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comments+xml" PartName="/word/comments.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228" w:type="dxa"/>
        <w:jc w:val="center"/>
        <w:tblLook w:val="04A0" w:firstRow="1" w:lastRow="0" w:firstColumn="1" w:lastColumn="0" w:noHBand="0" w:noVBand="1"/>
      </w:tblPr>
      <w:tblGrid>
        <w:gridCol w:w="2394"/>
        <w:gridCol w:w="4834"/>
      </w:tblGrid>
      <w:tr w:rsidR="00BA2597" w:rsidRPr="0077129C" w:rsidTr="00BA2597">
        <w:trPr>
          <w:trHeight w:val="633"/>
          <w:jc w:val="center"/>
        </w:trPr>
        <w:tc>
          <w:tcPr>
            <w:tcW w:w="2394" w:type="dxa"/>
            <w:shd w:val="clear" w:color="auto" w:fill="auto"/>
            <w:vAlign w:val="center"/>
            <w:hideMark/>
          </w:tcPr>
          <w:p w:rsidR="00BA2597" w:rsidRPr="0077129C" w:rsidRDefault="00C2558A" w:rsidP="005347E3">
            <w:pPr>
              <w:widowControl w:val="0"/>
              <w:spacing w:before="0" w:after="0" w:line="360" w:lineRule="auto"/>
              <w:jc w:val="center"/>
              <w:rPr>
                <w:rFonts w:ascii="Arial Black" w:eastAsia="Calibri" w:hAnsi="Arial Black"/>
                <w:sz w:val="20"/>
                <w:szCs w:val="20"/>
                <w:lang w:bidi="ar-SA"/>
              </w:rPr>
            </w:pPr>
            <w:r>
              <w:rPr>
                <w:rFonts w:eastAsia="MS Mincho"/>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5.5pt;height:16.5pt" fillcolor="#523127" strokecolor="#523127">
                  <v:fill color2="#55261c"/>
                  <v:shadow color="#868686" opacity=".5" offset="-6pt,-6pt"/>
                  <o:extrusion v:ext="view" color="silver" rotationangle=",-6" viewpoint=",34.72219mm" viewpointorigin=",.5" skewangle="135" brightness="4000f" lightposition="0,50000" lightlevel="52000f" lightposition2="0,-50000" lightlevel2="14000f" type="perspective" lightharsh2="t"/>
                  <v:textpath style="font-family:&quot;Arial Black&quot;;v-text-kern:t" trim="t" fitpath="t" string="FIPI&#10;"/>
                </v:shape>
              </w:pict>
            </w:r>
          </w:p>
        </w:tc>
        <w:tc>
          <w:tcPr>
            <w:tcW w:w="4834" w:type="dxa"/>
            <w:shd w:val="clear" w:color="auto" w:fill="auto"/>
            <w:vAlign w:val="center"/>
            <w:hideMark/>
          </w:tcPr>
          <w:p w:rsidR="00BA2597" w:rsidRPr="0077129C" w:rsidRDefault="00BA2597" w:rsidP="005347E3">
            <w:pPr>
              <w:widowControl w:val="0"/>
              <w:spacing w:before="0" w:after="0" w:line="360" w:lineRule="auto"/>
              <w:rPr>
                <w:rFonts w:ascii="Arial Black" w:eastAsia="Calibri" w:hAnsi="Arial Black"/>
                <w:sz w:val="16"/>
                <w:szCs w:val="16"/>
                <w:lang w:bidi="ar-SA"/>
              </w:rPr>
            </w:pPr>
            <w:r w:rsidRPr="0077129C">
              <w:rPr>
                <w:rFonts w:ascii="Arial Black" w:eastAsia="Calibri" w:hAnsi="Arial Black"/>
                <w:sz w:val="16"/>
                <w:szCs w:val="16"/>
                <w:lang w:bidi="ar-SA"/>
              </w:rPr>
              <w:t>Fire Inspection &amp; Prevention Initiative</w:t>
            </w:r>
          </w:p>
        </w:tc>
      </w:tr>
      <w:tr w:rsidR="00BA2597" w:rsidRPr="0077129C" w:rsidTr="00BA2597">
        <w:trPr>
          <w:trHeight w:val="270"/>
          <w:jc w:val="center"/>
        </w:trPr>
        <w:tc>
          <w:tcPr>
            <w:tcW w:w="2394" w:type="dxa"/>
            <w:shd w:val="clear" w:color="auto" w:fill="auto"/>
            <w:vAlign w:val="center"/>
          </w:tcPr>
          <w:p w:rsidR="00BA2597" w:rsidRPr="0077129C" w:rsidRDefault="00BA2597" w:rsidP="005347E3">
            <w:pPr>
              <w:widowControl w:val="0"/>
              <w:spacing w:before="0" w:after="0" w:line="360" w:lineRule="auto"/>
              <w:jc w:val="center"/>
              <w:rPr>
                <w:rFonts w:eastAsia="MS Mincho"/>
                <w:szCs w:val="24"/>
              </w:rPr>
            </w:pPr>
          </w:p>
        </w:tc>
        <w:tc>
          <w:tcPr>
            <w:tcW w:w="4834" w:type="dxa"/>
            <w:shd w:val="clear" w:color="auto" w:fill="auto"/>
            <w:vAlign w:val="center"/>
          </w:tcPr>
          <w:p w:rsidR="00BA2597" w:rsidRPr="0077129C" w:rsidRDefault="00BA2597" w:rsidP="005347E3">
            <w:pPr>
              <w:widowControl w:val="0"/>
              <w:spacing w:before="0" w:after="0" w:line="360" w:lineRule="auto"/>
              <w:rPr>
                <w:rFonts w:ascii="Arial Black" w:eastAsia="Calibri" w:hAnsi="Arial Black"/>
                <w:sz w:val="16"/>
                <w:szCs w:val="16"/>
                <w:lang w:bidi="ar-SA"/>
              </w:rPr>
            </w:pPr>
          </w:p>
        </w:tc>
      </w:tr>
      <w:tr w:rsidR="0001343E" w:rsidRPr="0077129C" w:rsidTr="00BA2597">
        <w:trPr>
          <w:trHeight w:val="633"/>
          <w:jc w:val="center"/>
        </w:trPr>
        <w:tc>
          <w:tcPr>
            <w:tcW w:w="2394" w:type="dxa"/>
            <w:shd w:val="clear" w:color="auto" w:fill="auto"/>
            <w:vAlign w:val="center"/>
          </w:tcPr>
          <w:p w:rsidR="0001343E" w:rsidRPr="0077129C" w:rsidRDefault="00C2558A" w:rsidP="0077129C">
            <w:pPr>
              <w:widowControl w:val="0"/>
              <w:spacing w:before="0" w:after="0" w:line="360" w:lineRule="auto"/>
              <w:jc w:val="center"/>
              <w:rPr>
                <w:rFonts w:ascii="Arial Black" w:eastAsia="Calibri" w:hAnsi="Arial Black"/>
                <w:sz w:val="20"/>
                <w:szCs w:val="20"/>
                <w:lang w:bidi="ar-SA"/>
              </w:rPr>
            </w:pPr>
            <w:r>
              <w:rPr>
                <w:noProof/>
                <w:lang w:bidi="ar-SA"/>
              </w:rPr>
              <w:drawing>
                <wp:inline distT="0" distB="0" distL="0" distR="0">
                  <wp:extent cx="990600" cy="914400"/>
                  <wp:effectExtent l="0" t="0" r="0" b="0"/>
                  <wp:docPr id="2" name="Picture 2" descr="12in red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in red print"/>
                          <pic:cNvPicPr>
                            <a:picLocks noChangeAspect="1" noChangeArrowheads="1"/>
                          </pic:cNvPicPr>
                        </pic:nvPicPr>
                        <pic:blipFill>
                          <a:blip r:embed="rId9">
                            <a:extLst>
                              <a:ext uri="{28A0092B-C50C-407E-A947-70E740481C1C}">
                                <a14:useLocalDpi xmlns:a14="http://schemas.microsoft.com/office/drawing/2010/main" val="0"/>
                              </a:ext>
                            </a:extLst>
                          </a:blip>
                          <a:srcRect t="3714" b="8333"/>
                          <a:stretch>
                            <a:fillRect/>
                          </a:stretch>
                        </pic:blipFill>
                        <pic:spPr bwMode="auto">
                          <a:xfrm>
                            <a:off x="0" y="0"/>
                            <a:ext cx="990600" cy="914400"/>
                          </a:xfrm>
                          <a:prstGeom prst="rect">
                            <a:avLst/>
                          </a:prstGeom>
                          <a:noFill/>
                          <a:ln>
                            <a:noFill/>
                          </a:ln>
                        </pic:spPr>
                      </pic:pic>
                    </a:graphicData>
                  </a:graphic>
                </wp:inline>
              </w:drawing>
            </w:r>
          </w:p>
        </w:tc>
        <w:tc>
          <w:tcPr>
            <w:tcW w:w="4834" w:type="dxa"/>
            <w:shd w:val="clear" w:color="auto" w:fill="auto"/>
            <w:vAlign w:val="center"/>
            <w:hideMark/>
          </w:tcPr>
          <w:p w:rsidR="00BA2597" w:rsidRPr="00BA2597" w:rsidRDefault="00BA2597" w:rsidP="00BA2597">
            <w:pPr>
              <w:widowControl w:val="0"/>
              <w:spacing w:before="0" w:after="0" w:line="360" w:lineRule="auto"/>
              <w:rPr>
                <w:rFonts w:ascii="Trebuchet MS" w:eastAsia="Calibri" w:hAnsi="Trebuchet MS"/>
                <w:b/>
                <w:szCs w:val="24"/>
                <w:lang w:bidi="ar-SA"/>
              </w:rPr>
            </w:pPr>
            <w:r w:rsidRPr="00BA2597">
              <w:rPr>
                <w:rFonts w:ascii="Trebuchet MS" w:eastAsia="Calibri" w:hAnsi="Trebuchet MS"/>
                <w:b/>
                <w:szCs w:val="24"/>
                <w:lang w:bidi="ar-SA"/>
              </w:rPr>
              <w:t xml:space="preserve">Adopted by </w:t>
            </w:r>
          </w:p>
          <w:p w:rsidR="00BA2597" w:rsidRPr="00BA2597" w:rsidRDefault="00BA2597" w:rsidP="00BA2597">
            <w:pPr>
              <w:widowControl w:val="0"/>
              <w:spacing w:before="0" w:after="0" w:line="360" w:lineRule="auto"/>
              <w:rPr>
                <w:rFonts w:ascii="Trebuchet MS" w:eastAsia="Calibri" w:hAnsi="Trebuchet MS"/>
                <w:b/>
                <w:caps/>
                <w:szCs w:val="24"/>
                <w:lang w:bidi="ar-SA"/>
              </w:rPr>
            </w:pPr>
            <w:r w:rsidRPr="00BA2597">
              <w:rPr>
                <w:rFonts w:ascii="Trebuchet MS" w:eastAsia="Calibri" w:hAnsi="Trebuchet MS"/>
                <w:b/>
                <w:caps/>
                <w:szCs w:val="24"/>
                <w:lang w:bidi="ar-SA"/>
              </w:rPr>
              <w:t>Vancouver Fire and Rescue Services</w:t>
            </w:r>
          </w:p>
          <w:p w:rsidR="0001343E" w:rsidRPr="0077129C" w:rsidRDefault="00BA2597" w:rsidP="00BA2597">
            <w:pPr>
              <w:widowControl w:val="0"/>
              <w:spacing w:before="0" w:after="0" w:line="360" w:lineRule="auto"/>
              <w:rPr>
                <w:rFonts w:ascii="Arial Black" w:eastAsia="Calibri" w:hAnsi="Arial Black"/>
                <w:sz w:val="16"/>
                <w:szCs w:val="16"/>
                <w:lang w:bidi="ar-SA"/>
              </w:rPr>
            </w:pPr>
            <w:r w:rsidRPr="00BA2597">
              <w:rPr>
                <w:rFonts w:ascii="Trebuchet MS" w:eastAsia="Calibri" w:hAnsi="Trebuchet MS"/>
                <w:b/>
                <w:caps/>
                <w:szCs w:val="24"/>
                <w:lang w:bidi="ar-SA"/>
              </w:rPr>
              <w:t>Fire Prevention Division</w:t>
            </w:r>
            <w:r>
              <w:rPr>
                <w:rFonts w:ascii="Arial Black" w:eastAsia="Calibri" w:hAnsi="Arial Black"/>
                <w:sz w:val="16"/>
                <w:szCs w:val="16"/>
                <w:lang w:bidi="ar-SA"/>
              </w:rPr>
              <w:t xml:space="preserve"> </w:t>
            </w:r>
          </w:p>
        </w:tc>
      </w:tr>
    </w:tbl>
    <w:p w:rsidR="006D617A" w:rsidRDefault="006D617A" w:rsidP="00005879"/>
    <w:tbl>
      <w:tblPr>
        <w:tblW w:w="9636" w:type="dxa"/>
        <w:tblBorders>
          <w:insideV w:val="thinThickThinSmallGap" w:sz="24" w:space="0" w:color="auto"/>
        </w:tblBorders>
        <w:tblLook w:val="04A0" w:firstRow="1" w:lastRow="0" w:firstColumn="1" w:lastColumn="0" w:noHBand="0" w:noVBand="1"/>
      </w:tblPr>
      <w:tblGrid>
        <w:gridCol w:w="3333"/>
        <w:gridCol w:w="6303"/>
      </w:tblGrid>
      <w:tr w:rsidR="00005879" w:rsidRPr="0077129C" w:rsidTr="00BA2597">
        <w:trPr>
          <w:trHeight w:val="6993"/>
        </w:trPr>
        <w:tc>
          <w:tcPr>
            <w:tcW w:w="3333" w:type="dxa"/>
            <w:shd w:val="clear" w:color="auto" w:fill="auto"/>
          </w:tcPr>
          <w:p w:rsidR="00005879" w:rsidRPr="0077129C" w:rsidRDefault="00005879" w:rsidP="0077129C">
            <w:pPr>
              <w:widowControl w:val="0"/>
              <w:spacing w:after="0" w:line="240" w:lineRule="auto"/>
              <w:jc w:val="center"/>
              <w:rPr>
                <w:rFonts w:ascii="Calibri" w:eastAsia="Calibri" w:hAnsi="Calibri"/>
                <w:sz w:val="18"/>
                <w:szCs w:val="18"/>
                <w:lang w:bidi="ar-SA"/>
              </w:rPr>
            </w:pPr>
          </w:p>
          <w:p w:rsidR="00005879" w:rsidRPr="0077129C" w:rsidRDefault="00C2558A" w:rsidP="0077129C">
            <w:pPr>
              <w:widowControl w:val="0"/>
              <w:spacing w:after="0" w:line="240" w:lineRule="auto"/>
              <w:jc w:val="center"/>
              <w:rPr>
                <w:rFonts w:ascii="Calibri" w:eastAsia="Calibri" w:hAnsi="Calibri"/>
                <w:sz w:val="18"/>
                <w:szCs w:val="18"/>
                <w:lang w:bidi="ar-SA"/>
              </w:rPr>
            </w:pPr>
            <w:r>
              <w:rPr>
                <w:noProof/>
                <w:lang w:bidi="ar-SA"/>
              </w:rPr>
              <w:drawing>
                <wp:anchor distT="0" distB="0" distL="114300" distR="114300" simplePos="0" relativeHeight="251659264" behindDoc="0" locked="0" layoutInCell="1" allowOverlap="1">
                  <wp:simplePos x="0" y="0"/>
                  <wp:positionH relativeFrom="margin">
                    <wp:posOffset>186690</wp:posOffset>
                  </wp:positionH>
                  <wp:positionV relativeFrom="margin">
                    <wp:posOffset>1590040</wp:posOffset>
                  </wp:positionV>
                  <wp:extent cx="1619250" cy="1866900"/>
                  <wp:effectExtent l="0" t="0" r="0" b="0"/>
                  <wp:wrapSquare wrapText="bothSides"/>
                  <wp:docPr id="12" name="Picture 3" descr="Description: C:\Users\RR11117\AppData\Local\Microsoft\Windows\Temporary Internet Files\Content.Outlook\OND8HOXX\FPOABC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RR11117\AppData\Local\Microsoft\Windows\Temporary Internet Files\Content.Outlook\OND8HOXX\FPOABC -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1866900"/>
                          </a:xfrm>
                          <a:prstGeom prst="rect">
                            <a:avLst/>
                          </a:prstGeom>
                          <a:noFill/>
                        </pic:spPr>
                      </pic:pic>
                    </a:graphicData>
                  </a:graphic>
                  <wp14:sizeRelH relativeFrom="page">
                    <wp14:pctWidth>0</wp14:pctWidth>
                  </wp14:sizeRelH>
                  <wp14:sizeRelV relativeFrom="page">
                    <wp14:pctHeight>0</wp14:pctHeight>
                  </wp14:sizeRelV>
                </wp:anchor>
              </w:drawing>
            </w:r>
          </w:p>
        </w:tc>
        <w:tc>
          <w:tcPr>
            <w:tcW w:w="6303" w:type="dxa"/>
            <w:shd w:val="clear" w:color="auto" w:fill="auto"/>
          </w:tcPr>
          <w:p w:rsidR="00005879" w:rsidRPr="0077129C" w:rsidRDefault="00005879" w:rsidP="0077129C">
            <w:pPr>
              <w:widowControl w:val="0"/>
              <w:spacing w:after="0" w:line="240" w:lineRule="auto"/>
              <w:jc w:val="center"/>
              <w:rPr>
                <w:rFonts w:ascii="Calibri" w:eastAsia="Calibri" w:hAnsi="Calibri"/>
                <w:b/>
                <w:sz w:val="52"/>
                <w:szCs w:val="52"/>
                <w:lang w:bidi="ar-SA"/>
              </w:rPr>
            </w:pPr>
          </w:p>
          <w:p w:rsidR="00005879" w:rsidRPr="0077129C" w:rsidRDefault="00005879" w:rsidP="0077129C">
            <w:pPr>
              <w:widowControl w:val="0"/>
              <w:spacing w:after="0" w:line="240" w:lineRule="auto"/>
              <w:jc w:val="center"/>
              <w:rPr>
                <w:rFonts w:ascii="Verdana" w:eastAsia="Calibri" w:hAnsi="Verdana"/>
                <w:b/>
                <w:sz w:val="48"/>
                <w:szCs w:val="48"/>
                <w:lang w:bidi="ar-SA"/>
              </w:rPr>
            </w:pPr>
            <w:r w:rsidRPr="0077129C">
              <w:rPr>
                <w:rFonts w:ascii="Verdana" w:eastAsia="Calibri" w:hAnsi="Verdana"/>
                <w:b/>
                <w:sz w:val="48"/>
                <w:szCs w:val="48"/>
                <w:lang w:bidi="ar-SA"/>
              </w:rPr>
              <w:t>Fire Safety Plan Documentation Guide</w:t>
            </w:r>
          </w:p>
          <w:p w:rsidR="00005879" w:rsidRPr="0077129C" w:rsidRDefault="00C2558A" w:rsidP="0077129C">
            <w:pPr>
              <w:widowControl w:val="0"/>
              <w:spacing w:after="0" w:line="240" w:lineRule="auto"/>
              <w:jc w:val="center"/>
              <w:rPr>
                <w:rFonts w:ascii="Calibri" w:eastAsia="Calibri" w:hAnsi="Calibri"/>
                <w:b/>
                <w:sz w:val="52"/>
                <w:szCs w:val="52"/>
                <w:lang w:bidi="ar-SA"/>
              </w:rPr>
            </w:pPr>
            <w:r>
              <w:rPr>
                <w:rFonts w:ascii="Calibri" w:eastAsia="Calibri" w:hAnsi="Calibri"/>
                <w:b/>
                <w:noProof/>
                <w:sz w:val="52"/>
                <w:szCs w:val="52"/>
                <w:lang w:bidi="ar-SA"/>
              </w:rPr>
              <mc:AlternateContent>
                <mc:Choice Requires="wps">
                  <w:drawing>
                    <wp:anchor distT="0" distB="0" distL="114300" distR="114300" simplePos="0" relativeHeight="251660288" behindDoc="0" locked="0" layoutInCell="1" allowOverlap="1">
                      <wp:simplePos x="0" y="0"/>
                      <wp:positionH relativeFrom="column">
                        <wp:posOffset>13335</wp:posOffset>
                      </wp:positionH>
                      <wp:positionV relativeFrom="paragraph">
                        <wp:posOffset>340360</wp:posOffset>
                      </wp:positionV>
                      <wp:extent cx="3960495" cy="1144270"/>
                      <wp:effectExtent l="13335" t="6985" r="7620" b="10795"/>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495" cy="1144270"/>
                              </a:xfrm>
                              <a:prstGeom prst="roundRect">
                                <a:avLst>
                                  <a:gd name="adj" fmla="val 16667"/>
                                </a:avLst>
                              </a:prstGeom>
                              <a:solidFill>
                                <a:srgbClr val="71C2FF"/>
                              </a:solidFill>
                              <a:ln w="9525">
                                <a:solidFill>
                                  <a:srgbClr val="000000"/>
                                </a:solidFill>
                                <a:round/>
                                <a:headEnd/>
                                <a:tailEnd/>
                              </a:ln>
                            </wps:spPr>
                            <wps:txbx>
                              <w:txbxContent>
                                <w:p w:rsidR="00393506" w:rsidRPr="0077129C" w:rsidRDefault="00393506" w:rsidP="009B6EC2">
                                  <w:pPr>
                                    <w:spacing w:before="0" w:after="0"/>
                                    <w:jc w:val="center"/>
                                    <w:rPr>
                                      <w:rFonts w:ascii="Verdana" w:hAnsi="Verdana" w:cs="Calibri"/>
                                      <w:b/>
                                      <w:sz w:val="48"/>
                                      <w:szCs w:val="48"/>
                                    </w:rPr>
                                  </w:pPr>
                                  <w:r w:rsidRPr="0077129C">
                                    <w:rPr>
                                      <w:rFonts w:ascii="Verdana" w:hAnsi="Verdana" w:cs="Calibri"/>
                                      <w:b/>
                                      <w:sz w:val="48"/>
                                      <w:szCs w:val="48"/>
                                    </w:rPr>
                                    <w:t>Part 3 (of 3)</w:t>
                                  </w:r>
                                </w:p>
                                <w:p w:rsidR="00393506" w:rsidRPr="005C750A" w:rsidRDefault="00393506" w:rsidP="009B6EC2">
                                  <w:pPr>
                                    <w:spacing w:before="0" w:after="0"/>
                                    <w:jc w:val="center"/>
                                    <w:rPr>
                                      <w:rFonts w:ascii="Verdana" w:hAnsi="Verdana"/>
                                      <w:b/>
                                      <w:sz w:val="48"/>
                                      <w:szCs w:val="48"/>
                                    </w:rPr>
                                  </w:pPr>
                                  <w:r w:rsidRPr="0077129C">
                                    <w:rPr>
                                      <w:rFonts w:ascii="Verdana" w:hAnsi="Verdana" w:cs="Calibri"/>
                                      <w:b/>
                                      <w:sz w:val="48"/>
                                      <w:szCs w:val="48"/>
                                    </w:rPr>
                                    <w:t>Format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6" style="position:absolute;left:0;text-align:left;margin-left:1.05pt;margin-top:26.8pt;width:311.85pt;height:9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" fillcolor="#71c2ff">
                      <v:textbox>
                        <w:txbxContent>
                          <w:p w:rsidR="00393506" w:rsidRPr="0077129C" w:rsidRDefault="00393506" w:rsidP="009B6EC2">
                            <w:pPr>
                              <w:spacing w:before="0" w:after="0"/>
                              <w:jc w:val="center"/>
                              <w:rPr>
                                <w:rFonts w:ascii="Verdana" w:hAnsi="Verdana" w:cs="Calibri"/>
                                <w:b/>
                                <w:sz w:val="48"/>
                                <w:szCs w:val="48"/>
                              </w:rPr>
                            </w:pPr>
                            <w:r w:rsidRPr="0077129C">
                              <w:rPr>
                                <w:rFonts w:ascii="Verdana" w:hAnsi="Verdana" w:cs="Calibri"/>
                                <w:b/>
                                <w:sz w:val="48"/>
                                <w:szCs w:val="48"/>
                              </w:rPr>
                              <w:t>Part 3 (of 3)</w:t>
                            </w:r>
                          </w:p>
                          <w:p w:rsidR="00393506" w:rsidRPr="005C750A" w:rsidRDefault="00393506" w:rsidP="009B6EC2">
                            <w:pPr>
                              <w:spacing w:before="0" w:after="0"/>
                              <w:jc w:val="center"/>
                              <w:rPr>
                                <w:rFonts w:ascii="Verdana" w:hAnsi="Verdana"/>
                                <w:b/>
                                <w:sz w:val="48"/>
                                <w:szCs w:val="48"/>
                              </w:rPr>
                            </w:pPr>
                            <w:r w:rsidRPr="0077129C">
                              <w:rPr>
                                <w:rFonts w:ascii="Verdana" w:hAnsi="Verdana" w:cs="Calibri"/>
                                <w:b/>
                                <w:sz w:val="48"/>
                                <w:szCs w:val="48"/>
                              </w:rPr>
                              <w:t>Format Guide</w:t>
                            </w:r>
                          </w:p>
                        </w:txbxContent>
                      </v:textbox>
                    </v:roundrect>
                  </w:pict>
                </mc:Fallback>
              </mc:AlternateContent>
            </w:r>
          </w:p>
          <w:p w:rsidR="00005879" w:rsidRPr="0077129C" w:rsidRDefault="00005879" w:rsidP="0077129C">
            <w:pPr>
              <w:widowControl w:val="0"/>
              <w:spacing w:after="0" w:line="240" w:lineRule="auto"/>
              <w:jc w:val="center"/>
              <w:rPr>
                <w:rFonts w:ascii="Calibri" w:eastAsia="Calibri" w:hAnsi="Calibri"/>
                <w:b/>
                <w:sz w:val="44"/>
                <w:szCs w:val="44"/>
                <w:lang w:bidi="ar-SA"/>
              </w:rPr>
            </w:pPr>
            <w:r w:rsidRPr="0077129C">
              <w:rPr>
                <w:rFonts w:ascii="Calibri" w:eastAsia="Calibri" w:hAnsi="Calibri"/>
                <w:b/>
                <w:sz w:val="44"/>
                <w:szCs w:val="44"/>
                <w:lang w:bidi="ar-SA"/>
              </w:rPr>
              <w:t>Part 2 (of 2)</w:t>
            </w:r>
          </w:p>
          <w:p w:rsidR="00005879" w:rsidRPr="0077129C" w:rsidRDefault="00005879" w:rsidP="0077129C">
            <w:pPr>
              <w:widowControl w:val="0"/>
              <w:spacing w:after="0" w:line="240" w:lineRule="auto"/>
              <w:jc w:val="center"/>
              <w:rPr>
                <w:rFonts w:ascii="Calibri" w:eastAsia="Calibri" w:hAnsi="Calibri"/>
                <w:b/>
                <w:sz w:val="44"/>
                <w:szCs w:val="44"/>
                <w:lang w:bidi="ar-SA"/>
              </w:rPr>
            </w:pPr>
            <w:r w:rsidRPr="0077129C">
              <w:rPr>
                <w:rFonts w:ascii="Calibri" w:eastAsia="Calibri" w:hAnsi="Calibri"/>
                <w:b/>
                <w:sz w:val="44"/>
                <w:szCs w:val="44"/>
                <w:lang w:bidi="ar-SA"/>
              </w:rPr>
              <w:t>Instructions for Documentation</w:t>
            </w:r>
          </w:p>
          <w:p w:rsidR="00005879" w:rsidRPr="0077129C" w:rsidRDefault="00005879" w:rsidP="0077129C">
            <w:pPr>
              <w:widowControl w:val="0"/>
              <w:spacing w:after="0" w:line="240" w:lineRule="auto"/>
              <w:jc w:val="center"/>
              <w:rPr>
                <w:rFonts w:ascii="Calibri" w:eastAsia="Calibri" w:hAnsi="Calibri"/>
                <w:b/>
                <w:sz w:val="44"/>
                <w:szCs w:val="44"/>
                <w:lang w:bidi="ar-SA"/>
              </w:rPr>
            </w:pPr>
          </w:p>
          <w:p w:rsidR="00005879" w:rsidRPr="0077129C" w:rsidRDefault="00005879" w:rsidP="0077129C">
            <w:pPr>
              <w:widowControl w:val="0"/>
              <w:spacing w:after="0" w:line="240" w:lineRule="auto"/>
              <w:jc w:val="center"/>
              <w:rPr>
                <w:rFonts w:ascii="Calibri" w:eastAsia="Calibri" w:hAnsi="Calibri"/>
                <w:b/>
                <w:sz w:val="44"/>
                <w:szCs w:val="44"/>
                <w:lang w:bidi="ar-SA"/>
              </w:rPr>
            </w:pPr>
          </w:p>
          <w:p w:rsidR="006D617A" w:rsidRPr="0077129C" w:rsidRDefault="006D617A" w:rsidP="0077129C">
            <w:pPr>
              <w:widowControl w:val="0"/>
              <w:spacing w:after="0" w:line="240" w:lineRule="auto"/>
              <w:jc w:val="center"/>
              <w:rPr>
                <w:rFonts w:ascii="Calibri" w:eastAsia="Calibri" w:hAnsi="Calibri"/>
                <w:b/>
                <w:sz w:val="44"/>
                <w:szCs w:val="44"/>
                <w:lang w:bidi="ar-SA"/>
              </w:rPr>
            </w:pPr>
          </w:p>
          <w:p w:rsidR="006D617A" w:rsidRPr="0077129C" w:rsidRDefault="006D617A" w:rsidP="0077129C">
            <w:pPr>
              <w:widowControl w:val="0"/>
              <w:spacing w:after="0" w:line="240" w:lineRule="auto"/>
              <w:jc w:val="center"/>
              <w:rPr>
                <w:rFonts w:ascii="Calibri" w:eastAsia="Calibri" w:hAnsi="Calibri"/>
                <w:b/>
                <w:sz w:val="44"/>
                <w:szCs w:val="44"/>
                <w:lang w:bidi="ar-SA"/>
              </w:rPr>
            </w:pPr>
          </w:p>
          <w:p w:rsidR="00005879" w:rsidRPr="0077129C" w:rsidRDefault="00005879" w:rsidP="0077129C">
            <w:pPr>
              <w:widowControl w:val="0"/>
              <w:spacing w:after="0" w:line="240" w:lineRule="auto"/>
              <w:jc w:val="center"/>
              <w:rPr>
                <w:rFonts w:ascii="Calibri" w:eastAsia="Calibri" w:hAnsi="Calibri"/>
                <w:sz w:val="44"/>
                <w:szCs w:val="44"/>
                <w:lang w:bidi="ar-SA"/>
              </w:rPr>
            </w:pPr>
          </w:p>
        </w:tc>
      </w:tr>
    </w:tbl>
    <w:p w:rsidR="006D617A" w:rsidRDefault="006D617A" w:rsidP="00005879">
      <w:pPr>
        <w:spacing w:after="0"/>
        <w:jc w:val="right"/>
        <w:rPr>
          <w:rFonts w:ascii="Verdana" w:hAnsi="Verdana"/>
          <w:szCs w:val="24"/>
        </w:rPr>
      </w:pPr>
    </w:p>
    <w:p w:rsidR="006D617A" w:rsidRDefault="006D617A" w:rsidP="00005879">
      <w:pPr>
        <w:spacing w:after="0"/>
        <w:jc w:val="right"/>
        <w:rPr>
          <w:rFonts w:ascii="Verdana" w:hAnsi="Verdana"/>
          <w:szCs w:val="24"/>
        </w:rPr>
      </w:pPr>
    </w:p>
    <w:p w:rsidR="00CA63A9" w:rsidRDefault="00CA63A9" w:rsidP="00005879">
      <w:pPr>
        <w:spacing w:after="0"/>
        <w:jc w:val="right"/>
        <w:rPr>
          <w:rFonts w:ascii="Verdana" w:hAnsi="Verdana"/>
          <w:szCs w:val="24"/>
        </w:rPr>
      </w:pPr>
    </w:p>
    <w:p w:rsidR="00005879" w:rsidRPr="005C750A" w:rsidRDefault="00005879" w:rsidP="00005879">
      <w:pPr>
        <w:spacing w:after="0"/>
        <w:jc w:val="right"/>
        <w:rPr>
          <w:rFonts w:ascii="Verdana" w:hAnsi="Verdana"/>
          <w:szCs w:val="24"/>
        </w:rPr>
      </w:pPr>
      <w:r w:rsidRPr="005C750A">
        <w:rPr>
          <w:rFonts w:ascii="Verdana" w:hAnsi="Verdana"/>
          <w:szCs w:val="24"/>
        </w:rPr>
        <w:t>2012 Edition</w:t>
      </w:r>
    </w:p>
    <w:p w:rsidR="009620E3" w:rsidRPr="005C750A" w:rsidRDefault="00005879" w:rsidP="009B6EC2">
      <w:pPr>
        <w:spacing w:after="0"/>
        <w:jc w:val="right"/>
        <w:rPr>
          <w:rFonts w:ascii="Verdana" w:hAnsi="Verdana"/>
          <w:sz w:val="22"/>
        </w:rPr>
      </w:pPr>
      <w:r w:rsidRPr="005C750A">
        <w:rPr>
          <w:rFonts w:ascii="Verdana" w:hAnsi="Verdana"/>
          <w:sz w:val="16"/>
          <w:szCs w:val="16"/>
        </w:rPr>
        <w:t>(</w:t>
      </w:r>
      <w:r w:rsidR="009B6EC2" w:rsidRPr="005C750A">
        <w:rPr>
          <w:rFonts w:ascii="Verdana" w:hAnsi="Verdana"/>
          <w:sz w:val="16"/>
          <w:szCs w:val="16"/>
        </w:rPr>
        <w:t>December 5</w:t>
      </w:r>
      <w:r w:rsidRPr="005C750A">
        <w:rPr>
          <w:rFonts w:ascii="Verdana" w:hAnsi="Verdana"/>
          <w:sz w:val="16"/>
          <w:szCs w:val="16"/>
        </w:rPr>
        <w:t>, 2014)</w:t>
      </w:r>
    </w:p>
    <w:p w:rsidR="00AE0D18" w:rsidRDefault="00AE0D18" w:rsidP="00D75C16">
      <w:pPr>
        <w:spacing w:after="0"/>
        <w:jc w:val="center"/>
        <w:rPr>
          <w:sz w:val="52"/>
          <w:szCs w:val="52"/>
        </w:rPr>
        <w:sectPr w:rsidR="00AE0D18" w:rsidSect="0001343E">
          <w:headerReference w:type="default" r:id="rId11"/>
          <w:pgSz w:w="12240" w:h="15840"/>
          <w:pgMar w:top="1440" w:right="1440" w:bottom="1440" w:left="1440" w:header="720" w:footer="720"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cols w:space="720"/>
          <w:docGrid w:linePitch="360"/>
        </w:sectPr>
      </w:pPr>
    </w:p>
    <w:p w:rsidR="00B538FB" w:rsidRPr="005C750A" w:rsidRDefault="001441C2" w:rsidP="00693B45">
      <w:pPr>
        <w:spacing w:after="0"/>
        <w:ind w:left="-360" w:right="-180"/>
        <w:jc w:val="center"/>
        <w:rPr>
          <w:rFonts w:ascii="Verdana" w:hAnsi="Verdana"/>
          <w:b/>
          <w:szCs w:val="24"/>
        </w:rPr>
      </w:pPr>
      <w:r w:rsidRPr="005C750A">
        <w:rPr>
          <w:rFonts w:ascii="Verdana" w:hAnsi="Verdana"/>
          <w:b/>
          <w:szCs w:val="24"/>
        </w:rPr>
        <w:lastRenderedPageBreak/>
        <w:t>Fire Safety Plan</w:t>
      </w:r>
      <w:r w:rsidR="005E7AEE" w:rsidRPr="005C750A">
        <w:rPr>
          <w:rFonts w:ascii="Verdana" w:hAnsi="Verdana"/>
          <w:b/>
          <w:szCs w:val="24"/>
        </w:rPr>
        <w:t xml:space="preserve"> </w:t>
      </w:r>
      <w:r w:rsidR="00242172" w:rsidRPr="005C750A">
        <w:rPr>
          <w:rFonts w:ascii="Verdana" w:hAnsi="Verdana"/>
          <w:b/>
          <w:szCs w:val="24"/>
        </w:rPr>
        <w:t xml:space="preserve">Documentation </w:t>
      </w:r>
      <w:r w:rsidR="007145DA" w:rsidRPr="005C750A">
        <w:rPr>
          <w:rFonts w:ascii="Verdana" w:hAnsi="Verdana"/>
          <w:b/>
          <w:szCs w:val="24"/>
        </w:rPr>
        <w:t>Guide</w:t>
      </w:r>
      <w:r w:rsidR="00526B73" w:rsidRPr="005C750A">
        <w:rPr>
          <w:rStyle w:val="FootnoteReference"/>
          <w:rFonts w:ascii="Verdana" w:hAnsi="Verdana"/>
          <w:b/>
          <w:szCs w:val="24"/>
        </w:rPr>
        <w:footnoteReference w:id="1"/>
      </w:r>
    </w:p>
    <w:p w:rsidR="00D75C16" w:rsidRPr="005C750A" w:rsidRDefault="00D75C16" w:rsidP="005C750A">
      <w:pPr>
        <w:spacing w:before="0" w:after="0"/>
        <w:jc w:val="center"/>
        <w:rPr>
          <w:rFonts w:ascii="Verdana" w:hAnsi="Verdana"/>
          <w:b/>
          <w:szCs w:val="24"/>
        </w:rPr>
      </w:pPr>
      <w:r w:rsidRPr="005C750A">
        <w:rPr>
          <w:rFonts w:ascii="Verdana" w:hAnsi="Verdana"/>
          <w:b/>
          <w:szCs w:val="24"/>
        </w:rPr>
        <w:t>(</w:t>
      </w:r>
      <w:r w:rsidR="00154633" w:rsidRPr="005C750A">
        <w:rPr>
          <w:rFonts w:ascii="Verdana" w:hAnsi="Verdana"/>
          <w:b/>
          <w:szCs w:val="24"/>
        </w:rPr>
        <w:t>2012 Edition</w:t>
      </w:r>
      <w:r w:rsidRPr="005C750A">
        <w:rPr>
          <w:rFonts w:ascii="Verdana" w:hAnsi="Verdana"/>
          <w:b/>
          <w:szCs w:val="24"/>
        </w:rPr>
        <w:t>)</w:t>
      </w:r>
    </w:p>
    <w:p w:rsidR="00F14C64" w:rsidRPr="005C750A" w:rsidRDefault="00F14C64" w:rsidP="00F14C64">
      <w:pPr>
        <w:spacing w:before="0"/>
        <w:jc w:val="center"/>
        <w:rPr>
          <w:rFonts w:ascii="Verdana" w:hAnsi="Verdana"/>
          <w:b/>
          <w:szCs w:val="24"/>
        </w:rPr>
      </w:pPr>
      <w:r w:rsidRPr="005C750A">
        <w:rPr>
          <w:rFonts w:ascii="Verdana" w:hAnsi="Verdana"/>
          <w:b/>
          <w:szCs w:val="24"/>
        </w:rPr>
        <w:t xml:space="preserve">Part </w:t>
      </w:r>
      <w:r w:rsidR="009B6EC2" w:rsidRPr="005C750A">
        <w:rPr>
          <w:rFonts w:ascii="Verdana" w:hAnsi="Verdana"/>
          <w:b/>
          <w:szCs w:val="24"/>
        </w:rPr>
        <w:t>3</w:t>
      </w:r>
      <w:r w:rsidRPr="005C750A">
        <w:rPr>
          <w:rFonts w:ascii="Verdana" w:hAnsi="Verdana"/>
          <w:b/>
          <w:szCs w:val="24"/>
        </w:rPr>
        <w:t>: Fire Safety Plan Documentation Format Guide</w:t>
      </w:r>
    </w:p>
    <w:p w:rsidR="005C750A" w:rsidRPr="004E2979" w:rsidRDefault="005C750A" w:rsidP="005C750A">
      <w:pPr>
        <w:rPr>
          <w:rFonts w:ascii="Verdana" w:hAnsi="Verdana"/>
          <w:sz w:val="20"/>
          <w:szCs w:val="20"/>
        </w:rPr>
      </w:pPr>
      <w:r w:rsidRPr="004E2979">
        <w:rPr>
          <w:rFonts w:ascii="Verdana" w:hAnsi="Verdana"/>
          <w:sz w:val="20"/>
          <w:szCs w:val="20"/>
        </w:rPr>
        <w:t>This documentation guide was developed by the Fire Inspection and Prevention (FIPI) LAFC Working Group, using the Fire Prevention Officers’ Association of BC (FPOABC) generic Fire Safety Plan Template Guidelines.</w:t>
      </w:r>
    </w:p>
    <w:p w:rsidR="005C750A" w:rsidRPr="004E2979" w:rsidRDefault="005C750A" w:rsidP="005C750A">
      <w:pPr>
        <w:rPr>
          <w:rFonts w:ascii="Verdana" w:hAnsi="Verdana"/>
          <w:sz w:val="20"/>
          <w:szCs w:val="20"/>
        </w:rPr>
      </w:pPr>
      <w:r w:rsidRPr="004E2979">
        <w:rPr>
          <w:rFonts w:ascii="Verdana" w:hAnsi="Verdana"/>
          <w:b/>
          <w:sz w:val="20"/>
          <w:szCs w:val="20"/>
        </w:rPr>
        <w:t>Fire departments</w:t>
      </w:r>
      <w:r w:rsidRPr="004E2979">
        <w:rPr>
          <w:rFonts w:ascii="Verdana" w:hAnsi="Verdana"/>
          <w:sz w:val="20"/>
          <w:szCs w:val="20"/>
        </w:rPr>
        <w:t xml:space="preserve"> can adopt, as is or modified</w:t>
      </w:r>
      <w:r>
        <w:rPr>
          <w:rFonts w:ascii="Verdana" w:hAnsi="Verdana"/>
          <w:sz w:val="20"/>
          <w:szCs w:val="20"/>
        </w:rPr>
        <w:t>,</w:t>
      </w:r>
      <w:r w:rsidRPr="004E2979">
        <w:rPr>
          <w:rFonts w:ascii="Verdana" w:hAnsi="Verdana"/>
          <w:sz w:val="20"/>
          <w:szCs w:val="20"/>
        </w:rPr>
        <w:t xml:space="preserve"> to suit their needs and local government bylaws, for use by buildings and properties within their jurisdiction.</w:t>
      </w:r>
    </w:p>
    <w:p w:rsidR="005C750A" w:rsidRPr="004E2979" w:rsidRDefault="005C750A" w:rsidP="005C750A">
      <w:pPr>
        <w:rPr>
          <w:rFonts w:ascii="Verdana" w:hAnsi="Verdana"/>
          <w:sz w:val="20"/>
          <w:szCs w:val="20"/>
        </w:rPr>
      </w:pPr>
      <w:r w:rsidRPr="004E2979">
        <w:rPr>
          <w:rFonts w:ascii="Verdana" w:hAnsi="Verdana"/>
          <w:b/>
          <w:sz w:val="20"/>
          <w:szCs w:val="20"/>
        </w:rPr>
        <w:t>Your business</w:t>
      </w:r>
      <w:r w:rsidRPr="004E2979">
        <w:rPr>
          <w:rFonts w:ascii="Verdana" w:hAnsi="Verdana"/>
          <w:sz w:val="20"/>
          <w:szCs w:val="20"/>
        </w:rPr>
        <w:t>, when considering the use of this guide, is expected to first check with your local fire department to learn if it has a preferred format. It is to your business’ benefit to use your local fire department’s preferred format. It uses FSPs from all buildings within their jurisdiction that require an FSP. In an emergency, familiarity with the FSP format makes it easier and quicker for firefighters to find the information needed to respond appropriately to the emergency. If the emergency is at your business, you will appreciate every minute not spent looking for critical information.</w:t>
      </w:r>
    </w:p>
    <w:p w:rsidR="005C750A" w:rsidRPr="004E2979" w:rsidRDefault="005C750A" w:rsidP="005C750A">
      <w:pPr>
        <w:rPr>
          <w:rFonts w:ascii="Verdana" w:hAnsi="Verdana"/>
          <w:sz w:val="20"/>
          <w:szCs w:val="20"/>
        </w:rPr>
      </w:pPr>
      <w:r w:rsidRPr="004E2979">
        <w:rPr>
          <w:rFonts w:ascii="Verdana" w:hAnsi="Verdana"/>
          <w:sz w:val="20"/>
          <w:szCs w:val="20"/>
          <w:u w:val="single"/>
        </w:rPr>
        <w:t>If</w:t>
      </w:r>
      <w:r w:rsidRPr="004E2979">
        <w:rPr>
          <w:rFonts w:ascii="Verdana" w:hAnsi="Verdana"/>
          <w:sz w:val="20"/>
          <w:szCs w:val="20"/>
        </w:rPr>
        <w:t xml:space="preserve"> there is no preferred format, the use of this guide to document your FSP to meet the requirements of the BC Fire Code is supported and recommended by:</w:t>
      </w:r>
    </w:p>
    <w:p w:rsidR="005C750A" w:rsidRPr="004E2979" w:rsidRDefault="005C750A" w:rsidP="005C750A">
      <w:pPr>
        <w:spacing w:before="0" w:after="0"/>
        <w:ind w:left="1800"/>
        <w:rPr>
          <w:rFonts w:ascii="Verdana" w:hAnsi="Verdana"/>
          <w:b/>
          <w:sz w:val="20"/>
          <w:szCs w:val="20"/>
        </w:rPr>
      </w:pPr>
      <w:r w:rsidRPr="004E2979">
        <w:rPr>
          <w:rFonts w:ascii="Verdana" w:hAnsi="Verdana"/>
          <w:b/>
          <w:sz w:val="20"/>
          <w:szCs w:val="20"/>
        </w:rPr>
        <w:t>Fire Prevention Officers’ Association of BC (FPOABC)</w:t>
      </w:r>
    </w:p>
    <w:p w:rsidR="005C750A" w:rsidRPr="004E2979" w:rsidRDefault="005C750A" w:rsidP="005C750A">
      <w:pPr>
        <w:spacing w:before="0" w:after="0"/>
        <w:ind w:left="1800"/>
        <w:rPr>
          <w:rFonts w:ascii="Verdana" w:hAnsi="Verdana"/>
          <w:b/>
          <w:sz w:val="20"/>
          <w:szCs w:val="20"/>
        </w:rPr>
      </w:pPr>
      <w:r w:rsidRPr="004E2979">
        <w:rPr>
          <w:rFonts w:ascii="Verdana" w:hAnsi="Verdana"/>
          <w:b/>
          <w:sz w:val="20"/>
          <w:szCs w:val="20"/>
        </w:rPr>
        <w:t>Fire Chiefs’ Association of BC (FCABC)</w:t>
      </w:r>
    </w:p>
    <w:p w:rsidR="005C750A" w:rsidRPr="004E2979" w:rsidRDefault="005C750A" w:rsidP="005C750A">
      <w:pPr>
        <w:spacing w:before="0"/>
        <w:ind w:left="1800"/>
        <w:rPr>
          <w:rFonts w:ascii="Verdana" w:hAnsi="Verdana"/>
          <w:b/>
          <w:sz w:val="20"/>
          <w:szCs w:val="20"/>
        </w:rPr>
      </w:pPr>
      <w:r w:rsidRPr="004E2979">
        <w:rPr>
          <w:rFonts w:ascii="Verdana" w:hAnsi="Verdana"/>
          <w:b/>
          <w:sz w:val="20"/>
          <w:szCs w:val="20"/>
        </w:rPr>
        <w:t>BC’s Office of the Fire Commissioner (OFC)</w:t>
      </w:r>
    </w:p>
    <w:p w:rsidR="005C750A" w:rsidRPr="004E2979" w:rsidRDefault="005C750A" w:rsidP="005C750A">
      <w:pPr>
        <w:rPr>
          <w:rFonts w:ascii="Verdana" w:hAnsi="Verdana"/>
          <w:sz w:val="20"/>
          <w:szCs w:val="20"/>
        </w:rPr>
      </w:pPr>
      <w:r w:rsidRPr="004E2979">
        <w:rPr>
          <w:rFonts w:ascii="Verdana" w:hAnsi="Verdana"/>
          <w:sz w:val="20"/>
          <w:szCs w:val="20"/>
        </w:rPr>
        <w:t>This guide should be used in conjunction with the following reference guides:</w:t>
      </w:r>
    </w:p>
    <w:p w:rsidR="005C750A" w:rsidRPr="004E2979" w:rsidRDefault="005C750A" w:rsidP="005C750A">
      <w:pPr>
        <w:pStyle w:val="ColorfulList-Accent11"/>
        <w:numPr>
          <w:ilvl w:val="0"/>
          <w:numId w:val="46"/>
        </w:numPr>
        <w:rPr>
          <w:rFonts w:ascii="Verdana" w:hAnsi="Verdana"/>
          <w:sz w:val="20"/>
          <w:szCs w:val="20"/>
        </w:rPr>
      </w:pPr>
      <w:r w:rsidRPr="004E2979">
        <w:rPr>
          <w:rFonts w:ascii="Verdana" w:hAnsi="Verdana"/>
          <w:sz w:val="20"/>
          <w:szCs w:val="20"/>
        </w:rPr>
        <w:t>The Fire Safety Plan Documentation Guide – Part 1: Collection of Relevant Information</w:t>
      </w:r>
    </w:p>
    <w:p w:rsidR="005C750A" w:rsidRPr="004E2979" w:rsidRDefault="005C750A" w:rsidP="005C750A">
      <w:pPr>
        <w:pStyle w:val="ColorfulList-Accent11"/>
        <w:numPr>
          <w:ilvl w:val="0"/>
          <w:numId w:val="46"/>
        </w:numPr>
        <w:rPr>
          <w:rFonts w:ascii="Verdana" w:hAnsi="Verdana"/>
          <w:sz w:val="20"/>
          <w:szCs w:val="20"/>
        </w:rPr>
      </w:pPr>
      <w:r w:rsidRPr="004E2979">
        <w:rPr>
          <w:rFonts w:ascii="Verdana" w:hAnsi="Verdana"/>
          <w:sz w:val="20"/>
          <w:szCs w:val="20"/>
        </w:rPr>
        <w:t xml:space="preserve">The Fire Safety Plan Documentation Guide – Part </w:t>
      </w:r>
      <w:r>
        <w:rPr>
          <w:rFonts w:ascii="Verdana" w:hAnsi="Verdana"/>
          <w:sz w:val="20"/>
          <w:szCs w:val="20"/>
        </w:rPr>
        <w:t>2</w:t>
      </w:r>
      <w:r w:rsidRPr="004E2979">
        <w:rPr>
          <w:rFonts w:ascii="Verdana" w:hAnsi="Verdana"/>
          <w:sz w:val="20"/>
          <w:szCs w:val="20"/>
        </w:rPr>
        <w:t xml:space="preserve">: </w:t>
      </w:r>
      <w:r>
        <w:rPr>
          <w:rFonts w:ascii="Verdana" w:hAnsi="Verdana"/>
          <w:sz w:val="20"/>
          <w:szCs w:val="20"/>
        </w:rPr>
        <w:t>Instructions for Documentation</w:t>
      </w:r>
    </w:p>
    <w:p w:rsidR="005C750A" w:rsidRPr="004E2979" w:rsidRDefault="005C750A" w:rsidP="005C750A">
      <w:pPr>
        <w:pStyle w:val="ColorfulList-Accent11"/>
        <w:numPr>
          <w:ilvl w:val="0"/>
          <w:numId w:val="46"/>
        </w:numPr>
        <w:rPr>
          <w:rFonts w:ascii="Verdana" w:hAnsi="Verdana"/>
          <w:sz w:val="20"/>
          <w:szCs w:val="20"/>
        </w:rPr>
      </w:pPr>
      <w:r w:rsidRPr="004E2979">
        <w:rPr>
          <w:rFonts w:ascii="Verdana" w:hAnsi="Verdana"/>
          <w:sz w:val="20"/>
          <w:szCs w:val="20"/>
        </w:rPr>
        <w:t>The LAFC Fire Safety Plan Review Checklist</w:t>
      </w:r>
    </w:p>
    <w:p w:rsidR="005C750A" w:rsidRPr="004E2979" w:rsidRDefault="005C750A" w:rsidP="005C750A">
      <w:pPr>
        <w:pStyle w:val="ColorfulList-Accent11"/>
        <w:numPr>
          <w:ilvl w:val="0"/>
          <w:numId w:val="46"/>
        </w:numPr>
        <w:rPr>
          <w:rFonts w:ascii="Verdana" w:hAnsi="Verdana"/>
          <w:sz w:val="20"/>
          <w:szCs w:val="20"/>
        </w:rPr>
      </w:pPr>
      <w:r w:rsidRPr="004E2979">
        <w:rPr>
          <w:rFonts w:ascii="Verdana" w:hAnsi="Verdana"/>
          <w:sz w:val="20"/>
          <w:szCs w:val="20"/>
        </w:rPr>
        <w:t>The LAFC Fire Hazard Identification Checklist</w:t>
      </w:r>
    </w:p>
    <w:p w:rsidR="005C750A" w:rsidRPr="004E2979" w:rsidRDefault="005C750A" w:rsidP="005C750A">
      <w:pPr>
        <w:pStyle w:val="ColorfulList-Accent11"/>
        <w:ind w:left="756"/>
        <w:rPr>
          <w:rFonts w:ascii="Verdana" w:hAnsi="Verdana"/>
          <w:sz w:val="20"/>
          <w:szCs w:val="20"/>
        </w:rPr>
      </w:pPr>
    </w:p>
    <w:p w:rsidR="0070142B" w:rsidRDefault="005C750A" w:rsidP="005C750A">
      <w:pPr>
        <w:rPr>
          <w:rFonts w:ascii="Verdana" w:hAnsi="Verdana"/>
          <w:sz w:val="20"/>
          <w:szCs w:val="20"/>
        </w:rPr>
      </w:pPr>
      <w:r w:rsidRPr="004E2979">
        <w:rPr>
          <w:rFonts w:ascii="Verdana" w:hAnsi="Verdana"/>
          <w:b/>
          <w:sz w:val="20"/>
          <w:szCs w:val="20"/>
        </w:rPr>
        <w:t>Note</w:t>
      </w:r>
      <w:r w:rsidRPr="004E2979">
        <w:rPr>
          <w:rFonts w:ascii="Verdana" w:hAnsi="Verdana"/>
          <w:sz w:val="20"/>
          <w:szCs w:val="20"/>
        </w:rPr>
        <w:t>: Industrial occupancies and other types of occupancies need only use those parts of these documents that are applicable to their occupancy classification and operations.</w:t>
      </w:r>
    </w:p>
    <w:p w:rsidR="0070142B" w:rsidRDefault="0070142B">
      <w:pPr>
        <w:spacing w:before="0" w:after="200"/>
        <w:rPr>
          <w:rFonts w:ascii="Verdana" w:hAnsi="Verdana"/>
          <w:sz w:val="20"/>
          <w:szCs w:val="20"/>
        </w:rPr>
      </w:pPr>
      <w:r>
        <w:rPr>
          <w:rFonts w:ascii="Verdana" w:hAnsi="Verdana"/>
          <w:sz w:val="20"/>
          <w:szCs w:val="20"/>
        </w:rPr>
        <w:br w:type="page"/>
      </w:r>
    </w:p>
    <w:p w:rsidR="005C750A" w:rsidRPr="00744911" w:rsidRDefault="005C750A" w:rsidP="005C750A">
      <w:pPr>
        <w:rPr>
          <w:rFonts w:ascii="Verdana" w:hAnsi="Verdana"/>
          <w:sz w:val="20"/>
          <w:szCs w:val="20"/>
        </w:rPr>
      </w:pPr>
      <w:r w:rsidRPr="00744911">
        <w:rPr>
          <w:rFonts w:ascii="Verdana" w:hAnsi="Verdana"/>
          <w:sz w:val="20"/>
          <w:szCs w:val="20"/>
        </w:rPr>
        <w:t>These documents can assist you identify, gather, or develop, all the necessary information that needs to be included in an FSP.</w:t>
      </w:r>
    </w:p>
    <w:p w:rsidR="005C750A" w:rsidRPr="00744911" w:rsidRDefault="005C750A" w:rsidP="005C750A">
      <w:pPr>
        <w:rPr>
          <w:rFonts w:ascii="Verdana" w:hAnsi="Verdana"/>
          <w:sz w:val="20"/>
          <w:szCs w:val="20"/>
        </w:rPr>
      </w:pPr>
      <w:r w:rsidRPr="00744911">
        <w:rPr>
          <w:rFonts w:ascii="Verdana" w:hAnsi="Verdana"/>
          <w:sz w:val="20"/>
          <w:szCs w:val="20"/>
        </w:rPr>
        <w:t>All that information can then be documented following the instructions in Part 2 of this guide, Instructions for Documentation, using the format in Part 3 of this guide, Fire Safety Plan Document Format Guide, which includes:</w:t>
      </w:r>
    </w:p>
    <w:p w:rsidR="005C750A" w:rsidRPr="00744911" w:rsidRDefault="005C750A" w:rsidP="005C750A">
      <w:pPr>
        <w:pStyle w:val="ColorfulList-Accent11"/>
        <w:numPr>
          <w:ilvl w:val="0"/>
          <w:numId w:val="9"/>
        </w:numPr>
        <w:ind w:left="1080"/>
        <w:rPr>
          <w:rFonts w:ascii="Verdana" w:hAnsi="Verdana"/>
          <w:sz w:val="20"/>
          <w:szCs w:val="20"/>
        </w:rPr>
      </w:pPr>
      <w:r w:rsidRPr="00744911">
        <w:rPr>
          <w:rFonts w:ascii="Verdana" w:hAnsi="Verdana"/>
          <w:sz w:val="20"/>
          <w:szCs w:val="20"/>
        </w:rPr>
        <w:t>Title Page</w:t>
      </w:r>
    </w:p>
    <w:p w:rsidR="005C750A" w:rsidRPr="00744911" w:rsidRDefault="005C750A" w:rsidP="005C750A">
      <w:pPr>
        <w:pStyle w:val="ColorfulList-Accent11"/>
        <w:numPr>
          <w:ilvl w:val="0"/>
          <w:numId w:val="9"/>
        </w:numPr>
        <w:ind w:left="1080"/>
        <w:rPr>
          <w:rFonts w:ascii="Verdana" w:hAnsi="Verdana"/>
          <w:sz w:val="20"/>
          <w:szCs w:val="20"/>
        </w:rPr>
      </w:pPr>
      <w:r w:rsidRPr="00744911">
        <w:rPr>
          <w:rFonts w:ascii="Verdana" w:hAnsi="Verdana"/>
          <w:sz w:val="20"/>
          <w:szCs w:val="20"/>
        </w:rPr>
        <w:t>Table of Content</w:t>
      </w:r>
    </w:p>
    <w:p w:rsidR="005C750A" w:rsidRPr="00744911" w:rsidRDefault="005C750A" w:rsidP="005C750A">
      <w:pPr>
        <w:pStyle w:val="ColorfulList-Accent11"/>
        <w:numPr>
          <w:ilvl w:val="0"/>
          <w:numId w:val="9"/>
        </w:numPr>
        <w:ind w:left="1080"/>
        <w:rPr>
          <w:rFonts w:ascii="Verdana" w:hAnsi="Verdana"/>
          <w:sz w:val="20"/>
          <w:szCs w:val="20"/>
        </w:rPr>
      </w:pPr>
      <w:r w:rsidRPr="00744911">
        <w:rPr>
          <w:rFonts w:ascii="Verdana" w:hAnsi="Verdana"/>
          <w:sz w:val="20"/>
          <w:szCs w:val="20"/>
        </w:rPr>
        <w:t>Document Headings and Sub-Headings</w:t>
      </w:r>
    </w:p>
    <w:p w:rsidR="005C750A" w:rsidRPr="00744911" w:rsidRDefault="0070142B" w:rsidP="005C750A">
      <w:pPr>
        <w:rPr>
          <w:rFonts w:ascii="Verdana" w:hAnsi="Verdana"/>
          <w:sz w:val="20"/>
          <w:szCs w:val="20"/>
        </w:rPr>
      </w:pPr>
      <w:r>
        <w:rPr>
          <w:rFonts w:ascii="Verdana" w:hAnsi="Verdana"/>
          <w:sz w:val="20"/>
          <w:szCs w:val="20"/>
        </w:rPr>
        <w:t>As per Part 2 Instruction #2, delete the first few pages of Part 3 (this document) so that the first page of your FSP is the Fire Safety Plan title page. Users are then expected to add content to the remainder of the Part 3 format guide and save as their FSP.</w:t>
      </w:r>
    </w:p>
    <w:p w:rsidR="005C750A" w:rsidRPr="00744911" w:rsidRDefault="005C750A" w:rsidP="005C750A">
      <w:pPr>
        <w:pStyle w:val="ColorfulList-Accent11"/>
        <w:spacing w:after="240"/>
        <w:ind w:left="0"/>
        <w:rPr>
          <w:rFonts w:ascii="Verdana" w:hAnsi="Verdana"/>
          <w:sz w:val="20"/>
          <w:szCs w:val="20"/>
        </w:rPr>
      </w:pPr>
      <w:r w:rsidRPr="00744911">
        <w:rPr>
          <w:rFonts w:ascii="Verdana" w:hAnsi="Verdana"/>
          <w:sz w:val="20"/>
          <w:szCs w:val="20"/>
        </w:rPr>
        <w:t xml:space="preserve">The FPOABC, the FCABC, and the OFC will cooperate to maintain the currency of all </w:t>
      </w:r>
      <w:r w:rsidR="00023DCA">
        <w:rPr>
          <w:rFonts w:ascii="Verdana" w:hAnsi="Verdana"/>
          <w:sz w:val="20"/>
          <w:szCs w:val="20"/>
        </w:rPr>
        <w:t>relevant</w:t>
      </w:r>
      <w:r w:rsidRPr="00744911">
        <w:rPr>
          <w:rFonts w:ascii="Verdana" w:hAnsi="Verdana"/>
          <w:sz w:val="20"/>
          <w:szCs w:val="20"/>
        </w:rPr>
        <w:t xml:space="preserve"> reference documents. The most current versions can be found on the Fire Prevention Officers’ Association of BC website – </w:t>
      </w:r>
      <w:hyperlink r:id="rId12" w:history="1">
        <w:r w:rsidRPr="00744911">
          <w:rPr>
            <w:rStyle w:val="Hyperlink"/>
            <w:rFonts w:ascii="Verdana" w:hAnsi="Verdana"/>
            <w:sz w:val="20"/>
            <w:szCs w:val="20"/>
          </w:rPr>
          <w:t>http://www.fpoa.bc.ca/</w:t>
        </w:r>
      </w:hyperlink>
    </w:p>
    <w:p w:rsidR="005C750A" w:rsidRPr="00744911" w:rsidRDefault="005C750A" w:rsidP="005C750A">
      <w:pPr>
        <w:spacing w:before="0" w:after="240"/>
        <w:rPr>
          <w:rFonts w:ascii="Verdana" w:hAnsi="Verdana"/>
          <w:b/>
          <w:i/>
          <w:szCs w:val="24"/>
        </w:rPr>
      </w:pPr>
      <w:r w:rsidRPr="00744911">
        <w:rPr>
          <w:rFonts w:ascii="Verdana" w:hAnsi="Verdana"/>
          <w:b/>
          <w:i/>
          <w:szCs w:val="24"/>
        </w:rPr>
        <w:t>Users require the Fire Safety Plan Documentation Guide – Parts 1, 2, and 3 – to properly document their Fire Safety Plan.</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576"/>
      </w:tblGrid>
      <w:tr w:rsidR="005C750A" w:rsidRPr="0077129C" w:rsidTr="0077129C">
        <w:tc>
          <w:tcPr>
            <w:tcW w:w="9576" w:type="dxa"/>
            <w:shd w:val="clear" w:color="auto" w:fill="auto"/>
          </w:tcPr>
          <w:p w:rsidR="005C750A" w:rsidRPr="0077129C" w:rsidRDefault="005C750A" w:rsidP="0077129C">
            <w:pPr>
              <w:widowControl w:val="0"/>
              <w:spacing w:line="240" w:lineRule="auto"/>
              <w:jc w:val="center"/>
              <w:rPr>
                <w:rFonts w:ascii="Verdana" w:eastAsia="Calibri" w:hAnsi="Verdana"/>
                <w:b/>
                <w:szCs w:val="24"/>
                <w:lang w:bidi="ar-SA"/>
              </w:rPr>
            </w:pPr>
            <w:r w:rsidRPr="0077129C">
              <w:rPr>
                <w:rFonts w:ascii="Verdana" w:eastAsia="Calibri" w:hAnsi="Verdana"/>
                <w:b/>
                <w:szCs w:val="24"/>
                <w:lang w:bidi="ar-SA"/>
              </w:rPr>
              <w:t>Notice</w:t>
            </w:r>
          </w:p>
          <w:p w:rsidR="005C750A" w:rsidRPr="0077129C" w:rsidRDefault="005C750A" w:rsidP="0077129C">
            <w:pPr>
              <w:widowControl w:val="0"/>
              <w:rPr>
                <w:rFonts w:ascii="Calibri" w:eastAsia="Calibri" w:hAnsi="Calibri"/>
                <w:sz w:val="22"/>
                <w:szCs w:val="24"/>
                <w:lang w:bidi="ar-SA"/>
              </w:rPr>
            </w:pPr>
            <w:r w:rsidRPr="0077129C">
              <w:rPr>
                <w:rFonts w:ascii="Verdana" w:eastAsia="Calibri" w:hAnsi="Verdana"/>
                <w:sz w:val="20"/>
                <w:szCs w:val="20"/>
                <w:lang w:bidi="ar-SA"/>
              </w:rPr>
              <w:t>This document has no legal effect. It is intended to be a guide for preparing Fire Safety Plans for industrial and other occupancies. It does not replace any legislation pertaining to industrial and other occupancies.</w:t>
            </w:r>
            <w:r w:rsidRPr="0077129C">
              <w:rPr>
                <w:rFonts w:eastAsia="Calibri"/>
                <w:sz w:val="22"/>
                <w:lang w:bidi="ar-SA"/>
              </w:rPr>
              <w:t xml:space="preserve"> </w:t>
            </w:r>
          </w:p>
        </w:tc>
      </w:tr>
    </w:tbl>
    <w:p w:rsidR="000444BB" w:rsidRDefault="005C750A" w:rsidP="005C750A">
      <w:pPr>
        <w:tabs>
          <w:tab w:val="left" w:pos="2652"/>
        </w:tabs>
        <w:spacing w:before="0" w:after="0"/>
        <w:rPr>
          <w:szCs w:val="24"/>
        </w:rPr>
      </w:pPr>
      <w:r>
        <w:rPr>
          <w:szCs w:val="24"/>
        </w:rPr>
        <w:tab/>
      </w:r>
    </w:p>
    <w:p w:rsidR="000444BB" w:rsidRPr="00102EE0" w:rsidRDefault="000444BB" w:rsidP="00EB4681">
      <w:pPr>
        <w:spacing w:before="0" w:after="0"/>
        <w:rPr>
          <w:szCs w:val="24"/>
        </w:rPr>
      </w:pPr>
    </w:p>
    <w:p w:rsidR="001441C2" w:rsidRDefault="001441C2">
      <w:pPr>
        <w:sectPr w:rsidR="001441C2" w:rsidSect="008E6A72">
          <w:headerReference w:type="default" r:id="rId13"/>
          <w:footerReference w:type="default" r:id="rId14"/>
          <w:pgSz w:w="12240" w:h="15840"/>
          <w:pgMar w:top="1440" w:right="1440" w:bottom="1440" w:left="1440" w:header="720" w:footer="720" w:gutter="0"/>
          <w:pgNumType w:fmt="lowerRoman" w:start="1"/>
          <w:cols w:space="720"/>
          <w:docGrid w:linePitch="360"/>
        </w:sectPr>
      </w:pPr>
    </w:p>
    <w:p w:rsidR="00023DCA" w:rsidRPr="00D34CD2" w:rsidRDefault="00023DCA" w:rsidP="00023DCA">
      <w:pPr>
        <w:jc w:val="center"/>
        <w:rPr>
          <w:rFonts w:ascii="Verdana" w:hAnsi="Verdana"/>
          <w:sz w:val="52"/>
          <w:szCs w:val="52"/>
        </w:rPr>
      </w:pPr>
      <w:r w:rsidRPr="00D34CD2">
        <w:rPr>
          <w:rFonts w:ascii="Verdana" w:hAnsi="Verdana"/>
          <w:sz w:val="52"/>
          <w:szCs w:val="52"/>
        </w:rPr>
        <w:lastRenderedPageBreak/>
        <w:t>This page left intentionally blank.</w:t>
      </w:r>
    </w:p>
    <w:p w:rsidR="00023DCA" w:rsidRDefault="00023DCA">
      <w:pPr>
        <w:spacing w:before="0" w:after="200"/>
      </w:pPr>
      <w:r>
        <w:br w:type="page"/>
      </w:r>
    </w:p>
    <w:p w:rsidR="00023DCA" w:rsidRDefault="00023DCA" w:rsidP="00023DCA">
      <w:pPr>
        <w:jc w:val="center"/>
      </w:pPr>
    </w:p>
    <w:p w:rsidR="001441C2" w:rsidRPr="00C06A78" w:rsidRDefault="001441C2" w:rsidP="001441C2">
      <w:pPr>
        <w:jc w:val="center"/>
        <w:rPr>
          <w:rFonts w:ascii="Arial Black" w:hAnsi="Arial Black"/>
          <w:color w:val="FF0000"/>
          <w:sz w:val="72"/>
          <w:szCs w:val="72"/>
        </w:rPr>
      </w:pPr>
      <w:r w:rsidRPr="00C06A78">
        <w:rPr>
          <w:rFonts w:ascii="Arial Black" w:hAnsi="Arial Black"/>
          <w:color w:val="FF0000"/>
          <w:sz w:val="72"/>
          <w:szCs w:val="72"/>
        </w:rPr>
        <w:t>FIRE SAFETY PLAN</w:t>
      </w:r>
    </w:p>
    <w:p w:rsidR="001441C2" w:rsidRDefault="001441C2"/>
    <w:p w:rsidR="001441C2" w:rsidRDefault="001441C2" w:rsidP="001441C2">
      <w:pPr>
        <w:jc w:val="center"/>
        <w:rPr>
          <w:rFonts w:ascii="Arial Black" w:hAnsi="Arial Black"/>
          <w:sz w:val="36"/>
          <w:szCs w:val="36"/>
        </w:rPr>
      </w:pPr>
      <w:r w:rsidRPr="00DE2764">
        <w:rPr>
          <w:rFonts w:ascii="Arial Black" w:hAnsi="Arial Black"/>
          <w:sz w:val="36"/>
          <w:szCs w:val="36"/>
          <w:shd w:val="clear" w:color="auto" w:fill="CCFF66"/>
        </w:rPr>
        <w:t>&lt;</w:t>
      </w:r>
      <w:r w:rsidR="005266C7" w:rsidRPr="00DE2764">
        <w:rPr>
          <w:rFonts w:ascii="Arial Black" w:hAnsi="Arial Black"/>
          <w:sz w:val="36"/>
          <w:szCs w:val="36"/>
          <w:shd w:val="clear" w:color="auto" w:fill="CCFF66"/>
        </w:rPr>
        <w:t xml:space="preserve">Insert </w:t>
      </w:r>
      <w:r w:rsidR="003A078A">
        <w:rPr>
          <w:rFonts w:ascii="Arial Black" w:hAnsi="Arial Black"/>
          <w:sz w:val="36"/>
          <w:szCs w:val="36"/>
          <w:shd w:val="clear" w:color="auto" w:fill="CCFF66"/>
        </w:rPr>
        <w:t xml:space="preserve">Building </w:t>
      </w:r>
      <w:r w:rsidRPr="00DE2764">
        <w:rPr>
          <w:rFonts w:ascii="Arial Black" w:hAnsi="Arial Black"/>
          <w:sz w:val="36"/>
          <w:szCs w:val="36"/>
          <w:shd w:val="clear" w:color="auto" w:fill="CCFF66"/>
        </w:rPr>
        <w:t>Name&gt;</w:t>
      </w:r>
    </w:p>
    <w:p w:rsidR="001441C2" w:rsidRDefault="001441C2" w:rsidP="001441C2">
      <w:pPr>
        <w:jc w:val="center"/>
        <w:rPr>
          <w:rFonts w:ascii="Arial Black" w:hAnsi="Arial Black"/>
          <w:sz w:val="36"/>
          <w:szCs w:val="36"/>
        </w:rPr>
      </w:pPr>
      <w:r w:rsidRPr="00DE2764">
        <w:rPr>
          <w:rFonts w:ascii="Arial Black" w:hAnsi="Arial Black"/>
          <w:sz w:val="36"/>
          <w:szCs w:val="36"/>
          <w:shd w:val="clear" w:color="auto" w:fill="CCFF66"/>
        </w:rPr>
        <w:t>&lt;</w:t>
      </w:r>
      <w:r w:rsidR="005266C7" w:rsidRPr="00DE2764">
        <w:rPr>
          <w:rFonts w:ascii="Arial Black" w:hAnsi="Arial Black"/>
          <w:sz w:val="36"/>
          <w:szCs w:val="36"/>
          <w:shd w:val="clear" w:color="auto" w:fill="CCFF66"/>
        </w:rPr>
        <w:t xml:space="preserve"> Insert </w:t>
      </w:r>
      <w:r w:rsidR="00634360" w:rsidRPr="00DE2764">
        <w:rPr>
          <w:rFonts w:ascii="Arial Black" w:hAnsi="Arial Black"/>
          <w:sz w:val="36"/>
          <w:szCs w:val="36"/>
          <w:shd w:val="clear" w:color="auto" w:fill="CCFF66"/>
        </w:rPr>
        <w:t>Street Address&gt;</w:t>
      </w:r>
    </w:p>
    <w:p w:rsidR="001441C2" w:rsidRPr="001441C2" w:rsidRDefault="005266C7" w:rsidP="001441C2">
      <w:pPr>
        <w:jc w:val="center"/>
        <w:rPr>
          <w:rFonts w:ascii="Arial Black" w:hAnsi="Arial Black"/>
          <w:sz w:val="36"/>
          <w:szCs w:val="36"/>
        </w:rPr>
      </w:pPr>
      <w:r w:rsidRPr="00C06A78">
        <w:rPr>
          <w:rFonts w:ascii="Arial Black" w:hAnsi="Arial Black"/>
          <w:sz w:val="36"/>
          <w:szCs w:val="36"/>
        </w:rPr>
        <w:t xml:space="preserve"> </w:t>
      </w:r>
      <w:r w:rsidR="003A078A" w:rsidRPr="00C06A78">
        <w:rPr>
          <w:rFonts w:ascii="Arial Black" w:hAnsi="Arial Black"/>
          <w:sz w:val="36"/>
          <w:szCs w:val="36"/>
        </w:rPr>
        <w:t>Vancouver</w:t>
      </w:r>
      <w:r w:rsidR="001441C2" w:rsidRPr="00C06A78">
        <w:rPr>
          <w:rFonts w:ascii="Arial Black" w:hAnsi="Arial Black"/>
          <w:sz w:val="36"/>
          <w:szCs w:val="36"/>
        </w:rPr>
        <w:t xml:space="preserve">, </w:t>
      </w:r>
      <w:r w:rsidR="003A078A" w:rsidRPr="00C06A78">
        <w:rPr>
          <w:rFonts w:ascii="Arial Black" w:hAnsi="Arial Black"/>
          <w:sz w:val="36"/>
          <w:szCs w:val="36"/>
        </w:rPr>
        <w:t>BC</w:t>
      </w:r>
    </w:p>
    <w:p w:rsidR="001441C2" w:rsidRDefault="001441C2"/>
    <w:p w:rsidR="005266C7" w:rsidRPr="005266C7" w:rsidRDefault="005266C7" w:rsidP="005266C7">
      <w:pPr>
        <w:jc w:val="center"/>
        <w:rPr>
          <w:rFonts w:ascii="Arial Black" w:hAnsi="Arial Black"/>
          <w:sz w:val="36"/>
          <w:szCs w:val="36"/>
        </w:rPr>
      </w:pPr>
      <w:r w:rsidRPr="00DE2764">
        <w:rPr>
          <w:rFonts w:ascii="Arial Black" w:hAnsi="Arial Black"/>
          <w:sz w:val="36"/>
          <w:szCs w:val="36"/>
          <w:shd w:val="clear" w:color="auto" w:fill="CCFF66"/>
        </w:rPr>
        <w:t>&lt;</w:t>
      </w:r>
      <w:r w:rsidR="002A02DF" w:rsidRPr="00DE2764">
        <w:rPr>
          <w:rFonts w:ascii="Arial Black" w:hAnsi="Arial Black"/>
          <w:sz w:val="36"/>
          <w:szCs w:val="36"/>
          <w:shd w:val="clear" w:color="auto" w:fill="CCFF66"/>
        </w:rPr>
        <w:t xml:space="preserve"> </w:t>
      </w:r>
      <w:r w:rsidRPr="00DE2764">
        <w:rPr>
          <w:rFonts w:ascii="Arial Black" w:hAnsi="Arial Black"/>
          <w:sz w:val="36"/>
          <w:szCs w:val="36"/>
          <w:shd w:val="clear" w:color="auto" w:fill="CCFF66"/>
        </w:rPr>
        <w:t>Insert representative photo(s) of</w:t>
      </w:r>
      <w:r w:rsidRPr="00634360">
        <w:rPr>
          <w:rFonts w:ascii="Arial Black" w:hAnsi="Arial Black"/>
          <w:sz w:val="36"/>
          <w:szCs w:val="36"/>
          <w:highlight w:val="green"/>
        </w:rPr>
        <w:t xml:space="preserve"> </w:t>
      </w:r>
      <w:r w:rsidRPr="00DE2764">
        <w:rPr>
          <w:rFonts w:ascii="Arial Black" w:hAnsi="Arial Black"/>
          <w:sz w:val="36"/>
          <w:szCs w:val="36"/>
          <w:shd w:val="clear" w:color="auto" w:fill="CCFF66"/>
        </w:rPr>
        <w:t>property/building(s)&gt;</w:t>
      </w:r>
    </w:p>
    <w:p w:rsidR="005E7AEE" w:rsidRDefault="005E7AEE"/>
    <w:p w:rsidR="00C87F80" w:rsidRDefault="00C87F80"/>
    <w:p w:rsidR="00EB4681" w:rsidRDefault="00EB4681"/>
    <w:p w:rsidR="00EB4681" w:rsidRDefault="00EB4681"/>
    <w:p w:rsidR="00EB4681" w:rsidRDefault="00EB4681"/>
    <w:p w:rsidR="00EB4681" w:rsidRDefault="00EB4681"/>
    <w:p w:rsidR="00EB4681" w:rsidRDefault="00EB4681"/>
    <w:p w:rsidR="00EB4681" w:rsidRDefault="00EB4681"/>
    <w:p w:rsidR="00EB4681" w:rsidRDefault="00EB4681"/>
    <w:p w:rsidR="00EB4681" w:rsidRDefault="00EB4681"/>
    <w:p w:rsidR="00EB4681" w:rsidRDefault="00EB4681"/>
    <w:p w:rsidR="00EB4681" w:rsidRDefault="00EB4681"/>
    <w:p w:rsidR="00EB4681" w:rsidRDefault="00EB4681"/>
    <w:p w:rsidR="00EB4681" w:rsidRDefault="00EB4681"/>
    <w:p w:rsidR="00C027E8" w:rsidRDefault="00C027E8">
      <w:pPr>
        <w:spacing w:before="0" w:after="200"/>
      </w:pPr>
      <w:r>
        <w:br w:type="page"/>
      </w:r>
    </w:p>
    <w:p w:rsidR="00EC31CB" w:rsidRPr="00D34CD2" w:rsidRDefault="00EC31CB" w:rsidP="00EC31CB">
      <w:pPr>
        <w:jc w:val="center"/>
        <w:rPr>
          <w:rFonts w:ascii="Verdana" w:hAnsi="Verdana"/>
          <w:sz w:val="52"/>
          <w:szCs w:val="52"/>
        </w:rPr>
      </w:pPr>
      <w:bookmarkStart w:id="0" w:name="OLE_LINK7"/>
      <w:bookmarkStart w:id="1" w:name="OLE_LINK8"/>
      <w:r w:rsidRPr="00D34CD2">
        <w:rPr>
          <w:rFonts w:ascii="Verdana" w:hAnsi="Verdana"/>
          <w:sz w:val="52"/>
          <w:szCs w:val="52"/>
        </w:rPr>
        <w:t>This page left intentionally blank.</w:t>
      </w:r>
    </w:p>
    <w:p w:rsidR="00EB4681" w:rsidRPr="00D34CD2" w:rsidRDefault="00EB4681" w:rsidP="00C027E8">
      <w:pPr>
        <w:jc w:val="center"/>
        <w:rPr>
          <w:rFonts w:ascii="Verdana" w:hAnsi="Verdana"/>
          <w:sz w:val="52"/>
          <w:szCs w:val="52"/>
        </w:rPr>
      </w:pPr>
    </w:p>
    <w:bookmarkEnd w:id="0"/>
    <w:bookmarkEnd w:id="1"/>
    <w:p w:rsidR="00EB4681" w:rsidRDefault="00EB4681"/>
    <w:p w:rsidR="00EB4681" w:rsidRDefault="00EB4681"/>
    <w:p w:rsidR="00EB4681" w:rsidRDefault="00EB4681">
      <w:pPr>
        <w:sectPr w:rsidR="00EB4681" w:rsidSect="00B538FB">
          <w:headerReference w:type="even" r:id="rId15"/>
          <w:headerReference w:type="default" r:id="rId16"/>
          <w:footerReference w:type="default" r:id="rId17"/>
          <w:headerReference w:type="first" r:id="rId18"/>
          <w:pgSz w:w="12240" w:h="15840"/>
          <w:pgMar w:top="1440" w:right="1440" w:bottom="1440" w:left="1440" w:header="720" w:footer="720" w:gutter="0"/>
          <w:cols w:space="720"/>
          <w:docGrid w:linePitch="360"/>
        </w:sectPr>
      </w:pPr>
    </w:p>
    <w:p w:rsidR="005E7AEE" w:rsidRPr="00C06A78" w:rsidRDefault="00C87F80" w:rsidP="005E7AEE">
      <w:pPr>
        <w:rPr>
          <w:rFonts w:ascii="Arial Black" w:hAnsi="Arial Black"/>
          <w:color w:val="FF0000"/>
          <w:sz w:val="56"/>
          <w:szCs w:val="56"/>
        </w:rPr>
      </w:pPr>
      <w:r w:rsidRPr="00C06A78">
        <w:rPr>
          <w:rFonts w:ascii="Arial Black" w:hAnsi="Arial Black"/>
          <w:color w:val="FF0000"/>
          <w:sz w:val="56"/>
          <w:szCs w:val="56"/>
        </w:rPr>
        <w:lastRenderedPageBreak/>
        <w:t>Tab 1:</w:t>
      </w:r>
    </w:p>
    <w:p w:rsidR="0067270B" w:rsidRPr="00C06A78" w:rsidRDefault="0067270B" w:rsidP="0067270B">
      <w:pPr>
        <w:rPr>
          <w:rFonts w:ascii="Arial Black" w:hAnsi="Arial Black"/>
          <w:color w:val="FF0000"/>
          <w:sz w:val="56"/>
          <w:szCs w:val="56"/>
        </w:rPr>
      </w:pPr>
    </w:p>
    <w:p w:rsidR="00C87F80" w:rsidRPr="00C06A78" w:rsidRDefault="00C87F80" w:rsidP="0067270B">
      <w:pPr>
        <w:ind w:firstLine="360"/>
        <w:rPr>
          <w:rFonts w:ascii="Arial Black" w:hAnsi="Arial Black"/>
          <w:color w:val="FF0000"/>
          <w:sz w:val="56"/>
          <w:szCs w:val="56"/>
        </w:rPr>
      </w:pPr>
      <w:r w:rsidRPr="00C06A78">
        <w:rPr>
          <w:rFonts w:ascii="Arial Black" w:hAnsi="Arial Black"/>
          <w:color w:val="FF0000"/>
          <w:sz w:val="56"/>
          <w:szCs w:val="56"/>
        </w:rPr>
        <w:t>Table of Contents</w:t>
      </w:r>
    </w:p>
    <w:p w:rsidR="005E7AEE" w:rsidRPr="00C06A78" w:rsidRDefault="005E7AEE" w:rsidP="0067270B">
      <w:pPr>
        <w:ind w:firstLine="360"/>
        <w:rPr>
          <w:rFonts w:ascii="Arial Black" w:hAnsi="Arial Black"/>
          <w:color w:val="FF0000"/>
          <w:sz w:val="56"/>
          <w:szCs w:val="56"/>
        </w:rPr>
      </w:pPr>
      <w:r w:rsidRPr="00C06A78">
        <w:rPr>
          <w:rFonts w:ascii="Arial Black" w:hAnsi="Arial Black"/>
          <w:color w:val="FF0000"/>
          <w:sz w:val="56"/>
          <w:szCs w:val="56"/>
        </w:rPr>
        <w:t>Statement of Currency</w:t>
      </w:r>
    </w:p>
    <w:p w:rsidR="005E7AEE" w:rsidRPr="00C06A78" w:rsidRDefault="008D011F" w:rsidP="0067270B">
      <w:pPr>
        <w:ind w:firstLine="360"/>
        <w:rPr>
          <w:rFonts w:ascii="Arial Black" w:hAnsi="Arial Black"/>
          <w:color w:val="FF0000"/>
          <w:sz w:val="56"/>
          <w:szCs w:val="56"/>
        </w:rPr>
      </w:pPr>
      <w:r w:rsidRPr="00C06A78">
        <w:rPr>
          <w:rFonts w:ascii="Arial Black" w:hAnsi="Arial Black"/>
          <w:color w:val="FF0000"/>
          <w:sz w:val="56"/>
          <w:szCs w:val="56"/>
        </w:rPr>
        <w:t>Noteworthy changes</w:t>
      </w:r>
    </w:p>
    <w:p w:rsidR="00ED19E1" w:rsidRPr="00C06A78" w:rsidRDefault="00ED19E1" w:rsidP="008C2F9F">
      <w:pPr>
        <w:tabs>
          <w:tab w:val="left" w:pos="360"/>
          <w:tab w:val="left" w:pos="720"/>
        </w:tabs>
        <w:ind w:left="360"/>
        <w:rPr>
          <w:rFonts w:ascii="Arial Black" w:hAnsi="Arial Black"/>
          <w:color w:val="FF0000"/>
          <w:sz w:val="56"/>
          <w:szCs w:val="56"/>
        </w:rPr>
      </w:pPr>
      <w:r w:rsidRPr="00C06A78">
        <w:rPr>
          <w:rFonts w:ascii="Arial Black" w:hAnsi="Arial Black"/>
          <w:color w:val="FF0000"/>
          <w:sz w:val="56"/>
          <w:szCs w:val="56"/>
        </w:rPr>
        <w:t>Master Inspection, Testing and Maintenance Schedule</w:t>
      </w:r>
    </w:p>
    <w:p w:rsidR="007F2D97" w:rsidRPr="00C06A78" w:rsidRDefault="007F2D97" w:rsidP="0067270B">
      <w:pPr>
        <w:ind w:firstLine="360"/>
        <w:rPr>
          <w:rFonts w:ascii="Arial Black" w:hAnsi="Arial Black"/>
          <w:color w:val="FF0000"/>
          <w:sz w:val="56"/>
          <w:szCs w:val="56"/>
        </w:rPr>
      </w:pPr>
      <w:r w:rsidRPr="00C06A78">
        <w:rPr>
          <w:rFonts w:ascii="Arial Black" w:hAnsi="Arial Black"/>
          <w:color w:val="FF0000"/>
          <w:sz w:val="56"/>
          <w:szCs w:val="56"/>
        </w:rPr>
        <w:t>Master Training Schedule</w:t>
      </w:r>
      <w:bookmarkStart w:id="2" w:name="_GoBack"/>
      <w:bookmarkEnd w:id="2"/>
    </w:p>
    <w:p w:rsidR="005266C7" w:rsidRDefault="005266C7"/>
    <w:p w:rsidR="005266C7" w:rsidRDefault="005266C7">
      <w:pPr>
        <w:sectPr w:rsidR="005266C7" w:rsidSect="00C027E8">
          <w:headerReference w:type="even" r:id="rId19"/>
          <w:headerReference w:type="default" r:id="rId20"/>
          <w:footerReference w:type="default" r:id="rId21"/>
          <w:headerReference w:type="first" r:id="rId22"/>
          <w:pgSz w:w="12240" w:h="15840"/>
          <w:pgMar w:top="1440" w:right="1440" w:bottom="1440" w:left="1440" w:header="720" w:footer="720" w:gutter="0"/>
          <w:pgNumType w:start="1"/>
          <w:cols w:space="720"/>
          <w:docGrid w:linePitch="360"/>
        </w:sectPr>
      </w:pPr>
    </w:p>
    <w:p w:rsidR="00544EC6" w:rsidRDefault="00544EC6">
      <w:pPr>
        <w:pStyle w:val="TOCHeading1"/>
      </w:pPr>
      <w:r>
        <w:lastRenderedPageBreak/>
        <w:t>Contents</w:t>
      </w:r>
    </w:p>
    <w:p w:rsidR="004B0066" w:rsidRPr="0077129C" w:rsidRDefault="00E92023">
      <w:pPr>
        <w:pStyle w:val="TOC1"/>
        <w:tabs>
          <w:tab w:val="right" w:leader="dot" w:pos="9350"/>
        </w:tabs>
        <w:rPr>
          <w:rFonts w:ascii="Calibri" w:eastAsia="MS Mincho" w:hAnsi="Calibri"/>
          <w:noProof/>
          <w:sz w:val="22"/>
          <w:lang w:val="en-CA" w:eastAsia="en-CA" w:bidi="ar-SA"/>
        </w:rPr>
      </w:pPr>
      <w:r>
        <w:fldChar w:fldCharType="begin"/>
      </w:r>
      <w:r w:rsidR="00544EC6">
        <w:instrText xml:space="preserve"> TOC \o "1-3" \h \z \u </w:instrText>
      </w:r>
      <w:r>
        <w:fldChar w:fldCharType="separate"/>
      </w:r>
      <w:hyperlink w:anchor="_Toc402173537" w:history="1">
        <w:r w:rsidR="004B0066" w:rsidRPr="003D3435">
          <w:rPr>
            <w:rStyle w:val="Hyperlink"/>
            <w:noProof/>
          </w:rPr>
          <w:t>Fire Safety Plan Statement of Currency</w:t>
        </w:r>
        <w:r w:rsidR="004B0066">
          <w:rPr>
            <w:noProof/>
            <w:webHidden/>
          </w:rPr>
          <w:tab/>
        </w:r>
        <w:r>
          <w:rPr>
            <w:noProof/>
            <w:webHidden/>
          </w:rPr>
          <w:fldChar w:fldCharType="begin"/>
        </w:r>
        <w:r w:rsidR="004B0066">
          <w:rPr>
            <w:noProof/>
            <w:webHidden/>
          </w:rPr>
          <w:instrText xml:space="preserve"> PAGEREF _Toc402173537 \h </w:instrText>
        </w:r>
        <w:r>
          <w:rPr>
            <w:noProof/>
            <w:webHidden/>
          </w:rPr>
        </w:r>
        <w:r>
          <w:rPr>
            <w:noProof/>
            <w:webHidden/>
          </w:rPr>
          <w:fldChar w:fldCharType="separate"/>
        </w:r>
        <w:r w:rsidR="006F2C3E">
          <w:rPr>
            <w:noProof/>
            <w:webHidden/>
          </w:rPr>
          <w:t>1</w:t>
        </w:r>
        <w:r>
          <w:rPr>
            <w:noProof/>
            <w:webHidden/>
          </w:rPr>
          <w:fldChar w:fldCharType="end"/>
        </w:r>
      </w:hyperlink>
    </w:p>
    <w:p w:rsidR="004B0066" w:rsidRPr="0077129C" w:rsidRDefault="00C2558A">
      <w:pPr>
        <w:pStyle w:val="TOC1"/>
        <w:tabs>
          <w:tab w:val="right" w:leader="dot" w:pos="9350"/>
        </w:tabs>
        <w:rPr>
          <w:rFonts w:ascii="Calibri" w:eastAsia="MS Mincho" w:hAnsi="Calibri"/>
          <w:noProof/>
          <w:sz w:val="22"/>
          <w:lang w:val="en-CA" w:eastAsia="en-CA" w:bidi="ar-SA"/>
        </w:rPr>
      </w:pPr>
      <w:hyperlink w:anchor="_Toc402173538" w:history="1">
        <w:r w:rsidR="004B0066" w:rsidRPr="003D3435">
          <w:rPr>
            <w:rStyle w:val="Hyperlink"/>
            <w:noProof/>
          </w:rPr>
          <w:t>Noteworthy Changes</w:t>
        </w:r>
        <w:r w:rsidR="004B0066">
          <w:rPr>
            <w:noProof/>
            <w:webHidden/>
          </w:rPr>
          <w:tab/>
        </w:r>
        <w:r w:rsidR="00E92023">
          <w:rPr>
            <w:noProof/>
            <w:webHidden/>
          </w:rPr>
          <w:fldChar w:fldCharType="begin"/>
        </w:r>
        <w:r w:rsidR="004B0066">
          <w:rPr>
            <w:noProof/>
            <w:webHidden/>
          </w:rPr>
          <w:instrText xml:space="preserve"> PAGEREF _Toc402173538 \h </w:instrText>
        </w:r>
        <w:r w:rsidR="00E92023">
          <w:rPr>
            <w:noProof/>
            <w:webHidden/>
          </w:rPr>
        </w:r>
        <w:r w:rsidR="00E92023">
          <w:rPr>
            <w:noProof/>
            <w:webHidden/>
          </w:rPr>
          <w:fldChar w:fldCharType="separate"/>
        </w:r>
        <w:r w:rsidR="006F2C3E">
          <w:rPr>
            <w:noProof/>
            <w:webHidden/>
          </w:rPr>
          <w:t>2</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39" w:history="1">
        <w:r w:rsidR="004B0066" w:rsidRPr="003D3435">
          <w:rPr>
            <w:rStyle w:val="Hyperlink"/>
            <w:noProof/>
          </w:rPr>
          <w:t>Documents Reviewed</w:t>
        </w:r>
        <w:r w:rsidR="004B0066">
          <w:rPr>
            <w:noProof/>
            <w:webHidden/>
          </w:rPr>
          <w:tab/>
        </w:r>
        <w:r w:rsidR="00E92023">
          <w:rPr>
            <w:noProof/>
            <w:webHidden/>
          </w:rPr>
          <w:fldChar w:fldCharType="begin"/>
        </w:r>
        <w:r w:rsidR="004B0066">
          <w:rPr>
            <w:noProof/>
            <w:webHidden/>
          </w:rPr>
          <w:instrText xml:space="preserve"> PAGEREF _Toc402173539 \h </w:instrText>
        </w:r>
        <w:r w:rsidR="00E92023">
          <w:rPr>
            <w:noProof/>
            <w:webHidden/>
          </w:rPr>
        </w:r>
        <w:r w:rsidR="00E92023">
          <w:rPr>
            <w:noProof/>
            <w:webHidden/>
          </w:rPr>
          <w:fldChar w:fldCharType="separate"/>
        </w:r>
        <w:r w:rsidR="006F2C3E">
          <w:rPr>
            <w:noProof/>
            <w:webHidden/>
          </w:rPr>
          <w:t>2</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40" w:history="1">
        <w:r w:rsidR="004B0066" w:rsidRPr="003D3435">
          <w:rPr>
            <w:rStyle w:val="Hyperlink"/>
            <w:noProof/>
          </w:rPr>
          <w:t>Revisions to Fire Safety Plan</w:t>
        </w:r>
        <w:r w:rsidR="004B0066">
          <w:rPr>
            <w:noProof/>
            <w:webHidden/>
          </w:rPr>
          <w:tab/>
        </w:r>
        <w:r w:rsidR="00E92023">
          <w:rPr>
            <w:noProof/>
            <w:webHidden/>
          </w:rPr>
          <w:fldChar w:fldCharType="begin"/>
        </w:r>
        <w:r w:rsidR="004B0066">
          <w:rPr>
            <w:noProof/>
            <w:webHidden/>
          </w:rPr>
          <w:instrText xml:space="preserve"> PAGEREF _Toc402173540 \h </w:instrText>
        </w:r>
        <w:r w:rsidR="00E92023">
          <w:rPr>
            <w:noProof/>
            <w:webHidden/>
          </w:rPr>
        </w:r>
        <w:r w:rsidR="00E92023">
          <w:rPr>
            <w:noProof/>
            <w:webHidden/>
          </w:rPr>
          <w:fldChar w:fldCharType="separate"/>
        </w:r>
        <w:r w:rsidR="006F2C3E">
          <w:rPr>
            <w:noProof/>
            <w:webHidden/>
          </w:rPr>
          <w:t>2</w:t>
        </w:r>
        <w:r w:rsidR="00E92023">
          <w:rPr>
            <w:noProof/>
            <w:webHidden/>
          </w:rPr>
          <w:fldChar w:fldCharType="end"/>
        </w:r>
      </w:hyperlink>
    </w:p>
    <w:p w:rsidR="004B0066" w:rsidRPr="0077129C" w:rsidRDefault="00C2558A">
      <w:pPr>
        <w:pStyle w:val="TOC1"/>
        <w:tabs>
          <w:tab w:val="right" w:leader="dot" w:pos="9350"/>
        </w:tabs>
        <w:rPr>
          <w:rFonts w:ascii="Calibri" w:eastAsia="MS Mincho" w:hAnsi="Calibri"/>
          <w:noProof/>
          <w:sz w:val="22"/>
          <w:lang w:val="en-CA" w:eastAsia="en-CA" w:bidi="ar-SA"/>
        </w:rPr>
      </w:pPr>
      <w:hyperlink w:anchor="_Toc402173541" w:history="1">
        <w:r w:rsidR="004B0066" w:rsidRPr="003D3435">
          <w:rPr>
            <w:rStyle w:val="Hyperlink"/>
            <w:noProof/>
          </w:rPr>
          <w:t xml:space="preserve">Master Inspection, Testing &amp; Maintenance Schedule for </w:t>
        </w:r>
        <w:r w:rsidR="004B0066" w:rsidRPr="003D3435">
          <w:rPr>
            <w:rStyle w:val="Hyperlink"/>
            <w:noProof/>
            <w:shd w:val="clear" w:color="auto" w:fill="CCFF66"/>
          </w:rPr>
          <w:t>&lt;current year&gt;</w:t>
        </w:r>
        <w:r w:rsidR="004B0066">
          <w:rPr>
            <w:noProof/>
            <w:webHidden/>
          </w:rPr>
          <w:tab/>
        </w:r>
        <w:r w:rsidR="00E92023">
          <w:rPr>
            <w:noProof/>
            <w:webHidden/>
          </w:rPr>
          <w:fldChar w:fldCharType="begin"/>
        </w:r>
        <w:r w:rsidR="004B0066">
          <w:rPr>
            <w:noProof/>
            <w:webHidden/>
          </w:rPr>
          <w:instrText xml:space="preserve"> PAGEREF _Toc402173541 \h </w:instrText>
        </w:r>
        <w:r w:rsidR="00E92023">
          <w:rPr>
            <w:noProof/>
            <w:webHidden/>
          </w:rPr>
        </w:r>
        <w:r w:rsidR="00E92023">
          <w:rPr>
            <w:noProof/>
            <w:webHidden/>
          </w:rPr>
          <w:fldChar w:fldCharType="separate"/>
        </w:r>
        <w:r w:rsidR="006F2C3E">
          <w:rPr>
            <w:noProof/>
            <w:webHidden/>
          </w:rPr>
          <w:t>5</w:t>
        </w:r>
        <w:r w:rsidR="00E92023">
          <w:rPr>
            <w:noProof/>
            <w:webHidden/>
          </w:rPr>
          <w:fldChar w:fldCharType="end"/>
        </w:r>
      </w:hyperlink>
    </w:p>
    <w:p w:rsidR="004B0066" w:rsidRPr="0077129C" w:rsidRDefault="00C2558A">
      <w:pPr>
        <w:pStyle w:val="TOC1"/>
        <w:tabs>
          <w:tab w:val="right" w:leader="dot" w:pos="9350"/>
        </w:tabs>
        <w:rPr>
          <w:rFonts w:ascii="Calibri" w:eastAsia="MS Mincho" w:hAnsi="Calibri"/>
          <w:noProof/>
          <w:sz w:val="22"/>
          <w:lang w:val="en-CA" w:eastAsia="en-CA" w:bidi="ar-SA"/>
        </w:rPr>
      </w:pPr>
      <w:hyperlink w:anchor="_Toc402173542" w:history="1">
        <w:r w:rsidR="004B0066" w:rsidRPr="003D3435">
          <w:rPr>
            <w:rStyle w:val="Hyperlink"/>
            <w:noProof/>
          </w:rPr>
          <w:t xml:space="preserve">Master Inspection, Testing &amp; Maintenance Schedule for </w:t>
        </w:r>
        <w:r w:rsidR="004B0066" w:rsidRPr="003D3435">
          <w:rPr>
            <w:rStyle w:val="Hyperlink"/>
            <w:noProof/>
            <w:shd w:val="clear" w:color="auto" w:fill="CCFF66"/>
          </w:rPr>
          <w:t>&lt;current year&gt;</w:t>
        </w:r>
        <w:r w:rsidR="004B0066">
          <w:rPr>
            <w:noProof/>
            <w:webHidden/>
          </w:rPr>
          <w:tab/>
        </w:r>
        <w:r w:rsidR="00E92023">
          <w:rPr>
            <w:noProof/>
            <w:webHidden/>
          </w:rPr>
          <w:fldChar w:fldCharType="begin"/>
        </w:r>
        <w:r w:rsidR="004B0066">
          <w:rPr>
            <w:noProof/>
            <w:webHidden/>
          </w:rPr>
          <w:instrText xml:space="preserve"> PAGEREF _Toc402173542 \h </w:instrText>
        </w:r>
        <w:r w:rsidR="00E92023">
          <w:rPr>
            <w:noProof/>
            <w:webHidden/>
          </w:rPr>
        </w:r>
        <w:r w:rsidR="00E92023">
          <w:rPr>
            <w:noProof/>
            <w:webHidden/>
          </w:rPr>
          <w:fldChar w:fldCharType="separate"/>
        </w:r>
        <w:r w:rsidR="006F2C3E">
          <w:rPr>
            <w:noProof/>
            <w:webHidden/>
          </w:rPr>
          <w:t>8</w:t>
        </w:r>
        <w:r w:rsidR="00E92023">
          <w:rPr>
            <w:noProof/>
            <w:webHidden/>
          </w:rPr>
          <w:fldChar w:fldCharType="end"/>
        </w:r>
      </w:hyperlink>
    </w:p>
    <w:p w:rsidR="004B0066" w:rsidRPr="0077129C" w:rsidRDefault="00C2558A">
      <w:pPr>
        <w:pStyle w:val="TOC1"/>
        <w:tabs>
          <w:tab w:val="right" w:leader="dot" w:pos="9350"/>
        </w:tabs>
        <w:rPr>
          <w:rFonts w:ascii="Calibri" w:eastAsia="MS Mincho" w:hAnsi="Calibri"/>
          <w:noProof/>
          <w:sz w:val="22"/>
          <w:lang w:val="en-CA" w:eastAsia="en-CA" w:bidi="ar-SA"/>
        </w:rPr>
      </w:pPr>
      <w:hyperlink w:anchor="_Toc402173543" w:history="1">
        <w:r w:rsidR="004B0066" w:rsidRPr="003D3435">
          <w:rPr>
            <w:rStyle w:val="Hyperlink"/>
            <w:noProof/>
          </w:rPr>
          <w:t xml:space="preserve">Master Training Schedule for </w:t>
        </w:r>
        <w:r w:rsidR="004B0066" w:rsidRPr="003D3435">
          <w:rPr>
            <w:rStyle w:val="Hyperlink"/>
            <w:noProof/>
            <w:shd w:val="clear" w:color="auto" w:fill="99FF33"/>
          </w:rPr>
          <w:t>&lt;current year&gt;</w:t>
        </w:r>
        <w:r w:rsidR="004B0066">
          <w:rPr>
            <w:noProof/>
            <w:webHidden/>
          </w:rPr>
          <w:tab/>
        </w:r>
        <w:r w:rsidR="00E92023">
          <w:rPr>
            <w:noProof/>
            <w:webHidden/>
          </w:rPr>
          <w:fldChar w:fldCharType="begin"/>
        </w:r>
        <w:r w:rsidR="004B0066">
          <w:rPr>
            <w:noProof/>
            <w:webHidden/>
          </w:rPr>
          <w:instrText xml:space="preserve"> PAGEREF _Toc402173543 \h </w:instrText>
        </w:r>
        <w:r w:rsidR="00E92023">
          <w:rPr>
            <w:noProof/>
            <w:webHidden/>
          </w:rPr>
        </w:r>
        <w:r w:rsidR="00E92023">
          <w:rPr>
            <w:noProof/>
            <w:webHidden/>
          </w:rPr>
          <w:fldChar w:fldCharType="separate"/>
        </w:r>
        <w:r w:rsidR="006F2C3E">
          <w:rPr>
            <w:noProof/>
            <w:webHidden/>
          </w:rPr>
          <w:t>11</w:t>
        </w:r>
        <w:r w:rsidR="00E92023">
          <w:rPr>
            <w:noProof/>
            <w:webHidden/>
          </w:rPr>
          <w:fldChar w:fldCharType="end"/>
        </w:r>
      </w:hyperlink>
    </w:p>
    <w:p w:rsidR="004B0066" w:rsidRPr="0077129C" w:rsidRDefault="00C2558A">
      <w:pPr>
        <w:pStyle w:val="TOC1"/>
        <w:tabs>
          <w:tab w:val="right" w:leader="dot" w:pos="9350"/>
        </w:tabs>
        <w:rPr>
          <w:rFonts w:ascii="Calibri" w:eastAsia="MS Mincho" w:hAnsi="Calibri"/>
          <w:noProof/>
          <w:sz w:val="22"/>
          <w:lang w:val="en-CA" w:eastAsia="en-CA" w:bidi="ar-SA"/>
        </w:rPr>
      </w:pPr>
      <w:hyperlink w:anchor="_Toc402173544" w:history="1">
        <w:r w:rsidR="004B0066" w:rsidRPr="003D3435">
          <w:rPr>
            <w:rStyle w:val="Hyperlink"/>
            <w:noProof/>
          </w:rPr>
          <w:t>Fire Department Information</w:t>
        </w:r>
        <w:r w:rsidR="004B0066">
          <w:rPr>
            <w:noProof/>
            <w:webHidden/>
          </w:rPr>
          <w:tab/>
        </w:r>
        <w:r w:rsidR="00E92023">
          <w:rPr>
            <w:noProof/>
            <w:webHidden/>
          </w:rPr>
          <w:fldChar w:fldCharType="begin"/>
        </w:r>
        <w:r w:rsidR="004B0066">
          <w:rPr>
            <w:noProof/>
            <w:webHidden/>
          </w:rPr>
          <w:instrText xml:space="preserve"> PAGEREF _Toc402173544 \h </w:instrText>
        </w:r>
        <w:r w:rsidR="00E92023">
          <w:rPr>
            <w:noProof/>
            <w:webHidden/>
          </w:rPr>
        </w:r>
        <w:r w:rsidR="00E92023">
          <w:rPr>
            <w:noProof/>
            <w:webHidden/>
          </w:rPr>
          <w:fldChar w:fldCharType="separate"/>
        </w:r>
        <w:r w:rsidR="006F2C3E">
          <w:rPr>
            <w:noProof/>
            <w:webHidden/>
          </w:rPr>
          <w:t>13</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45" w:history="1">
        <w:r w:rsidR="004B0066" w:rsidRPr="003D3435">
          <w:rPr>
            <w:rStyle w:val="Hyperlink"/>
            <w:noProof/>
          </w:rPr>
          <w:t>1] Appointment of Supervisory Staff</w:t>
        </w:r>
        <w:r w:rsidR="004B0066">
          <w:rPr>
            <w:noProof/>
            <w:webHidden/>
          </w:rPr>
          <w:tab/>
        </w:r>
        <w:r w:rsidR="00E92023">
          <w:rPr>
            <w:noProof/>
            <w:webHidden/>
          </w:rPr>
          <w:fldChar w:fldCharType="begin"/>
        </w:r>
        <w:r w:rsidR="004B0066">
          <w:rPr>
            <w:noProof/>
            <w:webHidden/>
          </w:rPr>
          <w:instrText xml:space="preserve"> PAGEREF _Toc402173545 \h </w:instrText>
        </w:r>
        <w:r w:rsidR="00E92023">
          <w:rPr>
            <w:noProof/>
            <w:webHidden/>
          </w:rPr>
        </w:r>
        <w:r w:rsidR="00E92023">
          <w:rPr>
            <w:noProof/>
            <w:webHidden/>
          </w:rPr>
          <w:fldChar w:fldCharType="separate"/>
        </w:r>
        <w:r w:rsidR="006F2C3E">
          <w:rPr>
            <w:noProof/>
            <w:webHidden/>
          </w:rPr>
          <w:t>13</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46" w:history="1">
        <w:r w:rsidR="004B0066" w:rsidRPr="003D3435">
          <w:rPr>
            <w:rStyle w:val="Hyperlink"/>
            <w:noProof/>
          </w:rPr>
          <w:t>2] Emergency Contacts</w:t>
        </w:r>
        <w:r w:rsidR="004B0066">
          <w:rPr>
            <w:noProof/>
            <w:webHidden/>
          </w:rPr>
          <w:tab/>
        </w:r>
        <w:r w:rsidR="00E92023">
          <w:rPr>
            <w:noProof/>
            <w:webHidden/>
          </w:rPr>
          <w:fldChar w:fldCharType="begin"/>
        </w:r>
        <w:r w:rsidR="004B0066">
          <w:rPr>
            <w:noProof/>
            <w:webHidden/>
          </w:rPr>
          <w:instrText xml:space="preserve"> PAGEREF _Toc402173546 \h </w:instrText>
        </w:r>
        <w:r w:rsidR="00E92023">
          <w:rPr>
            <w:noProof/>
            <w:webHidden/>
          </w:rPr>
        </w:r>
        <w:r w:rsidR="00E92023">
          <w:rPr>
            <w:noProof/>
            <w:webHidden/>
          </w:rPr>
          <w:fldChar w:fldCharType="separate"/>
        </w:r>
        <w:r w:rsidR="006F2C3E">
          <w:rPr>
            <w:noProof/>
            <w:webHidden/>
          </w:rPr>
          <w:t>13</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47" w:history="1">
        <w:r w:rsidR="004B0066" w:rsidRPr="003D3435">
          <w:rPr>
            <w:rStyle w:val="Hyperlink"/>
            <w:noProof/>
          </w:rPr>
          <w:t>3] Building Description</w:t>
        </w:r>
        <w:r w:rsidR="004B0066">
          <w:rPr>
            <w:noProof/>
            <w:webHidden/>
          </w:rPr>
          <w:tab/>
        </w:r>
        <w:r w:rsidR="00E92023">
          <w:rPr>
            <w:noProof/>
            <w:webHidden/>
          </w:rPr>
          <w:fldChar w:fldCharType="begin"/>
        </w:r>
        <w:r w:rsidR="004B0066">
          <w:rPr>
            <w:noProof/>
            <w:webHidden/>
          </w:rPr>
          <w:instrText xml:space="preserve"> PAGEREF _Toc402173547 \h </w:instrText>
        </w:r>
        <w:r w:rsidR="00E92023">
          <w:rPr>
            <w:noProof/>
            <w:webHidden/>
          </w:rPr>
        </w:r>
        <w:r w:rsidR="00E92023">
          <w:rPr>
            <w:noProof/>
            <w:webHidden/>
          </w:rPr>
          <w:fldChar w:fldCharType="separate"/>
        </w:r>
        <w:r w:rsidR="006F2C3E">
          <w:rPr>
            <w:noProof/>
            <w:webHidden/>
          </w:rPr>
          <w:t>15</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48" w:history="1">
        <w:r w:rsidR="004B0066" w:rsidRPr="003D3435">
          <w:rPr>
            <w:rStyle w:val="Hyperlink"/>
            <w:noProof/>
          </w:rPr>
          <w:t>4] Fire Alarm Description/Location</w:t>
        </w:r>
        <w:r w:rsidR="004B0066">
          <w:rPr>
            <w:noProof/>
            <w:webHidden/>
          </w:rPr>
          <w:tab/>
        </w:r>
        <w:r w:rsidR="00E92023">
          <w:rPr>
            <w:noProof/>
            <w:webHidden/>
          </w:rPr>
          <w:fldChar w:fldCharType="begin"/>
        </w:r>
        <w:r w:rsidR="004B0066">
          <w:rPr>
            <w:noProof/>
            <w:webHidden/>
          </w:rPr>
          <w:instrText xml:space="preserve"> PAGEREF _Toc402173548 \h </w:instrText>
        </w:r>
        <w:r w:rsidR="00E92023">
          <w:rPr>
            <w:noProof/>
            <w:webHidden/>
          </w:rPr>
        </w:r>
        <w:r w:rsidR="00E92023">
          <w:rPr>
            <w:noProof/>
            <w:webHidden/>
          </w:rPr>
          <w:fldChar w:fldCharType="separate"/>
        </w:r>
        <w:r w:rsidR="006F2C3E">
          <w:rPr>
            <w:noProof/>
            <w:webHidden/>
          </w:rPr>
          <w:t>15</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49" w:history="1">
        <w:r w:rsidR="004B0066" w:rsidRPr="003D3435">
          <w:rPr>
            <w:rStyle w:val="Hyperlink"/>
            <w:noProof/>
          </w:rPr>
          <w:t>5] Fire Alarm Monitoring</w:t>
        </w:r>
        <w:r w:rsidR="004B0066">
          <w:rPr>
            <w:noProof/>
            <w:webHidden/>
          </w:rPr>
          <w:tab/>
        </w:r>
        <w:r w:rsidR="00E92023">
          <w:rPr>
            <w:noProof/>
            <w:webHidden/>
          </w:rPr>
          <w:fldChar w:fldCharType="begin"/>
        </w:r>
        <w:r w:rsidR="004B0066">
          <w:rPr>
            <w:noProof/>
            <w:webHidden/>
          </w:rPr>
          <w:instrText xml:space="preserve"> PAGEREF _Toc402173549 \h </w:instrText>
        </w:r>
        <w:r w:rsidR="00E92023">
          <w:rPr>
            <w:noProof/>
            <w:webHidden/>
          </w:rPr>
        </w:r>
        <w:r w:rsidR="00E92023">
          <w:rPr>
            <w:noProof/>
            <w:webHidden/>
          </w:rPr>
          <w:fldChar w:fldCharType="separate"/>
        </w:r>
        <w:r w:rsidR="006F2C3E">
          <w:rPr>
            <w:noProof/>
            <w:webHidden/>
          </w:rPr>
          <w:t>15</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50" w:history="1">
        <w:r w:rsidR="004B0066" w:rsidRPr="003D3435">
          <w:rPr>
            <w:rStyle w:val="Hyperlink"/>
            <w:noProof/>
          </w:rPr>
          <w:t>6] Electrical Disconnect Location</w:t>
        </w:r>
        <w:r w:rsidR="004B0066">
          <w:rPr>
            <w:noProof/>
            <w:webHidden/>
          </w:rPr>
          <w:tab/>
        </w:r>
        <w:r w:rsidR="00E92023">
          <w:rPr>
            <w:noProof/>
            <w:webHidden/>
          </w:rPr>
          <w:fldChar w:fldCharType="begin"/>
        </w:r>
        <w:r w:rsidR="004B0066">
          <w:rPr>
            <w:noProof/>
            <w:webHidden/>
          </w:rPr>
          <w:instrText xml:space="preserve"> PAGEREF _Toc402173550 \h </w:instrText>
        </w:r>
        <w:r w:rsidR="00E92023">
          <w:rPr>
            <w:noProof/>
            <w:webHidden/>
          </w:rPr>
        </w:r>
        <w:r w:rsidR="00E92023">
          <w:rPr>
            <w:noProof/>
            <w:webHidden/>
          </w:rPr>
          <w:fldChar w:fldCharType="separate"/>
        </w:r>
        <w:r w:rsidR="006F2C3E">
          <w:rPr>
            <w:noProof/>
            <w:webHidden/>
          </w:rPr>
          <w:t>15</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51" w:history="1">
        <w:r w:rsidR="004B0066" w:rsidRPr="003D3435">
          <w:rPr>
            <w:rStyle w:val="Hyperlink"/>
            <w:noProof/>
          </w:rPr>
          <w:t>7] Elevators</w:t>
        </w:r>
        <w:r w:rsidR="004B0066">
          <w:rPr>
            <w:noProof/>
            <w:webHidden/>
          </w:rPr>
          <w:tab/>
        </w:r>
        <w:r w:rsidR="00E92023">
          <w:rPr>
            <w:noProof/>
            <w:webHidden/>
          </w:rPr>
          <w:fldChar w:fldCharType="begin"/>
        </w:r>
        <w:r w:rsidR="004B0066">
          <w:rPr>
            <w:noProof/>
            <w:webHidden/>
          </w:rPr>
          <w:instrText xml:space="preserve"> PAGEREF _Toc402173551 \h </w:instrText>
        </w:r>
        <w:r w:rsidR="00E92023">
          <w:rPr>
            <w:noProof/>
            <w:webHidden/>
          </w:rPr>
        </w:r>
        <w:r w:rsidR="00E92023">
          <w:rPr>
            <w:noProof/>
            <w:webHidden/>
          </w:rPr>
          <w:fldChar w:fldCharType="separate"/>
        </w:r>
        <w:r w:rsidR="006F2C3E">
          <w:rPr>
            <w:noProof/>
            <w:webHidden/>
          </w:rPr>
          <w:t>15</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52" w:history="1">
        <w:r w:rsidR="004B0066" w:rsidRPr="003D3435">
          <w:rPr>
            <w:rStyle w:val="Hyperlink"/>
            <w:noProof/>
          </w:rPr>
          <w:t>8] Emergency Generator</w:t>
        </w:r>
        <w:r w:rsidR="004B0066">
          <w:rPr>
            <w:noProof/>
            <w:webHidden/>
          </w:rPr>
          <w:tab/>
        </w:r>
        <w:r w:rsidR="00E92023">
          <w:rPr>
            <w:noProof/>
            <w:webHidden/>
          </w:rPr>
          <w:fldChar w:fldCharType="begin"/>
        </w:r>
        <w:r w:rsidR="004B0066">
          <w:rPr>
            <w:noProof/>
            <w:webHidden/>
          </w:rPr>
          <w:instrText xml:space="preserve"> PAGEREF _Toc402173552 \h </w:instrText>
        </w:r>
        <w:r w:rsidR="00E92023">
          <w:rPr>
            <w:noProof/>
            <w:webHidden/>
          </w:rPr>
        </w:r>
        <w:r w:rsidR="00E92023">
          <w:rPr>
            <w:noProof/>
            <w:webHidden/>
          </w:rPr>
          <w:fldChar w:fldCharType="separate"/>
        </w:r>
        <w:r w:rsidR="006F2C3E">
          <w:rPr>
            <w:noProof/>
            <w:webHidden/>
          </w:rPr>
          <w:t>15</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53" w:history="1">
        <w:r w:rsidR="004B0066" w:rsidRPr="003D3435">
          <w:rPr>
            <w:rStyle w:val="Hyperlink"/>
            <w:noProof/>
          </w:rPr>
          <w:t>9] Emergency Lighting</w:t>
        </w:r>
        <w:r w:rsidR="004B0066">
          <w:rPr>
            <w:noProof/>
            <w:webHidden/>
          </w:rPr>
          <w:tab/>
        </w:r>
        <w:r w:rsidR="00E92023">
          <w:rPr>
            <w:noProof/>
            <w:webHidden/>
          </w:rPr>
          <w:fldChar w:fldCharType="begin"/>
        </w:r>
        <w:r w:rsidR="004B0066">
          <w:rPr>
            <w:noProof/>
            <w:webHidden/>
          </w:rPr>
          <w:instrText xml:space="preserve"> PAGEREF _Toc402173553 \h </w:instrText>
        </w:r>
        <w:r w:rsidR="00E92023">
          <w:rPr>
            <w:noProof/>
            <w:webHidden/>
          </w:rPr>
        </w:r>
        <w:r w:rsidR="00E92023">
          <w:rPr>
            <w:noProof/>
            <w:webHidden/>
          </w:rPr>
          <w:fldChar w:fldCharType="separate"/>
        </w:r>
        <w:r w:rsidR="006F2C3E">
          <w:rPr>
            <w:noProof/>
            <w:webHidden/>
          </w:rPr>
          <w:t>16</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54" w:history="1">
        <w:r w:rsidR="004B0066" w:rsidRPr="003D3435">
          <w:rPr>
            <w:rStyle w:val="Hyperlink"/>
            <w:noProof/>
          </w:rPr>
          <w:t>10] Exiting</w:t>
        </w:r>
        <w:r w:rsidR="004B0066">
          <w:rPr>
            <w:noProof/>
            <w:webHidden/>
          </w:rPr>
          <w:tab/>
        </w:r>
        <w:r w:rsidR="00E92023">
          <w:rPr>
            <w:noProof/>
            <w:webHidden/>
          </w:rPr>
          <w:fldChar w:fldCharType="begin"/>
        </w:r>
        <w:r w:rsidR="004B0066">
          <w:rPr>
            <w:noProof/>
            <w:webHidden/>
          </w:rPr>
          <w:instrText xml:space="preserve"> PAGEREF _Toc402173554 \h </w:instrText>
        </w:r>
        <w:r w:rsidR="00E92023">
          <w:rPr>
            <w:noProof/>
            <w:webHidden/>
          </w:rPr>
        </w:r>
        <w:r w:rsidR="00E92023">
          <w:rPr>
            <w:noProof/>
            <w:webHidden/>
          </w:rPr>
          <w:fldChar w:fldCharType="separate"/>
        </w:r>
        <w:r w:rsidR="006F2C3E">
          <w:rPr>
            <w:noProof/>
            <w:webHidden/>
          </w:rPr>
          <w:t>16</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55" w:history="1">
        <w:r w:rsidR="004B0066" w:rsidRPr="003D3435">
          <w:rPr>
            <w:rStyle w:val="Hyperlink"/>
            <w:noProof/>
          </w:rPr>
          <w:t>11] Fire Department Access Routes</w:t>
        </w:r>
        <w:r w:rsidR="004B0066">
          <w:rPr>
            <w:noProof/>
            <w:webHidden/>
          </w:rPr>
          <w:tab/>
        </w:r>
        <w:r w:rsidR="00E92023">
          <w:rPr>
            <w:noProof/>
            <w:webHidden/>
          </w:rPr>
          <w:fldChar w:fldCharType="begin"/>
        </w:r>
        <w:r w:rsidR="004B0066">
          <w:rPr>
            <w:noProof/>
            <w:webHidden/>
          </w:rPr>
          <w:instrText xml:space="preserve"> PAGEREF _Toc402173555 \h </w:instrText>
        </w:r>
        <w:r w:rsidR="00E92023">
          <w:rPr>
            <w:noProof/>
            <w:webHidden/>
          </w:rPr>
        </w:r>
        <w:r w:rsidR="00E92023">
          <w:rPr>
            <w:noProof/>
            <w:webHidden/>
          </w:rPr>
          <w:fldChar w:fldCharType="separate"/>
        </w:r>
        <w:r w:rsidR="006F2C3E">
          <w:rPr>
            <w:noProof/>
            <w:webHidden/>
          </w:rPr>
          <w:t>16</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56" w:history="1">
        <w:r w:rsidR="004B0066" w:rsidRPr="003D3435">
          <w:rPr>
            <w:rStyle w:val="Hyperlink"/>
            <w:noProof/>
          </w:rPr>
          <w:t>12] Fire Department Connection</w:t>
        </w:r>
        <w:r w:rsidR="004B0066">
          <w:rPr>
            <w:noProof/>
            <w:webHidden/>
          </w:rPr>
          <w:tab/>
        </w:r>
        <w:r w:rsidR="00E92023">
          <w:rPr>
            <w:noProof/>
            <w:webHidden/>
          </w:rPr>
          <w:fldChar w:fldCharType="begin"/>
        </w:r>
        <w:r w:rsidR="004B0066">
          <w:rPr>
            <w:noProof/>
            <w:webHidden/>
          </w:rPr>
          <w:instrText xml:space="preserve"> PAGEREF _Toc402173556 \h </w:instrText>
        </w:r>
        <w:r w:rsidR="00E92023">
          <w:rPr>
            <w:noProof/>
            <w:webHidden/>
          </w:rPr>
        </w:r>
        <w:r w:rsidR="00E92023">
          <w:rPr>
            <w:noProof/>
            <w:webHidden/>
          </w:rPr>
          <w:fldChar w:fldCharType="separate"/>
        </w:r>
        <w:r w:rsidR="006F2C3E">
          <w:rPr>
            <w:noProof/>
            <w:webHidden/>
          </w:rPr>
          <w:t>16</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57" w:history="1">
        <w:r w:rsidR="004B0066" w:rsidRPr="003D3435">
          <w:rPr>
            <w:rStyle w:val="Hyperlink"/>
            <w:noProof/>
          </w:rPr>
          <w:t>13] Fire Department Lock Box Description/Location</w:t>
        </w:r>
        <w:r w:rsidR="004B0066">
          <w:rPr>
            <w:noProof/>
            <w:webHidden/>
          </w:rPr>
          <w:tab/>
        </w:r>
        <w:r w:rsidR="00E92023">
          <w:rPr>
            <w:noProof/>
            <w:webHidden/>
          </w:rPr>
          <w:fldChar w:fldCharType="begin"/>
        </w:r>
        <w:r w:rsidR="004B0066">
          <w:rPr>
            <w:noProof/>
            <w:webHidden/>
          </w:rPr>
          <w:instrText xml:space="preserve"> PAGEREF _Toc402173557 \h </w:instrText>
        </w:r>
        <w:r w:rsidR="00E92023">
          <w:rPr>
            <w:noProof/>
            <w:webHidden/>
          </w:rPr>
        </w:r>
        <w:r w:rsidR="00E92023">
          <w:rPr>
            <w:noProof/>
            <w:webHidden/>
          </w:rPr>
          <w:fldChar w:fldCharType="separate"/>
        </w:r>
        <w:r w:rsidR="006F2C3E">
          <w:rPr>
            <w:noProof/>
            <w:webHidden/>
          </w:rPr>
          <w:t>16</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58" w:history="1">
        <w:r w:rsidR="004B0066" w:rsidRPr="003D3435">
          <w:rPr>
            <w:rStyle w:val="Hyperlink"/>
            <w:noProof/>
          </w:rPr>
          <w:t>14] Fire Pump</w:t>
        </w:r>
        <w:r w:rsidR="004B0066">
          <w:rPr>
            <w:noProof/>
            <w:webHidden/>
          </w:rPr>
          <w:tab/>
        </w:r>
        <w:r w:rsidR="00E92023">
          <w:rPr>
            <w:noProof/>
            <w:webHidden/>
          </w:rPr>
          <w:fldChar w:fldCharType="begin"/>
        </w:r>
        <w:r w:rsidR="004B0066">
          <w:rPr>
            <w:noProof/>
            <w:webHidden/>
          </w:rPr>
          <w:instrText xml:space="preserve"> PAGEREF _Toc402173558 \h </w:instrText>
        </w:r>
        <w:r w:rsidR="00E92023">
          <w:rPr>
            <w:noProof/>
            <w:webHidden/>
          </w:rPr>
        </w:r>
        <w:r w:rsidR="00E92023">
          <w:rPr>
            <w:noProof/>
            <w:webHidden/>
          </w:rPr>
          <w:fldChar w:fldCharType="separate"/>
        </w:r>
        <w:r w:rsidR="006F2C3E">
          <w:rPr>
            <w:noProof/>
            <w:webHidden/>
          </w:rPr>
          <w:t>16</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59" w:history="1">
        <w:r w:rsidR="004B0066" w:rsidRPr="003D3435">
          <w:rPr>
            <w:rStyle w:val="Hyperlink"/>
            <w:noProof/>
          </w:rPr>
          <w:t>15] Fire Department Roof Access</w:t>
        </w:r>
        <w:r w:rsidR="004B0066">
          <w:rPr>
            <w:noProof/>
            <w:webHidden/>
          </w:rPr>
          <w:tab/>
        </w:r>
        <w:r w:rsidR="00E92023">
          <w:rPr>
            <w:noProof/>
            <w:webHidden/>
          </w:rPr>
          <w:fldChar w:fldCharType="begin"/>
        </w:r>
        <w:r w:rsidR="004B0066">
          <w:rPr>
            <w:noProof/>
            <w:webHidden/>
          </w:rPr>
          <w:instrText xml:space="preserve"> PAGEREF _Toc402173559 \h </w:instrText>
        </w:r>
        <w:r w:rsidR="00E92023">
          <w:rPr>
            <w:noProof/>
            <w:webHidden/>
          </w:rPr>
        </w:r>
        <w:r w:rsidR="00E92023">
          <w:rPr>
            <w:noProof/>
            <w:webHidden/>
          </w:rPr>
          <w:fldChar w:fldCharType="separate"/>
        </w:r>
        <w:r w:rsidR="006F2C3E">
          <w:rPr>
            <w:noProof/>
            <w:webHidden/>
          </w:rPr>
          <w:t>16</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60" w:history="1">
        <w:r w:rsidR="004B0066" w:rsidRPr="003D3435">
          <w:rPr>
            <w:rStyle w:val="Hyperlink"/>
            <w:noProof/>
          </w:rPr>
          <w:t>16] Fire Hydrant Locations</w:t>
        </w:r>
        <w:r w:rsidR="004B0066">
          <w:rPr>
            <w:noProof/>
            <w:webHidden/>
          </w:rPr>
          <w:tab/>
        </w:r>
        <w:r w:rsidR="00E92023">
          <w:rPr>
            <w:noProof/>
            <w:webHidden/>
          </w:rPr>
          <w:fldChar w:fldCharType="begin"/>
        </w:r>
        <w:r w:rsidR="004B0066">
          <w:rPr>
            <w:noProof/>
            <w:webHidden/>
          </w:rPr>
          <w:instrText xml:space="preserve"> PAGEREF _Toc402173560 \h </w:instrText>
        </w:r>
        <w:r w:rsidR="00E92023">
          <w:rPr>
            <w:noProof/>
            <w:webHidden/>
          </w:rPr>
        </w:r>
        <w:r w:rsidR="00E92023">
          <w:rPr>
            <w:noProof/>
            <w:webHidden/>
          </w:rPr>
          <w:fldChar w:fldCharType="separate"/>
        </w:r>
        <w:r w:rsidR="006F2C3E">
          <w:rPr>
            <w:noProof/>
            <w:webHidden/>
          </w:rPr>
          <w:t>16</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61" w:history="1">
        <w:r w:rsidR="004B0066" w:rsidRPr="003D3435">
          <w:rPr>
            <w:rStyle w:val="Hyperlink"/>
            <w:noProof/>
          </w:rPr>
          <w:t>17] Gas Shut-Off Location</w:t>
        </w:r>
        <w:r w:rsidR="004B0066">
          <w:rPr>
            <w:noProof/>
            <w:webHidden/>
          </w:rPr>
          <w:tab/>
        </w:r>
        <w:r w:rsidR="00E92023">
          <w:rPr>
            <w:noProof/>
            <w:webHidden/>
          </w:rPr>
          <w:fldChar w:fldCharType="begin"/>
        </w:r>
        <w:r w:rsidR="004B0066">
          <w:rPr>
            <w:noProof/>
            <w:webHidden/>
          </w:rPr>
          <w:instrText xml:space="preserve"> PAGEREF _Toc402173561 \h </w:instrText>
        </w:r>
        <w:r w:rsidR="00E92023">
          <w:rPr>
            <w:noProof/>
            <w:webHidden/>
          </w:rPr>
        </w:r>
        <w:r w:rsidR="00E92023">
          <w:rPr>
            <w:noProof/>
            <w:webHidden/>
          </w:rPr>
          <w:fldChar w:fldCharType="separate"/>
        </w:r>
        <w:r w:rsidR="006F2C3E">
          <w:rPr>
            <w:noProof/>
            <w:webHidden/>
          </w:rPr>
          <w:t>17</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62" w:history="1">
        <w:r w:rsidR="004B0066" w:rsidRPr="003D3435">
          <w:rPr>
            <w:rStyle w:val="Hyperlink"/>
            <w:noProof/>
          </w:rPr>
          <w:t>18] Hazards</w:t>
        </w:r>
        <w:r w:rsidR="004B0066">
          <w:rPr>
            <w:noProof/>
            <w:webHidden/>
          </w:rPr>
          <w:tab/>
        </w:r>
        <w:r w:rsidR="00E92023">
          <w:rPr>
            <w:noProof/>
            <w:webHidden/>
          </w:rPr>
          <w:fldChar w:fldCharType="begin"/>
        </w:r>
        <w:r w:rsidR="004B0066">
          <w:rPr>
            <w:noProof/>
            <w:webHidden/>
          </w:rPr>
          <w:instrText xml:space="preserve"> PAGEREF _Toc402173562 \h </w:instrText>
        </w:r>
        <w:r w:rsidR="00E92023">
          <w:rPr>
            <w:noProof/>
            <w:webHidden/>
          </w:rPr>
        </w:r>
        <w:r w:rsidR="00E92023">
          <w:rPr>
            <w:noProof/>
            <w:webHidden/>
          </w:rPr>
          <w:fldChar w:fldCharType="separate"/>
        </w:r>
        <w:r w:rsidR="006F2C3E">
          <w:rPr>
            <w:noProof/>
            <w:webHidden/>
          </w:rPr>
          <w:t>17</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63" w:history="1">
        <w:r w:rsidR="004B0066" w:rsidRPr="003D3435">
          <w:rPr>
            <w:rStyle w:val="Hyperlink"/>
            <w:noProof/>
          </w:rPr>
          <w:t>19] Smoke Control</w:t>
        </w:r>
        <w:r w:rsidR="004B0066">
          <w:rPr>
            <w:noProof/>
            <w:webHidden/>
          </w:rPr>
          <w:tab/>
        </w:r>
        <w:r w:rsidR="00E92023">
          <w:rPr>
            <w:noProof/>
            <w:webHidden/>
          </w:rPr>
          <w:fldChar w:fldCharType="begin"/>
        </w:r>
        <w:r w:rsidR="004B0066">
          <w:rPr>
            <w:noProof/>
            <w:webHidden/>
          </w:rPr>
          <w:instrText xml:space="preserve"> PAGEREF _Toc402173563 \h </w:instrText>
        </w:r>
        <w:r w:rsidR="00E92023">
          <w:rPr>
            <w:noProof/>
            <w:webHidden/>
          </w:rPr>
        </w:r>
        <w:r w:rsidR="00E92023">
          <w:rPr>
            <w:noProof/>
            <w:webHidden/>
          </w:rPr>
          <w:fldChar w:fldCharType="separate"/>
        </w:r>
        <w:r w:rsidR="006F2C3E">
          <w:rPr>
            <w:noProof/>
            <w:webHidden/>
          </w:rPr>
          <w:t>17</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64" w:history="1">
        <w:r w:rsidR="004B0066" w:rsidRPr="003D3435">
          <w:rPr>
            <w:rStyle w:val="Hyperlink"/>
            <w:noProof/>
          </w:rPr>
          <w:t>20] Sprinkler System Description/Location</w:t>
        </w:r>
        <w:r w:rsidR="004B0066">
          <w:rPr>
            <w:noProof/>
            <w:webHidden/>
          </w:rPr>
          <w:tab/>
        </w:r>
        <w:r w:rsidR="00E92023">
          <w:rPr>
            <w:noProof/>
            <w:webHidden/>
          </w:rPr>
          <w:fldChar w:fldCharType="begin"/>
        </w:r>
        <w:r w:rsidR="004B0066">
          <w:rPr>
            <w:noProof/>
            <w:webHidden/>
          </w:rPr>
          <w:instrText xml:space="preserve"> PAGEREF _Toc402173564 \h </w:instrText>
        </w:r>
        <w:r w:rsidR="00E92023">
          <w:rPr>
            <w:noProof/>
            <w:webHidden/>
          </w:rPr>
        </w:r>
        <w:r w:rsidR="00E92023">
          <w:rPr>
            <w:noProof/>
            <w:webHidden/>
          </w:rPr>
          <w:fldChar w:fldCharType="separate"/>
        </w:r>
        <w:r w:rsidR="006F2C3E">
          <w:rPr>
            <w:noProof/>
            <w:webHidden/>
          </w:rPr>
          <w:t>17</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65" w:history="1">
        <w:r w:rsidR="004B0066" w:rsidRPr="003D3435">
          <w:rPr>
            <w:rStyle w:val="Hyperlink"/>
            <w:noProof/>
          </w:rPr>
          <w:t>21] Standpipe &amp; Hose System – Description/Location</w:t>
        </w:r>
        <w:r w:rsidR="004B0066">
          <w:rPr>
            <w:noProof/>
            <w:webHidden/>
          </w:rPr>
          <w:tab/>
        </w:r>
        <w:r w:rsidR="00E92023">
          <w:rPr>
            <w:noProof/>
            <w:webHidden/>
          </w:rPr>
          <w:fldChar w:fldCharType="begin"/>
        </w:r>
        <w:r w:rsidR="004B0066">
          <w:rPr>
            <w:noProof/>
            <w:webHidden/>
          </w:rPr>
          <w:instrText xml:space="preserve"> PAGEREF _Toc402173565 \h </w:instrText>
        </w:r>
        <w:r w:rsidR="00E92023">
          <w:rPr>
            <w:noProof/>
            <w:webHidden/>
          </w:rPr>
        </w:r>
        <w:r w:rsidR="00E92023">
          <w:rPr>
            <w:noProof/>
            <w:webHidden/>
          </w:rPr>
          <w:fldChar w:fldCharType="separate"/>
        </w:r>
        <w:r w:rsidR="006F2C3E">
          <w:rPr>
            <w:noProof/>
            <w:webHidden/>
          </w:rPr>
          <w:t>17</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66" w:history="1">
        <w:r w:rsidR="004B0066" w:rsidRPr="003D3435">
          <w:rPr>
            <w:rStyle w:val="Hyperlink"/>
            <w:noProof/>
          </w:rPr>
          <w:t>22] Water Shut-Off Location</w:t>
        </w:r>
        <w:r w:rsidR="004B0066">
          <w:rPr>
            <w:noProof/>
            <w:webHidden/>
          </w:rPr>
          <w:tab/>
        </w:r>
        <w:r w:rsidR="00E92023">
          <w:rPr>
            <w:noProof/>
            <w:webHidden/>
          </w:rPr>
          <w:fldChar w:fldCharType="begin"/>
        </w:r>
        <w:r w:rsidR="004B0066">
          <w:rPr>
            <w:noProof/>
            <w:webHidden/>
          </w:rPr>
          <w:instrText xml:space="preserve"> PAGEREF _Toc402173566 \h </w:instrText>
        </w:r>
        <w:r w:rsidR="00E92023">
          <w:rPr>
            <w:noProof/>
            <w:webHidden/>
          </w:rPr>
        </w:r>
        <w:r w:rsidR="00E92023">
          <w:rPr>
            <w:noProof/>
            <w:webHidden/>
          </w:rPr>
          <w:fldChar w:fldCharType="separate"/>
        </w:r>
        <w:r w:rsidR="006F2C3E">
          <w:rPr>
            <w:noProof/>
            <w:webHidden/>
          </w:rPr>
          <w:t>17</w:t>
        </w:r>
        <w:r w:rsidR="00E92023">
          <w:rPr>
            <w:noProof/>
            <w:webHidden/>
          </w:rPr>
          <w:fldChar w:fldCharType="end"/>
        </w:r>
      </w:hyperlink>
    </w:p>
    <w:p w:rsidR="004B0066" w:rsidRPr="0077129C" w:rsidRDefault="00C2558A">
      <w:pPr>
        <w:pStyle w:val="TOC1"/>
        <w:tabs>
          <w:tab w:val="right" w:leader="dot" w:pos="9350"/>
        </w:tabs>
        <w:rPr>
          <w:rFonts w:ascii="Calibri" w:eastAsia="MS Mincho" w:hAnsi="Calibri"/>
          <w:noProof/>
          <w:sz w:val="22"/>
          <w:lang w:val="en-CA" w:eastAsia="en-CA" w:bidi="ar-SA"/>
        </w:rPr>
      </w:pPr>
      <w:hyperlink w:anchor="_Toc402173567" w:history="1">
        <w:r w:rsidR="004B0066" w:rsidRPr="003D3435">
          <w:rPr>
            <w:rStyle w:val="Hyperlink"/>
            <w:noProof/>
          </w:rPr>
          <w:t>Site Plan Drawings</w:t>
        </w:r>
        <w:r w:rsidR="004B0066">
          <w:rPr>
            <w:noProof/>
            <w:webHidden/>
          </w:rPr>
          <w:tab/>
        </w:r>
        <w:r w:rsidR="00E92023">
          <w:rPr>
            <w:noProof/>
            <w:webHidden/>
          </w:rPr>
          <w:fldChar w:fldCharType="begin"/>
        </w:r>
        <w:r w:rsidR="004B0066">
          <w:rPr>
            <w:noProof/>
            <w:webHidden/>
          </w:rPr>
          <w:instrText xml:space="preserve"> PAGEREF _Toc402173567 \h </w:instrText>
        </w:r>
        <w:r w:rsidR="00E92023">
          <w:rPr>
            <w:noProof/>
            <w:webHidden/>
          </w:rPr>
        </w:r>
        <w:r w:rsidR="00E92023">
          <w:rPr>
            <w:noProof/>
            <w:webHidden/>
          </w:rPr>
          <w:fldChar w:fldCharType="separate"/>
        </w:r>
        <w:r w:rsidR="006F2C3E">
          <w:rPr>
            <w:noProof/>
            <w:webHidden/>
          </w:rPr>
          <w:t>19</w:t>
        </w:r>
        <w:r w:rsidR="00E92023">
          <w:rPr>
            <w:noProof/>
            <w:webHidden/>
          </w:rPr>
          <w:fldChar w:fldCharType="end"/>
        </w:r>
      </w:hyperlink>
    </w:p>
    <w:p w:rsidR="004B0066" w:rsidRPr="0077129C" w:rsidRDefault="00C2558A">
      <w:pPr>
        <w:pStyle w:val="TOC1"/>
        <w:tabs>
          <w:tab w:val="right" w:leader="dot" w:pos="9350"/>
        </w:tabs>
        <w:rPr>
          <w:rFonts w:ascii="Calibri" w:eastAsia="MS Mincho" w:hAnsi="Calibri"/>
          <w:noProof/>
          <w:sz w:val="22"/>
          <w:lang w:val="en-CA" w:eastAsia="en-CA" w:bidi="ar-SA"/>
        </w:rPr>
      </w:pPr>
      <w:hyperlink w:anchor="_Toc402173568" w:history="1">
        <w:r w:rsidR="004B0066" w:rsidRPr="003D3435">
          <w:rPr>
            <w:rStyle w:val="Hyperlink"/>
            <w:noProof/>
          </w:rPr>
          <w:t>Floor Plan Drawings</w:t>
        </w:r>
        <w:r w:rsidR="004B0066">
          <w:rPr>
            <w:noProof/>
            <w:webHidden/>
          </w:rPr>
          <w:tab/>
        </w:r>
        <w:r w:rsidR="00E92023">
          <w:rPr>
            <w:noProof/>
            <w:webHidden/>
          </w:rPr>
          <w:fldChar w:fldCharType="begin"/>
        </w:r>
        <w:r w:rsidR="004B0066">
          <w:rPr>
            <w:noProof/>
            <w:webHidden/>
          </w:rPr>
          <w:instrText xml:space="preserve"> PAGEREF _Toc402173568 \h </w:instrText>
        </w:r>
        <w:r w:rsidR="00E92023">
          <w:rPr>
            <w:noProof/>
            <w:webHidden/>
          </w:rPr>
        </w:r>
        <w:r w:rsidR="00E92023">
          <w:rPr>
            <w:noProof/>
            <w:webHidden/>
          </w:rPr>
          <w:fldChar w:fldCharType="separate"/>
        </w:r>
        <w:r w:rsidR="006F2C3E">
          <w:rPr>
            <w:noProof/>
            <w:webHidden/>
          </w:rPr>
          <w:t>21</w:t>
        </w:r>
        <w:r w:rsidR="00E92023">
          <w:rPr>
            <w:noProof/>
            <w:webHidden/>
          </w:rPr>
          <w:fldChar w:fldCharType="end"/>
        </w:r>
      </w:hyperlink>
    </w:p>
    <w:p w:rsidR="004B0066" w:rsidRPr="0077129C" w:rsidRDefault="00C2558A">
      <w:pPr>
        <w:pStyle w:val="TOC1"/>
        <w:tabs>
          <w:tab w:val="right" w:leader="dot" w:pos="9350"/>
        </w:tabs>
        <w:rPr>
          <w:rFonts w:ascii="Calibri" w:eastAsia="MS Mincho" w:hAnsi="Calibri"/>
          <w:noProof/>
          <w:sz w:val="22"/>
          <w:lang w:val="en-CA" w:eastAsia="en-CA" w:bidi="ar-SA"/>
        </w:rPr>
      </w:pPr>
      <w:hyperlink w:anchor="_Toc402173569" w:history="1">
        <w:r w:rsidR="004B0066" w:rsidRPr="003D3435">
          <w:rPr>
            <w:rStyle w:val="Hyperlink"/>
            <w:noProof/>
          </w:rPr>
          <w:t>Part 1 – Objectives of the Fire Safety Plan</w:t>
        </w:r>
        <w:r w:rsidR="004B0066">
          <w:rPr>
            <w:noProof/>
            <w:webHidden/>
          </w:rPr>
          <w:tab/>
        </w:r>
        <w:r w:rsidR="00E92023">
          <w:rPr>
            <w:noProof/>
            <w:webHidden/>
          </w:rPr>
          <w:fldChar w:fldCharType="begin"/>
        </w:r>
        <w:r w:rsidR="004B0066">
          <w:rPr>
            <w:noProof/>
            <w:webHidden/>
          </w:rPr>
          <w:instrText xml:space="preserve"> PAGEREF _Toc402173569 \h </w:instrText>
        </w:r>
        <w:r w:rsidR="00E92023">
          <w:rPr>
            <w:noProof/>
            <w:webHidden/>
          </w:rPr>
        </w:r>
        <w:r w:rsidR="00E92023">
          <w:rPr>
            <w:noProof/>
            <w:webHidden/>
          </w:rPr>
          <w:fldChar w:fldCharType="separate"/>
        </w:r>
        <w:r w:rsidR="006F2C3E">
          <w:rPr>
            <w:noProof/>
            <w:webHidden/>
          </w:rPr>
          <w:t>25</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70" w:history="1">
        <w:r w:rsidR="004B0066" w:rsidRPr="003D3435">
          <w:rPr>
            <w:rStyle w:val="Hyperlink"/>
            <w:noProof/>
          </w:rPr>
          <w:t>1.1] Objectives</w:t>
        </w:r>
        <w:r w:rsidR="004B0066">
          <w:rPr>
            <w:noProof/>
            <w:webHidden/>
          </w:rPr>
          <w:tab/>
        </w:r>
        <w:r w:rsidR="00E92023">
          <w:rPr>
            <w:noProof/>
            <w:webHidden/>
          </w:rPr>
          <w:fldChar w:fldCharType="begin"/>
        </w:r>
        <w:r w:rsidR="004B0066">
          <w:rPr>
            <w:noProof/>
            <w:webHidden/>
          </w:rPr>
          <w:instrText xml:space="preserve"> PAGEREF _Toc402173570 \h </w:instrText>
        </w:r>
        <w:r w:rsidR="00E92023">
          <w:rPr>
            <w:noProof/>
            <w:webHidden/>
          </w:rPr>
        </w:r>
        <w:r w:rsidR="00E92023">
          <w:rPr>
            <w:noProof/>
            <w:webHidden/>
          </w:rPr>
          <w:fldChar w:fldCharType="separate"/>
        </w:r>
        <w:r w:rsidR="006F2C3E">
          <w:rPr>
            <w:noProof/>
            <w:webHidden/>
          </w:rPr>
          <w:t>25</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71" w:history="1">
        <w:r w:rsidR="004B0066" w:rsidRPr="003D3435">
          <w:rPr>
            <w:rStyle w:val="Hyperlink"/>
            <w:noProof/>
          </w:rPr>
          <w:t>1.2] Our Fire Safety Plan</w:t>
        </w:r>
        <w:r w:rsidR="004B0066">
          <w:rPr>
            <w:noProof/>
            <w:webHidden/>
          </w:rPr>
          <w:tab/>
        </w:r>
        <w:r w:rsidR="00E92023">
          <w:rPr>
            <w:noProof/>
            <w:webHidden/>
          </w:rPr>
          <w:fldChar w:fldCharType="begin"/>
        </w:r>
        <w:r w:rsidR="004B0066">
          <w:rPr>
            <w:noProof/>
            <w:webHidden/>
          </w:rPr>
          <w:instrText xml:space="preserve"> PAGEREF _Toc402173571 \h </w:instrText>
        </w:r>
        <w:r w:rsidR="00E92023">
          <w:rPr>
            <w:noProof/>
            <w:webHidden/>
          </w:rPr>
        </w:r>
        <w:r w:rsidR="00E92023">
          <w:rPr>
            <w:noProof/>
            <w:webHidden/>
          </w:rPr>
          <w:fldChar w:fldCharType="separate"/>
        </w:r>
        <w:r w:rsidR="006F2C3E">
          <w:rPr>
            <w:noProof/>
            <w:webHidden/>
          </w:rPr>
          <w:t>25</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72" w:history="1">
        <w:r w:rsidR="004B0066" w:rsidRPr="003D3435">
          <w:rPr>
            <w:rStyle w:val="Hyperlink"/>
            <w:noProof/>
          </w:rPr>
          <w:t>1.3] Benefits of Implementing our Fire Safety Plan</w:t>
        </w:r>
        <w:r w:rsidR="004B0066">
          <w:rPr>
            <w:noProof/>
            <w:webHidden/>
          </w:rPr>
          <w:tab/>
        </w:r>
        <w:r w:rsidR="00E92023">
          <w:rPr>
            <w:noProof/>
            <w:webHidden/>
          </w:rPr>
          <w:fldChar w:fldCharType="begin"/>
        </w:r>
        <w:r w:rsidR="004B0066">
          <w:rPr>
            <w:noProof/>
            <w:webHidden/>
          </w:rPr>
          <w:instrText xml:space="preserve"> PAGEREF _Toc402173572 \h </w:instrText>
        </w:r>
        <w:r w:rsidR="00E92023">
          <w:rPr>
            <w:noProof/>
            <w:webHidden/>
          </w:rPr>
        </w:r>
        <w:r w:rsidR="00E92023">
          <w:rPr>
            <w:noProof/>
            <w:webHidden/>
          </w:rPr>
          <w:fldChar w:fldCharType="separate"/>
        </w:r>
        <w:r w:rsidR="006F2C3E">
          <w:rPr>
            <w:noProof/>
            <w:webHidden/>
          </w:rPr>
          <w:t>26</w:t>
        </w:r>
        <w:r w:rsidR="00E92023">
          <w:rPr>
            <w:noProof/>
            <w:webHidden/>
          </w:rPr>
          <w:fldChar w:fldCharType="end"/>
        </w:r>
      </w:hyperlink>
    </w:p>
    <w:p w:rsidR="004B0066" w:rsidRPr="0077129C" w:rsidRDefault="00C2558A">
      <w:pPr>
        <w:pStyle w:val="TOC1"/>
        <w:tabs>
          <w:tab w:val="right" w:leader="dot" w:pos="9350"/>
        </w:tabs>
        <w:rPr>
          <w:rFonts w:ascii="Calibri" w:eastAsia="MS Mincho" w:hAnsi="Calibri"/>
          <w:noProof/>
          <w:sz w:val="22"/>
          <w:lang w:val="en-CA" w:eastAsia="en-CA" w:bidi="ar-SA"/>
        </w:rPr>
      </w:pPr>
      <w:hyperlink w:anchor="_Toc402173573" w:history="1">
        <w:r w:rsidR="004B0066" w:rsidRPr="003D3435">
          <w:rPr>
            <w:rStyle w:val="Hyperlink"/>
            <w:noProof/>
            <w:lang w:val="en-CA"/>
          </w:rPr>
          <w:t>Part 2 – Supervisory Staff Designation</w:t>
        </w:r>
        <w:r w:rsidR="004B0066">
          <w:rPr>
            <w:noProof/>
            <w:webHidden/>
          </w:rPr>
          <w:tab/>
        </w:r>
        <w:r w:rsidR="00E92023">
          <w:rPr>
            <w:noProof/>
            <w:webHidden/>
          </w:rPr>
          <w:fldChar w:fldCharType="begin"/>
        </w:r>
        <w:r w:rsidR="004B0066">
          <w:rPr>
            <w:noProof/>
            <w:webHidden/>
          </w:rPr>
          <w:instrText xml:space="preserve"> PAGEREF _Toc402173573 \h </w:instrText>
        </w:r>
        <w:r w:rsidR="00E92023">
          <w:rPr>
            <w:noProof/>
            <w:webHidden/>
          </w:rPr>
        </w:r>
        <w:r w:rsidR="00E92023">
          <w:rPr>
            <w:noProof/>
            <w:webHidden/>
          </w:rPr>
          <w:fldChar w:fldCharType="separate"/>
        </w:r>
        <w:r w:rsidR="006F2C3E">
          <w:rPr>
            <w:noProof/>
            <w:webHidden/>
          </w:rPr>
          <w:t>29</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74" w:history="1">
        <w:r w:rsidR="004B0066" w:rsidRPr="003D3435">
          <w:rPr>
            <w:rStyle w:val="Hyperlink"/>
            <w:noProof/>
          </w:rPr>
          <w:t>2.1] Appointed Supervisory Staff</w:t>
        </w:r>
        <w:r w:rsidR="004B0066">
          <w:rPr>
            <w:noProof/>
            <w:webHidden/>
          </w:rPr>
          <w:tab/>
        </w:r>
        <w:r w:rsidR="00E92023">
          <w:rPr>
            <w:noProof/>
            <w:webHidden/>
          </w:rPr>
          <w:fldChar w:fldCharType="begin"/>
        </w:r>
        <w:r w:rsidR="004B0066">
          <w:rPr>
            <w:noProof/>
            <w:webHidden/>
          </w:rPr>
          <w:instrText xml:space="preserve"> PAGEREF _Toc402173574 \h </w:instrText>
        </w:r>
        <w:r w:rsidR="00E92023">
          <w:rPr>
            <w:noProof/>
            <w:webHidden/>
          </w:rPr>
        </w:r>
        <w:r w:rsidR="00E92023">
          <w:rPr>
            <w:noProof/>
            <w:webHidden/>
          </w:rPr>
          <w:fldChar w:fldCharType="separate"/>
        </w:r>
        <w:r w:rsidR="006F2C3E">
          <w:rPr>
            <w:noProof/>
            <w:webHidden/>
          </w:rPr>
          <w:t>30</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75" w:history="1">
        <w:r w:rsidR="004B0066" w:rsidRPr="003D3435">
          <w:rPr>
            <w:rStyle w:val="Hyperlink"/>
            <w:rFonts w:eastAsia="Cambria"/>
            <w:noProof/>
            <w:spacing w:val="-1"/>
          </w:rPr>
          <w:t>2.2] Appointment Details and Acknowledgement</w:t>
        </w:r>
        <w:r w:rsidR="004B0066">
          <w:rPr>
            <w:noProof/>
            <w:webHidden/>
          </w:rPr>
          <w:tab/>
        </w:r>
        <w:r w:rsidR="00E92023">
          <w:rPr>
            <w:noProof/>
            <w:webHidden/>
          </w:rPr>
          <w:fldChar w:fldCharType="begin"/>
        </w:r>
        <w:r w:rsidR="004B0066">
          <w:rPr>
            <w:noProof/>
            <w:webHidden/>
          </w:rPr>
          <w:instrText xml:space="preserve"> PAGEREF _Toc402173575 \h </w:instrText>
        </w:r>
        <w:r w:rsidR="00E92023">
          <w:rPr>
            <w:noProof/>
            <w:webHidden/>
          </w:rPr>
        </w:r>
        <w:r w:rsidR="00E92023">
          <w:rPr>
            <w:noProof/>
            <w:webHidden/>
          </w:rPr>
          <w:fldChar w:fldCharType="separate"/>
        </w:r>
        <w:r w:rsidR="006F2C3E">
          <w:rPr>
            <w:noProof/>
            <w:webHidden/>
          </w:rPr>
          <w:t>30</w:t>
        </w:r>
        <w:r w:rsidR="00E92023">
          <w:rPr>
            <w:noProof/>
            <w:webHidden/>
          </w:rPr>
          <w:fldChar w:fldCharType="end"/>
        </w:r>
      </w:hyperlink>
    </w:p>
    <w:p w:rsidR="004B0066" w:rsidRPr="0077129C" w:rsidRDefault="00C2558A">
      <w:pPr>
        <w:pStyle w:val="TOC3"/>
        <w:tabs>
          <w:tab w:val="right" w:leader="dot" w:pos="9350"/>
        </w:tabs>
        <w:rPr>
          <w:rFonts w:ascii="Calibri" w:eastAsia="MS Mincho" w:hAnsi="Calibri"/>
          <w:noProof/>
          <w:sz w:val="22"/>
          <w:lang w:val="en-CA" w:eastAsia="en-CA" w:bidi="ar-SA"/>
        </w:rPr>
      </w:pPr>
      <w:hyperlink w:anchor="_Toc402173576" w:history="1">
        <w:r w:rsidR="004B0066" w:rsidRPr="003D3435">
          <w:rPr>
            <w:rStyle w:val="Hyperlink"/>
            <w:rFonts w:eastAsia="Times New Roman"/>
            <w:noProof/>
          </w:rPr>
          <w:t>2.2.1] Fire Safety Director</w:t>
        </w:r>
        <w:r w:rsidR="004B0066">
          <w:rPr>
            <w:noProof/>
            <w:webHidden/>
          </w:rPr>
          <w:tab/>
        </w:r>
        <w:r w:rsidR="00E92023">
          <w:rPr>
            <w:noProof/>
            <w:webHidden/>
          </w:rPr>
          <w:fldChar w:fldCharType="begin"/>
        </w:r>
        <w:r w:rsidR="004B0066">
          <w:rPr>
            <w:noProof/>
            <w:webHidden/>
          </w:rPr>
          <w:instrText xml:space="preserve"> PAGEREF _Toc402173576 \h </w:instrText>
        </w:r>
        <w:r w:rsidR="00E92023">
          <w:rPr>
            <w:noProof/>
            <w:webHidden/>
          </w:rPr>
        </w:r>
        <w:r w:rsidR="00E92023">
          <w:rPr>
            <w:noProof/>
            <w:webHidden/>
          </w:rPr>
          <w:fldChar w:fldCharType="separate"/>
        </w:r>
        <w:r w:rsidR="006F2C3E">
          <w:rPr>
            <w:noProof/>
            <w:webHidden/>
          </w:rPr>
          <w:t>30</w:t>
        </w:r>
        <w:r w:rsidR="00E92023">
          <w:rPr>
            <w:noProof/>
            <w:webHidden/>
          </w:rPr>
          <w:fldChar w:fldCharType="end"/>
        </w:r>
      </w:hyperlink>
    </w:p>
    <w:p w:rsidR="004B0066" w:rsidRPr="0077129C" w:rsidRDefault="00C2558A">
      <w:pPr>
        <w:pStyle w:val="TOC3"/>
        <w:tabs>
          <w:tab w:val="right" w:leader="dot" w:pos="9350"/>
        </w:tabs>
        <w:rPr>
          <w:rFonts w:ascii="Calibri" w:eastAsia="MS Mincho" w:hAnsi="Calibri"/>
          <w:noProof/>
          <w:sz w:val="22"/>
          <w:lang w:val="en-CA" w:eastAsia="en-CA" w:bidi="ar-SA"/>
        </w:rPr>
      </w:pPr>
      <w:hyperlink w:anchor="_Toc402173577" w:history="1">
        <w:r w:rsidR="004B0066" w:rsidRPr="003D3435">
          <w:rPr>
            <w:rStyle w:val="Hyperlink"/>
            <w:rFonts w:eastAsia="Times New Roman"/>
            <w:noProof/>
          </w:rPr>
          <w:t>2.2.2] Deputy Fire Safety Director</w:t>
        </w:r>
        <w:r w:rsidR="004B0066">
          <w:rPr>
            <w:noProof/>
            <w:webHidden/>
          </w:rPr>
          <w:tab/>
        </w:r>
        <w:r w:rsidR="00E92023">
          <w:rPr>
            <w:noProof/>
            <w:webHidden/>
          </w:rPr>
          <w:fldChar w:fldCharType="begin"/>
        </w:r>
        <w:r w:rsidR="004B0066">
          <w:rPr>
            <w:noProof/>
            <w:webHidden/>
          </w:rPr>
          <w:instrText xml:space="preserve"> PAGEREF _Toc402173577 \h </w:instrText>
        </w:r>
        <w:r w:rsidR="00E92023">
          <w:rPr>
            <w:noProof/>
            <w:webHidden/>
          </w:rPr>
        </w:r>
        <w:r w:rsidR="00E92023">
          <w:rPr>
            <w:noProof/>
            <w:webHidden/>
          </w:rPr>
          <w:fldChar w:fldCharType="separate"/>
        </w:r>
        <w:r w:rsidR="006F2C3E">
          <w:rPr>
            <w:noProof/>
            <w:webHidden/>
          </w:rPr>
          <w:t>31</w:t>
        </w:r>
        <w:r w:rsidR="00E92023">
          <w:rPr>
            <w:noProof/>
            <w:webHidden/>
          </w:rPr>
          <w:fldChar w:fldCharType="end"/>
        </w:r>
      </w:hyperlink>
    </w:p>
    <w:p w:rsidR="004B0066" w:rsidRPr="0077129C" w:rsidRDefault="00C2558A">
      <w:pPr>
        <w:pStyle w:val="TOC3"/>
        <w:tabs>
          <w:tab w:val="right" w:leader="dot" w:pos="9350"/>
        </w:tabs>
        <w:rPr>
          <w:rFonts w:ascii="Calibri" w:eastAsia="MS Mincho" w:hAnsi="Calibri"/>
          <w:noProof/>
          <w:sz w:val="22"/>
          <w:lang w:val="en-CA" w:eastAsia="en-CA" w:bidi="ar-SA"/>
        </w:rPr>
      </w:pPr>
      <w:hyperlink w:anchor="_Toc402173578" w:history="1">
        <w:r w:rsidR="004B0066" w:rsidRPr="003D3435">
          <w:rPr>
            <w:rStyle w:val="Hyperlink"/>
            <w:rFonts w:eastAsia="Times New Roman"/>
            <w:noProof/>
          </w:rPr>
          <w:t>2.2.3] Fire Safety Inspections</w:t>
        </w:r>
        <w:r w:rsidR="004B0066">
          <w:rPr>
            <w:noProof/>
            <w:webHidden/>
          </w:rPr>
          <w:tab/>
        </w:r>
        <w:r w:rsidR="00E92023">
          <w:rPr>
            <w:noProof/>
            <w:webHidden/>
          </w:rPr>
          <w:fldChar w:fldCharType="begin"/>
        </w:r>
        <w:r w:rsidR="004B0066">
          <w:rPr>
            <w:noProof/>
            <w:webHidden/>
          </w:rPr>
          <w:instrText xml:space="preserve"> PAGEREF _Toc402173578 \h </w:instrText>
        </w:r>
        <w:r w:rsidR="00E92023">
          <w:rPr>
            <w:noProof/>
            <w:webHidden/>
          </w:rPr>
        </w:r>
        <w:r w:rsidR="00E92023">
          <w:rPr>
            <w:noProof/>
            <w:webHidden/>
          </w:rPr>
          <w:fldChar w:fldCharType="separate"/>
        </w:r>
        <w:r w:rsidR="006F2C3E">
          <w:rPr>
            <w:noProof/>
            <w:webHidden/>
          </w:rPr>
          <w:t>31</w:t>
        </w:r>
        <w:r w:rsidR="00E92023">
          <w:rPr>
            <w:noProof/>
            <w:webHidden/>
          </w:rPr>
          <w:fldChar w:fldCharType="end"/>
        </w:r>
      </w:hyperlink>
    </w:p>
    <w:p w:rsidR="004B0066" w:rsidRPr="0077129C" w:rsidRDefault="00C2558A">
      <w:pPr>
        <w:pStyle w:val="TOC3"/>
        <w:tabs>
          <w:tab w:val="right" w:leader="dot" w:pos="9350"/>
        </w:tabs>
        <w:rPr>
          <w:rFonts w:ascii="Calibri" w:eastAsia="MS Mincho" w:hAnsi="Calibri"/>
          <w:noProof/>
          <w:sz w:val="22"/>
          <w:lang w:val="en-CA" w:eastAsia="en-CA" w:bidi="ar-SA"/>
        </w:rPr>
      </w:pPr>
      <w:hyperlink w:anchor="_Toc402173579" w:history="1">
        <w:r w:rsidR="004B0066" w:rsidRPr="003D3435">
          <w:rPr>
            <w:rStyle w:val="Hyperlink"/>
            <w:rFonts w:eastAsia="Times New Roman"/>
            <w:noProof/>
          </w:rPr>
          <w:t>2.2.4] Fire Warden</w:t>
        </w:r>
        <w:r w:rsidR="004B0066">
          <w:rPr>
            <w:noProof/>
            <w:webHidden/>
          </w:rPr>
          <w:tab/>
        </w:r>
        <w:r w:rsidR="00E92023">
          <w:rPr>
            <w:noProof/>
            <w:webHidden/>
          </w:rPr>
          <w:fldChar w:fldCharType="begin"/>
        </w:r>
        <w:r w:rsidR="004B0066">
          <w:rPr>
            <w:noProof/>
            <w:webHidden/>
          </w:rPr>
          <w:instrText xml:space="preserve"> PAGEREF _Toc402173579 \h </w:instrText>
        </w:r>
        <w:r w:rsidR="00E92023">
          <w:rPr>
            <w:noProof/>
            <w:webHidden/>
          </w:rPr>
        </w:r>
        <w:r w:rsidR="00E92023">
          <w:rPr>
            <w:noProof/>
            <w:webHidden/>
          </w:rPr>
          <w:fldChar w:fldCharType="separate"/>
        </w:r>
        <w:r w:rsidR="006F2C3E">
          <w:rPr>
            <w:noProof/>
            <w:webHidden/>
          </w:rPr>
          <w:t>32</w:t>
        </w:r>
        <w:r w:rsidR="00E92023">
          <w:rPr>
            <w:noProof/>
            <w:webHidden/>
          </w:rPr>
          <w:fldChar w:fldCharType="end"/>
        </w:r>
      </w:hyperlink>
    </w:p>
    <w:p w:rsidR="004B0066" w:rsidRPr="0077129C" w:rsidRDefault="00C2558A">
      <w:pPr>
        <w:pStyle w:val="TOC3"/>
        <w:tabs>
          <w:tab w:val="right" w:leader="dot" w:pos="9350"/>
        </w:tabs>
        <w:rPr>
          <w:rFonts w:ascii="Calibri" w:eastAsia="MS Mincho" w:hAnsi="Calibri"/>
          <w:noProof/>
          <w:sz w:val="22"/>
          <w:lang w:val="en-CA" w:eastAsia="en-CA" w:bidi="ar-SA"/>
        </w:rPr>
      </w:pPr>
      <w:hyperlink w:anchor="_Toc402173580" w:history="1">
        <w:r w:rsidR="004B0066" w:rsidRPr="003D3435">
          <w:rPr>
            <w:rStyle w:val="Hyperlink"/>
            <w:noProof/>
            <w:lang w:val="en-CA"/>
          </w:rPr>
          <w:t>2.2.5] Fire Watch and/or Fire Monitor</w:t>
        </w:r>
        <w:r w:rsidR="004B0066">
          <w:rPr>
            <w:noProof/>
            <w:webHidden/>
          </w:rPr>
          <w:tab/>
        </w:r>
        <w:r w:rsidR="00E92023">
          <w:rPr>
            <w:noProof/>
            <w:webHidden/>
          </w:rPr>
          <w:fldChar w:fldCharType="begin"/>
        </w:r>
        <w:r w:rsidR="004B0066">
          <w:rPr>
            <w:noProof/>
            <w:webHidden/>
          </w:rPr>
          <w:instrText xml:space="preserve"> PAGEREF _Toc402173580 \h </w:instrText>
        </w:r>
        <w:r w:rsidR="00E92023">
          <w:rPr>
            <w:noProof/>
            <w:webHidden/>
          </w:rPr>
        </w:r>
        <w:r w:rsidR="00E92023">
          <w:rPr>
            <w:noProof/>
            <w:webHidden/>
          </w:rPr>
          <w:fldChar w:fldCharType="separate"/>
        </w:r>
        <w:r w:rsidR="006F2C3E">
          <w:rPr>
            <w:noProof/>
            <w:webHidden/>
          </w:rPr>
          <w:t>32</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81" w:history="1">
        <w:r w:rsidR="004B0066" w:rsidRPr="003D3435">
          <w:rPr>
            <w:rStyle w:val="Hyperlink"/>
            <w:noProof/>
            <w:lang w:val="en-CA"/>
          </w:rPr>
          <w:t>3.3] Supervisory Staff Duties</w:t>
        </w:r>
        <w:r w:rsidR="004B0066">
          <w:rPr>
            <w:noProof/>
            <w:webHidden/>
          </w:rPr>
          <w:tab/>
        </w:r>
        <w:r w:rsidR="00E92023">
          <w:rPr>
            <w:noProof/>
            <w:webHidden/>
          </w:rPr>
          <w:fldChar w:fldCharType="begin"/>
        </w:r>
        <w:r w:rsidR="004B0066">
          <w:rPr>
            <w:noProof/>
            <w:webHidden/>
          </w:rPr>
          <w:instrText xml:space="preserve"> PAGEREF _Toc402173581 \h </w:instrText>
        </w:r>
        <w:r w:rsidR="00E92023">
          <w:rPr>
            <w:noProof/>
            <w:webHidden/>
          </w:rPr>
        </w:r>
        <w:r w:rsidR="00E92023">
          <w:rPr>
            <w:noProof/>
            <w:webHidden/>
          </w:rPr>
          <w:fldChar w:fldCharType="separate"/>
        </w:r>
        <w:r w:rsidR="006F2C3E">
          <w:rPr>
            <w:noProof/>
            <w:webHidden/>
          </w:rPr>
          <w:t>32</w:t>
        </w:r>
        <w:r w:rsidR="00E92023">
          <w:rPr>
            <w:noProof/>
            <w:webHidden/>
          </w:rPr>
          <w:fldChar w:fldCharType="end"/>
        </w:r>
      </w:hyperlink>
    </w:p>
    <w:p w:rsidR="004B0066" w:rsidRPr="0077129C" w:rsidRDefault="00C2558A">
      <w:pPr>
        <w:pStyle w:val="TOC3"/>
        <w:tabs>
          <w:tab w:val="right" w:leader="dot" w:pos="9350"/>
        </w:tabs>
        <w:rPr>
          <w:rFonts w:ascii="Calibri" w:eastAsia="MS Mincho" w:hAnsi="Calibri"/>
          <w:noProof/>
          <w:sz w:val="22"/>
          <w:lang w:val="en-CA" w:eastAsia="en-CA" w:bidi="ar-SA"/>
        </w:rPr>
      </w:pPr>
      <w:hyperlink w:anchor="_Toc402173582" w:history="1">
        <w:r w:rsidR="004B0066" w:rsidRPr="003D3435">
          <w:rPr>
            <w:rStyle w:val="Hyperlink"/>
            <w:noProof/>
            <w:lang w:val="en-CA"/>
          </w:rPr>
          <w:t xml:space="preserve">3.3.1] </w:t>
        </w:r>
        <w:r w:rsidR="004B0066" w:rsidRPr="003D3435">
          <w:rPr>
            <w:rStyle w:val="Hyperlink"/>
            <w:noProof/>
            <w:shd w:val="clear" w:color="auto" w:fill="CCFF66"/>
            <w:lang w:val="en-CA"/>
          </w:rPr>
          <w:t>&lt;Building Owner or Authorized Agent&gt;</w:t>
        </w:r>
        <w:r w:rsidR="004B0066">
          <w:rPr>
            <w:noProof/>
            <w:webHidden/>
          </w:rPr>
          <w:tab/>
        </w:r>
        <w:r w:rsidR="00E92023">
          <w:rPr>
            <w:noProof/>
            <w:webHidden/>
          </w:rPr>
          <w:fldChar w:fldCharType="begin"/>
        </w:r>
        <w:r w:rsidR="004B0066">
          <w:rPr>
            <w:noProof/>
            <w:webHidden/>
          </w:rPr>
          <w:instrText xml:space="preserve"> PAGEREF _Toc402173582 \h </w:instrText>
        </w:r>
        <w:r w:rsidR="00E92023">
          <w:rPr>
            <w:noProof/>
            <w:webHidden/>
          </w:rPr>
        </w:r>
        <w:r w:rsidR="00E92023">
          <w:rPr>
            <w:noProof/>
            <w:webHidden/>
          </w:rPr>
          <w:fldChar w:fldCharType="separate"/>
        </w:r>
        <w:r w:rsidR="006F2C3E">
          <w:rPr>
            <w:noProof/>
            <w:webHidden/>
          </w:rPr>
          <w:t>33</w:t>
        </w:r>
        <w:r w:rsidR="00E92023">
          <w:rPr>
            <w:noProof/>
            <w:webHidden/>
          </w:rPr>
          <w:fldChar w:fldCharType="end"/>
        </w:r>
      </w:hyperlink>
    </w:p>
    <w:p w:rsidR="004B0066" w:rsidRPr="0077129C" w:rsidRDefault="00C2558A">
      <w:pPr>
        <w:pStyle w:val="TOC3"/>
        <w:tabs>
          <w:tab w:val="right" w:leader="dot" w:pos="9350"/>
        </w:tabs>
        <w:rPr>
          <w:rFonts w:ascii="Calibri" w:eastAsia="MS Mincho" w:hAnsi="Calibri"/>
          <w:noProof/>
          <w:sz w:val="22"/>
          <w:lang w:val="en-CA" w:eastAsia="en-CA" w:bidi="ar-SA"/>
        </w:rPr>
      </w:pPr>
      <w:hyperlink w:anchor="_Toc402173583" w:history="1">
        <w:r w:rsidR="004B0066" w:rsidRPr="003D3435">
          <w:rPr>
            <w:rStyle w:val="Hyperlink"/>
            <w:noProof/>
            <w:lang w:val="en-CA"/>
          </w:rPr>
          <w:t>3.3.2] Fire Safety Director (FSD)</w:t>
        </w:r>
        <w:r w:rsidR="004B0066">
          <w:rPr>
            <w:noProof/>
            <w:webHidden/>
          </w:rPr>
          <w:tab/>
        </w:r>
        <w:r w:rsidR="00E92023">
          <w:rPr>
            <w:noProof/>
            <w:webHidden/>
          </w:rPr>
          <w:fldChar w:fldCharType="begin"/>
        </w:r>
        <w:r w:rsidR="004B0066">
          <w:rPr>
            <w:noProof/>
            <w:webHidden/>
          </w:rPr>
          <w:instrText xml:space="preserve"> PAGEREF _Toc402173583 \h </w:instrText>
        </w:r>
        <w:r w:rsidR="00E92023">
          <w:rPr>
            <w:noProof/>
            <w:webHidden/>
          </w:rPr>
        </w:r>
        <w:r w:rsidR="00E92023">
          <w:rPr>
            <w:noProof/>
            <w:webHidden/>
          </w:rPr>
          <w:fldChar w:fldCharType="separate"/>
        </w:r>
        <w:r w:rsidR="006F2C3E">
          <w:rPr>
            <w:noProof/>
            <w:webHidden/>
          </w:rPr>
          <w:t>33</w:t>
        </w:r>
        <w:r w:rsidR="00E92023">
          <w:rPr>
            <w:noProof/>
            <w:webHidden/>
          </w:rPr>
          <w:fldChar w:fldCharType="end"/>
        </w:r>
      </w:hyperlink>
    </w:p>
    <w:p w:rsidR="004B0066" w:rsidRPr="0077129C" w:rsidRDefault="00C2558A">
      <w:pPr>
        <w:pStyle w:val="TOC3"/>
        <w:tabs>
          <w:tab w:val="right" w:leader="dot" w:pos="9350"/>
        </w:tabs>
        <w:rPr>
          <w:rFonts w:ascii="Calibri" w:eastAsia="MS Mincho" w:hAnsi="Calibri"/>
          <w:noProof/>
          <w:sz w:val="22"/>
          <w:lang w:val="en-CA" w:eastAsia="en-CA" w:bidi="ar-SA"/>
        </w:rPr>
      </w:pPr>
      <w:hyperlink w:anchor="_Toc402173584" w:history="1">
        <w:r w:rsidR="004B0066" w:rsidRPr="003D3435">
          <w:rPr>
            <w:rStyle w:val="Hyperlink"/>
            <w:noProof/>
            <w:lang w:val="en-CA"/>
          </w:rPr>
          <w:t>3.3.3] Deputy Fire Safety Director</w:t>
        </w:r>
        <w:r w:rsidR="004B0066">
          <w:rPr>
            <w:noProof/>
            <w:webHidden/>
          </w:rPr>
          <w:tab/>
        </w:r>
        <w:r w:rsidR="00E92023">
          <w:rPr>
            <w:noProof/>
            <w:webHidden/>
          </w:rPr>
          <w:fldChar w:fldCharType="begin"/>
        </w:r>
        <w:r w:rsidR="004B0066">
          <w:rPr>
            <w:noProof/>
            <w:webHidden/>
          </w:rPr>
          <w:instrText xml:space="preserve"> PAGEREF _Toc402173584 \h </w:instrText>
        </w:r>
        <w:r w:rsidR="00E92023">
          <w:rPr>
            <w:noProof/>
            <w:webHidden/>
          </w:rPr>
        </w:r>
        <w:r w:rsidR="00E92023">
          <w:rPr>
            <w:noProof/>
            <w:webHidden/>
          </w:rPr>
          <w:fldChar w:fldCharType="separate"/>
        </w:r>
        <w:r w:rsidR="006F2C3E">
          <w:rPr>
            <w:noProof/>
            <w:webHidden/>
          </w:rPr>
          <w:t>35</w:t>
        </w:r>
        <w:r w:rsidR="00E92023">
          <w:rPr>
            <w:noProof/>
            <w:webHidden/>
          </w:rPr>
          <w:fldChar w:fldCharType="end"/>
        </w:r>
      </w:hyperlink>
    </w:p>
    <w:p w:rsidR="004B0066" w:rsidRPr="0077129C" w:rsidRDefault="00C2558A">
      <w:pPr>
        <w:pStyle w:val="TOC3"/>
        <w:tabs>
          <w:tab w:val="right" w:leader="dot" w:pos="9350"/>
        </w:tabs>
        <w:rPr>
          <w:rFonts w:ascii="Calibri" w:eastAsia="MS Mincho" w:hAnsi="Calibri"/>
          <w:noProof/>
          <w:sz w:val="22"/>
          <w:lang w:val="en-CA" w:eastAsia="en-CA" w:bidi="ar-SA"/>
        </w:rPr>
      </w:pPr>
      <w:hyperlink w:anchor="_Toc402173585" w:history="1">
        <w:r w:rsidR="004B0066" w:rsidRPr="003D3435">
          <w:rPr>
            <w:rStyle w:val="Hyperlink"/>
            <w:noProof/>
            <w:lang w:val="en-CA"/>
          </w:rPr>
          <w:t>3.3.4] Assigned Fire Related Inspections</w:t>
        </w:r>
        <w:r w:rsidR="004B0066">
          <w:rPr>
            <w:noProof/>
            <w:webHidden/>
          </w:rPr>
          <w:tab/>
        </w:r>
        <w:r w:rsidR="00E92023">
          <w:rPr>
            <w:noProof/>
            <w:webHidden/>
          </w:rPr>
          <w:fldChar w:fldCharType="begin"/>
        </w:r>
        <w:r w:rsidR="004B0066">
          <w:rPr>
            <w:noProof/>
            <w:webHidden/>
          </w:rPr>
          <w:instrText xml:space="preserve"> PAGEREF _Toc402173585 \h </w:instrText>
        </w:r>
        <w:r w:rsidR="00E92023">
          <w:rPr>
            <w:noProof/>
            <w:webHidden/>
          </w:rPr>
        </w:r>
        <w:r w:rsidR="00E92023">
          <w:rPr>
            <w:noProof/>
            <w:webHidden/>
          </w:rPr>
          <w:fldChar w:fldCharType="separate"/>
        </w:r>
        <w:r w:rsidR="006F2C3E">
          <w:rPr>
            <w:noProof/>
            <w:webHidden/>
          </w:rPr>
          <w:t>35</w:t>
        </w:r>
        <w:r w:rsidR="00E92023">
          <w:rPr>
            <w:noProof/>
            <w:webHidden/>
          </w:rPr>
          <w:fldChar w:fldCharType="end"/>
        </w:r>
      </w:hyperlink>
    </w:p>
    <w:p w:rsidR="004B0066" w:rsidRPr="0077129C" w:rsidRDefault="00C2558A">
      <w:pPr>
        <w:pStyle w:val="TOC3"/>
        <w:tabs>
          <w:tab w:val="right" w:leader="dot" w:pos="9350"/>
        </w:tabs>
        <w:rPr>
          <w:rFonts w:ascii="Calibri" w:eastAsia="MS Mincho" w:hAnsi="Calibri"/>
          <w:noProof/>
          <w:sz w:val="22"/>
          <w:lang w:val="en-CA" w:eastAsia="en-CA" w:bidi="ar-SA"/>
        </w:rPr>
      </w:pPr>
      <w:hyperlink w:anchor="_Toc402173586" w:history="1">
        <w:r w:rsidR="004B0066" w:rsidRPr="003D3435">
          <w:rPr>
            <w:rStyle w:val="Hyperlink"/>
            <w:noProof/>
            <w:lang w:val="en-CA"/>
          </w:rPr>
          <w:t>3.3.5] Fire Watch and Fire Monitor</w:t>
        </w:r>
        <w:r w:rsidR="004B0066">
          <w:rPr>
            <w:noProof/>
            <w:webHidden/>
          </w:rPr>
          <w:tab/>
        </w:r>
        <w:r w:rsidR="00E92023">
          <w:rPr>
            <w:noProof/>
            <w:webHidden/>
          </w:rPr>
          <w:fldChar w:fldCharType="begin"/>
        </w:r>
        <w:r w:rsidR="004B0066">
          <w:rPr>
            <w:noProof/>
            <w:webHidden/>
          </w:rPr>
          <w:instrText xml:space="preserve"> PAGEREF _Toc402173586 \h </w:instrText>
        </w:r>
        <w:r w:rsidR="00E92023">
          <w:rPr>
            <w:noProof/>
            <w:webHidden/>
          </w:rPr>
        </w:r>
        <w:r w:rsidR="00E92023">
          <w:rPr>
            <w:noProof/>
            <w:webHidden/>
          </w:rPr>
          <w:fldChar w:fldCharType="separate"/>
        </w:r>
        <w:r w:rsidR="006F2C3E">
          <w:rPr>
            <w:noProof/>
            <w:webHidden/>
          </w:rPr>
          <w:t>35</w:t>
        </w:r>
        <w:r w:rsidR="00E92023">
          <w:rPr>
            <w:noProof/>
            <w:webHidden/>
          </w:rPr>
          <w:fldChar w:fldCharType="end"/>
        </w:r>
      </w:hyperlink>
    </w:p>
    <w:p w:rsidR="004B0066" w:rsidRPr="0077129C" w:rsidRDefault="00C2558A">
      <w:pPr>
        <w:pStyle w:val="TOC3"/>
        <w:tabs>
          <w:tab w:val="right" w:leader="dot" w:pos="9350"/>
        </w:tabs>
        <w:rPr>
          <w:rFonts w:ascii="Calibri" w:eastAsia="MS Mincho" w:hAnsi="Calibri"/>
          <w:noProof/>
          <w:sz w:val="22"/>
          <w:lang w:val="en-CA" w:eastAsia="en-CA" w:bidi="ar-SA"/>
        </w:rPr>
      </w:pPr>
      <w:hyperlink w:anchor="_Toc402173587" w:history="1">
        <w:r w:rsidR="004B0066" w:rsidRPr="003D3435">
          <w:rPr>
            <w:rStyle w:val="Hyperlink"/>
            <w:noProof/>
            <w:lang w:val="en-CA"/>
          </w:rPr>
          <w:t>3.3.6] Fire (or Floor) Wardens</w:t>
        </w:r>
        <w:r w:rsidR="004B0066">
          <w:rPr>
            <w:noProof/>
            <w:webHidden/>
          </w:rPr>
          <w:tab/>
        </w:r>
        <w:r w:rsidR="00E92023">
          <w:rPr>
            <w:noProof/>
            <w:webHidden/>
          </w:rPr>
          <w:fldChar w:fldCharType="begin"/>
        </w:r>
        <w:r w:rsidR="004B0066">
          <w:rPr>
            <w:noProof/>
            <w:webHidden/>
          </w:rPr>
          <w:instrText xml:space="preserve"> PAGEREF _Toc402173587 \h </w:instrText>
        </w:r>
        <w:r w:rsidR="00E92023">
          <w:rPr>
            <w:noProof/>
            <w:webHidden/>
          </w:rPr>
        </w:r>
        <w:r w:rsidR="00E92023">
          <w:rPr>
            <w:noProof/>
            <w:webHidden/>
          </w:rPr>
          <w:fldChar w:fldCharType="separate"/>
        </w:r>
        <w:r w:rsidR="006F2C3E">
          <w:rPr>
            <w:noProof/>
            <w:webHidden/>
          </w:rPr>
          <w:t>36</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88" w:history="1">
        <w:r w:rsidR="004B0066" w:rsidRPr="003D3435">
          <w:rPr>
            <w:rStyle w:val="Hyperlink"/>
            <w:noProof/>
            <w:lang w:val="en-CA"/>
          </w:rPr>
          <w:t>3.4] Conducting Fire Drills</w:t>
        </w:r>
        <w:r w:rsidR="004B0066">
          <w:rPr>
            <w:noProof/>
            <w:webHidden/>
          </w:rPr>
          <w:tab/>
        </w:r>
        <w:r w:rsidR="00E92023">
          <w:rPr>
            <w:noProof/>
            <w:webHidden/>
          </w:rPr>
          <w:fldChar w:fldCharType="begin"/>
        </w:r>
        <w:r w:rsidR="004B0066">
          <w:rPr>
            <w:noProof/>
            <w:webHidden/>
          </w:rPr>
          <w:instrText xml:space="preserve"> PAGEREF _Toc402173588 \h </w:instrText>
        </w:r>
        <w:r w:rsidR="00E92023">
          <w:rPr>
            <w:noProof/>
            <w:webHidden/>
          </w:rPr>
        </w:r>
        <w:r w:rsidR="00E92023">
          <w:rPr>
            <w:noProof/>
            <w:webHidden/>
          </w:rPr>
          <w:fldChar w:fldCharType="separate"/>
        </w:r>
        <w:r w:rsidR="006F2C3E">
          <w:rPr>
            <w:noProof/>
            <w:webHidden/>
          </w:rPr>
          <w:t>37</w:t>
        </w:r>
        <w:r w:rsidR="00E92023">
          <w:rPr>
            <w:noProof/>
            <w:webHidden/>
          </w:rPr>
          <w:fldChar w:fldCharType="end"/>
        </w:r>
      </w:hyperlink>
    </w:p>
    <w:p w:rsidR="004B0066" w:rsidRPr="0077129C" w:rsidRDefault="00C2558A">
      <w:pPr>
        <w:pStyle w:val="TOC1"/>
        <w:tabs>
          <w:tab w:val="right" w:leader="dot" w:pos="9350"/>
        </w:tabs>
        <w:rPr>
          <w:rFonts w:ascii="Calibri" w:eastAsia="MS Mincho" w:hAnsi="Calibri"/>
          <w:noProof/>
          <w:sz w:val="22"/>
          <w:lang w:val="en-CA" w:eastAsia="en-CA" w:bidi="ar-SA"/>
        </w:rPr>
      </w:pPr>
      <w:hyperlink w:anchor="_Toc402173589" w:history="1">
        <w:r w:rsidR="004B0066" w:rsidRPr="003D3435">
          <w:rPr>
            <w:rStyle w:val="Hyperlink"/>
            <w:noProof/>
            <w:lang w:val="en-CA"/>
          </w:rPr>
          <w:t>Part 3 – Instruction to Occupants</w:t>
        </w:r>
        <w:r w:rsidR="004B0066">
          <w:rPr>
            <w:noProof/>
            <w:webHidden/>
          </w:rPr>
          <w:tab/>
        </w:r>
        <w:r w:rsidR="00E92023">
          <w:rPr>
            <w:noProof/>
            <w:webHidden/>
          </w:rPr>
          <w:fldChar w:fldCharType="begin"/>
        </w:r>
        <w:r w:rsidR="004B0066">
          <w:rPr>
            <w:noProof/>
            <w:webHidden/>
          </w:rPr>
          <w:instrText xml:space="preserve"> PAGEREF _Toc402173589 \h </w:instrText>
        </w:r>
        <w:r w:rsidR="00E92023">
          <w:rPr>
            <w:noProof/>
            <w:webHidden/>
          </w:rPr>
        </w:r>
        <w:r w:rsidR="00E92023">
          <w:rPr>
            <w:noProof/>
            <w:webHidden/>
          </w:rPr>
          <w:fldChar w:fldCharType="separate"/>
        </w:r>
        <w:r w:rsidR="006F2C3E">
          <w:rPr>
            <w:noProof/>
            <w:webHidden/>
          </w:rPr>
          <w:t>39</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90" w:history="1">
        <w:r w:rsidR="004B0066" w:rsidRPr="003D3435">
          <w:rPr>
            <w:rStyle w:val="Hyperlink"/>
            <w:noProof/>
          </w:rPr>
          <w:t>3.1] Fire Safety Installations</w:t>
        </w:r>
        <w:r w:rsidR="004B0066">
          <w:rPr>
            <w:noProof/>
            <w:webHidden/>
          </w:rPr>
          <w:tab/>
        </w:r>
        <w:r w:rsidR="00E92023">
          <w:rPr>
            <w:noProof/>
            <w:webHidden/>
          </w:rPr>
          <w:fldChar w:fldCharType="begin"/>
        </w:r>
        <w:r w:rsidR="004B0066">
          <w:rPr>
            <w:noProof/>
            <w:webHidden/>
          </w:rPr>
          <w:instrText xml:space="preserve"> PAGEREF _Toc402173590 \h </w:instrText>
        </w:r>
        <w:r w:rsidR="00E92023">
          <w:rPr>
            <w:noProof/>
            <w:webHidden/>
          </w:rPr>
        </w:r>
        <w:r w:rsidR="00E92023">
          <w:rPr>
            <w:noProof/>
            <w:webHidden/>
          </w:rPr>
          <w:fldChar w:fldCharType="separate"/>
        </w:r>
        <w:r w:rsidR="006F2C3E">
          <w:rPr>
            <w:noProof/>
            <w:webHidden/>
          </w:rPr>
          <w:t>39</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91" w:history="1">
        <w:r w:rsidR="004B0066" w:rsidRPr="003D3435">
          <w:rPr>
            <w:rStyle w:val="Hyperlink"/>
            <w:noProof/>
          </w:rPr>
          <w:t>3.2] General Fire Prevention Instructions</w:t>
        </w:r>
        <w:r w:rsidR="004B0066">
          <w:rPr>
            <w:noProof/>
            <w:webHidden/>
          </w:rPr>
          <w:tab/>
        </w:r>
        <w:r w:rsidR="00E92023">
          <w:rPr>
            <w:noProof/>
            <w:webHidden/>
          </w:rPr>
          <w:fldChar w:fldCharType="begin"/>
        </w:r>
        <w:r w:rsidR="004B0066">
          <w:rPr>
            <w:noProof/>
            <w:webHidden/>
          </w:rPr>
          <w:instrText xml:space="preserve"> PAGEREF _Toc402173591 \h </w:instrText>
        </w:r>
        <w:r w:rsidR="00E92023">
          <w:rPr>
            <w:noProof/>
            <w:webHidden/>
          </w:rPr>
        </w:r>
        <w:r w:rsidR="00E92023">
          <w:rPr>
            <w:noProof/>
            <w:webHidden/>
          </w:rPr>
          <w:fldChar w:fldCharType="separate"/>
        </w:r>
        <w:r w:rsidR="006F2C3E">
          <w:rPr>
            <w:noProof/>
            <w:webHidden/>
          </w:rPr>
          <w:t>39</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92" w:history="1">
        <w:r w:rsidR="004B0066" w:rsidRPr="003D3435">
          <w:rPr>
            <w:rStyle w:val="Hyperlink"/>
            <w:noProof/>
            <w:lang w:val="en-CA"/>
          </w:rPr>
          <w:t>3.2] Fire Preparedness</w:t>
        </w:r>
        <w:r w:rsidR="004B0066">
          <w:rPr>
            <w:noProof/>
            <w:webHidden/>
          </w:rPr>
          <w:tab/>
        </w:r>
        <w:r w:rsidR="00E92023">
          <w:rPr>
            <w:noProof/>
            <w:webHidden/>
          </w:rPr>
          <w:fldChar w:fldCharType="begin"/>
        </w:r>
        <w:r w:rsidR="004B0066">
          <w:rPr>
            <w:noProof/>
            <w:webHidden/>
          </w:rPr>
          <w:instrText xml:space="preserve"> PAGEREF _Toc402173592 \h </w:instrText>
        </w:r>
        <w:r w:rsidR="00E92023">
          <w:rPr>
            <w:noProof/>
            <w:webHidden/>
          </w:rPr>
        </w:r>
        <w:r w:rsidR="00E92023">
          <w:rPr>
            <w:noProof/>
            <w:webHidden/>
          </w:rPr>
          <w:fldChar w:fldCharType="separate"/>
        </w:r>
        <w:r w:rsidR="006F2C3E">
          <w:rPr>
            <w:noProof/>
            <w:webHidden/>
          </w:rPr>
          <w:t>40</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93" w:history="1">
        <w:r w:rsidR="004B0066" w:rsidRPr="003D3435">
          <w:rPr>
            <w:rStyle w:val="Hyperlink"/>
            <w:noProof/>
            <w:lang w:val="en-CA"/>
          </w:rPr>
          <w:t xml:space="preserve">3.3] Fire </w:t>
        </w:r>
        <w:r w:rsidR="004B0066" w:rsidRPr="003D3435">
          <w:rPr>
            <w:rStyle w:val="Hyperlink"/>
            <w:noProof/>
          </w:rPr>
          <w:t>Evacuation</w:t>
        </w:r>
        <w:r w:rsidR="004B0066">
          <w:rPr>
            <w:noProof/>
            <w:webHidden/>
          </w:rPr>
          <w:tab/>
        </w:r>
        <w:r w:rsidR="00E92023">
          <w:rPr>
            <w:noProof/>
            <w:webHidden/>
          </w:rPr>
          <w:fldChar w:fldCharType="begin"/>
        </w:r>
        <w:r w:rsidR="004B0066">
          <w:rPr>
            <w:noProof/>
            <w:webHidden/>
          </w:rPr>
          <w:instrText xml:space="preserve"> PAGEREF _Toc402173593 \h </w:instrText>
        </w:r>
        <w:r w:rsidR="00E92023">
          <w:rPr>
            <w:noProof/>
            <w:webHidden/>
          </w:rPr>
        </w:r>
        <w:r w:rsidR="00E92023">
          <w:rPr>
            <w:noProof/>
            <w:webHidden/>
          </w:rPr>
          <w:fldChar w:fldCharType="separate"/>
        </w:r>
        <w:r w:rsidR="006F2C3E">
          <w:rPr>
            <w:noProof/>
            <w:webHidden/>
          </w:rPr>
          <w:t>41</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94" w:history="1">
        <w:r w:rsidR="004B0066" w:rsidRPr="003D3435">
          <w:rPr>
            <w:rStyle w:val="Hyperlink"/>
            <w:noProof/>
            <w:lang w:val="en-CA"/>
          </w:rPr>
          <w:t>3.4] Using a Portable Fire Extinguisher</w:t>
        </w:r>
        <w:r w:rsidR="004B0066">
          <w:rPr>
            <w:noProof/>
            <w:webHidden/>
          </w:rPr>
          <w:tab/>
        </w:r>
        <w:r w:rsidR="00E92023">
          <w:rPr>
            <w:noProof/>
            <w:webHidden/>
          </w:rPr>
          <w:fldChar w:fldCharType="begin"/>
        </w:r>
        <w:r w:rsidR="004B0066">
          <w:rPr>
            <w:noProof/>
            <w:webHidden/>
          </w:rPr>
          <w:instrText xml:space="preserve"> PAGEREF _Toc402173594 \h </w:instrText>
        </w:r>
        <w:r w:rsidR="00E92023">
          <w:rPr>
            <w:noProof/>
            <w:webHidden/>
          </w:rPr>
        </w:r>
        <w:r w:rsidR="00E92023">
          <w:rPr>
            <w:noProof/>
            <w:webHidden/>
          </w:rPr>
          <w:fldChar w:fldCharType="separate"/>
        </w:r>
        <w:r w:rsidR="006F2C3E">
          <w:rPr>
            <w:noProof/>
            <w:webHidden/>
          </w:rPr>
          <w:t>42</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95" w:history="1">
        <w:r w:rsidR="004B0066" w:rsidRPr="003D3435">
          <w:rPr>
            <w:rStyle w:val="Hyperlink"/>
            <w:noProof/>
            <w:lang w:val="en-CA"/>
          </w:rPr>
          <w:t>3.5] Emergency Procedures</w:t>
        </w:r>
        <w:r w:rsidR="004B0066">
          <w:rPr>
            <w:noProof/>
            <w:webHidden/>
          </w:rPr>
          <w:tab/>
        </w:r>
        <w:r w:rsidR="00E92023">
          <w:rPr>
            <w:noProof/>
            <w:webHidden/>
          </w:rPr>
          <w:fldChar w:fldCharType="begin"/>
        </w:r>
        <w:r w:rsidR="004B0066">
          <w:rPr>
            <w:noProof/>
            <w:webHidden/>
          </w:rPr>
          <w:instrText xml:space="preserve"> PAGEREF _Toc402173595 \h </w:instrText>
        </w:r>
        <w:r w:rsidR="00E92023">
          <w:rPr>
            <w:noProof/>
            <w:webHidden/>
          </w:rPr>
        </w:r>
        <w:r w:rsidR="00E92023">
          <w:rPr>
            <w:noProof/>
            <w:webHidden/>
          </w:rPr>
          <w:fldChar w:fldCharType="separate"/>
        </w:r>
        <w:r w:rsidR="006F2C3E">
          <w:rPr>
            <w:noProof/>
            <w:webHidden/>
          </w:rPr>
          <w:t>43</w:t>
        </w:r>
        <w:r w:rsidR="00E92023">
          <w:rPr>
            <w:noProof/>
            <w:webHidden/>
          </w:rPr>
          <w:fldChar w:fldCharType="end"/>
        </w:r>
      </w:hyperlink>
    </w:p>
    <w:p w:rsidR="004B0066" w:rsidRPr="0077129C" w:rsidRDefault="00C2558A">
      <w:pPr>
        <w:pStyle w:val="TOC3"/>
        <w:tabs>
          <w:tab w:val="right" w:leader="dot" w:pos="9350"/>
        </w:tabs>
        <w:rPr>
          <w:rFonts w:ascii="Calibri" w:eastAsia="MS Mincho" w:hAnsi="Calibri"/>
          <w:noProof/>
          <w:sz w:val="22"/>
          <w:lang w:val="en-CA" w:eastAsia="en-CA" w:bidi="ar-SA"/>
        </w:rPr>
      </w:pPr>
      <w:hyperlink w:anchor="_Toc402173596" w:history="1">
        <w:r w:rsidR="004B0066" w:rsidRPr="003D3435">
          <w:rPr>
            <w:rStyle w:val="Hyperlink"/>
            <w:rFonts w:eastAsia="Times New Roman"/>
            <w:noProof/>
            <w:shd w:val="clear" w:color="auto" w:fill="CCFF66"/>
          </w:rPr>
          <w:t>&lt;</w:t>
        </w:r>
        <w:r w:rsidR="003E3515">
          <w:rPr>
            <w:rStyle w:val="Hyperlink"/>
            <w:rFonts w:eastAsia="Times New Roman"/>
            <w:noProof/>
            <w:shd w:val="clear" w:color="auto" w:fill="CCFF66"/>
          </w:rPr>
          <w:t xml:space="preserve">Building </w:t>
        </w:r>
        <w:r w:rsidR="004B0066" w:rsidRPr="003D3435">
          <w:rPr>
            <w:rStyle w:val="Hyperlink"/>
            <w:rFonts w:eastAsia="Times New Roman"/>
            <w:noProof/>
            <w:shd w:val="clear" w:color="auto" w:fill="CCFF66"/>
          </w:rPr>
          <w:t>Name&gt;</w:t>
        </w:r>
        <w:r w:rsidR="004B0066" w:rsidRPr="003D3435">
          <w:rPr>
            <w:rStyle w:val="Hyperlink"/>
            <w:rFonts w:eastAsia="Times New Roman"/>
            <w:noProof/>
          </w:rPr>
          <w:t xml:space="preserve"> Emergency Procedures</w:t>
        </w:r>
        <w:r w:rsidR="004B0066">
          <w:rPr>
            <w:noProof/>
            <w:webHidden/>
          </w:rPr>
          <w:tab/>
        </w:r>
        <w:r w:rsidR="00E92023">
          <w:rPr>
            <w:noProof/>
            <w:webHidden/>
          </w:rPr>
          <w:fldChar w:fldCharType="begin"/>
        </w:r>
        <w:r w:rsidR="004B0066">
          <w:rPr>
            <w:noProof/>
            <w:webHidden/>
          </w:rPr>
          <w:instrText xml:space="preserve"> PAGEREF _Toc402173596 \h </w:instrText>
        </w:r>
        <w:r w:rsidR="00E92023">
          <w:rPr>
            <w:noProof/>
            <w:webHidden/>
          </w:rPr>
        </w:r>
        <w:r w:rsidR="00E92023">
          <w:rPr>
            <w:noProof/>
            <w:webHidden/>
          </w:rPr>
          <w:fldChar w:fldCharType="separate"/>
        </w:r>
        <w:r w:rsidR="006F2C3E">
          <w:rPr>
            <w:noProof/>
            <w:webHidden/>
          </w:rPr>
          <w:t>44</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597" w:history="1">
        <w:r w:rsidR="004B0066" w:rsidRPr="003D3435">
          <w:rPr>
            <w:rStyle w:val="Hyperlink"/>
            <w:noProof/>
          </w:rPr>
          <w:t>3.6] Methods to assist persons with physical disabilities</w:t>
        </w:r>
        <w:r w:rsidR="004B0066">
          <w:rPr>
            <w:noProof/>
            <w:webHidden/>
          </w:rPr>
          <w:tab/>
        </w:r>
        <w:r w:rsidR="00E92023">
          <w:rPr>
            <w:noProof/>
            <w:webHidden/>
          </w:rPr>
          <w:fldChar w:fldCharType="begin"/>
        </w:r>
        <w:r w:rsidR="004B0066">
          <w:rPr>
            <w:noProof/>
            <w:webHidden/>
          </w:rPr>
          <w:instrText xml:space="preserve"> PAGEREF _Toc402173597 \h </w:instrText>
        </w:r>
        <w:r w:rsidR="00E92023">
          <w:rPr>
            <w:noProof/>
            <w:webHidden/>
          </w:rPr>
        </w:r>
        <w:r w:rsidR="00E92023">
          <w:rPr>
            <w:noProof/>
            <w:webHidden/>
          </w:rPr>
          <w:fldChar w:fldCharType="separate"/>
        </w:r>
        <w:r w:rsidR="006F2C3E">
          <w:rPr>
            <w:noProof/>
            <w:webHidden/>
          </w:rPr>
          <w:t>45</w:t>
        </w:r>
        <w:r w:rsidR="00E92023">
          <w:rPr>
            <w:noProof/>
            <w:webHidden/>
          </w:rPr>
          <w:fldChar w:fldCharType="end"/>
        </w:r>
      </w:hyperlink>
    </w:p>
    <w:p w:rsidR="004B0066" w:rsidRPr="0077129C" w:rsidRDefault="00C2558A">
      <w:pPr>
        <w:pStyle w:val="TOC3"/>
        <w:tabs>
          <w:tab w:val="right" w:leader="dot" w:pos="9350"/>
        </w:tabs>
        <w:rPr>
          <w:rFonts w:ascii="Calibri" w:eastAsia="MS Mincho" w:hAnsi="Calibri"/>
          <w:noProof/>
          <w:sz w:val="22"/>
          <w:lang w:val="en-CA" w:eastAsia="en-CA" w:bidi="ar-SA"/>
        </w:rPr>
      </w:pPr>
      <w:hyperlink w:anchor="_Toc402173598" w:history="1">
        <w:r w:rsidR="004B0066" w:rsidRPr="003D3435">
          <w:rPr>
            <w:rStyle w:val="Hyperlink"/>
            <w:noProof/>
          </w:rPr>
          <w:t>3.6.1] The Back Pack Lift:</w:t>
        </w:r>
        <w:r w:rsidR="004B0066">
          <w:rPr>
            <w:noProof/>
            <w:webHidden/>
          </w:rPr>
          <w:tab/>
        </w:r>
        <w:r w:rsidR="00E92023">
          <w:rPr>
            <w:noProof/>
            <w:webHidden/>
          </w:rPr>
          <w:fldChar w:fldCharType="begin"/>
        </w:r>
        <w:r w:rsidR="004B0066">
          <w:rPr>
            <w:noProof/>
            <w:webHidden/>
          </w:rPr>
          <w:instrText xml:space="preserve"> PAGEREF _Toc402173598 \h </w:instrText>
        </w:r>
        <w:r w:rsidR="00E92023">
          <w:rPr>
            <w:noProof/>
            <w:webHidden/>
          </w:rPr>
        </w:r>
        <w:r w:rsidR="00E92023">
          <w:rPr>
            <w:noProof/>
            <w:webHidden/>
          </w:rPr>
          <w:fldChar w:fldCharType="separate"/>
        </w:r>
        <w:r w:rsidR="006F2C3E">
          <w:rPr>
            <w:noProof/>
            <w:webHidden/>
          </w:rPr>
          <w:t>45</w:t>
        </w:r>
        <w:r w:rsidR="00E92023">
          <w:rPr>
            <w:noProof/>
            <w:webHidden/>
          </w:rPr>
          <w:fldChar w:fldCharType="end"/>
        </w:r>
      </w:hyperlink>
    </w:p>
    <w:p w:rsidR="004B0066" w:rsidRPr="0077129C" w:rsidRDefault="00C2558A">
      <w:pPr>
        <w:pStyle w:val="TOC3"/>
        <w:tabs>
          <w:tab w:val="right" w:leader="dot" w:pos="9350"/>
        </w:tabs>
        <w:rPr>
          <w:rFonts w:ascii="Calibri" w:eastAsia="MS Mincho" w:hAnsi="Calibri"/>
          <w:noProof/>
          <w:sz w:val="22"/>
          <w:lang w:val="en-CA" w:eastAsia="en-CA" w:bidi="ar-SA"/>
        </w:rPr>
      </w:pPr>
      <w:hyperlink w:anchor="_Toc402173599" w:history="1">
        <w:r w:rsidR="004B0066" w:rsidRPr="003D3435">
          <w:rPr>
            <w:rStyle w:val="Hyperlink"/>
            <w:noProof/>
          </w:rPr>
          <w:t>3.6.2] Two Rescuer Extremities Carry:</w:t>
        </w:r>
        <w:r w:rsidR="004B0066">
          <w:rPr>
            <w:noProof/>
            <w:webHidden/>
          </w:rPr>
          <w:tab/>
        </w:r>
        <w:r w:rsidR="00E92023">
          <w:rPr>
            <w:noProof/>
            <w:webHidden/>
          </w:rPr>
          <w:fldChar w:fldCharType="begin"/>
        </w:r>
        <w:r w:rsidR="004B0066">
          <w:rPr>
            <w:noProof/>
            <w:webHidden/>
          </w:rPr>
          <w:instrText xml:space="preserve"> PAGEREF _Toc402173599 \h </w:instrText>
        </w:r>
        <w:r w:rsidR="00E92023">
          <w:rPr>
            <w:noProof/>
            <w:webHidden/>
          </w:rPr>
        </w:r>
        <w:r w:rsidR="00E92023">
          <w:rPr>
            <w:noProof/>
            <w:webHidden/>
          </w:rPr>
          <w:fldChar w:fldCharType="separate"/>
        </w:r>
        <w:r w:rsidR="006F2C3E">
          <w:rPr>
            <w:noProof/>
            <w:webHidden/>
          </w:rPr>
          <w:t>45</w:t>
        </w:r>
        <w:r w:rsidR="00E92023">
          <w:rPr>
            <w:noProof/>
            <w:webHidden/>
          </w:rPr>
          <w:fldChar w:fldCharType="end"/>
        </w:r>
      </w:hyperlink>
    </w:p>
    <w:p w:rsidR="004B0066" w:rsidRPr="0077129C" w:rsidRDefault="00C2558A">
      <w:pPr>
        <w:pStyle w:val="TOC3"/>
        <w:tabs>
          <w:tab w:val="right" w:leader="dot" w:pos="9350"/>
        </w:tabs>
        <w:rPr>
          <w:rFonts w:ascii="Calibri" w:eastAsia="MS Mincho" w:hAnsi="Calibri"/>
          <w:noProof/>
          <w:sz w:val="22"/>
          <w:lang w:val="en-CA" w:eastAsia="en-CA" w:bidi="ar-SA"/>
        </w:rPr>
      </w:pPr>
      <w:hyperlink w:anchor="_Toc402173600" w:history="1">
        <w:r w:rsidR="004B0066" w:rsidRPr="003D3435">
          <w:rPr>
            <w:rStyle w:val="Hyperlink"/>
            <w:noProof/>
          </w:rPr>
          <w:t>3.6.3] Two Rescuer Seat Carry:</w:t>
        </w:r>
        <w:r w:rsidR="004B0066">
          <w:rPr>
            <w:noProof/>
            <w:webHidden/>
          </w:rPr>
          <w:tab/>
        </w:r>
        <w:r w:rsidR="00E92023">
          <w:rPr>
            <w:noProof/>
            <w:webHidden/>
          </w:rPr>
          <w:fldChar w:fldCharType="begin"/>
        </w:r>
        <w:r w:rsidR="004B0066">
          <w:rPr>
            <w:noProof/>
            <w:webHidden/>
          </w:rPr>
          <w:instrText xml:space="preserve"> PAGEREF _Toc402173600 \h </w:instrText>
        </w:r>
        <w:r w:rsidR="00E92023">
          <w:rPr>
            <w:noProof/>
            <w:webHidden/>
          </w:rPr>
        </w:r>
        <w:r w:rsidR="00E92023">
          <w:rPr>
            <w:noProof/>
            <w:webHidden/>
          </w:rPr>
          <w:fldChar w:fldCharType="separate"/>
        </w:r>
        <w:r w:rsidR="006F2C3E">
          <w:rPr>
            <w:noProof/>
            <w:webHidden/>
          </w:rPr>
          <w:t>45</w:t>
        </w:r>
        <w:r w:rsidR="00E92023">
          <w:rPr>
            <w:noProof/>
            <w:webHidden/>
          </w:rPr>
          <w:fldChar w:fldCharType="end"/>
        </w:r>
      </w:hyperlink>
    </w:p>
    <w:p w:rsidR="004B0066" w:rsidRPr="0077129C" w:rsidRDefault="00C2558A">
      <w:pPr>
        <w:pStyle w:val="TOC1"/>
        <w:tabs>
          <w:tab w:val="right" w:leader="dot" w:pos="9350"/>
        </w:tabs>
        <w:rPr>
          <w:rFonts w:ascii="Calibri" w:eastAsia="MS Mincho" w:hAnsi="Calibri"/>
          <w:noProof/>
          <w:sz w:val="22"/>
          <w:lang w:val="en-CA" w:eastAsia="en-CA" w:bidi="ar-SA"/>
        </w:rPr>
      </w:pPr>
      <w:hyperlink w:anchor="_Toc402173601" w:history="1">
        <w:r w:rsidR="004B0066" w:rsidRPr="003D3435">
          <w:rPr>
            <w:rStyle w:val="Hyperlink"/>
            <w:noProof/>
          </w:rPr>
          <w:t>Part 4 – Inspection, Testing and Repair &amp; Maintenance of Fire Protection Equipment</w:t>
        </w:r>
        <w:r w:rsidR="004B0066">
          <w:rPr>
            <w:noProof/>
            <w:webHidden/>
          </w:rPr>
          <w:tab/>
        </w:r>
        <w:r w:rsidR="00E92023">
          <w:rPr>
            <w:noProof/>
            <w:webHidden/>
          </w:rPr>
          <w:fldChar w:fldCharType="begin"/>
        </w:r>
        <w:r w:rsidR="004B0066">
          <w:rPr>
            <w:noProof/>
            <w:webHidden/>
          </w:rPr>
          <w:instrText xml:space="preserve"> PAGEREF _Toc402173601 \h </w:instrText>
        </w:r>
        <w:r w:rsidR="00E92023">
          <w:rPr>
            <w:noProof/>
            <w:webHidden/>
          </w:rPr>
        </w:r>
        <w:r w:rsidR="00E92023">
          <w:rPr>
            <w:noProof/>
            <w:webHidden/>
          </w:rPr>
          <w:fldChar w:fldCharType="separate"/>
        </w:r>
        <w:r w:rsidR="006F2C3E">
          <w:rPr>
            <w:noProof/>
            <w:webHidden/>
          </w:rPr>
          <w:t>48</w:t>
        </w:r>
        <w:r w:rsidR="00E92023">
          <w:rPr>
            <w:noProof/>
            <w:webHidden/>
          </w:rPr>
          <w:fldChar w:fldCharType="end"/>
        </w:r>
      </w:hyperlink>
    </w:p>
    <w:p w:rsidR="004B0066" w:rsidRPr="0077129C" w:rsidRDefault="00C2558A">
      <w:pPr>
        <w:pStyle w:val="TOC1"/>
        <w:tabs>
          <w:tab w:val="right" w:leader="dot" w:pos="9350"/>
        </w:tabs>
        <w:rPr>
          <w:rFonts w:ascii="Calibri" w:eastAsia="MS Mincho" w:hAnsi="Calibri"/>
          <w:noProof/>
          <w:sz w:val="22"/>
          <w:lang w:val="en-CA" w:eastAsia="en-CA" w:bidi="ar-SA"/>
        </w:rPr>
      </w:pPr>
      <w:hyperlink w:anchor="_Toc402173602" w:history="1">
        <w:r w:rsidR="004B0066" w:rsidRPr="003D3435">
          <w:rPr>
            <w:rStyle w:val="Hyperlink"/>
            <w:noProof/>
          </w:rPr>
          <w:t>Part 5 – Checklists &amp; Inspection, Testing and Maintenance Reports</w:t>
        </w:r>
        <w:r w:rsidR="004B0066">
          <w:rPr>
            <w:noProof/>
            <w:webHidden/>
          </w:rPr>
          <w:tab/>
        </w:r>
        <w:r w:rsidR="00E92023">
          <w:rPr>
            <w:noProof/>
            <w:webHidden/>
          </w:rPr>
          <w:fldChar w:fldCharType="begin"/>
        </w:r>
        <w:r w:rsidR="004B0066">
          <w:rPr>
            <w:noProof/>
            <w:webHidden/>
          </w:rPr>
          <w:instrText xml:space="preserve"> PAGEREF _Toc402173602 \h </w:instrText>
        </w:r>
        <w:r w:rsidR="00E92023">
          <w:rPr>
            <w:noProof/>
            <w:webHidden/>
          </w:rPr>
        </w:r>
        <w:r w:rsidR="00E92023">
          <w:rPr>
            <w:noProof/>
            <w:webHidden/>
          </w:rPr>
          <w:fldChar w:fldCharType="separate"/>
        </w:r>
        <w:r w:rsidR="006F2C3E">
          <w:rPr>
            <w:noProof/>
            <w:webHidden/>
          </w:rPr>
          <w:t>54</w:t>
        </w:r>
        <w:r w:rsidR="00E92023">
          <w:rPr>
            <w:noProof/>
            <w:webHidden/>
          </w:rPr>
          <w:fldChar w:fldCharType="end"/>
        </w:r>
      </w:hyperlink>
    </w:p>
    <w:p w:rsidR="004B0066" w:rsidRPr="0077129C" w:rsidRDefault="00C2558A">
      <w:pPr>
        <w:pStyle w:val="TOC1"/>
        <w:tabs>
          <w:tab w:val="right" w:leader="dot" w:pos="9350"/>
        </w:tabs>
        <w:rPr>
          <w:rFonts w:ascii="Calibri" w:eastAsia="MS Mincho" w:hAnsi="Calibri"/>
          <w:noProof/>
          <w:sz w:val="22"/>
          <w:lang w:val="en-CA" w:eastAsia="en-CA" w:bidi="ar-SA"/>
        </w:rPr>
      </w:pPr>
      <w:hyperlink w:anchor="_Toc402173603" w:history="1">
        <w:r w:rsidR="004B0066" w:rsidRPr="003D3435">
          <w:rPr>
            <w:rStyle w:val="Hyperlink"/>
            <w:noProof/>
          </w:rPr>
          <w:t>Part 6 – Legal Basis for Fire Safety Planning</w:t>
        </w:r>
        <w:r w:rsidR="004B0066">
          <w:rPr>
            <w:noProof/>
            <w:webHidden/>
          </w:rPr>
          <w:tab/>
        </w:r>
        <w:r w:rsidR="00E92023">
          <w:rPr>
            <w:noProof/>
            <w:webHidden/>
          </w:rPr>
          <w:fldChar w:fldCharType="begin"/>
        </w:r>
        <w:r w:rsidR="004B0066">
          <w:rPr>
            <w:noProof/>
            <w:webHidden/>
          </w:rPr>
          <w:instrText xml:space="preserve"> PAGEREF _Toc402173603 \h </w:instrText>
        </w:r>
        <w:r w:rsidR="00E92023">
          <w:rPr>
            <w:noProof/>
            <w:webHidden/>
          </w:rPr>
        </w:r>
        <w:r w:rsidR="00E92023">
          <w:rPr>
            <w:noProof/>
            <w:webHidden/>
          </w:rPr>
          <w:fldChar w:fldCharType="separate"/>
        </w:r>
        <w:r w:rsidR="006F2C3E">
          <w:rPr>
            <w:noProof/>
            <w:webHidden/>
          </w:rPr>
          <w:t>70</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604" w:history="1">
        <w:r w:rsidR="004B0066" w:rsidRPr="003D3435">
          <w:rPr>
            <w:rStyle w:val="Hyperlink"/>
            <w:noProof/>
          </w:rPr>
          <w:t>6.1] General</w:t>
        </w:r>
        <w:r w:rsidR="004B0066">
          <w:rPr>
            <w:noProof/>
            <w:webHidden/>
          </w:rPr>
          <w:tab/>
        </w:r>
        <w:r w:rsidR="00E92023">
          <w:rPr>
            <w:noProof/>
            <w:webHidden/>
          </w:rPr>
          <w:fldChar w:fldCharType="begin"/>
        </w:r>
        <w:r w:rsidR="004B0066">
          <w:rPr>
            <w:noProof/>
            <w:webHidden/>
          </w:rPr>
          <w:instrText xml:space="preserve"> PAGEREF _Toc402173604 \h </w:instrText>
        </w:r>
        <w:r w:rsidR="00E92023">
          <w:rPr>
            <w:noProof/>
            <w:webHidden/>
          </w:rPr>
        </w:r>
        <w:r w:rsidR="00E92023">
          <w:rPr>
            <w:noProof/>
            <w:webHidden/>
          </w:rPr>
          <w:fldChar w:fldCharType="separate"/>
        </w:r>
        <w:r w:rsidR="006F2C3E">
          <w:rPr>
            <w:noProof/>
            <w:webHidden/>
          </w:rPr>
          <w:t>70</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605" w:history="1">
        <w:r w:rsidR="004B0066" w:rsidRPr="003D3435">
          <w:rPr>
            <w:rStyle w:val="Hyperlink"/>
            <w:noProof/>
          </w:rPr>
          <w:t>6.2] Excerpt from 2012 BC Fire Code –Section 2.8 Emergency Planning</w:t>
        </w:r>
        <w:r w:rsidR="004B0066">
          <w:rPr>
            <w:noProof/>
            <w:webHidden/>
          </w:rPr>
          <w:tab/>
        </w:r>
        <w:r w:rsidR="00E92023">
          <w:rPr>
            <w:noProof/>
            <w:webHidden/>
          </w:rPr>
          <w:fldChar w:fldCharType="begin"/>
        </w:r>
        <w:r w:rsidR="004B0066">
          <w:rPr>
            <w:noProof/>
            <w:webHidden/>
          </w:rPr>
          <w:instrText xml:space="preserve"> PAGEREF _Toc402173605 \h </w:instrText>
        </w:r>
        <w:r w:rsidR="00E92023">
          <w:rPr>
            <w:noProof/>
            <w:webHidden/>
          </w:rPr>
        </w:r>
        <w:r w:rsidR="00E92023">
          <w:rPr>
            <w:noProof/>
            <w:webHidden/>
          </w:rPr>
          <w:fldChar w:fldCharType="separate"/>
        </w:r>
        <w:r w:rsidR="006F2C3E">
          <w:rPr>
            <w:noProof/>
            <w:webHidden/>
          </w:rPr>
          <w:t>71</w:t>
        </w:r>
        <w:r w:rsidR="00E92023">
          <w:rPr>
            <w:noProof/>
            <w:webHidden/>
          </w:rPr>
          <w:fldChar w:fldCharType="end"/>
        </w:r>
      </w:hyperlink>
    </w:p>
    <w:p w:rsidR="004B0066" w:rsidRPr="0077129C" w:rsidRDefault="00C2558A">
      <w:pPr>
        <w:pStyle w:val="TOC3"/>
        <w:tabs>
          <w:tab w:val="right" w:leader="dot" w:pos="9350"/>
        </w:tabs>
        <w:rPr>
          <w:rFonts w:ascii="Calibri" w:eastAsia="MS Mincho" w:hAnsi="Calibri"/>
          <w:noProof/>
          <w:sz w:val="22"/>
          <w:lang w:val="en-CA" w:eastAsia="en-CA" w:bidi="ar-SA"/>
        </w:rPr>
      </w:pPr>
      <w:hyperlink w:anchor="_Toc402173606" w:history="1">
        <w:r w:rsidR="004B0066" w:rsidRPr="003D3435">
          <w:rPr>
            <w:rStyle w:val="Hyperlink"/>
            <w:noProof/>
          </w:rPr>
          <w:t>6.2.1] Article 2.8.1.1. – Application</w:t>
        </w:r>
        <w:r w:rsidR="004B0066">
          <w:rPr>
            <w:noProof/>
            <w:webHidden/>
          </w:rPr>
          <w:tab/>
        </w:r>
        <w:r w:rsidR="00E92023">
          <w:rPr>
            <w:noProof/>
            <w:webHidden/>
          </w:rPr>
          <w:fldChar w:fldCharType="begin"/>
        </w:r>
        <w:r w:rsidR="004B0066">
          <w:rPr>
            <w:noProof/>
            <w:webHidden/>
          </w:rPr>
          <w:instrText xml:space="preserve"> PAGEREF _Toc402173606 \h </w:instrText>
        </w:r>
        <w:r w:rsidR="00E92023">
          <w:rPr>
            <w:noProof/>
            <w:webHidden/>
          </w:rPr>
        </w:r>
        <w:r w:rsidR="00E92023">
          <w:rPr>
            <w:noProof/>
            <w:webHidden/>
          </w:rPr>
          <w:fldChar w:fldCharType="separate"/>
        </w:r>
        <w:r w:rsidR="006F2C3E">
          <w:rPr>
            <w:noProof/>
            <w:webHidden/>
          </w:rPr>
          <w:t>71</w:t>
        </w:r>
        <w:r w:rsidR="00E92023">
          <w:rPr>
            <w:noProof/>
            <w:webHidden/>
          </w:rPr>
          <w:fldChar w:fldCharType="end"/>
        </w:r>
      </w:hyperlink>
    </w:p>
    <w:p w:rsidR="004B0066" w:rsidRPr="0077129C" w:rsidRDefault="00C2558A">
      <w:pPr>
        <w:pStyle w:val="TOC3"/>
        <w:tabs>
          <w:tab w:val="right" w:leader="dot" w:pos="9350"/>
        </w:tabs>
        <w:rPr>
          <w:rFonts w:ascii="Calibri" w:eastAsia="MS Mincho" w:hAnsi="Calibri"/>
          <w:noProof/>
          <w:sz w:val="22"/>
          <w:lang w:val="en-CA" w:eastAsia="en-CA" w:bidi="ar-SA"/>
        </w:rPr>
      </w:pPr>
      <w:hyperlink w:anchor="_Toc402173607" w:history="1">
        <w:r w:rsidR="004B0066" w:rsidRPr="003D3435">
          <w:rPr>
            <w:rStyle w:val="Hyperlink"/>
            <w:rFonts w:eastAsia="Times New Roman"/>
            <w:noProof/>
          </w:rPr>
          <w:t>6.2.2] Subsection 2.8.2. – Fire Safety Plan</w:t>
        </w:r>
        <w:r w:rsidR="004B0066">
          <w:rPr>
            <w:noProof/>
            <w:webHidden/>
          </w:rPr>
          <w:tab/>
        </w:r>
        <w:r w:rsidR="00E92023">
          <w:rPr>
            <w:noProof/>
            <w:webHidden/>
          </w:rPr>
          <w:fldChar w:fldCharType="begin"/>
        </w:r>
        <w:r w:rsidR="004B0066">
          <w:rPr>
            <w:noProof/>
            <w:webHidden/>
          </w:rPr>
          <w:instrText xml:space="preserve"> PAGEREF _Toc402173607 \h </w:instrText>
        </w:r>
        <w:r w:rsidR="00E92023">
          <w:rPr>
            <w:noProof/>
            <w:webHidden/>
          </w:rPr>
        </w:r>
        <w:r w:rsidR="00E92023">
          <w:rPr>
            <w:noProof/>
            <w:webHidden/>
          </w:rPr>
          <w:fldChar w:fldCharType="separate"/>
        </w:r>
        <w:r w:rsidR="006F2C3E">
          <w:rPr>
            <w:noProof/>
            <w:webHidden/>
          </w:rPr>
          <w:t>72</w:t>
        </w:r>
        <w:r w:rsidR="00E92023">
          <w:rPr>
            <w:noProof/>
            <w:webHidden/>
          </w:rPr>
          <w:fldChar w:fldCharType="end"/>
        </w:r>
      </w:hyperlink>
    </w:p>
    <w:p w:rsidR="004B0066" w:rsidRPr="0077129C" w:rsidRDefault="00C2558A">
      <w:pPr>
        <w:pStyle w:val="TOC3"/>
        <w:tabs>
          <w:tab w:val="right" w:leader="dot" w:pos="9350"/>
        </w:tabs>
        <w:rPr>
          <w:rFonts w:ascii="Calibri" w:eastAsia="MS Mincho" w:hAnsi="Calibri"/>
          <w:noProof/>
          <w:sz w:val="22"/>
          <w:lang w:val="en-CA" w:eastAsia="en-CA" w:bidi="ar-SA"/>
        </w:rPr>
      </w:pPr>
      <w:hyperlink w:anchor="_Toc402173608" w:history="1">
        <w:r w:rsidR="004B0066" w:rsidRPr="003D3435">
          <w:rPr>
            <w:rStyle w:val="Hyperlink"/>
            <w:rFonts w:eastAsia="Times New Roman"/>
            <w:noProof/>
          </w:rPr>
          <w:t>6.2.3] Subsection 2.8.3</w:t>
        </w:r>
        <w:r w:rsidR="004B0066" w:rsidRPr="003D3435">
          <w:rPr>
            <w:rStyle w:val="Hyperlink"/>
            <w:rFonts w:eastAsia="Times New Roman"/>
            <w:noProof/>
            <w:spacing w:val="-10"/>
          </w:rPr>
          <w:t xml:space="preserve"> </w:t>
        </w:r>
        <w:r w:rsidR="004B0066" w:rsidRPr="003D3435">
          <w:rPr>
            <w:rStyle w:val="Hyperlink"/>
            <w:rFonts w:eastAsia="Times New Roman"/>
            <w:noProof/>
          </w:rPr>
          <w:t>–</w:t>
        </w:r>
        <w:r w:rsidR="004B0066" w:rsidRPr="003D3435">
          <w:rPr>
            <w:rStyle w:val="Hyperlink"/>
            <w:rFonts w:eastAsia="Times New Roman"/>
            <w:noProof/>
            <w:spacing w:val="-1"/>
          </w:rPr>
          <w:t xml:space="preserve"> </w:t>
        </w:r>
        <w:r w:rsidR="004B0066" w:rsidRPr="003D3435">
          <w:rPr>
            <w:rStyle w:val="Hyperlink"/>
            <w:rFonts w:eastAsia="Times New Roman"/>
            <w:noProof/>
          </w:rPr>
          <w:t>Fire Drills</w:t>
        </w:r>
        <w:r w:rsidR="004B0066">
          <w:rPr>
            <w:noProof/>
            <w:webHidden/>
          </w:rPr>
          <w:tab/>
        </w:r>
        <w:r w:rsidR="00E92023">
          <w:rPr>
            <w:noProof/>
            <w:webHidden/>
          </w:rPr>
          <w:fldChar w:fldCharType="begin"/>
        </w:r>
        <w:r w:rsidR="004B0066">
          <w:rPr>
            <w:noProof/>
            <w:webHidden/>
          </w:rPr>
          <w:instrText xml:space="preserve"> PAGEREF _Toc402173608 \h </w:instrText>
        </w:r>
        <w:r w:rsidR="00E92023">
          <w:rPr>
            <w:noProof/>
            <w:webHidden/>
          </w:rPr>
        </w:r>
        <w:r w:rsidR="00E92023">
          <w:rPr>
            <w:noProof/>
            <w:webHidden/>
          </w:rPr>
          <w:fldChar w:fldCharType="separate"/>
        </w:r>
        <w:r w:rsidR="006F2C3E">
          <w:rPr>
            <w:noProof/>
            <w:webHidden/>
          </w:rPr>
          <w:t>74</w:t>
        </w:r>
        <w:r w:rsidR="00E92023">
          <w:rPr>
            <w:noProof/>
            <w:webHidden/>
          </w:rPr>
          <w:fldChar w:fldCharType="end"/>
        </w:r>
      </w:hyperlink>
    </w:p>
    <w:p w:rsidR="004B0066" w:rsidRPr="0077129C" w:rsidRDefault="00C2558A">
      <w:pPr>
        <w:pStyle w:val="TOC1"/>
        <w:tabs>
          <w:tab w:val="right" w:leader="dot" w:pos="9350"/>
        </w:tabs>
        <w:rPr>
          <w:rFonts w:ascii="Calibri" w:eastAsia="MS Mincho" w:hAnsi="Calibri"/>
          <w:noProof/>
          <w:sz w:val="22"/>
          <w:lang w:val="en-CA" w:eastAsia="en-CA" w:bidi="ar-SA"/>
        </w:rPr>
      </w:pPr>
      <w:hyperlink w:anchor="_Toc402173609" w:history="1">
        <w:r w:rsidR="004B0066" w:rsidRPr="003D3435">
          <w:rPr>
            <w:rStyle w:val="Hyperlink"/>
            <w:noProof/>
          </w:rPr>
          <w:t>Part 7 – Definitions and Fire Protection Terms</w:t>
        </w:r>
        <w:r w:rsidR="004B0066">
          <w:rPr>
            <w:noProof/>
            <w:webHidden/>
          </w:rPr>
          <w:tab/>
        </w:r>
        <w:r w:rsidR="00E92023">
          <w:rPr>
            <w:noProof/>
            <w:webHidden/>
          </w:rPr>
          <w:fldChar w:fldCharType="begin"/>
        </w:r>
        <w:r w:rsidR="004B0066">
          <w:rPr>
            <w:noProof/>
            <w:webHidden/>
          </w:rPr>
          <w:instrText xml:space="preserve"> PAGEREF _Toc402173609 \h </w:instrText>
        </w:r>
        <w:r w:rsidR="00E92023">
          <w:rPr>
            <w:noProof/>
            <w:webHidden/>
          </w:rPr>
        </w:r>
        <w:r w:rsidR="00E92023">
          <w:rPr>
            <w:noProof/>
            <w:webHidden/>
          </w:rPr>
          <w:fldChar w:fldCharType="separate"/>
        </w:r>
        <w:r w:rsidR="006F2C3E">
          <w:rPr>
            <w:noProof/>
            <w:webHidden/>
          </w:rPr>
          <w:t>78</w:t>
        </w:r>
        <w:r w:rsidR="00E92023">
          <w:rPr>
            <w:noProof/>
            <w:webHidden/>
          </w:rPr>
          <w:fldChar w:fldCharType="end"/>
        </w:r>
      </w:hyperlink>
    </w:p>
    <w:p w:rsidR="004B0066" w:rsidRPr="0077129C" w:rsidRDefault="00C2558A">
      <w:pPr>
        <w:pStyle w:val="TOC1"/>
        <w:tabs>
          <w:tab w:val="right" w:leader="dot" w:pos="9350"/>
        </w:tabs>
        <w:rPr>
          <w:rFonts w:ascii="Calibri" w:eastAsia="MS Mincho" w:hAnsi="Calibri"/>
          <w:noProof/>
          <w:sz w:val="22"/>
          <w:lang w:val="en-CA" w:eastAsia="en-CA" w:bidi="ar-SA"/>
        </w:rPr>
      </w:pPr>
      <w:hyperlink w:anchor="_Toc402173610" w:history="1">
        <w:r w:rsidR="004B0066" w:rsidRPr="003D3435">
          <w:rPr>
            <w:rStyle w:val="Hyperlink"/>
            <w:noProof/>
          </w:rPr>
          <w:t>Appendix</w:t>
        </w:r>
        <w:r w:rsidR="004B0066">
          <w:rPr>
            <w:noProof/>
            <w:webHidden/>
          </w:rPr>
          <w:tab/>
        </w:r>
        <w:r w:rsidR="00E92023">
          <w:rPr>
            <w:noProof/>
            <w:webHidden/>
          </w:rPr>
          <w:fldChar w:fldCharType="begin"/>
        </w:r>
        <w:r w:rsidR="004B0066">
          <w:rPr>
            <w:noProof/>
            <w:webHidden/>
          </w:rPr>
          <w:instrText xml:space="preserve"> PAGEREF _Toc402173610 \h </w:instrText>
        </w:r>
        <w:r w:rsidR="00E92023">
          <w:rPr>
            <w:noProof/>
            <w:webHidden/>
          </w:rPr>
        </w:r>
        <w:r w:rsidR="00E92023">
          <w:rPr>
            <w:noProof/>
            <w:webHidden/>
          </w:rPr>
          <w:fldChar w:fldCharType="separate"/>
        </w:r>
        <w:r w:rsidR="006F2C3E">
          <w:rPr>
            <w:noProof/>
            <w:webHidden/>
          </w:rPr>
          <w:t>84</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611" w:history="1">
        <w:r w:rsidR="004B0066" w:rsidRPr="003D3435">
          <w:rPr>
            <w:rStyle w:val="Hyperlink"/>
            <w:noProof/>
          </w:rPr>
          <w:t>Appendix A – Hot Work Policy and Procedures</w:t>
        </w:r>
        <w:r w:rsidR="004B0066">
          <w:rPr>
            <w:noProof/>
            <w:webHidden/>
          </w:rPr>
          <w:tab/>
        </w:r>
        <w:r w:rsidR="00E92023">
          <w:rPr>
            <w:noProof/>
            <w:webHidden/>
          </w:rPr>
          <w:fldChar w:fldCharType="begin"/>
        </w:r>
        <w:r w:rsidR="004B0066">
          <w:rPr>
            <w:noProof/>
            <w:webHidden/>
          </w:rPr>
          <w:instrText xml:space="preserve"> PAGEREF _Toc402173611 \h </w:instrText>
        </w:r>
        <w:r w:rsidR="00E92023">
          <w:rPr>
            <w:noProof/>
            <w:webHidden/>
          </w:rPr>
        </w:r>
        <w:r w:rsidR="00E92023">
          <w:rPr>
            <w:noProof/>
            <w:webHidden/>
          </w:rPr>
          <w:fldChar w:fldCharType="separate"/>
        </w:r>
        <w:r w:rsidR="006F2C3E">
          <w:rPr>
            <w:noProof/>
            <w:webHidden/>
          </w:rPr>
          <w:t>85</w:t>
        </w:r>
        <w:r w:rsidR="00E92023">
          <w:rPr>
            <w:noProof/>
            <w:webHidden/>
          </w:rPr>
          <w:fldChar w:fldCharType="end"/>
        </w:r>
      </w:hyperlink>
    </w:p>
    <w:p w:rsidR="004B0066" w:rsidRPr="0077129C" w:rsidRDefault="00C2558A">
      <w:pPr>
        <w:pStyle w:val="TOC1"/>
        <w:tabs>
          <w:tab w:val="right" w:leader="dot" w:pos="9350"/>
        </w:tabs>
        <w:rPr>
          <w:rFonts w:ascii="Calibri" w:eastAsia="MS Mincho" w:hAnsi="Calibri"/>
          <w:noProof/>
          <w:sz w:val="22"/>
          <w:lang w:val="en-CA" w:eastAsia="en-CA" w:bidi="ar-SA"/>
        </w:rPr>
      </w:pPr>
      <w:hyperlink w:anchor="_Toc402173612" w:history="1">
        <w:r w:rsidR="004B0066" w:rsidRPr="003D3435">
          <w:rPr>
            <w:rStyle w:val="Hyperlink"/>
            <w:rFonts w:ascii="Times New Roman" w:hAnsi="Times New Roman"/>
            <w:noProof/>
          </w:rPr>
          <w:t>Hot Work Policy and Procedure</w:t>
        </w:r>
        <w:r w:rsidR="004B0066">
          <w:rPr>
            <w:noProof/>
            <w:webHidden/>
          </w:rPr>
          <w:tab/>
        </w:r>
        <w:r w:rsidR="00E92023">
          <w:rPr>
            <w:noProof/>
            <w:webHidden/>
          </w:rPr>
          <w:fldChar w:fldCharType="begin"/>
        </w:r>
        <w:r w:rsidR="004B0066">
          <w:rPr>
            <w:noProof/>
            <w:webHidden/>
          </w:rPr>
          <w:instrText xml:space="preserve"> PAGEREF _Toc402173612 \h </w:instrText>
        </w:r>
        <w:r w:rsidR="00E92023">
          <w:rPr>
            <w:noProof/>
            <w:webHidden/>
          </w:rPr>
        </w:r>
        <w:r w:rsidR="00E92023">
          <w:rPr>
            <w:noProof/>
            <w:webHidden/>
          </w:rPr>
          <w:fldChar w:fldCharType="separate"/>
        </w:r>
        <w:r w:rsidR="006F2C3E">
          <w:rPr>
            <w:noProof/>
            <w:webHidden/>
          </w:rPr>
          <w:t>86</w:t>
        </w:r>
        <w:r w:rsidR="00E92023">
          <w:rPr>
            <w:noProof/>
            <w:webHidden/>
          </w:rPr>
          <w:fldChar w:fldCharType="end"/>
        </w:r>
      </w:hyperlink>
    </w:p>
    <w:p w:rsidR="004B0066" w:rsidRPr="0077129C" w:rsidRDefault="00C2558A">
      <w:pPr>
        <w:pStyle w:val="TOC3"/>
        <w:tabs>
          <w:tab w:val="right" w:leader="dot" w:pos="9350"/>
        </w:tabs>
        <w:rPr>
          <w:rFonts w:ascii="Calibri" w:eastAsia="MS Mincho" w:hAnsi="Calibri"/>
          <w:noProof/>
          <w:sz w:val="22"/>
          <w:lang w:val="en-CA" w:eastAsia="en-CA" w:bidi="ar-SA"/>
        </w:rPr>
      </w:pPr>
      <w:hyperlink w:anchor="_Toc402173613" w:history="1">
        <w:r w:rsidR="004B0066" w:rsidRPr="003D3435">
          <w:rPr>
            <w:rStyle w:val="Hyperlink"/>
            <w:b/>
            <w:noProof/>
            <w:shd w:val="clear" w:color="auto" w:fill="CCFF66"/>
          </w:rPr>
          <w:t>&lt;Company Name&gt;</w:t>
        </w:r>
        <w:r w:rsidR="004B0066" w:rsidRPr="003D3435">
          <w:rPr>
            <w:rStyle w:val="Hyperlink"/>
            <w:b/>
            <w:noProof/>
          </w:rPr>
          <w:t xml:space="preserve">  -  HOT WORK PERMIT</w:t>
        </w:r>
        <w:r w:rsidR="004B0066">
          <w:rPr>
            <w:noProof/>
            <w:webHidden/>
          </w:rPr>
          <w:tab/>
        </w:r>
        <w:r w:rsidR="00E92023">
          <w:rPr>
            <w:noProof/>
            <w:webHidden/>
          </w:rPr>
          <w:fldChar w:fldCharType="begin"/>
        </w:r>
        <w:r w:rsidR="004B0066">
          <w:rPr>
            <w:noProof/>
            <w:webHidden/>
          </w:rPr>
          <w:instrText xml:space="preserve"> PAGEREF _Toc402173613 \h </w:instrText>
        </w:r>
        <w:r w:rsidR="00E92023">
          <w:rPr>
            <w:noProof/>
            <w:webHidden/>
          </w:rPr>
        </w:r>
        <w:r w:rsidR="00E92023">
          <w:rPr>
            <w:noProof/>
            <w:webHidden/>
          </w:rPr>
          <w:fldChar w:fldCharType="separate"/>
        </w:r>
        <w:r w:rsidR="006F2C3E">
          <w:rPr>
            <w:noProof/>
            <w:webHidden/>
          </w:rPr>
          <w:t>91</w:t>
        </w:r>
        <w:r w:rsidR="00E92023">
          <w:rPr>
            <w:noProof/>
            <w:webHidden/>
          </w:rPr>
          <w:fldChar w:fldCharType="end"/>
        </w:r>
      </w:hyperlink>
    </w:p>
    <w:p w:rsidR="004B0066" w:rsidRPr="0077129C" w:rsidRDefault="00C2558A">
      <w:pPr>
        <w:pStyle w:val="TOC3"/>
        <w:tabs>
          <w:tab w:val="right" w:leader="dot" w:pos="9350"/>
        </w:tabs>
        <w:rPr>
          <w:rFonts w:ascii="Calibri" w:eastAsia="MS Mincho" w:hAnsi="Calibri"/>
          <w:noProof/>
          <w:sz w:val="22"/>
          <w:lang w:val="en-CA" w:eastAsia="en-CA" w:bidi="ar-SA"/>
        </w:rPr>
      </w:pPr>
      <w:hyperlink w:anchor="_Toc402173614" w:history="1">
        <w:r w:rsidR="004B0066" w:rsidRPr="003D3435">
          <w:rPr>
            <w:rStyle w:val="Hyperlink"/>
            <w:b/>
            <w:noProof/>
            <w:shd w:val="clear" w:color="auto" w:fill="CCFF66"/>
          </w:rPr>
          <w:t>&lt;Company Name&gt;</w:t>
        </w:r>
        <w:r w:rsidR="004B0066" w:rsidRPr="003D3435">
          <w:rPr>
            <w:rStyle w:val="Hyperlink"/>
            <w:b/>
            <w:noProof/>
          </w:rPr>
          <w:t xml:space="preserve">  -  HOT WORK PERMIT</w:t>
        </w:r>
        <w:r w:rsidR="004B0066">
          <w:rPr>
            <w:noProof/>
            <w:webHidden/>
          </w:rPr>
          <w:tab/>
        </w:r>
        <w:r w:rsidR="00E92023">
          <w:rPr>
            <w:noProof/>
            <w:webHidden/>
          </w:rPr>
          <w:fldChar w:fldCharType="begin"/>
        </w:r>
        <w:r w:rsidR="004B0066">
          <w:rPr>
            <w:noProof/>
            <w:webHidden/>
          </w:rPr>
          <w:instrText xml:space="preserve"> PAGEREF _Toc402173614 \h </w:instrText>
        </w:r>
        <w:r w:rsidR="00E92023">
          <w:rPr>
            <w:noProof/>
            <w:webHidden/>
          </w:rPr>
        </w:r>
        <w:r w:rsidR="00E92023">
          <w:rPr>
            <w:noProof/>
            <w:webHidden/>
          </w:rPr>
          <w:fldChar w:fldCharType="separate"/>
        </w:r>
        <w:r w:rsidR="006F2C3E">
          <w:rPr>
            <w:noProof/>
            <w:webHidden/>
          </w:rPr>
          <w:t>92</w:t>
        </w:r>
        <w:r w:rsidR="00E92023">
          <w:rPr>
            <w:noProof/>
            <w:webHidden/>
          </w:rPr>
          <w:fldChar w:fldCharType="end"/>
        </w:r>
      </w:hyperlink>
    </w:p>
    <w:p w:rsidR="004B0066" w:rsidRPr="0077129C" w:rsidRDefault="00C2558A">
      <w:pPr>
        <w:pStyle w:val="TOC3"/>
        <w:tabs>
          <w:tab w:val="right" w:leader="dot" w:pos="9350"/>
        </w:tabs>
        <w:rPr>
          <w:rFonts w:ascii="Calibri" w:eastAsia="MS Mincho" w:hAnsi="Calibri"/>
          <w:noProof/>
          <w:sz w:val="22"/>
          <w:lang w:val="en-CA" w:eastAsia="en-CA" w:bidi="ar-SA"/>
        </w:rPr>
      </w:pPr>
      <w:hyperlink w:anchor="_Toc402173615" w:history="1">
        <w:r w:rsidR="004B0066" w:rsidRPr="003D3435">
          <w:rPr>
            <w:rStyle w:val="Hyperlink"/>
            <w:b/>
            <w:noProof/>
            <w:shd w:val="clear" w:color="auto" w:fill="CCFF66"/>
          </w:rPr>
          <w:t>&lt;Company Name&gt;</w:t>
        </w:r>
        <w:r w:rsidR="004B0066" w:rsidRPr="003D3435">
          <w:rPr>
            <w:rStyle w:val="Hyperlink"/>
            <w:b/>
            <w:noProof/>
          </w:rPr>
          <w:t xml:space="preserve">  -  HOT WORK PERMIT</w:t>
        </w:r>
        <w:r w:rsidR="004B0066">
          <w:rPr>
            <w:noProof/>
            <w:webHidden/>
          </w:rPr>
          <w:tab/>
        </w:r>
        <w:r w:rsidR="00E92023">
          <w:rPr>
            <w:noProof/>
            <w:webHidden/>
          </w:rPr>
          <w:fldChar w:fldCharType="begin"/>
        </w:r>
        <w:r w:rsidR="004B0066">
          <w:rPr>
            <w:noProof/>
            <w:webHidden/>
          </w:rPr>
          <w:instrText xml:space="preserve"> PAGEREF _Toc402173615 \h </w:instrText>
        </w:r>
        <w:r w:rsidR="00E92023">
          <w:rPr>
            <w:noProof/>
            <w:webHidden/>
          </w:rPr>
        </w:r>
        <w:r w:rsidR="00E92023">
          <w:rPr>
            <w:noProof/>
            <w:webHidden/>
          </w:rPr>
          <w:fldChar w:fldCharType="separate"/>
        </w:r>
        <w:r w:rsidR="006F2C3E">
          <w:rPr>
            <w:noProof/>
            <w:webHidden/>
          </w:rPr>
          <w:t>93</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616" w:history="1">
        <w:r w:rsidR="004B0066" w:rsidRPr="003D3435">
          <w:rPr>
            <w:rStyle w:val="Hyperlink"/>
            <w:noProof/>
          </w:rPr>
          <w:t>Fire Incident Report (to be customized for property)</w:t>
        </w:r>
        <w:r w:rsidR="004B0066">
          <w:rPr>
            <w:noProof/>
            <w:webHidden/>
          </w:rPr>
          <w:tab/>
        </w:r>
        <w:r w:rsidR="00E92023">
          <w:rPr>
            <w:noProof/>
            <w:webHidden/>
          </w:rPr>
          <w:fldChar w:fldCharType="begin"/>
        </w:r>
        <w:r w:rsidR="004B0066">
          <w:rPr>
            <w:noProof/>
            <w:webHidden/>
          </w:rPr>
          <w:instrText xml:space="preserve"> PAGEREF _Toc402173616 \h </w:instrText>
        </w:r>
        <w:r w:rsidR="00E92023">
          <w:rPr>
            <w:noProof/>
            <w:webHidden/>
          </w:rPr>
        </w:r>
        <w:r w:rsidR="00E92023">
          <w:rPr>
            <w:noProof/>
            <w:webHidden/>
          </w:rPr>
          <w:fldChar w:fldCharType="separate"/>
        </w:r>
        <w:r w:rsidR="006F2C3E">
          <w:rPr>
            <w:noProof/>
            <w:webHidden/>
          </w:rPr>
          <w:t>94</w:t>
        </w:r>
        <w:r w:rsidR="00E92023">
          <w:rPr>
            <w:noProof/>
            <w:webHidden/>
          </w:rPr>
          <w:fldChar w:fldCharType="end"/>
        </w:r>
      </w:hyperlink>
    </w:p>
    <w:p w:rsidR="004B0066" w:rsidRPr="0077129C" w:rsidRDefault="00C2558A">
      <w:pPr>
        <w:pStyle w:val="TOC2"/>
        <w:tabs>
          <w:tab w:val="right" w:leader="dot" w:pos="9350"/>
        </w:tabs>
        <w:rPr>
          <w:rFonts w:ascii="Calibri" w:eastAsia="MS Mincho" w:hAnsi="Calibri"/>
          <w:noProof/>
          <w:sz w:val="22"/>
          <w:lang w:val="en-CA" w:eastAsia="en-CA" w:bidi="ar-SA"/>
        </w:rPr>
      </w:pPr>
      <w:hyperlink w:anchor="_Toc402173617" w:history="1">
        <w:r w:rsidR="004B0066" w:rsidRPr="003D3435">
          <w:rPr>
            <w:rStyle w:val="Hyperlink"/>
            <w:noProof/>
          </w:rPr>
          <w:t>Activity Report (to be customized for property)</w:t>
        </w:r>
        <w:r w:rsidR="004B0066">
          <w:rPr>
            <w:noProof/>
            <w:webHidden/>
          </w:rPr>
          <w:tab/>
        </w:r>
        <w:r w:rsidR="00E92023">
          <w:rPr>
            <w:noProof/>
            <w:webHidden/>
          </w:rPr>
          <w:fldChar w:fldCharType="begin"/>
        </w:r>
        <w:r w:rsidR="004B0066">
          <w:rPr>
            <w:noProof/>
            <w:webHidden/>
          </w:rPr>
          <w:instrText xml:space="preserve"> PAGEREF _Toc402173617 \h </w:instrText>
        </w:r>
        <w:r w:rsidR="00E92023">
          <w:rPr>
            <w:noProof/>
            <w:webHidden/>
          </w:rPr>
        </w:r>
        <w:r w:rsidR="00E92023">
          <w:rPr>
            <w:noProof/>
            <w:webHidden/>
          </w:rPr>
          <w:fldChar w:fldCharType="separate"/>
        </w:r>
        <w:r w:rsidR="006F2C3E">
          <w:rPr>
            <w:noProof/>
            <w:webHidden/>
          </w:rPr>
          <w:t>95</w:t>
        </w:r>
        <w:r w:rsidR="00E92023">
          <w:rPr>
            <w:noProof/>
            <w:webHidden/>
          </w:rPr>
          <w:fldChar w:fldCharType="end"/>
        </w:r>
      </w:hyperlink>
    </w:p>
    <w:p w:rsidR="00544EC6" w:rsidRDefault="00E92023">
      <w:r>
        <w:fldChar w:fldCharType="end"/>
      </w:r>
    </w:p>
    <w:p w:rsidR="00C027E8" w:rsidRDefault="00C027E8">
      <w:pPr>
        <w:spacing w:before="0" w:after="200"/>
      </w:pPr>
      <w:r>
        <w:br w:type="page"/>
      </w:r>
    </w:p>
    <w:p w:rsidR="00EC31CB" w:rsidRPr="00D34CD2" w:rsidRDefault="00EC31CB" w:rsidP="00EC31CB">
      <w:pPr>
        <w:jc w:val="center"/>
        <w:rPr>
          <w:rFonts w:ascii="Verdana" w:hAnsi="Verdana"/>
          <w:sz w:val="52"/>
          <w:szCs w:val="52"/>
        </w:rPr>
      </w:pPr>
      <w:r w:rsidRPr="00D34CD2">
        <w:rPr>
          <w:rFonts w:ascii="Verdana" w:hAnsi="Verdana"/>
          <w:sz w:val="52"/>
          <w:szCs w:val="52"/>
        </w:rPr>
        <w:t>This page left intentionally blank.</w:t>
      </w:r>
    </w:p>
    <w:p w:rsidR="00C027E8" w:rsidRPr="00D34CD2" w:rsidRDefault="00C027E8">
      <w:pPr>
        <w:rPr>
          <w:rFonts w:ascii="Verdana" w:hAnsi="Verdana"/>
          <w:sz w:val="52"/>
          <w:szCs w:val="52"/>
        </w:rPr>
        <w:sectPr w:rsidR="00C027E8" w:rsidRPr="00D34CD2" w:rsidSect="00C027E8">
          <w:headerReference w:type="even" r:id="rId23"/>
          <w:headerReference w:type="default" r:id="rId24"/>
          <w:footerReference w:type="default" r:id="rId25"/>
          <w:headerReference w:type="first" r:id="rId26"/>
          <w:pgSz w:w="12240" w:h="15840" w:code="1"/>
          <w:pgMar w:top="1440" w:right="1440" w:bottom="1440" w:left="1440" w:header="720" w:footer="720" w:gutter="0"/>
          <w:pgNumType w:start="1"/>
          <w:cols w:space="720"/>
          <w:docGrid w:linePitch="360"/>
        </w:sectPr>
      </w:pPr>
    </w:p>
    <w:p w:rsidR="00D96B11" w:rsidRPr="0077129C" w:rsidRDefault="00D96B11" w:rsidP="00522D01">
      <w:pPr>
        <w:jc w:val="center"/>
        <w:rPr>
          <w:b/>
          <w:smallCaps/>
          <w:color w:val="7B4A3A"/>
          <w:sz w:val="40"/>
          <w:szCs w:val="40"/>
        </w:rPr>
      </w:pPr>
      <w:r w:rsidRPr="0077129C">
        <w:rPr>
          <w:b/>
          <w:smallCaps/>
          <w:color w:val="7B4A3A"/>
          <w:sz w:val="40"/>
          <w:szCs w:val="40"/>
          <w:shd w:val="clear" w:color="auto" w:fill="CCFF66"/>
        </w:rPr>
        <w:lastRenderedPageBreak/>
        <w:t xml:space="preserve">&lt; Insert </w:t>
      </w:r>
      <w:r w:rsidR="00685B2E">
        <w:rPr>
          <w:b/>
          <w:smallCaps/>
          <w:color w:val="7B4A3A"/>
          <w:sz w:val="40"/>
          <w:szCs w:val="40"/>
          <w:shd w:val="clear" w:color="auto" w:fill="CCFF66"/>
        </w:rPr>
        <w:t>Building</w:t>
      </w:r>
      <w:r w:rsidRPr="0077129C">
        <w:rPr>
          <w:b/>
          <w:smallCaps/>
          <w:color w:val="7B4A3A"/>
          <w:sz w:val="40"/>
          <w:szCs w:val="40"/>
          <w:shd w:val="clear" w:color="auto" w:fill="CCFF66"/>
        </w:rPr>
        <w:t xml:space="preserve"> Name&gt;</w:t>
      </w:r>
    </w:p>
    <w:p w:rsidR="00D96B11" w:rsidRDefault="00D96B11" w:rsidP="00D96B11">
      <w:pPr>
        <w:pStyle w:val="Heading1"/>
        <w:jc w:val="center"/>
      </w:pPr>
      <w:bookmarkStart w:id="3" w:name="_Toc402173537"/>
      <w:r>
        <w:t>Fire Safety Plan Statement of Currency</w:t>
      </w:r>
      <w:bookmarkEnd w:id="3"/>
    </w:p>
    <w:p w:rsidR="00D96B11" w:rsidRDefault="00D96B11" w:rsidP="00D96B11">
      <w:pPr>
        <w:spacing w:line="240" w:lineRule="auto"/>
        <w:rPr>
          <w:szCs w:val="24"/>
        </w:rPr>
      </w:pPr>
    </w:p>
    <w:p w:rsidR="00D96B11" w:rsidRDefault="00D96B11" w:rsidP="00D96B11">
      <w:pPr>
        <w:spacing w:after="0" w:line="240" w:lineRule="auto"/>
        <w:jc w:val="center"/>
        <w:rPr>
          <w:szCs w:val="24"/>
        </w:rPr>
      </w:pPr>
      <w:r>
        <w:rPr>
          <w:szCs w:val="24"/>
        </w:rPr>
        <w:t>This Fire Safety Plan prepared by:</w:t>
      </w:r>
    </w:p>
    <w:p w:rsidR="00D96B11" w:rsidRDefault="00D96B11" w:rsidP="00D96B11">
      <w:pPr>
        <w:spacing w:after="0" w:line="240" w:lineRule="auto"/>
        <w:jc w:val="center"/>
        <w:rPr>
          <w:szCs w:val="24"/>
        </w:rPr>
      </w:pPr>
      <w:r w:rsidRPr="004A6F50">
        <w:rPr>
          <w:szCs w:val="24"/>
          <w:shd w:val="clear" w:color="auto" w:fill="CCFF66"/>
        </w:rPr>
        <w:t>&lt;Insert Name of person/company&gt;</w:t>
      </w:r>
    </w:p>
    <w:p w:rsidR="00D96B11" w:rsidRDefault="00D96B11" w:rsidP="00D96B11">
      <w:pPr>
        <w:spacing w:after="0" w:line="240" w:lineRule="auto"/>
        <w:jc w:val="center"/>
        <w:rPr>
          <w:szCs w:val="24"/>
        </w:rPr>
      </w:pPr>
      <w:r w:rsidRPr="004A6F50">
        <w:rPr>
          <w:szCs w:val="24"/>
          <w:shd w:val="clear" w:color="auto" w:fill="CCFF66"/>
        </w:rPr>
        <w:t>&lt;Insert Street Address&gt;</w:t>
      </w:r>
    </w:p>
    <w:p w:rsidR="00D96B11" w:rsidRDefault="00D96B11" w:rsidP="00D96B11">
      <w:pPr>
        <w:spacing w:after="0" w:line="240" w:lineRule="auto"/>
        <w:jc w:val="center"/>
        <w:rPr>
          <w:szCs w:val="24"/>
        </w:rPr>
      </w:pPr>
      <w:r w:rsidRPr="004A6F50">
        <w:rPr>
          <w:szCs w:val="24"/>
          <w:shd w:val="clear" w:color="auto" w:fill="CCFF66"/>
        </w:rPr>
        <w:t>&lt;Insert City, Province, Postal Code&gt;</w:t>
      </w:r>
    </w:p>
    <w:p w:rsidR="00D96B11" w:rsidRDefault="00D96B11" w:rsidP="00D96B11">
      <w:pPr>
        <w:spacing w:after="0" w:line="240" w:lineRule="auto"/>
        <w:jc w:val="center"/>
        <w:rPr>
          <w:szCs w:val="24"/>
        </w:rPr>
      </w:pPr>
      <w:r w:rsidRPr="004A6F50">
        <w:rPr>
          <w:szCs w:val="24"/>
          <w:shd w:val="clear" w:color="auto" w:fill="CCFF66"/>
        </w:rPr>
        <w:t>&lt;Insert Contact Information (phone, fax, email)&gt;</w:t>
      </w:r>
    </w:p>
    <w:p w:rsidR="00D96B11" w:rsidRDefault="00D96B11" w:rsidP="00D96B11">
      <w:pPr>
        <w:spacing w:after="0" w:line="240" w:lineRule="auto"/>
        <w:jc w:val="center"/>
        <w:rPr>
          <w:szCs w:val="24"/>
        </w:rPr>
      </w:pPr>
    </w:p>
    <w:p w:rsidR="00D96B11" w:rsidRDefault="00D96B11" w:rsidP="00D96B11">
      <w:pPr>
        <w:spacing w:after="0" w:line="240" w:lineRule="auto"/>
        <w:jc w:val="center"/>
        <w:rPr>
          <w:szCs w:val="24"/>
        </w:rPr>
      </w:pPr>
    </w:p>
    <w:p w:rsidR="00D96B11" w:rsidRDefault="00D96B11" w:rsidP="00D96B11">
      <w:pPr>
        <w:spacing w:after="0" w:line="240" w:lineRule="auto"/>
        <w:jc w:val="center"/>
        <w:rPr>
          <w:szCs w:val="24"/>
        </w:rPr>
      </w:pPr>
    </w:p>
    <w:p w:rsidR="00D96B11" w:rsidRDefault="00D96B11" w:rsidP="00D96B11">
      <w:pPr>
        <w:spacing w:after="0" w:line="240" w:lineRule="auto"/>
        <w:jc w:val="center"/>
        <w:rPr>
          <w:szCs w:val="24"/>
        </w:rPr>
      </w:pPr>
    </w:p>
    <w:tbl>
      <w:tblPr>
        <w:tblW w:w="9918" w:type="dxa"/>
        <w:jc w:val="center"/>
        <w:tblLook w:val="04A0" w:firstRow="1" w:lastRow="0" w:firstColumn="1" w:lastColumn="0" w:noHBand="0" w:noVBand="1"/>
      </w:tblPr>
      <w:tblGrid>
        <w:gridCol w:w="3798"/>
        <w:gridCol w:w="1850"/>
        <w:gridCol w:w="4270"/>
      </w:tblGrid>
      <w:tr w:rsidR="00D96B11" w:rsidRPr="0077129C" w:rsidTr="00943BA8">
        <w:trPr>
          <w:jc w:val="center"/>
        </w:trPr>
        <w:tc>
          <w:tcPr>
            <w:tcW w:w="3798" w:type="dxa"/>
          </w:tcPr>
          <w:p w:rsidR="00D96B11" w:rsidRPr="0077129C" w:rsidRDefault="00D96B11" w:rsidP="00943BA8">
            <w:pPr>
              <w:jc w:val="center"/>
              <w:rPr>
                <w:sz w:val="22"/>
                <w:szCs w:val="24"/>
              </w:rPr>
            </w:pPr>
            <w:r w:rsidRPr="0077129C">
              <w:rPr>
                <w:sz w:val="22"/>
                <w:szCs w:val="24"/>
              </w:rPr>
              <w:t>Initial FSP Prepared:</w:t>
            </w:r>
          </w:p>
          <w:p w:rsidR="00D96B11" w:rsidRPr="0077129C" w:rsidRDefault="00D96B11" w:rsidP="00943BA8">
            <w:pPr>
              <w:jc w:val="center"/>
              <w:rPr>
                <w:sz w:val="22"/>
                <w:szCs w:val="24"/>
              </w:rPr>
            </w:pPr>
            <w:r w:rsidRPr="0077129C">
              <w:rPr>
                <w:sz w:val="22"/>
                <w:szCs w:val="24"/>
              </w:rPr>
              <w:t xml:space="preserve">Date: </w:t>
            </w:r>
            <w:r w:rsidRPr="0077129C">
              <w:rPr>
                <w:sz w:val="22"/>
                <w:szCs w:val="24"/>
                <w:shd w:val="clear" w:color="auto" w:fill="CCFF66"/>
              </w:rPr>
              <w:t>&lt;Insert date&gt;</w:t>
            </w:r>
            <w:r w:rsidRPr="0077129C">
              <w:rPr>
                <w:sz w:val="22"/>
                <w:szCs w:val="24"/>
              </w:rPr>
              <w:t xml:space="preserve"> </w:t>
            </w:r>
          </w:p>
        </w:tc>
        <w:tc>
          <w:tcPr>
            <w:tcW w:w="1850" w:type="dxa"/>
          </w:tcPr>
          <w:p w:rsidR="00D96B11" w:rsidRPr="0077129C" w:rsidRDefault="00D96B11" w:rsidP="00943BA8">
            <w:pPr>
              <w:jc w:val="center"/>
              <w:rPr>
                <w:sz w:val="22"/>
                <w:szCs w:val="24"/>
              </w:rPr>
            </w:pPr>
          </w:p>
        </w:tc>
        <w:tc>
          <w:tcPr>
            <w:tcW w:w="4270" w:type="dxa"/>
          </w:tcPr>
          <w:p w:rsidR="00D96B11" w:rsidRPr="0077129C" w:rsidRDefault="00D96B11" w:rsidP="00943BA8">
            <w:pPr>
              <w:jc w:val="center"/>
              <w:rPr>
                <w:sz w:val="22"/>
                <w:szCs w:val="24"/>
              </w:rPr>
            </w:pPr>
            <w:r w:rsidRPr="0077129C">
              <w:rPr>
                <w:sz w:val="22"/>
                <w:szCs w:val="24"/>
              </w:rPr>
              <w:t>Previous Review:</w:t>
            </w:r>
          </w:p>
          <w:p w:rsidR="00D96B11" w:rsidRPr="0077129C" w:rsidRDefault="00D96B11" w:rsidP="00943BA8">
            <w:pPr>
              <w:jc w:val="center"/>
              <w:rPr>
                <w:sz w:val="22"/>
                <w:szCs w:val="24"/>
              </w:rPr>
            </w:pPr>
            <w:r w:rsidRPr="0077129C">
              <w:rPr>
                <w:sz w:val="22"/>
                <w:szCs w:val="24"/>
              </w:rPr>
              <w:t xml:space="preserve">Date: </w:t>
            </w:r>
            <w:r w:rsidRPr="0077129C">
              <w:rPr>
                <w:sz w:val="22"/>
                <w:szCs w:val="24"/>
                <w:shd w:val="clear" w:color="auto" w:fill="CCFF66"/>
              </w:rPr>
              <w:t>&lt;Insert date&gt;</w:t>
            </w:r>
          </w:p>
        </w:tc>
      </w:tr>
    </w:tbl>
    <w:p w:rsidR="00D96B11" w:rsidRDefault="00D96B11" w:rsidP="00D96B11">
      <w:pPr>
        <w:spacing w:after="0" w:line="240" w:lineRule="auto"/>
        <w:jc w:val="center"/>
        <w:rPr>
          <w:szCs w:val="24"/>
        </w:rPr>
      </w:pPr>
    </w:p>
    <w:p w:rsidR="00D96B11" w:rsidRDefault="00D96B11" w:rsidP="00D96B11">
      <w:pPr>
        <w:spacing w:after="0" w:line="240" w:lineRule="auto"/>
        <w:jc w:val="center"/>
        <w:rPr>
          <w:szCs w:val="24"/>
        </w:rPr>
      </w:pPr>
      <w:r>
        <w:rPr>
          <w:szCs w:val="24"/>
        </w:rPr>
        <w:t>Current Review</w:t>
      </w:r>
    </w:p>
    <w:p w:rsidR="00D96B11" w:rsidRDefault="00D96B11" w:rsidP="00D96B11">
      <w:pPr>
        <w:spacing w:after="0" w:line="240" w:lineRule="auto"/>
        <w:jc w:val="center"/>
        <w:rPr>
          <w:szCs w:val="24"/>
        </w:rPr>
      </w:pPr>
      <w:r>
        <w:rPr>
          <w:szCs w:val="24"/>
        </w:rPr>
        <w:t xml:space="preserve">Date: </w:t>
      </w:r>
      <w:r w:rsidRPr="004A6F50">
        <w:rPr>
          <w:szCs w:val="24"/>
          <w:shd w:val="clear" w:color="auto" w:fill="CCFF66"/>
        </w:rPr>
        <w:t>&lt;Insert date&gt;</w:t>
      </w:r>
    </w:p>
    <w:p w:rsidR="00D96B11" w:rsidRDefault="00D96B11" w:rsidP="00D96B11">
      <w:pPr>
        <w:spacing w:after="0" w:line="240" w:lineRule="auto"/>
        <w:jc w:val="center"/>
        <w:rPr>
          <w:szCs w:val="24"/>
        </w:rPr>
      </w:pPr>
    </w:p>
    <w:p w:rsidR="00D96B11" w:rsidRDefault="00D96B11" w:rsidP="00D96B11">
      <w:pPr>
        <w:spacing w:after="0" w:line="240" w:lineRule="auto"/>
        <w:jc w:val="center"/>
        <w:rPr>
          <w:szCs w:val="24"/>
        </w:rPr>
      </w:pPr>
    </w:p>
    <w:tbl>
      <w:tblPr>
        <w:tblW w:w="9918" w:type="dxa"/>
        <w:tblLook w:val="04A0" w:firstRow="1" w:lastRow="0" w:firstColumn="1" w:lastColumn="0" w:noHBand="0" w:noVBand="1"/>
      </w:tblPr>
      <w:tblGrid>
        <w:gridCol w:w="4068"/>
        <w:gridCol w:w="1710"/>
        <w:gridCol w:w="4140"/>
      </w:tblGrid>
      <w:tr w:rsidR="00D96B11" w:rsidRPr="0077129C" w:rsidTr="00943BA8">
        <w:tc>
          <w:tcPr>
            <w:tcW w:w="4068" w:type="dxa"/>
          </w:tcPr>
          <w:p w:rsidR="00D96B11" w:rsidRPr="0077129C" w:rsidRDefault="00D96B11" w:rsidP="00943BA8">
            <w:pPr>
              <w:rPr>
                <w:sz w:val="22"/>
                <w:szCs w:val="24"/>
              </w:rPr>
            </w:pPr>
            <w:r w:rsidRPr="0077129C">
              <w:rPr>
                <w:sz w:val="22"/>
                <w:szCs w:val="24"/>
              </w:rPr>
              <w:t>Submitted by:</w:t>
            </w:r>
          </w:p>
        </w:tc>
        <w:tc>
          <w:tcPr>
            <w:tcW w:w="1710" w:type="dxa"/>
          </w:tcPr>
          <w:p w:rsidR="00D96B11" w:rsidRPr="0077129C" w:rsidRDefault="00D96B11" w:rsidP="00943BA8">
            <w:pPr>
              <w:rPr>
                <w:sz w:val="22"/>
                <w:szCs w:val="24"/>
              </w:rPr>
            </w:pPr>
          </w:p>
        </w:tc>
        <w:tc>
          <w:tcPr>
            <w:tcW w:w="4140" w:type="dxa"/>
          </w:tcPr>
          <w:p w:rsidR="00D96B11" w:rsidRPr="0077129C" w:rsidRDefault="00D96B11" w:rsidP="00943BA8">
            <w:pPr>
              <w:rPr>
                <w:sz w:val="22"/>
                <w:szCs w:val="24"/>
              </w:rPr>
            </w:pPr>
            <w:r w:rsidRPr="0077129C">
              <w:rPr>
                <w:sz w:val="22"/>
                <w:szCs w:val="24"/>
              </w:rPr>
              <w:t>Receipt by:</w:t>
            </w:r>
          </w:p>
        </w:tc>
      </w:tr>
      <w:tr w:rsidR="00D96B11" w:rsidRPr="0077129C" w:rsidTr="00943BA8">
        <w:tc>
          <w:tcPr>
            <w:tcW w:w="4068" w:type="dxa"/>
            <w:tcBorders>
              <w:bottom w:val="single" w:sz="4" w:space="0" w:color="auto"/>
            </w:tcBorders>
          </w:tcPr>
          <w:p w:rsidR="00D96B11" w:rsidRPr="0077129C" w:rsidRDefault="00D96B11" w:rsidP="00943BA8">
            <w:pPr>
              <w:rPr>
                <w:sz w:val="22"/>
                <w:szCs w:val="24"/>
              </w:rPr>
            </w:pPr>
          </w:p>
          <w:p w:rsidR="00D96B11" w:rsidRPr="0077129C" w:rsidRDefault="00D96B11" w:rsidP="00943BA8">
            <w:pPr>
              <w:rPr>
                <w:sz w:val="22"/>
                <w:szCs w:val="24"/>
              </w:rPr>
            </w:pPr>
          </w:p>
          <w:p w:rsidR="00D96B11" w:rsidRPr="0077129C" w:rsidRDefault="00D96B11" w:rsidP="00943BA8">
            <w:pPr>
              <w:rPr>
                <w:sz w:val="22"/>
                <w:szCs w:val="24"/>
              </w:rPr>
            </w:pPr>
          </w:p>
        </w:tc>
        <w:tc>
          <w:tcPr>
            <w:tcW w:w="1710" w:type="dxa"/>
          </w:tcPr>
          <w:p w:rsidR="00D96B11" w:rsidRPr="0077129C" w:rsidRDefault="00D96B11" w:rsidP="00943BA8">
            <w:pPr>
              <w:rPr>
                <w:sz w:val="22"/>
                <w:szCs w:val="24"/>
              </w:rPr>
            </w:pPr>
          </w:p>
        </w:tc>
        <w:tc>
          <w:tcPr>
            <w:tcW w:w="4140" w:type="dxa"/>
            <w:tcBorders>
              <w:bottom w:val="single" w:sz="4" w:space="0" w:color="auto"/>
            </w:tcBorders>
          </w:tcPr>
          <w:p w:rsidR="00D96B11" w:rsidRPr="0077129C" w:rsidRDefault="00D96B11" w:rsidP="00943BA8">
            <w:pPr>
              <w:rPr>
                <w:sz w:val="22"/>
                <w:szCs w:val="24"/>
              </w:rPr>
            </w:pPr>
          </w:p>
        </w:tc>
      </w:tr>
      <w:tr w:rsidR="00D96B11" w:rsidRPr="0077129C" w:rsidTr="00943BA8">
        <w:tc>
          <w:tcPr>
            <w:tcW w:w="4068" w:type="dxa"/>
            <w:tcBorders>
              <w:top w:val="single" w:sz="4" w:space="0" w:color="auto"/>
            </w:tcBorders>
          </w:tcPr>
          <w:p w:rsidR="00D96B11" w:rsidRPr="0077129C" w:rsidRDefault="00D96B11" w:rsidP="00943BA8">
            <w:pPr>
              <w:rPr>
                <w:sz w:val="22"/>
                <w:szCs w:val="24"/>
              </w:rPr>
            </w:pPr>
            <w:r w:rsidRPr="0077129C">
              <w:rPr>
                <w:sz w:val="22"/>
                <w:szCs w:val="24"/>
                <w:shd w:val="clear" w:color="auto" w:fill="CCFF66"/>
              </w:rPr>
              <w:t>&lt;Insert name of FSP Preparer&gt;</w:t>
            </w:r>
          </w:p>
          <w:p w:rsidR="00D96B11" w:rsidRPr="0077129C" w:rsidRDefault="00D96B11" w:rsidP="00943BA8">
            <w:pPr>
              <w:rPr>
                <w:sz w:val="22"/>
                <w:szCs w:val="24"/>
              </w:rPr>
            </w:pPr>
          </w:p>
        </w:tc>
        <w:tc>
          <w:tcPr>
            <w:tcW w:w="1710" w:type="dxa"/>
          </w:tcPr>
          <w:p w:rsidR="00D96B11" w:rsidRPr="0077129C" w:rsidRDefault="00D96B11" w:rsidP="00943BA8">
            <w:pPr>
              <w:rPr>
                <w:sz w:val="22"/>
                <w:szCs w:val="24"/>
              </w:rPr>
            </w:pPr>
          </w:p>
        </w:tc>
        <w:tc>
          <w:tcPr>
            <w:tcW w:w="4140" w:type="dxa"/>
            <w:tcBorders>
              <w:top w:val="single" w:sz="4" w:space="0" w:color="auto"/>
            </w:tcBorders>
          </w:tcPr>
          <w:p w:rsidR="00D96B11" w:rsidRPr="0077129C" w:rsidRDefault="00D96B11" w:rsidP="00943BA8">
            <w:pPr>
              <w:rPr>
                <w:sz w:val="22"/>
                <w:szCs w:val="24"/>
                <w:highlight w:val="green"/>
              </w:rPr>
            </w:pPr>
            <w:r w:rsidRPr="0077129C">
              <w:rPr>
                <w:sz w:val="22"/>
                <w:szCs w:val="24"/>
                <w:shd w:val="clear" w:color="auto" w:fill="CCFF66"/>
              </w:rPr>
              <w:t xml:space="preserve">&lt;Insert name of </w:t>
            </w:r>
            <w:r w:rsidR="00685B2E">
              <w:rPr>
                <w:sz w:val="22"/>
                <w:szCs w:val="24"/>
                <w:shd w:val="clear" w:color="auto" w:fill="CCFF66"/>
              </w:rPr>
              <w:t xml:space="preserve">Building Owner </w:t>
            </w:r>
            <w:r w:rsidRPr="0077129C">
              <w:rPr>
                <w:sz w:val="22"/>
                <w:szCs w:val="24"/>
                <w:shd w:val="clear" w:color="auto" w:fill="CCFF66"/>
              </w:rPr>
              <w:t>Representative&gt;</w:t>
            </w:r>
          </w:p>
          <w:p w:rsidR="00685B2E" w:rsidRPr="0077129C" w:rsidRDefault="00685B2E" w:rsidP="00685B2E">
            <w:pPr>
              <w:rPr>
                <w:sz w:val="22"/>
                <w:szCs w:val="24"/>
                <w:highlight w:val="green"/>
              </w:rPr>
            </w:pPr>
            <w:r w:rsidRPr="0077129C">
              <w:rPr>
                <w:sz w:val="22"/>
                <w:szCs w:val="24"/>
                <w:shd w:val="clear" w:color="auto" w:fill="CCFF66"/>
              </w:rPr>
              <w:t xml:space="preserve">&lt;Insert </w:t>
            </w:r>
            <w:r>
              <w:rPr>
                <w:sz w:val="22"/>
                <w:szCs w:val="24"/>
                <w:shd w:val="clear" w:color="auto" w:fill="CCFF66"/>
              </w:rPr>
              <w:t xml:space="preserve">Position or Title </w:t>
            </w:r>
            <w:r w:rsidRPr="0077129C">
              <w:rPr>
                <w:sz w:val="22"/>
                <w:szCs w:val="24"/>
                <w:shd w:val="clear" w:color="auto" w:fill="CCFF66"/>
              </w:rPr>
              <w:t xml:space="preserve">of </w:t>
            </w:r>
            <w:r>
              <w:rPr>
                <w:sz w:val="22"/>
                <w:szCs w:val="24"/>
                <w:shd w:val="clear" w:color="auto" w:fill="CCFF66"/>
              </w:rPr>
              <w:t xml:space="preserve">Building Owner </w:t>
            </w:r>
            <w:r w:rsidRPr="0077129C">
              <w:rPr>
                <w:sz w:val="22"/>
                <w:szCs w:val="24"/>
                <w:shd w:val="clear" w:color="auto" w:fill="CCFF66"/>
              </w:rPr>
              <w:t>Representative&gt;</w:t>
            </w:r>
          </w:p>
          <w:p w:rsidR="00D96B11" w:rsidRPr="0077129C" w:rsidRDefault="00D96B11" w:rsidP="00943BA8">
            <w:pPr>
              <w:rPr>
                <w:sz w:val="22"/>
                <w:szCs w:val="24"/>
                <w:highlight w:val="green"/>
              </w:rPr>
            </w:pPr>
          </w:p>
        </w:tc>
      </w:tr>
    </w:tbl>
    <w:p w:rsidR="00522D01" w:rsidRDefault="00522D01">
      <w:r>
        <w:br w:type="page"/>
      </w:r>
    </w:p>
    <w:p w:rsidR="00522D01" w:rsidRDefault="00522D01" w:rsidP="00522D01">
      <w:pPr>
        <w:pStyle w:val="Heading1"/>
        <w:spacing w:before="0"/>
        <w:contextualSpacing w:val="0"/>
        <w:jc w:val="center"/>
      </w:pPr>
      <w:bookmarkStart w:id="4" w:name="_Toc402173538"/>
      <w:bookmarkStart w:id="5" w:name="_Toc392511489"/>
      <w:r>
        <w:t>Noteworthy Changes</w:t>
      </w:r>
      <w:bookmarkEnd w:id="4"/>
    </w:p>
    <w:p w:rsidR="00522D01" w:rsidRPr="0077129C" w:rsidRDefault="00522D01" w:rsidP="00522D01">
      <w:pPr>
        <w:jc w:val="center"/>
        <w:rPr>
          <w:color w:val="7B4A3A"/>
        </w:rPr>
      </w:pPr>
      <w:r w:rsidRPr="0077129C">
        <w:rPr>
          <w:color w:val="7B4A3A"/>
        </w:rPr>
        <w:t>Since previous Fire Safety Plan (FSP) Review</w:t>
      </w:r>
      <w:bookmarkEnd w:id="5"/>
    </w:p>
    <w:p w:rsidR="00522D01" w:rsidRPr="006F3C5A" w:rsidRDefault="00522D01" w:rsidP="00522D01">
      <w:pPr>
        <w:pStyle w:val="Heading2"/>
      </w:pPr>
      <w:bookmarkStart w:id="6" w:name="_Toc392511490"/>
      <w:bookmarkStart w:id="7" w:name="_Toc402173539"/>
      <w:r>
        <w:t>Documents Reviewed</w:t>
      </w:r>
      <w:bookmarkEnd w:id="6"/>
      <w:bookmarkEnd w:id="7"/>
    </w:p>
    <w:tbl>
      <w:tblPr>
        <w:tblW w:w="0" w:type="auto"/>
        <w:tblInd w:w="1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74"/>
        <w:gridCol w:w="8842"/>
      </w:tblGrid>
      <w:tr w:rsidR="00522D01" w:rsidRPr="0077129C" w:rsidTr="00943BA8">
        <w:tc>
          <w:tcPr>
            <w:tcW w:w="9578" w:type="dxa"/>
            <w:gridSpan w:val="2"/>
            <w:tcBorders>
              <w:top w:val="single" w:sz="4" w:space="0" w:color="auto"/>
              <w:bottom w:val="double" w:sz="4" w:space="0" w:color="auto"/>
            </w:tcBorders>
          </w:tcPr>
          <w:p w:rsidR="00522D01" w:rsidRPr="0077129C" w:rsidRDefault="00522D01" w:rsidP="00943BA8">
            <w:pPr>
              <w:tabs>
                <w:tab w:val="left" w:pos="5850"/>
              </w:tabs>
              <w:spacing w:after="60"/>
              <w:ind w:right="-14"/>
              <w:rPr>
                <w:rFonts w:cs="Calibri"/>
                <w:sz w:val="22"/>
                <w:szCs w:val="24"/>
              </w:rPr>
            </w:pPr>
            <w:r w:rsidRPr="0077129C">
              <w:rPr>
                <w:rFonts w:cs="Calibri"/>
                <w:color w:val="0000FF"/>
                <w:sz w:val="22"/>
                <w:szCs w:val="24"/>
                <w:lang w:val="en-CA"/>
              </w:rPr>
              <w:t>The Fire Safety Plan review included the review of the following related documents:</w:t>
            </w:r>
          </w:p>
        </w:tc>
      </w:tr>
      <w:tr w:rsidR="00522D01" w:rsidRPr="0077129C" w:rsidTr="00943BA8">
        <w:tc>
          <w:tcPr>
            <w:tcW w:w="578" w:type="dxa"/>
            <w:tcBorders>
              <w:top w:val="double" w:sz="4" w:space="0" w:color="auto"/>
              <w:bottom w:val="nil"/>
            </w:tcBorders>
          </w:tcPr>
          <w:p w:rsidR="00522D01" w:rsidRPr="0077129C" w:rsidRDefault="00522D01" w:rsidP="00943BA8">
            <w:pPr>
              <w:tabs>
                <w:tab w:val="left" w:pos="5850"/>
              </w:tabs>
              <w:spacing w:after="60"/>
              <w:ind w:right="-14"/>
              <w:jc w:val="right"/>
              <w:rPr>
                <w:sz w:val="22"/>
              </w:rPr>
            </w:pPr>
            <w:r w:rsidRPr="0077129C">
              <w:rPr>
                <w:sz w:val="22"/>
              </w:rPr>
              <w:sym w:font="Wingdings" w:char="F072"/>
            </w:r>
          </w:p>
        </w:tc>
        <w:tc>
          <w:tcPr>
            <w:tcW w:w="9000" w:type="dxa"/>
            <w:tcBorders>
              <w:top w:val="double" w:sz="4" w:space="0" w:color="auto"/>
              <w:bottom w:val="nil"/>
            </w:tcBorders>
          </w:tcPr>
          <w:p w:rsidR="00522D01" w:rsidRPr="0077129C" w:rsidRDefault="00522D01" w:rsidP="00522D01">
            <w:pPr>
              <w:pStyle w:val="ColorfulList-Accent11"/>
              <w:numPr>
                <w:ilvl w:val="0"/>
                <w:numId w:val="1"/>
              </w:numPr>
              <w:tabs>
                <w:tab w:val="left" w:pos="5850"/>
              </w:tabs>
              <w:spacing w:before="60" w:after="60"/>
              <w:ind w:right="-14"/>
              <w:contextualSpacing w:val="0"/>
              <w:rPr>
                <w:rFonts w:cs="Calibri"/>
                <w:sz w:val="22"/>
                <w:szCs w:val="24"/>
                <w:lang w:val="en-CA"/>
              </w:rPr>
            </w:pPr>
            <w:r w:rsidRPr="0077129C">
              <w:rPr>
                <w:rFonts w:cs="Calibri"/>
                <w:sz w:val="22"/>
                <w:szCs w:val="24"/>
                <w:lang w:val="en-CA"/>
              </w:rPr>
              <w:t>Review of training records for the previous year vis-à-vis the FSP schedule.</w:t>
            </w:r>
          </w:p>
          <w:p w:rsidR="00522D01" w:rsidRPr="0077129C" w:rsidRDefault="00522D01" w:rsidP="00522D01">
            <w:pPr>
              <w:pStyle w:val="ColorfulList-Accent11"/>
              <w:numPr>
                <w:ilvl w:val="0"/>
                <w:numId w:val="1"/>
              </w:numPr>
              <w:tabs>
                <w:tab w:val="left" w:pos="5850"/>
              </w:tabs>
              <w:spacing w:before="60" w:after="60"/>
              <w:ind w:right="-14"/>
              <w:contextualSpacing w:val="0"/>
              <w:rPr>
                <w:rFonts w:cs="Calibri"/>
                <w:sz w:val="22"/>
                <w:szCs w:val="24"/>
                <w:lang w:val="en-CA"/>
              </w:rPr>
            </w:pPr>
            <w:r w:rsidRPr="0077129C">
              <w:rPr>
                <w:rFonts w:cs="Calibri"/>
                <w:sz w:val="22"/>
                <w:szCs w:val="24"/>
                <w:lang w:val="en-CA"/>
              </w:rPr>
              <w:t>Review of previous year’s maintenance activities performance vis-à-vis the FSP schedule</w:t>
            </w:r>
          </w:p>
        </w:tc>
      </w:tr>
      <w:tr w:rsidR="00522D01" w:rsidRPr="0077129C" w:rsidTr="00943BA8">
        <w:tc>
          <w:tcPr>
            <w:tcW w:w="578" w:type="dxa"/>
            <w:tcBorders>
              <w:top w:val="nil"/>
              <w:bottom w:val="nil"/>
            </w:tcBorders>
          </w:tcPr>
          <w:p w:rsidR="00522D01" w:rsidRPr="0077129C" w:rsidRDefault="00522D01" w:rsidP="00943BA8">
            <w:pPr>
              <w:tabs>
                <w:tab w:val="left" w:pos="5850"/>
              </w:tabs>
              <w:spacing w:after="60"/>
              <w:ind w:right="-14"/>
              <w:jc w:val="right"/>
              <w:rPr>
                <w:sz w:val="22"/>
              </w:rPr>
            </w:pPr>
            <w:r w:rsidRPr="0077129C">
              <w:rPr>
                <w:sz w:val="22"/>
              </w:rPr>
              <w:sym w:font="Wingdings" w:char="F072"/>
            </w:r>
          </w:p>
        </w:tc>
        <w:tc>
          <w:tcPr>
            <w:tcW w:w="9000" w:type="dxa"/>
            <w:tcBorders>
              <w:top w:val="nil"/>
              <w:bottom w:val="nil"/>
            </w:tcBorders>
          </w:tcPr>
          <w:p w:rsidR="00522D01" w:rsidRPr="0077129C" w:rsidRDefault="00522D01" w:rsidP="00522D01">
            <w:pPr>
              <w:pStyle w:val="ColorfulList-Accent11"/>
              <w:numPr>
                <w:ilvl w:val="0"/>
                <w:numId w:val="1"/>
              </w:numPr>
              <w:tabs>
                <w:tab w:val="left" w:pos="5850"/>
              </w:tabs>
              <w:spacing w:before="60" w:after="60"/>
              <w:ind w:right="-14"/>
              <w:contextualSpacing w:val="0"/>
              <w:rPr>
                <w:rFonts w:cs="Calibri"/>
                <w:sz w:val="22"/>
                <w:szCs w:val="24"/>
                <w:lang w:val="en-CA"/>
              </w:rPr>
            </w:pPr>
            <w:r w:rsidRPr="0077129C">
              <w:rPr>
                <w:rFonts w:cs="Calibri"/>
                <w:sz w:val="22"/>
                <w:szCs w:val="24"/>
                <w:lang w:val="en-CA"/>
              </w:rPr>
              <w:t>Review of training content – list training material reviewed</w:t>
            </w:r>
          </w:p>
        </w:tc>
      </w:tr>
      <w:tr w:rsidR="00522D01" w:rsidRPr="0077129C" w:rsidTr="00943BA8">
        <w:tc>
          <w:tcPr>
            <w:tcW w:w="578" w:type="dxa"/>
            <w:tcBorders>
              <w:top w:val="nil"/>
            </w:tcBorders>
          </w:tcPr>
          <w:p w:rsidR="00522D01" w:rsidRPr="0077129C" w:rsidRDefault="00522D01" w:rsidP="00943BA8">
            <w:pPr>
              <w:tabs>
                <w:tab w:val="left" w:pos="5850"/>
              </w:tabs>
              <w:spacing w:before="60" w:after="60"/>
              <w:ind w:right="-14"/>
              <w:jc w:val="right"/>
              <w:rPr>
                <w:sz w:val="22"/>
              </w:rPr>
            </w:pPr>
            <w:r w:rsidRPr="0077129C">
              <w:rPr>
                <w:sz w:val="22"/>
              </w:rPr>
              <w:sym w:font="Wingdings" w:char="F072"/>
            </w:r>
          </w:p>
        </w:tc>
        <w:tc>
          <w:tcPr>
            <w:tcW w:w="9000" w:type="dxa"/>
            <w:tcBorders>
              <w:top w:val="nil"/>
            </w:tcBorders>
          </w:tcPr>
          <w:p w:rsidR="00522D01" w:rsidRPr="0077129C" w:rsidRDefault="00522D01" w:rsidP="00522D01">
            <w:pPr>
              <w:pStyle w:val="ColorfulList-Accent11"/>
              <w:numPr>
                <w:ilvl w:val="0"/>
                <w:numId w:val="1"/>
              </w:numPr>
              <w:tabs>
                <w:tab w:val="left" w:pos="5850"/>
              </w:tabs>
              <w:spacing w:before="60" w:after="60"/>
              <w:ind w:right="-14"/>
              <w:contextualSpacing w:val="0"/>
              <w:rPr>
                <w:rFonts w:cs="Calibri"/>
                <w:sz w:val="22"/>
                <w:szCs w:val="24"/>
                <w:lang w:val="en-CA"/>
              </w:rPr>
            </w:pPr>
            <w:r w:rsidRPr="0077129C">
              <w:rPr>
                <w:rFonts w:cs="Calibri"/>
                <w:sz w:val="22"/>
                <w:szCs w:val="24"/>
                <w:lang w:val="en-CA"/>
              </w:rPr>
              <w:t>Review of related policies and procedures (e.g., Hot Work, Storage, Housekeeping) – list those reviewed</w:t>
            </w:r>
          </w:p>
        </w:tc>
      </w:tr>
      <w:tr w:rsidR="00522D01" w:rsidRPr="0077129C" w:rsidTr="00943BA8">
        <w:tc>
          <w:tcPr>
            <w:tcW w:w="578" w:type="dxa"/>
          </w:tcPr>
          <w:p w:rsidR="00522D01" w:rsidRPr="0077129C" w:rsidRDefault="00522D01" w:rsidP="00943BA8">
            <w:pPr>
              <w:tabs>
                <w:tab w:val="left" w:pos="5850"/>
              </w:tabs>
              <w:spacing w:before="60" w:after="60"/>
              <w:ind w:right="-14"/>
              <w:jc w:val="right"/>
              <w:rPr>
                <w:sz w:val="22"/>
              </w:rPr>
            </w:pPr>
            <w:r w:rsidRPr="0077129C">
              <w:rPr>
                <w:sz w:val="22"/>
              </w:rPr>
              <w:sym w:font="Wingdings" w:char="F072"/>
            </w:r>
          </w:p>
        </w:tc>
        <w:tc>
          <w:tcPr>
            <w:tcW w:w="9000" w:type="dxa"/>
          </w:tcPr>
          <w:p w:rsidR="00522D01" w:rsidRPr="0077129C" w:rsidRDefault="00C87F80" w:rsidP="00522D01">
            <w:pPr>
              <w:pStyle w:val="ColorfulList-Accent11"/>
              <w:numPr>
                <w:ilvl w:val="0"/>
                <w:numId w:val="3"/>
              </w:numPr>
              <w:tabs>
                <w:tab w:val="left" w:pos="5850"/>
              </w:tabs>
              <w:spacing w:before="60" w:after="60"/>
              <w:ind w:right="-14"/>
              <w:contextualSpacing w:val="0"/>
              <w:rPr>
                <w:rFonts w:cs="Calibri"/>
                <w:sz w:val="22"/>
                <w:szCs w:val="24"/>
                <w:lang w:val="en-CA"/>
              </w:rPr>
            </w:pPr>
            <w:r w:rsidRPr="0077129C">
              <w:rPr>
                <w:rFonts w:cs="Calibri"/>
                <w:sz w:val="22"/>
                <w:szCs w:val="24"/>
                <w:shd w:val="clear" w:color="auto" w:fill="CCFF66"/>
                <w:lang w:val="en-CA"/>
              </w:rPr>
              <w:t>&lt;</w:t>
            </w:r>
            <w:r w:rsidR="00522D01" w:rsidRPr="0077129C">
              <w:rPr>
                <w:rFonts w:cs="Calibri"/>
                <w:sz w:val="22"/>
                <w:szCs w:val="24"/>
                <w:shd w:val="clear" w:color="auto" w:fill="CCFF66"/>
                <w:lang w:val="en-CA"/>
              </w:rPr>
              <w:t>Add other related document reviewed</w:t>
            </w:r>
            <w:r w:rsidRPr="0077129C">
              <w:rPr>
                <w:rFonts w:cs="Calibri"/>
                <w:sz w:val="22"/>
                <w:szCs w:val="24"/>
                <w:shd w:val="clear" w:color="auto" w:fill="CCFF66"/>
                <w:lang w:val="en-CA"/>
              </w:rPr>
              <w:t xml:space="preserve"> or delete</w:t>
            </w:r>
            <w:r w:rsidR="003E12AC" w:rsidRPr="0077129C">
              <w:rPr>
                <w:rFonts w:cs="Calibri"/>
                <w:sz w:val="22"/>
                <w:szCs w:val="24"/>
                <w:shd w:val="clear" w:color="auto" w:fill="CCFF66"/>
                <w:lang w:val="en-CA"/>
              </w:rPr>
              <w:t xml:space="preserve"> this item</w:t>
            </w:r>
            <w:r w:rsidR="00634360" w:rsidRPr="0077129C">
              <w:rPr>
                <w:rFonts w:cs="Calibri"/>
                <w:sz w:val="22"/>
                <w:szCs w:val="24"/>
                <w:shd w:val="clear" w:color="auto" w:fill="CCFF66"/>
                <w:lang w:val="en-CA"/>
              </w:rPr>
              <w:t>.</w:t>
            </w:r>
            <w:r w:rsidRPr="0077129C">
              <w:rPr>
                <w:rFonts w:cs="Calibri"/>
                <w:sz w:val="22"/>
                <w:szCs w:val="24"/>
                <w:shd w:val="clear" w:color="auto" w:fill="CCFF66"/>
                <w:lang w:val="en-CA"/>
              </w:rPr>
              <w:t>&gt;</w:t>
            </w:r>
            <w:r w:rsidRPr="0077129C">
              <w:rPr>
                <w:rFonts w:cs="Calibri"/>
                <w:sz w:val="22"/>
                <w:szCs w:val="24"/>
                <w:lang w:val="en-CA"/>
              </w:rPr>
              <w:t xml:space="preserve"> </w:t>
            </w:r>
          </w:p>
        </w:tc>
      </w:tr>
      <w:tr w:rsidR="00522D01" w:rsidRPr="0077129C" w:rsidTr="004A6F50">
        <w:tc>
          <w:tcPr>
            <w:tcW w:w="578" w:type="dxa"/>
          </w:tcPr>
          <w:p w:rsidR="00522D01" w:rsidRPr="0077129C" w:rsidRDefault="00522D01" w:rsidP="00943BA8">
            <w:pPr>
              <w:tabs>
                <w:tab w:val="left" w:pos="5850"/>
              </w:tabs>
              <w:spacing w:before="60" w:after="60"/>
              <w:ind w:right="-14"/>
              <w:jc w:val="right"/>
              <w:rPr>
                <w:sz w:val="22"/>
              </w:rPr>
            </w:pPr>
            <w:r w:rsidRPr="0077129C">
              <w:rPr>
                <w:sz w:val="22"/>
              </w:rPr>
              <w:sym w:font="Wingdings" w:char="F072"/>
            </w:r>
          </w:p>
        </w:tc>
        <w:tc>
          <w:tcPr>
            <w:tcW w:w="9000" w:type="dxa"/>
            <w:shd w:val="clear" w:color="auto" w:fill="auto"/>
          </w:tcPr>
          <w:p w:rsidR="00522D01" w:rsidRPr="0077129C" w:rsidRDefault="00C87F80" w:rsidP="00522D01">
            <w:pPr>
              <w:pStyle w:val="ColorfulList-Accent11"/>
              <w:numPr>
                <w:ilvl w:val="0"/>
                <w:numId w:val="3"/>
              </w:numPr>
              <w:tabs>
                <w:tab w:val="left" w:pos="5850"/>
              </w:tabs>
              <w:spacing w:before="60" w:after="60"/>
              <w:ind w:right="-14"/>
              <w:contextualSpacing w:val="0"/>
              <w:rPr>
                <w:rFonts w:cs="Calibri"/>
                <w:sz w:val="22"/>
                <w:szCs w:val="24"/>
                <w:lang w:val="en-CA"/>
              </w:rPr>
            </w:pPr>
            <w:r w:rsidRPr="0077129C">
              <w:rPr>
                <w:rFonts w:cs="Calibri"/>
                <w:sz w:val="22"/>
                <w:szCs w:val="24"/>
                <w:shd w:val="clear" w:color="auto" w:fill="CCFF66"/>
                <w:lang w:val="en-CA"/>
              </w:rPr>
              <w:t>&lt;</w:t>
            </w:r>
            <w:r w:rsidR="00522D01" w:rsidRPr="0077129C">
              <w:rPr>
                <w:rFonts w:cs="Calibri"/>
                <w:sz w:val="22"/>
                <w:szCs w:val="24"/>
                <w:shd w:val="clear" w:color="auto" w:fill="CCFF66"/>
                <w:lang w:val="en-CA"/>
              </w:rPr>
              <w:t>Add other related document reviewed</w:t>
            </w:r>
            <w:r w:rsidRPr="0077129C">
              <w:rPr>
                <w:rFonts w:cs="Calibri"/>
                <w:sz w:val="22"/>
                <w:szCs w:val="24"/>
                <w:shd w:val="clear" w:color="auto" w:fill="CCFF66"/>
                <w:lang w:val="en-CA"/>
              </w:rPr>
              <w:t xml:space="preserve"> or </w:t>
            </w:r>
            <w:r w:rsidR="00634360" w:rsidRPr="0077129C">
              <w:rPr>
                <w:rFonts w:cs="Calibri"/>
                <w:sz w:val="22"/>
                <w:szCs w:val="24"/>
                <w:shd w:val="clear" w:color="auto" w:fill="CCFF66"/>
                <w:lang w:val="en-CA"/>
              </w:rPr>
              <w:t>delete this item.</w:t>
            </w:r>
            <w:r w:rsidRPr="0077129C">
              <w:rPr>
                <w:rFonts w:cs="Calibri"/>
                <w:sz w:val="22"/>
                <w:szCs w:val="24"/>
                <w:shd w:val="clear" w:color="auto" w:fill="CCFF66"/>
                <w:lang w:val="en-CA"/>
              </w:rPr>
              <w:t>&gt;</w:t>
            </w:r>
          </w:p>
        </w:tc>
      </w:tr>
      <w:tr w:rsidR="00522D01" w:rsidRPr="0077129C" w:rsidTr="004A6F50">
        <w:tc>
          <w:tcPr>
            <w:tcW w:w="578" w:type="dxa"/>
          </w:tcPr>
          <w:p w:rsidR="00522D01" w:rsidRPr="0077129C" w:rsidRDefault="00522D01" w:rsidP="00943BA8">
            <w:pPr>
              <w:tabs>
                <w:tab w:val="left" w:pos="5850"/>
              </w:tabs>
              <w:spacing w:before="60" w:after="60"/>
              <w:ind w:right="-14"/>
              <w:jc w:val="right"/>
              <w:rPr>
                <w:sz w:val="22"/>
              </w:rPr>
            </w:pPr>
            <w:r w:rsidRPr="0077129C">
              <w:rPr>
                <w:sz w:val="22"/>
              </w:rPr>
              <w:sym w:font="Wingdings" w:char="F072"/>
            </w:r>
          </w:p>
        </w:tc>
        <w:tc>
          <w:tcPr>
            <w:tcW w:w="9000" w:type="dxa"/>
            <w:shd w:val="clear" w:color="auto" w:fill="auto"/>
          </w:tcPr>
          <w:p w:rsidR="00522D01" w:rsidRPr="0077129C" w:rsidRDefault="00C87F80" w:rsidP="00250079">
            <w:pPr>
              <w:pStyle w:val="ColorfulList-Accent11"/>
              <w:numPr>
                <w:ilvl w:val="0"/>
                <w:numId w:val="3"/>
              </w:numPr>
              <w:tabs>
                <w:tab w:val="left" w:pos="5850"/>
              </w:tabs>
              <w:spacing w:before="60" w:after="60"/>
              <w:ind w:right="-14"/>
              <w:contextualSpacing w:val="0"/>
              <w:rPr>
                <w:rFonts w:cs="Calibri"/>
                <w:sz w:val="22"/>
                <w:szCs w:val="24"/>
                <w:lang w:val="en-CA"/>
              </w:rPr>
            </w:pPr>
            <w:r w:rsidRPr="0077129C">
              <w:rPr>
                <w:rFonts w:cs="Calibri"/>
                <w:sz w:val="22"/>
                <w:szCs w:val="24"/>
                <w:shd w:val="clear" w:color="auto" w:fill="CCFF66"/>
                <w:lang w:val="en-CA"/>
              </w:rPr>
              <w:t>&lt;</w:t>
            </w:r>
            <w:r w:rsidR="00250079" w:rsidRPr="0077129C">
              <w:rPr>
                <w:rFonts w:cs="Calibri"/>
                <w:sz w:val="22"/>
                <w:szCs w:val="24"/>
                <w:shd w:val="clear" w:color="auto" w:fill="CCFF66"/>
                <w:lang w:val="en-CA"/>
              </w:rPr>
              <w:t xml:space="preserve">Continue to add more related documents that are reviewed </w:t>
            </w:r>
            <w:r w:rsidRPr="0077129C">
              <w:rPr>
                <w:rFonts w:cs="Calibri"/>
                <w:sz w:val="22"/>
                <w:szCs w:val="24"/>
                <w:shd w:val="clear" w:color="auto" w:fill="CCFF66"/>
                <w:lang w:val="en-CA"/>
              </w:rPr>
              <w:t xml:space="preserve">or </w:t>
            </w:r>
            <w:r w:rsidR="00634360" w:rsidRPr="0077129C">
              <w:rPr>
                <w:rFonts w:cs="Calibri"/>
                <w:sz w:val="22"/>
                <w:szCs w:val="24"/>
                <w:shd w:val="clear" w:color="auto" w:fill="CCFF66"/>
                <w:lang w:val="en-CA"/>
              </w:rPr>
              <w:t>delete this item.</w:t>
            </w:r>
            <w:r w:rsidRPr="0077129C">
              <w:rPr>
                <w:rFonts w:cs="Calibri"/>
                <w:sz w:val="22"/>
                <w:szCs w:val="24"/>
                <w:shd w:val="clear" w:color="auto" w:fill="CCFF66"/>
                <w:lang w:val="en-CA"/>
              </w:rPr>
              <w:t>&gt;</w:t>
            </w:r>
          </w:p>
        </w:tc>
      </w:tr>
    </w:tbl>
    <w:p w:rsidR="00522D01" w:rsidRDefault="00522D01" w:rsidP="00522D01">
      <w:pPr>
        <w:pStyle w:val="Heading2"/>
        <w:spacing w:before="360"/>
      </w:pPr>
      <w:bookmarkStart w:id="8" w:name="_Toc392511491"/>
      <w:bookmarkStart w:id="9" w:name="_Toc402173540"/>
      <w:r>
        <w:t>Revisions to Fire Safety Plan</w:t>
      </w:r>
      <w:bookmarkEnd w:id="8"/>
      <w:bookmarkEnd w:id="9"/>
    </w:p>
    <w:tbl>
      <w:tblPr>
        <w:tblW w:w="0" w:type="auto"/>
        <w:tblInd w:w="160" w:type="dxa"/>
        <w:tblLook w:val="04A0" w:firstRow="1" w:lastRow="0" w:firstColumn="1" w:lastColumn="0" w:noHBand="0" w:noVBand="1"/>
      </w:tblPr>
      <w:tblGrid>
        <w:gridCol w:w="9416"/>
      </w:tblGrid>
      <w:tr w:rsidR="00522D01" w:rsidRPr="0077129C" w:rsidTr="00943BA8">
        <w:tc>
          <w:tcPr>
            <w:tcW w:w="9578" w:type="dxa"/>
            <w:tcBorders>
              <w:bottom w:val="double" w:sz="4" w:space="0" w:color="auto"/>
            </w:tcBorders>
          </w:tcPr>
          <w:p w:rsidR="00522D01" w:rsidRPr="0077129C" w:rsidRDefault="00522D01" w:rsidP="00943BA8">
            <w:pPr>
              <w:tabs>
                <w:tab w:val="left" w:pos="5850"/>
              </w:tabs>
              <w:spacing w:after="60"/>
              <w:ind w:right="-14"/>
              <w:rPr>
                <w:rFonts w:cs="Calibri"/>
                <w:color w:val="0000FF"/>
                <w:sz w:val="22"/>
                <w:szCs w:val="24"/>
                <w:lang w:val="en-CA"/>
              </w:rPr>
            </w:pPr>
            <w:r w:rsidRPr="0077129C">
              <w:rPr>
                <w:rFonts w:cs="Calibri"/>
                <w:color w:val="0000FF"/>
                <w:sz w:val="22"/>
                <w:szCs w:val="24"/>
                <w:lang w:val="en-CA"/>
              </w:rPr>
              <w:t>The following noteworthy changes have occurred since the last review of the FSP and have resulted, as noted below, the following changes to the FSP:</w:t>
            </w:r>
          </w:p>
        </w:tc>
      </w:tr>
      <w:tr w:rsidR="00522D01" w:rsidRPr="0077129C" w:rsidTr="00943BA8">
        <w:tc>
          <w:tcPr>
            <w:tcW w:w="9578" w:type="dxa"/>
            <w:tcBorders>
              <w:top w:val="double" w:sz="4" w:space="0" w:color="auto"/>
              <w:bottom w:val="single" w:sz="4" w:space="0" w:color="auto"/>
            </w:tcBorders>
          </w:tcPr>
          <w:p w:rsidR="00522D01" w:rsidRPr="0077129C" w:rsidRDefault="00522D01" w:rsidP="00C06A78">
            <w:pPr>
              <w:pStyle w:val="ColorfulList-Accent11"/>
              <w:tabs>
                <w:tab w:val="left" w:pos="5850"/>
              </w:tabs>
              <w:spacing w:after="60"/>
              <w:ind w:left="734" w:right="-14"/>
              <w:contextualSpacing w:val="0"/>
              <w:rPr>
                <w:rFonts w:cs="Calibri"/>
                <w:color w:val="000000"/>
                <w:sz w:val="22"/>
                <w:szCs w:val="24"/>
                <w:lang w:val="en-CA"/>
              </w:rPr>
            </w:pPr>
            <w:r w:rsidRPr="0077129C">
              <w:rPr>
                <w:rFonts w:cs="Calibri"/>
                <w:color w:val="000000"/>
                <w:sz w:val="22"/>
                <w:szCs w:val="24"/>
                <w:lang w:val="en-CA"/>
              </w:rPr>
              <w:t>Training dates for the next year have been added.</w:t>
            </w:r>
          </w:p>
          <w:p w:rsidR="00522D01" w:rsidRPr="0077129C" w:rsidRDefault="00522D01" w:rsidP="00C06A78">
            <w:pPr>
              <w:pStyle w:val="ColorfulList-Accent11"/>
              <w:tabs>
                <w:tab w:val="left" w:pos="5850"/>
              </w:tabs>
              <w:spacing w:before="60" w:after="60"/>
              <w:ind w:left="740" w:right="-14"/>
              <w:contextualSpacing w:val="0"/>
              <w:rPr>
                <w:rFonts w:cs="Calibri"/>
                <w:color w:val="000000"/>
                <w:sz w:val="22"/>
                <w:szCs w:val="24"/>
                <w:lang w:val="en-CA"/>
              </w:rPr>
            </w:pPr>
            <w:r w:rsidRPr="0077129C">
              <w:rPr>
                <w:rFonts w:cs="Calibri"/>
                <w:color w:val="000000"/>
                <w:sz w:val="22"/>
                <w:szCs w:val="24"/>
                <w:lang w:val="en-CA"/>
              </w:rPr>
              <w:t>Inspection dates for the next year have been added.</w:t>
            </w:r>
          </w:p>
          <w:p w:rsidR="00522D01" w:rsidRPr="0077129C" w:rsidRDefault="00522D01" w:rsidP="00C06A78">
            <w:pPr>
              <w:pStyle w:val="ColorfulList-Accent11"/>
              <w:tabs>
                <w:tab w:val="left" w:pos="5850"/>
              </w:tabs>
              <w:spacing w:before="60" w:after="60"/>
              <w:ind w:left="740" w:right="-14"/>
              <w:contextualSpacing w:val="0"/>
              <w:rPr>
                <w:rFonts w:cs="Calibri"/>
                <w:color w:val="000000"/>
                <w:sz w:val="22"/>
                <w:szCs w:val="24"/>
                <w:lang w:val="en-CA"/>
              </w:rPr>
            </w:pPr>
            <w:r w:rsidRPr="0077129C">
              <w:rPr>
                <w:rFonts w:cs="Calibri"/>
                <w:color w:val="000000"/>
                <w:sz w:val="22"/>
                <w:szCs w:val="24"/>
                <w:lang w:val="en-CA"/>
              </w:rPr>
              <w:t>Supervisory personnel selected and</w:t>
            </w:r>
            <w:r w:rsidR="003E12AC" w:rsidRPr="0077129C">
              <w:rPr>
                <w:rFonts w:cs="Calibri"/>
                <w:color w:val="000000"/>
                <w:sz w:val="22"/>
                <w:szCs w:val="24"/>
                <w:lang w:val="en-CA"/>
              </w:rPr>
              <w:t xml:space="preserve"> acknowledged for upcoming year.</w:t>
            </w:r>
          </w:p>
          <w:p w:rsidR="003E12AC" w:rsidRPr="0077129C" w:rsidRDefault="003E12AC" w:rsidP="00C06A78">
            <w:pPr>
              <w:pStyle w:val="ColorfulList-Accent11"/>
              <w:tabs>
                <w:tab w:val="left" w:pos="5850"/>
              </w:tabs>
              <w:spacing w:before="60" w:after="60"/>
              <w:ind w:left="740" w:right="-14"/>
              <w:contextualSpacing w:val="0"/>
              <w:rPr>
                <w:rFonts w:cs="Calibri"/>
                <w:color w:val="000000"/>
                <w:sz w:val="22"/>
                <w:szCs w:val="24"/>
                <w:lang w:val="en-CA"/>
              </w:rPr>
            </w:pPr>
            <w:r w:rsidRPr="0077129C">
              <w:rPr>
                <w:rFonts w:cs="Calibri"/>
                <w:color w:val="000000"/>
                <w:sz w:val="22"/>
                <w:szCs w:val="24"/>
                <w:shd w:val="clear" w:color="auto" w:fill="CCFF66"/>
                <w:lang w:val="en-CA"/>
              </w:rPr>
              <w:t>&lt;</w:t>
            </w:r>
            <w:r w:rsidR="00092E13" w:rsidRPr="0077129C">
              <w:rPr>
                <w:rFonts w:cs="Calibri"/>
                <w:color w:val="000000"/>
                <w:sz w:val="22"/>
                <w:szCs w:val="24"/>
                <w:shd w:val="clear" w:color="auto" w:fill="CCFF66"/>
                <w:lang w:val="en-CA"/>
              </w:rPr>
              <w:t xml:space="preserve">Revised </w:t>
            </w:r>
            <w:r w:rsidRPr="0077129C">
              <w:rPr>
                <w:rFonts w:cs="Calibri"/>
                <w:color w:val="000000"/>
                <w:sz w:val="22"/>
                <w:szCs w:val="24"/>
                <w:shd w:val="clear" w:color="auto" w:fill="CCFF66"/>
                <w:lang w:val="en-CA"/>
              </w:rPr>
              <w:t>BC Fire Code require</w:t>
            </w:r>
            <w:r w:rsidR="00092E13" w:rsidRPr="0077129C">
              <w:rPr>
                <w:rFonts w:cs="Calibri"/>
                <w:color w:val="000000"/>
                <w:sz w:val="22"/>
                <w:szCs w:val="24"/>
                <w:shd w:val="clear" w:color="auto" w:fill="CCFF66"/>
                <w:lang w:val="en-CA"/>
              </w:rPr>
              <w:t>s</w:t>
            </w:r>
            <w:r w:rsidRPr="0077129C">
              <w:rPr>
                <w:rFonts w:cs="Calibri"/>
                <w:color w:val="000000"/>
                <w:sz w:val="22"/>
                <w:szCs w:val="24"/>
                <w:shd w:val="clear" w:color="auto" w:fill="CCFF66"/>
                <w:lang w:val="en-CA"/>
              </w:rPr>
              <w:t xml:space="preserve"> changes to the following sections of th</w:t>
            </w:r>
            <w:r w:rsidR="00250079" w:rsidRPr="0077129C">
              <w:rPr>
                <w:rFonts w:cs="Calibri"/>
                <w:color w:val="000000"/>
                <w:sz w:val="22"/>
                <w:szCs w:val="24"/>
                <w:shd w:val="clear" w:color="auto" w:fill="CCFF66"/>
                <w:lang w:val="en-CA"/>
              </w:rPr>
              <w:t xml:space="preserve">e FSP: </w:t>
            </w:r>
            <w:r w:rsidR="00092E13" w:rsidRPr="0077129C">
              <w:rPr>
                <w:rFonts w:cs="Calibri"/>
                <w:color w:val="000000"/>
                <w:sz w:val="22"/>
                <w:szCs w:val="24"/>
                <w:shd w:val="clear" w:color="auto" w:fill="CCFF66"/>
                <w:lang w:val="en-CA"/>
              </w:rPr>
              <w:t>Update list of requirements in Part 6 – Legal Basis for Fire Safety Planning</w:t>
            </w:r>
            <w:r w:rsidR="00250079" w:rsidRPr="0077129C">
              <w:rPr>
                <w:rFonts w:cs="Calibri"/>
                <w:color w:val="000000"/>
                <w:sz w:val="22"/>
                <w:szCs w:val="24"/>
                <w:shd w:val="clear" w:color="auto" w:fill="CCFF66"/>
                <w:lang w:val="en-CA"/>
              </w:rPr>
              <w:t xml:space="preserve"> and </w:t>
            </w:r>
            <w:r w:rsidR="00092E13" w:rsidRPr="0077129C">
              <w:rPr>
                <w:rFonts w:cs="Calibri"/>
                <w:color w:val="000000"/>
                <w:sz w:val="22"/>
                <w:szCs w:val="24"/>
                <w:shd w:val="clear" w:color="auto" w:fill="CCFF66"/>
                <w:lang w:val="en-CA"/>
              </w:rPr>
              <w:t xml:space="preserve">and those sections of FSP that needed </w:t>
            </w:r>
            <w:r w:rsidR="00250079" w:rsidRPr="0077129C">
              <w:rPr>
                <w:rFonts w:cs="Calibri"/>
                <w:color w:val="000000"/>
                <w:sz w:val="22"/>
                <w:szCs w:val="24"/>
                <w:shd w:val="clear" w:color="auto" w:fill="CCFF66"/>
                <w:lang w:val="en-CA"/>
              </w:rPr>
              <w:t>change (</w:t>
            </w:r>
            <w:r w:rsidRPr="0077129C">
              <w:rPr>
                <w:rFonts w:cs="Calibri"/>
                <w:color w:val="000000"/>
                <w:sz w:val="22"/>
                <w:szCs w:val="24"/>
                <w:shd w:val="clear" w:color="auto" w:fill="CCFF66"/>
                <w:lang w:val="en-CA"/>
              </w:rPr>
              <w:t xml:space="preserve">Note: this template based on 2012 BC Fire Code) or </w:t>
            </w:r>
            <w:r w:rsidRPr="0077129C">
              <w:rPr>
                <w:rFonts w:cs="Calibri"/>
                <w:sz w:val="22"/>
                <w:szCs w:val="24"/>
                <w:shd w:val="clear" w:color="auto" w:fill="CCFF66"/>
                <w:lang w:val="en-CA"/>
              </w:rPr>
              <w:t>delete this item</w:t>
            </w:r>
            <w:r w:rsidRPr="0077129C">
              <w:rPr>
                <w:rFonts w:cs="Calibri"/>
                <w:color w:val="000000"/>
                <w:sz w:val="22"/>
                <w:szCs w:val="24"/>
                <w:shd w:val="clear" w:color="auto" w:fill="CCFF66"/>
                <w:lang w:val="en-CA"/>
              </w:rPr>
              <w:t>.&gt;</w:t>
            </w:r>
          </w:p>
          <w:p w:rsidR="00522D01" w:rsidRPr="0077129C" w:rsidRDefault="00522D01" w:rsidP="00C06A78">
            <w:pPr>
              <w:pStyle w:val="ColorfulList-Accent11"/>
              <w:tabs>
                <w:tab w:val="left" w:pos="5850"/>
              </w:tabs>
              <w:spacing w:before="60" w:after="60"/>
              <w:ind w:left="740" w:right="-14"/>
              <w:contextualSpacing w:val="0"/>
              <w:rPr>
                <w:rFonts w:cs="Calibri"/>
                <w:color w:val="000000"/>
                <w:sz w:val="22"/>
                <w:szCs w:val="24"/>
                <w:lang w:val="en-CA"/>
              </w:rPr>
            </w:pPr>
            <w:r w:rsidRPr="0077129C">
              <w:rPr>
                <w:rFonts w:cs="Calibri"/>
                <w:color w:val="000000"/>
                <w:sz w:val="22"/>
                <w:szCs w:val="24"/>
                <w:lang w:val="en-CA"/>
              </w:rPr>
              <w:t>Next FSP annual review date identified</w:t>
            </w:r>
          </w:p>
          <w:p w:rsidR="00522D01" w:rsidRPr="0077129C" w:rsidRDefault="00C87F80" w:rsidP="00C06A78">
            <w:pPr>
              <w:pStyle w:val="ColorfulList-Accent11"/>
              <w:tabs>
                <w:tab w:val="left" w:pos="5850"/>
              </w:tabs>
              <w:spacing w:before="60" w:after="60"/>
              <w:ind w:left="740" w:right="-14"/>
              <w:contextualSpacing w:val="0"/>
              <w:rPr>
                <w:rFonts w:cs="Calibri"/>
                <w:color w:val="000000"/>
                <w:sz w:val="22"/>
                <w:szCs w:val="24"/>
                <w:lang w:val="en-CA"/>
              </w:rPr>
            </w:pPr>
            <w:r w:rsidRPr="0077129C">
              <w:rPr>
                <w:rFonts w:cs="Calibri"/>
                <w:color w:val="000000"/>
                <w:sz w:val="22"/>
                <w:szCs w:val="24"/>
                <w:shd w:val="clear" w:color="auto" w:fill="CCFF66"/>
                <w:lang w:val="en-CA"/>
              </w:rPr>
              <w:t>&lt;</w:t>
            </w:r>
            <w:r w:rsidR="00522D01" w:rsidRPr="0077129C">
              <w:rPr>
                <w:rFonts w:cs="Calibri"/>
                <w:color w:val="000000"/>
                <w:sz w:val="22"/>
                <w:szCs w:val="24"/>
                <w:shd w:val="clear" w:color="auto" w:fill="CCFF66"/>
                <w:lang w:val="en-CA"/>
              </w:rPr>
              <w:t>Identify oth</w:t>
            </w:r>
            <w:r w:rsidRPr="0077129C">
              <w:rPr>
                <w:rFonts w:cs="Calibri"/>
                <w:color w:val="000000"/>
                <w:sz w:val="22"/>
                <w:szCs w:val="24"/>
                <w:shd w:val="clear" w:color="auto" w:fill="CCFF66"/>
                <w:lang w:val="en-CA"/>
              </w:rPr>
              <w:t xml:space="preserve">er noteworthy revisions to plan or </w:t>
            </w:r>
            <w:r w:rsidR="003E12AC" w:rsidRPr="0077129C">
              <w:rPr>
                <w:rFonts w:cs="Calibri"/>
                <w:sz w:val="22"/>
                <w:szCs w:val="24"/>
                <w:shd w:val="clear" w:color="auto" w:fill="CCFF66"/>
                <w:lang w:val="en-CA"/>
              </w:rPr>
              <w:t>delete this item</w:t>
            </w:r>
            <w:r w:rsidRPr="0077129C">
              <w:rPr>
                <w:rFonts w:cs="Calibri"/>
                <w:color w:val="000000"/>
                <w:sz w:val="22"/>
                <w:szCs w:val="24"/>
                <w:shd w:val="clear" w:color="auto" w:fill="CCFF66"/>
                <w:lang w:val="en-CA"/>
              </w:rPr>
              <w:t>.&gt;</w:t>
            </w:r>
          </w:p>
          <w:p w:rsidR="00522D01" w:rsidRPr="0077129C" w:rsidRDefault="00C87F80" w:rsidP="00C06A78">
            <w:pPr>
              <w:pStyle w:val="ColorfulList-Accent11"/>
              <w:tabs>
                <w:tab w:val="left" w:pos="5850"/>
              </w:tabs>
              <w:spacing w:before="60" w:after="60"/>
              <w:ind w:left="740" w:right="-14"/>
              <w:contextualSpacing w:val="0"/>
              <w:rPr>
                <w:rFonts w:cs="Calibri"/>
                <w:color w:val="000000"/>
                <w:sz w:val="22"/>
                <w:szCs w:val="24"/>
                <w:lang w:val="en-CA"/>
              </w:rPr>
            </w:pPr>
            <w:r w:rsidRPr="0077129C">
              <w:rPr>
                <w:rFonts w:cs="Calibri"/>
                <w:color w:val="000000"/>
                <w:sz w:val="22"/>
                <w:szCs w:val="24"/>
                <w:shd w:val="clear" w:color="auto" w:fill="CCFF66"/>
                <w:lang w:val="en-CA"/>
              </w:rPr>
              <w:t>&lt;</w:t>
            </w:r>
            <w:r w:rsidR="00522D01" w:rsidRPr="0077129C">
              <w:rPr>
                <w:rFonts w:cs="Calibri"/>
                <w:color w:val="000000"/>
                <w:sz w:val="22"/>
                <w:szCs w:val="24"/>
                <w:shd w:val="clear" w:color="auto" w:fill="CCFF66"/>
                <w:lang w:val="en-CA"/>
              </w:rPr>
              <w:t>Identify other noteworthy revisions to plan</w:t>
            </w:r>
            <w:r w:rsidRPr="0077129C">
              <w:rPr>
                <w:rFonts w:cs="Calibri"/>
                <w:color w:val="000000"/>
                <w:sz w:val="22"/>
                <w:szCs w:val="24"/>
                <w:shd w:val="clear" w:color="auto" w:fill="CCFF66"/>
                <w:lang w:val="en-CA"/>
              </w:rPr>
              <w:t xml:space="preserve"> or </w:t>
            </w:r>
            <w:r w:rsidR="003E12AC" w:rsidRPr="0077129C">
              <w:rPr>
                <w:rFonts w:cs="Calibri"/>
                <w:sz w:val="22"/>
                <w:szCs w:val="24"/>
                <w:shd w:val="clear" w:color="auto" w:fill="CCFF66"/>
                <w:lang w:val="en-CA"/>
              </w:rPr>
              <w:t>delete this item</w:t>
            </w:r>
            <w:r w:rsidR="00522D01" w:rsidRPr="0077129C">
              <w:rPr>
                <w:rFonts w:cs="Calibri"/>
                <w:color w:val="000000"/>
                <w:sz w:val="22"/>
                <w:szCs w:val="24"/>
                <w:shd w:val="clear" w:color="auto" w:fill="CCFF66"/>
                <w:lang w:val="en-CA"/>
              </w:rPr>
              <w:t>.</w:t>
            </w:r>
            <w:r w:rsidRPr="0077129C">
              <w:rPr>
                <w:rFonts w:cs="Calibri"/>
                <w:color w:val="000000"/>
                <w:sz w:val="22"/>
                <w:szCs w:val="24"/>
                <w:shd w:val="clear" w:color="auto" w:fill="CCFF66"/>
                <w:lang w:val="en-CA"/>
              </w:rPr>
              <w:t>&gt;</w:t>
            </w:r>
          </w:p>
          <w:p w:rsidR="00522D01" w:rsidRPr="0077129C" w:rsidRDefault="00C87F80" w:rsidP="00C06A78">
            <w:pPr>
              <w:pStyle w:val="ColorfulList-Accent11"/>
              <w:tabs>
                <w:tab w:val="left" w:pos="5850"/>
              </w:tabs>
              <w:spacing w:before="60" w:after="60"/>
              <w:ind w:left="740" w:right="-14"/>
              <w:contextualSpacing w:val="0"/>
              <w:rPr>
                <w:rFonts w:cs="Calibri"/>
                <w:color w:val="000000"/>
                <w:sz w:val="22"/>
                <w:szCs w:val="24"/>
                <w:lang w:val="en-CA"/>
              </w:rPr>
            </w:pPr>
            <w:r w:rsidRPr="0077129C">
              <w:rPr>
                <w:rFonts w:cs="Calibri"/>
                <w:color w:val="000000"/>
                <w:sz w:val="22"/>
                <w:szCs w:val="24"/>
                <w:shd w:val="clear" w:color="auto" w:fill="CCFF66"/>
                <w:lang w:val="en-CA"/>
              </w:rPr>
              <w:t>&lt;</w:t>
            </w:r>
            <w:r w:rsidR="00250079" w:rsidRPr="0077129C">
              <w:rPr>
                <w:rFonts w:cs="Calibri"/>
                <w:color w:val="000000"/>
                <w:sz w:val="22"/>
                <w:szCs w:val="24"/>
                <w:shd w:val="clear" w:color="auto" w:fill="CCFF66"/>
                <w:lang w:val="en-CA"/>
              </w:rPr>
              <w:t xml:space="preserve">Continue to add noteworthy revisions until all are added </w:t>
            </w:r>
            <w:r w:rsidRPr="0077129C">
              <w:rPr>
                <w:rFonts w:cs="Calibri"/>
                <w:color w:val="000000"/>
                <w:sz w:val="22"/>
                <w:szCs w:val="24"/>
                <w:shd w:val="clear" w:color="auto" w:fill="CCFF66"/>
                <w:lang w:val="en-CA"/>
              </w:rPr>
              <w:t xml:space="preserve">or </w:t>
            </w:r>
            <w:r w:rsidR="003E12AC" w:rsidRPr="0077129C">
              <w:rPr>
                <w:rFonts w:cs="Calibri"/>
                <w:sz w:val="22"/>
                <w:szCs w:val="24"/>
                <w:shd w:val="clear" w:color="auto" w:fill="CCFF66"/>
                <w:lang w:val="en-CA"/>
              </w:rPr>
              <w:t>delete this item</w:t>
            </w:r>
            <w:r w:rsidRPr="0077129C">
              <w:rPr>
                <w:rFonts w:cs="Calibri"/>
                <w:color w:val="000000"/>
                <w:sz w:val="22"/>
                <w:szCs w:val="24"/>
                <w:shd w:val="clear" w:color="auto" w:fill="CCFF66"/>
                <w:lang w:val="en-CA"/>
              </w:rPr>
              <w:t>.&gt;</w:t>
            </w:r>
          </w:p>
        </w:tc>
      </w:tr>
    </w:tbl>
    <w:p w:rsidR="0046692A" w:rsidRDefault="0046692A">
      <w:pPr>
        <w:spacing w:before="0" w:after="200"/>
        <w:rPr>
          <w:b/>
          <w:sz w:val="28"/>
          <w:szCs w:val="28"/>
        </w:rPr>
      </w:pPr>
      <w:r>
        <w:rPr>
          <w:b/>
          <w:sz w:val="28"/>
          <w:szCs w:val="28"/>
        </w:rPr>
        <w:br w:type="page"/>
      </w:r>
    </w:p>
    <w:p w:rsidR="00314660" w:rsidRPr="00314660" w:rsidRDefault="00314660" w:rsidP="009E5FBB">
      <w:pPr>
        <w:rPr>
          <w:b/>
          <w:sz w:val="28"/>
          <w:szCs w:val="28"/>
        </w:rPr>
      </w:pPr>
      <w:r w:rsidRPr="00314660">
        <w:rPr>
          <w:b/>
          <w:sz w:val="28"/>
          <w:szCs w:val="28"/>
        </w:rPr>
        <w:t>Master Inspection</w:t>
      </w:r>
      <w:r>
        <w:rPr>
          <w:b/>
          <w:sz w:val="28"/>
          <w:szCs w:val="28"/>
        </w:rPr>
        <w:t>,</w:t>
      </w:r>
      <w:r w:rsidRPr="00314660">
        <w:rPr>
          <w:b/>
          <w:sz w:val="28"/>
          <w:szCs w:val="28"/>
        </w:rPr>
        <w:t xml:space="preserve"> Testing </w:t>
      </w:r>
      <w:r>
        <w:rPr>
          <w:b/>
          <w:sz w:val="28"/>
          <w:szCs w:val="28"/>
        </w:rPr>
        <w:t xml:space="preserve">&amp;Maintenance </w:t>
      </w:r>
      <w:r w:rsidRPr="00314660">
        <w:rPr>
          <w:b/>
          <w:sz w:val="28"/>
          <w:szCs w:val="28"/>
        </w:rPr>
        <w:t xml:space="preserve">Schedule for </w:t>
      </w:r>
      <w:r w:rsidRPr="004A6F50">
        <w:rPr>
          <w:b/>
          <w:sz w:val="28"/>
          <w:szCs w:val="28"/>
          <w:shd w:val="clear" w:color="auto" w:fill="CCFF66"/>
        </w:rPr>
        <w:t>&lt;current year&gt;</w:t>
      </w:r>
    </w:p>
    <w:p w:rsidR="00314660" w:rsidRDefault="00314660" w:rsidP="00314660">
      <w:pPr>
        <w:rPr>
          <w:color w:val="FF0000"/>
        </w:rPr>
      </w:pPr>
      <w:r>
        <w:rPr>
          <w:color w:val="FF0000"/>
        </w:rPr>
        <w:t>It is not enough to identify the inspection, testing and maintenance frequency of the various items listed in the table below.</w:t>
      </w:r>
    </w:p>
    <w:p w:rsidR="00314660" w:rsidRDefault="00314660" w:rsidP="00314660">
      <w:pPr>
        <w:rPr>
          <w:color w:val="FF0000"/>
        </w:rPr>
      </w:pPr>
      <w:r>
        <w:rPr>
          <w:color w:val="FF0000"/>
        </w:rPr>
        <w:t xml:space="preserve">Each year, either </w:t>
      </w:r>
      <w:r w:rsidR="00475B82">
        <w:rPr>
          <w:color w:val="FF0000"/>
        </w:rPr>
        <w:t xml:space="preserve">(1) </w:t>
      </w:r>
      <w:r>
        <w:rPr>
          <w:color w:val="FF0000"/>
        </w:rPr>
        <w:t xml:space="preserve">as part of the </w:t>
      </w:r>
      <w:r w:rsidR="00475B82">
        <w:rPr>
          <w:color w:val="FF0000"/>
        </w:rPr>
        <w:t xml:space="preserve">FSP </w:t>
      </w:r>
      <w:r>
        <w:rPr>
          <w:color w:val="FF0000"/>
        </w:rPr>
        <w:t>annual review</w:t>
      </w:r>
      <w:r w:rsidR="00475B82">
        <w:rPr>
          <w:color w:val="FF0000"/>
        </w:rPr>
        <w:t>,</w:t>
      </w:r>
      <w:r>
        <w:rPr>
          <w:color w:val="FF0000"/>
        </w:rPr>
        <w:t xml:space="preserve"> or </w:t>
      </w:r>
      <w:r w:rsidR="00475B82">
        <w:rPr>
          <w:color w:val="FF0000"/>
        </w:rPr>
        <w:t xml:space="preserve">(2) </w:t>
      </w:r>
      <w:r>
        <w:rPr>
          <w:color w:val="FF0000"/>
        </w:rPr>
        <w:t xml:space="preserve">prior to the start of the next calendar year, or </w:t>
      </w:r>
      <w:r w:rsidR="00475B82">
        <w:rPr>
          <w:color w:val="FF0000"/>
        </w:rPr>
        <w:t xml:space="preserve">(3) </w:t>
      </w:r>
      <w:r>
        <w:rPr>
          <w:color w:val="FF0000"/>
        </w:rPr>
        <w:t xml:space="preserve">at specific date in the year, the actual dates for the following 12 </w:t>
      </w:r>
      <w:r w:rsidR="00475B82">
        <w:rPr>
          <w:color w:val="FF0000"/>
        </w:rPr>
        <w:t xml:space="preserve">calendar </w:t>
      </w:r>
      <w:r>
        <w:rPr>
          <w:color w:val="FF0000"/>
        </w:rPr>
        <w:t xml:space="preserve">months are recorded and added to the FSP </w:t>
      </w:r>
      <w:r w:rsidR="00475B82">
        <w:rPr>
          <w:color w:val="FF0000"/>
        </w:rPr>
        <w:t>under the heading “Master Inspection, Testing and Maintenance Schedule. C</w:t>
      </w:r>
      <w:r>
        <w:rPr>
          <w:color w:val="FF0000"/>
        </w:rPr>
        <w:t xml:space="preserve">opies </w:t>
      </w:r>
      <w:r w:rsidR="00475B82">
        <w:rPr>
          <w:color w:val="FF0000"/>
        </w:rPr>
        <w:t xml:space="preserve">should be </w:t>
      </w:r>
      <w:r>
        <w:rPr>
          <w:color w:val="FF0000"/>
        </w:rPr>
        <w:t xml:space="preserve">distributed to personnel assigned to complete the inspection, testing or </w:t>
      </w:r>
      <w:r w:rsidR="00475B82">
        <w:rPr>
          <w:color w:val="FF0000"/>
        </w:rPr>
        <w:t>m</w:t>
      </w:r>
      <w:r>
        <w:rPr>
          <w:color w:val="FF0000"/>
        </w:rPr>
        <w:t>aintenance</w:t>
      </w:r>
      <w:r w:rsidR="006269B3">
        <w:rPr>
          <w:color w:val="FF0000"/>
        </w:rPr>
        <w:t xml:space="preserve"> for the upcoming year</w:t>
      </w:r>
      <w:r>
        <w:rPr>
          <w:color w:val="FF0000"/>
        </w:rPr>
        <w:t xml:space="preserve">. Personnel need to be assigned to </w:t>
      </w:r>
      <w:r w:rsidR="006269B3">
        <w:rPr>
          <w:color w:val="FF0000"/>
        </w:rPr>
        <w:t>hir</w:t>
      </w:r>
      <w:r w:rsidR="00916411">
        <w:rPr>
          <w:color w:val="FF0000"/>
        </w:rPr>
        <w:t>e</w:t>
      </w:r>
      <w:r w:rsidR="006269B3">
        <w:rPr>
          <w:color w:val="FF0000"/>
        </w:rPr>
        <w:t xml:space="preserve"> and organiz</w:t>
      </w:r>
      <w:r w:rsidR="00916411">
        <w:rPr>
          <w:color w:val="FF0000"/>
        </w:rPr>
        <w:t>e</w:t>
      </w:r>
      <w:r w:rsidR="006269B3">
        <w:rPr>
          <w:color w:val="FF0000"/>
        </w:rPr>
        <w:t xml:space="preserve"> </w:t>
      </w:r>
      <w:r w:rsidR="003013FA">
        <w:rPr>
          <w:color w:val="FF0000"/>
        </w:rPr>
        <w:t xml:space="preserve">3rd party contractors </w:t>
      </w:r>
      <w:r>
        <w:rPr>
          <w:color w:val="FF0000"/>
        </w:rPr>
        <w:t>scheduled inspections, testing, and maintenance.</w:t>
      </w:r>
      <w:r w:rsidR="001372A5">
        <w:rPr>
          <w:color w:val="FF0000"/>
        </w:rPr>
        <w:t xml:space="preserve"> Where the Fire Safety Director is not assigned the inspection responsibility, s/he remains responsible to ensure the assigned inspections are completed.</w:t>
      </w:r>
    </w:p>
    <w:p w:rsidR="005546DA" w:rsidRPr="005546DA" w:rsidRDefault="005546DA" w:rsidP="00314660">
      <w:pPr>
        <w:rPr>
          <w:b/>
          <w:color w:val="FF0000"/>
        </w:rPr>
      </w:pPr>
      <w:r w:rsidRPr="005546DA">
        <w:rPr>
          <w:rFonts w:cs="Calibri"/>
          <w:b/>
          <w:color w:val="FF0000"/>
        </w:rPr>
        <w:t xml:space="preserve">The inspection frequencies should be as specified in the </w:t>
      </w:r>
      <w:r w:rsidRPr="005546DA">
        <w:rPr>
          <w:rFonts w:cs="Calibri"/>
          <w:b/>
          <w:i/>
          <w:color w:val="FF0000"/>
        </w:rPr>
        <w:t>BC Fire Code</w:t>
      </w:r>
      <w:r w:rsidRPr="005546DA">
        <w:rPr>
          <w:rFonts w:cs="Calibri"/>
          <w:b/>
          <w:color w:val="FF0000"/>
        </w:rPr>
        <w:t>, Division B, Parts 2 and 6, and all applicable referenced standards; if not specified in the fire code, then</w:t>
      </w:r>
      <w:r w:rsidRPr="005546DA">
        <w:rPr>
          <w:rFonts w:cs="Arial"/>
          <w:b/>
          <w:color w:val="FF0000"/>
          <w:lang w:val="en-CA" w:bidi="ar-SA"/>
        </w:rPr>
        <w:t>, in accordance with manufacturer’s operating instructions and/or good engineering practices.</w:t>
      </w:r>
      <w:r>
        <w:rPr>
          <w:rFonts w:cs="Arial"/>
          <w:b/>
          <w:color w:val="FF0000"/>
          <w:lang w:val="en-CA" w:bidi="ar-SA"/>
        </w:rPr>
        <w:t xml:space="preserve"> </w:t>
      </w:r>
      <w:r w:rsidRPr="005546DA">
        <w:rPr>
          <w:rFonts w:cs="Arial"/>
          <w:b/>
          <w:color w:val="FF0000"/>
          <w:u w:val="single"/>
          <w:lang w:val="en-CA" w:bidi="ar-SA"/>
        </w:rPr>
        <w:t>Each building owner should verify that the frequencies used in the sample master schedule</w:t>
      </w:r>
      <w:r>
        <w:rPr>
          <w:rFonts w:cs="Arial"/>
          <w:b/>
          <w:color w:val="FF0000"/>
          <w:u w:val="single"/>
          <w:lang w:val="en-CA" w:bidi="ar-SA"/>
        </w:rPr>
        <w:t xml:space="preserve"> below</w:t>
      </w:r>
      <w:r w:rsidRPr="005546DA">
        <w:rPr>
          <w:rFonts w:cs="Arial"/>
          <w:b/>
          <w:color w:val="FF0000"/>
          <w:u w:val="single"/>
          <w:lang w:val="en-CA" w:bidi="ar-SA"/>
        </w:rPr>
        <w:t xml:space="preserve"> are appropriate</w:t>
      </w:r>
      <w:r w:rsidR="00AA4EFF">
        <w:rPr>
          <w:rFonts w:cs="Arial"/>
          <w:b/>
          <w:color w:val="FF0000"/>
          <w:u w:val="single"/>
          <w:lang w:val="en-CA" w:bidi="ar-SA"/>
        </w:rPr>
        <w:t xml:space="preserve"> for their facility and property</w:t>
      </w:r>
      <w:r w:rsidRPr="005546DA">
        <w:rPr>
          <w:rFonts w:cs="Arial"/>
          <w:b/>
          <w:color w:val="FF0000"/>
          <w:u w:val="single"/>
          <w:lang w:val="en-CA" w:bidi="ar-SA"/>
        </w:rPr>
        <w:t>.</w:t>
      </w:r>
      <w:r w:rsidR="00C40B87">
        <w:rPr>
          <w:rFonts w:cs="Arial"/>
          <w:b/>
          <w:color w:val="FF0000"/>
          <w:u w:val="single"/>
          <w:lang w:val="en-CA" w:bidi="ar-SA"/>
        </w:rPr>
        <w:t xml:space="preserve"> If not, correct the table accordingly.</w:t>
      </w:r>
    </w:p>
    <w:p w:rsidR="00E405FC" w:rsidRDefault="00E405FC" w:rsidP="00314660">
      <w:pPr>
        <w:rPr>
          <w:color w:val="FF0000"/>
        </w:rPr>
      </w:pPr>
      <w:r>
        <w:rPr>
          <w:color w:val="FF0000"/>
        </w:rPr>
        <w:t>Always be mindful of statutory holidays when developing annual schedule.</w:t>
      </w:r>
    </w:p>
    <w:p w:rsidR="003013FA" w:rsidRDefault="003013FA" w:rsidP="00314660">
      <w:pPr>
        <w:rPr>
          <w:color w:val="FF0000"/>
        </w:rPr>
      </w:pPr>
      <w:r>
        <w:rPr>
          <w:color w:val="FF0000"/>
        </w:rPr>
        <w:t xml:space="preserve">Only include in your FSP the items that are applicable to your buildings and property. </w:t>
      </w:r>
      <w:r w:rsidR="00916411">
        <w:rPr>
          <w:color w:val="FF0000"/>
        </w:rPr>
        <w:t xml:space="preserve">For your specific building(s) and property, you may need to add other items to the list. </w:t>
      </w:r>
      <w:r>
        <w:rPr>
          <w:color w:val="FF0000"/>
        </w:rPr>
        <w:t>Use one or both tables as is or modify for your recording preference.</w:t>
      </w:r>
    </w:p>
    <w:p w:rsidR="00323DDD" w:rsidRDefault="00323DDD" w:rsidP="00314660">
      <w:pPr>
        <w:rPr>
          <w:color w:val="FF0000"/>
        </w:rPr>
      </w:pPr>
      <w:r>
        <w:rPr>
          <w:color w:val="FF0000"/>
        </w:rPr>
        <w:t>For example, for consistency, assigning descriptors may help to determine specific dates:</w:t>
      </w:r>
    </w:p>
    <w:p w:rsidR="00323DDD" w:rsidRDefault="00323DDD" w:rsidP="00A13F41">
      <w:pPr>
        <w:pStyle w:val="ColorfulList-Accent11"/>
        <w:numPr>
          <w:ilvl w:val="0"/>
          <w:numId w:val="77"/>
        </w:numPr>
        <w:rPr>
          <w:color w:val="FF0000"/>
        </w:rPr>
      </w:pPr>
      <w:r>
        <w:rPr>
          <w:color w:val="FF0000"/>
        </w:rPr>
        <w:t>Daily: Every work day</w:t>
      </w:r>
    </w:p>
    <w:p w:rsidR="00323DDD" w:rsidRDefault="00323DDD" w:rsidP="00A13F41">
      <w:pPr>
        <w:pStyle w:val="ColorfulList-Accent11"/>
        <w:numPr>
          <w:ilvl w:val="0"/>
          <w:numId w:val="77"/>
        </w:numPr>
        <w:rPr>
          <w:color w:val="FF0000"/>
        </w:rPr>
      </w:pPr>
      <w:r>
        <w:rPr>
          <w:color w:val="FF0000"/>
        </w:rPr>
        <w:t>Weekly: A specific day each week, e.g., Tuesday. Each item can be assigned its own day based on the duties of the personnel assigned the task.</w:t>
      </w:r>
    </w:p>
    <w:p w:rsidR="00323DDD" w:rsidRDefault="00323DDD" w:rsidP="00A13F41">
      <w:pPr>
        <w:pStyle w:val="ColorfulList-Accent11"/>
        <w:numPr>
          <w:ilvl w:val="0"/>
          <w:numId w:val="77"/>
        </w:numPr>
        <w:rPr>
          <w:color w:val="FF0000"/>
        </w:rPr>
      </w:pPr>
      <w:r>
        <w:rPr>
          <w:color w:val="FF0000"/>
        </w:rPr>
        <w:t>Monthly: For each item, determine which workday of the month it will occur, e.g., first Wednesday of each month, the third Thursday of each month</w:t>
      </w:r>
      <w:r w:rsidR="00916411">
        <w:rPr>
          <w:color w:val="FF0000"/>
        </w:rPr>
        <w:t>, etc</w:t>
      </w:r>
      <w:r>
        <w:rPr>
          <w:color w:val="FF0000"/>
        </w:rPr>
        <w:t>.</w:t>
      </w:r>
    </w:p>
    <w:p w:rsidR="00475B82" w:rsidRDefault="00080A82" w:rsidP="00A13F41">
      <w:pPr>
        <w:pStyle w:val="ColorfulList-Accent11"/>
        <w:numPr>
          <w:ilvl w:val="0"/>
          <w:numId w:val="77"/>
        </w:numPr>
        <w:rPr>
          <w:color w:val="FF0000"/>
        </w:rPr>
      </w:pPr>
      <w:r>
        <w:rPr>
          <w:color w:val="FF0000"/>
        </w:rPr>
        <w:t>Many items with monthly requirements also have semi-annual, annual, and multi-year frequencies. It may efficient to schedule those events on the date for the item’s corresponding monthly date.</w:t>
      </w:r>
    </w:p>
    <w:p w:rsidR="00475B82" w:rsidRDefault="00080A82" w:rsidP="008D3D06">
      <w:pPr>
        <w:rPr>
          <w:color w:val="FF0000"/>
        </w:rPr>
      </w:pPr>
      <w:r w:rsidRPr="00475B82">
        <w:rPr>
          <w:color w:val="FF0000"/>
        </w:rPr>
        <w:t>For example, if the monthly inspection and testing for the sprinkler system occurs on the 2</w:t>
      </w:r>
      <w:r w:rsidRPr="00475B82">
        <w:rPr>
          <w:color w:val="FF0000"/>
          <w:vertAlign w:val="superscript"/>
        </w:rPr>
        <w:t>nd</w:t>
      </w:r>
      <w:r w:rsidRPr="00475B82">
        <w:rPr>
          <w:color w:val="FF0000"/>
        </w:rPr>
        <w:t xml:space="preserve"> Tuesday of each month</w:t>
      </w:r>
      <w:r w:rsidR="00475B82">
        <w:rPr>
          <w:color w:val="FF0000"/>
        </w:rPr>
        <w:t>, then:</w:t>
      </w:r>
    </w:p>
    <w:p w:rsidR="00475B82" w:rsidRDefault="00475B82" w:rsidP="00A13F41">
      <w:pPr>
        <w:pStyle w:val="ColorfulList-Accent11"/>
        <w:numPr>
          <w:ilvl w:val="0"/>
          <w:numId w:val="78"/>
        </w:numPr>
        <w:ind w:left="1440"/>
        <w:rPr>
          <w:color w:val="FF0000"/>
        </w:rPr>
      </w:pPr>
      <w:r w:rsidRPr="00475B82">
        <w:rPr>
          <w:color w:val="FF0000"/>
        </w:rPr>
        <w:t>the bi-monthly inspection and testing could occur on the 2</w:t>
      </w:r>
      <w:r w:rsidRPr="00475B82">
        <w:rPr>
          <w:color w:val="FF0000"/>
          <w:vertAlign w:val="superscript"/>
        </w:rPr>
        <w:t>nd</w:t>
      </w:r>
      <w:r w:rsidRPr="00475B82">
        <w:rPr>
          <w:color w:val="FF0000"/>
        </w:rPr>
        <w:t xml:space="preserve"> Tuesday of every second month starting in February</w:t>
      </w:r>
    </w:p>
    <w:p w:rsidR="00323DDD" w:rsidRDefault="00475B82" w:rsidP="00A13F41">
      <w:pPr>
        <w:pStyle w:val="ColorfulList-Accent11"/>
        <w:numPr>
          <w:ilvl w:val="0"/>
          <w:numId w:val="78"/>
        </w:numPr>
        <w:ind w:left="1440"/>
        <w:rPr>
          <w:color w:val="FF0000"/>
        </w:rPr>
      </w:pPr>
      <w:r w:rsidRPr="00475B82">
        <w:rPr>
          <w:color w:val="FF0000"/>
        </w:rPr>
        <w:lastRenderedPageBreak/>
        <w:t>the annual testing could occur on the 2</w:t>
      </w:r>
      <w:r w:rsidRPr="00475B82">
        <w:rPr>
          <w:color w:val="FF0000"/>
          <w:vertAlign w:val="superscript"/>
        </w:rPr>
        <w:t>nd</w:t>
      </w:r>
      <w:r w:rsidRPr="00475B82">
        <w:rPr>
          <w:color w:val="FF0000"/>
        </w:rPr>
        <w:t xml:space="preserve"> Tuesday of May</w:t>
      </w:r>
    </w:p>
    <w:p w:rsidR="00475B82" w:rsidRDefault="00475B82" w:rsidP="00A13F41">
      <w:pPr>
        <w:pStyle w:val="ColorfulList-Accent11"/>
        <w:numPr>
          <w:ilvl w:val="0"/>
          <w:numId w:val="78"/>
        </w:numPr>
        <w:ind w:left="1440"/>
        <w:rPr>
          <w:color w:val="FF0000"/>
        </w:rPr>
      </w:pPr>
      <w:r>
        <w:rPr>
          <w:color w:val="FF0000"/>
        </w:rPr>
        <w:t>if testing began in 2012, then:</w:t>
      </w:r>
    </w:p>
    <w:p w:rsidR="00475B82" w:rsidRDefault="00475B82" w:rsidP="00A13F41">
      <w:pPr>
        <w:pStyle w:val="ColorfulList-Accent11"/>
        <w:numPr>
          <w:ilvl w:val="1"/>
          <w:numId w:val="78"/>
        </w:numPr>
        <w:ind w:left="1800"/>
        <w:rPr>
          <w:color w:val="FF0000"/>
        </w:rPr>
      </w:pPr>
      <w:r>
        <w:rPr>
          <w:color w:val="FF0000"/>
        </w:rPr>
        <w:t xml:space="preserve"> the 3-year testing could occur on the 2</w:t>
      </w:r>
      <w:r w:rsidRPr="00475B82">
        <w:rPr>
          <w:color w:val="FF0000"/>
          <w:vertAlign w:val="superscript"/>
        </w:rPr>
        <w:t>nd</w:t>
      </w:r>
      <w:r>
        <w:rPr>
          <w:color w:val="FF0000"/>
        </w:rPr>
        <w:t xml:space="preserve"> Tuesday of May, 2015*</w:t>
      </w:r>
      <w:r w:rsidR="008D3D06">
        <w:rPr>
          <w:color w:val="FF0000"/>
        </w:rPr>
        <w:t xml:space="preserve"> then the 2</w:t>
      </w:r>
      <w:r w:rsidR="008D3D06" w:rsidRPr="008D3D06">
        <w:rPr>
          <w:color w:val="FF0000"/>
          <w:vertAlign w:val="superscript"/>
        </w:rPr>
        <w:t>nd</w:t>
      </w:r>
      <w:r w:rsidR="008D3D06">
        <w:rPr>
          <w:color w:val="FF0000"/>
        </w:rPr>
        <w:t xml:space="preserve"> Tuesday of May, 2018, etc.</w:t>
      </w:r>
    </w:p>
    <w:p w:rsidR="00475B82" w:rsidRDefault="00475B82" w:rsidP="00A13F41">
      <w:pPr>
        <w:pStyle w:val="ColorfulList-Accent11"/>
        <w:numPr>
          <w:ilvl w:val="1"/>
          <w:numId w:val="78"/>
        </w:numPr>
        <w:ind w:left="1800"/>
        <w:rPr>
          <w:color w:val="FF0000"/>
        </w:rPr>
      </w:pPr>
      <w:r>
        <w:rPr>
          <w:color w:val="FF0000"/>
        </w:rPr>
        <w:t>The 15-year testing could occur on the 2</w:t>
      </w:r>
      <w:r w:rsidRPr="00475B82">
        <w:rPr>
          <w:color w:val="FF0000"/>
          <w:vertAlign w:val="superscript"/>
        </w:rPr>
        <w:t>nd</w:t>
      </w:r>
      <w:r>
        <w:rPr>
          <w:color w:val="FF0000"/>
        </w:rPr>
        <w:t xml:space="preserve"> Tuesday of May, 2027*</w:t>
      </w:r>
      <w:r w:rsidR="008D3D06">
        <w:rPr>
          <w:color w:val="FF0000"/>
        </w:rPr>
        <w:t xml:space="preserve"> then the 2</w:t>
      </w:r>
      <w:r w:rsidR="008D3D06" w:rsidRPr="008D3D06">
        <w:rPr>
          <w:color w:val="FF0000"/>
          <w:vertAlign w:val="superscript"/>
        </w:rPr>
        <w:t>nd</w:t>
      </w:r>
      <w:r w:rsidR="008D3D06">
        <w:rPr>
          <w:color w:val="FF0000"/>
        </w:rPr>
        <w:t xml:space="preserve"> Tuesday of May, 2042, etc.</w:t>
      </w:r>
    </w:p>
    <w:p w:rsidR="00475B82" w:rsidRDefault="00475B82" w:rsidP="00A13F41">
      <w:pPr>
        <w:pStyle w:val="ColorfulList-Accent11"/>
        <w:numPr>
          <w:ilvl w:val="1"/>
          <w:numId w:val="78"/>
        </w:numPr>
        <w:ind w:left="1800"/>
        <w:rPr>
          <w:color w:val="FF0000"/>
        </w:rPr>
      </w:pPr>
      <w:r>
        <w:rPr>
          <w:color w:val="FF0000"/>
        </w:rPr>
        <w:t>The 50-Year testing could occur on the 2</w:t>
      </w:r>
      <w:r w:rsidRPr="00475B82">
        <w:rPr>
          <w:color w:val="FF0000"/>
          <w:vertAlign w:val="superscript"/>
        </w:rPr>
        <w:t>nd</w:t>
      </w:r>
      <w:r>
        <w:rPr>
          <w:color w:val="FF0000"/>
        </w:rPr>
        <w:t xml:space="preserve"> Tuesday of May, 2072*</w:t>
      </w:r>
      <w:r w:rsidR="008D3D06">
        <w:rPr>
          <w:color w:val="FF0000"/>
        </w:rPr>
        <w:t xml:space="preserve"> then the 2</w:t>
      </w:r>
      <w:r w:rsidR="008D3D06" w:rsidRPr="008D3D06">
        <w:rPr>
          <w:color w:val="FF0000"/>
          <w:vertAlign w:val="superscript"/>
        </w:rPr>
        <w:t>nd</w:t>
      </w:r>
      <w:r w:rsidR="008D3D06">
        <w:rPr>
          <w:color w:val="FF0000"/>
        </w:rPr>
        <w:t xml:space="preserve"> Tuesday of May, 2112, etc.</w:t>
      </w:r>
    </w:p>
    <w:p w:rsidR="009E5FBB" w:rsidRDefault="00475B82" w:rsidP="008D3D06">
      <w:pPr>
        <w:ind w:left="1440"/>
        <w:rPr>
          <w:color w:val="FF0000"/>
        </w:rPr>
        <w:sectPr w:rsidR="009E5FBB" w:rsidSect="00C027E8">
          <w:footerReference w:type="default" r:id="rId27"/>
          <w:pgSz w:w="12240" w:h="15840" w:code="1"/>
          <w:pgMar w:top="1440" w:right="1440" w:bottom="1440" w:left="1440" w:header="720" w:footer="720" w:gutter="0"/>
          <w:pgNumType w:start="1"/>
          <w:cols w:space="720"/>
          <w:docGrid w:linePitch="360"/>
        </w:sectPr>
      </w:pPr>
      <w:r>
        <w:rPr>
          <w:color w:val="FF0000"/>
        </w:rPr>
        <w:t>*</w:t>
      </w:r>
      <w:r w:rsidR="00916411">
        <w:rPr>
          <w:color w:val="FF0000"/>
        </w:rPr>
        <w:t>T</w:t>
      </w:r>
      <w:r>
        <w:rPr>
          <w:color w:val="FF0000"/>
        </w:rPr>
        <w:t xml:space="preserve">hese dates should be recorded each year so that there is no doubt when </w:t>
      </w:r>
      <w:r w:rsidR="00916411">
        <w:rPr>
          <w:color w:val="FF0000"/>
        </w:rPr>
        <w:t xml:space="preserve">in the future </w:t>
      </w:r>
      <w:r>
        <w:rPr>
          <w:color w:val="FF0000"/>
        </w:rPr>
        <w:t>they are to occur</w:t>
      </w:r>
      <w:r w:rsidR="00916411">
        <w:rPr>
          <w:color w:val="FF0000"/>
        </w:rPr>
        <w:t>.</w:t>
      </w:r>
    </w:p>
    <w:p w:rsidR="00C523EB" w:rsidRPr="008B4783" w:rsidRDefault="00C523EB" w:rsidP="00314660">
      <w:pPr>
        <w:pStyle w:val="Heading1"/>
        <w:jc w:val="center"/>
      </w:pPr>
      <w:bookmarkStart w:id="10" w:name="_Toc402173541"/>
      <w:bookmarkStart w:id="11" w:name="OLE_LINK1"/>
      <w:bookmarkStart w:id="12" w:name="OLE_LINK2"/>
      <w:r w:rsidRPr="008B4783">
        <w:lastRenderedPageBreak/>
        <w:t>Master Inspection</w:t>
      </w:r>
      <w:r w:rsidR="00314660">
        <w:t xml:space="preserve">, </w:t>
      </w:r>
      <w:r w:rsidRPr="008B4783">
        <w:t>Testing</w:t>
      </w:r>
      <w:r w:rsidR="00314660">
        <w:t xml:space="preserve"> &amp; Maintenance</w:t>
      </w:r>
      <w:r w:rsidRPr="008B4783">
        <w:t xml:space="preserve"> Schedule for </w:t>
      </w:r>
      <w:r w:rsidRPr="004A6F50">
        <w:rPr>
          <w:shd w:val="clear" w:color="auto" w:fill="CCFF66"/>
        </w:rPr>
        <w:t>&lt;current year&gt;</w:t>
      </w:r>
      <w:bookmarkEnd w:id="10"/>
    </w:p>
    <w:tbl>
      <w:tblPr>
        <w:tblW w:w="17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3391"/>
        <w:gridCol w:w="1613"/>
        <w:gridCol w:w="3717"/>
        <w:gridCol w:w="4070"/>
        <w:gridCol w:w="3977"/>
      </w:tblGrid>
      <w:tr w:rsidR="00C523EB" w:rsidRPr="0077129C" w:rsidTr="00173CBD">
        <w:trPr>
          <w:tblHeader/>
        </w:trPr>
        <w:tc>
          <w:tcPr>
            <w:tcW w:w="780" w:type="dxa"/>
            <w:shd w:val="clear" w:color="auto" w:fill="auto"/>
          </w:tcPr>
          <w:p w:rsidR="00C523EB" w:rsidRPr="0077129C" w:rsidRDefault="00C523EB" w:rsidP="0077129C">
            <w:pPr>
              <w:widowControl w:val="0"/>
              <w:spacing w:before="60" w:after="60" w:line="240" w:lineRule="auto"/>
              <w:jc w:val="center"/>
              <w:rPr>
                <w:rFonts w:eastAsia="Calibri"/>
                <w:b/>
                <w:color w:val="0000FF"/>
                <w:szCs w:val="24"/>
                <w:lang w:bidi="ar-SA"/>
              </w:rPr>
            </w:pPr>
          </w:p>
        </w:tc>
        <w:tc>
          <w:tcPr>
            <w:tcW w:w="3391" w:type="dxa"/>
            <w:shd w:val="clear" w:color="auto" w:fill="auto"/>
          </w:tcPr>
          <w:p w:rsidR="00C523EB" w:rsidRPr="0077129C" w:rsidRDefault="00C523EB" w:rsidP="0077129C">
            <w:pPr>
              <w:widowControl w:val="0"/>
              <w:spacing w:before="60" w:after="60" w:line="240" w:lineRule="auto"/>
              <w:jc w:val="center"/>
              <w:rPr>
                <w:rFonts w:eastAsia="Calibri"/>
                <w:b/>
                <w:color w:val="0000FF"/>
                <w:szCs w:val="24"/>
                <w:lang w:bidi="ar-SA"/>
              </w:rPr>
            </w:pPr>
            <w:r w:rsidRPr="0077129C">
              <w:rPr>
                <w:rFonts w:eastAsia="Calibri"/>
                <w:b/>
                <w:color w:val="0000FF"/>
                <w:szCs w:val="24"/>
                <w:lang w:bidi="ar-SA"/>
              </w:rPr>
              <w:t>Item</w:t>
            </w:r>
          </w:p>
        </w:tc>
        <w:tc>
          <w:tcPr>
            <w:tcW w:w="1613" w:type="dxa"/>
            <w:shd w:val="clear" w:color="auto" w:fill="auto"/>
          </w:tcPr>
          <w:p w:rsidR="00C523EB" w:rsidRPr="0077129C" w:rsidRDefault="00C523EB" w:rsidP="0077129C">
            <w:pPr>
              <w:widowControl w:val="0"/>
              <w:spacing w:before="60" w:after="60" w:line="240" w:lineRule="auto"/>
              <w:jc w:val="center"/>
              <w:rPr>
                <w:rFonts w:eastAsia="Calibri"/>
                <w:b/>
                <w:color w:val="0000FF"/>
                <w:szCs w:val="24"/>
                <w:lang w:bidi="ar-SA"/>
              </w:rPr>
            </w:pPr>
            <w:r w:rsidRPr="0077129C">
              <w:rPr>
                <w:rFonts w:eastAsia="Calibri"/>
                <w:b/>
                <w:color w:val="0000FF"/>
                <w:szCs w:val="24"/>
                <w:lang w:bidi="ar-SA"/>
              </w:rPr>
              <w:t>Frequency</w:t>
            </w:r>
          </w:p>
        </w:tc>
        <w:tc>
          <w:tcPr>
            <w:tcW w:w="3717" w:type="dxa"/>
            <w:shd w:val="clear" w:color="auto" w:fill="auto"/>
          </w:tcPr>
          <w:p w:rsidR="00C523EB" w:rsidRPr="0077129C" w:rsidRDefault="00C523EB" w:rsidP="0077129C">
            <w:pPr>
              <w:widowControl w:val="0"/>
              <w:spacing w:before="60" w:after="60" w:line="240" w:lineRule="auto"/>
              <w:jc w:val="center"/>
              <w:rPr>
                <w:rFonts w:eastAsia="Calibri"/>
                <w:b/>
                <w:color w:val="0000FF"/>
                <w:szCs w:val="24"/>
                <w:lang w:bidi="ar-SA"/>
              </w:rPr>
            </w:pPr>
            <w:r w:rsidRPr="0077129C">
              <w:rPr>
                <w:rFonts w:eastAsia="Calibri"/>
                <w:b/>
                <w:color w:val="0000FF"/>
                <w:szCs w:val="24"/>
                <w:lang w:bidi="ar-SA"/>
              </w:rPr>
              <w:t>Action Required</w:t>
            </w:r>
          </w:p>
        </w:tc>
        <w:tc>
          <w:tcPr>
            <w:tcW w:w="4070" w:type="dxa"/>
            <w:shd w:val="clear" w:color="auto" w:fill="auto"/>
          </w:tcPr>
          <w:p w:rsidR="00C523EB" w:rsidRPr="0077129C" w:rsidRDefault="00C523EB" w:rsidP="0077129C">
            <w:pPr>
              <w:widowControl w:val="0"/>
              <w:spacing w:before="60" w:after="60" w:line="240" w:lineRule="auto"/>
              <w:jc w:val="center"/>
              <w:rPr>
                <w:rFonts w:eastAsia="Calibri"/>
                <w:b/>
                <w:color w:val="0000FF"/>
                <w:szCs w:val="24"/>
                <w:lang w:bidi="ar-SA"/>
              </w:rPr>
            </w:pPr>
            <w:r w:rsidRPr="0077129C">
              <w:rPr>
                <w:rFonts w:eastAsia="Calibri"/>
                <w:b/>
                <w:color w:val="0000FF"/>
                <w:szCs w:val="24"/>
                <w:lang w:bidi="ar-SA"/>
              </w:rPr>
              <w:t>Date</w:t>
            </w:r>
          </w:p>
        </w:tc>
        <w:tc>
          <w:tcPr>
            <w:tcW w:w="3977" w:type="dxa"/>
            <w:shd w:val="clear" w:color="auto" w:fill="auto"/>
          </w:tcPr>
          <w:p w:rsidR="00C523EB" w:rsidRPr="0077129C" w:rsidRDefault="00C523EB" w:rsidP="0077129C">
            <w:pPr>
              <w:widowControl w:val="0"/>
              <w:spacing w:before="60" w:after="60" w:line="240" w:lineRule="auto"/>
              <w:jc w:val="center"/>
              <w:rPr>
                <w:rFonts w:eastAsia="Calibri"/>
                <w:b/>
                <w:color w:val="0000FF"/>
                <w:szCs w:val="24"/>
                <w:lang w:bidi="ar-SA"/>
              </w:rPr>
            </w:pPr>
            <w:r w:rsidRPr="0077129C">
              <w:rPr>
                <w:rFonts w:eastAsia="Calibri"/>
                <w:b/>
                <w:color w:val="0000FF"/>
                <w:szCs w:val="24"/>
                <w:lang w:bidi="ar-SA"/>
              </w:rPr>
              <w:t>Responsibility</w:t>
            </w:r>
          </w:p>
        </w:tc>
      </w:tr>
      <w:tr w:rsidR="00E405FC" w:rsidRPr="0077129C" w:rsidTr="00173CBD">
        <w:tc>
          <w:tcPr>
            <w:tcW w:w="780" w:type="dxa"/>
            <w:vMerge w:val="restart"/>
            <w:shd w:val="clear" w:color="auto" w:fill="auto"/>
          </w:tcPr>
          <w:p w:rsidR="00E405FC" w:rsidRPr="0077129C" w:rsidRDefault="00E405FC" w:rsidP="0077129C">
            <w:pPr>
              <w:widowControl w:val="0"/>
              <w:spacing w:before="60" w:after="60" w:line="240" w:lineRule="auto"/>
              <w:rPr>
                <w:rFonts w:ascii="Calibri" w:eastAsia="Calibri" w:hAnsi="Calibri"/>
                <w:b/>
                <w:color w:val="0000FF"/>
                <w:sz w:val="22"/>
                <w:szCs w:val="24"/>
                <w:lang w:bidi="ar-SA"/>
              </w:rPr>
            </w:pPr>
            <w:r w:rsidRPr="0077129C">
              <w:rPr>
                <w:rFonts w:eastAsia="Calibri"/>
                <w:b/>
                <w:color w:val="0000FF"/>
                <w:szCs w:val="24"/>
                <w:lang w:bidi="ar-SA"/>
              </w:rPr>
              <w:t>1.</w:t>
            </w:r>
          </w:p>
        </w:tc>
        <w:tc>
          <w:tcPr>
            <w:tcW w:w="3391" w:type="dxa"/>
            <w:vMerge w:val="restart"/>
            <w:shd w:val="clear" w:color="auto" w:fill="auto"/>
          </w:tcPr>
          <w:p w:rsidR="00E405FC" w:rsidRPr="0077129C" w:rsidRDefault="00E405FC" w:rsidP="0077129C">
            <w:pPr>
              <w:widowControl w:val="0"/>
              <w:spacing w:before="60" w:after="60" w:line="240" w:lineRule="auto"/>
              <w:rPr>
                <w:rFonts w:ascii="Calibri" w:eastAsia="Calibri" w:hAnsi="Calibri"/>
                <w:color w:val="0000FF"/>
                <w:sz w:val="22"/>
                <w:szCs w:val="24"/>
                <w:lang w:bidi="ar-SA"/>
              </w:rPr>
            </w:pPr>
            <w:r w:rsidRPr="0077129C">
              <w:rPr>
                <w:rFonts w:eastAsia="Calibri"/>
                <w:color w:val="0000FF"/>
                <w:szCs w:val="24"/>
                <w:lang w:bidi="ar-SA"/>
              </w:rPr>
              <w:t>Fixed Extinguishing System</w:t>
            </w:r>
          </w:p>
        </w:tc>
        <w:tc>
          <w:tcPr>
            <w:tcW w:w="1613" w:type="dxa"/>
            <w:shd w:val="clear" w:color="auto" w:fill="auto"/>
          </w:tcPr>
          <w:p w:rsidR="00E405FC" w:rsidRPr="0077129C" w:rsidRDefault="00E405FC" w:rsidP="0077129C">
            <w:pPr>
              <w:widowControl w:val="0"/>
              <w:spacing w:before="60" w:after="60" w:line="240" w:lineRule="auto"/>
              <w:jc w:val="both"/>
              <w:rPr>
                <w:rFonts w:eastAsia="Calibri"/>
                <w:color w:val="0000FF"/>
                <w:szCs w:val="24"/>
                <w:lang w:bidi="ar-SA"/>
              </w:rPr>
            </w:pPr>
            <w:r w:rsidRPr="0077129C">
              <w:rPr>
                <w:rFonts w:eastAsia="Calibri"/>
                <w:color w:val="0000FF"/>
                <w:szCs w:val="24"/>
                <w:lang w:bidi="ar-SA"/>
              </w:rPr>
              <w:t>Daily</w:t>
            </w:r>
          </w:p>
        </w:tc>
        <w:tc>
          <w:tcPr>
            <w:tcW w:w="3717" w:type="dxa"/>
            <w:shd w:val="clear" w:color="auto" w:fill="auto"/>
          </w:tcPr>
          <w:p w:rsidR="00E405FC" w:rsidRPr="0077129C" w:rsidRDefault="00E405FC" w:rsidP="0077129C">
            <w:pPr>
              <w:widowControl w:val="0"/>
              <w:spacing w:before="60" w:after="60" w:line="240" w:lineRule="auto"/>
              <w:rPr>
                <w:rFonts w:ascii="Calibri" w:eastAsia="Calibri" w:hAnsi="Calibri"/>
                <w:color w:val="0000FF"/>
                <w:sz w:val="22"/>
                <w:szCs w:val="24"/>
                <w:lang w:bidi="ar-SA"/>
              </w:rPr>
            </w:pPr>
            <w:r w:rsidRPr="0077129C">
              <w:rPr>
                <w:rFonts w:eastAsia="Calibri"/>
                <w:color w:val="0000FF"/>
                <w:szCs w:val="24"/>
                <w:lang w:bidi="ar-SA"/>
              </w:rPr>
              <w:t xml:space="preserve">Inspection </w:t>
            </w:r>
          </w:p>
        </w:tc>
        <w:tc>
          <w:tcPr>
            <w:tcW w:w="4070" w:type="dxa"/>
            <w:shd w:val="clear" w:color="auto" w:fill="auto"/>
          </w:tcPr>
          <w:p w:rsidR="00E405FC" w:rsidRPr="0077129C" w:rsidRDefault="00E405FC"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w:t>
            </w:r>
            <w:r w:rsidR="0088530F" w:rsidRPr="0077129C">
              <w:rPr>
                <w:rFonts w:eastAsia="Calibri"/>
                <w:color w:val="0000FF"/>
                <w:szCs w:val="24"/>
                <w:shd w:val="clear" w:color="auto" w:fill="CCFF66"/>
                <w:lang w:bidi="ar-SA"/>
              </w:rPr>
              <w:t>All workdays</w:t>
            </w:r>
            <w:r w:rsidRPr="0077129C">
              <w:rPr>
                <w:rFonts w:eastAsia="Calibri"/>
                <w:color w:val="0000FF"/>
                <w:szCs w:val="24"/>
                <w:shd w:val="clear" w:color="auto" w:fill="CCFF66"/>
                <w:lang w:bidi="ar-SA"/>
              </w:rPr>
              <w:t>&gt;</w:t>
            </w:r>
          </w:p>
        </w:tc>
        <w:tc>
          <w:tcPr>
            <w:tcW w:w="3977" w:type="dxa"/>
            <w:shd w:val="clear" w:color="auto" w:fill="auto"/>
          </w:tcPr>
          <w:p w:rsidR="00E405FC" w:rsidRPr="0077129C" w:rsidRDefault="00E405FC"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r>
      <w:tr w:rsidR="005B7177" w:rsidRPr="0077129C" w:rsidTr="00173CBD">
        <w:tc>
          <w:tcPr>
            <w:tcW w:w="780" w:type="dxa"/>
            <w:vMerge/>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p>
        </w:tc>
        <w:tc>
          <w:tcPr>
            <w:tcW w:w="3391" w:type="dxa"/>
            <w:vMerge/>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lang w:bidi="ar-SA"/>
              </w:rPr>
            </w:pPr>
          </w:p>
        </w:tc>
        <w:tc>
          <w:tcPr>
            <w:tcW w:w="1613" w:type="dxa"/>
            <w:shd w:val="clear" w:color="auto" w:fill="auto"/>
          </w:tcPr>
          <w:p w:rsidR="005B7177" w:rsidRPr="0077129C" w:rsidRDefault="005B7177" w:rsidP="0077129C">
            <w:pPr>
              <w:widowControl w:val="0"/>
              <w:spacing w:before="60" w:after="60" w:line="240" w:lineRule="auto"/>
              <w:jc w:val="both"/>
              <w:rPr>
                <w:rFonts w:eastAsia="Calibri"/>
                <w:color w:val="0000FF"/>
                <w:szCs w:val="24"/>
                <w:lang w:bidi="ar-SA"/>
              </w:rPr>
            </w:pPr>
            <w:r w:rsidRPr="0077129C">
              <w:rPr>
                <w:rFonts w:eastAsia="Calibri"/>
                <w:color w:val="0000FF"/>
                <w:szCs w:val="24"/>
                <w:lang w:bidi="ar-SA"/>
              </w:rPr>
              <w:t>Weekly</w:t>
            </w:r>
          </w:p>
        </w:tc>
        <w:tc>
          <w:tcPr>
            <w:tcW w:w="3717"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lang w:bidi="ar-SA"/>
              </w:rPr>
            </w:pPr>
            <w:r w:rsidRPr="0077129C">
              <w:rPr>
                <w:rFonts w:eastAsia="Calibri"/>
                <w:color w:val="0000FF"/>
                <w:szCs w:val="24"/>
                <w:lang w:bidi="ar-SA"/>
              </w:rPr>
              <w:t>Inspection &amp; Maintenance</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&lt;Every Tuesday&gt;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r>
      <w:tr w:rsidR="005B7177" w:rsidRPr="0077129C" w:rsidTr="00173CBD">
        <w:tc>
          <w:tcPr>
            <w:tcW w:w="780" w:type="dxa"/>
            <w:vMerge/>
            <w:shd w:val="clear" w:color="auto" w:fill="auto"/>
          </w:tcPr>
          <w:p w:rsidR="005B7177" w:rsidRPr="0077129C" w:rsidRDefault="005B7177" w:rsidP="0077129C">
            <w:pPr>
              <w:widowControl w:val="0"/>
              <w:spacing w:before="60" w:after="60" w:line="240" w:lineRule="auto"/>
              <w:rPr>
                <w:rFonts w:eastAsia="Calibri"/>
                <w:b/>
                <w:color w:val="0000FF"/>
                <w:szCs w:val="24"/>
                <w:lang w:bidi="ar-SA"/>
              </w:rPr>
            </w:pPr>
          </w:p>
        </w:tc>
        <w:tc>
          <w:tcPr>
            <w:tcW w:w="3391"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1613" w:type="dxa"/>
            <w:shd w:val="clear" w:color="auto" w:fill="auto"/>
          </w:tcPr>
          <w:p w:rsidR="005B7177" w:rsidRPr="0077129C" w:rsidRDefault="005B7177" w:rsidP="0077129C">
            <w:pPr>
              <w:widowControl w:val="0"/>
              <w:spacing w:before="60" w:after="60" w:line="240" w:lineRule="auto"/>
              <w:jc w:val="both"/>
              <w:rPr>
                <w:rFonts w:eastAsia="Calibri"/>
                <w:color w:val="0000FF"/>
                <w:szCs w:val="24"/>
                <w:lang w:bidi="ar-SA"/>
              </w:rPr>
            </w:pPr>
            <w:r w:rsidRPr="0077129C">
              <w:rPr>
                <w:rFonts w:eastAsia="Calibri"/>
                <w:color w:val="0000FF"/>
                <w:szCs w:val="24"/>
                <w:lang w:bidi="ar-SA"/>
              </w:rPr>
              <w:t>Monthly</w:t>
            </w:r>
          </w:p>
        </w:tc>
        <w:tc>
          <w:tcPr>
            <w:tcW w:w="37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 xml:space="preserve">Inspection </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Every Month&gt;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r>
      <w:tr w:rsidR="0088530F" w:rsidRPr="0077129C" w:rsidTr="00173CBD">
        <w:tc>
          <w:tcPr>
            <w:tcW w:w="780" w:type="dxa"/>
            <w:vMerge/>
            <w:tcBorders>
              <w:bottom w:val="single" w:sz="4" w:space="0" w:color="auto"/>
            </w:tcBorders>
            <w:shd w:val="clear" w:color="auto" w:fill="auto"/>
          </w:tcPr>
          <w:p w:rsidR="0088530F" w:rsidRPr="0077129C" w:rsidRDefault="0088530F" w:rsidP="0077129C">
            <w:pPr>
              <w:widowControl w:val="0"/>
              <w:spacing w:before="60" w:after="60" w:line="240" w:lineRule="auto"/>
              <w:rPr>
                <w:rFonts w:eastAsia="Calibri"/>
                <w:b/>
                <w:color w:val="0000FF"/>
                <w:szCs w:val="24"/>
                <w:lang w:bidi="ar-SA"/>
              </w:rPr>
            </w:pPr>
          </w:p>
        </w:tc>
        <w:tc>
          <w:tcPr>
            <w:tcW w:w="3391" w:type="dxa"/>
            <w:vMerge/>
            <w:tcBorders>
              <w:bottom w:val="single" w:sz="4" w:space="0" w:color="auto"/>
            </w:tcBorders>
            <w:shd w:val="clear" w:color="auto" w:fill="auto"/>
          </w:tcPr>
          <w:p w:rsidR="0088530F" w:rsidRPr="0077129C" w:rsidRDefault="0088530F" w:rsidP="0077129C">
            <w:pPr>
              <w:widowControl w:val="0"/>
              <w:spacing w:before="60" w:after="60" w:line="240" w:lineRule="auto"/>
              <w:rPr>
                <w:rFonts w:eastAsia="Calibri"/>
                <w:color w:val="0000FF"/>
                <w:szCs w:val="24"/>
                <w:lang w:bidi="ar-SA"/>
              </w:rPr>
            </w:pPr>
          </w:p>
        </w:tc>
        <w:tc>
          <w:tcPr>
            <w:tcW w:w="1613" w:type="dxa"/>
            <w:tcBorders>
              <w:bottom w:val="single" w:sz="4" w:space="0" w:color="auto"/>
            </w:tcBorders>
            <w:shd w:val="clear" w:color="auto" w:fill="auto"/>
          </w:tcPr>
          <w:p w:rsidR="0088530F" w:rsidRPr="0077129C" w:rsidRDefault="0088530F"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Semi-annual</w:t>
            </w:r>
          </w:p>
        </w:tc>
        <w:tc>
          <w:tcPr>
            <w:tcW w:w="3717" w:type="dxa"/>
            <w:tcBorders>
              <w:bottom w:val="single" w:sz="4" w:space="0" w:color="auto"/>
            </w:tcBorders>
            <w:shd w:val="clear" w:color="auto" w:fill="auto"/>
          </w:tcPr>
          <w:p w:rsidR="0088530F" w:rsidRPr="0077129C" w:rsidRDefault="0088530F"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Maintenance</w:t>
            </w:r>
          </w:p>
        </w:tc>
        <w:tc>
          <w:tcPr>
            <w:tcW w:w="4070" w:type="dxa"/>
            <w:tcBorders>
              <w:bottom w:val="single" w:sz="4" w:space="0" w:color="auto"/>
            </w:tcBorders>
            <w:shd w:val="clear" w:color="auto" w:fill="auto"/>
          </w:tcPr>
          <w:p w:rsidR="0088530F" w:rsidRPr="0077129C" w:rsidRDefault="0088530F"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June &amp; December&gt;</w:t>
            </w:r>
          </w:p>
        </w:tc>
        <w:tc>
          <w:tcPr>
            <w:tcW w:w="3977" w:type="dxa"/>
            <w:tcBorders>
              <w:bottom w:val="single" w:sz="4" w:space="0" w:color="auto"/>
            </w:tcBorders>
            <w:shd w:val="clear" w:color="auto" w:fill="auto"/>
          </w:tcPr>
          <w:p w:rsidR="0088530F" w:rsidRPr="0077129C" w:rsidRDefault="0088530F"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&lt;Qualified contractor&gt;</w:t>
            </w:r>
          </w:p>
        </w:tc>
      </w:tr>
      <w:tr w:rsidR="00E405FC" w:rsidRPr="0077129C" w:rsidTr="00173CBD">
        <w:trPr>
          <w:trHeight w:hRule="exact" w:val="144"/>
        </w:trPr>
        <w:tc>
          <w:tcPr>
            <w:tcW w:w="780" w:type="dxa"/>
            <w:shd w:val="clear" w:color="auto" w:fill="auto"/>
          </w:tcPr>
          <w:p w:rsidR="00E405FC" w:rsidRPr="0077129C" w:rsidRDefault="00E405FC" w:rsidP="0077129C">
            <w:pPr>
              <w:widowControl w:val="0"/>
              <w:spacing w:before="60" w:after="60" w:line="240" w:lineRule="auto"/>
              <w:rPr>
                <w:rFonts w:ascii="Calibri" w:eastAsia="Calibri" w:hAnsi="Calibri"/>
                <w:b/>
                <w:color w:val="0000FF"/>
                <w:sz w:val="22"/>
                <w:szCs w:val="24"/>
                <w:lang w:bidi="ar-SA"/>
              </w:rPr>
            </w:pPr>
          </w:p>
        </w:tc>
        <w:tc>
          <w:tcPr>
            <w:tcW w:w="3391" w:type="dxa"/>
            <w:shd w:val="clear" w:color="auto" w:fill="auto"/>
          </w:tcPr>
          <w:p w:rsidR="00E405FC" w:rsidRPr="0077129C" w:rsidRDefault="00E405FC" w:rsidP="0077129C">
            <w:pPr>
              <w:widowControl w:val="0"/>
              <w:spacing w:before="60" w:after="60" w:line="240" w:lineRule="auto"/>
              <w:rPr>
                <w:rFonts w:ascii="Calibri" w:eastAsia="Calibri" w:hAnsi="Calibri"/>
                <w:color w:val="0000FF"/>
                <w:sz w:val="22"/>
                <w:szCs w:val="24"/>
                <w:lang w:bidi="ar-SA"/>
              </w:rPr>
            </w:pPr>
          </w:p>
        </w:tc>
        <w:tc>
          <w:tcPr>
            <w:tcW w:w="1613" w:type="dxa"/>
            <w:shd w:val="clear" w:color="auto" w:fill="auto"/>
          </w:tcPr>
          <w:p w:rsidR="00E405FC" w:rsidRPr="0077129C" w:rsidRDefault="00E405FC" w:rsidP="0077129C">
            <w:pPr>
              <w:widowControl w:val="0"/>
              <w:spacing w:before="60" w:after="60" w:line="240" w:lineRule="auto"/>
              <w:rPr>
                <w:rFonts w:ascii="Calibri" w:eastAsia="Calibri" w:hAnsi="Calibri"/>
                <w:color w:val="0000FF"/>
                <w:sz w:val="22"/>
                <w:szCs w:val="24"/>
                <w:lang w:bidi="ar-SA"/>
              </w:rPr>
            </w:pPr>
          </w:p>
        </w:tc>
        <w:tc>
          <w:tcPr>
            <w:tcW w:w="3717" w:type="dxa"/>
            <w:shd w:val="clear" w:color="auto" w:fill="auto"/>
          </w:tcPr>
          <w:p w:rsidR="00E405FC" w:rsidRPr="0077129C" w:rsidRDefault="00E405FC" w:rsidP="0077129C">
            <w:pPr>
              <w:widowControl w:val="0"/>
              <w:spacing w:before="60" w:after="60" w:line="240" w:lineRule="auto"/>
              <w:rPr>
                <w:rFonts w:ascii="Calibri" w:eastAsia="Calibri" w:hAnsi="Calibri"/>
                <w:color w:val="0000FF"/>
                <w:sz w:val="22"/>
                <w:szCs w:val="24"/>
                <w:lang w:bidi="ar-SA"/>
              </w:rPr>
            </w:pPr>
          </w:p>
        </w:tc>
        <w:tc>
          <w:tcPr>
            <w:tcW w:w="4070" w:type="dxa"/>
            <w:shd w:val="clear" w:color="auto" w:fill="auto"/>
          </w:tcPr>
          <w:p w:rsidR="00E405FC" w:rsidRPr="0077129C" w:rsidRDefault="00E405FC" w:rsidP="0077129C">
            <w:pPr>
              <w:widowControl w:val="0"/>
              <w:spacing w:before="60" w:after="60" w:line="240" w:lineRule="auto"/>
              <w:rPr>
                <w:rFonts w:ascii="Calibri" w:eastAsia="Calibri" w:hAnsi="Calibri"/>
                <w:color w:val="0000FF"/>
                <w:sz w:val="22"/>
                <w:szCs w:val="24"/>
                <w:highlight w:val="green"/>
                <w:lang w:bidi="ar-SA"/>
              </w:rPr>
            </w:pPr>
          </w:p>
        </w:tc>
        <w:tc>
          <w:tcPr>
            <w:tcW w:w="3977" w:type="dxa"/>
            <w:shd w:val="clear" w:color="auto" w:fill="auto"/>
          </w:tcPr>
          <w:p w:rsidR="00E405FC" w:rsidRPr="0077129C" w:rsidRDefault="00E405FC" w:rsidP="0077129C">
            <w:pPr>
              <w:widowControl w:val="0"/>
              <w:spacing w:before="60" w:after="60" w:line="240" w:lineRule="auto"/>
              <w:rPr>
                <w:rFonts w:ascii="Calibri" w:eastAsia="Calibri" w:hAnsi="Calibri"/>
                <w:color w:val="0000FF"/>
                <w:sz w:val="22"/>
                <w:szCs w:val="24"/>
                <w:highlight w:val="green"/>
                <w:lang w:bidi="ar-SA"/>
              </w:rPr>
            </w:pPr>
          </w:p>
        </w:tc>
      </w:tr>
      <w:tr w:rsidR="005B7177" w:rsidRPr="0077129C" w:rsidTr="00173CBD">
        <w:tc>
          <w:tcPr>
            <w:tcW w:w="780" w:type="dxa"/>
            <w:vMerge w:val="restart"/>
            <w:shd w:val="clear" w:color="auto" w:fill="auto"/>
          </w:tcPr>
          <w:p w:rsidR="005B7177" w:rsidRPr="0077129C" w:rsidRDefault="005B7177" w:rsidP="0077129C">
            <w:pPr>
              <w:widowControl w:val="0"/>
              <w:spacing w:before="60" w:after="60" w:line="240" w:lineRule="auto"/>
              <w:rPr>
                <w:rFonts w:eastAsia="Calibri"/>
                <w:b/>
                <w:color w:val="0000FF"/>
                <w:szCs w:val="24"/>
                <w:lang w:bidi="ar-SA"/>
              </w:rPr>
            </w:pPr>
            <w:r w:rsidRPr="0077129C">
              <w:rPr>
                <w:rFonts w:eastAsia="Calibri"/>
                <w:b/>
                <w:color w:val="0000FF"/>
                <w:szCs w:val="24"/>
                <w:lang w:bidi="ar-SA"/>
              </w:rPr>
              <w:t>2.</w:t>
            </w:r>
          </w:p>
        </w:tc>
        <w:tc>
          <w:tcPr>
            <w:tcW w:w="3391" w:type="dxa"/>
            <w:vMerge w:val="restart"/>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Portable Fire Extinguishers</w:t>
            </w:r>
          </w:p>
        </w:tc>
        <w:tc>
          <w:tcPr>
            <w:tcW w:w="1613"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Monthly</w:t>
            </w:r>
          </w:p>
        </w:tc>
        <w:tc>
          <w:tcPr>
            <w:tcW w:w="37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Inspection</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Every Month&gt;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r>
      <w:tr w:rsidR="005B7177" w:rsidRPr="0077129C" w:rsidTr="00173CBD">
        <w:tc>
          <w:tcPr>
            <w:tcW w:w="780" w:type="dxa"/>
            <w:vMerge/>
            <w:shd w:val="clear" w:color="auto" w:fill="auto"/>
          </w:tcPr>
          <w:p w:rsidR="005B7177" w:rsidRPr="0077129C" w:rsidRDefault="005B7177" w:rsidP="0077129C">
            <w:pPr>
              <w:widowControl w:val="0"/>
              <w:spacing w:before="60" w:after="60" w:line="240" w:lineRule="auto"/>
              <w:rPr>
                <w:rFonts w:eastAsia="Calibri"/>
                <w:b/>
                <w:color w:val="0000FF"/>
                <w:szCs w:val="24"/>
                <w:lang w:bidi="ar-SA"/>
              </w:rPr>
            </w:pPr>
          </w:p>
        </w:tc>
        <w:tc>
          <w:tcPr>
            <w:tcW w:w="3391"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1613"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Annual</w:t>
            </w:r>
          </w:p>
        </w:tc>
        <w:tc>
          <w:tcPr>
            <w:tcW w:w="37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Maintenance</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January&gt;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&lt;Qualified contractor&gt;</w:t>
            </w:r>
          </w:p>
        </w:tc>
      </w:tr>
      <w:tr w:rsidR="00E405FC" w:rsidRPr="0077129C" w:rsidTr="00173CBD">
        <w:trPr>
          <w:trHeight w:hRule="exact" w:val="144"/>
        </w:trPr>
        <w:tc>
          <w:tcPr>
            <w:tcW w:w="780" w:type="dxa"/>
            <w:shd w:val="clear" w:color="auto" w:fill="auto"/>
          </w:tcPr>
          <w:p w:rsidR="00E405FC" w:rsidRPr="0077129C" w:rsidRDefault="00E405FC" w:rsidP="0077129C">
            <w:pPr>
              <w:widowControl w:val="0"/>
              <w:spacing w:before="60" w:after="60" w:line="240" w:lineRule="auto"/>
              <w:rPr>
                <w:rFonts w:ascii="Calibri" w:eastAsia="Calibri" w:hAnsi="Calibri"/>
                <w:b/>
                <w:color w:val="0000FF"/>
                <w:sz w:val="22"/>
                <w:szCs w:val="24"/>
                <w:lang w:bidi="ar-SA"/>
              </w:rPr>
            </w:pPr>
          </w:p>
        </w:tc>
        <w:tc>
          <w:tcPr>
            <w:tcW w:w="3391" w:type="dxa"/>
            <w:shd w:val="clear" w:color="auto" w:fill="auto"/>
          </w:tcPr>
          <w:p w:rsidR="00E405FC" w:rsidRPr="0077129C" w:rsidRDefault="00E405FC" w:rsidP="0077129C">
            <w:pPr>
              <w:widowControl w:val="0"/>
              <w:spacing w:before="60" w:after="60" w:line="240" w:lineRule="auto"/>
              <w:rPr>
                <w:rFonts w:ascii="Calibri" w:eastAsia="Calibri" w:hAnsi="Calibri"/>
                <w:color w:val="0000FF"/>
                <w:sz w:val="22"/>
                <w:szCs w:val="24"/>
                <w:lang w:bidi="ar-SA"/>
              </w:rPr>
            </w:pPr>
          </w:p>
        </w:tc>
        <w:tc>
          <w:tcPr>
            <w:tcW w:w="1613" w:type="dxa"/>
            <w:shd w:val="clear" w:color="auto" w:fill="auto"/>
          </w:tcPr>
          <w:p w:rsidR="00E405FC" w:rsidRPr="0077129C" w:rsidRDefault="00E405FC" w:rsidP="0077129C">
            <w:pPr>
              <w:widowControl w:val="0"/>
              <w:spacing w:before="60" w:after="60" w:line="240" w:lineRule="auto"/>
              <w:rPr>
                <w:rFonts w:ascii="Calibri" w:eastAsia="Calibri" w:hAnsi="Calibri"/>
                <w:color w:val="0000FF"/>
                <w:sz w:val="22"/>
                <w:szCs w:val="24"/>
                <w:lang w:bidi="ar-SA"/>
              </w:rPr>
            </w:pPr>
          </w:p>
        </w:tc>
        <w:tc>
          <w:tcPr>
            <w:tcW w:w="3717" w:type="dxa"/>
            <w:shd w:val="clear" w:color="auto" w:fill="auto"/>
          </w:tcPr>
          <w:p w:rsidR="00E405FC" w:rsidRPr="0077129C" w:rsidRDefault="00E405FC" w:rsidP="0077129C">
            <w:pPr>
              <w:widowControl w:val="0"/>
              <w:spacing w:before="60" w:after="60" w:line="240" w:lineRule="auto"/>
              <w:rPr>
                <w:rFonts w:ascii="Calibri" w:eastAsia="Calibri" w:hAnsi="Calibri"/>
                <w:color w:val="0000FF"/>
                <w:sz w:val="22"/>
                <w:szCs w:val="24"/>
                <w:lang w:bidi="ar-SA"/>
              </w:rPr>
            </w:pPr>
          </w:p>
        </w:tc>
        <w:tc>
          <w:tcPr>
            <w:tcW w:w="4070" w:type="dxa"/>
            <w:shd w:val="clear" w:color="auto" w:fill="auto"/>
          </w:tcPr>
          <w:p w:rsidR="00E405FC" w:rsidRPr="0077129C" w:rsidRDefault="00E405FC" w:rsidP="0077129C">
            <w:pPr>
              <w:widowControl w:val="0"/>
              <w:spacing w:before="60" w:after="60" w:line="240" w:lineRule="auto"/>
              <w:rPr>
                <w:rFonts w:ascii="Calibri" w:eastAsia="Calibri" w:hAnsi="Calibri"/>
                <w:color w:val="0000FF"/>
                <w:sz w:val="22"/>
                <w:szCs w:val="24"/>
                <w:highlight w:val="green"/>
                <w:lang w:bidi="ar-SA"/>
              </w:rPr>
            </w:pPr>
          </w:p>
        </w:tc>
        <w:tc>
          <w:tcPr>
            <w:tcW w:w="3977" w:type="dxa"/>
            <w:shd w:val="clear" w:color="auto" w:fill="auto"/>
          </w:tcPr>
          <w:p w:rsidR="00E405FC" w:rsidRPr="0077129C" w:rsidRDefault="00E405FC" w:rsidP="0077129C">
            <w:pPr>
              <w:widowControl w:val="0"/>
              <w:spacing w:before="60" w:after="60" w:line="240" w:lineRule="auto"/>
              <w:rPr>
                <w:rFonts w:ascii="Calibri" w:eastAsia="Calibri" w:hAnsi="Calibri"/>
                <w:color w:val="0000FF"/>
                <w:sz w:val="22"/>
                <w:szCs w:val="24"/>
                <w:highlight w:val="green"/>
                <w:lang w:bidi="ar-SA"/>
              </w:rPr>
            </w:pPr>
          </w:p>
        </w:tc>
      </w:tr>
      <w:tr w:rsidR="005B7177" w:rsidRPr="0077129C" w:rsidTr="00173CBD">
        <w:tc>
          <w:tcPr>
            <w:tcW w:w="780" w:type="dxa"/>
            <w:vMerge w:val="restart"/>
            <w:shd w:val="clear" w:color="auto" w:fill="auto"/>
          </w:tcPr>
          <w:p w:rsidR="005B7177" w:rsidRPr="0077129C" w:rsidRDefault="005B7177" w:rsidP="0077129C">
            <w:pPr>
              <w:widowControl w:val="0"/>
              <w:spacing w:before="60" w:after="60" w:line="240" w:lineRule="auto"/>
              <w:rPr>
                <w:rFonts w:eastAsia="Calibri"/>
                <w:b/>
                <w:color w:val="0000FF"/>
                <w:szCs w:val="24"/>
                <w:lang w:bidi="ar-SA"/>
              </w:rPr>
            </w:pPr>
            <w:r w:rsidRPr="0077129C">
              <w:rPr>
                <w:rFonts w:eastAsia="Calibri"/>
                <w:b/>
                <w:color w:val="0000FF"/>
                <w:szCs w:val="24"/>
                <w:lang w:bidi="ar-SA"/>
              </w:rPr>
              <w:t>3.</w:t>
            </w:r>
          </w:p>
        </w:tc>
        <w:tc>
          <w:tcPr>
            <w:tcW w:w="3391" w:type="dxa"/>
            <w:vMerge w:val="restart"/>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Means of Egress</w:t>
            </w:r>
          </w:p>
        </w:tc>
        <w:tc>
          <w:tcPr>
            <w:tcW w:w="1613"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Daily</w:t>
            </w:r>
          </w:p>
        </w:tc>
        <w:tc>
          <w:tcPr>
            <w:tcW w:w="37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Inspection</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&lt;All workdays&gt;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r>
      <w:tr w:rsidR="005B7177" w:rsidRPr="0077129C" w:rsidTr="00173CBD">
        <w:tc>
          <w:tcPr>
            <w:tcW w:w="780" w:type="dxa"/>
            <w:vMerge/>
            <w:shd w:val="clear" w:color="auto" w:fill="auto"/>
          </w:tcPr>
          <w:p w:rsidR="005B7177" w:rsidRPr="0077129C" w:rsidRDefault="005B7177" w:rsidP="0077129C">
            <w:pPr>
              <w:widowControl w:val="0"/>
              <w:spacing w:before="60" w:after="60" w:line="240" w:lineRule="auto"/>
              <w:rPr>
                <w:rFonts w:eastAsia="Calibri"/>
                <w:b/>
                <w:color w:val="0000FF"/>
                <w:szCs w:val="24"/>
                <w:lang w:bidi="ar-SA"/>
              </w:rPr>
            </w:pPr>
          </w:p>
        </w:tc>
        <w:tc>
          <w:tcPr>
            <w:tcW w:w="3391"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1613"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Monthly</w:t>
            </w:r>
          </w:p>
        </w:tc>
        <w:tc>
          <w:tcPr>
            <w:tcW w:w="37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Inspection</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Every Month&gt;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r>
      <w:tr w:rsidR="00E405FC" w:rsidRPr="0077129C" w:rsidTr="00173CBD">
        <w:trPr>
          <w:trHeight w:hRule="exact" w:val="144"/>
        </w:trPr>
        <w:tc>
          <w:tcPr>
            <w:tcW w:w="780" w:type="dxa"/>
            <w:shd w:val="clear" w:color="auto" w:fill="auto"/>
          </w:tcPr>
          <w:p w:rsidR="00E405FC" w:rsidRPr="0077129C" w:rsidRDefault="00E405FC" w:rsidP="0077129C">
            <w:pPr>
              <w:widowControl w:val="0"/>
              <w:spacing w:before="60" w:after="60" w:line="240" w:lineRule="auto"/>
              <w:rPr>
                <w:rFonts w:ascii="Calibri" w:eastAsia="Calibri" w:hAnsi="Calibri"/>
                <w:b/>
                <w:color w:val="0000FF"/>
                <w:sz w:val="22"/>
                <w:szCs w:val="24"/>
                <w:lang w:bidi="ar-SA"/>
              </w:rPr>
            </w:pPr>
          </w:p>
        </w:tc>
        <w:tc>
          <w:tcPr>
            <w:tcW w:w="3391" w:type="dxa"/>
            <w:shd w:val="clear" w:color="auto" w:fill="auto"/>
          </w:tcPr>
          <w:p w:rsidR="00E405FC" w:rsidRPr="0077129C" w:rsidRDefault="00E405FC" w:rsidP="0077129C">
            <w:pPr>
              <w:widowControl w:val="0"/>
              <w:spacing w:before="60" w:after="60" w:line="240" w:lineRule="auto"/>
              <w:rPr>
                <w:rFonts w:ascii="Calibri" w:eastAsia="Calibri" w:hAnsi="Calibri"/>
                <w:color w:val="0000FF"/>
                <w:sz w:val="22"/>
                <w:szCs w:val="24"/>
                <w:lang w:bidi="ar-SA"/>
              </w:rPr>
            </w:pPr>
          </w:p>
        </w:tc>
        <w:tc>
          <w:tcPr>
            <w:tcW w:w="1613" w:type="dxa"/>
            <w:shd w:val="clear" w:color="auto" w:fill="auto"/>
          </w:tcPr>
          <w:p w:rsidR="00E405FC" w:rsidRPr="0077129C" w:rsidRDefault="00E405FC" w:rsidP="0077129C">
            <w:pPr>
              <w:widowControl w:val="0"/>
              <w:spacing w:before="60" w:after="60" w:line="240" w:lineRule="auto"/>
              <w:rPr>
                <w:rFonts w:ascii="Calibri" w:eastAsia="Calibri" w:hAnsi="Calibri"/>
                <w:color w:val="0000FF"/>
                <w:sz w:val="22"/>
                <w:szCs w:val="24"/>
                <w:lang w:bidi="ar-SA"/>
              </w:rPr>
            </w:pPr>
          </w:p>
        </w:tc>
        <w:tc>
          <w:tcPr>
            <w:tcW w:w="3717" w:type="dxa"/>
            <w:shd w:val="clear" w:color="auto" w:fill="auto"/>
          </w:tcPr>
          <w:p w:rsidR="00E405FC" w:rsidRPr="0077129C" w:rsidRDefault="00E405FC" w:rsidP="0077129C">
            <w:pPr>
              <w:widowControl w:val="0"/>
              <w:spacing w:before="60" w:after="60" w:line="240" w:lineRule="auto"/>
              <w:rPr>
                <w:rFonts w:ascii="Calibri" w:eastAsia="Calibri" w:hAnsi="Calibri"/>
                <w:color w:val="0000FF"/>
                <w:sz w:val="22"/>
                <w:szCs w:val="24"/>
                <w:lang w:bidi="ar-SA"/>
              </w:rPr>
            </w:pPr>
          </w:p>
        </w:tc>
        <w:tc>
          <w:tcPr>
            <w:tcW w:w="4070" w:type="dxa"/>
            <w:shd w:val="clear" w:color="auto" w:fill="auto"/>
          </w:tcPr>
          <w:p w:rsidR="00E405FC" w:rsidRPr="0077129C" w:rsidRDefault="00E405FC" w:rsidP="0077129C">
            <w:pPr>
              <w:widowControl w:val="0"/>
              <w:spacing w:before="60" w:after="60" w:line="240" w:lineRule="auto"/>
              <w:rPr>
                <w:rFonts w:ascii="Calibri" w:eastAsia="Calibri" w:hAnsi="Calibri"/>
                <w:color w:val="0000FF"/>
                <w:sz w:val="22"/>
                <w:szCs w:val="24"/>
                <w:highlight w:val="green"/>
                <w:lang w:bidi="ar-SA"/>
              </w:rPr>
            </w:pPr>
          </w:p>
        </w:tc>
        <w:tc>
          <w:tcPr>
            <w:tcW w:w="3977" w:type="dxa"/>
            <w:shd w:val="clear" w:color="auto" w:fill="auto"/>
          </w:tcPr>
          <w:p w:rsidR="00E405FC" w:rsidRPr="0077129C" w:rsidRDefault="00E405FC" w:rsidP="0077129C">
            <w:pPr>
              <w:widowControl w:val="0"/>
              <w:spacing w:before="60" w:after="60" w:line="240" w:lineRule="auto"/>
              <w:rPr>
                <w:rFonts w:ascii="Calibri" w:eastAsia="Calibri" w:hAnsi="Calibri"/>
                <w:color w:val="0000FF"/>
                <w:sz w:val="22"/>
                <w:szCs w:val="24"/>
                <w:highlight w:val="green"/>
                <w:lang w:bidi="ar-SA"/>
              </w:rPr>
            </w:pPr>
          </w:p>
        </w:tc>
      </w:tr>
      <w:tr w:rsidR="005B7177" w:rsidRPr="0077129C" w:rsidTr="00173CBD">
        <w:tc>
          <w:tcPr>
            <w:tcW w:w="780" w:type="dxa"/>
            <w:vMerge w:val="restart"/>
            <w:shd w:val="clear" w:color="auto" w:fill="auto"/>
          </w:tcPr>
          <w:p w:rsidR="005B7177" w:rsidRPr="0077129C" w:rsidRDefault="005B7177" w:rsidP="0077129C">
            <w:pPr>
              <w:widowControl w:val="0"/>
              <w:spacing w:before="60" w:after="60" w:line="240" w:lineRule="auto"/>
              <w:rPr>
                <w:rFonts w:eastAsia="Calibri"/>
                <w:b/>
                <w:color w:val="0000FF"/>
                <w:szCs w:val="24"/>
                <w:lang w:bidi="ar-SA"/>
              </w:rPr>
            </w:pPr>
            <w:r w:rsidRPr="0077129C">
              <w:rPr>
                <w:rFonts w:eastAsia="Calibri"/>
                <w:b/>
                <w:color w:val="0000FF"/>
                <w:szCs w:val="24"/>
                <w:lang w:bidi="ar-SA"/>
              </w:rPr>
              <w:t>4.</w:t>
            </w:r>
          </w:p>
        </w:tc>
        <w:tc>
          <w:tcPr>
            <w:tcW w:w="3391" w:type="dxa"/>
            <w:vMerge w:val="restart"/>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Fire Detection &amp; Alarm System</w:t>
            </w:r>
          </w:p>
        </w:tc>
        <w:tc>
          <w:tcPr>
            <w:tcW w:w="1613"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Daily</w:t>
            </w:r>
          </w:p>
        </w:tc>
        <w:tc>
          <w:tcPr>
            <w:tcW w:w="37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Inspection</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&lt;All workdays&gt;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r>
      <w:tr w:rsidR="005B7177" w:rsidRPr="0077129C" w:rsidTr="00173CBD">
        <w:tc>
          <w:tcPr>
            <w:tcW w:w="780" w:type="dxa"/>
            <w:vMerge/>
            <w:shd w:val="clear" w:color="auto" w:fill="auto"/>
          </w:tcPr>
          <w:p w:rsidR="005B7177" w:rsidRPr="0077129C" w:rsidRDefault="005B7177" w:rsidP="0077129C">
            <w:pPr>
              <w:widowControl w:val="0"/>
              <w:spacing w:before="60" w:after="60" w:line="240" w:lineRule="auto"/>
              <w:rPr>
                <w:rFonts w:eastAsia="Calibri"/>
                <w:b/>
                <w:color w:val="0000FF"/>
                <w:szCs w:val="24"/>
                <w:lang w:bidi="ar-SA"/>
              </w:rPr>
            </w:pPr>
          </w:p>
        </w:tc>
        <w:tc>
          <w:tcPr>
            <w:tcW w:w="3391"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1613"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Monthly</w:t>
            </w:r>
          </w:p>
        </w:tc>
        <w:tc>
          <w:tcPr>
            <w:tcW w:w="37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Testing</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Every Month&gt;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r>
      <w:tr w:rsidR="005B7177" w:rsidRPr="0077129C" w:rsidTr="00173CBD">
        <w:tc>
          <w:tcPr>
            <w:tcW w:w="780" w:type="dxa"/>
            <w:vMerge/>
            <w:shd w:val="clear" w:color="auto" w:fill="auto"/>
          </w:tcPr>
          <w:p w:rsidR="005B7177" w:rsidRPr="0077129C" w:rsidRDefault="005B7177" w:rsidP="0077129C">
            <w:pPr>
              <w:widowControl w:val="0"/>
              <w:spacing w:before="60" w:after="60" w:line="240" w:lineRule="auto"/>
              <w:rPr>
                <w:rFonts w:eastAsia="Calibri"/>
                <w:b/>
                <w:color w:val="0000FF"/>
                <w:szCs w:val="24"/>
                <w:lang w:bidi="ar-SA"/>
              </w:rPr>
            </w:pPr>
          </w:p>
        </w:tc>
        <w:tc>
          <w:tcPr>
            <w:tcW w:w="3391"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1613"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Annual</w:t>
            </w:r>
          </w:p>
        </w:tc>
        <w:tc>
          <w:tcPr>
            <w:tcW w:w="37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Maintenance</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February&gt;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&lt;Qualified contractor&gt;</w:t>
            </w:r>
          </w:p>
        </w:tc>
      </w:tr>
      <w:tr w:rsidR="00E405FC" w:rsidRPr="0077129C" w:rsidTr="00173CBD">
        <w:trPr>
          <w:trHeight w:hRule="exact" w:val="144"/>
        </w:trPr>
        <w:tc>
          <w:tcPr>
            <w:tcW w:w="780" w:type="dxa"/>
            <w:shd w:val="clear" w:color="auto" w:fill="auto"/>
          </w:tcPr>
          <w:p w:rsidR="00E405FC" w:rsidRPr="0077129C" w:rsidRDefault="00E405FC" w:rsidP="0077129C">
            <w:pPr>
              <w:widowControl w:val="0"/>
              <w:spacing w:before="60" w:after="60" w:line="240" w:lineRule="auto"/>
              <w:rPr>
                <w:rFonts w:ascii="Calibri" w:eastAsia="Calibri" w:hAnsi="Calibri"/>
                <w:b/>
                <w:color w:val="0000FF"/>
                <w:sz w:val="22"/>
                <w:szCs w:val="24"/>
                <w:lang w:bidi="ar-SA"/>
              </w:rPr>
            </w:pPr>
          </w:p>
        </w:tc>
        <w:tc>
          <w:tcPr>
            <w:tcW w:w="3391" w:type="dxa"/>
            <w:shd w:val="clear" w:color="auto" w:fill="auto"/>
          </w:tcPr>
          <w:p w:rsidR="00E405FC" w:rsidRPr="0077129C" w:rsidRDefault="00E405FC" w:rsidP="0077129C">
            <w:pPr>
              <w:widowControl w:val="0"/>
              <w:spacing w:before="60" w:after="60" w:line="240" w:lineRule="auto"/>
              <w:rPr>
                <w:rFonts w:ascii="Calibri" w:eastAsia="Calibri" w:hAnsi="Calibri"/>
                <w:color w:val="0000FF"/>
                <w:sz w:val="22"/>
                <w:szCs w:val="24"/>
                <w:lang w:bidi="ar-SA"/>
              </w:rPr>
            </w:pPr>
          </w:p>
        </w:tc>
        <w:tc>
          <w:tcPr>
            <w:tcW w:w="1613" w:type="dxa"/>
            <w:shd w:val="clear" w:color="auto" w:fill="auto"/>
          </w:tcPr>
          <w:p w:rsidR="00E405FC" w:rsidRPr="0077129C" w:rsidRDefault="00E405FC" w:rsidP="0077129C">
            <w:pPr>
              <w:widowControl w:val="0"/>
              <w:spacing w:before="60" w:after="60" w:line="240" w:lineRule="auto"/>
              <w:rPr>
                <w:rFonts w:ascii="Calibri" w:eastAsia="Calibri" w:hAnsi="Calibri"/>
                <w:color w:val="0000FF"/>
                <w:sz w:val="22"/>
                <w:szCs w:val="24"/>
                <w:lang w:bidi="ar-SA"/>
              </w:rPr>
            </w:pPr>
          </w:p>
        </w:tc>
        <w:tc>
          <w:tcPr>
            <w:tcW w:w="3717" w:type="dxa"/>
            <w:shd w:val="clear" w:color="auto" w:fill="auto"/>
          </w:tcPr>
          <w:p w:rsidR="00E405FC" w:rsidRPr="0077129C" w:rsidRDefault="00E405FC" w:rsidP="0077129C">
            <w:pPr>
              <w:widowControl w:val="0"/>
              <w:spacing w:before="60" w:after="60" w:line="240" w:lineRule="auto"/>
              <w:rPr>
                <w:rFonts w:ascii="Calibri" w:eastAsia="Calibri" w:hAnsi="Calibri"/>
                <w:color w:val="0000FF"/>
                <w:sz w:val="22"/>
                <w:szCs w:val="24"/>
                <w:lang w:bidi="ar-SA"/>
              </w:rPr>
            </w:pPr>
          </w:p>
        </w:tc>
        <w:tc>
          <w:tcPr>
            <w:tcW w:w="4070" w:type="dxa"/>
            <w:shd w:val="clear" w:color="auto" w:fill="auto"/>
          </w:tcPr>
          <w:p w:rsidR="00E405FC" w:rsidRPr="0077129C" w:rsidRDefault="00E405FC" w:rsidP="0077129C">
            <w:pPr>
              <w:widowControl w:val="0"/>
              <w:spacing w:before="60" w:after="60" w:line="240" w:lineRule="auto"/>
              <w:rPr>
                <w:rFonts w:ascii="Calibri" w:eastAsia="Calibri" w:hAnsi="Calibri"/>
                <w:color w:val="0000FF"/>
                <w:sz w:val="22"/>
                <w:szCs w:val="24"/>
                <w:highlight w:val="green"/>
                <w:lang w:bidi="ar-SA"/>
              </w:rPr>
            </w:pPr>
          </w:p>
        </w:tc>
        <w:tc>
          <w:tcPr>
            <w:tcW w:w="3977" w:type="dxa"/>
            <w:shd w:val="clear" w:color="auto" w:fill="auto"/>
          </w:tcPr>
          <w:p w:rsidR="00E405FC" w:rsidRPr="0077129C" w:rsidRDefault="00E405FC" w:rsidP="0077129C">
            <w:pPr>
              <w:widowControl w:val="0"/>
              <w:spacing w:before="60" w:after="60" w:line="240" w:lineRule="auto"/>
              <w:rPr>
                <w:rFonts w:ascii="Calibri" w:eastAsia="Calibri" w:hAnsi="Calibri"/>
                <w:color w:val="0000FF"/>
                <w:sz w:val="22"/>
                <w:szCs w:val="24"/>
                <w:highlight w:val="green"/>
                <w:lang w:bidi="ar-SA"/>
              </w:rPr>
            </w:pPr>
          </w:p>
        </w:tc>
      </w:tr>
      <w:tr w:rsidR="005B7177" w:rsidRPr="0077129C" w:rsidTr="00173CBD">
        <w:tc>
          <w:tcPr>
            <w:tcW w:w="780" w:type="dxa"/>
            <w:vMerge w:val="restart"/>
            <w:shd w:val="clear" w:color="auto" w:fill="auto"/>
          </w:tcPr>
          <w:p w:rsidR="005B7177" w:rsidRPr="0077129C" w:rsidRDefault="005B7177" w:rsidP="0077129C">
            <w:pPr>
              <w:widowControl w:val="0"/>
              <w:spacing w:before="60" w:after="60" w:line="240" w:lineRule="auto"/>
              <w:rPr>
                <w:rFonts w:eastAsia="Calibri"/>
                <w:b/>
                <w:color w:val="0000FF"/>
                <w:szCs w:val="24"/>
                <w:lang w:bidi="ar-SA"/>
              </w:rPr>
            </w:pPr>
            <w:r w:rsidRPr="0077129C">
              <w:rPr>
                <w:rFonts w:eastAsia="Calibri"/>
                <w:b/>
                <w:color w:val="0000FF"/>
                <w:szCs w:val="24"/>
                <w:lang w:bidi="ar-SA"/>
              </w:rPr>
              <w:t>5.</w:t>
            </w:r>
          </w:p>
        </w:tc>
        <w:tc>
          <w:tcPr>
            <w:tcW w:w="3391" w:type="dxa"/>
            <w:vMerge w:val="restart"/>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Emergency Lighting</w:t>
            </w:r>
          </w:p>
        </w:tc>
        <w:tc>
          <w:tcPr>
            <w:tcW w:w="1613"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Monthly</w:t>
            </w:r>
          </w:p>
        </w:tc>
        <w:tc>
          <w:tcPr>
            <w:tcW w:w="37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Inspection &amp; Testing</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Every Month&gt;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r>
      <w:tr w:rsidR="005B7177" w:rsidRPr="0077129C" w:rsidTr="00173CBD">
        <w:tc>
          <w:tcPr>
            <w:tcW w:w="780" w:type="dxa"/>
            <w:vMerge/>
            <w:shd w:val="clear" w:color="auto" w:fill="auto"/>
          </w:tcPr>
          <w:p w:rsidR="005B7177" w:rsidRPr="0077129C" w:rsidRDefault="005B7177" w:rsidP="0077129C">
            <w:pPr>
              <w:widowControl w:val="0"/>
              <w:spacing w:before="60" w:after="60" w:line="240" w:lineRule="auto"/>
              <w:rPr>
                <w:rFonts w:eastAsia="Calibri"/>
                <w:b/>
                <w:color w:val="0000FF"/>
                <w:szCs w:val="24"/>
                <w:lang w:bidi="ar-SA"/>
              </w:rPr>
            </w:pPr>
          </w:p>
        </w:tc>
        <w:tc>
          <w:tcPr>
            <w:tcW w:w="3391"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1613"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 xml:space="preserve">Annual </w:t>
            </w:r>
          </w:p>
        </w:tc>
        <w:tc>
          <w:tcPr>
            <w:tcW w:w="37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Testing</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August&gt;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&lt;Qualified contractor&gt;</w:t>
            </w:r>
          </w:p>
        </w:tc>
      </w:tr>
      <w:tr w:rsidR="00E405FC" w:rsidRPr="0077129C" w:rsidTr="00173CBD">
        <w:trPr>
          <w:trHeight w:hRule="exact" w:val="144"/>
        </w:trPr>
        <w:tc>
          <w:tcPr>
            <w:tcW w:w="780" w:type="dxa"/>
            <w:shd w:val="clear" w:color="auto" w:fill="auto"/>
          </w:tcPr>
          <w:p w:rsidR="00E405FC" w:rsidRPr="0077129C" w:rsidRDefault="00E405FC" w:rsidP="0077129C">
            <w:pPr>
              <w:widowControl w:val="0"/>
              <w:spacing w:before="60" w:after="60" w:line="240" w:lineRule="auto"/>
              <w:rPr>
                <w:rFonts w:ascii="Calibri" w:eastAsia="Calibri" w:hAnsi="Calibri"/>
                <w:b/>
                <w:color w:val="0000FF"/>
                <w:sz w:val="22"/>
                <w:szCs w:val="24"/>
                <w:lang w:bidi="ar-SA"/>
              </w:rPr>
            </w:pPr>
          </w:p>
        </w:tc>
        <w:tc>
          <w:tcPr>
            <w:tcW w:w="3391" w:type="dxa"/>
            <w:shd w:val="clear" w:color="auto" w:fill="auto"/>
          </w:tcPr>
          <w:p w:rsidR="00E405FC" w:rsidRPr="0077129C" w:rsidRDefault="00E405FC" w:rsidP="0077129C">
            <w:pPr>
              <w:widowControl w:val="0"/>
              <w:spacing w:before="60" w:after="60" w:line="240" w:lineRule="auto"/>
              <w:rPr>
                <w:rFonts w:ascii="Calibri" w:eastAsia="Calibri" w:hAnsi="Calibri"/>
                <w:color w:val="0000FF"/>
                <w:sz w:val="22"/>
                <w:szCs w:val="24"/>
                <w:lang w:bidi="ar-SA"/>
              </w:rPr>
            </w:pPr>
          </w:p>
        </w:tc>
        <w:tc>
          <w:tcPr>
            <w:tcW w:w="1613" w:type="dxa"/>
            <w:shd w:val="clear" w:color="auto" w:fill="auto"/>
          </w:tcPr>
          <w:p w:rsidR="00E405FC" w:rsidRPr="0077129C" w:rsidRDefault="00E405FC" w:rsidP="0077129C">
            <w:pPr>
              <w:widowControl w:val="0"/>
              <w:spacing w:before="60" w:after="60" w:line="240" w:lineRule="auto"/>
              <w:rPr>
                <w:rFonts w:ascii="Calibri" w:eastAsia="Calibri" w:hAnsi="Calibri"/>
                <w:color w:val="0000FF"/>
                <w:sz w:val="22"/>
                <w:szCs w:val="24"/>
                <w:lang w:bidi="ar-SA"/>
              </w:rPr>
            </w:pPr>
          </w:p>
        </w:tc>
        <w:tc>
          <w:tcPr>
            <w:tcW w:w="3717" w:type="dxa"/>
            <w:shd w:val="clear" w:color="auto" w:fill="auto"/>
          </w:tcPr>
          <w:p w:rsidR="00E405FC" w:rsidRPr="0077129C" w:rsidRDefault="00E405FC" w:rsidP="0077129C">
            <w:pPr>
              <w:widowControl w:val="0"/>
              <w:spacing w:before="60" w:after="60" w:line="240" w:lineRule="auto"/>
              <w:rPr>
                <w:rFonts w:ascii="Calibri" w:eastAsia="Calibri" w:hAnsi="Calibri"/>
                <w:color w:val="0000FF"/>
                <w:sz w:val="22"/>
                <w:szCs w:val="24"/>
                <w:lang w:bidi="ar-SA"/>
              </w:rPr>
            </w:pPr>
          </w:p>
        </w:tc>
        <w:tc>
          <w:tcPr>
            <w:tcW w:w="4070" w:type="dxa"/>
            <w:shd w:val="clear" w:color="auto" w:fill="auto"/>
          </w:tcPr>
          <w:p w:rsidR="00E405FC" w:rsidRPr="0077129C" w:rsidRDefault="00E405FC" w:rsidP="0077129C">
            <w:pPr>
              <w:widowControl w:val="0"/>
              <w:spacing w:before="60" w:after="60" w:line="240" w:lineRule="auto"/>
              <w:rPr>
                <w:rFonts w:ascii="Calibri" w:eastAsia="Calibri" w:hAnsi="Calibri"/>
                <w:color w:val="0000FF"/>
                <w:sz w:val="22"/>
                <w:szCs w:val="24"/>
                <w:highlight w:val="green"/>
                <w:lang w:bidi="ar-SA"/>
              </w:rPr>
            </w:pPr>
          </w:p>
        </w:tc>
        <w:tc>
          <w:tcPr>
            <w:tcW w:w="3977" w:type="dxa"/>
            <w:shd w:val="clear" w:color="auto" w:fill="auto"/>
          </w:tcPr>
          <w:p w:rsidR="00E405FC" w:rsidRPr="0077129C" w:rsidRDefault="00E405FC" w:rsidP="0077129C">
            <w:pPr>
              <w:widowControl w:val="0"/>
              <w:spacing w:before="60" w:after="60" w:line="240" w:lineRule="auto"/>
              <w:rPr>
                <w:rFonts w:ascii="Calibri" w:eastAsia="Calibri" w:hAnsi="Calibri"/>
                <w:color w:val="0000FF"/>
                <w:sz w:val="22"/>
                <w:szCs w:val="24"/>
                <w:highlight w:val="green"/>
                <w:lang w:bidi="ar-SA"/>
              </w:rPr>
            </w:pPr>
          </w:p>
        </w:tc>
      </w:tr>
      <w:tr w:rsidR="005B7177" w:rsidRPr="0077129C" w:rsidTr="00173CBD">
        <w:tc>
          <w:tcPr>
            <w:tcW w:w="780" w:type="dxa"/>
            <w:vMerge w:val="restart"/>
            <w:shd w:val="clear" w:color="auto" w:fill="auto"/>
          </w:tcPr>
          <w:p w:rsidR="005B7177" w:rsidRPr="0077129C" w:rsidRDefault="005B7177" w:rsidP="0077129C">
            <w:pPr>
              <w:widowControl w:val="0"/>
              <w:spacing w:before="60" w:after="60" w:line="240" w:lineRule="auto"/>
              <w:rPr>
                <w:rFonts w:eastAsia="Calibri"/>
                <w:b/>
                <w:color w:val="0000FF"/>
                <w:szCs w:val="24"/>
                <w:lang w:bidi="ar-SA"/>
              </w:rPr>
            </w:pPr>
            <w:r w:rsidRPr="0077129C">
              <w:rPr>
                <w:rFonts w:eastAsia="Calibri"/>
                <w:b/>
                <w:color w:val="0000FF"/>
                <w:szCs w:val="24"/>
                <w:lang w:bidi="ar-SA"/>
              </w:rPr>
              <w:t>6.</w:t>
            </w:r>
          </w:p>
        </w:tc>
        <w:tc>
          <w:tcPr>
            <w:tcW w:w="3391" w:type="dxa"/>
            <w:vMerge w:val="restart"/>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Emergency Generator</w:t>
            </w:r>
          </w:p>
        </w:tc>
        <w:tc>
          <w:tcPr>
            <w:tcW w:w="1613"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Weekly</w:t>
            </w:r>
          </w:p>
        </w:tc>
        <w:tc>
          <w:tcPr>
            <w:tcW w:w="37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Maintenance</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&lt;Every Tuesday&gt;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r>
      <w:tr w:rsidR="005B7177" w:rsidRPr="0077129C" w:rsidTr="00173CBD">
        <w:tc>
          <w:tcPr>
            <w:tcW w:w="780" w:type="dxa"/>
            <w:vMerge/>
            <w:shd w:val="clear" w:color="auto" w:fill="auto"/>
          </w:tcPr>
          <w:p w:rsidR="005B7177" w:rsidRPr="0077129C" w:rsidRDefault="005B7177" w:rsidP="0077129C">
            <w:pPr>
              <w:widowControl w:val="0"/>
              <w:spacing w:before="60" w:after="60" w:line="240" w:lineRule="auto"/>
              <w:rPr>
                <w:rFonts w:eastAsia="Calibri"/>
                <w:b/>
                <w:color w:val="0000FF"/>
                <w:szCs w:val="24"/>
                <w:lang w:bidi="ar-SA"/>
              </w:rPr>
            </w:pPr>
          </w:p>
        </w:tc>
        <w:tc>
          <w:tcPr>
            <w:tcW w:w="3391"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1613"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Monthly</w:t>
            </w:r>
          </w:p>
        </w:tc>
        <w:tc>
          <w:tcPr>
            <w:tcW w:w="37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Inspection, Testing &amp; Maintenance</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Every Month&gt;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r>
      <w:tr w:rsidR="005B7177" w:rsidRPr="0077129C" w:rsidTr="00173CBD">
        <w:tc>
          <w:tcPr>
            <w:tcW w:w="780" w:type="dxa"/>
            <w:vMerge/>
            <w:shd w:val="clear" w:color="auto" w:fill="auto"/>
          </w:tcPr>
          <w:p w:rsidR="005B7177" w:rsidRPr="0077129C" w:rsidRDefault="005B7177" w:rsidP="0077129C">
            <w:pPr>
              <w:widowControl w:val="0"/>
              <w:spacing w:before="60" w:after="60" w:line="240" w:lineRule="auto"/>
              <w:rPr>
                <w:rFonts w:eastAsia="Calibri"/>
                <w:b/>
                <w:color w:val="0000FF"/>
                <w:szCs w:val="24"/>
                <w:lang w:bidi="ar-SA"/>
              </w:rPr>
            </w:pPr>
          </w:p>
        </w:tc>
        <w:tc>
          <w:tcPr>
            <w:tcW w:w="3391"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1613"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Semi-annual</w:t>
            </w:r>
          </w:p>
        </w:tc>
        <w:tc>
          <w:tcPr>
            <w:tcW w:w="37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Maintenance</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February &amp; August&gt;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r>
      <w:tr w:rsidR="005B7177" w:rsidRPr="0077129C" w:rsidTr="00173CBD">
        <w:tc>
          <w:tcPr>
            <w:tcW w:w="780" w:type="dxa"/>
            <w:vMerge/>
            <w:shd w:val="clear" w:color="auto" w:fill="auto"/>
          </w:tcPr>
          <w:p w:rsidR="005B7177" w:rsidRPr="0077129C" w:rsidRDefault="005B7177" w:rsidP="0077129C">
            <w:pPr>
              <w:widowControl w:val="0"/>
              <w:spacing w:before="60" w:after="60" w:line="240" w:lineRule="auto"/>
              <w:rPr>
                <w:rFonts w:eastAsia="Calibri"/>
                <w:b/>
                <w:color w:val="0000FF"/>
                <w:szCs w:val="24"/>
                <w:lang w:bidi="ar-SA"/>
              </w:rPr>
            </w:pPr>
          </w:p>
        </w:tc>
        <w:tc>
          <w:tcPr>
            <w:tcW w:w="3391"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1613"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Annual</w:t>
            </w:r>
          </w:p>
        </w:tc>
        <w:tc>
          <w:tcPr>
            <w:tcW w:w="37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Maintenance</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August&gt;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&lt;Qualified contractor&gt;</w:t>
            </w:r>
          </w:p>
        </w:tc>
      </w:tr>
      <w:tr w:rsidR="005B7177" w:rsidRPr="0077129C" w:rsidTr="00173CBD">
        <w:tc>
          <w:tcPr>
            <w:tcW w:w="780" w:type="dxa"/>
            <w:vMerge/>
            <w:shd w:val="clear" w:color="auto" w:fill="auto"/>
          </w:tcPr>
          <w:p w:rsidR="005B7177" w:rsidRPr="0077129C" w:rsidRDefault="005B7177" w:rsidP="0077129C">
            <w:pPr>
              <w:widowControl w:val="0"/>
              <w:spacing w:before="60" w:after="60" w:line="240" w:lineRule="auto"/>
              <w:rPr>
                <w:rFonts w:eastAsia="Calibri"/>
                <w:b/>
                <w:color w:val="0000FF"/>
                <w:szCs w:val="24"/>
                <w:lang w:bidi="ar-SA"/>
              </w:rPr>
            </w:pPr>
          </w:p>
        </w:tc>
        <w:tc>
          <w:tcPr>
            <w:tcW w:w="3391"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1613"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2-Year</w:t>
            </w:r>
          </w:p>
        </w:tc>
        <w:tc>
          <w:tcPr>
            <w:tcW w:w="37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Check</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August&gt;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&lt;Qualified contractor&gt;</w:t>
            </w:r>
          </w:p>
        </w:tc>
      </w:tr>
      <w:tr w:rsidR="00691841" w:rsidRPr="0077129C" w:rsidTr="00173CBD">
        <w:tc>
          <w:tcPr>
            <w:tcW w:w="780" w:type="dxa"/>
            <w:vMerge/>
            <w:shd w:val="clear" w:color="auto" w:fill="auto"/>
          </w:tcPr>
          <w:p w:rsidR="00691841" w:rsidRPr="0077129C" w:rsidRDefault="00691841" w:rsidP="0077129C">
            <w:pPr>
              <w:widowControl w:val="0"/>
              <w:spacing w:before="60" w:after="60" w:line="240" w:lineRule="auto"/>
              <w:rPr>
                <w:rFonts w:eastAsia="Calibri"/>
                <w:b/>
                <w:color w:val="0000FF"/>
                <w:szCs w:val="24"/>
                <w:lang w:bidi="ar-SA"/>
              </w:rPr>
            </w:pPr>
          </w:p>
        </w:tc>
        <w:tc>
          <w:tcPr>
            <w:tcW w:w="3391" w:type="dxa"/>
            <w:vMerge/>
            <w:shd w:val="clear" w:color="auto" w:fill="auto"/>
          </w:tcPr>
          <w:p w:rsidR="00691841" w:rsidRPr="0077129C" w:rsidRDefault="00691841" w:rsidP="0077129C">
            <w:pPr>
              <w:widowControl w:val="0"/>
              <w:spacing w:before="60" w:after="60" w:line="240" w:lineRule="auto"/>
              <w:rPr>
                <w:rFonts w:eastAsia="Calibri"/>
                <w:color w:val="0000FF"/>
                <w:szCs w:val="24"/>
                <w:lang w:bidi="ar-SA"/>
              </w:rPr>
            </w:pPr>
          </w:p>
        </w:tc>
        <w:tc>
          <w:tcPr>
            <w:tcW w:w="1613" w:type="dxa"/>
            <w:shd w:val="clear" w:color="auto" w:fill="auto"/>
          </w:tcPr>
          <w:p w:rsidR="00691841" w:rsidRPr="0077129C" w:rsidRDefault="00691841"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3-Year</w:t>
            </w:r>
          </w:p>
        </w:tc>
        <w:tc>
          <w:tcPr>
            <w:tcW w:w="3717" w:type="dxa"/>
            <w:shd w:val="clear" w:color="auto" w:fill="auto"/>
          </w:tcPr>
          <w:p w:rsidR="00691841" w:rsidRPr="0077129C" w:rsidRDefault="00691841"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Check</w:t>
            </w:r>
          </w:p>
        </w:tc>
        <w:tc>
          <w:tcPr>
            <w:tcW w:w="4070" w:type="dxa"/>
            <w:shd w:val="clear" w:color="auto" w:fill="auto"/>
          </w:tcPr>
          <w:p w:rsidR="00691841" w:rsidRPr="0077129C" w:rsidRDefault="00691841"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August&gt;</w:t>
            </w:r>
          </w:p>
        </w:tc>
        <w:tc>
          <w:tcPr>
            <w:tcW w:w="3977" w:type="dxa"/>
            <w:shd w:val="clear" w:color="auto" w:fill="auto"/>
          </w:tcPr>
          <w:p w:rsidR="00691841" w:rsidRPr="0077129C" w:rsidRDefault="00691841" w:rsidP="0077129C">
            <w:pPr>
              <w:widowControl w:val="0"/>
              <w:spacing w:line="240" w:lineRule="auto"/>
              <w:rPr>
                <w:rFonts w:eastAsia="Calibri"/>
                <w:color w:val="0000FF"/>
                <w:szCs w:val="24"/>
                <w:lang w:bidi="ar-SA"/>
              </w:rPr>
            </w:pPr>
            <w:r w:rsidRPr="0077129C">
              <w:rPr>
                <w:rFonts w:eastAsia="Calibri"/>
                <w:color w:val="0000FF"/>
                <w:szCs w:val="24"/>
                <w:shd w:val="clear" w:color="auto" w:fill="CCFF66"/>
                <w:lang w:bidi="ar-SA"/>
              </w:rPr>
              <w:t>&lt;Qualified contractor or Manufacturer’s representative&gt;</w:t>
            </w:r>
          </w:p>
        </w:tc>
      </w:tr>
      <w:tr w:rsidR="005B7177" w:rsidRPr="0077129C" w:rsidTr="00173CBD">
        <w:tc>
          <w:tcPr>
            <w:tcW w:w="780" w:type="dxa"/>
            <w:shd w:val="clear" w:color="auto" w:fill="auto"/>
          </w:tcPr>
          <w:p w:rsidR="005B7177" w:rsidRPr="0077129C" w:rsidRDefault="005B7177" w:rsidP="0077129C">
            <w:pPr>
              <w:widowControl w:val="0"/>
              <w:spacing w:before="60" w:after="60" w:line="240" w:lineRule="auto"/>
              <w:rPr>
                <w:rFonts w:eastAsia="Calibri"/>
                <w:b/>
                <w:color w:val="0000FF"/>
                <w:szCs w:val="24"/>
                <w:lang w:bidi="ar-SA"/>
              </w:rPr>
            </w:pPr>
            <w:r w:rsidRPr="0077129C">
              <w:rPr>
                <w:rFonts w:eastAsia="Calibri"/>
                <w:b/>
                <w:color w:val="0000FF"/>
                <w:szCs w:val="24"/>
                <w:lang w:bidi="ar-SA"/>
              </w:rPr>
              <w:t>6.</w:t>
            </w:r>
          </w:p>
        </w:tc>
        <w:tc>
          <w:tcPr>
            <w:tcW w:w="3391"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Emergency Generator</w:t>
            </w:r>
          </w:p>
        </w:tc>
        <w:tc>
          <w:tcPr>
            <w:tcW w:w="1613"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 xml:space="preserve">5-Year </w:t>
            </w:r>
          </w:p>
        </w:tc>
        <w:tc>
          <w:tcPr>
            <w:tcW w:w="37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Check</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August&gt;</w:t>
            </w:r>
          </w:p>
        </w:tc>
        <w:tc>
          <w:tcPr>
            <w:tcW w:w="3977"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shd w:val="clear" w:color="auto" w:fill="CCFF66"/>
                <w:lang w:bidi="ar-SA"/>
              </w:rPr>
              <w:t>&lt;Qualified contractor or Manufacturer’s representative&gt;</w:t>
            </w:r>
          </w:p>
        </w:tc>
      </w:tr>
      <w:tr w:rsidR="00691841" w:rsidRPr="0077129C" w:rsidTr="00173CBD">
        <w:trPr>
          <w:trHeight w:hRule="exact" w:val="144"/>
        </w:trPr>
        <w:tc>
          <w:tcPr>
            <w:tcW w:w="780" w:type="dxa"/>
            <w:shd w:val="clear" w:color="auto" w:fill="auto"/>
          </w:tcPr>
          <w:p w:rsidR="00691841" w:rsidRPr="0077129C" w:rsidRDefault="00691841" w:rsidP="0077129C">
            <w:pPr>
              <w:widowControl w:val="0"/>
              <w:spacing w:before="60" w:after="60" w:line="240" w:lineRule="auto"/>
              <w:rPr>
                <w:rFonts w:ascii="Calibri" w:eastAsia="Calibri" w:hAnsi="Calibri"/>
                <w:b/>
                <w:color w:val="0000FF"/>
                <w:sz w:val="22"/>
                <w:szCs w:val="24"/>
                <w:lang w:bidi="ar-SA"/>
              </w:rPr>
            </w:pPr>
          </w:p>
        </w:tc>
        <w:tc>
          <w:tcPr>
            <w:tcW w:w="3391"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1613"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3717"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4070"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highlight w:val="green"/>
                <w:lang w:bidi="ar-SA"/>
              </w:rPr>
            </w:pPr>
          </w:p>
        </w:tc>
        <w:tc>
          <w:tcPr>
            <w:tcW w:w="3977"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highlight w:val="green"/>
                <w:lang w:bidi="ar-SA"/>
              </w:rPr>
            </w:pPr>
          </w:p>
        </w:tc>
      </w:tr>
      <w:tr w:rsidR="005B7177" w:rsidRPr="0077129C" w:rsidTr="00173CBD">
        <w:tc>
          <w:tcPr>
            <w:tcW w:w="780" w:type="dxa"/>
            <w:vMerge w:val="restart"/>
            <w:shd w:val="clear" w:color="auto" w:fill="auto"/>
          </w:tcPr>
          <w:p w:rsidR="005B7177" w:rsidRPr="0077129C" w:rsidRDefault="005B7177" w:rsidP="0077129C">
            <w:pPr>
              <w:widowControl w:val="0"/>
              <w:spacing w:before="60" w:after="60" w:line="240" w:lineRule="auto"/>
              <w:rPr>
                <w:rFonts w:eastAsia="Calibri"/>
                <w:b/>
                <w:color w:val="0000FF"/>
                <w:szCs w:val="24"/>
                <w:lang w:bidi="ar-SA"/>
              </w:rPr>
            </w:pPr>
            <w:r w:rsidRPr="0077129C">
              <w:rPr>
                <w:rFonts w:eastAsia="Calibri"/>
                <w:b/>
                <w:color w:val="0000FF"/>
                <w:szCs w:val="24"/>
                <w:lang w:bidi="ar-SA"/>
              </w:rPr>
              <w:t>7.</w:t>
            </w:r>
          </w:p>
        </w:tc>
        <w:tc>
          <w:tcPr>
            <w:tcW w:w="3391" w:type="dxa"/>
            <w:vMerge w:val="restart"/>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Sprinkler System</w:t>
            </w:r>
          </w:p>
        </w:tc>
        <w:tc>
          <w:tcPr>
            <w:tcW w:w="1613"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Daily</w:t>
            </w:r>
          </w:p>
        </w:tc>
        <w:tc>
          <w:tcPr>
            <w:tcW w:w="37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Inspection</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&lt;All workdays&gt;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r>
      <w:tr w:rsidR="005B7177" w:rsidRPr="0077129C" w:rsidTr="00173CBD">
        <w:tc>
          <w:tcPr>
            <w:tcW w:w="780" w:type="dxa"/>
            <w:vMerge/>
            <w:shd w:val="clear" w:color="auto" w:fill="auto"/>
          </w:tcPr>
          <w:p w:rsidR="005B7177" w:rsidRPr="0077129C" w:rsidRDefault="005B7177" w:rsidP="0077129C">
            <w:pPr>
              <w:widowControl w:val="0"/>
              <w:spacing w:before="60" w:after="60" w:line="240" w:lineRule="auto"/>
              <w:rPr>
                <w:rFonts w:eastAsia="Calibri"/>
                <w:b/>
                <w:color w:val="0000FF"/>
                <w:szCs w:val="24"/>
                <w:lang w:bidi="ar-SA"/>
              </w:rPr>
            </w:pPr>
          </w:p>
        </w:tc>
        <w:tc>
          <w:tcPr>
            <w:tcW w:w="3391"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1613"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Weekly</w:t>
            </w:r>
          </w:p>
        </w:tc>
        <w:tc>
          <w:tcPr>
            <w:tcW w:w="37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Inspection</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&lt;Every Tuesday&gt;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r>
      <w:tr w:rsidR="005B7177" w:rsidRPr="0077129C" w:rsidTr="00173CBD">
        <w:tc>
          <w:tcPr>
            <w:tcW w:w="780" w:type="dxa"/>
            <w:vMerge/>
            <w:shd w:val="clear" w:color="auto" w:fill="auto"/>
          </w:tcPr>
          <w:p w:rsidR="005B7177" w:rsidRPr="0077129C" w:rsidRDefault="005B7177" w:rsidP="0077129C">
            <w:pPr>
              <w:widowControl w:val="0"/>
              <w:spacing w:before="60" w:after="60" w:line="240" w:lineRule="auto"/>
              <w:rPr>
                <w:rFonts w:eastAsia="Calibri"/>
                <w:b/>
                <w:color w:val="0000FF"/>
                <w:szCs w:val="24"/>
                <w:lang w:bidi="ar-SA"/>
              </w:rPr>
            </w:pPr>
          </w:p>
        </w:tc>
        <w:tc>
          <w:tcPr>
            <w:tcW w:w="3391"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1613"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Monthly</w:t>
            </w:r>
          </w:p>
        </w:tc>
        <w:tc>
          <w:tcPr>
            <w:tcW w:w="37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Inspection &amp; Testing</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Every Month&gt;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r>
      <w:tr w:rsidR="005B7177" w:rsidRPr="0077129C" w:rsidTr="00173CBD">
        <w:tc>
          <w:tcPr>
            <w:tcW w:w="780" w:type="dxa"/>
            <w:vMerge/>
            <w:shd w:val="clear" w:color="auto" w:fill="auto"/>
          </w:tcPr>
          <w:p w:rsidR="005B7177" w:rsidRPr="0077129C" w:rsidRDefault="005B7177" w:rsidP="0077129C">
            <w:pPr>
              <w:widowControl w:val="0"/>
              <w:spacing w:before="60" w:after="60" w:line="240" w:lineRule="auto"/>
              <w:rPr>
                <w:rFonts w:eastAsia="Calibri"/>
                <w:b/>
                <w:color w:val="0000FF"/>
                <w:szCs w:val="24"/>
                <w:lang w:bidi="ar-SA"/>
              </w:rPr>
            </w:pPr>
          </w:p>
        </w:tc>
        <w:tc>
          <w:tcPr>
            <w:tcW w:w="3391"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1613"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Bi-Monthly</w:t>
            </w:r>
          </w:p>
        </w:tc>
        <w:tc>
          <w:tcPr>
            <w:tcW w:w="37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Inspection &amp; Testing</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Every Other Month Starting in February&gt;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r>
      <w:tr w:rsidR="005B7177" w:rsidRPr="0077129C" w:rsidTr="00173CBD">
        <w:tc>
          <w:tcPr>
            <w:tcW w:w="780" w:type="dxa"/>
            <w:vMerge/>
            <w:shd w:val="clear" w:color="auto" w:fill="auto"/>
          </w:tcPr>
          <w:p w:rsidR="005B7177" w:rsidRPr="0077129C" w:rsidRDefault="005B7177" w:rsidP="0077129C">
            <w:pPr>
              <w:widowControl w:val="0"/>
              <w:spacing w:before="60" w:after="60" w:line="240" w:lineRule="auto"/>
              <w:rPr>
                <w:rFonts w:eastAsia="Calibri"/>
                <w:b/>
                <w:color w:val="0000FF"/>
                <w:szCs w:val="24"/>
                <w:lang w:bidi="ar-SA"/>
              </w:rPr>
            </w:pPr>
          </w:p>
        </w:tc>
        <w:tc>
          <w:tcPr>
            <w:tcW w:w="3391"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1613"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Semi-annual</w:t>
            </w:r>
          </w:p>
        </w:tc>
        <w:tc>
          <w:tcPr>
            <w:tcW w:w="37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Testing</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April and October&gt;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r>
      <w:tr w:rsidR="005B7177" w:rsidRPr="0077129C" w:rsidTr="00173CBD">
        <w:tc>
          <w:tcPr>
            <w:tcW w:w="780" w:type="dxa"/>
            <w:vMerge/>
            <w:shd w:val="clear" w:color="auto" w:fill="auto"/>
          </w:tcPr>
          <w:p w:rsidR="005B7177" w:rsidRPr="0077129C" w:rsidRDefault="005B7177" w:rsidP="0077129C">
            <w:pPr>
              <w:widowControl w:val="0"/>
              <w:spacing w:before="60" w:after="60" w:line="240" w:lineRule="auto"/>
              <w:rPr>
                <w:rFonts w:eastAsia="Calibri"/>
                <w:b/>
                <w:color w:val="0000FF"/>
                <w:szCs w:val="24"/>
                <w:lang w:bidi="ar-SA"/>
              </w:rPr>
            </w:pPr>
          </w:p>
        </w:tc>
        <w:tc>
          <w:tcPr>
            <w:tcW w:w="3391"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1613" w:type="dxa"/>
            <w:shd w:val="clear" w:color="auto" w:fill="auto"/>
          </w:tcPr>
          <w:p w:rsidR="005B7177" w:rsidRPr="0077129C" w:rsidRDefault="005B7177" w:rsidP="0077129C">
            <w:pPr>
              <w:widowControl w:val="0"/>
              <w:spacing w:before="60" w:after="60" w:line="240" w:lineRule="auto"/>
              <w:rPr>
                <w:rFonts w:eastAsia="Calibri"/>
                <w:b/>
                <w:color w:val="0000FF"/>
                <w:szCs w:val="24"/>
                <w:lang w:bidi="ar-SA"/>
              </w:rPr>
            </w:pPr>
            <w:r w:rsidRPr="0077129C">
              <w:rPr>
                <w:rFonts w:eastAsia="Calibri"/>
                <w:color w:val="0000FF"/>
                <w:szCs w:val="24"/>
                <w:lang w:bidi="ar-SA"/>
              </w:rPr>
              <w:t>Annual</w:t>
            </w:r>
          </w:p>
        </w:tc>
        <w:tc>
          <w:tcPr>
            <w:tcW w:w="37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Testing &amp; Maintenance</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October</w:t>
            </w:r>
            <w:r w:rsidRPr="0077129C">
              <w:rPr>
                <w:rFonts w:eastAsia="Calibri"/>
                <w:color w:val="0000FF"/>
                <w:szCs w:val="24"/>
                <w:lang w:bidi="ar-SA"/>
              </w:rPr>
              <w:t>&gt;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&lt;Qualified contractor&gt;</w:t>
            </w:r>
          </w:p>
        </w:tc>
      </w:tr>
      <w:tr w:rsidR="005B7177" w:rsidRPr="0077129C" w:rsidTr="00173CBD">
        <w:tc>
          <w:tcPr>
            <w:tcW w:w="780" w:type="dxa"/>
            <w:vMerge/>
            <w:shd w:val="clear" w:color="auto" w:fill="auto"/>
          </w:tcPr>
          <w:p w:rsidR="005B7177" w:rsidRPr="0077129C" w:rsidRDefault="005B7177" w:rsidP="0077129C">
            <w:pPr>
              <w:widowControl w:val="0"/>
              <w:spacing w:before="60" w:after="60" w:line="240" w:lineRule="auto"/>
              <w:rPr>
                <w:rFonts w:eastAsia="Calibri"/>
                <w:b/>
                <w:color w:val="0000FF"/>
                <w:szCs w:val="24"/>
                <w:lang w:bidi="ar-SA"/>
              </w:rPr>
            </w:pPr>
          </w:p>
        </w:tc>
        <w:tc>
          <w:tcPr>
            <w:tcW w:w="3391"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1613"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3-Year</w:t>
            </w:r>
          </w:p>
        </w:tc>
        <w:tc>
          <w:tcPr>
            <w:tcW w:w="37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Testing</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October</w:t>
            </w:r>
            <w:r w:rsidRPr="0077129C">
              <w:rPr>
                <w:rFonts w:eastAsia="Calibri"/>
                <w:color w:val="0000FF"/>
                <w:szCs w:val="24"/>
                <w:lang w:bidi="ar-SA"/>
              </w:rPr>
              <w:t>&gt;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&lt;Qualified contractor&gt;</w:t>
            </w:r>
          </w:p>
        </w:tc>
      </w:tr>
      <w:tr w:rsidR="005B7177" w:rsidRPr="0077129C" w:rsidTr="00173CBD">
        <w:tc>
          <w:tcPr>
            <w:tcW w:w="780" w:type="dxa"/>
            <w:vMerge/>
            <w:shd w:val="clear" w:color="auto" w:fill="auto"/>
          </w:tcPr>
          <w:p w:rsidR="005B7177" w:rsidRPr="0077129C" w:rsidRDefault="005B7177" w:rsidP="0077129C">
            <w:pPr>
              <w:widowControl w:val="0"/>
              <w:spacing w:before="60" w:after="60" w:line="240" w:lineRule="auto"/>
              <w:rPr>
                <w:rFonts w:eastAsia="Calibri"/>
                <w:b/>
                <w:color w:val="0000FF"/>
                <w:szCs w:val="24"/>
                <w:lang w:bidi="ar-SA"/>
              </w:rPr>
            </w:pPr>
          </w:p>
        </w:tc>
        <w:tc>
          <w:tcPr>
            <w:tcW w:w="3391"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1613"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15-Year</w:t>
            </w:r>
          </w:p>
        </w:tc>
        <w:tc>
          <w:tcPr>
            <w:tcW w:w="37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Testing</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October</w:t>
            </w:r>
            <w:r w:rsidRPr="0077129C">
              <w:rPr>
                <w:rFonts w:eastAsia="Calibri"/>
                <w:color w:val="0000FF"/>
                <w:szCs w:val="24"/>
                <w:lang w:bidi="ar-SA"/>
              </w:rPr>
              <w:t>&gt;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&lt;Qualified contractor&gt;</w:t>
            </w:r>
          </w:p>
        </w:tc>
      </w:tr>
      <w:tr w:rsidR="005B7177" w:rsidRPr="0077129C" w:rsidTr="00173CBD">
        <w:tc>
          <w:tcPr>
            <w:tcW w:w="780" w:type="dxa"/>
            <w:vMerge/>
            <w:shd w:val="clear" w:color="auto" w:fill="auto"/>
          </w:tcPr>
          <w:p w:rsidR="005B7177" w:rsidRPr="0077129C" w:rsidRDefault="005B7177" w:rsidP="0077129C">
            <w:pPr>
              <w:widowControl w:val="0"/>
              <w:spacing w:before="60" w:after="60" w:line="240" w:lineRule="auto"/>
              <w:rPr>
                <w:rFonts w:eastAsia="Calibri"/>
                <w:b/>
                <w:color w:val="0000FF"/>
                <w:szCs w:val="24"/>
                <w:lang w:bidi="ar-SA"/>
              </w:rPr>
            </w:pPr>
          </w:p>
        </w:tc>
        <w:tc>
          <w:tcPr>
            <w:tcW w:w="3391"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1613"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50-Year</w:t>
            </w:r>
          </w:p>
        </w:tc>
        <w:tc>
          <w:tcPr>
            <w:tcW w:w="37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Testing</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October</w:t>
            </w:r>
            <w:r w:rsidRPr="0077129C">
              <w:rPr>
                <w:rFonts w:eastAsia="Calibri"/>
                <w:color w:val="0000FF"/>
                <w:szCs w:val="24"/>
                <w:lang w:bidi="ar-SA"/>
              </w:rPr>
              <w:t>&gt;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&lt;Qualified contractor&gt;</w:t>
            </w:r>
          </w:p>
        </w:tc>
      </w:tr>
      <w:tr w:rsidR="00691841" w:rsidRPr="0077129C" w:rsidTr="00173CBD">
        <w:trPr>
          <w:trHeight w:hRule="exact" w:val="144"/>
        </w:trPr>
        <w:tc>
          <w:tcPr>
            <w:tcW w:w="780" w:type="dxa"/>
            <w:shd w:val="clear" w:color="auto" w:fill="auto"/>
          </w:tcPr>
          <w:p w:rsidR="00691841" w:rsidRPr="0077129C" w:rsidRDefault="00691841" w:rsidP="0077129C">
            <w:pPr>
              <w:widowControl w:val="0"/>
              <w:spacing w:before="60" w:after="60" w:line="240" w:lineRule="auto"/>
              <w:rPr>
                <w:rFonts w:ascii="Calibri" w:eastAsia="Calibri" w:hAnsi="Calibri"/>
                <w:b/>
                <w:color w:val="0000FF"/>
                <w:sz w:val="22"/>
                <w:szCs w:val="24"/>
                <w:lang w:bidi="ar-SA"/>
              </w:rPr>
            </w:pPr>
          </w:p>
        </w:tc>
        <w:tc>
          <w:tcPr>
            <w:tcW w:w="3391"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1613"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3717"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4070"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highlight w:val="green"/>
                <w:lang w:bidi="ar-SA"/>
              </w:rPr>
            </w:pPr>
          </w:p>
        </w:tc>
        <w:tc>
          <w:tcPr>
            <w:tcW w:w="3977"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highlight w:val="green"/>
                <w:lang w:bidi="ar-SA"/>
              </w:rPr>
            </w:pPr>
          </w:p>
        </w:tc>
      </w:tr>
      <w:tr w:rsidR="005B7177" w:rsidRPr="0077129C" w:rsidTr="00173CBD">
        <w:tc>
          <w:tcPr>
            <w:tcW w:w="780" w:type="dxa"/>
            <w:vMerge w:val="restart"/>
            <w:shd w:val="clear" w:color="auto" w:fill="auto"/>
          </w:tcPr>
          <w:p w:rsidR="005B7177" w:rsidRPr="0077129C" w:rsidRDefault="005B7177" w:rsidP="0077129C">
            <w:pPr>
              <w:widowControl w:val="0"/>
              <w:spacing w:line="240" w:lineRule="auto"/>
              <w:rPr>
                <w:rFonts w:eastAsia="Calibri"/>
                <w:b/>
                <w:color w:val="0000FF"/>
                <w:szCs w:val="24"/>
                <w:lang w:bidi="ar-SA"/>
              </w:rPr>
            </w:pPr>
            <w:r w:rsidRPr="0077129C">
              <w:rPr>
                <w:rFonts w:eastAsia="Calibri"/>
                <w:b/>
                <w:color w:val="0000FF"/>
                <w:szCs w:val="24"/>
                <w:lang w:bidi="ar-SA"/>
              </w:rPr>
              <w:t>8.</w:t>
            </w:r>
          </w:p>
        </w:tc>
        <w:tc>
          <w:tcPr>
            <w:tcW w:w="3391" w:type="dxa"/>
            <w:vMerge w:val="restart"/>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Standpipe &amp; Hose System</w:t>
            </w:r>
          </w:p>
        </w:tc>
        <w:tc>
          <w:tcPr>
            <w:tcW w:w="1613"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Monthly</w:t>
            </w:r>
          </w:p>
        </w:tc>
        <w:tc>
          <w:tcPr>
            <w:tcW w:w="3717"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Inspection</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Every Month&gt;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r>
      <w:tr w:rsidR="005B7177" w:rsidRPr="0077129C" w:rsidTr="00173CBD">
        <w:tc>
          <w:tcPr>
            <w:tcW w:w="780" w:type="dxa"/>
            <w:vMerge/>
            <w:shd w:val="clear" w:color="auto" w:fill="auto"/>
          </w:tcPr>
          <w:p w:rsidR="005B7177" w:rsidRPr="0077129C" w:rsidRDefault="005B7177" w:rsidP="0077129C">
            <w:pPr>
              <w:widowControl w:val="0"/>
              <w:spacing w:line="240" w:lineRule="auto"/>
              <w:rPr>
                <w:rFonts w:eastAsia="Calibri"/>
                <w:color w:val="0000FF"/>
                <w:szCs w:val="24"/>
                <w:lang w:bidi="ar-SA"/>
              </w:rPr>
            </w:pPr>
          </w:p>
        </w:tc>
        <w:tc>
          <w:tcPr>
            <w:tcW w:w="3391" w:type="dxa"/>
            <w:vMerge/>
            <w:shd w:val="clear" w:color="auto" w:fill="auto"/>
          </w:tcPr>
          <w:p w:rsidR="005B7177" w:rsidRPr="0077129C" w:rsidRDefault="005B7177" w:rsidP="0077129C">
            <w:pPr>
              <w:widowControl w:val="0"/>
              <w:spacing w:line="240" w:lineRule="auto"/>
              <w:rPr>
                <w:rFonts w:eastAsia="Calibri"/>
                <w:color w:val="0000FF"/>
                <w:szCs w:val="24"/>
                <w:lang w:bidi="ar-SA"/>
              </w:rPr>
            </w:pPr>
          </w:p>
        </w:tc>
        <w:tc>
          <w:tcPr>
            <w:tcW w:w="1613"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Annual</w:t>
            </w:r>
          </w:p>
        </w:tc>
        <w:tc>
          <w:tcPr>
            <w:tcW w:w="3717"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Inspection</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September&gt;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r>
      <w:tr w:rsidR="005B7177" w:rsidRPr="0077129C" w:rsidTr="00173CBD">
        <w:tc>
          <w:tcPr>
            <w:tcW w:w="780" w:type="dxa"/>
            <w:vMerge/>
            <w:shd w:val="clear" w:color="auto" w:fill="auto"/>
          </w:tcPr>
          <w:p w:rsidR="005B7177" w:rsidRPr="0077129C" w:rsidRDefault="005B7177" w:rsidP="0077129C">
            <w:pPr>
              <w:widowControl w:val="0"/>
              <w:spacing w:line="240" w:lineRule="auto"/>
              <w:rPr>
                <w:rFonts w:eastAsia="Calibri"/>
                <w:color w:val="0000FF"/>
                <w:szCs w:val="24"/>
                <w:lang w:bidi="ar-SA"/>
              </w:rPr>
            </w:pPr>
          </w:p>
        </w:tc>
        <w:tc>
          <w:tcPr>
            <w:tcW w:w="3391" w:type="dxa"/>
            <w:vMerge/>
            <w:shd w:val="clear" w:color="auto" w:fill="auto"/>
          </w:tcPr>
          <w:p w:rsidR="005B7177" w:rsidRPr="0077129C" w:rsidRDefault="005B7177" w:rsidP="0077129C">
            <w:pPr>
              <w:widowControl w:val="0"/>
              <w:spacing w:line="240" w:lineRule="auto"/>
              <w:rPr>
                <w:rFonts w:eastAsia="Calibri"/>
                <w:color w:val="0000FF"/>
                <w:szCs w:val="24"/>
                <w:lang w:bidi="ar-SA"/>
              </w:rPr>
            </w:pPr>
          </w:p>
        </w:tc>
        <w:tc>
          <w:tcPr>
            <w:tcW w:w="1613"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 xml:space="preserve">5-Year </w:t>
            </w:r>
          </w:p>
        </w:tc>
        <w:tc>
          <w:tcPr>
            <w:tcW w:w="3717"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Testing</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September&gt;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r>
      <w:tr w:rsidR="00691841" w:rsidRPr="0077129C" w:rsidTr="00173CBD">
        <w:trPr>
          <w:trHeight w:hRule="exact" w:val="144"/>
        </w:trPr>
        <w:tc>
          <w:tcPr>
            <w:tcW w:w="780" w:type="dxa"/>
            <w:shd w:val="clear" w:color="auto" w:fill="auto"/>
          </w:tcPr>
          <w:p w:rsidR="00691841" w:rsidRPr="0077129C" w:rsidRDefault="00691841" w:rsidP="0077129C">
            <w:pPr>
              <w:widowControl w:val="0"/>
              <w:spacing w:before="60" w:after="60" w:line="240" w:lineRule="auto"/>
              <w:rPr>
                <w:rFonts w:ascii="Calibri" w:eastAsia="Calibri" w:hAnsi="Calibri"/>
                <w:b/>
                <w:color w:val="0000FF"/>
                <w:sz w:val="22"/>
                <w:szCs w:val="24"/>
                <w:lang w:bidi="ar-SA"/>
              </w:rPr>
            </w:pPr>
          </w:p>
        </w:tc>
        <w:tc>
          <w:tcPr>
            <w:tcW w:w="3391"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1613"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3717"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4070"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highlight w:val="green"/>
                <w:lang w:bidi="ar-SA"/>
              </w:rPr>
            </w:pPr>
          </w:p>
        </w:tc>
        <w:tc>
          <w:tcPr>
            <w:tcW w:w="3977"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highlight w:val="green"/>
                <w:lang w:bidi="ar-SA"/>
              </w:rPr>
            </w:pPr>
          </w:p>
        </w:tc>
      </w:tr>
      <w:tr w:rsidR="005B7177" w:rsidRPr="0077129C" w:rsidTr="00173CBD">
        <w:tc>
          <w:tcPr>
            <w:tcW w:w="780" w:type="dxa"/>
            <w:shd w:val="clear" w:color="auto" w:fill="auto"/>
          </w:tcPr>
          <w:p w:rsidR="005B7177" w:rsidRPr="0077129C" w:rsidRDefault="005B7177" w:rsidP="0077129C">
            <w:pPr>
              <w:widowControl w:val="0"/>
              <w:spacing w:line="240" w:lineRule="auto"/>
              <w:rPr>
                <w:rFonts w:eastAsia="Calibri"/>
                <w:b/>
                <w:color w:val="0000FF"/>
                <w:szCs w:val="24"/>
                <w:lang w:bidi="ar-SA"/>
              </w:rPr>
            </w:pPr>
            <w:r w:rsidRPr="0077129C">
              <w:rPr>
                <w:rFonts w:eastAsia="Calibri"/>
                <w:b/>
                <w:color w:val="0000FF"/>
                <w:szCs w:val="24"/>
                <w:lang w:bidi="ar-SA"/>
              </w:rPr>
              <w:t>9.</w:t>
            </w:r>
          </w:p>
        </w:tc>
        <w:tc>
          <w:tcPr>
            <w:tcW w:w="3391"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Freeze Protection</w:t>
            </w:r>
          </w:p>
        </w:tc>
        <w:tc>
          <w:tcPr>
            <w:tcW w:w="1613"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Annual</w:t>
            </w:r>
          </w:p>
        </w:tc>
        <w:tc>
          <w:tcPr>
            <w:tcW w:w="3717"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Inspection</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November&gt;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r>
      <w:tr w:rsidR="00691841" w:rsidRPr="0077129C" w:rsidTr="00173CBD">
        <w:trPr>
          <w:trHeight w:hRule="exact" w:val="144"/>
        </w:trPr>
        <w:tc>
          <w:tcPr>
            <w:tcW w:w="780" w:type="dxa"/>
            <w:shd w:val="clear" w:color="auto" w:fill="auto"/>
          </w:tcPr>
          <w:p w:rsidR="00691841" w:rsidRPr="0077129C" w:rsidRDefault="00691841" w:rsidP="0077129C">
            <w:pPr>
              <w:widowControl w:val="0"/>
              <w:spacing w:before="60" w:after="60" w:line="240" w:lineRule="auto"/>
              <w:rPr>
                <w:rFonts w:ascii="Calibri" w:eastAsia="Calibri" w:hAnsi="Calibri"/>
                <w:b/>
                <w:color w:val="0000FF"/>
                <w:sz w:val="22"/>
                <w:szCs w:val="24"/>
                <w:lang w:bidi="ar-SA"/>
              </w:rPr>
            </w:pPr>
          </w:p>
        </w:tc>
        <w:tc>
          <w:tcPr>
            <w:tcW w:w="3391"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1613"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3717"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4070"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highlight w:val="green"/>
                <w:lang w:bidi="ar-SA"/>
              </w:rPr>
            </w:pPr>
          </w:p>
        </w:tc>
        <w:tc>
          <w:tcPr>
            <w:tcW w:w="3977"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highlight w:val="green"/>
                <w:lang w:bidi="ar-SA"/>
              </w:rPr>
            </w:pPr>
          </w:p>
        </w:tc>
      </w:tr>
      <w:tr w:rsidR="005B7177" w:rsidRPr="0077129C" w:rsidTr="00173CBD">
        <w:tc>
          <w:tcPr>
            <w:tcW w:w="780" w:type="dxa"/>
            <w:vMerge w:val="restart"/>
            <w:shd w:val="clear" w:color="auto" w:fill="auto"/>
          </w:tcPr>
          <w:p w:rsidR="005B7177" w:rsidRPr="0077129C" w:rsidRDefault="005B7177" w:rsidP="0077129C">
            <w:pPr>
              <w:widowControl w:val="0"/>
              <w:spacing w:line="240" w:lineRule="auto"/>
              <w:rPr>
                <w:rFonts w:eastAsia="Calibri"/>
                <w:b/>
                <w:color w:val="0000FF"/>
                <w:szCs w:val="24"/>
                <w:lang w:bidi="ar-SA"/>
              </w:rPr>
            </w:pPr>
            <w:r w:rsidRPr="0077129C">
              <w:rPr>
                <w:rFonts w:eastAsia="Calibri"/>
                <w:b/>
                <w:color w:val="0000FF"/>
                <w:szCs w:val="24"/>
                <w:lang w:bidi="ar-SA"/>
              </w:rPr>
              <w:lastRenderedPageBreak/>
              <w:t>10.</w:t>
            </w:r>
          </w:p>
        </w:tc>
        <w:tc>
          <w:tcPr>
            <w:tcW w:w="3391" w:type="dxa"/>
            <w:vMerge w:val="restart"/>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Fire Pump &amp; Reservoirs</w:t>
            </w:r>
          </w:p>
        </w:tc>
        <w:tc>
          <w:tcPr>
            <w:tcW w:w="1613"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Weekly</w:t>
            </w:r>
          </w:p>
        </w:tc>
        <w:tc>
          <w:tcPr>
            <w:tcW w:w="3717"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Inspection &amp; Testing</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&lt;Every Tuesday&gt;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r>
      <w:tr w:rsidR="005B7177" w:rsidRPr="0077129C" w:rsidTr="00173CBD">
        <w:tc>
          <w:tcPr>
            <w:tcW w:w="780" w:type="dxa"/>
            <w:vMerge/>
            <w:shd w:val="clear" w:color="auto" w:fill="auto"/>
          </w:tcPr>
          <w:p w:rsidR="005B7177" w:rsidRPr="0077129C" w:rsidRDefault="005B7177" w:rsidP="0077129C">
            <w:pPr>
              <w:widowControl w:val="0"/>
              <w:spacing w:line="240" w:lineRule="auto"/>
              <w:rPr>
                <w:rFonts w:eastAsia="Calibri"/>
                <w:color w:val="0000FF"/>
                <w:szCs w:val="24"/>
                <w:lang w:bidi="ar-SA"/>
              </w:rPr>
            </w:pPr>
          </w:p>
        </w:tc>
        <w:tc>
          <w:tcPr>
            <w:tcW w:w="3391" w:type="dxa"/>
            <w:vMerge/>
            <w:shd w:val="clear" w:color="auto" w:fill="auto"/>
          </w:tcPr>
          <w:p w:rsidR="005B7177" w:rsidRPr="0077129C" w:rsidRDefault="005B7177" w:rsidP="0077129C">
            <w:pPr>
              <w:widowControl w:val="0"/>
              <w:spacing w:line="240" w:lineRule="auto"/>
              <w:rPr>
                <w:rFonts w:eastAsia="Calibri"/>
                <w:color w:val="0000FF"/>
                <w:szCs w:val="24"/>
                <w:lang w:bidi="ar-SA"/>
              </w:rPr>
            </w:pPr>
          </w:p>
        </w:tc>
        <w:tc>
          <w:tcPr>
            <w:tcW w:w="1613"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Monthly</w:t>
            </w:r>
          </w:p>
        </w:tc>
        <w:tc>
          <w:tcPr>
            <w:tcW w:w="3717"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Testing</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Every Month&gt;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r>
      <w:tr w:rsidR="005B7177" w:rsidRPr="0077129C" w:rsidTr="00173CBD">
        <w:tc>
          <w:tcPr>
            <w:tcW w:w="780" w:type="dxa"/>
            <w:vMerge/>
            <w:shd w:val="clear" w:color="auto" w:fill="auto"/>
          </w:tcPr>
          <w:p w:rsidR="005B7177" w:rsidRPr="0077129C" w:rsidRDefault="005B7177" w:rsidP="0077129C">
            <w:pPr>
              <w:widowControl w:val="0"/>
              <w:spacing w:line="240" w:lineRule="auto"/>
              <w:rPr>
                <w:rFonts w:eastAsia="Calibri"/>
                <w:color w:val="0000FF"/>
                <w:szCs w:val="24"/>
                <w:lang w:bidi="ar-SA"/>
              </w:rPr>
            </w:pPr>
          </w:p>
        </w:tc>
        <w:tc>
          <w:tcPr>
            <w:tcW w:w="3391" w:type="dxa"/>
            <w:vMerge/>
            <w:shd w:val="clear" w:color="auto" w:fill="auto"/>
          </w:tcPr>
          <w:p w:rsidR="005B7177" w:rsidRPr="0077129C" w:rsidRDefault="005B7177" w:rsidP="0077129C">
            <w:pPr>
              <w:widowControl w:val="0"/>
              <w:spacing w:line="240" w:lineRule="auto"/>
              <w:rPr>
                <w:rFonts w:eastAsia="Calibri"/>
                <w:color w:val="0000FF"/>
                <w:szCs w:val="24"/>
                <w:lang w:bidi="ar-SA"/>
              </w:rPr>
            </w:pPr>
          </w:p>
        </w:tc>
        <w:tc>
          <w:tcPr>
            <w:tcW w:w="1613"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Annual</w:t>
            </w:r>
          </w:p>
        </w:tc>
        <w:tc>
          <w:tcPr>
            <w:tcW w:w="3717"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Testing</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August&gt;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r>
      <w:tr w:rsidR="00691841" w:rsidRPr="0077129C" w:rsidTr="00173CBD">
        <w:trPr>
          <w:trHeight w:hRule="exact" w:val="144"/>
        </w:trPr>
        <w:tc>
          <w:tcPr>
            <w:tcW w:w="780" w:type="dxa"/>
            <w:shd w:val="clear" w:color="auto" w:fill="auto"/>
          </w:tcPr>
          <w:p w:rsidR="00691841" w:rsidRPr="0077129C" w:rsidRDefault="00691841" w:rsidP="0077129C">
            <w:pPr>
              <w:widowControl w:val="0"/>
              <w:spacing w:before="60" w:after="60" w:line="240" w:lineRule="auto"/>
              <w:rPr>
                <w:rFonts w:ascii="Calibri" w:eastAsia="Calibri" w:hAnsi="Calibri"/>
                <w:b/>
                <w:color w:val="0000FF"/>
                <w:sz w:val="22"/>
                <w:szCs w:val="24"/>
                <w:lang w:bidi="ar-SA"/>
              </w:rPr>
            </w:pPr>
          </w:p>
        </w:tc>
        <w:tc>
          <w:tcPr>
            <w:tcW w:w="3391"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1613"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3717"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4070"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highlight w:val="green"/>
                <w:lang w:bidi="ar-SA"/>
              </w:rPr>
            </w:pPr>
          </w:p>
        </w:tc>
        <w:tc>
          <w:tcPr>
            <w:tcW w:w="3977"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highlight w:val="green"/>
                <w:lang w:bidi="ar-SA"/>
              </w:rPr>
            </w:pPr>
          </w:p>
        </w:tc>
      </w:tr>
      <w:tr w:rsidR="005B7177" w:rsidRPr="0077129C" w:rsidTr="00173CBD">
        <w:tc>
          <w:tcPr>
            <w:tcW w:w="780" w:type="dxa"/>
            <w:shd w:val="clear" w:color="auto" w:fill="auto"/>
          </w:tcPr>
          <w:p w:rsidR="005B7177" w:rsidRPr="0077129C" w:rsidRDefault="005B7177" w:rsidP="0077129C">
            <w:pPr>
              <w:widowControl w:val="0"/>
              <w:spacing w:line="240" w:lineRule="auto"/>
              <w:rPr>
                <w:rFonts w:eastAsia="Calibri"/>
                <w:b/>
                <w:color w:val="0000FF"/>
                <w:szCs w:val="24"/>
                <w:lang w:bidi="ar-SA"/>
              </w:rPr>
            </w:pPr>
            <w:r w:rsidRPr="0077129C">
              <w:rPr>
                <w:rFonts w:eastAsia="Calibri"/>
                <w:b/>
                <w:color w:val="0000FF"/>
                <w:szCs w:val="24"/>
                <w:lang w:bidi="ar-SA"/>
              </w:rPr>
              <w:t>11.</w:t>
            </w:r>
          </w:p>
        </w:tc>
        <w:tc>
          <w:tcPr>
            <w:tcW w:w="3391"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Fire Dampers &amp; Fire Stop Flaps</w:t>
            </w:r>
          </w:p>
        </w:tc>
        <w:tc>
          <w:tcPr>
            <w:tcW w:w="1613"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Annual</w:t>
            </w:r>
          </w:p>
        </w:tc>
        <w:tc>
          <w:tcPr>
            <w:tcW w:w="3717"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Testing</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June&gt;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&lt;Qualified contractor&gt;</w:t>
            </w:r>
          </w:p>
        </w:tc>
      </w:tr>
      <w:tr w:rsidR="00691841" w:rsidRPr="0077129C" w:rsidTr="00173CBD">
        <w:trPr>
          <w:trHeight w:hRule="exact" w:val="144"/>
        </w:trPr>
        <w:tc>
          <w:tcPr>
            <w:tcW w:w="780" w:type="dxa"/>
            <w:shd w:val="clear" w:color="auto" w:fill="auto"/>
          </w:tcPr>
          <w:p w:rsidR="00691841" w:rsidRPr="0077129C" w:rsidRDefault="00691841" w:rsidP="0077129C">
            <w:pPr>
              <w:widowControl w:val="0"/>
              <w:spacing w:before="60" w:after="60" w:line="240" w:lineRule="auto"/>
              <w:rPr>
                <w:rFonts w:ascii="Calibri" w:eastAsia="Calibri" w:hAnsi="Calibri"/>
                <w:b/>
                <w:color w:val="0000FF"/>
                <w:sz w:val="22"/>
                <w:szCs w:val="24"/>
                <w:lang w:bidi="ar-SA"/>
              </w:rPr>
            </w:pPr>
          </w:p>
        </w:tc>
        <w:tc>
          <w:tcPr>
            <w:tcW w:w="3391"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1613"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3717"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4070"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highlight w:val="green"/>
                <w:lang w:bidi="ar-SA"/>
              </w:rPr>
            </w:pPr>
          </w:p>
        </w:tc>
        <w:tc>
          <w:tcPr>
            <w:tcW w:w="3977"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highlight w:val="green"/>
                <w:lang w:bidi="ar-SA"/>
              </w:rPr>
            </w:pPr>
          </w:p>
        </w:tc>
      </w:tr>
      <w:tr w:rsidR="005B7177" w:rsidRPr="0077129C" w:rsidTr="00173CBD">
        <w:tc>
          <w:tcPr>
            <w:tcW w:w="780" w:type="dxa"/>
            <w:shd w:val="clear" w:color="auto" w:fill="auto"/>
          </w:tcPr>
          <w:p w:rsidR="005B7177" w:rsidRPr="0077129C" w:rsidRDefault="005B7177" w:rsidP="0077129C">
            <w:pPr>
              <w:widowControl w:val="0"/>
              <w:spacing w:line="240" w:lineRule="auto"/>
              <w:rPr>
                <w:rFonts w:eastAsia="Calibri"/>
                <w:b/>
                <w:color w:val="0000FF"/>
                <w:szCs w:val="24"/>
                <w:lang w:bidi="ar-SA"/>
              </w:rPr>
            </w:pPr>
            <w:r w:rsidRPr="0077129C">
              <w:rPr>
                <w:rFonts w:eastAsia="Calibri"/>
                <w:b/>
                <w:color w:val="0000FF"/>
                <w:szCs w:val="24"/>
                <w:lang w:bidi="ar-SA"/>
              </w:rPr>
              <w:t>12.</w:t>
            </w:r>
          </w:p>
        </w:tc>
        <w:tc>
          <w:tcPr>
            <w:tcW w:w="3391"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Hoods, Ducts &amp; Filters</w:t>
            </w:r>
          </w:p>
        </w:tc>
        <w:tc>
          <w:tcPr>
            <w:tcW w:w="1613"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Weekly</w:t>
            </w:r>
          </w:p>
        </w:tc>
        <w:tc>
          <w:tcPr>
            <w:tcW w:w="3717"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Inspection</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&lt;Every Tuesday&gt;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r>
      <w:tr w:rsidR="00691841" w:rsidRPr="0077129C" w:rsidTr="00173CBD">
        <w:trPr>
          <w:trHeight w:hRule="exact" w:val="144"/>
        </w:trPr>
        <w:tc>
          <w:tcPr>
            <w:tcW w:w="780" w:type="dxa"/>
            <w:shd w:val="clear" w:color="auto" w:fill="auto"/>
          </w:tcPr>
          <w:p w:rsidR="00691841" w:rsidRPr="0077129C" w:rsidRDefault="00691841" w:rsidP="0077129C">
            <w:pPr>
              <w:widowControl w:val="0"/>
              <w:spacing w:before="60" w:after="60" w:line="240" w:lineRule="auto"/>
              <w:rPr>
                <w:rFonts w:ascii="Calibri" w:eastAsia="Calibri" w:hAnsi="Calibri"/>
                <w:b/>
                <w:color w:val="0000FF"/>
                <w:sz w:val="22"/>
                <w:szCs w:val="24"/>
                <w:lang w:bidi="ar-SA"/>
              </w:rPr>
            </w:pPr>
          </w:p>
        </w:tc>
        <w:tc>
          <w:tcPr>
            <w:tcW w:w="3391"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1613"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3717"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4070"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highlight w:val="green"/>
                <w:lang w:bidi="ar-SA"/>
              </w:rPr>
            </w:pPr>
          </w:p>
        </w:tc>
        <w:tc>
          <w:tcPr>
            <w:tcW w:w="3977"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highlight w:val="green"/>
                <w:lang w:bidi="ar-SA"/>
              </w:rPr>
            </w:pPr>
          </w:p>
        </w:tc>
      </w:tr>
      <w:tr w:rsidR="005B7177" w:rsidRPr="0077129C" w:rsidTr="00173CBD">
        <w:tc>
          <w:tcPr>
            <w:tcW w:w="780" w:type="dxa"/>
            <w:shd w:val="clear" w:color="auto" w:fill="auto"/>
          </w:tcPr>
          <w:p w:rsidR="005B7177" w:rsidRPr="0077129C" w:rsidRDefault="005B7177" w:rsidP="0077129C">
            <w:pPr>
              <w:widowControl w:val="0"/>
              <w:spacing w:line="240" w:lineRule="auto"/>
              <w:rPr>
                <w:rFonts w:eastAsia="Calibri"/>
                <w:b/>
                <w:color w:val="0000FF"/>
                <w:szCs w:val="24"/>
                <w:lang w:bidi="ar-SA"/>
              </w:rPr>
            </w:pPr>
            <w:r w:rsidRPr="0077129C">
              <w:rPr>
                <w:rFonts w:eastAsia="Calibri"/>
                <w:b/>
                <w:color w:val="0000FF"/>
                <w:szCs w:val="24"/>
                <w:lang w:bidi="ar-SA"/>
              </w:rPr>
              <w:t>13.</w:t>
            </w:r>
          </w:p>
        </w:tc>
        <w:tc>
          <w:tcPr>
            <w:tcW w:w="3391"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Chimneys, Flues, &amp; Flue Pipes</w:t>
            </w:r>
          </w:p>
        </w:tc>
        <w:tc>
          <w:tcPr>
            <w:tcW w:w="1613"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Annual</w:t>
            </w:r>
          </w:p>
        </w:tc>
        <w:tc>
          <w:tcPr>
            <w:tcW w:w="3717"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Inspection</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June&gt;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r>
      <w:tr w:rsidR="00691841" w:rsidRPr="0077129C" w:rsidTr="00173CBD">
        <w:trPr>
          <w:trHeight w:hRule="exact" w:val="144"/>
        </w:trPr>
        <w:tc>
          <w:tcPr>
            <w:tcW w:w="780" w:type="dxa"/>
            <w:shd w:val="clear" w:color="auto" w:fill="auto"/>
          </w:tcPr>
          <w:p w:rsidR="00691841" w:rsidRPr="0077129C" w:rsidRDefault="00691841" w:rsidP="0077129C">
            <w:pPr>
              <w:widowControl w:val="0"/>
              <w:spacing w:before="60" w:after="60" w:line="240" w:lineRule="auto"/>
              <w:rPr>
                <w:rFonts w:ascii="Calibri" w:eastAsia="Calibri" w:hAnsi="Calibri"/>
                <w:b/>
                <w:color w:val="0000FF"/>
                <w:sz w:val="22"/>
                <w:szCs w:val="24"/>
                <w:lang w:bidi="ar-SA"/>
              </w:rPr>
            </w:pPr>
          </w:p>
        </w:tc>
        <w:tc>
          <w:tcPr>
            <w:tcW w:w="3391"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1613"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3717"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4070"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highlight w:val="green"/>
                <w:lang w:bidi="ar-SA"/>
              </w:rPr>
            </w:pPr>
          </w:p>
        </w:tc>
        <w:tc>
          <w:tcPr>
            <w:tcW w:w="3977"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highlight w:val="green"/>
                <w:lang w:bidi="ar-SA"/>
              </w:rPr>
            </w:pPr>
          </w:p>
        </w:tc>
      </w:tr>
      <w:tr w:rsidR="005B7177" w:rsidRPr="0077129C" w:rsidTr="00173CBD">
        <w:tc>
          <w:tcPr>
            <w:tcW w:w="780" w:type="dxa"/>
            <w:shd w:val="clear" w:color="auto" w:fill="auto"/>
          </w:tcPr>
          <w:p w:rsidR="005B7177" w:rsidRPr="0077129C" w:rsidRDefault="005B7177" w:rsidP="0077129C">
            <w:pPr>
              <w:widowControl w:val="0"/>
              <w:spacing w:line="240" w:lineRule="auto"/>
              <w:rPr>
                <w:rFonts w:eastAsia="Calibri"/>
                <w:b/>
                <w:color w:val="0000FF"/>
                <w:szCs w:val="24"/>
                <w:lang w:bidi="ar-SA"/>
              </w:rPr>
            </w:pPr>
            <w:r w:rsidRPr="0077129C">
              <w:rPr>
                <w:rFonts w:eastAsia="Calibri"/>
                <w:b/>
                <w:color w:val="0000FF"/>
                <w:szCs w:val="24"/>
                <w:lang w:bidi="ar-SA"/>
              </w:rPr>
              <w:t>14.</w:t>
            </w:r>
          </w:p>
        </w:tc>
        <w:tc>
          <w:tcPr>
            <w:tcW w:w="3391"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HVAC Systems</w:t>
            </w:r>
          </w:p>
        </w:tc>
        <w:tc>
          <w:tcPr>
            <w:tcW w:w="1613"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Annual</w:t>
            </w:r>
          </w:p>
        </w:tc>
        <w:tc>
          <w:tcPr>
            <w:tcW w:w="3717"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Inspection &amp; Testing</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April&gt;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&lt;Qualified contractor&gt;</w:t>
            </w:r>
          </w:p>
        </w:tc>
      </w:tr>
      <w:tr w:rsidR="00691841" w:rsidRPr="0077129C" w:rsidTr="00173CBD">
        <w:trPr>
          <w:trHeight w:hRule="exact" w:val="144"/>
        </w:trPr>
        <w:tc>
          <w:tcPr>
            <w:tcW w:w="780" w:type="dxa"/>
            <w:shd w:val="clear" w:color="auto" w:fill="auto"/>
          </w:tcPr>
          <w:p w:rsidR="00691841" w:rsidRPr="0077129C" w:rsidRDefault="00691841" w:rsidP="0077129C">
            <w:pPr>
              <w:widowControl w:val="0"/>
              <w:spacing w:before="60" w:after="60" w:line="240" w:lineRule="auto"/>
              <w:rPr>
                <w:rFonts w:ascii="Calibri" w:eastAsia="Calibri" w:hAnsi="Calibri"/>
                <w:b/>
                <w:color w:val="0000FF"/>
                <w:sz w:val="22"/>
                <w:szCs w:val="24"/>
                <w:lang w:bidi="ar-SA"/>
              </w:rPr>
            </w:pPr>
          </w:p>
        </w:tc>
        <w:tc>
          <w:tcPr>
            <w:tcW w:w="3391"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1613"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3717"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4070"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highlight w:val="green"/>
                <w:lang w:bidi="ar-SA"/>
              </w:rPr>
            </w:pPr>
          </w:p>
        </w:tc>
        <w:tc>
          <w:tcPr>
            <w:tcW w:w="3977"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highlight w:val="green"/>
                <w:lang w:bidi="ar-SA"/>
              </w:rPr>
            </w:pPr>
          </w:p>
        </w:tc>
      </w:tr>
      <w:tr w:rsidR="005B7177" w:rsidRPr="0077129C" w:rsidTr="00173CBD">
        <w:tc>
          <w:tcPr>
            <w:tcW w:w="780" w:type="dxa"/>
            <w:shd w:val="clear" w:color="auto" w:fill="auto"/>
          </w:tcPr>
          <w:p w:rsidR="005B7177" w:rsidRPr="0077129C" w:rsidRDefault="005B7177" w:rsidP="0077129C">
            <w:pPr>
              <w:widowControl w:val="0"/>
              <w:spacing w:line="240" w:lineRule="auto"/>
              <w:rPr>
                <w:rFonts w:eastAsia="Calibri"/>
                <w:b/>
                <w:color w:val="0000FF"/>
                <w:szCs w:val="24"/>
                <w:lang w:bidi="ar-SA"/>
              </w:rPr>
            </w:pPr>
            <w:r w:rsidRPr="0077129C">
              <w:rPr>
                <w:rFonts w:eastAsia="Calibri"/>
                <w:b/>
                <w:color w:val="0000FF"/>
                <w:szCs w:val="24"/>
                <w:lang w:bidi="ar-SA"/>
              </w:rPr>
              <w:t>15.</w:t>
            </w:r>
          </w:p>
        </w:tc>
        <w:tc>
          <w:tcPr>
            <w:tcW w:w="3391"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Fire Department Access to Building</w:t>
            </w:r>
          </w:p>
        </w:tc>
        <w:tc>
          <w:tcPr>
            <w:tcW w:w="1613"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Daily</w:t>
            </w:r>
          </w:p>
        </w:tc>
        <w:tc>
          <w:tcPr>
            <w:tcW w:w="3717"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Inspection</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&lt;All workdays&gt;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r>
      <w:tr w:rsidR="00691841" w:rsidRPr="0077129C" w:rsidTr="00173CBD">
        <w:trPr>
          <w:trHeight w:hRule="exact" w:val="144"/>
        </w:trPr>
        <w:tc>
          <w:tcPr>
            <w:tcW w:w="780" w:type="dxa"/>
            <w:shd w:val="clear" w:color="auto" w:fill="auto"/>
          </w:tcPr>
          <w:p w:rsidR="00691841" w:rsidRPr="0077129C" w:rsidRDefault="00691841" w:rsidP="0077129C">
            <w:pPr>
              <w:widowControl w:val="0"/>
              <w:spacing w:before="60" w:after="60" w:line="240" w:lineRule="auto"/>
              <w:rPr>
                <w:rFonts w:ascii="Calibri" w:eastAsia="Calibri" w:hAnsi="Calibri"/>
                <w:b/>
                <w:color w:val="0000FF"/>
                <w:sz w:val="22"/>
                <w:szCs w:val="24"/>
                <w:lang w:bidi="ar-SA"/>
              </w:rPr>
            </w:pPr>
          </w:p>
        </w:tc>
        <w:tc>
          <w:tcPr>
            <w:tcW w:w="3391"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1613"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3717"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4070"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highlight w:val="green"/>
                <w:lang w:bidi="ar-SA"/>
              </w:rPr>
            </w:pPr>
          </w:p>
        </w:tc>
        <w:tc>
          <w:tcPr>
            <w:tcW w:w="3977"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highlight w:val="green"/>
                <w:lang w:bidi="ar-SA"/>
              </w:rPr>
            </w:pPr>
          </w:p>
        </w:tc>
      </w:tr>
      <w:tr w:rsidR="005B7177" w:rsidRPr="0077129C" w:rsidTr="00173CBD">
        <w:tc>
          <w:tcPr>
            <w:tcW w:w="780" w:type="dxa"/>
            <w:vMerge w:val="restart"/>
            <w:shd w:val="clear" w:color="auto" w:fill="auto"/>
          </w:tcPr>
          <w:p w:rsidR="005B7177" w:rsidRDefault="005B7177" w:rsidP="0077129C">
            <w:pPr>
              <w:widowControl w:val="0"/>
              <w:spacing w:line="240" w:lineRule="auto"/>
              <w:rPr>
                <w:rFonts w:eastAsia="Calibri"/>
                <w:b/>
                <w:color w:val="0000FF"/>
                <w:szCs w:val="24"/>
                <w:lang w:bidi="ar-SA"/>
              </w:rPr>
            </w:pPr>
            <w:r w:rsidRPr="0077129C">
              <w:rPr>
                <w:rFonts w:eastAsia="Calibri"/>
                <w:b/>
                <w:color w:val="0000FF"/>
                <w:szCs w:val="24"/>
                <w:lang w:bidi="ar-SA"/>
              </w:rPr>
              <w:t>16.</w:t>
            </w:r>
          </w:p>
          <w:p w:rsidR="00FB1EB4" w:rsidRPr="0077129C" w:rsidRDefault="00FB1EB4" w:rsidP="0077129C">
            <w:pPr>
              <w:widowControl w:val="0"/>
              <w:spacing w:line="240" w:lineRule="auto"/>
              <w:rPr>
                <w:rFonts w:eastAsia="Calibri"/>
                <w:b/>
                <w:color w:val="0000FF"/>
                <w:szCs w:val="24"/>
                <w:lang w:bidi="ar-SA"/>
              </w:rPr>
            </w:pPr>
          </w:p>
        </w:tc>
        <w:tc>
          <w:tcPr>
            <w:tcW w:w="3391" w:type="dxa"/>
            <w:vMerge w:val="restart"/>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Fire Hydrants</w:t>
            </w:r>
          </w:p>
        </w:tc>
        <w:tc>
          <w:tcPr>
            <w:tcW w:w="1613"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Semi-Annual</w:t>
            </w:r>
          </w:p>
        </w:tc>
        <w:tc>
          <w:tcPr>
            <w:tcW w:w="3717"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Inspection</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May and November&gt;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r>
      <w:tr w:rsidR="005B7177" w:rsidRPr="0077129C" w:rsidTr="00173CBD">
        <w:tc>
          <w:tcPr>
            <w:tcW w:w="780" w:type="dxa"/>
            <w:vMerge/>
            <w:shd w:val="clear" w:color="auto" w:fill="auto"/>
          </w:tcPr>
          <w:p w:rsidR="005B7177" w:rsidRPr="0077129C" w:rsidRDefault="005B7177" w:rsidP="0077129C">
            <w:pPr>
              <w:widowControl w:val="0"/>
              <w:spacing w:line="240" w:lineRule="auto"/>
              <w:rPr>
                <w:rFonts w:eastAsia="Calibri"/>
                <w:color w:val="0000FF"/>
                <w:szCs w:val="24"/>
                <w:lang w:bidi="ar-SA"/>
              </w:rPr>
            </w:pPr>
          </w:p>
        </w:tc>
        <w:tc>
          <w:tcPr>
            <w:tcW w:w="3391" w:type="dxa"/>
            <w:vMerge/>
            <w:shd w:val="clear" w:color="auto" w:fill="auto"/>
          </w:tcPr>
          <w:p w:rsidR="005B7177" w:rsidRPr="0077129C" w:rsidRDefault="005B7177" w:rsidP="0077129C">
            <w:pPr>
              <w:widowControl w:val="0"/>
              <w:spacing w:line="240" w:lineRule="auto"/>
              <w:rPr>
                <w:rFonts w:eastAsia="Calibri"/>
                <w:color w:val="0000FF"/>
                <w:szCs w:val="24"/>
                <w:lang w:bidi="ar-SA"/>
              </w:rPr>
            </w:pPr>
          </w:p>
        </w:tc>
        <w:tc>
          <w:tcPr>
            <w:tcW w:w="1613"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Annual</w:t>
            </w:r>
          </w:p>
        </w:tc>
        <w:tc>
          <w:tcPr>
            <w:tcW w:w="3717"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Flushing</w:t>
            </w:r>
          </w:p>
        </w:tc>
        <w:tc>
          <w:tcPr>
            <w:tcW w:w="407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May&gt;</w:t>
            </w:r>
          </w:p>
        </w:tc>
        <w:tc>
          <w:tcPr>
            <w:tcW w:w="397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r>
      <w:tr w:rsidR="00691841" w:rsidRPr="0077129C" w:rsidTr="00173CBD">
        <w:trPr>
          <w:trHeight w:hRule="exact" w:val="144"/>
        </w:trPr>
        <w:tc>
          <w:tcPr>
            <w:tcW w:w="780" w:type="dxa"/>
            <w:shd w:val="clear" w:color="auto" w:fill="auto"/>
          </w:tcPr>
          <w:p w:rsidR="00691841" w:rsidRPr="0077129C" w:rsidRDefault="00691841" w:rsidP="0077129C">
            <w:pPr>
              <w:widowControl w:val="0"/>
              <w:spacing w:before="60" w:after="60" w:line="240" w:lineRule="auto"/>
              <w:rPr>
                <w:rFonts w:ascii="Calibri" w:eastAsia="Calibri" w:hAnsi="Calibri"/>
                <w:b/>
                <w:color w:val="0000FF"/>
                <w:sz w:val="22"/>
                <w:szCs w:val="24"/>
                <w:lang w:bidi="ar-SA"/>
              </w:rPr>
            </w:pPr>
          </w:p>
        </w:tc>
        <w:tc>
          <w:tcPr>
            <w:tcW w:w="3391"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1613"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3717"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lang w:bidi="ar-SA"/>
              </w:rPr>
            </w:pPr>
          </w:p>
        </w:tc>
        <w:tc>
          <w:tcPr>
            <w:tcW w:w="4070"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highlight w:val="green"/>
                <w:lang w:bidi="ar-SA"/>
              </w:rPr>
            </w:pPr>
          </w:p>
        </w:tc>
        <w:tc>
          <w:tcPr>
            <w:tcW w:w="3977" w:type="dxa"/>
            <w:shd w:val="clear" w:color="auto" w:fill="auto"/>
          </w:tcPr>
          <w:p w:rsidR="00691841" w:rsidRPr="0077129C" w:rsidRDefault="00691841" w:rsidP="0077129C">
            <w:pPr>
              <w:widowControl w:val="0"/>
              <w:spacing w:before="60" w:after="60" w:line="240" w:lineRule="auto"/>
              <w:rPr>
                <w:rFonts w:ascii="Calibri" w:eastAsia="Calibri" w:hAnsi="Calibri"/>
                <w:color w:val="0000FF"/>
                <w:sz w:val="22"/>
                <w:szCs w:val="24"/>
                <w:highlight w:val="green"/>
                <w:lang w:bidi="ar-SA"/>
              </w:rPr>
            </w:pPr>
          </w:p>
        </w:tc>
      </w:tr>
      <w:tr w:rsidR="00173CBD" w:rsidRPr="0077129C" w:rsidTr="00173CBD">
        <w:tc>
          <w:tcPr>
            <w:tcW w:w="780" w:type="dxa"/>
            <w:shd w:val="clear" w:color="auto" w:fill="auto"/>
          </w:tcPr>
          <w:p w:rsidR="00173CBD" w:rsidRPr="0077129C" w:rsidRDefault="00173CBD" w:rsidP="0077129C">
            <w:pPr>
              <w:widowControl w:val="0"/>
              <w:spacing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17.</w:t>
            </w:r>
          </w:p>
        </w:tc>
        <w:tc>
          <w:tcPr>
            <w:tcW w:w="3391" w:type="dxa"/>
            <w:shd w:val="clear" w:color="auto" w:fill="auto"/>
          </w:tcPr>
          <w:p w:rsidR="00173CBD" w:rsidRPr="0077129C" w:rsidRDefault="00173CBD" w:rsidP="00173CBD">
            <w:pPr>
              <w:widowControl w:val="0"/>
              <w:spacing w:line="240" w:lineRule="auto"/>
              <w:rPr>
                <w:rFonts w:ascii="Calibri" w:eastAsia="Calibri" w:hAnsi="Calibri"/>
                <w:color w:val="0000FF"/>
                <w:sz w:val="22"/>
                <w:szCs w:val="24"/>
                <w:lang w:bidi="ar-SA"/>
              </w:rPr>
            </w:pPr>
            <w:r>
              <w:rPr>
                <w:rFonts w:eastAsia="Calibri"/>
                <w:color w:val="0000FF"/>
                <w:szCs w:val="24"/>
                <w:shd w:val="clear" w:color="auto" w:fill="CCFF66"/>
                <w:lang w:bidi="ar-SA"/>
              </w:rPr>
              <w:t xml:space="preserve">Keys to Common Areas and in Lock Box </w:t>
            </w:r>
          </w:p>
        </w:tc>
        <w:tc>
          <w:tcPr>
            <w:tcW w:w="1613" w:type="dxa"/>
            <w:shd w:val="clear" w:color="auto" w:fill="auto"/>
          </w:tcPr>
          <w:p w:rsidR="00173CBD" w:rsidRPr="00C06A78" w:rsidRDefault="00173CBD" w:rsidP="0077129C">
            <w:pPr>
              <w:widowControl w:val="0"/>
              <w:spacing w:line="240" w:lineRule="auto"/>
              <w:rPr>
                <w:rFonts w:eastAsia="Calibri"/>
                <w:color w:val="0000FF"/>
                <w:szCs w:val="24"/>
                <w:lang w:bidi="ar-SA"/>
              </w:rPr>
            </w:pPr>
            <w:r w:rsidRPr="0077129C">
              <w:rPr>
                <w:rFonts w:eastAsia="Calibri"/>
                <w:color w:val="0000FF"/>
                <w:szCs w:val="24"/>
                <w:lang w:bidi="ar-SA"/>
              </w:rPr>
              <w:t>Annual</w:t>
            </w:r>
          </w:p>
        </w:tc>
        <w:tc>
          <w:tcPr>
            <w:tcW w:w="3717" w:type="dxa"/>
            <w:shd w:val="clear" w:color="auto" w:fill="auto"/>
          </w:tcPr>
          <w:p w:rsidR="00173CBD" w:rsidRPr="00C06A78" w:rsidRDefault="00173CBD" w:rsidP="0077129C">
            <w:pPr>
              <w:widowControl w:val="0"/>
              <w:spacing w:line="240" w:lineRule="auto"/>
              <w:rPr>
                <w:rFonts w:eastAsia="Calibri"/>
                <w:color w:val="0000FF"/>
                <w:szCs w:val="24"/>
                <w:lang w:bidi="ar-SA"/>
              </w:rPr>
            </w:pPr>
            <w:r w:rsidRPr="0077129C">
              <w:rPr>
                <w:rFonts w:eastAsia="Calibri"/>
                <w:color w:val="0000FF"/>
                <w:szCs w:val="24"/>
                <w:lang w:bidi="ar-SA"/>
              </w:rPr>
              <w:t>Testing</w:t>
            </w:r>
          </w:p>
        </w:tc>
        <w:tc>
          <w:tcPr>
            <w:tcW w:w="4070" w:type="dxa"/>
            <w:shd w:val="clear" w:color="auto" w:fill="auto"/>
          </w:tcPr>
          <w:p w:rsidR="00173CBD" w:rsidRPr="0077129C" w:rsidRDefault="00173CBD" w:rsidP="0077129C">
            <w:pPr>
              <w:widowControl w:val="0"/>
              <w:spacing w:before="60" w:after="60" w:line="240" w:lineRule="auto"/>
              <w:rPr>
                <w:rFonts w:ascii="Calibri" w:eastAsia="Calibri" w:hAnsi="Calibri"/>
                <w:color w:val="0000FF"/>
                <w:sz w:val="22"/>
                <w:szCs w:val="24"/>
                <w:highlight w:val="green"/>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August&gt;</w:t>
            </w:r>
          </w:p>
        </w:tc>
        <w:tc>
          <w:tcPr>
            <w:tcW w:w="3977" w:type="dxa"/>
            <w:shd w:val="clear" w:color="auto" w:fill="auto"/>
          </w:tcPr>
          <w:p w:rsidR="00173CBD" w:rsidRPr="0077129C" w:rsidRDefault="00173CBD" w:rsidP="0077129C">
            <w:pPr>
              <w:widowControl w:val="0"/>
              <w:spacing w:before="60" w:after="60" w:line="240" w:lineRule="auto"/>
              <w:rPr>
                <w:rFonts w:ascii="Calibri" w:eastAsia="Calibri" w:hAnsi="Calibri"/>
                <w:color w:val="0000FF"/>
                <w:sz w:val="22"/>
                <w:szCs w:val="24"/>
                <w:highlight w:val="green"/>
                <w:lang w:bidi="ar-SA"/>
              </w:rPr>
            </w:pPr>
            <w:r w:rsidRPr="0077129C">
              <w:rPr>
                <w:rFonts w:eastAsia="Calibri"/>
                <w:color w:val="0000FF"/>
                <w:szCs w:val="24"/>
                <w:shd w:val="clear" w:color="auto" w:fill="CCFF66"/>
                <w:lang w:bidi="ar-SA"/>
              </w:rPr>
              <w:t>&lt;Fire Safety Director or designate&gt;</w:t>
            </w:r>
          </w:p>
        </w:tc>
      </w:tr>
      <w:tr w:rsidR="00FB1EB4" w:rsidRPr="0077129C" w:rsidTr="00173CBD">
        <w:trPr>
          <w:trHeight w:hRule="exact" w:val="144"/>
        </w:trPr>
        <w:tc>
          <w:tcPr>
            <w:tcW w:w="780" w:type="dxa"/>
            <w:shd w:val="clear" w:color="auto" w:fill="auto"/>
          </w:tcPr>
          <w:p w:rsidR="00FB1EB4" w:rsidRPr="0077129C" w:rsidRDefault="00FB1EB4" w:rsidP="0077129C">
            <w:pPr>
              <w:widowControl w:val="0"/>
              <w:spacing w:before="60" w:after="60" w:line="240" w:lineRule="auto"/>
              <w:rPr>
                <w:rFonts w:ascii="Calibri" w:eastAsia="Calibri" w:hAnsi="Calibri"/>
                <w:b/>
                <w:color w:val="0000FF"/>
                <w:sz w:val="22"/>
                <w:szCs w:val="24"/>
                <w:lang w:bidi="ar-SA"/>
              </w:rPr>
            </w:pPr>
          </w:p>
        </w:tc>
        <w:tc>
          <w:tcPr>
            <w:tcW w:w="3391" w:type="dxa"/>
            <w:shd w:val="clear" w:color="auto" w:fill="auto"/>
          </w:tcPr>
          <w:p w:rsidR="00FB1EB4" w:rsidRPr="0077129C" w:rsidRDefault="00FB1EB4" w:rsidP="0077129C">
            <w:pPr>
              <w:widowControl w:val="0"/>
              <w:spacing w:before="60" w:after="60" w:line="240" w:lineRule="auto"/>
              <w:rPr>
                <w:rFonts w:ascii="Calibri" w:eastAsia="Calibri" w:hAnsi="Calibri"/>
                <w:color w:val="0000FF"/>
                <w:sz w:val="22"/>
                <w:szCs w:val="24"/>
                <w:lang w:bidi="ar-SA"/>
              </w:rPr>
            </w:pPr>
          </w:p>
        </w:tc>
        <w:tc>
          <w:tcPr>
            <w:tcW w:w="1613" w:type="dxa"/>
            <w:shd w:val="clear" w:color="auto" w:fill="auto"/>
          </w:tcPr>
          <w:p w:rsidR="00FB1EB4" w:rsidRPr="0077129C" w:rsidRDefault="00FB1EB4" w:rsidP="0077129C">
            <w:pPr>
              <w:widowControl w:val="0"/>
              <w:spacing w:before="60" w:after="60" w:line="240" w:lineRule="auto"/>
              <w:rPr>
                <w:rFonts w:ascii="Calibri" w:eastAsia="Calibri" w:hAnsi="Calibri"/>
                <w:color w:val="0000FF"/>
                <w:sz w:val="22"/>
                <w:szCs w:val="24"/>
                <w:lang w:bidi="ar-SA"/>
              </w:rPr>
            </w:pPr>
          </w:p>
        </w:tc>
        <w:tc>
          <w:tcPr>
            <w:tcW w:w="3717" w:type="dxa"/>
            <w:shd w:val="clear" w:color="auto" w:fill="auto"/>
          </w:tcPr>
          <w:p w:rsidR="00FB1EB4" w:rsidRPr="0077129C" w:rsidRDefault="00FB1EB4" w:rsidP="0077129C">
            <w:pPr>
              <w:widowControl w:val="0"/>
              <w:spacing w:before="60" w:after="60" w:line="240" w:lineRule="auto"/>
              <w:rPr>
                <w:rFonts w:ascii="Calibri" w:eastAsia="Calibri" w:hAnsi="Calibri"/>
                <w:color w:val="0000FF"/>
                <w:sz w:val="22"/>
                <w:szCs w:val="24"/>
                <w:lang w:bidi="ar-SA"/>
              </w:rPr>
            </w:pPr>
          </w:p>
        </w:tc>
        <w:tc>
          <w:tcPr>
            <w:tcW w:w="4070" w:type="dxa"/>
            <w:shd w:val="clear" w:color="auto" w:fill="auto"/>
          </w:tcPr>
          <w:p w:rsidR="00FB1EB4" w:rsidRPr="0077129C" w:rsidRDefault="00FB1EB4" w:rsidP="0077129C">
            <w:pPr>
              <w:widowControl w:val="0"/>
              <w:spacing w:before="60" w:after="60" w:line="240" w:lineRule="auto"/>
              <w:rPr>
                <w:rFonts w:ascii="Calibri" w:eastAsia="Calibri" w:hAnsi="Calibri"/>
                <w:color w:val="0000FF"/>
                <w:sz w:val="22"/>
                <w:szCs w:val="24"/>
                <w:highlight w:val="green"/>
                <w:lang w:bidi="ar-SA"/>
              </w:rPr>
            </w:pPr>
          </w:p>
        </w:tc>
        <w:tc>
          <w:tcPr>
            <w:tcW w:w="3977" w:type="dxa"/>
            <w:shd w:val="clear" w:color="auto" w:fill="auto"/>
          </w:tcPr>
          <w:p w:rsidR="00FB1EB4" w:rsidRPr="0077129C" w:rsidRDefault="00FB1EB4" w:rsidP="0077129C">
            <w:pPr>
              <w:widowControl w:val="0"/>
              <w:spacing w:before="60" w:after="60" w:line="240" w:lineRule="auto"/>
              <w:rPr>
                <w:rFonts w:ascii="Calibri" w:eastAsia="Calibri" w:hAnsi="Calibri"/>
                <w:color w:val="0000FF"/>
                <w:sz w:val="22"/>
                <w:szCs w:val="24"/>
                <w:highlight w:val="green"/>
                <w:lang w:bidi="ar-SA"/>
              </w:rPr>
            </w:pPr>
          </w:p>
        </w:tc>
      </w:tr>
      <w:tr w:rsidR="00FB1EB4" w:rsidRPr="0077129C" w:rsidTr="00173CBD">
        <w:tc>
          <w:tcPr>
            <w:tcW w:w="780" w:type="dxa"/>
            <w:shd w:val="clear" w:color="auto" w:fill="auto"/>
          </w:tcPr>
          <w:p w:rsidR="00FB1EB4" w:rsidRPr="0077129C" w:rsidRDefault="00FB1EB4" w:rsidP="0077129C">
            <w:pPr>
              <w:widowControl w:val="0"/>
              <w:spacing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18</w:t>
            </w:r>
          </w:p>
        </w:tc>
        <w:tc>
          <w:tcPr>
            <w:tcW w:w="3391" w:type="dxa"/>
            <w:shd w:val="clear" w:color="auto" w:fill="auto"/>
          </w:tcPr>
          <w:p w:rsidR="00FB1EB4" w:rsidRPr="0077129C" w:rsidRDefault="00FB1EB4" w:rsidP="0077129C">
            <w:pPr>
              <w:widowControl w:val="0"/>
              <w:spacing w:line="240" w:lineRule="auto"/>
              <w:rPr>
                <w:rFonts w:ascii="Calibri" w:eastAsia="Calibri" w:hAnsi="Calibri"/>
                <w:color w:val="0000FF"/>
                <w:sz w:val="22"/>
                <w:szCs w:val="24"/>
                <w:lang w:bidi="ar-SA"/>
              </w:rPr>
            </w:pPr>
          </w:p>
        </w:tc>
        <w:tc>
          <w:tcPr>
            <w:tcW w:w="1613" w:type="dxa"/>
            <w:shd w:val="clear" w:color="auto" w:fill="auto"/>
          </w:tcPr>
          <w:p w:rsidR="00FB1EB4" w:rsidRPr="0077129C" w:rsidRDefault="00FB1EB4" w:rsidP="0077129C">
            <w:pPr>
              <w:widowControl w:val="0"/>
              <w:spacing w:line="240" w:lineRule="auto"/>
              <w:rPr>
                <w:rFonts w:ascii="Calibri" w:eastAsia="Calibri" w:hAnsi="Calibri"/>
                <w:color w:val="0000FF"/>
                <w:sz w:val="22"/>
                <w:szCs w:val="24"/>
                <w:lang w:bidi="ar-SA"/>
              </w:rPr>
            </w:pPr>
          </w:p>
        </w:tc>
        <w:tc>
          <w:tcPr>
            <w:tcW w:w="3717" w:type="dxa"/>
            <w:shd w:val="clear" w:color="auto" w:fill="auto"/>
          </w:tcPr>
          <w:p w:rsidR="00FB1EB4" w:rsidRPr="0077129C" w:rsidRDefault="00FB1EB4" w:rsidP="0077129C">
            <w:pPr>
              <w:widowControl w:val="0"/>
              <w:spacing w:line="240" w:lineRule="auto"/>
              <w:rPr>
                <w:rFonts w:ascii="Calibri" w:eastAsia="Calibri" w:hAnsi="Calibri"/>
                <w:color w:val="0000FF"/>
                <w:sz w:val="22"/>
                <w:szCs w:val="24"/>
                <w:lang w:bidi="ar-SA"/>
              </w:rPr>
            </w:pPr>
          </w:p>
        </w:tc>
        <w:tc>
          <w:tcPr>
            <w:tcW w:w="4070" w:type="dxa"/>
            <w:shd w:val="clear" w:color="auto" w:fill="auto"/>
          </w:tcPr>
          <w:p w:rsidR="00FB1EB4" w:rsidRPr="0077129C" w:rsidRDefault="00FB1EB4" w:rsidP="0077129C">
            <w:pPr>
              <w:widowControl w:val="0"/>
              <w:spacing w:before="60" w:after="60" w:line="240" w:lineRule="auto"/>
              <w:rPr>
                <w:rFonts w:ascii="Calibri" w:eastAsia="Calibri" w:hAnsi="Calibri"/>
                <w:color w:val="0000FF"/>
                <w:sz w:val="22"/>
                <w:szCs w:val="24"/>
                <w:highlight w:val="green"/>
                <w:lang w:bidi="ar-SA"/>
              </w:rPr>
            </w:pPr>
          </w:p>
        </w:tc>
        <w:tc>
          <w:tcPr>
            <w:tcW w:w="3977" w:type="dxa"/>
            <w:shd w:val="clear" w:color="auto" w:fill="auto"/>
          </w:tcPr>
          <w:p w:rsidR="00FB1EB4" w:rsidRPr="0077129C" w:rsidRDefault="00FB1EB4" w:rsidP="0077129C">
            <w:pPr>
              <w:widowControl w:val="0"/>
              <w:spacing w:before="60" w:after="60" w:line="240" w:lineRule="auto"/>
              <w:rPr>
                <w:rFonts w:ascii="Calibri" w:eastAsia="Calibri" w:hAnsi="Calibri"/>
                <w:color w:val="0000FF"/>
                <w:sz w:val="22"/>
                <w:szCs w:val="24"/>
                <w:highlight w:val="green"/>
                <w:lang w:bidi="ar-SA"/>
              </w:rPr>
            </w:pPr>
          </w:p>
        </w:tc>
      </w:tr>
      <w:tr w:rsidR="00FB1EB4" w:rsidRPr="0077129C" w:rsidTr="00173CBD">
        <w:tc>
          <w:tcPr>
            <w:tcW w:w="780" w:type="dxa"/>
            <w:shd w:val="clear" w:color="auto" w:fill="auto"/>
          </w:tcPr>
          <w:p w:rsidR="00FB1EB4" w:rsidRPr="0077129C" w:rsidRDefault="00FB1EB4" w:rsidP="0077129C">
            <w:pPr>
              <w:widowControl w:val="0"/>
              <w:spacing w:line="240" w:lineRule="auto"/>
              <w:rPr>
                <w:rFonts w:ascii="Calibri" w:eastAsia="Calibri" w:hAnsi="Calibri"/>
                <w:b/>
                <w:color w:val="0000FF"/>
                <w:sz w:val="22"/>
                <w:szCs w:val="24"/>
                <w:lang w:bidi="ar-SA"/>
              </w:rPr>
            </w:pPr>
          </w:p>
        </w:tc>
        <w:tc>
          <w:tcPr>
            <w:tcW w:w="3391" w:type="dxa"/>
            <w:shd w:val="clear" w:color="auto" w:fill="auto"/>
          </w:tcPr>
          <w:p w:rsidR="00FB1EB4" w:rsidRPr="0077129C" w:rsidRDefault="00FB1EB4" w:rsidP="0077129C">
            <w:pPr>
              <w:widowControl w:val="0"/>
              <w:spacing w:line="240" w:lineRule="auto"/>
              <w:rPr>
                <w:rFonts w:eastAsia="Calibri"/>
                <w:color w:val="0000FF"/>
                <w:szCs w:val="24"/>
                <w:shd w:val="clear" w:color="auto" w:fill="CCFF66"/>
                <w:lang w:bidi="ar-SA"/>
              </w:rPr>
            </w:pPr>
            <w:r w:rsidRPr="0077129C">
              <w:rPr>
                <w:rFonts w:eastAsia="Calibri"/>
                <w:color w:val="0000FF"/>
                <w:szCs w:val="24"/>
                <w:shd w:val="clear" w:color="auto" w:fill="CCFF66"/>
                <w:lang w:bidi="ar-SA"/>
              </w:rPr>
              <w:t>Other?</w:t>
            </w:r>
          </w:p>
        </w:tc>
        <w:tc>
          <w:tcPr>
            <w:tcW w:w="1613" w:type="dxa"/>
            <w:shd w:val="clear" w:color="auto" w:fill="auto"/>
          </w:tcPr>
          <w:p w:rsidR="00FB1EB4" w:rsidRPr="0077129C" w:rsidRDefault="00FB1EB4" w:rsidP="0077129C">
            <w:pPr>
              <w:widowControl w:val="0"/>
              <w:spacing w:line="240" w:lineRule="auto"/>
              <w:rPr>
                <w:rFonts w:ascii="Calibri" w:eastAsia="Calibri" w:hAnsi="Calibri"/>
                <w:color w:val="0000FF"/>
                <w:sz w:val="22"/>
                <w:szCs w:val="24"/>
                <w:lang w:bidi="ar-SA"/>
              </w:rPr>
            </w:pPr>
          </w:p>
        </w:tc>
        <w:tc>
          <w:tcPr>
            <w:tcW w:w="3717" w:type="dxa"/>
            <w:shd w:val="clear" w:color="auto" w:fill="auto"/>
          </w:tcPr>
          <w:p w:rsidR="00FB1EB4" w:rsidRPr="0077129C" w:rsidRDefault="00FB1EB4" w:rsidP="0077129C">
            <w:pPr>
              <w:widowControl w:val="0"/>
              <w:spacing w:line="240" w:lineRule="auto"/>
              <w:rPr>
                <w:rFonts w:ascii="Calibri" w:eastAsia="Calibri" w:hAnsi="Calibri"/>
                <w:color w:val="0000FF"/>
                <w:sz w:val="22"/>
                <w:szCs w:val="24"/>
                <w:lang w:bidi="ar-SA"/>
              </w:rPr>
            </w:pPr>
          </w:p>
        </w:tc>
        <w:tc>
          <w:tcPr>
            <w:tcW w:w="4070" w:type="dxa"/>
            <w:shd w:val="clear" w:color="auto" w:fill="auto"/>
          </w:tcPr>
          <w:p w:rsidR="00FB1EB4" w:rsidRPr="0077129C" w:rsidRDefault="00FB1EB4" w:rsidP="0077129C">
            <w:pPr>
              <w:widowControl w:val="0"/>
              <w:spacing w:before="60" w:after="60" w:line="240" w:lineRule="auto"/>
              <w:rPr>
                <w:rFonts w:ascii="Calibri" w:eastAsia="Calibri" w:hAnsi="Calibri"/>
                <w:color w:val="0000FF"/>
                <w:sz w:val="22"/>
                <w:szCs w:val="24"/>
                <w:highlight w:val="green"/>
                <w:lang w:bidi="ar-SA"/>
              </w:rPr>
            </w:pPr>
          </w:p>
        </w:tc>
        <w:tc>
          <w:tcPr>
            <w:tcW w:w="3977" w:type="dxa"/>
            <w:shd w:val="clear" w:color="auto" w:fill="auto"/>
          </w:tcPr>
          <w:p w:rsidR="00FB1EB4" w:rsidRPr="0077129C" w:rsidRDefault="00FB1EB4" w:rsidP="0077129C">
            <w:pPr>
              <w:widowControl w:val="0"/>
              <w:spacing w:before="60" w:after="60" w:line="240" w:lineRule="auto"/>
              <w:rPr>
                <w:rFonts w:ascii="Calibri" w:eastAsia="Calibri" w:hAnsi="Calibri"/>
                <w:color w:val="0000FF"/>
                <w:sz w:val="22"/>
                <w:szCs w:val="24"/>
                <w:highlight w:val="green"/>
                <w:lang w:bidi="ar-SA"/>
              </w:rPr>
            </w:pPr>
          </w:p>
        </w:tc>
      </w:tr>
      <w:tr w:rsidR="00FB1EB4" w:rsidRPr="0077129C" w:rsidTr="00173CBD">
        <w:tc>
          <w:tcPr>
            <w:tcW w:w="780" w:type="dxa"/>
            <w:shd w:val="clear" w:color="auto" w:fill="auto"/>
          </w:tcPr>
          <w:p w:rsidR="00FB1EB4" w:rsidRPr="0077129C" w:rsidRDefault="00FB1EB4" w:rsidP="0077129C">
            <w:pPr>
              <w:widowControl w:val="0"/>
              <w:spacing w:line="240" w:lineRule="auto"/>
              <w:rPr>
                <w:rFonts w:ascii="Calibri" w:eastAsia="Calibri" w:hAnsi="Calibri"/>
                <w:b/>
                <w:color w:val="0000FF"/>
                <w:sz w:val="22"/>
                <w:szCs w:val="24"/>
                <w:lang w:bidi="ar-SA"/>
              </w:rPr>
            </w:pPr>
          </w:p>
        </w:tc>
        <w:tc>
          <w:tcPr>
            <w:tcW w:w="3391" w:type="dxa"/>
            <w:shd w:val="clear" w:color="auto" w:fill="auto"/>
          </w:tcPr>
          <w:p w:rsidR="00FB1EB4" w:rsidRPr="0077129C" w:rsidRDefault="00FB1EB4" w:rsidP="0077129C">
            <w:pPr>
              <w:widowControl w:val="0"/>
              <w:spacing w:line="240" w:lineRule="auto"/>
              <w:rPr>
                <w:rFonts w:eastAsia="Calibri"/>
                <w:color w:val="0000FF"/>
                <w:szCs w:val="24"/>
                <w:shd w:val="clear" w:color="auto" w:fill="CCFF66"/>
                <w:lang w:bidi="ar-SA"/>
              </w:rPr>
            </w:pPr>
          </w:p>
        </w:tc>
        <w:tc>
          <w:tcPr>
            <w:tcW w:w="1613" w:type="dxa"/>
            <w:shd w:val="clear" w:color="auto" w:fill="auto"/>
          </w:tcPr>
          <w:p w:rsidR="00FB1EB4" w:rsidRPr="0077129C" w:rsidRDefault="00FB1EB4" w:rsidP="0077129C">
            <w:pPr>
              <w:widowControl w:val="0"/>
              <w:spacing w:line="240" w:lineRule="auto"/>
              <w:rPr>
                <w:rFonts w:ascii="Calibri" w:eastAsia="Calibri" w:hAnsi="Calibri"/>
                <w:color w:val="0000FF"/>
                <w:sz w:val="22"/>
                <w:szCs w:val="24"/>
                <w:lang w:bidi="ar-SA"/>
              </w:rPr>
            </w:pPr>
          </w:p>
        </w:tc>
        <w:tc>
          <w:tcPr>
            <w:tcW w:w="3717" w:type="dxa"/>
            <w:shd w:val="clear" w:color="auto" w:fill="auto"/>
          </w:tcPr>
          <w:p w:rsidR="00FB1EB4" w:rsidRPr="0077129C" w:rsidRDefault="00FB1EB4" w:rsidP="0077129C">
            <w:pPr>
              <w:widowControl w:val="0"/>
              <w:spacing w:line="240" w:lineRule="auto"/>
              <w:rPr>
                <w:rFonts w:ascii="Calibri" w:eastAsia="Calibri" w:hAnsi="Calibri"/>
                <w:color w:val="0000FF"/>
                <w:sz w:val="22"/>
                <w:szCs w:val="24"/>
                <w:lang w:bidi="ar-SA"/>
              </w:rPr>
            </w:pPr>
          </w:p>
        </w:tc>
        <w:tc>
          <w:tcPr>
            <w:tcW w:w="4070" w:type="dxa"/>
            <w:shd w:val="clear" w:color="auto" w:fill="auto"/>
          </w:tcPr>
          <w:p w:rsidR="00FB1EB4" w:rsidRPr="0077129C" w:rsidRDefault="00FB1EB4" w:rsidP="0077129C">
            <w:pPr>
              <w:widowControl w:val="0"/>
              <w:spacing w:before="60" w:after="60" w:line="240" w:lineRule="auto"/>
              <w:rPr>
                <w:rFonts w:ascii="Calibri" w:eastAsia="Calibri" w:hAnsi="Calibri"/>
                <w:color w:val="0000FF"/>
                <w:sz w:val="22"/>
                <w:szCs w:val="24"/>
                <w:highlight w:val="green"/>
                <w:lang w:bidi="ar-SA"/>
              </w:rPr>
            </w:pPr>
          </w:p>
        </w:tc>
        <w:tc>
          <w:tcPr>
            <w:tcW w:w="3977" w:type="dxa"/>
            <w:shd w:val="clear" w:color="auto" w:fill="auto"/>
          </w:tcPr>
          <w:p w:rsidR="00FB1EB4" w:rsidRPr="0077129C" w:rsidRDefault="00FB1EB4" w:rsidP="0077129C">
            <w:pPr>
              <w:widowControl w:val="0"/>
              <w:spacing w:before="60" w:after="60" w:line="240" w:lineRule="auto"/>
              <w:rPr>
                <w:rFonts w:ascii="Calibri" w:eastAsia="Calibri" w:hAnsi="Calibri"/>
                <w:color w:val="0000FF"/>
                <w:sz w:val="22"/>
                <w:szCs w:val="24"/>
                <w:highlight w:val="green"/>
                <w:lang w:bidi="ar-SA"/>
              </w:rPr>
            </w:pPr>
          </w:p>
        </w:tc>
      </w:tr>
      <w:tr w:rsidR="00FB1EB4" w:rsidRPr="0077129C" w:rsidTr="00173CBD">
        <w:tc>
          <w:tcPr>
            <w:tcW w:w="780" w:type="dxa"/>
            <w:shd w:val="clear" w:color="auto" w:fill="auto"/>
          </w:tcPr>
          <w:p w:rsidR="00FB1EB4" w:rsidRPr="0077129C" w:rsidRDefault="00FB1EB4" w:rsidP="0077129C">
            <w:pPr>
              <w:widowControl w:val="0"/>
              <w:spacing w:line="240" w:lineRule="auto"/>
              <w:rPr>
                <w:rFonts w:ascii="Calibri" w:eastAsia="Calibri" w:hAnsi="Calibri"/>
                <w:b/>
                <w:color w:val="0000FF"/>
                <w:sz w:val="22"/>
                <w:szCs w:val="24"/>
                <w:lang w:bidi="ar-SA"/>
              </w:rPr>
            </w:pPr>
          </w:p>
        </w:tc>
        <w:tc>
          <w:tcPr>
            <w:tcW w:w="3391" w:type="dxa"/>
            <w:shd w:val="clear" w:color="auto" w:fill="auto"/>
          </w:tcPr>
          <w:p w:rsidR="00FB1EB4" w:rsidRPr="0077129C" w:rsidRDefault="00FB1EB4" w:rsidP="0077129C">
            <w:pPr>
              <w:widowControl w:val="0"/>
              <w:spacing w:line="240" w:lineRule="auto"/>
              <w:rPr>
                <w:rFonts w:eastAsia="Calibri"/>
                <w:color w:val="0000FF"/>
                <w:szCs w:val="24"/>
                <w:shd w:val="clear" w:color="auto" w:fill="CCFF66"/>
                <w:lang w:bidi="ar-SA"/>
              </w:rPr>
            </w:pPr>
            <w:r w:rsidRPr="0077129C">
              <w:rPr>
                <w:rFonts w:eastAsia="Calibri"/>
                <w:color w:val="0000FF"/>
                <w:szCs w:val="24"/>
                <w:shd w:val="clear" w:color="auto" w:fill="CCFF66"/>
                <w:lang w:bidi="ar-SA"/>
              </w:rPr>
              <w:t>Other?</w:t>
            </w:r>
          </w:p>
        </w:tc>
        <w:tc>
          <w:tcPr>
            <w:tcW w:w="1613" w:type="dxa"/>
            <w:shd w:val="clear" w:color="auto" w:fill="auto"/>
          </w:tcPr>
          <w:p w:rsidR="00FB1EB4" w:rsidRPr="0077129C" w:rsidRDefault="00FB1EB4" w:rsidP="0077129C">
            <w:pPr>
              <w:widowControl w:val="0"/>
              <w:spacing w:line="240" w:lineRule="auto"/>
              <w:rPr>
                <w:rFonts w:ascii="Calibri" w:eastAsia="Calibri" w:hAnsi="Calibri"/>
                <w:color w:val="0000FF"/>
                <w:sz w:val="22"/>
                <w:szCs w:val="24"/>
                <w:lang w:bidi="ar-SA"/>
              </w:rPr>
            </w:pPr>
          </w:p>
        </w:tc>
        <w:tc>
          <w:tcPr>
            <w:tcW w:w="3717" w:type="dxa"/>
            <w:shd w:val="clear" w:color="auto" w:fill="auto"/>
          </w:tcPr>
          <w:p w:rsidR="00FB1EB4" w:rsidRPr="0077129C" w:rsidRDefault="00FB1EB4" w:rsidP="0077129C">
            <w:pPr>
              <w:widowControl w:val="0"/>
              <w:spacing w:line="240" w:lineRule="auto"/>
              <w:rPr>
                <w:rFonts w:ascii="Calibri" w:eastAsia="Calibri" w:hAnsi="Calibri"/>
                <w:color w:val="0000FF"/>
                <w:sz w:val="22"/>
                <w:szCs w:val="24"/>
                <w:lang w:bidi="ar-SA"/>
              </w:rPr>
            </w:pPr>
          </w:p>
        </w:tc>
        <w:tc>
          <w:tcPr>
            <w:tcW w:w="4070" w:type="dxa"/>
            <w:shd w:val="clear" w:color="auto" w:fill="auto"/>
          </w:tcPr>
          <w:p w:rsidR="00FB1EB4" w:rsidRPr="0077129C" w:rsidRDefault="00FB1EB4" w:rsidP="0077129C">
            <w:pPr>
              <w:widowControl w:val="0"/>
              <w:spacing w:before="60" w:after="60" w:line="240" w:lineRule="auto"/>
              <w:rPr>
                <w:rFonts w:ascii="Calibri" w:eastAsia="Calibri" w:hAnsi="Calibri"/>
                <w:color w:val="0000FF"/>
                <w:sz w:val="22"/>
                <w:szCs w:val="24"/>
                <w:highlight w:val="green"/>
                <w:lang w:bidi="ar-SA"/>
              </w:rPr>
            </w:pPr>
          </w:p>
        </w:tc>
        <w:tc>
          <w:tcPr>
            <w:tcW w:w="3977" w:type="dxa"/>
            <w:shd w:val="clear" w:color="auto" w:fill="auto"/>
          </w:tcPr>
          <w:p w:rsidR="00FB1EB4" w:rsidRPr="0077129C" w:rsidRDefault="00FB1EB4" w:rsidP="0077129C">
            <w:pPr>
              <w:widowControl w:val="0"/>
              <w:spacing w:before="60" w:after="60" w:line="240" w:lineRule="auto"/>
              <w:rPr>
                <w:rFonts w:ascii="Calibri" w:eastAsia="Calibri" w:hAnsi="Calibri"/>
                <w:color w:val="0000FF"/>
                <w:sz w:val="22"/>
                <w:szCs w:val="24"/>
                <w:highlight w:val="green"/>
                <w:lang w:bidi="ar-SA"/>
              </w:rPr>
            </w:pPr>
          </w:p>
        </w:tc>
      </w:tr>
      <w:bookmarkEnd w:id="11"/>
      <w:bookmarkEnd w:id="12"/>
    </w:tbl>
    <w:p w:rsidR="00761EFB" w:rsidRDefault="00761EFB" w:rsidP="00C65B2E"/>
    <w:p w:rsidR="003819C1" w:rsidRDefault="003819C1" w:rsidP="00E405FC">
      <w:pPr>
        <w:spacing w:before="0" w:after="200"/>
        <w:sectPr w:rsidR="003819C1" w:rsidSect="00916411">
          <w:pgSz w:w="20160" w:h="12240" w:orient="landscape" w:code="5"/>
          <w:pgMar w:top="1440" w:right="1440" w:bottom="1440" w:left="1440" w:header="720" w:footer="720" w:gutter="0"/>
          <w:cols w:space="720"/>
          <w:docGrid w:linePitch="360"/>
        </w:sectPr>
      </w:pPr>
    </w:p>
    <w:p w:rsidR="003819C1" w:rsidRPr="008B4783" w:rsidRDefault="003819C1" w:rsidP="003819C1">
      <w:pPr>
        <w:pStyle w:val="Heading1"/>
      </w:pPr>
      <w:bookmarkStart w:id="13" w:name="_Toc402173542"/>
      <w:r w:rsidRPr="008B4783">
        <w:lastRenderedPageBreak/>
        <w:t>Master Inspection</w:t>
      </w:r>
      <w:r>
        <w:t>,</w:t>
      </w:r>
      <w:r w:rsidRPr="008B4783">
        <w:t xml:space="preserve"> Testing</w:t>
      </w:r>
      <w:r>
        <w:t xml:space="preserve"> &amp; Maintenance</w:t>
      </w:r>
      <w:r w:rsidRPr="008B4783">
        <w:t xml:space="preserve"> Schedule for </w:t>
      </w:r>
      <w:r w:rsidRPr="005B7177">
        <w:rPr>
          <w:shd w:val="clear" w:color="auto" w:fill="CCFF66"/>
        </w:rPr>
        <w:t>&lt;current year&gt;</w:t>
      </w:r>
      <w:bookmarkEnd w:id="13"/>
    </w:p>
    <w:tbl>
      <w:tblPr>
        <w:tblW w:w="17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98"/>
        <w:gridCol w:w="3367"/>
        <w:gridCol w:w="2917"/>
        <w:gridCol w:w="4002"/>
        <w:gridCol w:w="5310"/>
      </w:tblGrid>
      <w:tr w:rsidR="00A439B5" w:rsidRPr="0077129C" w:rsidTr="0077129C">
        <w:trPr>
          <w:tblHeader/>
        </w:trPr>
        <w:tc>
          <w:tcPr>
            <w:tcW w:w="1384" w:type="dxa"/>
            <w:shd w:val="clear" w:color="auto" w:fill="auto"/>
          </w:tcPr>
          <w:p w:rsidR="00A439B5" w:rsidRPr="0077129C" w:rsidRDefault="00A439B5" w:rsidP="0077129C">
            <w:pPr>
              <w:widowControl w:val="0"/>
              <w:spacing w:before="60" w:after="60" w:line="240" w:lineRule="auto"/>
              <w:jc w:val="center"/>
              <w:rPr>
                <w:rFonts w:eastAsia="Calibri"/>
                <w:b/>
                <w:color w:val="0000FF"/>
                <w:szCs w:val="24"/>
                <w:lang w:bidi="ar-SA"/>
              </w:rPr>
            </w:pPr>
            <w:r w:rsidRPr="0077129C">
              <w:rPr>
                <w:rFonts w:eastAsia="Calibri"/>
                <w:b/>
                <w:color w:val="0000FF"/>
                <w:szCs w:val="24"/>
                <w:lang w:bidi="ar-SA"/>
              </w:rPr>
              <w:t>Frequency</w:t>
            </w:r>
          </w:p>
        </w:tc>
        <w:tc>
          <w:tcPr>
            <w:tcW w:w="498" w:type="dxa"/>
            <w:shd w:val="clear" w:color="auto" w:fill="auto"/>
          </w:tcPr>
          <w:p w:rsidR="00A439B5" w:rsidRPr="0077129C" w:rsidRDefault="00A439B5" w:rsidP="0077129C">
            <w:pPr>
              <w:widowControl w:val="0"/>
              <w:spacing w:before="60" w:after="60" w:line="240" w:lineRule="auto"/>
              <w:jc w:val="center"/>
              <w:rPr>
                <w:rFonts w:ascii="Calibri" w:eastAsia="Calibri" w:hAnsi="Calibri"/>
                <w:b/>
                <w:color w:val="0000FF"/>
                <w:sz w:val="22"/>
                <w:szCs w:val="24"/>
                <w:lang w:bidi="ar-SA"/>
              </w:rPr>
            </w:pPr>
          </w:p>
        </w:tc>
        <w:tc>
          <w:tcPr>
            <w:tcW w:w="3367" w:type="dxa"/>
            <w:shd w:val="clear" w:color="auto" w:fill="auto"/>
          </w:tcPr>
          <w:p w:rsidR="00A439B5" w:rsidRPr="0077129C" w:rsidRDefault="00A439B5" w:rsidP="0077129C">
            <w:pPr>
              <w:widowControl w:val="0"/>
              <w:spacing w:before="60" w:after="60" w:line="240" w:lineRule="auto"/>
              <w:jc w:val="center"/>
              <w:rPr>
                <w:rFonts w:eastAsia="Calibri"/>
                <w:b/>
                <w:color w:val="0000FF"/>
                <w:szCs w:val="24"/>
                <w:lang w:bidi="ar-SA"/>
              </w:rPr>
            </w:pPr>
            <w:r w:rsidRPr="0077129C">
              <w:rPr>
                <w:rFonts w:eastAsia="Calibri"/>
                <w:b/>
                <w:color w:val="0000FF"/>
                <w:szCs w:val="24"/>
                <w:lang w:bidi="ar-SA"/>
              </w:rPr>
              <w:t>Item</w:t>
            </w:r>
          </w:p>
        </w:tc>
        <w:tc>
          <w:tcPr>
            <w:tcW w:w="2917" w:type="dxa"/>
            <w:shd w:val="clear" w:color="auto" w:fill="auto"/>
          </w:tcPr>
          <w:p w:rsidR="00A439B5" w:rsidRPr="0077129C" w:rsidRDefault="00A439B5" w:rsidP="0077129C">
            <w:pPr>
              <w:widowControl w:val="0"/>
              <w:spacing w:before="60" w:after="60" w:line="240" w:lineRule="auto"/>
              <w:jc w:val="center"/>
              <w:rPr>
                <w:rFonts w:eastAsia="Calibri"/>
                <w:b/>
                <w:color w:val="0000FF"/>
                <w:szCs w:val="24"/>
                <w:lang w:bidi="ar-SA"/>
              </w:rPr>
            </w:pPr>
            <w:r w:rsidRPr="0077129C">
              <w:rPr>
                <w:rFonts w:eastAsia="Calibri"/>
                <w:b/>
                <w:color w:val="0000FF"/>
                <w:szCs w:val="24"/>
                <w:lang w:bidi="ar-SA"/>
              </w:rPr>
              <w:t>Action Required</w:t>
            </w:r>
          </w:p>
        </w:tc>
        <w:tc>
          <w:tcPr>
            <w:tcW w:w="4002" w:type="dxa"/>
            <w:shd w:val="clear" w:color="auto" w:fill="auto"/>
          </w:tcPr>
          <w:p w:rsidR="00A439B5" w:rsidRPr="0077129C" w:rsidRDefault="00A439B5" w:rsidP="0077129C">
            <w:pPr>
              <w:widowControl w:val="0"/>
              <w:spacing w:before="60" w:after="60" w:line="240" w:lineRule="auto"/>
              <w:jc w:val="center"/>
              <w:rPr>
                <w:rFonts w:eastAsia="Calibri"/>
                <w:b/>
                <w:color w:val="0000FF"/>
                <w:szCs w:val="24"/>
                <w:lang w:bidi="ar-SA"/>
              </w:rPr>
            </w:pPr>
            <w:r w:rsidRPr="0077129C">
              <w:rPr>
                <w:rFonts w:eastAsia="Calibri"/>
                <w:b/>
                <w:color w:val="0000FF"/>
                <w:szCs w:val="24"/>
                <w:lang w:bidi="ar-SA"/>
              </w:rPr>
              <w:t>Responsibility</w:t>
            </w:r>
          </w:p>
        </w:tc>
        <w:tc>
          <w:tcPr>
            <w:tcW w:w="5310" w:type="dxa"/>
            <w:shd w:val="clear" w:color="auto" w:fill="auto"/>
          </w:tcPr>
          <w:p w:rsidR="00A439B5" w:rsidRPr="0077129C" w:rsidRDefault="00A439B5" w:rsidP="0077129C">
            <w:pPr>
              <w:widowControl w:val="0"/>
              <w:spacing w:before="60" w:after="60" w:line="240" w:lineRule="auto"/>
              <w:rPr>
                <w:rFonts w:eastAsia="Calibri"/>
                <w:b/>
                <w:color w:val="0000FF"/>
                <w:szCs w:val="24"/>
                <w:lang w:bidi="ar-SA"/>
              </w:rPr>
            </w:pPr>
            <w:r w:rsidRPr="0077129C">
              <w:rPr>
                <w:rFonts w:eastAsia="Calibri"/>
                <w:b/>
                <w:color w:val="0000FF"/>
                <w:szCs w:val="24"/>
                <w:lang w:bidi="ar-SA"/>
              </w:rPr>
              <w:t>Next Date</w:t>
            </w:r>
          </w:p>
        </w:tc>
      </w:tr>
      <w:tr w:rsidR="005B7177" w:rsidRPr="0077129C" w:rsidTr="0077129C">
        <w:tc>
          <w:tcPr>
            <w:tcW w:w="1384" w:type="dxa"/>
            <w:vMerge w:val="restart"/>
            <w:shd w:val="clear" w:color="auto" w:fill="auto"/>
          </w:tcPr>
          <w:p w:rsidR="005B7177" w:rsidRPr="0077129C" w:rsidRDefault="005B7177" w:rsidP="0077129C">
            <w:pPr>
              <w:widowControl w:val="0"/>
              <w:spacing w:before="60" w:after="60" w:line="240" w:lineRule="auto"/>
              <w:jc w:val="both"/>
              <w:rPr>
                <w:rFonts w:ascii="Calibri" w:eastAsia="Calibri" w:hAnsi="Calibri"/>
                <w:color w:val="0000FF"/>
                <w:sz w:val="22"/>
                <w:szCs w:val="24"/>
                <w:lang w:bidi="ar-SA"/>
              </w:rPr>
            </w:pPr>
            <w:r w:rsidRPr="0077129C">
              <w:rPr>
                <w:rFonts w:eastAsia="Calibri"/>
                <w:color w:val="0000FF"/>
                <w:szCs w:val="24"/>
                <w:lang w:bidi="ar-SA"/>
              </w:rPr>
              <w:t>Daily</w:t>
            </w: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1.</w:t>
            </w:r>
          </w:p>
        </w:tc>
        <w:tc>
          <w:tcPr>
            <w:tcW w:w="3367"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lang w:bidi="ar-SA"/>
              </w:rPr>
            </w:pPr>
            <w:r w:rsidRPr="0077129C">
              <w:rPr>
                <w:rFonts w:eastAsia="Calibri"/>
                <w:color w:val="0000FF"/>
                <w:szCs w:val="24"/>
                <w:lang w:bidi="ar-SA"/>
              </w:rPr>
              <w:t>Fixed Extinguishing System</w:t>
            </w:r>
          </w:p>
        </w:tc>
        <w:tc>
          <w:tcPr>
            <w:tcW w:w="2917"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lang w:bidi="ar-SA"/>
              </w:rPr>
            </w:pPr>
            <w:r w:rsidRPr="0077129C">
              <w:rPr>
                <w:rFonts w:eastAsia="Calibri"/>
                <w:color w:val="0000FF"/>
                <w:szCs w:val="24"/>
                <w:lang w:bidi="ar-SA"/>
              </w:rPr>
              <w:t xml:space="preserve">Inspection </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&lt;All workdays&gt;</w:t>
            </w:r>
          </w:p>
        </w:tc>
      </w:tr>
      <w:tr w:rsidR="005B7177" w:rsidRPr="0077129C" w:rsidTr="0077129C">
        <w:tc>
          <w:tcPr>
            <w:tcW w:w="1384" w:type="dxa"/>
            <w:vMerge/>
            <w:shd w:val="clear" w:color="auto" w:fill="auto"/>
          </w:tcPr>
          <w:p w:rsidR="005B7177" w:rsidRPr="0077129C" w:rsidRDefault="005B7177" w:rsidP="0077129C">
            <w:pPr>
              <w:widowControl w:val="0"/>
              <w:spacing w:before="60" w:after="60" w:line="240" w:lineRule="auto"/>
              <w:jc w:val="both"/>
              <w:rPr>
                <w:rFonts w:eastAsia="Calibri"/>
                <w:color w:val="0000FF"/>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2.</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Means of Egress</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 xml:space="preserve">Inspection </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&lt;All workdays&gt;</w:t>
            </w:r>
          </w:p>
        </w:tc>
      </w:tr>
      <w:tr w:rsidR="005B7177" w:rsidRPr="0077129C" w:rsidTr="0077129C">
        <w:tc>
          <w:tcPr>
            <w:tcW w:w="1384"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3.</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Fire Detection &amp; Alarm System</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 xml:space="preserve">Inspection </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&lt;All workdays&gt;</w:t>
            </w:r>
          </w:p>
        </w:tc>
      </w:tr>
      <w:tr w:rsidR="005B7177" w:rsidRPr="0077129C" w:rsidTr="0077129C">
        <w:tc>
          <w:tcPr>
            <w:tcW w:w="1384"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4.</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Sprinkler System</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Inspection</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&lt;All workdays&gt;</w:t>
            </w:r>
          </w:p>
        </w:tc>
      </w:tr>
      <w:tr w:rsidR="005B7177" w:rsidRPr="0077129C" w:rsidTr="0077129C">
        <w:tc>
          <w:tcPr>
            <w:tcW w:w="1384"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5.</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Fire Department Access to Building</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Inspection</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&lt;All workdays&gt;</w:t>
            </w:r>
          </w:p>
        </w:tc>
      </w:tr>
      <w:tr w:rsidR="00A439B5" w:rsidRPr="0077129C" w:rsidTr="0077129C">
        <w:trPr>
          <w:trHeight w:hRule="exact" w:val="144"/>
        </w:trPr>
        <w:tc>
          <w:tcPr>
            <w:tcW w:w="1384" w:type="dxa"/>
            <w:shd w:val="clear" w:color="auto" w:fill="auto"/>
          </w:tcPr>
          <w:p w:rsidR="00A439B5" w:rsidRPr="0077129C" w:rsidRDefault="00A439B5" w:rsidP="0077129C">
            <w:pPr>
              <w:widowControl w:val="0"/>
              <w:spacing w:before="60" w:after="60" w:line="240" w:lineRule="auto"/>
              <w:rPr>
                <w:rFonts w:ascii="Calibri" w:eastAsia="Calibri" w:hAnsi="Calibri"/>
                <w:color w:val="0000FF"/>
                <w:sz w:val="22"/>
                <w:szCs w:val="24"/>
                <w:lang w:bidi="ar-SA"/>
              </w:rPr>
            </w:pPr>
          </w:p>
        </w:tc>
        <w:tc>
          <w:tcPr>
            <w:tcW w:w="498" w:type="dxa"/>
            <w:shd w:val="clear" w:color="auto" w:fill="auto"/>
          </w:tcPr>
          <w:p w:rsidR="00A439B5" w:rsidRPr="0077129C" w:rsidRDefault="00A439B5" w:rsidP="0077129C">
            <w:pPr>
              <w:widowControl w:val="0"/>
              <w:spacing w:before="60" w:after="60" w:line="240" w:lineRule="auto"/>
              <w:rPr>
                <w:rFonts w:ascii="Calibri" w:eastAsia="Calibri" w:hAnsi="Calibri"/>
                <w:color w:val="0000FF"/>
                <w:sz w:val="22"/>
                <w:szCs w:val="24"/>
                <w:lang w:bidi="ar-SA"/>
              </w:rPr>
            </w:pPr>
          </w:p>
        </w:tc>
        <w:tc>
          <w:tcPr>
            <w:tcW w:w="3367" w:type="dxa"/>
            <w:shd w:val="clear" w:color="auto" w:fill="auto"/>
          </w:tcPr>
          <w:p w:rsidR="00A439B5" w:rsidRPr="0077129C" w:rsidRDefault="00A439B5" w:rsidP="0077129C">
            <w:pPr>
              <w:widowControl w:val="0"/>
              <w:spacing w:before="60" w:after="60" w:line="240" w:lineRule="auto"/>
              <w:rPr>
                <w:rFonts w:ascii="Calibri" w:eastAsia="Calibri" w:hAnsi="Calibri"/>
                <w:color w:val="0000FF"/>
                <w:sz w:val="22"/>
                <w:szCs w:val="24"/>
                <w:lang w:bidi="ar-SA"/>
              </w:rPr>
            </w:pPr>
          </w:p>
        </w:tc>
        <w:tc>
          <w:tcPr>
            <w:tcW w:w="2917" w:type="dxa"/>
            <w:shd w:val="clear" w:color="auto" w:fill="auto"/>
          </w:tcPr>
          <w:p w:rsidR="00A439B5" w:rsidRPr="0077129C" w:rsidRDefault="00A439B5" w:rsidP="0077129C">
            <w:pPr>
              <w:widowControl w:val="0"/>
              <w:spacing w:before="60" w:after="60" w:line="240" w:lineRule="auto"/>
              <w:rPr>
                <w:rFonts w:ascii="Calibri" w:eastAsia="Calibri" w:hAnsi="Calibri"/>
                <w:color w:val="0000FF"/>
                <w:sz w:val="22"/>
                <w:szCs w:val="24"/>
                <w:lang w:bidi="ar-SA"/>
              </w:rPr>
            </w:pPr>
          </w:p>
        </w:tc>
        <w:tc>
          <w:tcPr>
            <w:tcW w:w="4002" w:type="dxa"/>
            <w:shd w:val="clear" w:color="auto" w:fill="auto"/>
          </w:tcPr>
          <w:p w:rsidR="00A439B5" w:rsidRPr="0077129C" w:rsidRDefault="00A439B5" w:rsidP="0077129C">
            <w:pPr>
              <w:widowControl w:val="0"/>
              <w:spacing w:before="60" w:after="60" w:line="240" w:lineRule="auto"/>
              <w:rPr>
                <w:rFonts w:ascii="Calibri" w:eastAsia="Calibri" w:hAnsi="Calibri"/>
                <w:color w:val="0000FF"/>
                <w:sz w:val="22"/>
                <w:szCs w:val="24"/>
                <w:highlight w:val="green"/>
                <w:lang w:bidi="ar-SA"/>
              </w:rPr>
            </w:pPr>
          </w:p>
        </w:tc>
        <w:tc>
          <w:tcPr>
            <w:tcW w:w="5310" w:type="dxa"/>
            <w:shd w:val="clear" w:color="auto" w:fill="auto"/>
          </w:tcPr>
          <w:p w:rsidR="00A439B5" w:rsidRPr="0077129C" w:rsidRDefault="00A439B5" w:rsidP="0077129C">
            <w:pPr>
              <w:widowControl w:val="0"/>
              <w:spacing w:before="60" w:after="60" w:line="240" w:lineRule="auto"/>
              <w:rPr>
                <w:rFonts w:ascii="Calibri" w:eastAsia="Calibri" w:hAnsi="Calibri"/>
                <w:color w:val="0000FF"/>
                <w:sz w:val="22"/>
                <w:szCs w:val="24"/>
                <w:highlight w:val="green"/>
                <w:lang w:bidi="ar-SA"/>
              </w:rPr>
            </w:pPr>
          </w:p>
        </w:tc>
      </w:tr>
      <w:tr w:rsidR="005B7177" w:rsidRPr="0077129C" w:rsidTr="0077129C">
        <w:tc>
          <w:tcPr>
            <w:tcW w:w="1384" w:type="dxa"/>
            <w:vMerge w:val="restart"/>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lang w:bidi="ar-SA"/>
              </w:rPr>
            </w:pPr>
            <w:r w:rsidRPr="0077129C">
              <w:rPr>
                <w:rFonts w:eastAsia="Calibri"/>
                <w:color w:val="0000FF"/>
                <w:szCs w:val="24"/>
                <w:lang w:bidi="ar-SA"/>
              </w:rPr>
              <w:t>Weekly</w:t>
            </w: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1.</w:t>
            </w:r>
          </w:p>
        </w:tc>
        <w:tc>
          <w:tcPr>
            <w:tcW w:w="3367"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lang w:bidi="ar-SA"/>
              </w:rPr>
            </w:pPr>
            <w:r w:rsidRPr="0077129C">
              <w:rPr>
                <w:rFonts w:eastAsia="Calibri"/>
                <w:color w:val="0000FF"/>
                <w:szCs w:val="24"/>
                <w:lang w:bidi="ar-SA"/>
              </w:rPr>
              <w:t>Fixed Extinguishing System</w:t>
            </w:r>
          </w:p>
        </w:tc>
        <w:tc>
          <w:tcPr>
            <w:tcW w:w="2917"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lang w:bidi="ar-SA"/>
              </w:rPr>
            </w:pPr>
            <w:r w:rsidRPr="0077129C">
              <w:rPr>
                <w:rFonts w:eastAsia="Calibri"/>
                <w:color w:val="0000FF"/>
                <w:szCs w:val="24"/>
                <w:lang w:bidi="ar-SA"/>
              </w:rPr>
              <w:t>Inspection &amp; Maintenance</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&lt;Every Tuesday&gt;</w:t>
            </w:r>
          </w:p>
        </w:tc>
      </w:tr>
      <w:tr w:rsidR="005B7177" w:rsidRPr="0077129C" w:rsidTr="0077129C">
        <w:tc>
          <w:tcPr>
            <w:tcW w:w="1384"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2.</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Emergency Generator</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Maintenance</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&lt;Every Tuesday&gt;</w:t>
            </w:r>
          </w:p>
        </w:tc>
      </w:tr>
      <w:tr w:rsidR="005B7177" w:rsidRPr="0077129C" w:rsidTr="0077129C">
        <w:tc>
          <w:tcPr>
            <w:tcW w:w="1384"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3.</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Sprinkler System</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Inspection</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&lt;Every Tuesday&gt;</w:t>
            </w:r>
          </w:p>
        </w:tc>
      </w:tr>
      <w:tr w:rsidR="005B7177" w:rsidRPr="0077129C" w:rsidTr="0077129C">
        <w:tc>
          <w:tcPr>
            <w:tcW w:w="1384"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4.</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Fire Pump &amp; Reservoirs</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Inspection &amp; Testing</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&lt;Every Tuesday&gt;</w:t>
            </w:r>
          </w:p>
        </w:tc>
      </w:tr>
      <w:tr w:rsidR="005B7177" w:rsidRPr="0077129C" w:rsidTr="0077129C">
        <w:tc>
          <w:tcPr>
            <w:tcW w:w="1384" w:type="dxa"/>
            <w:vMerge/>
            <w:tcBorders>
              <w:bottom w:val="single" w:sz="4" w:space="0" w:color="auto"/>
            </w:tcBorders>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498" w:type="dxa"/>
            <w:tcBorders>
              <w:bottom w:val="single" w:sz="4" w:space="0" w:color="auto"/>
            </w:tcBorders>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5.</w:t>
            </w:r>
          </w:p>
        </w:tc>
        <w:tc>
          <w:tcPr>
            <w:tcW w:w="3367" w:type="dxa"/>
            <w:tcBorders>
              <w:bottom w:val="single" w:sz="4" w:space="0" w:color="auto"/>
            </w:tcBorders>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Hoods, Ducts &amp; Filters</w:t>
            </w:r>
          </w:p>
        </w:tc>
        <w:tc>
          <w:tcPr>
            <w:tcW w:w="2917" w:type="dxa"/>
            <w:tcBorders>
              <w:bottom w:val="single" w:sz="4" w:space="0" w:color="auto"/>
            </w:tcBorders>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Inspection</w:t>
            </w:r>
          </w:p>
        </w:tc>
        <w:tc>
          <w:tcPr>
            <w:tcW w:w="4002" w:type="dxa"/>
            <w:tcBorders>
              <w:bottom w:val="single" w:sz="4" w:space="0" w:color="auto"/>
            </w:tcBorders>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c>
          <w:tcPr>
            <w:tcW w:w="5310" w:type="dxa"/>
            <w:tcBorders>
              <w:bottom w:val="single" w:sz="4" w:space="0" w:color="auto"/>
            </w:tcBorders>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&lt;Every Tuesday&gt;</w:t>
            </w:r>
          </w:p>
        </w:tc>
      </w:tr>
      <w:tr w:rsidR="00A439B5" w:rsidRPr="0077129C" w:rsidTr="0077129C">
        <w:trPr>
          <w:trHeight w:hRule="exact" w:val="144"/>
        </w:trPr>
        <w:tc>
          <w:tcPr>
            <w:tcW w:w="1384" w:type="dxa"/>
            <w:shd w:val="clear" w:color="auto" w:fill="auto"/>
          </w:tcPr>
          <w:p w:rsidR="00A439B5" w:rsidRPr="0077129C" w:rsidRDefault="00A439B5" w:rsidP="0077129C">
            <w:pPr>
              <w:widowControl w:val="0"/>
              <w:spacing w:before="60" w:after="60" w:line="240" w:lineRule="auto"/>
              <w:rPr>
                <w:rFonts w:ascii="Calibri" w:eastAsia="Calibri" w:hAnsi="Calibri"/>
                <w:color w:val="0000FF"/>
                <w:sz w:val="22"/>
                <w:szCs w:val="24"/>
                <w:lang w:bidi="ar-SA"/>
              </w:rPr>
            </w:pPr>
          </w:p>
        </w:tc>
        <w:tc>
          <w:tcPr>
            <w:tcW w:w="498" w:type="dxa"/>
            <w:shd w:val="clear" w:color="auto" w:fill="auto"/>
          </w:tcPr>
          <w:p w:rsidR="00A439B5" w:rsidRPr="0077129C" w:rsidRDefault="00A439B5" w:rsidP="0077129C">
            <w:pPr>
              <w:widowControl w:val="0"/>
              <w:spacing w:before="60" w:after="60" w:line="240" w:lineRule="auto"/>
              <w:rPr>
                <w:rFonts w:ascii="Calibri" w:eastAsia="Calibri" w:hAnsi="Calibri"/>
                <w:color w:val="0000FF"/>
                <w:sz w:val="22"/>
                <w:szCs w:val="24"/>
                <w:lang w:bidi="ar-SA"/>
              </w:rPr>
            </w:pPr>
          </w:p>
        </w:tc>
        <w:tc>
          <w:tcPr>
            <w:tcW w:w="3367" w:type="dxa"/>
            <w:shd w:val="clear" w:color="auto" w:fill="auto"/>
          </w:tcPr>
          <w:p w:rsidR="00A439B5" w:rsidRPr="0077129C" w:rsidRDefault="00A439B5" w:rsidP="0077129C">
            <w:pPr>
              <w:widowControl w:val="0"/>
              <w:spacing w:before="60" w:after="60" w:line="240" w:lineRule="auto"/>
              <w:rPr>
                <w:rFonts w:ascii="Calibri" w:eastAsia="Calibri" w:hAnsi="Calibri"/>
                <w:color w:val="0000FF"/>
                <w:sz w:val="22"/>
                <w:szCs w:val="24"/>
                <w:lang w:bidi="ar-SA"/>
              </w:rPr>
            </w:pPr>
          </w:p>
        </w:tc>
        <w:tc>
          <w:tcPr>
            <w:tcW w:w="2917" w:type="dxa"/>
            <w:shd w:val="clear" w:color="auto" w:fill="auto"/>
          </w:tcPr>
          <w:p w:rsidR="00A439B5" w:rsidRPr="0077129C" w:rsidRDefault="00A439B5" w:rsidP="0077129C">
            <w:pPr>
              <w:widowControl w:val="0"/>
              <w:spacing w:before="60" w:after="60" w:line="240" w:lineRule="auto"/>
              <w:rPr>
                <w:rFonts w:ascii="Calibri" w:eastAsia="Calibri" w:hAnsi="Calibri"/>
                <w:color w:val="0000FF"/>
                <w:sz w:val="22"/>
                <w:szCs w:val="24"/>
                <w:lang w:bidi="ar-SA"/>
              </w:rPr>
            </w:pPr>
          </w:p>
        </w:tc>
        <w:tc>
          <w:tcPr>
            <w:tcW w:w="4002" w:type="dxa"/>
            <w:shd w:val="clear" w:color="auto" w:fill="auto"/>
          </w:tcPr>
          <w:p w:rsidR="00A439B5" w:rsidRPr="0077129C" w:rsidRDefault="00A439B5" w:rsidP="0077129C">
            <w:pPr>
              <w:widowControl w:val="0"/>
              <w:spacing w:before="60" w:after="60" w:line="240" w:lineRule="auto"/>
              <w:rPr>
                <w:rFonts w:ascii="Calibri" w:eastAsia="Calibri" w:hAnsi="Calibri"/>
                <w:color w:val="0000FF"/>
                <w:sz w:val="22"/>
                <w:szCs w:val="24"/>
                <w:highlight w:val="green"/>
                <w:lang w:bidi="ar-SA"/>
              </w:rPr>
            </w:pPr>
          </w:p>
        </w:tc>
        <w:tc>
          <w:tcPr>
            <w:tcW w:w="5310" w:type="dxa"/>
            <w:shd w:val="clear" w:color="auto" w:fill="auto"/>
          </w:tcPr>
          <w:p w:rsidR="00A439B5" w:rsidRPr="0077129C" w:rsidRDefault="00A439B5" w:rsidP="0077129C">
            <w:pPr>
              <w:widowControl w:val="0"/>
              <w:spacing w:before="60" w:after="60" w:line="240" w:lineRule="auto"/>
              <w:rPr>
                <w:rFonts w:ascii="Calibri" w:eastAsia="Calibri" w:hAnsi="Calibri"/>
                <w:color w:val="0000FF"/>
                <w:sz w:val="22"/>
                <w:szCs w:val="24"/>
                <w:highlight w:val="green"/>
                <w:lang w:bidi="ar-SA"/>
              </w:rPr>
            </w:pPr>
          </w:p>
        </w:tc>
      </w:tr>
      <w:tr w:rsidR="005B7177" w:rsidRPr="0077129C" w:rsidTr="0077129C">
        <w:tc>
          <w:tcPr>
            <w:tcW w:w="1384" w:type="dxa"/>
            <w:vMerge w:val="restart"/>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Monthly</w:t>
            </w: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1.</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Fixed Extinguishing System</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Inspection</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Every Month&gt;</w:t>
            </w:r>
          </w:p>
        </w:tc>
      </w:tr>
      <w:tr w:rsidR="005B7177" w:rsidRPr="0077129C" w:rsidTr="0077129C">
        <w:tc>
          <w:tcPr>
            <w:tcW w:w="1384"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2.</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Portable Fire Extinguishers</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Inspection</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Every Month&gt;</w:t>
            </w:r>
          </w:p>
        </w:tc>
      </w:tr>
      <w:tr w:rsidR="005B7177" w:rsidRPr="0077129C" w:rsidTr="0077129C">
        <w:tc>
          <w:tcPr>
            <w:tcW w:w="1384"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3.</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Means of Egress</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Inspection</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Every Month&gt;</w:t>
            </w:r>
          </w:p>
        </w:tc>
      </w:tr>
      <w:tr w:rsidR="005B7177" w:rsidRPr="0077129C" w:rsidTr="0077129C">
        <w:tc>
          <w:tcPr>
            <w:tcW w:w="1384"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4.</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Fire Detection &amp; Alarm System</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Testing</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Every Month&gt;</w:t>
            </w:r>
          </w:p>
        </w:tc>
      </w:tr>
      <w:tr w:rsidR="005B7177" w:rsidRPr="0077129C" w:rsidTr="0077129C">
        <w:tc>
          <w:tcPr>
            <w:tcW w:w="1384"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5.</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Emergency Lighting</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Inspection &amp; Testing</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Every Month&gt;</w:t>
            </w:r>
          </w:p>
        </w:tc>
      </w:tr>
      <w:tr w:rsidR="005B7177" w:rsidRPr="0077129C" w:rsidTr="0077129C">
        <w:tc>
          <w:tcPr>
            <w:tcW w:w="1384"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6.</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Emergency Generator</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Inspection, Testing, &amp; Maintenance</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Every Month&gt;</w:t>
            </w:r>
          </w:p>
        </w:tc>
      </w:tr>
      <w:tr w:rsidR="005B7177" w:rsidRPr="0077129C" w:rsidTr="0077129C">
        <w:tc>
          <w:tcPr>
            <w:tcW w:w="1384"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7.</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Sprinkler System</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Inspection &amp; Testing</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Every Month&gt;</w:t>
            </w:r>
          </w:p>
        </w:tc>
      </w:tr>
      <w:tr w:rsidR="005B7177" w:rsidRPr="0077129C" w:rsidTr="0077129C">
        <w:tc>
          <w:tcPr>
            <w:tcW w:w="1384"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8.</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Standpipe &amp; Hose System</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Inspection</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Every Month&gt;</w:t>
            </w:r>
          </w:p>
        </w:tc>
      </w:tr>
      <w:tr w:rsidR="005B7177" w:rsidRPr="0077129C" w:rsidTr="0077129C">
        <w:tc>
          <w:tcPr>
            <w:tcW w:w="1384"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9.</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Fire Pump &amp; Reservoirs</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Testing</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Every Month&gt;</w:t>
            </w:r>
          </w:p>
        </w:tc>
      </w:tr>
      <w:tr w:rsidR="00A439B5" w:rsidRPr="0077129C" w:rsidTr="0077129C">
        <w:trPr>
          <w:trHeight w:hRule="exact" w:val="144"/>
        </w:trPr>
        <w:tc>
          <w:tcPr>
            <w:tcW w:w="1384" w:type="dxa"/>
            <w:shd w:val="clear" w:color="auto" w:fill="auto"/>
          </w:tcPr>
          <w:p w:rsidR="00A439B5" w:rsidRPr="0077129C" w:rsidRDefault="00A439B5" w:rsidP="0077129C">
            <w:pPr>
              <w:widowControl w:val="0"/>
              <w:spacing w:before="60" w:after="60" w:line="240" w:lineRule="auto"/>
              <w:rPr>
                <w:rFonts w:ascii="Calibri" w:eastAsia="Calibri" w:hAnsi="Calibri"/>
                <w:color w:val="0000FF"/>
                <w:sz w:val="22"/>
                <w:szCs w:val="24"/>
                <w:lang w:bidi="ar-SA"/>
              </w:rPr>
            </w:pPr>
          </w:p>
        </w:tc>
        <w:tc>
          <w:tcPr>
            <w:tcW w:w="498" w:type="dxa"/>
            <w:shd w:val="clear" w:color="auto" w:fill="auto"/>
          </w:tcPr>
          <w:p w:rsidR="00A439B5" w:rsidRPr="0077129C" w:rsidRDefault="00A439B5" w:rsidP="0077129C">
            <w:pPr>
              <w:widowControl w:val="0"/>
              <w:spacing w:before="60" w:after="60" w:line="240" w:lineRule="auto"/>
              <w:rPr>
                <w:rFonts w:ascii="Calibri" w:eastAsia="Calibri" w:hAnsi="Calibri"/>
                <w:color w:val="0000FF"/>
                <w:sz w:val="22"/>
                <w:szCs w:val="24"/>
                <w:lang w:bidi="ar-SA"/>
              </w:rPr>
            </w:pPr>
          </w:p>
        </w:tc>
        <w:tc>
          <w:tcPr>
            <w:tcW w:w="3367" w:type="dxa"/>
            <w:shd w:val="clear" w:color="auto" w:fill="auto"/>
          </w:tcPr>
          <w:p w:rsidR="00A439B5" w:rsidRPr="0077129C" w:rsidRDefault="00A439B5" w:rsidP="0077129C">
            <w:pPr>
              <w:widowControl w:val="0"/>
              <w:spacing w:before="60" w:after="60" w:line="240" w:lineRule="auto"/>
              <w:rPr>
                <w:rFonts w:ascii="Calibri" w:eastAsia="Calibri" w:hAnsi="Calibri"/>
                <w:color w:val="0000FF"/>
                <w:sz w:val="22"/>
                <w:szCs w:val="24"/>
                <w:lang w:bidi="ar-SA"/>
              </w:rPr>
            </w:pPr>
          </w:p>
        </w:tc>
        <w:tc>
          <w:tcPr>
            <w:tcW w:w="2917" w:type="dxa"/>
            <w:shd w:val="clear" w:color="auto" w:fill="auto"/>
          </w:tcPr>
          <w:p w:rsidR="00A439B5" w:rsidRPr="0077129C" w:rsidRDefault="00A439B5" w:rsidP="0077129C">
            <w:pPr>
              <w:widowControl w:val="0"/>
              <w:spacing w:before="60" w:after="60" w:line="240" w:lineRule="auto"/>
              <w:rPr>
                <w:rFonts w:ascii="Calibri" w:eastAsia="Calibri" w:hAnsi="Calibri"/>
                <w:color w:val="0000FF"/>
                <w:sz w:val="22"/>
                <w:szCs w:val="24"/>
                <w:lang w:bidi="ar-SA"/>
              </w:rPr>
            </w:pPr>
          </w:p>
        </w:tc>
        <w:tc>
          <w:tcPr>
            <w:tcW w:w="4002" w:type="dxa"/>
            <w:shd w:val="clear" w:color="auto" w:fill="auto"/>
          </w:tcPr>
          <w:p w:rsidR="00A439B5" w:rsidRPr="0077129C" w:rsidRDefault="00A439B5" w:rsidP="0077129C">
            <w:pPr>
              <w:widowControl w:val="0"/>
              <w:spacing w:before="60" w:after="60" w:line="240" w:lineRule="auto"/>
              <w:rPr>
                <w:rFonts w:ascii="Calibri" w:eastAsia="Calibri" w:hAnsi="Calibri"/>
                <w:color w:val="0000FF"/>
                <w:sz w:val="22"/>
                <w:szCs w:val="24"/>
                <w:highlight w:val="green"/>
                <w:lang w:bidi="ar-SA"/>
              </w:rPr>
            </w:pPr>
          </w:p>
        </w:tc>
        <w:tc>
          <w:tcPr>
            <w:tcW w:w="5310" w:type="dxa"/>
            <w:shd w:val="clear" w:color="auto" w:fill="auto"/>
          </w:tcPr>
          <w:p w:rsidR="00A439B5" w:rsidRPr="0077129C" w:rsidRDefault="00A439B5" w:rsidP="0077129C">
            <w:pPr>
              <w:widowControl w:val="0"/>
              <w:spacing w:before="60" w:after="60" w:line="240" w:lineRule="auto"/>
              <w:rPr>
                <w:rFonts w:ascii="Calibri" w:eastAsia="Calibri" w:hAnsi="Calibri"/>
                <w:color w:val="0000FF"/>
                <w:sz w:val="22"/>
                <w:szCs w:val="24"/>
                <w:highlight w:val="green"/>
                <w:lang w:bidi="ar-SA"/>
              </w:rPr>
            </w:pPr>
          </w:p>
        </w:tc>
      </w:tr>
      <w:tr w:rsidR="005B7177" w:rsidRPr="0077129C" w:rsidTr="0077129C">
        <w:tc>
          <w:tcPr>
            <w:tcW w:w="1384"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Bi-Monthly</w:t>
            </w: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1.</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Sprinkler System</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Inspection &amp; Testing</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Every Other Month Starting in February&gt;</w:t>
            </w:r>
          </w:p>
        </w:tc>
      </w:tr>
      <w:tr w:rsidR="00A439B5" w:rsidRPr="0077129C" w:rsidTr="0077129C">
        <w:trPr>
          <w:trHeight w:hRule="exact" w:val="144"/>
        </w:trPr>
        <w:tc>
          <w:tcPr>
            <w:tcW w:w="1384" w:type="dxa"/>
            <w:shd w:val="clear" w:color="auto" w:fill="auto"/>
          </w:tcPr>
          <w:p w:rsidR="00A439B5" w:rsidRPr="0077129C" w:rsidRDefault="00A439B5" w:rsidP="0077129C">
            <w:pPr>
              <w:widowControl w:val="0"/>
              <w:spacing w:before="60" w:after="60" w:line="240" w:lineRule="auto"/>
              <w:rPr>
                <w:rFonts w:ascii="Calibri" w:eastAsia="Calibri" w:hAnsi="Calibri"/>
                <w:color w:val="0000FF"/>
                <w:sz w:val="22"/>
                <w:szCs w:val="24"/>
                <w:lang w:bidi="ar-SA"/>
              </w:rPr>
            </w:pPr>
          </w:p>
        </w:tc>
        <w:tc>
          <w:tcPr>
            <w:tcW w:w="498" w:type="dxa"/>
            <w:shd w:val="clear" w:color="auto" w:fill="auto"/>
          </w:tcPr>
          <w:p w:rsidR="00A439B5" w:rsidRPr="0077129C" w:rsidRDefault="00A439B5" w:rsidP="0077129C">
            <w:pPr>
              <w:widowControl w:val="0"/>
              <w:spacing w:before="60" w:after="60" w:line="240" w:lineRule="auto"/>
              <w:rPr>
                <w:rFonts w:ascii="Calibri" w:eastAsia="Calibri" w:hAnsi="Calibri"/>
                <w:color w:val="0000FF"/>
                <w:sz w:val="22"/>
                <w:szCs w:val="24"/>
                <w:lang w:bidi="ar-SA"/>
              </w:rPr>
            </w:pPr>
          </w:p>
        </w:tc>
        <w:tc>
          <w:tcPr>
            <w:tcW w:w="3367" w:type="dxa"/>
            <w:shd w:val="clear" w:color="auto" w:fill="auto"/>
          </w:tcPr>
          <w:p w:rsidR="00A439B5" w:rsidRPr="0077129C" w:rsidRDefault="00A439B5" w:rsidP="0077129C">
            <w:pPr>
              <w:widowControl w:val="0"/>
              <w:spacing w:before="60" w:after="60" w:line="240" w:lineRule="auto"/>
              <w:rPr>
                <w:rFonts w:ascii="Calibri" w:eastAsia="Calibri" w:hAnsi="Calibri"/>
                <w:color w:val="0000FF"/>
                <w:sz w:val="22"/>
                <w:szCs w:val="24"/>
                <w:lang w:bidi="ar-SA"/>
              </w:rPr>
            </w:pPr>
          </w:p>
        </w:tc>
        <w:tc>
          <w:tcPr>
            <w:tcW w:w="2917" w:type="dxa"/>
            <w:shd w:val="clear" w:color="auto" w:fill="auto"/>
          </w:tcPr>
          <w:p w:rsidR="00A439B5" w:rsidRPr="0077129C" w:rsidRDefault="00A439B5" w:rsidP="0077129C">
            <w:pPr>
              <w:widowControl w:val="0"/>
              <w:spacing w:before="60" w:after="60" w:line="240" w:lineRule="auto"/>
              <w:rPr>
                <w:rFonts w:ascii="Calibri" w:eastAsia="Calibri" w:hAnsi="Calibri"/>
                <w:color w:val="0000FF"/>
                <w:sz w:val="22"/>
                <w:szCs w:val="24"/>
                <w:lang w:bidi="ar-SA"/>
              </w:rPr>
            </w:pPr>
          </w:p>
        </w:tc>
        <w:tc>
          <w:tcPr>
            <w:tcW w:w="4002" w:type="dxa"/>
            <w:shd w:val="clear" w:color="auto" w:fill="auto"/>
          </w:tcPr>
          <w:p w:rsidR="00A439B5" w:rsidRPr="0077129C" w:rsidRDefault="00A439B5" w:rsidP="0077129C">
            <w:pPr>
              <w:widowControl w:val="0"/>
              <w:spacing w:before="60" w:after="60" w:line="240" w:lineRule="auto"/>
              <w:rPr>
                <w:rFonts w:ascii="Calibri" w:eastAsia="Calibri" w:hAnsi="Calibri"/>
                <w:color w:val="0000FF"/>
                <w:sz w:val="22"/>
                <w:szCs w:val="24"/>
                <w:highlight w:val="green"/>
                <w:lang w:bidi="ar-SA"/>
              </w:rPr>
            </w:pPr>
          </w:p>
        </w:tc>
        <w:tc>
          <w:tcPr>
            <w:tcW w:w="5310" w:type="dxa"/>
            <w:shd w:val="clear" w:color="auto" w:fill="auto"/>
          </w:tcPr>
          <w:p w:rsidR="00A439B5" w:rsidRPr="0077129C" w:rsidRDefault="00A439B5" w:rsidP="0077129C">
            <w:pPr>
              <w:widowControl w:val="0"/>
              <w:spacing w:before="60" w:after="60" w:line="240" w:lineRule="auto"/>
              <w:rPr>
                <w:rFonts w:ascii="Calibri" w:eastAsia="Calibri" w:hAnsi="Calibri"/>
                <w:color w:val="0000FF"/>
                <w:sz w:val="22"/>
                <w:szCs w:val="24"/>
                <w:highlight w:val="green"/>
                <w:lang w:bidi="ar-SA"/>
              </w:rPr>
            </w:pPr>
          </w:p>
        </w:tc>
      </w:tr>
      <w:tr w:rsidR="005B7177" w:rsidRPr="0077129C" w:rsidTr="0077129C">
        <w:tc>
          <w:tcPr>
            <w:tcW w:w="1384" w:type="dxa"/>
            <w:vMerge w:val="restart"/>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Semi-annual</w:t>
            </w: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1.</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Fixed Extinguishing System</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Maintenance</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&lt;Qualified contractor&gt;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June &amp; December&gt;</w:t>
            </w:r>
          </w:p>
        </w:tc>
      </w:tr>
      <w:tr w:rsidR="005B7177" w:rsidRPr="0077129C" w:rsidTr="0077129C">
        <w:tc>
          <w:tcPr>
            <w:tcW w:w="1384"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2.</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Emergency Generator</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Maintenance</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February &amp; August&gt;</w:t>
            </w:r>
          </w:p>
        </w:tc>
      </w:tr>
      <w:tr w:rsidR="005B7177" w:rsidRPr="0077129C" w:rsidTr="0077129C">
        <w:tc>
          <w:tcPr>
            <w:tcW w:w="1384"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3.</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Sprinkler System</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Testing</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April and October&gt;</w:t>
            </w:r>
          </w:p>
        </w:tc>
      </w:tr>
      <w:tr w:rsidR="005B7177" w:rsidRPr="0077129C" w:rsidTr="0077129C">
        <w:tc>
          <w:tcPr>
            <w:tcW w:w="1384"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4.</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Fire Hydrants</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Inspection</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May and November&gt;</w:t>
            </w:r>
          </w:p>
        </w:tc>
      </w:tr>
      <w:tr w:rsidR="009C6B7F" w:rsidRPr="0077129C" w:rsidTr="0077129C">
        <w:trPr>
          <w:trHeight w:hRule="exact" w:val="144"/>
        </w:trPr>
        <w:tc>
          <w:tcPr>
            <w:tcW w:w="1384" w:type="dxa"/>
            <w:shd w:val="clear" w:color="auto" w:fill="auto"/>
          </w:tcPr>
          <w:p w:rsidR="009C6B7F" w:rsidRPr="0077129C" w:rsidRDefault="009C6B7F" w:rsidP="0077129C">
            <w:pPr>
              <w:widowControl w:val="0"/>
              <w:spacing w:before="60" w:after="60" w:line="240" w:lineRule="auto"/>
              <w:rPr>
                <w:rFonts w:ascii="Calibri" w:eastAsia="Calibri" w:hAnsi="Calibri"/>
                <w:color w:val="0000FF"/>
                <w:sz w:val="22"/>
                <w:szCs w:val="24"/>
                <w:lang w:bidi="ar-SA"/>
              </w:rPr>
            </w:pPr>
          </w:p>
        </w:tc>
        <w:tc>
          <w:tcPr>
            <w:tcW w:w="498" w:type="dxa"/>
            <w:shd w:val="clear" w:color="auto" w:fill="auto"/>
          </w:tcPr>
          <w:p w:rsidR="009C6B7F" w:rsidRPr="0077129C" w:rsidRDefault="009C6B7F" w:rsidP="0077129C">
            <w:pPr>
              <w:widowControl w:val="0"/>
              <w:spacing w:before="60" w:after="60" w:line="240" w:lineRule="auto"/>
              <w:rPr>
                <w:rFonts w:ascii="Calibri" w:eastAsia="Calibri" w:hAnsi="Calibri"/>
                <w:color w:val="0000FF"/>
                <w:sz w:val="22"/>
                <w:szCs w:val="24"/>
                <w:lang w:bidi="ar-SA"/>
              </w:rPr>
            </w:pPr>
          </w:p>
        </w:tc>
        <w:tc>
          <w:tcPr>
            <w:tcW w:w="3367" w:type="dxa"/>
            <w:shd w:val="clear" w:color="auto" w:fill="auto"/>
          </w:tcPr>
          <w:p w:rsidR="009C6B7F" w:rsidRPr="0077129C" w:rsidRDefault="009C6B7F" w:rsidP="0077129C">
            <w:pPr>
              <w:widowControl w:val="0"/>
              <w:spacing w:before="60" w:after="60" w:line="240" w:lineRule="auto"/>
              <w:rPr>
                <w:rFonts w:ascii="Calibri" w:eastAsia="Calibri" w:hAnsi="Calibri"/>
                <w:color w:val="0000FF"/>
                <w:sz w:val="22"/>
                <w:szCs w:val="24"/>
                <w:lang w:bidi="ar-SA"/>
              </w:rPr>
            </w:pPr>
          </w:p>
        </w:tc>
        <w:tc>
          <w:tcPr>
            <w:tcW w:w="2917" w:type="dxa"/>
            <w:shd w:val="clear" w:color="auto" w:fill="auto"/>
          </w:tcPr>
          <w:p w:rsidR="009C6B7F" w:rsidRPr="0077129C" w:rsidRDefault="009C6B7F" w:rsidP="0077129C">
            <w:pPr>
              <w:widowControl w:val="0"/>
              <w:spacing w:before="60" w:after="60" w:line="240" w:lineRule="auto"/>
              <w:rPr>
                <w:rFonts w:ascii="Calibri" w:eastAsia="Calibri" w:hAnsi="Calibri"/>
                <w:color w:val="0000FF"/>
                <w:sz w:val="22"/>
                <w:szCs w:val="24"/>
                <w:lang w:bidi="ar-SA"/>
              </w:rPr>
            </w:pPr>
          </w:p>
        </w:tc>
        <w:tc>
          <w:tcPr>
            <w:tcW w:w="4002" w:type="dxa"/>
            <w:shd w:val="clear" w:color="auto" w:fill="auto"/>
          </w:tcPr>
          <w:p w:rsidR="009C6B7F" w:rsidRPr="0077129C" w:rsidRDefault="009C6B7F" w:rsidP="0077129C">
            <w:pPr>
              <w:widowControl w:val="0"/>
              <w:spacing w:before="60" w:after="60" w:line="240" w:lineRule="auto"/>
              <w:rPr>
                <w:rFonts w:ascii="Calibri" w:eastAsia="Calibri" w:hAnsi="Calibri"/>
                <w:color w:val="0000FF"/>
                <w:sz w:val="22"/>
                <w:szCs w:val="24"/>
                <w:highlight w:val="green"/>
                <w:lang w:bidi="ar-SA"/>
              </w:rPr>
            </w:pPr>
          </w:p>
        </w:tc>
        <w:tc>
          <w:tcPr>
            <w:tcW w:w="5310" w:type="dxa"/>
            <w:shd w:val="clear" w:color="auto" w:fill="auto"/>
          </w:tcPr>
          <w:p w:rsidR="009C6B7F" w:rsidRPr="0077129C" w:rsidRDefault="009C6B7F" w:rsidP="0077129C">
            <w:pPr>
              <w:widowControl w:val="0"/>
              <w:spacing w:before="60" w:after="60" w:line="240" w:lineRule="auto"/>
              <w:rPr>
                <w:rFonts w:ascii="Calibri" w:eastAsia="Calibri" w:hAnsi="Calibri"/>
                <w:color w:val="0000FF"/>
                <w:sz w:val="22"/>
                <w:szCs w:val="24"/>
                <w:highlight w:val="green"/>
                <w:lang w:bidi="ar-SA"/>
              </w:rPr>
            </w:pPr>
          </w:p>
        </w:tc>
      </w:tr>
      <w:tr w:rsidR="005B7177" w:rsidRPr="0077129C" w:rsidTr="0077129C">
        <w:tc>
          <w:tcPr>
            <w:tcW w:w="1384" w:type="dxa"/>
            <w:vMerge w:val="restart"/>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Annual</w:t>
            </w: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1.</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Portable Fire Extinguishers</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Maintenance</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&lt;Qualified contractor&gt;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January&gt;</w:t>
            </w:r>
          </w:p>
        </w:tc>
      </w:tr>
      <w:tr w:rsidR="005B7177" w:rsidRPr="0077129C" w:rsidTr="0077129C">
        <w:tc>
          <w:tcPr>
            <w:tcW w:w="1384"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2.</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Fire Detection &amp; Alarm System</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Maintenance</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&lt;Qualified contractor&gt;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February&gt;</w:t>
            </w:r>
          </w:p>
        </w:tc>
      </w:tr>
      <w:tr w:rsidR="005B7177" w:rsidRPr="0077129C" w:rsidTr="0077129C">
        <w:tc>
          <w:tcPr>
            <w:tcW w:w="1384"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3.</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Emergency Lighting</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Testing</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&lt;Qualified contractor&gt;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August&gt;</w:t>
            </w:r>
          </w:p>
        </w:tc>
      </w:tr>
      <w:tr w:rsidR="005B7177" w:rsidRPr="0077129C" w:rsidTr="0077129C">
        <w:tc>
          <w:tcPr>
            <w:tcW w:w="1384"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4.</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Emergency Generator</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Maintenance</w:t>
            </w:r>
          </w:p>
        </w:tc>
        <w:tc>
          <w:tcPr>
            <w:tcW w:w="4002"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shd w:val="clear" w:color="auto" w:fill="CCFF66"/>
                <w:lang w:bidi="ar-SA"/>
              </w:rPr>
              <w:t>&lt;Qualified contractor or Manufacturer’s representative&gt;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August&gt;</w:t>
            </w:r>
          </w:p>
        </w:tc>
      </w:tr>
      <w:tr w:rsidR="005B7177" w:rsidRPr="0077129C" w:rsidTr="0077129C">
        <w:tc>
          <w:tcPr>
            <w:tcW w:w="1384"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5.</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Sprinkler System</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Testing &amp; Maintenance</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&lt;Qualified contractor&gt;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October</w:t>
            </w:r>
            <w:r w:rsidRPr="0077129C">
              <w:rPr>
                <w:rFonts w:eastAsia="Calibri"/>
                <w:color w:val="0000FF"/>
                <w:szCs w:val="24"/>
                <w:lang w:bidi="ar-SA"/>
              </w:rPr>
              <w:t>&gt;</w:t>
            </w:r>
          </w:p>
        </w:tc>
      </w:tr>
      <w:tr w:rsidR="005B7177" w:rsidRPr="0077129C" w:rsidTr="0077129C">
        <w:tc>
          <w:tcPr>
            <w:tcW w:w="1384"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6.</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Standpipe &amp; Hose System</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Inspection</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September&gt;</w:t>
            </w:r>
          </w:p>
        </w:tc>
      </w:tr>
      <w:tr w:rsidR="005B7177" w:rsidRPr="0077129C" w:rsidTr="0077129C">
        <w:tc>
          <w:tcPr>
            <w:tcW w:w="1384"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7.</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Freeze Protection</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Inspection</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November&gt;</w:t>
            </w:r>
          </w:p>
        </w:tc>
      </w:tr>
      <w:tr w:rsidR="005B7177" w:rsidRPr="0077129C" w:rsidTr="0077129C">
        <w:tc>
          <w:tcPr>
            <w:tcW w:w="1384"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8.</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Fire Pump &amp; Reservoirs</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Testing</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August&gt;</w:t>
            </w:r>
          </w:p>
        </w:tc>
      </w:tr>
      <w:tr w:rsidR="005B7177" w:rsidRPr="0077129C" w:rsidTr="0077129C">
        <w:tc>
          <w:tcPr>
            <w:tcW w:w="1384"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9.</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Fire Dampers &amp; Fire Stop Flaps</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Testing</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&lt;Qualified contractor&gt;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June&gt;</w:t>
            </w:r>
          </w:p>
        </w:tc>
      </w:tr>
      <w:tr w:rsidR="005B7177" w:rsidRPr="0077129C" w:rsidTr="0077129C">
        <w:tc>
          <w:tcPr>
            <w:tcW w:w="1384"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10.</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Chimneys, Flues, &amp; Flue Pipes</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Inspection</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June&gt;</w:t>
            </w:r>
          </w:p>
        </w:tc>
      </w:tr>
      <w:tr w:rsidR="005B7177" w:rsidRPr="0077129C" w:rsidTr="0077129C">
        <w:tc>
          <w:tcPr>
            <w:tcW w:w="1384"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11.</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HVAC Systems</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Inspection &amp; Testing</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&lt;Qualified contractor&gt;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April&gt;</w:t>
            </w:r>
          </w:p>
        </w:tc>
      </w:tr>
      <w:tr w:rsidR="005B7177" w:rsidRPr="0077129C" w:rsidTr="0077129C">
        <w:tc>
          <w:tcPr>
            <w:tcW w:w="1384"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12.</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Fire Hydrants</w:t>
            </w:r>
          </w:p>
        </w:tc>
        <w:tc>
          <w:tcPr>
            <w:tcW w:w="2917"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Flushing</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May&gt;</w:t>
            </w:r>
          </w:p>
        </w:tc>
      </w:tr>
      <w:tr w:rsidR="00173CBD" w:rsidRPr="0077129C" w:rsidTr="0077129C">
        <w:tc>
          <w:tcPr>
            <w:tcW w:w="1384" w:type="dxa"/>
            <w:shd w:val="clear" w:color="auto" w:fill="auto"/>
          </w:tcPr>
          <w:p w:rsidR="00173CBD" w:rsidRPr="0077129C" w:rsidRDefault="00173CBD" w:rsidP="0077129C">
            <w:pPr>
              <w:widowControl w:val="0"/>
              <w:spacing w:before="60" w:after="60" w:line="240" w:lineRule="auto"/>
              <w:rPr>
                <w:rFonts w:eastAsia="Calibri"/>
                <w:color w:val="0000FF"/>
                <w:szCs w:val="24"/>
                <w:lang w:bidi="ar-SA"/>
              </w:rPr>
            </w:pPr>
          </w:p>
        </w:tc>
        <w:tc>
          <w:tcPr>
            <w:tcW w:w="498" w:type="dxa"/>
            <w:shd w:val="clear" w:color="auto" w:fill="auto"/>
          </w:tcPr>
          <w:p w:rsidR="00173CBD" w:rsidRPr="0077129C" w:rsidRDefault="00173CBD" w:rsidP="0077129C">
            <w:pPr>
              <w:widowControl w:val="0"/>
              <w:spacing w:before="60" w:after="60" w:line="240" w:lineRule="auto"/>
              <w:rPr>
                <w:rFonts w:ascii="Calibri" w:eastAsia="Calibri" w:hAnsi="Calibri"/>
                <w:b/>
                <w:color w:val="0000FF"/>
                <w:sz w:val="22"/>
                <w:szCs w:val="24"/>
                <w:lang w:bidi="ar-SA"/>
              </w:rPr>
            </w:pPr>
            <w:r>
              <w:rPr>
                <w:rFonts w:ascii="Calibri" w:eastAsia="Calibri" w:hAnsi="Calibri"/>
                <w:b/>
                <w:color w:val="0000FF"/>
                <w:sz w:val="22"/>
                <w:szCs w:val="24"/>
                <w:lang w:bidi="ar-SA"/>
              </w:rPr>
              <w:t>13.</w:t>
            </w:r>
          </w:p>
        </w:tc>
        <w:tc>
          <w:tcPr>
            <w:tcW w:w="3367" w:type="dxa"/>
            <w:shd w:val="clear" w:color="auto" w:fill="auto"/>
          </w:tcPr>
          <w:p w:rsidR="00173CBD" w:rsidRPr="0077129C" w:rsidRDefault="00173CBD" w:rsidP="0077129C">
            <w:pPr>
              <w:widowControl w:val="0"/>
              <w:spacing w:before="60" w:after="60" w:line="240" w:lineRule="auto"/>
              <w:rPr>
                <w:rFonts w:eastAsia="Calibri"/>
                <w:color w:val="0000FF"/>
                <w:szCs w:val="24"/>
                <w:lang w:bidi="ar-SA"/>
              </w:rPr>
            </w:pPr>
            <w:r>
              <w:rPr>
                <w:rFonts w:eastAsia="Calibri"/>
                <w:color w:val="0000FF"/>
                <w:szCs w:val="24"/>
                <w:lang w:bidi="ar-SA"/>
              </w:rPr>
              <w:t>Keys to Common Areas and in Lock Box</w:t>
            </w:r>
          </w:p>
        </w:tc>
        <w:tc>
          <w:tcPr>
            <w:tcW w:w="2917" w:type="dxa"/>
            <w:shd w:val="clear" w:color="auto" w:fill="auto"/>
          </w:tcPr>
          <w:p w:rsidR="00173CBD" w:rsidRPr="0077129C" w:rsidRDefault="00173CBD" w:rsidP="0077129C">
            <w:pPr>
              <w:widowControl w:val="0"/>
              <w:spacing w:line="240" w:lineRule="auto"/>
              <w:rPr>
                <w:rFonts w:eastAsia="Calibri"/>
                <w:color w:val="0000FF"/>
                <w:szCs w:val="24"/>
                <w:lang w:bidi="ar-SA"/>
              </w:rPr>
            </w:pPr>
            <w:r>
              <w:rPr>
                <w:rFonts w:eastAsia="Calibri"/>
                <w:color w:val="0000FF"/>
                <w:szCs w:val="24"/>
                <w:lang w:bidi="ar-SA"/>
              </w:rPr>
              <w:t xml:space="preserve">Testing </w:t>
            </w:r>
          </w:p>
        </w:tc>
        <w:tc>
          <w:tcPr>
            <w:tcW w:w="4002" w:type="dxa"/>
            <w:shd w:val="clear" w:color="auto" w:fill="auto"/>
          </w:tcPr>
          <w:p w:rsidR="00173CBD" w:rsidRPr="0077129C" w:rsidRDefault="00173CBD" w:rsidP="0077129C">
            <w:pPr>
              <w:widowControl w:val="0"/>
              <w:spacing w:before="60" w:after="60" w:line="240" w:lineRule="auto"/>
              <w:rPr>
                <w:rFonts w:eastAsia="Calibri"/>
                <w:color w:val="0000FF"/>
                <w:szCs w:val="24"/>
                <w:shd w:val="clear" w:color="auto" w:fill="CCFF66"/>
                <w:lang w:bidi="ar-SA"/>
              </w:rPr>
            </w:pPr>
            <w:r w:rsidRPr="0077129C">
              <w:rPr>
                <w:rFonts w:eastAsia="Calibri"/>
                <w:color w:val="0000FF"/>
                <w:szCs w:val="24"/>
                <w:shd w:val="clear" w:color="auto" w:fill="CCFF66"/>
                <w:lang w:bidi="ar-SA"/>
              </w:rPr>
              <w:t>&lt;Fire Safety Director or designate&gt;</w:t>
            </w:r>
          </w:p>
        </w:tc>
        <w:tc>
          <w:tcPr>
            <w:tcW w:w="5310" w:type="dxa"/>
            <w:shd w:val="clear" w:color="auto" w:fill="auto"/>
          </w:tcPr>
          <w:p w:rsidR="00173CBD" w:rsidRPr="0077129C" w:rsidRDefault="00173CBD" w:rsidP="0077129C">
            <w:pPr>
              <w:widowControl w:val="0"/>
              <w:spacing w:before="60" w:after="60" w:line="240" w:lineRule="auto"/>
              <w:rPr>
                <w:rFonts w:eastAsia="Calibri"/>
                <w:color w:val="0000FF"/>
                <w:szCs w:val="24"/>
                <w:shd w:val="clear" w:color="auto" w:fill="CCFF66"/>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August&gt;</w:t>
            </w:r>
          </w:p>
        </w:tc>
      </w:tr>
      <w:tr w:rsidR="005B7177" w:rsidRPr="0077129C" w:rsidTr="0077129C">
        <w:trPr>
          <w:trHeight w:hRule="exact" w:val="144"/>
        </w:trPr>
        <w:tc>
          <w:tcPr>
            <w:tcW w:w="1384"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lang w:bidi="ar-SA"/>
              </w:rPr>
            </w:pPr>
          </w:p>
        </w:tc>
        <w:tc>
          <w:tcPr>
            <w:tcW w:w="3367"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lang w:bidi="ar-SA"/>
              </w:rPr>
            </w:pPr>
          </w:p>
        </w:tc>
        <w:tc>
          <w:tcPr>
            <w:tcW w:w="2917"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lang w:bidi="ar-SA"/>
              </w:rPr>
            </w:pPr>
          </w:p>
        </w:tc>
        <w:tc>
          <w:tcPr>
            <w:tcW w:w="4002"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highlight w:val="green"/>
                <w:lang w:bidi="ar-SA"/>
              </w:rPr>
            </w:pPr>
          </w:p>
        </w:tc>
        <w:tc>
          <w:tcPr>
            <w:tcW w:w="5310"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highlight w:val="green"/>
                <w:lang w:bidi="ar-SA"/>
              </w:rPr>
            </w:pPr>
          </w:p>
        </w:tc>
      </w:tr>
      <w:tr w:rsidR="005B7177" w:rsidRPr="0077129C" w:rsidTr="0077129C">
        <w:tc>
          <w:tcPr>
            <w:tcW w:w="1384"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2-Year</w:t>
            </w: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1.</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Emergency Generator</w:t>
            </w:r>
          </w:p>
        </w:tc>
        <w:tc>
          <w:tcPr>
            <w:tcW w:w="2917"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Check</w:t>
            </w:r>
          </w:p>
        </w:tc>
        <w:tc>
          <w:tcPr>
            <w:tcW w:w="4002"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shd w:val="clear" w:color="auto" w:fill="CCFF66"/>
                <w:lang w:bidi="ar-SA"/>
              </w:rPr>
              <w:t>&lt;Qualified contractor or Manufacturer’s representative&gt;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August&gt;</w:t>
            </w:r>
            <w:r w:rsidR="00173CBD">
              <w:rPr>
                <w:rFonts w:eastAsia="Calibri"/>
                <w:color w:val="0000FF"/>
                <w:szCs w:val="24"/>
                <w:shd w:val="clear" w:color="auto" w:fill="CCFF66"/>
                <w:lang w:bidi="ar-SA"/>
              </w:rPr>
              <w:t>&lt; Year &gt;</w:t>
            </w:r>
          </w:p>
        </w:tc>
      </w:tr>
      <w:tr w:rsidR="005B7177" w:rsidRPr="0077129C" w:rsidTr="0077129C">
        <w:trPr>
          <w:trHeight w:hRule="exact" w:val="144"/>
        </w:trPr>
        <w:tc>
          <w:tcPr>
            <w:tcW w:w="1384"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lang w:bidi="ar-SA"/>
              </w:rPr>
            </w:pPr>
          </w:p>
        </w:tc>
        <w:tc>
          <w:tcPr>
            <w:tcW w:w="3367"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lang w:bidi="ar-SA"/>
              </w:rPr>
            </w:pPr>
          </w:p>
        </w:tc>
        <w:tc>
          <w:tcPr>
            <w:tcW w:w="2917"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lang w:bidi="ar-SA"/>
              </w:rPr>
            </w:pPr>
          </w:p>
        </w:tc>
        <w:tc>
          <w:tcPr>
            <w:tcW w:w="4002"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highlight w:val="green"/>
                <w:lang w:bidi="ar-SA"/>
              </w:rPr>
            </w:pPr>
          </w:p>
        </w:tc>
        <w:tc>
          <w:tcPr>
            <w:tcW w:w="5310"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highlight w:val="green"/>
                <w:lang w:bidi="ar-SA"/>
              </w:rPr>
            </w:pPr>
          </w:p>
        </w:tc>
      </w:tr>
      <w:tr w:rsidR="005B7177" w:rsidRPr="0077129C" w:rsidTr="0077129C">
        <w:tc>
          <w:tcPr>
            <w:tcW w:w="1384" w:type="dxa"/>
            <w:vMerge w:val="restart"/>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3-Year</w:t>
            </w: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1.</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Emergency Generator</w:t>
            </w:r>
          </w:p>
        </w:tc>
        <w:tc>
          <w:tcPr>
            <w:tcW w:w="2917"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Check</w:t>
            </w:r>
          </w:p>
        </w:tc>
        <w:tc>
          <w:tcPr>
            <w:tcW w:w="4002"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shd w:val="clear" w:color="auto" w:fill="CCFF66"/>
                <w:lang w:bidi="ar-SA"/>
              </w:rPr>
              <w:t>&lt;Qualified contractor or Manufacturer’s representative&gt;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August&gt;</w:t>
            </w:r>
            <w:r w:rsidR="00173CBD">
              <w:rPr>
                <w:rFonts w:eastAsia="Calibri"/>
                <w:color w:val="0000FF"/>
                <w:szCs w:val="24"/>
                <w:shd w:val="clear" w:color="auto" w:fill="CCFF66"/>
                <w:lang w:bidi="ar-SA"/>
              </w:rPr>
              <w:t xml:space="preserve"> &lt;Year&gt;</w:t>
            </w:r>
          </w:p>
        </w:tc>
      </w:tr>
      <w:tr w:rsidR="005B7177" w:rsidRPr="0077129C" w:rsidTr="0077129C">
        <w:tc>
          <w:tcPr>
            <w:tcW w:w="1384"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2.</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Sprinkler System</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Testing</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&lt;Qualified contractor&gt;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October</w:t>
            </w:r>
            <w:r w:rsidRPr="0077129C">
              <w:rPr>
                <w:rFonts w:eastAsia="Calibri"/>
                <w:color w:val="0000FF"/>
                <w:szCs w:val="24"/>
                <w:lang w:bidi="ar-SA"/>
              </w:rPr>
              <w:t>&gt;</w:t>
            </w:r>
            <w:r w:rsidR="00173CBD">
              <w:rPr>
                <w:rFonts w:eastAsia="Calibri"/>
                <w:color w:val="0000FF"/>
                <w:szCs w:val="24"/>
                <w:shd w:val="clear" w:color="auto" w:fill="CCFF66"/>
                <w:lang w:bidi="ar-SA"/>
              </w:rPr>
              <w:t>&lt;Year&gt;</w:t>
            </w:r>
          </w:p>
        </w:tc>
      </w:tr>
      <w:tr w:rsidR="005B7177" w:rsidRPr="0077129C" w:rsidTr="0077129C">
        <w:trPr>
          <w:trHeight w:hRule="exact" w:val="144"/>
        </w:trPr>
        <w:tc>
          <w:tcPr>
            <w:tcW w:w="1384"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lang w:bidi="ar-SA"/>
              </w:rPr>
            </w:pPr>
          </w:p>
        </w:tc>
        <w:tc>
          <w:tcPr>
            <w:tcW w:w="3367"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lang w:bidi="ar-SA"/>
              </w:rPr>
            </w:pPr>
          </w:p>
        </w:tc>
        <w:tc>
          <w:tcPr>
            <w:tcW w:w="2917"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lang w:bidi="ar-SA"/>
              </w:rPr>
            </w:pPr>
          </w:p>
        </w:tc>
        <w:tc>
          <w:tcPr>
            <w:tcW w:w="4002"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highlight w:val="green"/>
                <w:lang w:bidi="ar-SA"/>
              </w:rPr>
            </w:pPr>
          </w:p>
        </w:tc>
        <w:tc>
          <w:tcPr>
            <w:tcW w:w="5310"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highlight w:val="green"/>
                <w:lang w:bidi="ar-SA"/>
              </w:rPr>
            </w:pPr>
          </w:p>
        </w:tc>
      </w:tr>
      <w:tr w:rsidR="005B7177" w:rsidRPr="0077129C" w:rsidTr="0077129C">
        <w:tc>
          <w:tcPr>
            <w:tcW w:w="1384" w:type="dxa"/>
            <w:vMerge w:val="restart"/>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 xml:space="preserve">5-Year </w:t>
            </w: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1.</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Emergency Generator</w:t>
            </w:r>
          </w:p>
        </w:tc>
        <w:tc>
          <w:tcPr>
            <w:tcW w:w="2917"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lang w:bidi="ar-SA"/>
              </w:rPr>
              <w:t>Check</w:t>
            </w:r>
          </w:p>
        </w:tc>
        <w:tc>
          <w:tcPr>
            <w:tcW w:w="4002" w:type="dxa"/>
            <w:shd w:val="clear" w:color="auto" w:fill="auto"/>
          </w:tcPr>
          <w:p w:rsidR="005B7177" w:rsidRPr="0077129C" w:rsidRDefault="005B7177" w:rsidP="0077129C">
            <w:pPr>
              <w:widowControl w:val="0"/>
              <w:spacing w:line="240" w:lineRule="auto"/>
              <w:rPr>
                <w:rFonts w:eastAsia="Calibri"/>
                <w:color w:val="0000FF"/>
                <w:szCs w:val="24"/>
                <w:lang w:bidi="ar-SA"/>
              </w:rPr>
            </w:pPr>
            <w:r w:rsidRPr="0077129C">
              <w:rPr>
                <w:rFonts w:eastAsia="Calibri"/>
                <w:color w:val="0000FF"/>
                <w:szCs w:val="24"/>
                <w:shd w:val="clear" w:color="auto" w:fill="CCFF66"/>
                <w:lang w:bidi="ar-SA"/>
              </w:rPr>
              <w:t>&lt;Qualified contractor or Manufacturer’s representative&gt;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August&gt;</w:t>
            </w:r>
            <w:r w:rsidR="00173CBD">
              <w:rPr>
                <w:rFonts w:eastAsia="Calibri"/>
                <w:color w:val="0000FF"/>
                <w:szCs w:val="24"/>
                <w:shd w:val="clear" w:color="auto" w:fill="CCFF66"/>
                <w:lang w:bidi="ar-SA"/>
              </w:rPr>
              <w:t>&lt;Year&gt;</w:t>
            </w:r>
          </w:p>
        </w:tc>
      </w:tr>
      <w:tr w:rsidR="005B7177" w:rsidRPr="0077129C" w:rsidTr="0077129C">
        <w:tc>
          <w:tcPr>
            <w:tcW w:w="1384" w:type="dxa"/>
            <w:vMerge/>
            <w:shd w:val="clear" w:color="auto" w:fill="auto"/>
          </w:tcPr>
          <w:p w:rsidR="005B7177" w:rsidRPr="0077129C" w:rsidRDefault="005B7177" w:rsidP="0077129C">
            <w:pPr>
              <w:widowControl w:val="0"/>
              <w:spacing w:before="60" w:after="60" w:line="240" w:lineRule="auto"/>
              <w:rPr>
                <w:rFonts w:eastAsia="Calibri"/>
                <w:color w:val="0000FF"/>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2.</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Standpipe &amp; Hose System</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Testing</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&lt;Fire Safety Director or designate&gt;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September&gt;</w:t>
            </w:r>
            <w:r w:rsidR="00173CBD">
              <w:rPr>
                <w:rFonts w:eastAsia="Calibri"/>
                <w:color w:val="0000FF"/>
                <w:szCs w:val="24"/>
                <w:shd w:val="clear" w:color="auto" w:fill="CCFF66"/>
                <w:lang w:bidi="ar-SA"/>
              </w:rPr>
              <w:t>&lt;Year&gt;</w:t>
            </w:r>
          </w:p>
        </w:tc>
      </w:tr>
      <w:tr w:rsidR="005B7177" w:rsidRPr="0077129C" w:rsidTr="0077129C">
        <w:trPr>
          <w:trHeight w:hRule="exact" w:val="144"/>
        </w:trPr>
        <w:tc>
          <w:tcPr>
            <w:tcW w:w="1384"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lang w:bidi="ar-SA"/>
              </w:rPr>
            </w:pPr>
          </w:p>
        </w:tc>
        <w:tc>
          <w:tcPr>
            <w:tcW w:w="3367"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lang w:bidi="ar-SA"/>
              </w:rPr>
            </w:pPr>
          </w:p>
        </w:tc>
        <w:tc>
          <w:tcPr>
            <w:tcW w:w="2917"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lang w:bidi="ar-SA"/>
              </w:rPr>
            </w:pPr>
          </w:p>
        </w:tc>
        <w:tc>
          <w:tcPr>
            <w:tcW w:w="4002"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highlight w:val="green"/>
                <w:lang w:bidi="ar-SA"/>
              </w:rPr>
            </w:pPr>
          </w:p>
        </w:tc>
        <w:tc>
          <w:tcPr>
            <w:tcW w:w="5310"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highlight w:val="green"/>
                <w:lang w:bidi="ar-SA"/>
              </w:rPr>
            </w:pPr>
          </w:p>
        </w:tc>
      </w:tr>
      <w:tr w:rsidR="005B7177" w:rsidRPr="0077129C" w:rsidTr="0077129C">
        <w:tc>
          <w:tcPr>
            <w:tcW w:w="1384"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15-Year</w:t>
            </w: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1.</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Sprinkler System</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Testing</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&lt;Qualified contractor&gt;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October</w:t>
            </w:r>
            <w:r w:rsidRPr="0077129C">
              <w:rPr>
                <w:rFonts w:eastAsia="Calibri"/>
                <w:color w:val="0000FF"/>
                <w:szCs w:val="24"/>
                <w:lang w:bidi="ar-SA"/>
              </w:rPr>
              <w:t>&gt;</w:t>
            </w:r>
            <w:r w:rsidR="00173CBD">
              <w:rPr>
                <w:rFonts w:eastAsia="Calibri"/>
                <w:color w:val="0000FF"/>
                <w:szCs w:val="24"/>
                <w:shd w:val="clear" w:color="auto" w:fill="CCFF66"/>
                <w:lang w:bidi="ar-SA"/>
              </w:rPr>
              <w:t>&lt;Year&gt;</w:t>
            </w:r>
          </w:p>
        </w:tc>
      </w:tr>
      <w:tr w:rsidR="005B7177" w:rsidRPr="0077129C" w:rsidTr="0077129C">
        <w:trPr>
          <w:trHeight w:hRule="exact" w:val="144"/>
        </w:trPr>
        <w:tc>
          <w:tcPr>
            <w:tcW w:w="1384"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lang w:bidi="ar-SA"/>
              </w:rPr>
            </w:pP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lang w:bidi="ar-SA"/>
              </w:rPr>
            </w:pPr>
          </w:p>
        </w:tc>
        <w:tc>
          <w:tcPr>
            <w:tcW w:w="3367"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lang w:bidi="ar-SA"/>
              </w:rPr>
            </w:pPr>
          </w:p>
        </w:tc>
        <w:tc>
          <w:tcPr>
            <w:tcW w:w="2917"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lang w:bidi="ar-SA"/>
              </w:rPr>
            </w:pPr>
          </w:p>
        </w:tc>
        <w:tc>
          <w:tcPr>
            <w:tcW w:w="4002"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highlight w:val="green"/>
                <w:lang w:bidi="ar-SA"/>
              </w:rPr>
            </w:pPr>
          </w:p>
        </w:tc>
        <w:tc>
          <w:tcPr>
            <w:tcW w:w="5310" w:type="dxa"/>
            <w:shd w:val="clear" w:color="auto" w:fill="auto"/>
          </w:tcPr>
          <w:p w:rsidR="005B7177" w:rsidRPr="0077129C" w:rsidRDefault="005B7177" w:rsidP="0077129C">
            <w:pPr>
              <w:widowControl w:val="0"/>
              <w:spacing w:before="60" w:after="60" w:line="240" w:lineRule="auto"/>
              <w:rPr>
                <w:rFonts w:ascii="Calibri" w:eastAsia="Calibri" w:hAnsi="Calibri"/>
                <w:color w:val="0000FF"/>
                <w:sz w:val="22"/>
                <w:szCs w:val="24"/>
                <w:highlight w:val="green"/>
                <w:lang w:bidi="ar-SA"/>
              </w:rPr>
            </w:pPr>
          </w:p>
        </w:tc>
      </w:tr>
      <w:tr w:rsidR="005B7177" w:rsidRPr="0077129C" w:rsidTr="0077129C">
        <w:tc>
          <w:tcPr>
            <w:tcW w:w="1384"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50-Year</w:t>
            </w:r>
          </w:p>
        </w:tc>
        <w:tc>
          <w:tcPr>
            <w:tcW w:w="498" w:type="dxa"/>
            <w:shd w:val="clear" w:color="auto" w:fill="auto"/>
          </w:tcPr>
          <w:p w:rsidR="005B7177" w:rsidRPr="0077129C" w:rsidRDefault="005B7177" w:rsidP="0077129C">
            <w:pPr>
              <w:widowControl w:val="0"/>
              <w:spacing w:before="60" w:after="60" w:line="240" w:lineRule="auto"/>
              <w:rPr>
                <w:rFonts w:ascii="Calibri" w:eastAsia="Calibri" w:hAnsi="Calibri"/>
                <w:b/>
                <w:color w:val="0000FF"/>
                <w:sz w:val="22"/>
                <w:szCs w:val="24"/>
                <w:lang w:bidi="ar-SA"/>
              </w:rPr>
            </w:pPr>
            <w:r w:rsidRPr="0077129C">
              <w:rPr>
                <w:rFonts w:ascii="Calibri" w:eastAsia="Calibri" w:hAnsi="Calibri"/>
                <w:b/>
                <w:color w:val="0000FF"/>
                <w:sz w:val="22"/>
                <w:szCs w:val="24"/>
                <w:lang w:bidi="ar-SA"/>
              </w:rPr>
              <w:t>1.</w:t>
            </w:r>
          </w:p>
        </w:tc>
        <w:tc>
          <w:tcPr>
            <w:tcW w:w="336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Sprinkler System</w:t>
            </w:r>
          </w:p>
        </w:tc>
        <w:tc>
          <w:tcPr>
            <w:tcW w:w="2917"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Testing</w:t>
            </w:r>
          </w:p>
        </w:tc>
        <w:tc>
          <w:tcPr>
            <w:tcW w:w="4002"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&lt;Qualified contractor&gt;</w:t>
            </w:r>
          </w:p>
        </w:tc>
        <w:tc>
          <w:tcPr>
            <w:tcW w:w="5310" w:type="dxa"/>
            <w:shd w:val="clear" w:color="auto" w:fill="auto"/>
          </w:tcPr>
          <w:p w:rsidR="005B7177" w:rsidRPr="0077129C" w:rsidRDefault="005B7177" w:rsidP="0077129C">
            <w:pPr>
              <w:widowControl w:val="0"/>
              <w:spacing w:before="60" w:after="60" w:line="240" w:lineRule="auto"/>
              <w:rPr>
                <w:rFonts w:eastAsia="Calibri"/>
                <w:color w:val="0000FF"/>
                <w:szCs w:val="24"/>
                <w:lang w:bidi="ar-SA"/>
              </w:rPr>
            </w:pPr>
            <w:r w:rsidRPr="0077129C">
              <w:rPr>
                <w:rFonts w:eastAsia="Calibri"/>
                <w:color w:val="0000FF"/>
                <w:szCs w:val="24"/>
                <w:shd w:val="clear" w:color="auto" w:fill="CCFF66"/>
                <w:lang w:bidi="ar-SA"/>
              </w:rPr>
              <w:t>&lt;1</w:t>
            </w:r>
            <w:r w:rsidRPr="0077129C">
              <w:rPr>
                <w:rFonts w:eastAsia="Calibri"/>
                <w:color w:val="0000FF"/>
                <w:szCs w:val="24"/>
                <w:shd w:val="clear" w:color="auto" w:fill="CCFF66"/>
                <w:vertAlign w:val="superscript"/>
                <w:lang w:bidi="ar-SA"/>
              </w:rPr>
              <w:t>st</w:t>
            </w:r>
            <w:r w:rsidRPr="0077129C">
              <w:rPr>
                <w:rFonts w:eastAsia="Calibri"/>
                <w:color w:val="0000FF"/>
                <w:szCs w:val="24"/>
                <w:shd w:val="clear" w:color="auto" w:fill="CCFF66"/>
                <w:lang w:bidi="ar-SA"/>
              </w:rPr>
              <w:t xml:space="preserve"> Tuesday of October</w:t>
            </w:r>
            <w:r w:rsidRPr="0077129C">
              <w:rPr>
                <w:rFonts w:eastAsia="Calibri"/>
                <w:color w:val="0000FF"/>
                <w:szCs w:val="24"/>
                <w:lang w:bidi="ar-SA"/>
              </w:rPr>
              <w:t>&gt;</w:t>
            </w:r>
            <w:r w:rsidR="00173CBD">
              <w:rPr>
                <w:rFonts w:eastAsia="Calibri"/>
                <w:color w:val="0000FF"/>
                <w:szCs w:val="24"/>
                <w:shd w:val="clear" w:color="auto" w:fill="CCFF66"/>
                <w:lang w:bidi="ar-SA"/>
              </w:rPr>
              <w:t>&lt;Year&gt;</w:t>
            </w:r>
          </w:p>
        </w:tc>
      </w:tr>
    </w:tbl>
    <w:p w:rsidR="00150616" w:rsidRDefault="00150616" w:rsidP="008D3D06">
      <w:pPr>
        <w:spacing w:before="0" w:after="200"/>
      </w:pPr>
    </w:p>
    <w:p w:rsidR="00150616" w:rsidRDefault="00150616">
      <w:pPr>
        <w:spacing w:before="0" w:after="200"/>
      </w:pPr>
      <w:r>
        <w:br w:type="page"/>
      </w:r>
    </w:p>
    <w:p w:rsidR="00150616" w:rsidRPr="008B4783" w:rsidRDefault="00150616" w:rsidP="00150616">
      <w:pPr>
        <w:pStyle w:val="Heading1"/>
      </w:pPr>
      <w:bookmarkStart w:id="14" w:name="_Toc402173543"/>
      <w:r w:rsidRPr="008B4783">
        <w:t xml:space="preserve">Master </w:t>
      </w:r>
      <w:r>
        <w:t>Training S</w:t>
      </w:r>
      <w:r w:rsidRPr="008B4783">
        <w:t xml:space="preserve">chedule for </w:t>
      </w:r>
      <w:r w:rsidRPr="00F8209D">
        <w:rPr>
          <w:shd w:val="clear" w:color="auto" w:fill="99FF33"/>
        </w:rPr>
        <w:t>&lt;current year&gt;</w:t>
      </w:r>
      <w:bookmarkEnd w:id="14"/>
    </w:p>
    <w:tbl>
      <w:tblPr>
        <w:tblW w:w="16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4157"/>
        <w:gridCol w:w="2160"/>
        <w:gridCol w:w="1800"/>
        <w:gridCol w:w="1773"/>
        <w:gridCol w:w="1530"/>
        <w:gridCol w:w="4230"/>
      </w:tblGrid>
      <w:tr w:rsidR="00927720" w:rsidRPr="0077129C" w:rsidTr="0077129C">
        <w:trPr>
          <w:trHeight w:val="827"/>
          <w:tblHeader/>
          <w:jc w:val="center"/>
        </w:trPr>
        <w:tc>
          <w:tcPr>
            <w:tcW w:w="719" w:type="dxa"/>
            <w:shd w:val="clear" w:color="auto" w:fill="auto"/>
          </w:tcPr>
          <w:p w:rsidR="00927720" w:rsidRPr="0077129C" w:rsidRDefault="00927720" w:rsidP="0077129C">
            <w:pPr>
              <w:widowControl w:val="0"/>
              <w:spacing w:before="60" w:after="60" w:line="240" w:lineRule="auto"/>
              <w:jc w:val="center"/>
              <w:rPr>
                <w:rFonts w:ascii="Calibri" w:eastAsia="Calibri" w:hAnsi="Calibri"/>
                <w:b/>
                <w:color w:val="0000FF"/>
                <w:sz w:val="22"/>
                <w:szCs w:val="24"/>
                <w:lang w:bidi="ar-SA"/>
              </w:rPr>
            </w:pPr>
          </w:p>
        </w:tc>
        <w:tc>
          <w:tcPr>
            <w:tcW w:w="4157" w:type="dxa"/>
            <w:shd w:val="clear" w:color="auto" w:fill="auto"/>
          </w:tcPr>
          <w:p w:rsidR="00927720" w:rsidRPr="0077129C" w:rsidRDefault="00927720" w:rsidP="0077129C">
            <w:pPr>
              <w:widowControl w:val="0"/>
              <w:spacing w:before="60" w:after="60" w:line="240" w:lineRule="auto"/>
              <w:jc w:val="center"/>
              <w:rPr>
                <w:rFonts w:eastAsia="Calibri"/>
                <w:b/>
                <w:color w:val="0000FF"/>
                <w:szCs w:val="24"/>
                <w:lang w:bidi="ar-SA"/>
              </w:rPr>
            </w:pPr>
          </w:p>
          <w:p w:rsidR="00927720" w:rsidRPr="0077129C" w:rsidRDefault="00927720" w:rsidP="0077129C">
            <w:pPr>
              <w:widowControl w:val="0"/>
              <w:spacing w:before="60" w:after="60" w:line="240" w:lineRule="auto"/>
              <w:jc w:val="center"/>
              <w:rPr>
                <w:rFonts w:eastAsia="Calibri"/>
                <w:b/>
                <w:color w:val="0000FF"/>
                <w:szCs w:val="24"/>
                <w:lang w:bidi="ar-SA"/>
              </w:rPr>
            </w:pPr>
            <w:r w:rsidRPr="0077129C">
              <w:rPr>
                <w:rFonts w:eastAsia="Calibri"/>
                <w:b/>
                <w:color w:val="0000FF"/>
                <w:szCs w:val="24"/>
                <w:lang w:bidi="ar-SA"/>
              </w:rPr>
              <w:t>Topic</w:t>
            </w:r>
          </w:p>
        </w:tc>
        <w:tc>
          <w:tcPr>
            <w:tcW w:w="2160" w:type="dxa"/>
            <w:shd w:val="clear" w:color="auto" w:fill="auto"/>
          </w:tcPr>
          <w:p w:rsidR="00927720" w:rsidRPr="0077129C" w:rsidRDefault="00927720" w:rsidP="0077129C">
            <w:pPr>
              <w:widowControl w:val="0"/>
              <w:spacing w:before="60" w:after="60" w:line="240" w:lineRule="auto"/>
              <w:jc w:val="center"/>
              <w:rPr>
                <w:rFonts w:eastAsia="Calibri"/>
                <w:b/>
                <w:color w:val="0000FF"/>
                <w:szCs w:val="24"/>
                <w:lang w:bidi="ar-SA"/>
              </w:rPr>
            </w:pPr>
            <w:r w:rsidRPr="0077129C">
              <w:rPr>
                <w:rFonts w:eastAsia="Calibri"/>
                <w:b/>
                <w:color w:val="0000FF"/>
                <w:szCs w:val="24"/>
                <w:lang w:bidi="ar-SA"/>
              </w:rPr>
              <w:t>Type</w:t>
            </w:r>
          </w:p>
          <w:p w:rsidR="00927720" w:rsidRPr="0077129C" w:rsidRDefault="00927720" w:rsidP="0077129C">
            <w:pPr>
              <w:widowControl w:val="0"/>
              <w:spacing w:before="60" w:after="60" w:line="240" w:lineRule="auto"/>
              <w:jc w:val="center"/>
              <w:rPr>
                <w:rFonts w:eastAsia="Calibri"/>
                <w:b/>
                <w:color w:val="0000FF"/>
                <w:szCs w:val="24"/>
                <w:lang w:bidi="ar-SA"/>
              </w:rPr>
            </w:pPr>
            <w:r w:rsidRPr="0077129C">
              <w:rPr>
                <w:rFonts w:eastAsia="Calibri"/>
                <w:b/>
                <w:color w:val="0000FF"/>
                <w:szCs w:val="24"/>
                <w:lang w:bidi="ar-SA"/>
              </w:rPr>
              <w:t>(New/Refresher)</w:t>
            </w:r>
          </w:p>
        </w:tc>
        <w:tc>
          <w:tcPr>
            <w:tcW w:w="1800" w:type="dxa"/>
            <w:shd w:val="clear" w:color="auto" w:fill="auto"/>
          </w:tcPr>
          <w:p w:rsidR="00927720" w:rsidRPr="0077129C" w:rsidRDefault="00927720" w:rsidP="0077129C">
            <w:pPr>
              <w:widowControl w:val="0"/>
              <w:spacing w:before="60" w:after="60" w:line="240" w:lineRule="auto"/>
              <w:jc w:val="center"/>
              <w:rPr>
                <w:rFonts w:eastAsia="Calibri"/>
                <w:b/>
                <w:color w:val="0000FF"/>
                <w:szCs w:val="24"/>
                <w:lang w:bidi="ar-SA"/>
              </w:rPr>
            </w:pPr>
            <w:r w:rsidRPr="0077129C">
              <w:rPr>
                <w:rFonts w:eastAsia="Calibri"/>
                <w:b/>
                <w:color w:val="0000FF"/>
                <w:szCs w:val="24"/>
                <w:lang w:bidi="ar-SA"/>
              </w:rPr>
              <w:t>Date</w:t>
            </w:r>
          </w:p>
        </w:tc>
        <w:tc>
          <w:tcPr>
            <w:tcW w:w="1773" w:type="dxa"/>
            <w:shd w:val="clear" w:color="auto" w:fill="auto"/>
          </w:tcPr>
          <w:p w:rsidR="00927720" w:rsidRPr="0077129C" w:rsidRDefault="00927720" w:rsidP="0077129C">
            <w:pPr>
              <w:widowControl w:val="0"/>
              <w:spacing w:before="60" w:after="60" w:line="240" w:lineRule="auto"/>
              <w:jc w:val="center"/>
              <w:rPr>
                <w:rFonts w:ascii="Calibri" w:eastAsia="Calibri" w:hAnsi="Calibri"/>
                <w:b/>
                <w:color w:val="0000FF"/>
                <w:sz w:val="22"/>
                <w:szCs w:val="24"/>
                <w:lang w:bidi="ar-SA"/>
              </w:rPr>
            </w:pPr>
            <w:r w:rsidRPr="0077129C">
              <w:rPr>
                <w:rFonts w:eastAsia="Calibri"/>
                <w:b/>
                <w:color w:val="0000FF"/>
                <w:szCs w:val="24"/>
                <w:lang w:bidi="ar-SA"/>
              </w:rPr>
              <w:t>Audience</w:t>
            </w:r>
          </w:p>
        </w:tc>
        <w:tc>
          <w:tcPr>
            <w:tcW w:w="1530" w:type="dxa"/>
            <w:shd w:val="clear" w:color="auto" w:fill="auto"/>
          </w:tcPr>
          <w:p w:rsidR="00927720" w:rsidRPr="0077129C" w:rsidRDefault="00927720" w:rsidP="0077129C">
            <w:pPr>
              <w:widowControl w:val="0"/>
              <w:spacing w:before="60" w:after="60" w:line="240" w:lineRule="auto"/>
              <w:jc w:val="center"/>
              <w:rPr>
                <w:rFonts w:eastAsia="Calibri"/>
                <w:b/>
                <w:color w:val="0000FF"/>
                <w:szCs w:val="24"/>
                <w:lang w:bidi="ar-SA"/>
              </w:rPr>
            </w:pPr>
            <w:r w:rsidRPr="0077129C">
              <w:rPr>
                <w:rFonts w:eastAsia="Calibri"/>
                <w:b/>
                <w:color w:val="0000FF"/>
                <w:szCs w:val="24"/>
                <w:lang w:bidi="ar-SA"/>
              </w:rPr>
              <w:t>Time</w:t>
            </w:r>
          </w:p>
          <w:p w:rsidR="00927720" w:rsidRPr="0077129C" w:rsidRDefault="00927720" w:rsidP="0077129C">
            <w:pPr>
              <w:widowControl w:val="0"/>
              <w:spacing w:before="60" w:after="60" w:line="240" w:lineRule="auto"/>
              <w:jc w:val="center"/>
              <w:rPr>
                <w:rFonts w:eastAsia="Calibri"/>
                <w:b/>
                <w:color w:val="0000FF"/>
                <w:szCs w:val="24"/>
                <w:lang w:bidi="ar-SA"/>
              </w:rPr>
            </w:pPr>
            <w:r w:rsidRPr="0077129C">
              <w:rPr>
                <w:rFonts w:eastAsia="Calibri"/>
                <w:b/>
                <w:color w:val="0000FF"/>
                <w:szCs w:val="24"/>
                <w:lang w:bidi="ar-SA"/>
              </w:rPr>
              <w:t>(Hours)</w:t>
            </w:r>
          </w:p>
        </w:tc>
        <w:tc>
          <w:tcPr>
            <w:tcW w:w="4230" w:type="dxa"/>
            <w:shd w:val="clear" w:color="auto" w:fill="auto"/>
          </w:tcPr>
          <w:p w:rsidR="00927720" w:rsidRPr="0077129C" w:rsidRDefault="00927720" w:rsidP="0077129C">
            <w:pPr>
              <w:widowControl w:val="0"/>
              <w:spacing w:before="60" w:after="60" w:line="240" w:lineRule="auto"/>
              <w:jc w:val="center"/>
              <w:rPr>
                <w:rFonts w:eastAsia="Calibri"/>
                <w:b/>
                <w:color w:val="0000FF"/>
                <w:szCs w:val="24"/>
                <w:lang w:bidi="ar-SA"/>
              </w:rPr>
            </w:pPr>
            <w:r w:rsidRPr="0077129C">
              <w:rPr>
                <w:rFonts w:eastAsia="Calibri"/>
                <w:b/>
                <w:color w:val="0000FF"/>
                <w:szCs w:val="24"/>
                <w:lang w:bidi="ar-SA"/>
              </w:rPr>
              <w:t>Responsibility</w:t>
            </w:r>
          </w:p>
        </w:tc>
      </w:tr>
      <w:tr w:rsidR="00927720" w:rsidRPr="0077129C" w:rsidTr="0077129C">
        <w:trPr>
          <w:jc w:val="center"/>
        </w:trPr>
        <w:tc>
          <w:tcPr>
            <w:tcW w:w="719" w:type="dxa"/>
            <w:shd w:val="clear" w:color="auto" w:fill="auto"/>
          </w:tcPr>
          <w:p w:rsidR="00927720" w:rsidRPr="0077129C" w:rsidRDefault="00927720" w:rsidP="0077129C">
            <w:pPr>
              <w:widowControl w:val="0"/>
              <w:spacing w:before="60" w:after="60" w:line="240" w:lineRule="auto"/>
              <w:rPr>
                <w:rFonts w:eastAsia="Calibri"/>
                <w:b/>
                <w:color w:val="0000FF"/>
                <w:szCs w:val="24"/>
                <w:lang w:bidi="ar-SA"/>
              </w:rPr>
            </w:pPr>
            <w:r w:rsidRPr="0077129C">
              <w:rPr>
                <w:rFonts w:eastAsia="Calibri"/>
                <w:b/>
                <w:color w:val="0000FF"/>
                <w:szCs w:val="24"/>
                <w:lang w:bidi="ar-SA"/>
              </w:rPr>
              <w:t>1.</w:t>
            </w:r>
          </w:p>
        </w:tc>
        <w:tc>
          <w:tcPr>
            <w:tcW w:w="4157" w:type="dxa"/>
            <w:shd w:val="clear" w:color="auto" w:fill="auto"/>
          </w:tcPr>
          <w:p w:rsidR="00927720" w:rsidRPr="0077129C" w:rsidRDefault="00927720"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Fire Safety Plan</w:t>
            </w:r>
          </w:p>
        </w:tc>
        <w:tc>
          <w:tcPr>
            <w:tcW w:w="2160" w:type="dxa"/>
            <w:shd w:val="clear" w:color="auto" w:fill="auto"/>
          </w:tcPr>
          <w:p w:rsidR="00927720" w:rsidRPr="0077129C" w:rsidRDefault="00927720" w:rsidP="0077129C">
            <w:pPr>
              <w:widowControl w:val="0"/>
              <w:spacing w:before="60" w:after="60" w:line="240" w:lineRule="auto"/>
              <w:rPr>
                <w:rFonts w:eastAsia="Calibri"/>
                <w:color w:val="0000FF"/>
                <w:szCs w:val="24"/>
                <w:lang w:bidi="ar-SA"/>
              </w:rPr>
            </w:pPr>
          </w:p>
        </w:tc>
        <w:tc>
          <w:tcPr>
            <w:tcW w:w="1800" w:type="dxa"/>
            <w:shd w:val="clear" w:color="auto" w:fill="auto"/>
          </w:tcPr>
          <w:p w:rsidR="00927720" w:rsidRPr="0077129C" w:rsidRDefault="00927720"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&lt;Insert Date&gt;</w:t>
            </w:r>
          </w:p>
        </w:tc>
        <w:tc>
          <w:tcPr>
            <w:tcW w:w="1773" w:type="dxa"/>
            <w:shd w:val="clear" w:color="auto" w:fill="auto"/>
          </w:tcPr>
          <w:p w:rsidR="00927720" w:rsidRPr="0077129C" w:rsidRDefault="00927720" w:rsidP="0077129C">
            <w:pPr>
              <w:widowControl w:val="0"/>
              <w:spacing w:before="60" w:after="60" w:line="240" w:lineRule="auto"/>
              <w:rPr>
                <w:rFonts w:ascii="Calibri" w:eastAsia="Calibri" w:hAnsi="Calibri"/>
                <w:color w:val="0000FF"/>
                <w:sz w:val="22"/>
                <w:szCs w:val="24"/>
                <w:shd w:val="clear" w:color="auto" w:fill="CCFF66"/>
                <w:lang w:bidi="ar-SA"/>
              </w:rPr>
            </w:pPr>
          </w:p>
        </w:tc>
        <w:tc>
          <w:tcPr>
            <w:tcW w:w="1530" w:type="dxa"/>
            <w:shd w:val="clear" w:color="auto" w:fill="auto"/>
          </w:tcPr>
          <w:p w:rsidR="00927720" w:rsidRPr="0077129C" w:rsidRDefault="00927720" w:rsidP="0077129C">
            <w:pPr>
              <w:widowControl w:val="0"/>
              <w:spacing w:before="60" w:after="60" w:line="240" w:lineRule="auto"/>
              <w:rPr>
                <w:rFonts w:eastAsia="Calibri"/>
                <w:color w:val="0000FF"/>
                <w:szCs w:val="24"/>
                <w:shd w:val="clear" w:color="auto" w:fill="CCFF66"/>
                <w:lang w:bidi="ar-SA"/>
              </w:rPr>
            </w:pPr>
          </w:p>
        </w:tc>
        <w:tc>
          <w:tcPr>
            <w:tcW w:w="4230" w:type="dxa"/>
            <w:shd w:val="clear" w:color="auto" w:fill="auto"/>
          </w:tcPr>
          <w:p w:rsidR="00927720" w:rsidRPr="0077129C" w:rsidRDefault="00927720"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&lt;Fire Safety Director or designate&gt;</w:t>
            </w:r>
          </w:p>
        </w:tc>
      </w:tr>
      <w:tr w:rsidR="00927720" w:rsidRPr="0077129C" w:rsidTr="0077129C">
        <w:trPr>
          <w:jc w:val="center"/>
        </w:trPr>
        <w:tc>
          <w:tcPr>
            <w:tcW w:w="719" w:type="dxa"/>
            <w:shd w:val="clear" w:color="auto" w:fill="auto"/>
          </w:tcPr>
          <w:p w:rsidR="00927720" w:rsidRPr="0077129C" w:rsidRDefault="00927720" w:rsidP="0077129C">
            <w:pPr>
              <w:widowControl w:val="0"/>
              <w:spacing w:before="60" w:after="60" w:line="240" w:lineRule="auto"/>
              <w:rPr>
                <w:rFonts w:eastAsia="Calibri"/>
                <w:b/>
                <w:color w:val="0000FF"/>
                <w:szCs w:val="24"/>
                <w:lang w:bidi="ar-SA"/>
              </w:rPr>
            </w:pPr>
            <w:r w:rsidRPr="0077129C">
              <w:rPr>
                <w:rFonts w:eastAsia="Calibri"/>
                <w:b/>
                <w:color w:val="0000FF"/>
                <w:szCs w:val="24"/>
                <w:lang w:bidi="ar-SA"/>
              </w:rPr>
              <w:t>2.</w:t>
            </w:r>
          </w:p>
        </w:tc>
        <w:tc>
          <w:tcPr>
            <w:tcW w:w="4157" w:type="dxa"/>
            <w:shd w:val="clear" w:color="auto" w:fill="auto"/>
          </w:tcPr>
          <w:p w:rsidR="00927720" w:rsidRPr="0077129C" w:rsidRDefault="00927720" w:rsidP="0077129C">
            <w:pPr>
              <w:widowControl w:val="0"/>
              <w:spacing w:before="60" w:after="60" w:line="240" w:lineRule="auto"/>
              <w:jc w:val="both"/>
              <w:rPr>
                <w:rFonts w:eastAsia="Calibri"/>
                <w:color w:val="0000FF"/>
                <w:szCs w:val="24"/>
                <w:lang w:bidi="ar-SA"/>
              </w:rPr>
            </w:pPr>
            <w:r w:rsidRPr="0077129C">
              <w:rPr>
                <w:rFonts w:eastAsia="Calibri"/>
                <w:color w:val="0000FF"/>
                <w:szCs w:val="24"/>
                <w:lang w:bidi="ar-SA"/>
              </w:rPr>
              <w:t>Supervisory Responsibilities</w:t>
            </w:r>
          </w:p>
        </w:tc>
        <w:tc>
          <w:tcPr>
            <w:tcW w:w="2160" w:type="dxa"/>
            <w:shd w:val="clear" w:color="auto" w:fill="auto"/>
          </w:tcPr>
          <w:p w:rsidR="00927720" w:rsidRPr="0077129C" w:rsidRDefault="00927720" w:rsidP="0077129C">
            <w:pPr>
              <w:widowControl w:val="0"/>
              <w:spacing w:before="60" w:after="60" w:line="240" w:lineRule="auto"/>
              <w:rPr>
                <w:rFonts w:eastAsia="Calibri"/>
                <w:color w:val="0000FF"/>
                <w:szCs w:val="24"/>
                <w:lang w:bidi="ar-SA"/>
              </w:rPr>
            </w:pPr>
          </w:p>
        </w:tc>
        <w:tc>
          <w:tcPr>
            <w:tcW w:w="1800" w:type="dxa"/>
            <w:shd w:val="clear" w:color="auto" w:fill="auto"/>
          </w:tcPr>
          <w:p w:rsidR="00927720" w:rsidRPr="0077129C" w:rsidRDefault="00927720"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&lt;Insert Date&gt;</w:t>
            </w:r>
          </w:p>
        </w:tc>
        <w:tc>
          <w:tcPr>
            <w:tcW w:w="1773" w:type="dxa"/>
            <w:shd w:val="clear" w:color="auto" w:fill="auto"/>
          </w:tcPr>
          <w:p w:rsidR="00927720" w:rsidRPr="0077129C" w:rsidRDefault="00927720" w:rsidP="0077129C">
            <w:pPr>
              <w:widowControl w:val="0"/>
              <w:spacing w:before="60" w:after="60" w:line="240" w:lineRule="auto"/>
              <w:rPr>
                <w:rFonts w:ascii="Calibri" w:eastAsia="Calibri" w:hAnsi="Calibri"/>
                <w:color w:val="0000FF"/>
                <w:sz w:val="22"/>
                <w:szCs w:val="24"/>
                <w:shd w:val="clear" w:color="auto" w:fill="CCFF66"/>
                <w:lang w:bidi="ar-SA"/>
              </w:rPr>
            </w:pPr>
          </w:p>
        </w:tc>
        <w:tc>
          <w:tcPr>
            <w:tcW w:w="1530" w:type="dxa"/>
            <w:shd w:val="clear" w:color="auto" w:fill="auto"/>
          </w:tcPr>
          <w:p w:rsidR="00927720" w:rsidRPr="0077129C" w:rsidRDefault="00927720" w:rsidP="0077129C">
            <w:pPr>
              <w:widowControl w:val="0"/>
              <w:spacing w:before="60" w:after="60" w:line="240" w:lineRule="auto"/>
              <w:rPr>
                <w:rFonts w:eastAsia="Calibri"/>
                <w:color w:val="0000FF"/>
                <w:szCs w:val="24"/>
                <w:shd w:val="clear" w:color="auto" w:fill="CCFF66"/>
                <w:lang w:bidi="ar-SA"/>
              </w:rPr>
            </w:pPr>
          </w:p>
        </w:tc>
        <w:tc>
          <w:tcPr>
            <w:tcW w:w="4230" w:type="dxa"/>
            <w:shd w:val="clear" w:color="auto" w:fill="auto"/>
          </w:tcPr>
          <w:p w:rsidR="00927720" w:rsidRPr="0077129C" w:rsidRDefault="00927720"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&lt;Fire Safety Director or designate&gt;</w:t>
            </w:r>
          </w:p>
        </w:tc>
      </w:tr>
      <w:tr w:rsidR="00927720" w:rsidRPr="0077129C" w:rsidTr="0077129C">
        <w:trPr>
          <w:jc w:val="center"/>
        </w:trPr>
        <w:tc>
          <w:tcPr>
            <w:tcW w:w="719" w:type="dxa"/>
            <w:shd w:val="clear" w:color="auto" w:fill="auto"/>
          </w:tcPr>
          <w:p w:rsidR="00927720" w:rsidRPr="0077129C" w:rsidRDefault="00927720" w:rsidP="0077129C">
            <w:pPr>
              <w:widowControl w:val="0"/>
              <w:spacing w:before="60" w:after="60" w:line="240" w:lineRule="auto"/>
              <w:rPr>
                <w:rFonts w:eastAsia="Calibri"/>
                <w:b/>
                <w:color w:val="0000FF"/>
                <w:szCs w:val="24"/>
                <w:lang w:bidi="ar-SA"/>
              </w:rPr>
            </w:pPr>
            <w:r w:rsidRPr="0077129C">
              <w:rPr>
                <w:rFonts w:eastAsia="Calibri"/>
                <w:b/>
                <w:color w:val="0000FF"/>
                <w:szCs w:val="24"/>
                <w:lang w:bidi="ar-SA"/>
              </w:rPr>
              <w:t>3.</w:t>
            </w:r>
          </w:p>
        </w:tc>
        <w:tc>
          <w:tcPr>
            <w:tcW w:w="4157" w:type="dxa"/>
            <w:shd w:val="clear" w:color="auto" w:fill="auto"/>
          </w:tcPr>
          <w:p w:rsidR="00927720" w:rsidRPr="0077129C" w:rsidRDefault="00927720"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Fire Drill</w:t>
            </w:r>
          </w:p>
        </w:tc>
        <w:tc>
          <w:tcPr>
            <w:tcW w:w="2160" w:type="dxa"/>
            <w:shd w:val="clear" w:color="auto" w:fill="auto"/>
          </w:tcPr>
          <w:p w:rsidR="00927720" w:rsidRPr="0077129C" w:rsidRDefault="00927720" w:rsidP="0077129C">
            <w:pPr>
              <w:widowControl w:val="0"/>
              <w:spacing w:before="60" w:after="60" w:line="240" w:lineRule="auto"/>
              <w:rPr>
                <w:rFonts w:eastAsia="Calibri"/>
                <w:color w:val="0000FF"/>
                <w:szCs w:val="24"/>
                <w:lang w:bidi="ar-SA"/>
              </w:rPr>
            </w:pPr>
          </w:p>
        </w:tc>
        <w:tc>
          <w:tcPr>
            <w:tcW w:w="1800" w:type="dxa"/>
            <w:shd w:val="clear" w:color="auto" w:fill="auto"/>
          </w:tcPr>
          <w:p w:rsidR="00927720" w:rsidRPr="0077129C" w:rsidRDefault="00927720"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&lt;Insert Date&gt;</w:t>
            </w:r>
          </w:p>
        </w:tc>
        <w:tc>
          <w:tcPr>
            <w:tcW w:w="1773" w:type="dxa"/>
            <w:shd w:val="clear" w:color="auto" w:fill="auto"/>
          </w:tcPr>
          <w:p w:rsidR="00927720" w:rsidRPr="0077129C" w:rsidRDefault="00927720" w:rsidP="0077129C">
            <w:pPr>
              <w:widowControl w:val="0"/>
              <w:spacing w:before="60" w:after="60" w:line="240" w:lineRule="auto"/>
              <w:rPr>
                <w:rFonts w:ascii="Calibri" w:eastAsia="Calibri" w:hAnsi="Calibri"/>
                <w:color w:val="0000FF"/>
                <w:sz w:val="22"/>
                <w:szCs w:val="24"/>
                <w:shd w:val="clear" w:color="auto" w:fill="CCFF66"/>
                <w:lang w:bidi="ar-SA"/>
              </w:rPr>
            </w:pPr>
          </w:p>
        </w:tc>
        <w:tc>
          <w:tcPr>
            <w:tcW w:w="1530" w:type="dxa"/>
            <w:shd w:val="clear" w:color="auto" w:fill="auto"/>
          </w:tcPr>
          <w:p w:rsidR="00927720" w:rsidRPr="0077129C" w:rsidRDefault="00927720" w:rsidP="0077129C">
            <w:pPr>
              <w:widowControl w:val="0"/>
              <w:spacing w:before="60" w:after="60" w:line="240" w:lineRule="auto"/>
              <w:rPr>
                <w:rFonts w:eastAsia="Calibri"/>
                <w:color w:val="0000FF"/>
                <w:szCs w:val="24"/>
                <w:shd w:val="clear" w:color="auto" w:fill="CCFF66"/>
                <w:lang w:bidi="ar-SA"/>
              </w:rPr>
            </w:pPr>
          </w:p>
        </w:tc>
        <w:tc>
          <w:tcPr>
            <w:tcW w:w="4230" w:type="dxa"/>
            <w:shd w:val="clear" w:color="auto" w:fill="auto"/>
          </w:tcPr>
          <w:p w:rsidR="00927720" w:rsidRPr="0077129C" w:rsidRDefault="00927720"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&lt;Fire Safety Director or designate&gt;</w:t>
            </w:r>
          </w:p>
        </w:tc>
      </w:tr>
      <w:tr w:rsidR="00927720" w:rsidRPr="0077129C" w:rsidTr="0077129C">
        <w:trPr>
          <w:jc w:val="center"/>
        </w:trPr>
        <w:tc>
          <w:tcPr>
            <w:tcW w:w="719" w:type="dxa"/>
            <w:shd w:val="clear" w:color="auto" w:fill="auto"/>
          </w:tcPr>
          <w:p w:rsidR="00927720" w:rsidRPr="0077129C" w:rsidRDefault="00927720" w:rsidP="0077129C">
            <w:pPr>
              <w:widowControl w:val="0"/>
              <w:spacing w:before="60" w:after="60" w:line="240" w:lineRule="auto"/>
              <w:rPr>
                <w:rFonts w:eastAsia="Calibri"/>
                <w:b/>
                <w:color w:val="0000FF"/>
                <w:szCs w:val="24"/>
                <w:lang w:bidi="ar-SA"/>
              </w:rPr>
            </w:pPr>
            <w:r w:rsidRPr="0077129C">
              <w:rPr>
                <w:rFonts w:eastAsia="Calibri"/>
                <w:b/>
                <w:color w:val="0000FF"/>
                <w:szCs w:val="24"/>
                <w:lang w:bidi="ar-SA"/>
              </w:rPr>
              <w:t>4.</w:t>
            </w:r>
          </w:p>
        </w:tc>
        <w:tc>
          <w:tcPr>
            <w:tcW w:w="4157" w:type="dxa"/>
            <w:shd w:val="clear" w:color="auto" w:fill="auto"/>
          </w:tcPr>
          <w:p w:rsidR="00927720" w:rsidRPr="0077129C" w:rsidRDefault="00927720"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Emergency Procedures</w:t>
            </w:r>
          </w:p>
        </w:tc>
        <w:tc>
          <w:tcPr>
            <w:tcW w:w="2160" w:type="dxa"/>
            <w:shd w:val="clear" w:color="auto" w:fill="auto"/>
          </w:tcPr>
          <w:p w:rsidR="00927720" w:rsidRPr="0077129C" w:rsidRDefault="00927720" w:rsidP="0077129C">
            <w:pPr>
              <w:widowControl w:val="0"/>
              <w:spacing w:before="60" w:after="60" w:line="240" w:lineRule="auto"/>
              <w:rPr>
                <w:rFonts w:eastAsia="Calibri"/>
                <w:color w:val="0000FF"/>
                <w:szCs w:val="24"/>
                <w:lang w:bidi="ar-SA"/>
              </w:rPr>
            </w:pPr>
          </w:p>
        </w:tc>
        <w:tc>
          <w:tcPr>
            <w:tcW w:w="1800" w:type="dxa"/>
            <w:shd w:val="clear" w:color="auto" w:fill="auto"/>
          </w:tcPr>
          <w:p w:rsidR="00927720" w:rsidRPr="0077129C" w:rsidRDefault="00927720"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&lt;Insert Date&gt;</w:t>
            </w:r>
          </w:p>
        </w:tc>
        <w:tc>
          <w:tcPr>
            <w:tcW w:w="1773" w:type="dxa"/>
            <w:shd w:val="clear" w:color="auto" w:fill="auto"/>
          </w:tcPr>
          <w:p w:rsidR="00927720" w:rsidRPr="0077129C" w:rsidRDefault="00927720" w:rsidP="0077129C">
            <w:pPr>
              <w:widowControl w:val="0"/>
              <w:spacing w:before="60" w:after="60" w:line="240" w:lineRule="auto"/>
              <w:rPr>
                <w:rFonts w:ascii="Calibri" w:eastAsia="Calibri" w:hAnsi="Calibri"/>
                <w:color w:val="0000FF"/>
                <w:sz w:val="22"/>
                <w:szCs w:val="24"/>
                <w:shd w:val="clear" w:color="auto" w:fill="CCFF66"/>
                <w:lang w:bidi="ar-SA"/>
              </w:rPr>
            </w:pPr>
          </w:p>
        </w:tc>
        <w:tc>
          <w:tcPr>
            <w:tcW w:w="1530" w:type="dxa"/>
            <w:shd w:val="clear" w:color="auto" w:fill="auto"/>
          </w:tcPr>
          <w:p w:rsidR="00927720" w:rsidRPr="0077129C" w:rsidRDefault="00927720" w:rsidP="0077129C">
            <w:pPr>
              <w:widowControl w:val="0"/>
              <w:spacing w:before="60" w:after="60" w:line="240" w:lineRule="auto"/>
              <w:rPr>
                <w:rFonts w:eastAsia="Calibri"/>
                <w:color w:val="0000FF"/>
                <w:szCs w:val="24"/>
                <w:shd w:val="clear" w:color="auto" w:fill="CCFF66"/>
                <w:lang w:bidi="ar-SA"/>
              </w:rPr>
            </w:pPr>
          </w:p>
        </w:tc>
        <w:tc>
          <w:tcPr>
            <w:tcW w:w="4230" w:type="dxa"/>
            <w:shd w:val="clear" w:color="auto" w:fill="auto"/>
          </w:tcPr>
          <w:p w:rsidR="00927720" w:rsidRPr="0077129C" w:rsidRDefault="00927720"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&lt;Fire Safety Director or designate&gt;</w:t>
            </w:r>
          </w:p>
        </w:tc>
      </w:tr>
      <w:tr w:rsidR="00927720" w:rsidRPr="0077129C" w:rsidTr="0077129C">
        <w:trPr>
          <w:jc w:val="center"/>
        </w:trPr>
        <w:tc>
          <w:tcPr>
            <w:tcW w:w="719" w:type="dxa"/>
            <w:shd w:val="clear" w:color="auto" w:fill="auto"/>
          </w:tcPr>
          <w:p w:rsidR="00927720" w:rsidRPr="0077129C" w:rsidRDefault="00927720" w:rsidP="0077129C">
            <w:pPr>
              <w:widowControl w:val="0"/>
              <w:spacing w:before="60" w:after="60" w:line="240" w:lineRule="auto"/>
              <w:rPr>
                <w:rFonts w:eastAsia="Calibri"/>
                <w:b/>
                <w:color w:val="0000FF"/>
                <w:szCs w:val="24"/>
                <w:lang w:bidi="ar-SA"/>
              </w:rPr>
            </w:pPr>
            <w:r w:rsidRPr="0077129C">
              <w:rPr>
                <w:rFonts w:eastAsia="Calibri"/>
                <w:b/>
                <w:color w:val="0000FF"/>
                <w:szCs w:val="24"/>
                <w:lang w:bidi="ar-SA"/>
              </w:rPr>
              <w:t>5.</w:t>
            </w:r>
          </w:p>
        </w:tc>
        <w:tc>
          <w:tcPr>
            <w:tcW w:w="4157" w:type="dxa"/>
            <w:shd w:val="clear" w:color="auto" w:fill="auto"/>
          </w:tcPr>
          <w:p w:rsidR="00927720" w:rsidRPr="0077129C" w:rsidRDefault="00927720"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&lt;Assisting Persons with Disabilities&gt;</w:t>
            </w:r>
          </w:p>
        </w:tc>
        <w:tc>
          <w:tcPr>
            <w:tcW w:w="2160" w:type="dxa"/>
            <w:shd w:val="clear" w:color="auto" w:fill="auto"/>
          </w:tcPr>
          <w:p w:rsidR="00927720" w:rsidRPr="0077129C" w:rsidRDefault="00927720" w:rsidP="0077129C">
            <w:pPr>
              <w:widowControl w:val="0"/>
              <w:spacing w:before="60" w:after="60" w:line="240" w:lineRule="auto"/>
              <w:rPr>
                <w:rFonts w:eastAsia="Calibri"/>
                <w:color w:val="0000FF"/>
                <w:szCs w:val="24"/>
                <w:lang w:bidi="ar-SA"/>
              </w:rPr>
            </w:pPr>
          </w:p>
        </w:tc>
        <w:tc>
          <w:tcPr>
            <w:tcW w:w="1800" w:type="dxa"/>
            <w:shd w:val="clear" w:color="auto" w:fill="auto"/>
          </w:tcPr>
          <w:p w:rsidR="00927720" w:rsidRPr="0077129C" w:rsidRDefault="00927720"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&lt;Insert Date&gt;</w:t>
            </w:r>
          </w:p>
        </w:tc>
        <w:tc>
          <w:tcPr>
            <w:tcW w:w="1773" w:type="dxa"/>
            <w:shd w:val="clear" w:color="auto" w:fill="auto"/>
          </w:tcPr>
          <w:p w:rsidR="00927720" w:rsidRPr="0077129C" w:rsidRDefault="00927720" w:rsidP="0077129C">
            <w:pPr>
              <w:widowControl w:val="0"/>
              <w:spacing w:before="60" w:after="60" w:line="240" w:lineRule="auto"/>
              <w:rPr>
                <w:rFonts w:ascii="Calibri" w:eastAsia="Calibri" w:hAnsi="Calibri"/>
                <w:color w:val="0000FF"/>
                <w:sz w:val="22"/>
                <w:szCs w:val="24"/>
                <w:shd w:val="clear" w:color="auto" w:fill="CCFF66"/>
                <w:lang w:bidi="ar-SA"/>
              </w:rPr>
            </w:pPr>
          </w:p>
        </w:tc>
        <w:tc>
          <w:tcPr>
            <w:tcW w:w="1530" w:type="dxa"/>
            <w:shd w:val="clear" w:color="auto" w:fill="auto"/>
          </w:tcPr>
          <w:p w:rsidR="00927720" w:rsidRPr="0077129C" w:rsidRDefault="00927720" w:rsidP="0077129C">
            <w:pPr>
              <w:widowControl w:val="0"/>
              <w:spacing w:before="60" w:after="60" w:line="240" w:lineRule="auto"/>
              <w:rPr>
                <w:rFonts w:eastAsia="Calibri"/>
                <w:color w:val="0000FF"/>
                <w:szCs w:val="24"/>
                <w:shd w:val="clear" w:color="auto" w:fill="CCFF66"/>
                <w:lang w:bidi="ar-SA"/>
              </w:rPr>
            </w:pPr>
          </w:p>
        </w:tc>
        <w:tc>
          <w:tcPr>
            <w:tcW w:w="4230" w:type="dxa"/>
            <w:shd w:val="clear" w:color="auto" w:fill="auto"/>
          </w:tcPr>
          <w:p w:rsidR="00927720" w:rsidRPr="0077129C" w:rsidRDefault="00927720" w:rsidP="0077129C">
            <w:pPr>
              <w:widowControl w:val="0"/>
              <w:spacing w:before="60" w:after="60" w:line="240" w:lineRule="auto"/>
              <w:rPr>
                <w:rFonts w:eastAsia="Calibri"/>
                <w:color w:val="0000FF"/>
                <w:szCs w:val="24"/>
                <w:lang w:bidi="ar-SA"/>
              </w:rPr>
            </w:pPr>
            <w:r w:rsidRPr="0077129C">
              <w:rPr>
                <w:rFonts w:eastAsia="Calibri"/>
                <w:color w:val="0000FF"/>
                <w:szCs w:val="24"/>
                <w:lang w:bidi="ar-SA"/>
              </w:rPr>
              <w:t>&lt;Fire Safety Director or designate&gt;</w:t>
            </w:r>
          </w:p>
        </w:tc>
      </w:tr>
      <w:tr w:rsidR="00927720" w:rsidRPr="0077129C" w:rsidTr="0077129C">
        <w:trPr>
          <w:jc w:val="center"/>
        </w:trPr>
        <w:tc>
          <w:tcPr>
            <w:tcW w:w="719" w:type="dxa"/>
            <w:shd w:val="clear" w:color="auto" w:fill="auto"/>
          </w:tcPr>
          <w:p w:rsidR="00927720" w:rsidRPr="0077129C" w:rsidRDefault="00927720" w:rsidP="0077129C">
            <w:pPr>
              <w:widowControl w:val="0"/>
              <w:spacing w:before="60" w:after="60" w:line="240" w:lineRule="auto"/>
              <w:rPr>
                <w:rFonts w:ascii="Calibri" w:eastAsia="Calibri" w:hAnsi="Calibri"/>
                <w:b/>
                <w:color w:val="0000FF"/>
                <w:szCs w:val="24"/>
                <w:lang w:bidi="ar-SA"/>
              </w:rPr>
            </w:pPr>
            <w:r w:rsidRPr="0077129C">
              <w:rPr>
                <w:rFonts w:ascii="Calibri" w:eastAsia="Calibri" w:hAnsi="Calibri"/>
                <w:b/>
                <w:color w:val="0000FF"/>
                <w:szCs w:val="24"/>
                <w:lang w:bidi="ar-SA"/>
              </w:rPr>
              <w:t>6.</w:t>
            </w:r>
          </w:p>
        </w:tc>
        <w:tc>
          <w:tcPr>
            <w:tcW w:w="4157"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ascii="Calibri" w:eastAsia="Calibri" w:hAnsi="Calibri"/>
                <w:color w:val="0000FF"/>
                <w:szCs w:val="24"/>
                <w:lang w:bidi="ar-SA"/>
              </w:rPr>
              <w:t>&lt;Portable Fire Extinguisher Use&gt;</w:t>
            </w:r>
          </w:p>
        </w:tc>
        <w:tc>
          <w:tcPr>
            <w:tcW w:w="216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p>
        </w:tc>
        <w:tc>
          <w:tcPr>
            <w:tcW w:w="180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eastAsia="Calibri"/>
                <w:color w:val="0000FF"/>
                <w:szCs w:val="24"/>
                <w:lang w:bidi="ar-SA"/>
              </w:rPr>
              <w:t>&lt;Insert Date&gt;</w:t>
            </w:r>
          </w:p>
        </w:tc>
        <w:tc>
          <w:tcPr>
            <w:tcW w:w="1773" w:type="dxa"/>
            <w:shd w:val="clear" w:color="auto" w:fill="auto"/>
          </w:tcPr>
          <w:p w:rsidR="00927720" w:rsidRPr="0077129C" w:rsidRDefault="00927720" w:rsidP="0077129C">
            <w:pPr>
              <w:widowControl w:val="0"/>
              <w:spacing w:before="60" w:after="60" w:line="240" w:lineRule="auto"/>
              <w:rPr>
                <w:rFonts w:ascii="Calibri" w:eastAsia="Calibri" w:hAnsi="Calibri"/>
                <w:color w:val="0000FF"/>
                <w:sz w:val="22"/>
                <w:szCs w:val="24"/>
                <w:shd w:val="clear" w:color="auto" w:fill="CCFF66"/>
                <w:lang w:bidi="ar-SA"/>
              </w:rPr>
            </w:pPr>
          </w:p>
        </w:tc>
        <w:tc>
          <w:tcPr>
            <w:tcW w:w="153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shd w:val="clear" w:color="auto" w:fill="CCFF66"/>
                <w:lang w:bidi="ar-SA"/>
              </w:rPr>
            </w:pPr>
          </w:p>
        </w:tc>
        <w:tc>
          <w:tcPr>
            <w:tcW w:w="423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eastAsia="Calibri"/>
                <w:color w:val="0000FF"/>
                <w:szCs w:val="24"/>
                <w:lang w:bidi="ar-SA"/>
              </w:rPr>
              <w:t>&lt;Fire Safety Director or designate&gt;</w:t>
            </w:r>
          </w:p>
        </w:tc>
      </w:tr>
      <w:tr w:rsidR="00927720" w:rsidRPr="0077129C" w:rsidTr="0077129C">
        <w:trPr>
          <w:jc w:val="center"/>
        </w:trPr>
        <w:tc>
          <w:tcPr>
            <w:tcW w:w="719" w:type="dxa"/>
            <w:shd w:val="clear" w:color="auto" w:fill="auto"/>
          </w:tcPr>
          <w:p w:rsidR="00927720" w:rsidRPr="0077129C" w:rsidRDefault="00927720" w:rsidP="0077129C">
            <w:pPr>
              <w:widowControl w:val="0"/>
              <w:spacing w:before="60" w:after="60" w:line="240" w:lineRule="auto"/>
              <w:rPr>
                <w:rFonts w:ascii="Calibri" w:eastAsia="Calibri" w:hAnsi="Calibri"/>
                <w:b/>
                <w:color w:val="0000FF"/>
                <w:szCs w:val="24"/>
                <w:lang w:bidi="ar-SA"/>
              </w:rPr>
            </w:pPr>
            <w:r w:rsidRPr="0077129C">
              <w:rPr>
                <w:rFonts w:ascii="Calibri" w:eastAsia="Calibri" w:hAnsi="Calibri"/>
                <w:b/>
                <w:color w:val="0000FF"/>
                <w:szCs w:val="24"/>
                <w:lang w:bidi="ar-SA"/>
              </w:rPr>
              <w:t>7.</w:t>
            </w:r>
          </w:p>
        </w:tc>
        <w:tc>
          <w:tcPr>
            <w:tcW w:w="4157"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eastAsia="Calibri"/>
                <w:color w:val="0000FF"/>
                <w:szCs w:val="24"/>
                <w:lang w:bidi="ar-SA"/>
              </w:rPr>
              <w:t>&lt;Fire Wardens&gt;</w:t>
            </w:r>
          </w:p>
        </w:tc>
        <w:tc>
          <w:tcPr>
            <w:tcW w:w="216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p>
        </w:tc>
        <w:tc>
          <w:tcPr>
            <w:tcW w:w="180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eastAsia="Calibri"/>
                <w:color w:val="0000FF"/>
                <w:szCs w:val="24"/>
                <w:lang w:bidi="ar-SA"/>
              </w:rPr>
              <w:t>&lt;Insert Date&gt;</w:t>
            </w:r>
          </w:p>
        </w:tc>
        <w:tc>
          <w:tcPr>
            <w:tcW w:w="1773" w:type="dxa"/>
            <w:shd w:val="clear" w:color="auto" w:fill="auto"/>
          </w:tcPr>
          <w:p w:rsidR="00927720" w:rsidRPr="0077129C" w:rsidRDefault="00927720" w:rsidP="0077129C">
            <w:pPr>
              <w:widowControl w:val="0"/>
              <w:spacing w:before="60" w:after="60" w:line="240" w:lineRule="auto"/>
              <w:rPr>
                <w:rFonts w:ascii="Calibri" w:eastAsia="Calibri" w:hAnsi="Calibri"/>
                <w:color w:val="0000FF"/>
                <w:sz w:val="22"/>
                <w:szCs w:val="24"/>
                <w:shd w:val="clear" w:color="auto" w:fill="CCFF66"/>
                <w:lang w:bidi="ar-SA"/>
              </w:rPr>
            </w:pPr>
          </w:p>
        </w:tc>
        <w:tc>
          <w:tcPr>
            <w:tcW w:w="153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shd w:val="clear" w:color="auto" w:fill="CCFF66"/>
                <w:lang w:bidi="ar-SA"/>
              </w:rPr>
            </w:pPr>
          </w:p>
        </w:tc>
        <w:tc>
          <w:tcPr>
            <w:tcW w:w="423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eastAsia="Calibri"/>
                <w:color w:val="0000FF"/>
                <w:szCs w:val="24"/>
                <w:lang w:bidi="ar-SA"/>
              </w:rPr>
              <w:t>&lt;Fire Safety Director or designate&gt;</w:t>
            </w:r>
          </w:p>
        </w:tc>
      </w:tr>
      <w:tr w:rsidR="00927720" w:rsidRPr="0077129C" w:rsidTr="0077129C">
        <w:trPr>
          <w:jc w:val="center"/>
        </w:trPr>
        <w:tc>
          <w:tcPr>
            <w:tcW w:w="719" w:type="dxa"/>
            <w:shd w:val="clear" w:color="auto" w:fill="auto"/>
          </w:tcPr>
          <w:p w:rsidR="00927720" w:rsidRPr="0077129C" w:rsidRDefault="00927720" w:rsidP="0077129C">
            <w:pPr>
              <w:widowControl w:val="0"/>
              <w:spacing w:before="60" w:after="60" w:line="240" w:lineRule="auto"/>
              <w:rPr>
                <w:rFonts w:ascii="Calibri" w:eastAsia="Calibri" w:hAnsi="Calibri"/>
                <w:b/>
                <w:color w:val="0000FF"/>
                <w:szCs w:val="24"/>
                <w:lang w:bidi="ar-SA"/>
              </w:rPr>
            </w:pPr>
            <w:r w:rsidRPr="0077129C">
              <w:rPr>
                <w:rFonts w:ascii="Calibri" w:eastAsia="Calibri" w:hAnsi="Calibri"/>
                <w:b/>
                <w:color w:val="0000FF"/>
                <w:szCs w:val="24"/>
                <w:lang w:bidi="ar-SA"/>
              </w:rPr>
              <w:t>8.</w:t>
            </w:r>
          </w:p>
        </w:tc>
        <w:tc>
          <w:tcPr>
            <w:tcW w:w="4157"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eastAsia="Calibri"/>
                <w:color w:val="0000FF"/>
                <w:szCs w:val="24"/>
                <w:lang w:bidi="ar-SA"/>
              </w:rPr>
              <w:t>&lt;Fire Watch&gt;</w:t>
            </w:r>
          </w:p>
        </w:tc>
        <w:tc>
          <w:tcPr>
            <w:tcW w:w="216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p>
        </w:tc>
        <w:tc>
          <w:tcPr>
            <w:tcW w:w="180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eastAsia="Calibri"/>
                <w:color w:val="0000FF"/>
                <w:szCs w:val="24"/>
                <w:lang w:bidi="ar-SA"/>
              </w:rPr>
              <w:t>&lt;Insert Date&gt;</w:t>
            </w:r>
          </w:p>
        </w:tc>
        <w:tc>
          <w:tcPr>
            <w:tcW w:w="1773" w:type="dxa"/>
            <w:shd w:val="clear" w:color="auto" w:fill="auto"/>
          </w:tcPr>
          <w:p w:rsidR="00927720" w:rsidRPr="0077129C" w:rsidRDefault="00927720" w:rsidP="0077129C">
            <w:pPr>
              <w:widowControl w:val="0"/>
              <w:spacing w:before="60" w:after="60" w:line="240" w:lineRule="auto"/>
              <w:rPr>
                <w:rFonts w:ascii="Calibri" w:eastAsia="Calibri" w:hAnsi="Calibri"/>
                <w:color w:val="0000FF"/>
                <w:sz w:val="22"/>
                <w:szCs w:val="24"/>
                <w:shd w:val="clear" w:color="auto" w:fill="CCFF66"/>
                <w:lang w:bidi="ar-SA"/>
              </w:rPr>
            </w:pPr>
          </w:p>
        </w:tc>
        <w:tc>
          <w:tcPr>
            <w:tcW w:w="153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shd w:val="clear" w:color="auto" w:fill="CCFF66"/>
                <w:lang w:bidi="ar-SA"/>
              </w:rPr>
            </w:pPr>
          </w:p>
        </w:tc>
        <w:tc>
          <w:tcPr>
            <w:tcW w:w="423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eastAsia="Calibri"/>
                <w:color w:val="0000FF"/>
                <w:szCs w:val="24"/>
                <w:lang w:bidi="ar-SA"/>
              </w:rPr>
              <w:t>&lt;Fire Safety Director or designate&gt;</w:t>
            </w:r>
          </w:p>
        </w:tc>
      </w:tr>
      <w:tr w:rsidR="00927720" w:rsidRPr="0077129C" w:rsidTr="0077129C">
        <w:trPr>
          <w:jc w:val="center"/>
        </w:trPr>
        <w:tc>
          <w:tcPr>
            <w:tcW w:w="719" w:type="dxa"/>
            <w:shd w:val="clear" w:color="auto" w:fill="auto"/>
          </w:tcPr>
          <w:p w:rsidR="00927720" w:rsidRPr="0077129C" w:rsidRDefault="00927720" w:rsidP="0077129C">
            <w:pPr>
              <w:widowControl w:val="0"/>
              <w:spacing w:before="60" w:after="60" w:line="240" w:lineRule="auto"/>
              <w:rPr>
                <w:rFonts w:ascii="Calibri" w:eastAsia="Calibri" w:hAnsi="Calibri"/>
                <w:b/>
                <w:color w:val="0000FF"/>
                <w:szCs w:val="24"/>
                <w:lang w:bidi="ar-SA"/>
              </w:rPr>
            </w:pPr>
          </w:p>
        </w:tc>
        <w:tc>
          <w:tcPr>
            <w:tcW w:w="4157"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ascii="Calibri" w:eastAsia="Calibri" w:hAnsi="Calibri"/>
                <w:color w:val="0000FF"/>
                <w:szCs w:val="24"/>
                <w:lang w:bidi="ar-SA"/>
              </w:rPr>
              <w:t>&lt;Hot works Policy &amp; Procedures&gt;</w:t>
            </w:r>
          </w:p>
        </w:tc>
        <w:tc>
          <w:tcPr>
            <w:tcW w:w="216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p>
        </w:tc>
        <w:tc>
          <w:tcPr>
            <w:tcW w:w="180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eastAsia="Calibri"/>
                <w:color w:val="0000FF"/>
                <w:szCs w:val="24"/>
                <w:lang w:bidi="ar-SA"/>
              </w:rPr>
              <w:t>&lt;Insert Date&gt;</w:t>
            </w:r>
          </w:p>
        </w:tc>
        <w:tc>
          <w:tcPr>
            <w:tcW w:w="1773"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shd w:val="clear" w:color="auto" w:fill="CCFF66"/>
                <w:lang w:bidi="ar-SA"/>
              </w:rPr>
            </w:pPr>
          </w:p>
        </w:tc>
        <w:tc>
          <w:tcPr>
            <w:tcW w:w="153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shd w:val="clear" w:color="auto" w:fill="CCFF66"/>
                <w:lang w:bidi="ar-SA"/>
              </w:rPr>
            </w:pPr>
          </w:p>
        </w:tc>
        <w:tc>
          <w:tcPr>
            <w:tcW w:w="423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eastAsia="Calibri"/>
                <w:color w:val="0000FF"/>
                <w:szCs w:val="24"/>
                <w:lang w:bidi="ar-SA"/>
              </w:rPr>
              <w:t>&lt;Fire Safety Director or designate&gt;</w:t>
            </w:r>
          </w:p>
        </w:tc>
      </w:tr>
      <w:tr w:rsidR="00927720" w:rsidRPr="0077129C" w:rsidTr="0077129C">
        <w:trPr>
          <w:jc w:val="center"/>
        </w:trPr>
        <w:tc>
          <w:tcPr>
            <w:tcW w:w="719" w:type="dxa"/>
            <w:shd w:val="clear" w:color="auto" w:fill="auto"/>
          </w:tcPr>
          <w:p w:rsidR="00927720" w:rsidRPr="0077129C" w:rsidRDefault="00927720" w:rsidP="0077129C">
            <w:pPr>
              <w:widowControl w:val="0"/>
              <w:spacing w:before="60" w:after="60" w:line="240" w:lineRule="auto"/>
              <w:rPr>
                <w:rFonts w:ascii="Calibri" w:eastAsia="Calibri" w:hAnsi="Calibri"/>
                <w:b/>
                <w:color w:val="0000FF"/>
                <w:szCs w:val="24"/>
                <w:lang w:bidi="ar-SA"/>
              </w:rPr>
            </w:pPr>
          </w:p>
        </w:tc>
        <w:tc>
          <w:tcPr>
            <w:tcW w:w="4157"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ascii="Calibri" w:eastAsia="Calibri" w:hAnsi="Calibri"/>
                <w:color w:val="0000FF"/>
                <w:szCs w:val="24"/>
                <w:lang w:bidi="ar-SA"/>
              </w:rPr>
              <w:t>&lt;Other Topic&gt;</w:t>
            </w:r>
          </w:p>
        </w:tc>
        <w:tc>
          <w:tcPr>
            <w:tcW w:w="216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p>
        </w:tc>
        <w:tc>
          <w:tcPr>
            <w:tcW w:w="180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eastAsia="Calibri"/>
                <w:color w:val="0000FF"/>
                <w:szCs w:val="24"/>
                <w:lang w:bidi="ar-SA"/>
              </w:rPr>
              <w:t>&lt;Insert Date&gt;</w:t>
            </w:r>
          </w:p>
        </w:tc>
        <w:tc>
          <w:tcPr>
            <w:tcW w:w="1773"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shd w:val="clear" w:color="auto" w:fill="CCFF66"/>
                <w:lang w:bidi="ar-SA"/>
              </w:rPr>
            </w:pPr>
          </w:p>
        </w:tc>
        <w:tc>
          <w:tcPr>
            <w:tcW w:w="153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shd w:val="clear" w:color="auto" w:fill="CCFF66"/>
                <w:lang w:bidi="ar-SA"/>
              </w:rPr>
            </w:pPr>
          </w:p>
        </w:tc>
        <w:tc>
          <w:tcPr>
            <w:tcW w:w="423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eastAsia="Calibri"/>
                <w:color w:val="0000FF"/>
                <w:szCs w:val="24"/>
                <w:lang w:bidi="ar-SA"/>
              </w:rPr>
              <w:t>&lt;Fire Safety Director or designate&gt;</w:t>
            </w:r>
          </w:p>
        </w:tc>
      </w:tr>
      <w:tr w:rsidR="00927720" w:rsidRPr="0077129C" w:rsidTr="0077129C">
        <w:trPr>
          <w:jc w:val="center"/>
        </w:trPr>
        <w:tc>
          <w:tcPr>
            <w:tcW w:w="719" w:type="dxa"/>
            <w:shd w:val="clear" w:color="auto" w:fill="auto"/>
          </w:tcPr>
          <w:p w:rsidR="00927720" w:rsidRPr="0077129C" w:rsidRDefault="00927720" w:rsidP="0077129C">
            <w:pPr>
              <w:widowControl w:val="0"/>
              <w:spacing w:before="60" w:after="60" w:line="240" w:lineRule="auto"/>
              <w:rPr>
                <w:rFonts w:ascii="Calibri" w:eastAsia="Calibri" w:hAnsi="Calibri"/>
                <w:b/>
                <w:color w:val="0000FF"/>
                <w:szCs w:val="24"/>
                <w:lang w:bidi="ar-SA"/>
              </w:rPr>
            </w:pPr>
          </w:p>
        </w:tc>
        <w:tc>
          <w:tcPr>
            <w:tcW w:w="4157"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ascii="Calibri" w:eastAsia="Calibri" w:hAnsi="Calibri"/>
                <w:color w:val="0000FF"/>
                <w:szCs w:val="24"/>
                <w:lang w:bidi="ar-SA"/>
              </w:rPr>
              <w:t>&lt;Other Topic&gt;</w:t>
            </w:r>
          </w:p>
        </w:tc>
        <w:tc>
          <w:tcPr>
            <w:tcW w:w="216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p>
        </w:tc>
        <w:tc>
          <w:tcPr>
            <w:tcW w:w="180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eastAsia="Calibri"/>
                <w:color w:val="0000FF"/>
                <w:szCs w:val="24"/>
                <w:lang w:bidi="ar-SA"/>
              </w:rPr>
              <w:t>&lt;Insert Date&gt;</w:t>
            </w:r>
          </w:p>
        </w:tc>
        <w:tc>
          <w:tcPr>
            <w:tcW w:w="1773"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shd w:val="clear" w:color="auto" w:fill="CCFF66"/>
                <w:lang w:bidi="ar-SA"/>
              </w:rPr>
            </w:pPr>
          </w:p>
        </w:tc>
        <w:tc>
          <w:tcPr>
            <w:tcW w:w="153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shd w:val="clear" w:color="auto" w:fill="CCFF66"/>
                <w:lang w:bidi="ar-SA"/>
              </w:rPr>
            </w:pPr>
          </w:p>
        </w:tc>
        <w:tc>
          <w:tcPr>
            <w:tcW w:w="423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eastAsia="Calibri"/>
                <w:color w:val="0000FF"/>
                <w:szCs w:val="24"/>
                <w:lang w:bidi="ar-SA"/>
              </w:rPr>
              <w:t>&lt;Fire Safety Director or designate&gt;</w:t>
            </w:r>
          </w:p>
        </w:tc>
      </w:tr>
      <w:tr w:rsidR="00927720" w:rsidRPr="0077129C" w:rsidTr="0077129C">
        <w:trPr>
          <w:jc w:val="center"/>
        </w:trPr>
        <w:tc>
          <w:tcPr>
            <w:tcW w:w="719" w:type="dxa"/>
            <w:shd w:val="clear" w:color="auto" w:fill="auto"/>
          </w:tcPr>
          <w:p w:rsidR="00927720" w:rsidRPr="0077129C" w:rsidRDefault="00927720" w:rsidP="0077129C">
            <w:pPr>
              <w:widowControl w:val="0"/>
              <w:spacing w:before="60" w:after="60" w:line="240" w:lineRule="auto"/>
              <w:rPr>
                <w:rFonts w:ascii="Calibri" w:eastAsia="Calibri" w:hAnsi="Calibri"/>
                <w:b/>
                <w:color w:val="0000FF"/>
                <w:szCs w:val="24"/>
                <w:lang w:bidi="ar-SA"/>
              </w:rPr>
            </w:pPr>
          </w:p>
        </w:tc>
        <w:tc>
          <w:tcPr>
            <w:tcW w:w="4157"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ascii="Calibri" w:eastAsia="Calibri" w:hAnsi="Calibri"/>
                <w:color w:val="0000FF"/>
                <w:szCs w:val="24"/>
                <w:lang w:bidi="ar-SA"/>
              </w:rPr>
              <w:t>&lt;Other Topic&gt;</w:t>
            </w:r>
          </w:p>
        </w:tc>
        <w:tc>
          <w:tcPr>
            <w:tcW w:w="216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p>
        </w:tc>
        <w:tc>
          <w:tcPr>
            <w:tcW w:w="180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eastAsia="Calibri"/>
                <w:color w:val="0000FF"/>
                <w:szCs w:val="24"/>
                <w:lang w:bidi="ar-SA"/>
              </w:rPr>
              <w:t>&lt;Insert Date&gt;</w:t>
            </w:r>
          </w:p>
        </w:tc>
        <w:tc>
          <w:tcPr>
            <w:tcW w:w="1773"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shd w:val="clear" w:color="auto" w:fill="CCFF66"/>
                <w:lang w:bidi="ar-SA"/>
              </w:rPr>
            </w:pPr>
          </w:p>
        </w:tc>
        <w:tc>
          <w:tcPr>
            <w:tcW w:w="153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shd w:val="clear" w:color="auto" w:fill="CCFF66"/>
                <w:lang w:bidi="ar-SA"/>
              </w:rPr>
            </w:pPr>
          </w:p>
        </w:tc>
        <w:tc>
          <w:tcPr>
            <w:tcW w:w="423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eastAsia="Calibri"/>
                <w:color w:val="0000FF"/>
                <w:szCs w:val="24"/>
                <w:lang w:bidi="ar-SA"/>
              </w:rPr>
              <w:t>&lt;Fire Safety Director or designate&gt;</w:t>
            </w:r>
          </w:p>
        </w:tc>
      </w:tr>
      <w:tr w:rsidR="00927720" w:rsidRPr="0077129C" w:rsidTr="0077129C">
        <w:trPr>
          <w:jc w:val="center"/>
        </w:trPr>
        <w:tc>
          <w:tcPr>
            <w:tcW w:w="719" w:type="dxa"/>
            <w:shd w:val="clear" w:color="auto" w:fill="auto"/>
          </w:tcPr>
          <w:p w:rsidR="00927720" w:rsidRPr="0077129C" w:rsidRDefault="00927720" w:rsidP="0077129C">
            <w:pPr>
              <w:widowControl w:val="0"/>
              <w:spacing w:before="60" w:after="60" w:line="240" w:lineRule="auto"/>
              <w:rPr>
                <w:rFonts w:ascii="Calibri" w:eastAsia="Calibri" w:hAnsi="Calibri"/>
                <w:b/>
                <w:color w:val="0000FF"/>
                <w:szCs w:val="24"/>
                <w:lang w:bidi="ar-SA"/>
              </w:rPr>
            </w:pPr>
          </w:p>
        </w:tc>
        <w:tc>
          <w:tcPr>
            <w:tcW w:w="4157"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ascii="Calibri" w:eastAsia="Calibri" w:hAnsi="Calibri"/>
                <w:color w:val="0000FF"/>
                <w:szCs w:val="24"/>
                <w:lang w:bidi="ar-SA"/>
              </w:rPr>
              <w:t>&lt;Other Topic&gt;</w:t>
            </w:r>
          </w:p>
        </w:tc>
        <w:tc>
          <w:tcPr>
            <w:tcW w:w="216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p>
        </w:tc>
        <w:tc>
          <w:tcPr>
            <w:tcW w:w="180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eastAsia="Calibri"/>
                <w:color w:val="0000FF"/>
                <w:szCs w:val="24"/>
                <w:lang w:bidi="ar-SA"/>
              </w:rPr>
              <w:t>&lt;Insert Date&gt;</w:t>
            </w:r>
          </w:p>
        </w:tc>
        <w:tc>
          <w:tcPr>
            <w:tcW w:w="1773"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shd w:val="clear" w:color="auto" w:fill="CCFF66"/>
                <w:lang w:bidi="ar-SA"/>
              </w:rPr>
            </w:pPr>
          </w:p>
        </w:tc>
        <w:tc>
          <w:tcPr>
            <w:tcW w:w="153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shd w:val="clear" w:color="auto" w:fill="CCFF66"/>
                <w:lang w:bidi="ar-SA"/>
              </w:rPr>
            </w:pPr>
          </w:p>
        </w:tc>
        <w:tc>
          <w:tcPr>
            <w:tcW w:w="423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eastAsia="Calibri"/>
                <w:color w:val="0000FF"/>
                <w:szCs w:val="24"/>
                <w:lang w:bidi="ar-SA"/>
              </w:rPr>
              <w:t>&lt;Fire Safety Director or designate&gt;</w:t>
            </w:r>
          </w:p>
        </w:tc>
      </w:tr>
      <w:tr w:rsidR="00927720" w:rsidRPr="0077129C" w:rsidTr="0077129C">
        <w:trPr>
          <w:jc w:val="center"/>
        </w:trPr>
        <w:tc>
          <w:tcPr>
            <w:tcW w:w="719" w:type="dxa"/>
            <w:shd w:val="clear" w:color="auto" w:fill="auto"/>
          </w:tcPr>
          <w:p w:rsidR="00927720" w:rsidRPr="0077129C" w:rsidRDefault="00927720" w:rsidP="0077129C">
            <w:pPr>
              <w:widowControl w:val="0"/>
              <w:spacing w:before="60" w:after="60" w:line="240" w:lineRule="auto"/>
              <w:rPr>
                <w:rFonts w:ascii="Calibri" w:eastAsia="Calibri" w:hAnsi="Calibri"/>
                <w:b/>
                <w:color w:val="0000FF"/>
                <w:szCs w:val="24"/>
                <w:lang w:bidi="ar-SA"/>
              </w:rPr>
            </w:pPr>
          </w:p>
        </w:tc>
        <w:tc>
          <w:tcPr>
            <w:tcW w:w="4157"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ascii="Calibri" w:eastAsia="Calibri" w:hAnsi="Calibri"/>
                <w:color w:val="0000FF"/>
                <w:szCs w:val="24"/>
                <w:lang w:bidi="ar-SA"/>
              </w:rPr>
              <w:t>&lt;Other Topic&gt;</w:t>
            </w:r>
          </w:p>
        </w:tc>
        <w:tc>
          <w:tcPr>
            <w:tcW w:w="216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p>
        </w:tc>
        <w:tc>
          <w:tcPr>
            <w:tcW w:w="180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eastAsia="Calibri"/>
                <w:color w:val="0000FF"/>
                <w:szCs w:val="24"/>
                <w:lang w:bidi="ar-SA"/>
              </w:rPr>
              <w:t>&lt;Insert Date&gt;</w:t>
            </w:r>
          </w:p>
        </w:tc>
        <w:tc>
          <w:tcPr>
            <w:tcW w:w="1773"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shd w:val="clear" w:color="auto" w:fill="CCFF66"/>
                <w:lang w:bidi="ar-SA"/>
              </w:rPr>
            </w:pPr>
          </w:p>
        </w:tc>
        <w:tc>
          <w:tcPr>
            <w:tcW w:w="153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shd w:val="clear" w:color="auto" w:fill="CCFF66"/>
                <w:lang w:bidi="ar-SA"/>
              </w:rPr>
            </w:pPr>
          </w:p>
        </w:tc>
        <w:tc>
          <w:tcPr>
            <w:tcW w:w="423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eastAsia="Calibri"/>
                <w:color w:val="0000FF"/>
                <w:szCs w:val="24"/>
                <w:lang w:bidi="ar-SA"/>
              </w:rPr>
              <w:t>&lt;Fire Safety Director or designate&gt;</w:t>
            </w:r>
          </w:p>
        </w:tc>
      </w:tr>
      <w:tr w:rsidR="00927720" w:rsidRPr="0077129C" w:rsidTr="0077129C">
        <w:trPr>
          <w:jc w:val="center"/>
        </w:trPr>
        <w:tc>
          <w:tcPr>
            <w:tcW w:w="719" w:type="dxa"/>
            <w:shd w:val="clear" w:color="auto" w:fill="auto"/>
          </w:tcPr>
          <w:p w:rsidR="00927720" w:rsidRPr="0077129C" w:rsidRDefault="00927720" w:rsidP="0077129C">
            <w:pPr>
              <w:widowControl w:val="0"/>
              <w:spacing w:before="60" w:after="60" w:line="240" w:lineRule="auto"/>
              <w:rPr>
                <w:rFonts w:ascii="Calibri" w:eastAsia="Calibri" w:hAnsi="Calibri"/>
                <w:b/>
                <w:color w:val="0000FF"/>
                <w:szCs w:val="24"/>
                <w:lang w:bidi="ar-SA"/>
              </w:rPr>
            </w:pPr>
          </w:p>
        </w:tc>
        <w:tc>
          <w:tcPr>
            <w:tcW w:w="4157"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ascii="Calibri" w:eastAsia="Calibri" w:hAnsi="Calibri"/>
                <w:color w:val="0000FF"/>
                <w:szCs w:val="24"/>
                <w:lang w:bidi="ar-SA"/>
              </w:rPr>
              <w:t>&lt;Other Topic&gt;</w:t>
            </w:r>
          </w:p>
        </w:tc>
        <w:tc>
          <w:tcPr>
            <w:tcW w:w="216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p>
        </w:tc>
        <w:tc>
          <w:tcPr>
            <w:tcW w:w="180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eastAsia="Calibri"/>
                <w:color w:val="0000FF"/>
                <w:szCs w:val="24"/>
                <w:lang w:bidi="ar-SA"/>
              </w:rPr>
              <w:t>&lt;Insert Date&gt;</w:t>
            </w:r>
          </w:p>
        </w:tc>
        <w:tc>
          <w:tcPr>
            <w:tcW w:w="1773"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shd w:val="clear" w:color="auto" w:fill="CCFF66"/>
                <w:lang w:bidi="ar-SA"/>
              </w:rPr>
            </w:pPr>
          </w:p>
        </w:tc>
        <w:tc>
          <w:tcPr>
            <w:tcW w:w="153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shd w:val="clear" w:color="auto" w:fill="CCFF66"/>
                <w:lang w:bidi="ar-SA"/>
              </w:rPr>
            </w:pPr>
          </w:p>
        </w:tc>
        <w:tc>
          <w:tcPr>
            <w:tcW w:w="423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eastAsia="Calibri"/>
                <w:color w:val="0000FF"/>
                <w:szCs w:val="24"/>
                <w:lang w:bidi="ar-SA"/>
              </w:rPr>
              <w:t>&lt;Fire Safety Director or designate&gt;</w:t>
            </w:r>
          </w:p>
        </w:tc>
      </w:tr>
      <w:tr w:rsidR="00927720" w:rsidRPr="0077129C" w:rsidTr="0077129C">
        <w:trPr>
          <w:jc w:val="center"/>
        </w:trPr>
        <w:tc>
          <w:tcPr>
            <w:tcW w:w="719" w:type="dxa"/>
            <w:shd w:val="clear" w:color="auto" w:fill="auto"/>
          </w:tcPr>
          <w:p w:rsidR="00927720" w:rsidRPr="0077129C" w:rsidRDefault="00927720" w:rsidP="0077129C">
            <w:pPr>
              <w:widowControl w:val="0"/>
              <w:spacing w:before="60" w:after="60" w:line="240" w:lineRule="auto"/>
              <w:rPr>
                <w:rFonts w:ascii="Calibri" w:eastAsia="Calibri" w:hAnsi="Calibri"/>
                <w:b/>
                <w:color w:val="0000FF"/>
                <w:szCs w:val="24"/>
                <w:lang w:bidi="ar-SA"/>
              </w:rPr>
            </w:pPr>
          </w:p>
        </w:tc>
        <w:tc>
          <w:tcPr>
            <w:tcW w:w="4157"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ascii="Calibri" w:eastAsia="Calibri" w:hAnsi="Calibri"/>
                <w:color w:val="0000FF"/>
                <w:szCs w:val="24"/>
                <w:lang w:bidi="ar-SA"/>
              </w:rPr>
              <w:t>&lt;Other Topic&gt;</w:t>
            </w:r>
          </w:p>
        </w:tc>
        <w:tc>
          <w:tcPr>
            <w:tcW w:w="216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p>
        </w:tc>
        <w:tc>
          <w:tcPr>
            <w:tcW w:w="180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eastAsia="Calibri"/>
                <w:color w:val="0000FF"/>
                <w:szCs w:val="24"/>
                <w:lang w:bidi="ar-SA"/>
              </w:rPr>
              <w:t>&lt;Insert Date&gt;</w:t>
            </w:r>
          </w:p>
        </w:tc>
        <w:tc>
          <w:tcPr>
            <w:tcW w:w="1773"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shd w:val="clear" w:color="auto" w:fill="CCFF66"/>
                <w:lang w:bidi="ar-SA"/>
              </w:rPr>
            </w:pPr>
          </w:p>
        </w:tc>
        <w:tc>
          <w:tcPr>
            <w:tcW w:w="153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shd w:val="clear" w:color="auto" w:fill="CCFF66"/>
                <w:lang w:bidi="ar-SA"/>
              </w:rPr>
            </w:pPr>
          </w:p>
        </w:tc>
        <w:tc>
          <w:tcPr>
            <w:tcW w:w="4230" w:type="dxa"/>
            <w:shd w:val="clear" w:color="auto" w:fill="auto"/>
          </w:tcPr>
          <w:p w:rsidR="00927720" w:rsidRPr="0077129C" w:rsidRDefault="00927720" w:rsidP="0077129C">
            <w:pPr>
              <w:widowControl w:val="0"/>
              <w:spacing w:before="60" w:after="60" w:line="240" w:lineRule="auto"/>
              <w:rPr>
                <w:rFonts w:ascii="Calibri" w:eastAsia="Calibri" w:hAnsi="Calibri"/>
                <w:color w:val="0000FF"/>
                <w:szCs w:val="24"/>
                <w:lang w:bidi="ar-SA"/>
              </w:rPr>
            </w:pPr>
            <w:r w:rsidRPr="0077129C">
              <w:rPr>
                <w:rFonts w:eastAsia="Calibri"/>
                <w:color w:val="0000FF"/>
                <w:szCs w:val="24"/>
                <w:lang w:bidi="ar-SA"/>
              </w:rPr>
              <w:t>&lt;Fire Safety Director or designate&gt;</w:t>
            </w:r>
          </w:p>
        </w:tc>
      </w:tr>
    </w:tbl>
    <w:p w:rsidR="00355937" w:rsidRDefault="00355937" w:rsidP="008D3D06">
      <w:pPr>
        <w:spacing w:before="0" w:after="200"/>
      </w:pPr>
    </w:p>
    <w:p w:rsidR="00761EFB" w:rsidRDefault="00761EFB" w:rsidP="008D3D06">
      <w:pPr>
        <w:spacing w:before="0" w:after="200"/>
      </w:pPr>
    </w:p>
    <w:p w:rsidR="00C523EB" w:rsidRDefault="00C523EB" w:rsidP="00C65B2E">
      <w:pPr>
        <w:sectPr w:rsidR="00C523EB" w:rsidSect="003819C1">
          <w:pgSz w:w="20160" w:h="12240" w:orient="landscape" w:code="5"/>
          <w:pgMar w:top="1440" w:right="1440" w:bottom="1440" w:left="1440" w:header="720" w:footer="720" w:gutter="0"/>
          <w:cols w:space="720"/>
          <w:docGrid w:linePitch="360"/>
        </w:sectPr>
      </w:pPr>
    </w:p>
    <w:p w:rsidR="00C65B2E" w:rsidRDefault="00C65B2E" w:rsidP="00C65B2E"/>
    <w:p w:rsidR="00C65B2E" w:rsidRDefault="00C65B2E" w:rsidP="00C65B2E"/>
    <w:p w:rsidR="00C65B2E" w:rsidRDefault="00C65B2E" w:rsidP="00C65B2E"/>
    <w:p w:rsidR="00C65B2E" w:rsidRPr="0067270B" w:rsidRDefault="00C65B2E" w:rsidP="00C65B2E">
      <w:pPr>
        <w:rPr>
          <w:rFonts w:ascii="Cooper Black" w:hAnsi="Cooper Black"/>
          <w:color w:val="FF0000"/>
          <w:sz w:val="56"/>
          <w:szCs w:val="56"/>
        </w:rPr>
      </w:pPr>
      <w:r w:rsidRPr="0067270B">
        <w:rPr>
          <w:rFonts w:ascii="Cooper Black" w:hAnsi="Cooper Black"/>
          <w:color w:val="FF0000"/>
          <w:sz w:val="56"/>
          <w:szCs w:val="56"/>
        </w:rPr>
        <w:t>Tab 2:</w:t>
      </w:r>
    </w:p>
    <w:p w:rsidR="0067270B" w:rsidRPr="0067270B" w:rsidRDefault="0067270B" w:rsidP="0067270B">
      <w:pPr>
        <w:ind w:firstLine="360"/>
        <w:rPr>
          <w:rFonts w:ascii="Cooper Black" w:hAnsi="Cooper Black"/>
          <w:color w:val="FF0000"/>
          <w:sz w:val="56"/>
          <w:szCs w:val="56"/>
        </w:rPr>
      </w:pPr>
    </w:p>
    <w:p w:rsidR="00C65B2E" w:rsidRPr="0067270B" w:rsidRDefault="00C65B2E" w:rsidP="0067270B">
      <w:pPr>
        <w:ind w:firstLine="360"/>
        <w:rPr>
          <w:rFonts w:ascii="Cooper Black" w:hAnsi="Cooper Black"/>
          <w:color w:val="FF0000"/>
          <w:sz w:val="56"/>
          <w:szCs w:val="56"/>
        </w:rPr>
      </w:pPr>
      <w:r w:rsidRPr="0067270B">
        <w:rPr>
          <w:rFonts w:ascii="Cooper Black" w:hAnsi="Cooper Black"/>
          <w:color w:val="FF0000"/>
          <w:sz w:val="56"/>
          <w:szCs w:val="56"/>
        </w:rPr>
        <w:t>Fire Department Information</w:t>
      </w:r>
    </w:p>
    <w:p w:rsidR="00C65B2E" w:rsidRDefault="00C65B2E">
      <w:pPr>
        <w:spacing w:before="0" w:after="200"/>
      </w:pPr>
    </w:p>
    <w:p w:rsidR="00C87F80" w:rsidRPr="0077129C" w:rsidRDefault="00C87F80">
      <w:pPr>
        <w:spacing w:before="0" w:after="200"/>
        <w:rPr>
          <w:b/>
          <w:smallCaps/>
          <w:color w:val="7B4A3A"/>
          <w:spacing w:val="5"/>
          <w:sz w:val="36"/>
          <w:szCs w:val="36"/>
        </w:rPr>
      </w:pPr>
      <w:r>
        <w:br w:type="page"/>
      </w:r>
    </w:p>
    <w:p w:rsidR="005266C7" w:rsidRDefault="005266C7" w:rsidP="00D96B11">
      <w:pPr>
        <w:pStyle w:val="Heading1"/>
      </w:pPr>
      <w:bookmarkStart w:id="15" w:name="_Toc402173544"/>
      <w:r w:rsidRPr="00D96B11">
        <w:t>Fire</w:t>
      </w:r>
      <w:r>
        <w:t xml:space="preserve"> Department Information</w:t>
      </w:r>
      <w:bookmarkEnd w:id="15"/>
    </w:p>
    <w:p w:rsidR="005266C7" w:rsidRDefault="00D96B11" w:rsidP="00D96B11">
      <w:pPr>
        <w:pStyle w:val="Heading2"/>
      </w:pPr>
      <w:bookmarkStart w:id="16" w:name="_Toc402173545"/>
      <w:r>
        <w:t xml:space="preserve">1] </w:t>
      </w:r>
      <w:r w:rsidRPr="00D96B11">
        <w:t>Appointment</w:t>
      </w:r>
      <w:r>
        <w:t xml:space="preserve"> of Supervisory Staff</w:t>
      </w:r>
      <w:r w:rsidR="000E02DF">
        <w:rPr>
          <w:rStyle w:val="FootnoteReference"/>
        </w:rPr>
        <w:footnoteReference w:id="2"/>
      </w:r>
      <w:bookmarkEnd w:id="16"/>
    </w:p>
    <w:tbl>
      <w:tblPr>
        <w:tblW w:w="0" w:type="auto"/>
        <w:tblLook w:val="04A0" w:firstRow="1" w:lastRow="0" w:firstColumn="1" w:lastColumn="0" w:noHBand="0" w:noVBand="1"/>
      </w:tblPr>
      <w:tblGrid>
        <w:gridCol w:w="610"/>
        <w:gridCol w:w="2018"/>
        <w:gridCol w:w="2882"/>
        <w:gridCol w:w="3865"/>
      </w:tblGrid>
      <w:tr w:rsidR="000E02DF" w:rsidRPr="0077129C" w:rsidTr="000E02DF">
        <w:tc>
          <w:tcPr>
            <w:tcW w:w="610" w:type="dxa"/>
            <w:tcBorders>
              <w:top w:val="nil"/>
              <w:left w:val="nil"/>
              <w:bottom w:val="double" w:sz="4" w:space="0" w:color="auto"/>
            </w:tcBorders>
          </w:tcPr>
          <w:p w:rsidR="000E02DF" w:rsidRPr="0077129C" w:rsidRDefault="000E02DF" w:rsidP="000E02DF">
            <w:pPr>
              <w:rPr>
                <w:w w:val="103"/>
                <w:sz w:val="22"/>
              </w:rPr>
            </w:pPr>
          </w:p>
        </w:tc>
        <w:tc>
          <w:tcPr>
            <w:tcW w:w="2018" w:type="dxa"/>
            <w:tcBorders>
              <w:bottom w:val="double" w:sz="4" w:space="0" w:color="auto"/>
            </w:tcBorders>
          </w:tcPr>
          <w:p w:rsidR="000E02DF" w:rsidRPr="0077129C" w:rsidRDefault="000E02DF" w:rsidP="000E02DF">
            <w:pPr>
              <w:rPr>
                <w:w w:val="103"/>
                <w:sz w:val="22"/>
                <w:szCs w:val="24"/>
              </w:rPr>
            </w:pPr>
            <w:r w:rsidRPr="0077129C">
              <w:rPr>
                <w:w w:val="103"/>
                <w:sz w:val="22"/>
                <w:szCs w:val="24"/>
              </w:rPr>
              <w:t>Name:</w:t>
            </w:r>
          </w:p>
        </w:tc>
        <w:tc>
          <w:tcPr>
            <w:tcW w:w="2882" w:type="dxa"/>
            <w:tcBorders>
              <w:bottom w:val="double" w:sz="4" w:space="0" w:color="auto"/>
            </w:tcBorders>
          </w:tcPr>
          <w:p w:rsidR="000E02DF" w:rsidRPr="0077129C" w:rsidRDefault="000E02DF" w:rsidP="000E02DF">
            <w:pPr>
              <w:rPr>
                <w:w w:val="103"/>
                <w:sz w:val="22"/>
                <w:szCs w:val="24"/>
              </w:rPr>
            </w:pPr>
            <w:r w:rsidRPr="0077129C">
              <w:rPr>
                <w:w w:val="103"/>
                <w:sz w:val="22"/>
                <w:szCs w:val="24"/>
              </w:rPr>
              <w:t>Title:</w:t>
            </w:r>
          </w:p>
        </w:tc>
        <w:tc>
          <w:tcPr>
            <w:tcW w:w="3865" w:type="dxa"/>
            <w:tcBorders>
              <w:bottom w:val="double" w:sz="4" w:space="0" w:color="auto"/>
            </w:tcBorders>
          </w:tcPr>
          <w:p w:rsidR="000E02DF" w:rsidRPr="0077129C" w:rsidRDefault="000E02DF" w:rsidP="000E02DF">
            <w:pPr>
              <w:rPr>
                <w:w w:val="103"/>
                <w:sz w:val="22"/>
                <w:szCs w:val="24"/>
              </w:rPr>
            </w:pPr>
            <w:r w:rsidRPr="0077129C">
              <w:rPr>
                <w:w w:val="103"/>
                <w:sz w:val="22"/>
                <w:szCs w:val="24"/>
              </w:rPr>
              <w:t>Responsibilities &amp; Duties:</w:t>
            </w:r>
          </w:p>
        </w:tc>
      </w:tr>
      <w:tr w:rsidR="000E02DF" w:rsidRPr="0077129C" w:rsidTr="000E02DF">
        <w:tc>
          <w:tcPr>
            <w:tcW w:w="610" w:type="dxa"/>
            <w:tcBorders>
              <w:top w:val="double" w:sz="4" w:space="0" w:color="auto"/>
            </w:tcBorders>
          </w:tcPr>
          <w:p w:rsidR="000E02DF" w:rsidRPr="0077129C" w:rsidRDefault="000E02DF" w:rsidP="000E02DF">
            <w:pPr>
              <w:rPr>
                <w:w w:val="103"/>
                <w:sz w:val="22"/>
              </w:rPr>
            </w:pPr>
            <w:r w:rsidRPr="0077129C">
              <w:rPr>
                <w:w w:val="103"/>
                <w:sz w:val="22"/>
              </w:rPr>
              <w:t>1.</w:t>
            </w:r>
          </w:p>
        </w:tc>
        <w:tc>
          <w:tcPr>
            <w:tcW w:w="2018" w:type="dxa"/>
            <w:tcBorders>
              <w:top w:val="double" w:sz="4" w:space="0" w:color="auto"/>
            </w:tcBorders>
          </w:tcPr>
          <w:p w:rsidR="000E02DF" w:rsidRPr="0077129C" w:rsidRDefault="00634360" w:rsidP="000E02DF">
            <w:pPr>
              <w:rPr>
                <w:w w:val="103"/>
                <w:sz w:val="22"/>
                <w:szCs w:val="24"/>
              </w:rPr>
            </w:pPr>
            <w:r w:rsidRPr="0077129C">
              <w:rPr>
                <w:w w:val="103"/>
                <w:sz w:val="22"/>
                <w:szCs w:val="24"/>
                <w:shd w:val="clear" w:color="auto" w:fill="CCFF66"/>
              </w:rPr>
              <w:t>&lt;Name&gt;</w:t>
            </w:r>
          </w:p>
        </w:tc>
        <w:tc>
          <w:tcPr>
            <w:tcW w:w="2882" w:type="dxa"/>
            <w:tcBorders>
              <w:top w:val="double" w:sz="4" w:space="0" w:color="auto"/>
            </w:tcBorders>
          </w:tcPr>
          <w:p w:rsidR="000E02DF" w:rsidRPr="0077129C" w:rsidRDefault="00634360" w:rsidP="000E02DF">
            <w:pPr>
              <w:rPr>
                <w:w w:val="103"/>
                <w:sz w:val="22"/>
                <w:szCs w:val="24"/>
              </w:rPr>
            </w:pPr>
            <w:r w:rsidRPr="0077129C">
              <w:rPr>
                <w:w w:val="103"/>
                <w:sz w:val="22"/>
                <w:szCs w:val="24"/>
                <w:shd w:val="clear" w:color="auto" w:fill="CCFF66"/>
              </w:rPr>
              <w:t>&lt;Title&gt;</w:t>
            </w:r>
          </w:p>
        </w:tc>
        <w:tc>
          <w:tcPr>
            <w:tcW w:w="3865" w:type="dxa"/>
            <w:tcBorders>
              <w:top w:val="double" w:sz="4" w:space="0" w:color="auto"/>
            </w:tcBorders>
          </w:tcPr>
          <w:p w:rsidR="000E02DF" w:rsidRPr="0077129C" w:rsidRDefault="008C7A26" w:rsidP="000E02DF">
            <w:pPr>
              <w:rPr>
                <w:w w:val="103"/>
                <w:sz w:val="22"/>
                <w:szCs w:val="24"/>
              </w:rPr>
            </w:pPr>
            <w:r w:rsidRPr="0077129C">
              <w:rPr>
                <w:w w:val="103"/>
                <w:sz w:val="22"/>
                <w:szCs w:val="24"/>
                <w:shd w:val="clear" w:color="auto" w:fill="CCFF66"/>
              </w:rPr>
              <w:t>&lt;</w:t>
            </w:r>
            <w:r w:rsidR="000E02DF" w:rsidRPr="0077129C">
              <w:rPr>
                <w:w w:val="103"/>
                <w:sz w:val="22"/>
                <w:szCs w:val="24"/>
                <w:shd w:val="clear" w:color="auto" w:fill="CCFF66"/>
              </w:rPr>
              <w:t>Fire Safety Director</w:t>
            </w:r>
            <w:r w:rsidRPr="0077129C">
              <w:rPr>
                <w:w w:val="103"/>
                <w:sz w:val="22"/>
                <w:szCs w:val="24"/>
                <w:shd w:val="clear" w:color="auto" w:fill="CCFF66"/>
              </w:rPr>
              <w:t>&gt;</w:t>
            </w:r>
          </w:p>
        </w:tc>
      </w:tr>
      <w:tr w:rsidR="005B7177" w:rsidRPr="0077129C" w:rsidTr="000E02DF">
        <w:tc>
          <w:tcPr>
            <w:tcW w:w="610" w:type="dxa"/>
          </w:tcPr>
          <w:p w:rsidR="005B7177" w:rsidRPr="0077129C" w:rsidRDefault="005B7177" w:rsidP="000E02DF">
            <w:pPr>
              <w:rPr>
                <w:w w:val="103"/>
                <w:sz w:val="22"/>
              </w:rPr>
            </w:pPr>
            <w:r w:rsidRPr="0077129C">
              <w:rPr>
                <w:w w:val="103"/>
                <w:sz w:val="22"/>
              </w:rPr>
              <w:t>2.</w:t>
            </w:r>
          </w:p>
        </w:tc>
        <w:tc>
          <w:tcPr>
            <w:tcW w:w="2018" w:type="dxa"/>
          </w:tcPr>
          <w:p w:rsidR="005B7177" w:rsidRPr="0077129C" w:rsidRDefault="005B7177" w:rsidP="000E02DF">
            <w:pPr>
              <w:rPr>
                <w:w w:val="103"/>
                <w:sz w:val="22"/>
                <w:szCs w:val="24"/>
              </w:rPr>
            </w:pPr>
            <w:r w:rsidRPr="0077129C">
              <w:rPr>
                <w:w w:val="103"/>
                <w:sz w:val="22"/>
                <w:szCs w:val="24"/>
                <w:shd w:val="clear" w:color="auto" w:fill="CCFF66"/>
              </w:rPr>
              <w:t>&lt;Name&gt;</w:t>
            </w:r>
          </w:p>
        </w:tc>
        <w:tc>
          <w:tcPr>
            <w:tcW w:w="2882" w:type="dxa"/>
          </w:tcPr>
          <w:p w:rsidR="005B7177" w:rsidRPr="0077129C" w:rsidRDefault="005B7177" w:rsidP="005B7177">
            <w:pPr>
              <w:rPr>
                <w:w w:val="103"/>
                <w:sz w:val="22"/>
                <w:szCs w:val="24"/>
              </w:rPr>
            </w:pPr>
            <w:r w:rsidRPr="0077129C">
              <w:rPr>
                <w:w w:val="103"/>
                <w:sz w:val="22"/>
                <w:szCs w:val="24"/>
                <w:shd w:val="clear" w:color="auto" w:fill="CCFF66"/>
              </w:rPr>
              <w:t>&lt;Title&gt;</w:t>
            </w:r>
          </w:p>
        </w:tc>
        <w:tc>
          <w:tcPr>
            <w:tcW w:w="3865" w:type="dxa"/>
          </w:tcPr>
          <w:p w:rsidR="005B7177" w:rsidRPr="0077129C" w:rsidRDefault="005B7177" w:rsidP="000E02DF">
            <w:pPr>
              <w:rPr>
                <w:w w:val="103"/>
                <w:sz w:val="22"/>
                <w:szCs w:val="24"/>
              </w:rPr>
            </w:pPr>
            <w:r w:rsidRPr="0077129C">
              <w:rPr>
                <w:w w:val="103"/>
                <w:sz w:val="22"/>
                <w:szCs w:val="24"/>
                <w:shd w:val="clear" w:color="auto" w:fill="CCFF66"/>
              </w:rPr>
              <w:t>&lt;Deputy Fire Safety Director&gt;</w:t>
            </w:r>
          </w:p>
        </w:tc>
      </w:tr>
      <w:tr w:rsidR="005B7177" w:rsidRPr="0077129C" w:rsidTr="000E02DF">
        <w:tc>
          <w:tcPr>
            <w:tcW w:w="610" w:type="dxa"/>
          </w:tcPr>
          <w:p w:rsidR="005B7177" w:rsidRPr="0077129C" w:rsidRDefault="005B7177" w:rsidP="000E02DF">
            <w:pPr>
              <w:rPr>
                <w:w w:val="103"/>
                <w:sz w:val="22"/>
              </w:rPr>
            </w:pPr>
            <w:r w:rsidRPr="0077129C">
              <w:rPr>
                <w:w w:val="103"/>
                <w:sz w:val="22"/>
              </w:rPr>
              <w:t>3.</w:t>
            </w:r>
          </w:p>
        </w:tc>
        <w:tc>
          <w:tcPr>
            <w:tcW w:w="2018" w:type="dxa"/>
          </w:tcPr>
          <w:p w:rsidR="005B7177" w:rsidRPr="0077129C" w:rsidRDefault="005B7177" w:rsidP="000E02DF">
            <w:pPr>
              <w:rPr>
                <w:w w:val="103"/>
                <w:sz w:val="22"/>
                <w:szCs w:val="24"/>
              </w:rPr>
            </w:pPr>
            <w:r w:rsidRPr="0077129C">
              <w:rPr>
                <w:w w:val="103"/>
                <w:sz w:val="22"/>
                <w:szCs w:val="24"/>
                <w:shd w:val="clear" w:color="auto" w:fill="CCFF66"/>
              </w:rPr>
              <w:t>&lt;Name&gt;</w:t>
            </w:r>
          </w:p>
        </w:tc>
        <w:tc>
          <w:tcPr>
            <w:tcW w:w="2882" w:type="dxa"/>
          </w:tcPr>
          <w:p w:rsidR="005B7177" w:rsidRPr="0077129C" w:rsidRDefault="005B7177" w:rsidP="005B7177">
            <w:pPr>
              <w:rPr>
                <w:w w:val="103"/>
                <w:sz w:val="22"/>
                <w:szCs w:val="24"/>
              </w:rPr>
            </w:pPr>
            <w:r w:rsidRPr="0077129C">
              <w:rPr>
                <w:w w:val="103"/>
                <w:sz w:val="22"/>
                <w:szCs w:val="24"/>
                <w:shd w:val="clear" w:color="auto" w:fill="CCFF66"/>
              </w:rPr>
              <w:t>&lt;Title&gt;</w:t>
            </w:r>
          </w:p>
        </w:tc>
        <w:tc>
          <w:tcPr>
            <w:tcW w:w="3865" w:type="dxa"/>
          </w:tcPr>
          <w:p w:rsidR="005B7177" w:rsidRPr="0077129C" w:rsidRDefault="005B7177" w:rsidP="0096684F">
            <w:pPr>
              <w:rPr>
                <w:w w:val="103"/>
                <w:sz w:val="22"/>
                <w:szCs w:val="24"/>
              </w:rPr>
            </w:pPr>
            <w:r w:rsidRPr="0077129C">
              <w:rPr>
                <w:w w:val="103"/>
                <w:sz w:val="22"/>
                <w:szCs w:val="24"/>
                <w:shd w:val="clear" w:color="auto" w:fill="CCFF66"/>
              </w:rPr>
              <w:t>&lt;Fire Warden&gt;</w:t>
            </w:r>
          </w:p>
        </w:tc>
      </w:tr>
      <w:tr w:rsidR="005B7177" w:rsidRPr="0077129C" w:rsidTr="000E02DF">
        <w:tc>
          <w:tcPr>
            <w:tcW w:w="610" w:type="dxa"/>
          </w:tcPr>
          <w:p w:rsidR="005B7177" w:rsidRPr="0077129C" w:rsidRDefault="005B7177" w:rsidP="000E02DF">
            <w:pPr>
              <w:rPr>
                <w:w w:val="103"/>
                <w:sz w:val="22"/>
              </w:rPr>
            </w:pPr>
            <w:r w:rsidRPr="0077129C">
              <w:rPr>
                <w:w w:val="103"/>
                <w:sz w:val="22"/>
              </w:rPr>
              <w:t>4.</w:t>
            </w:r>
          </w:p>
        </w:tc>
        <w:tc>
          <w:tcPr>
            <w:tcW w:w="2018" w:type="dxa"/>
          </w:tcPr>
          <w:p w:rsidR="005B7177" w:rsidRPr="0077129C" w:rsidRDefault="005B7177" w:rsidP="000E02DF">
            <w:pPr>
              <w:rPr>
                <w:w w:val="103"/>
                <w:sz w:val="22"/>
                <w:szCs w:val="24"/>
              </w:rPr>
            </w:pPr>
            <w:r w:rsidRPr="0077129C">
              <w:rPr>
                <w:w w:val="103"/>
                <w:sz w:val="22"/>
                <w:szCs w:val="24"/>
                <w:shd w:val="clear" w:color="auto" w:fill="CCFF66"/>
              </w:rPr>
              <w:t>&lt;Name&gt;</w:t>
            </w:r>
          </w:p>
        </w:tc>
        <w:tc>
          <w:tcPr>
            <w:tcW w:w="2882" w:type="dxa"/>
          </w:tcPr>
          <w:p w:rsidR="005B7177" w:rsidRPr="0077129C" w:rsidRDefault="005B7177" w:rsidP="005B7177">
            <w:pPr>
              <w:rPr>
                <w:w w:val="103"/>
                <w:sz w:val="22"/>
                <w:szCs w:val="24"/>
              </w:rPr>
            </w:pPr>
            <w:r w:rsidRPr="0077129C">
              <w:rPr>
                <w:w w:val="103"/>
                <w:sz w:val="22"/>
                <w:szCs w:val="24"/>
                <w:shd w:val="clear" w:color="auto" w:fill="CCFF66"/>
              </w:rPr>
              <w:t>&lt;Title&gt;</w:t>
            </w:r>
          </w:p>
        </w:tc>
        <w:tc>
          <w:tcPr>
            <w:tcW w:w="3865" w:type="dxa"/>
          </w:tcPr>
          <w:p w:rsidR="005B7177" w:rsidRPr="0077129C" w:rsidRDefault="005B7177" w:rsidP="000E02DF">
            <w:pPr>
              <w:rPr>
                <w:w w:val="103"/>
                <w:sz w:val="22"/>
                <w:szCs w:val="24"/>
              </w:rPr>
            </w:pPr>
            <w:r w:rsidRPr="0077129C">
              <w:rPr>
                <w:w w:val="103"/>
                <w:sz w:val="22"/>
                <w:szCs w:val="24"/>
                <w:shd w:val="clear" w:color="auto" w:fill="CCFF66"/>
              </w:rPr>
              <w:t>&lt;Fire Safety Inspections&gt;</w:t>
            </w:r>
          </w:p>
        </w:tc>
      </w:tr>
      <w:tr w:rsidR="005B7177" w:rsidRPr="0077129C" w:rsidTr="000E02DF">
        <w:tc>
          <w:tcPr>
            <w:tcW w:w="610" w:type="dxa"/>
          </w:tcPr>
          <w:p w:rsidR="005B7177" w:rsidRPr="0077129C" w:rsidRDefault="005B7177" w:rsidP="000E02DF">
            <w:pPr>
              <w:rPr>
                <w:w w:val="103"/>
                <w:sz w:val="22"/>
              </w:rPr>
            </w:pPr>
            <w:r w:rsidRPr="0077129C">
              <w:rPr>
                <w:w w:val="103"/>
                <w:sz w:val="22"/>
              </w:rPr>
              <w:t>5.</w:t>
            </w:r>
          </w:p>
        </w:tc>
        <w:tc>
          <w:tcPr>
            <w:tcW w:w="2018" w:type="dxa"/>
          </w:tcPr>
          <w:p w:rsidR="005B7177" w:rsidRPr="0077129C" w:rsidRDefault="005B7177" w:rsidP="000E02DF">
            <w:pPr>
              <w:rPr>
                <w:w w:val="103"/>
                <w:sz w:val="22"/>
                <w:szCs w:val="24"/>
              </w:rPr>
            </w:pPr>
            <w:r w:rsidRPr="0077129C">
              <w:rPr>
                <w:w w:val="103"/>
                <w:sz w:val="22"/>
                <w:szCs w:val="24"/>
                <w:shd w:val="clear" w:color="auto" w:fill="CCFF66"/>
              </w:rPr>
              <w:t>&lt;Name&gt;</w:t>
            </w:r>
          </w:p>
        </w:tc>
        <w:tc>
          <w:tcPr>
            <w:tcW w:w="2882" w:type="dxa"/>
          </w:tcPr>
          <w:p w:rsidR="005B7177" w:rsidRPr="0077129C" w:rsidRDefault="005B7177" w:rsidP="005B7177">
            <w:pPr>
              <w:rPr>
                <w:w w:val="103"/>
                <w:sz w:val="22"/>
                <w:szCs w:val="24"/>
              </w:rPr>
            </w:pPr>
            <w:r w:rsidRPr="0077129C">
              <w:rPr>
                <w:w w:val="103"/>
                <w:sz w:val="22"/>
                <w:szCs w:val="24"/>
                <w:shd w:val="clear" w:color="auto" w:fill="CCFF66"/>
              </w:rPr>
              <w:t>&lt;Title&gt;</w:t>
            </w:r>
          </w:p>
        </w:tc>
        <w:tc>
          <w:tcPr>
            <w:tcW w:w="3865" w:type="dxa"/>
          </w:tcPr>
          <w:p w:rsidR="005B7177" w:rsidRPr="0077129C" w:rsidRDefault="005B7177" w:rsidP="000E02DF">
            <w:pPr>
              <w:rPr>
                <w:w w:val="103"/>
                <w:sz w:val="22"/>
                <w:szCs w:val="24"/>
              </w:rPr>
            </w:pPr>
            <w:r w:rsidRPr="0077129C">
              <w:rPr>
                <w:w w:val="103"/>
                <w:sz w:val="22"/>
                <w:szCs w:val="24"/>
                <w:shd w:val="clear" w:color="auto" w:fill="CCFF66"/>
              </w:rPr>
              <w:t>&lt;Fire Safety Trainer&gt;</w:t>
            </w:r>
          </w:p>
        </w:tc>
      </w:tr>
    </w:tbl>
    <w:p w:rsidR="00DE0663" w:rsidRPr="00DE0663" w:rsidRDefault="00DE0663" w:rsidP="00DE0663"/>
    <w:p w:rsidR="00D96B11" w:rsidRDefault="00522D01" w:rsidP="00522D01">
      <w:pPr>
        <w:pStyle w:val="Heading2"/>
      </w:pPr>
      <w:bookmarkStart w:id="17" w:name="_Toc402173546"/>
      <w:r>
        <w:t>2] Emergency Contacts</w:t>
      </w:r>
      <w:r w:rsidR="000702E9">
        <w:rPr>
          <w:rStyle w:val="FootnoteReference"/>
        </w:rPr>
        <w:footnoteReference w:id="3"/>
      </w:r>
      <w:bookmarkEnd w:id="17"/>
    </w:p>
    <w:p w:rsidR="00DE0663" w:rsidRPr="003E4A75" w:rsidRDefault="00DE0663" w:rsidP="00DE0663">
      <w:pPr>
        <w:pStyle w:val="ColorfulList-Accent11"/>
        <w:numPr>
          <w:ilvl w:val="0"/>
          <w:numId w:val="5"/>
        </w:numPr>
        <w:rPr>
          <w:rFonts w:cs="Arial"/>
          <w:color w:val="FF0000"/>
          <w:lang w:val="en-CA" w:bidi="ar-SA"/>
        </w:rPr>
      </w:pPr>
      <w:r w:rsidRPr="003E4A75">
        <w:rPr>
          <w:rFonts w:cs="Arial"/>
          <w:color w:val="FF0000"/>
          <w:lang w:val="en-CA" w:bidi="ar-SA"/>
        </w:rPr>
        <w:t>List the owner, manager, building security, key-holders, etc. including name, complete address including postal code, and telephone numbers including after hours contacts.</w:t>
      </w:r>
      <w:r w:rsidR="00324472" w:rsidRPr="003E4A75">
        <w:rPr>
          <w:rFonts w:cs="Arial"/>
          <w:color w:val="FF0000"/>
          <w:lang w:val="en-CA" w:bidi="ar-SA"/>
        </w:rPr>
        <w:t xml:space="preserve"> For after hours contacts please include response (travel) times between their homes and the property.</w:t>
      </w:r>
    </w:p>
    <w:p w:rsidR="00DE0663" w:rsidRPr="003E4A75" w:rsidRDefault="00DE0663" w:rsidP="00DE0663">
      <w:pPr>
        <w:pStyle w:val="ColorfulList-Accent11"/>
        <w:numPr>
          <w:ilvl w:val="0"/>
          <w:numId w:val="5"/>
        </w:numPr>
        <w:rPr>
          <w:rFonts w:cs="Arial"/>
          <w:color w:val="FF0000"/>
          <w:lang w:val="en-CA" w:bidi="ar-SA"/>
        </w:rPr>
      </w:pPr>
      <w:r w:rsidRPr="003E4A75">
        <w:rPr>
          <w:rFonts w:cs="Arial"/>
          <w:color w:val="FF0000"/>
          <w:lang w:val="en-CA" w:bidi="ar-SA"/>
        </w:rPr>
        <w:t xml:space="preserve">List </w:t>
      </w:r>
      <w:r w:rsidR="008850FC" w:rsidRPr="003E4A75">
        <w:rPr>
          <w:rFonts w:cs="Arial"/>
          <w:color w:val="FF0000"/>
          <w:lang w:val="en-CA" w:bidi="ar-SA"/>
        </w:rPr>
        <w:t xml:space="preserve">all applicable </w:t>
      </w:r>
      <w:r w:rsidRPr="003E4A75">
        <w:rPr>
          <w:rFonts w:cs="Arial"/>
          <w:color w:val="FF0000"/>
          <w:lang w:val="en-CA" w:bidi="ar-SA"/>
        </w:rPr>
        <w:t xml:space="preserve">Fire System Repair and Service </w:t>
      </w:r>
      <w:r w:rsidR="008850FC" w:rsidRPr="003E4A75">
        <w:rPr>
          <w:rFonts w:cs="Arial"/>
          <w:color w:val="FF0000"/>
          <w:lang w:val="en-CA" w:bidi="ar-SA"/>
        </w:rPr>
        <w:t>companies for:</w:t>
      </w:r>
    </w:p>
    <w:p w:rsidR="008850FC" w:rsidRPr="003E4A75" w:rsidRDefault="008850FC" w:rsidP="008850FC">
      <w:pPr>
        <w:pStyle w:val="ColorfulList-Accent11"/>
        <w:numPr>
          <w:ilvl w:val="1"/>
          <w:numId w:val="5"/>
        </w:numPr>
        <w:rPr>
          <w:rFonts w:cs="Arial"/>
          <w:color w:val="FF0000"/>
          <w:lang w:val="en-CA" w:bidi="ar-SA"/>
        </w:rPr>
      </w:pPr>
      <w:r w:rsidRPr="003E4A75">
        <w:rPr>
          <w:rFonts w:cs="Arial"/>
          <w:color w:val="FF0000"/>
          <w:lang w:val="en-CA" w:bidi="ar-SA"/>
        </w:rPr>
        <w:t>Fire Alarm</w:t>
      </w:r>
    </w:p>
    <w:p w:rsidR="008850FC" w:rsidRPr="003E4A75" w:rsidRDefault="008850FC" w:rsidP="008850FC">
      <w:pPr>
        <w:pStyle w:val="ColorfulList-Accent11"/>
        <w:numPr>
          <w:ilvl w:val="1"/>
          <w:numId w:val="5"/>
        </w:numPr>
        <w:rPr>
          <w:rFonts w:cs="Arial"/>
          <w:color w:val="FF0000"/>
          <w:lang w:val="en-CA" w:bidi="ar-SA"/>
        </w:rPr>
      </w:pPr>
      <w:r w:rsidRPr="003E4A75">
        <w:rPr>
          <w:rFonts w:cs="Arial"/>
          <w:color w:val="FF0000"/>
          <w:lang w:val="en-CA" w:bidi="ar-SA"/>
        </w:rPr>
        <w:t>Sprinkler System</w:t>
      </w:r>
    </w:p>
    <w:p w:rsidR="008850FC" w:rsidRPr="003E4A75" w:rsidRDefault="008850FC" w:rsidP="008850FC">
      <w:pPr>
        <w:pStyle w:val="ColorfulList-Accent11"/>
        <w:numPr>
          <w:ilvl w:val="1"/>
          <w:numId w:val="5"/>
        </w:numPr>
        <w:rPr>
          <w:rFonts w:cs="Arial"/>
          <w:color w:val="FF0000"/>
          <w:lang w:val="en-CA" w:bidi="ar-SA"/>
        </w:rPr>
      </w:pPr>
      <w:r w:rsidRPr="003E4A75">
        <w:rPr>
          <w:rFonts w:cs="Arial"/>
          <w:color w:val="FF0000"/>
          <w:lang w:val="en-CA" w:bidi="ar-SA"/>
        </w:rPr>
        <w:t>Portable Extinguishers</w:t>
      </w:r>
    </w:p>
    <w:p w:rsidR="008850FC" w:rsidRPr="003E4A75" w:rsidRDefault="008850FC" w:rsidP="008850FC">
      <w:pPr>
        <w:pStyle w:val="ColorfulList-Accent11"/>
        <w:numPr>
          <w:ilvl w:val="1"/>
          <w:numId w:val="5"/>
        </w:numPr>
        <w:rPr>
          <w:rFonts w:cs="Arial"/>
          <w:color w:val="FF0000"/>
          <w:lang w:val="en-CA" w:bidi="ar-SA"/>
        </w:rPr>
      </w:pPr>
      <w:r w:rsidRPr="003E4A75">
        <w:rPr>
          <w:rFonts w:cs="Arial"/>
          <w:color w:val="FF0000"/>
          <w:lang w:val="en-CA" w:bidi="ar-SA"/>
        </w:rPr>
        <w:t>Emergency Lighting</w:t>
      </w:r>
    </w:p>
    <w:p w:rsidR="008850FC" w:rsidRPr="003E4A75" w:rsidRDefault="008850FC" w:rsidP="008850FC">
      <w:pPr>
        <w:pStyle w:val="ColorfulList-Accent11"/>
        <w:numPr>
          <w:ilvl w:val="1"/>
          <w:numId w:val="5"/>
        </w:numPr>
        <w:rPr>
          <w:rFonts w:cs="Arial"/>
          <w:color w:val="FF0000"/>
          <w:lang w:val="en-CA" w:bidi="ar-SA"/>
        </w:rPr>
      </w:pPr>
      <w:r w:rsidRPr="003E4A75">
        <w:rPr>
          <w:rFonts w:cs="Arial"/>
          <w:color w:val="FF0000"/>
          <w:lang w:val="en-CA" w:bidi="ar-SA"/>
        </w:rPr>
        <w:t>HVAC System</w:t>
      </w:r>
    </w:p>
    <w:p w:rsidR="008850FC" w:rsidRDefault="008850FC" w:rsidP="008850FC">
      <w:pPr>
        <w:pStyle w:val="ColorfulList-Accent11"/>
        <w:numPr>
          <w:ilvl w:val="1"/>
          <w:numId w:val="5"/>
        </w:numPr>
        <w:rPr>
          <w:rFonts w:cs="Arial"/>
          <w:color w:val="FF0000"/>
          <w:lang w:val="en-CA" w:bidi="ar-SA"/>
        </w:rPr>
      </w:pPr>
      <w:r w:rsidRPr="003E4A75">
        <w:rPr>
          <w:rFonts w:cs="Arial"/>
          <w:color w:val="FF0000"/>
          <w:lang w:val="en-CA" w:bidi="ar-SA"/>
        </w:rPr>
        <w:t>Fire Alarm Monitoring</w:t>
      </w:r>
    </w:p>
    <w:p w:rsidR="00A84C8B" w:rsidRPr="00A84C8B" w:rsidRDefault="00A84C8B" w:rsidP="00A84C8B">
      <w:pPr>
        <w:rPr>
          <w:rFonts w:cs="Arial"/>
          <w:color w:val="FF0000"/>
          <w:lang w:val="en-CA" w:bidi="ar-SA"/>
        </w:rPr>
      </w:pPr>
      <w:r>
        <w:rPr>
          <w:rFonts w:cs="Arial"/>
          <w:color w:val="FF0000"/>
          <w:lang w:val="en-CA" w:bidi="ar-SA"/>
        </w:rPr>
        <w:t>See next page for suggested format.</w:t>
      </w:r>
    </w:p>
    <w:p w:rsidR="008C7A26" w:rsidRDefault="008C7A26">
      <w:pPr>
        <w:spacing w:before="0" w:after="200"/>
      </w:pPr>
      <w:r>
        <w:br w:type="page"/>
      </w:r>
    </w:p>
    <w:tbl>
      <w:tblPr>
        <w:tblW w:w="0" w:type="auto"/>
        <w:tblInd w:w="738" w:type="dxa"/>
        <w:tblLayout w:type="fixed"/>
        <w:tblLook w:val="04A0" w:firstRow="1" w:lastRow="0" w:firstColumn="1" w:lastColumn="0" w:noHBand="0" w:noVBand="1"/>
      </w:tblPr>
      <w:tblGrid>
        <w:gridCol w:w="3466"/>
        <w:gridCol w:w="2744"/>
        <w:gridCol w:w="2610"/>
      </w:tblGrid>
      <w:tr w:rsidR="00A84C8B" w:rsidRPr="0077129C" w:rsidTr="0077129C">
        <w:tc>
          <w:tcPr>
            <w:tcW w:w="8820" w:type="dxa"/>
            <w:gridSpan w:val="3"/>
            <w:tcBorders>
              <w:top w:val="double" w:sz="4" w:space="0" w:color="auto"/>
            </w:tcBorders>
            <w:shd w:val="clear" w:color="auto" w:fill="F5E3D1"/>
          </w:tcPr>
          <w:p w:rsidR="00A84C8B" w:rsidRPr="0077129C" w:rsidRDefault="006C29DA" w:rsidP="006C29DA">
            <w:pPr>
              <w:spacing w:before="60" w:after="60" w:line="260" w:lineRule="exact"/>
              <w:jc w:val="center"/>
              <w:rPr>
                <w:rFonts w:eastAsia="Times New Roman"/>
                <w:color w:val="0000FF"/>
                <w:sz w:val="22"/>
                <w:szCs w:val="24"/>
              </w:rPr>
            </w:pPr>
            <w:r>
              <w:rPr>
                <w:rFonts w:eastAsia="Times New Roman"/>
                <w:color w:val="0000FF"/>
                <w:sz w:val="22"/>
                <w:szCs w:val="24"/>
              </w:rPr>
              <w:t xml:space="preserve">Building Owner </w:t>
            </w:r>
            <w:r w:rsidR="00A84C8B" w:rsidRPr="0077129C">
              <w:rPr>
                <w:rFonts w:eastAsia="Times New Roman"/>
                <w:color w:val="0000FF"/>
                <w:sz w:val="22"/>
                <w:szCs w:val="24"/>
              </w:rPr>
              <w:t>Contacts / Key Holders (After Hours Emergency)</w:t>
            </w:r>
          </w:p>
        </w:tc>
      </w:tr>
      <w:tr w:rsidR="00A84C8B" w:rsidRPr="0077129C" w:rsidTr="0077129C">
        <w:tc>
          <w:tcPr>
            <w:tcW w:w="3466" w:type="dxa"/>
            <w:tcBorders>
              <w:bottom w:val="double" w:sz="4" w:space="0" w:color="auto"/>
            </w:tcBorders>
            <w:shd w:val="clear" w:color="auto" w:fill="F5E3D1"/>
          </w:tcPr>
          <w:p w:rsidR="00A84C8B" w:rsidRPr="0077129C" w:rsidRDefault="00A84C8B" w:rsidP="00A84C8B">
            <w:pPr>
              <w:spacing w:before="2" w:line="260" w:lineRule="exact"/>
              <w:rPr>
                <w:rFonts w:eastAsia="Times New Roman"/>
                <w:color w:val="0000FF"/>
                <w:spacing w:val="1"/>
                <w:sz w:val="22"/>
                <w:szCs w:val="24"/>
              </w:rPr>
            </w:pPr>
            <w:r w:rsidRPr="0077129C">
              <w:rPr>
                <w:rFonts w:eastAsia="Times New Roman"/>
                <w:color w:val="0000FF"/>
                <w:spacing w:val="1"/>
                <w:sz w:val="22"/>
                <w:szCs w:val="24"/>
              </w:rPr>
              <w:t>Name</w:t>
            </w:r>
          </w:p>
        </w:tc>
        <w:tc>
          <w:tcPr>
            <w:tcW w:w="2744" w:type="dxa"/>
            <w:tcBorders>
              <w:bottom w:val="double" w:sz="4" w:space="0" w:color="auto"/>
            </w:tcBorders>
            <w:shd w:val="clear" w:color="auto" w:fill="F5E3D1"/>
          </w:tcPr>
          <w:p w:rsidR="00A84C8B" w:rsidRPr="0077129C" w:rsidRDefault="00A84C8B" w:rsidP="00A84C8B">
            <w:pPr>
              <w:spacing w:before="2" w:line="260" w:lineRule="exact"/>
              <w:rPr>
                <w:rFonts w:eastAsia="Times New Roman"/>
                <w:color w:val="0000FF"/>
                <w:spacing w:val="1"/>
                <w:sz w:val="22"/>
                <w:szCs w:val="24"/>
              </w:rPr>
            </w:pPr>
            <w:r w:rsidRPr="0077129C">
              <w:rPr>
                <w:rFonts w:eastAsia="Times New Roman"/>
                <w:color w:val="0000FF"/>
                <w:spacing w:val="1"/>
                <w:sz w:val="22"/>
                <w:szCs w:val="24"/>
              </w:rPr>
              <w:t>Response Time</w:t>
            </w:r>
          </w:p>
        </w:tc>
        <w:tc>
          <w:tcPr>
            <w:tcW w:w="2610" w:type="dxa"/>
            <w:tcBorders>
              <w:bottom w:val="double" w:sz="4" w:space="0" w:color="auto"/>
            </w:tcBorders>
            <w:shd w:val="clear" w:color="auto" w:fill="F5E3D1"/>
          </w:tcPr>
          <w:p w:rsidR="00A84C8B" w:rsidRPr="0077129C" w:rsidRDefault="00A84C8B" w:rsidP="00A84C8B">
            <w:pPr>
              <w:spacing w:before="2" w:line="260" w:lineRule="exact"/>
              <w:rPr>
                <w:rFonts w:eastAsia="Times New Roman"/>
                <w:color w:val="0000FF"/>
                <w:spacing w:val="1"/>
                <w:sz w:val="22"/>
                <w:szCs w:val="24"/>
              </w:rPr>
            </w:pPr>
            <w:r w:rsidRPr="0077129C">
              <w:rPr>
                <w:rFonts w:eastAsia="Times New Roman"/>
                <w:color w:val="0000FF"/>
                <w:spacing w:val="1"/>
                <w:sz w:val="22"/>
                <w:szCs w:val="24"/>
              </w:rPr>
              <w:t>Phone Number</w:t>
            </w:r>
          </w:p>
        </w:tc>
      </w:tr>
      <w:tr w:rsidR="005B7177" w:rsidRPr="0077129C" w:rsidTr="00A84C8B">
        <w:tc>
          <w:tcPr>
            <w:tcW w:w="3466" w:type="dxa"/>
            <w:tcBorders>
              <w:top w:val="double" w:sz="4" w:space="0" w:color="auto"/>
            </w:tcBorders>
          </w:tcPr>
          <w:p w:rsidR="005B7177" w:rsidRPr="0077129C" w:rsidRDefault="005B7177" w:rsidP="005B7177">
            <w:pPr>
              <w:rPr>
                <w:w w:val="103"/>
                <w:sz w:val="22"/>
                <w:szCs w:val="24"/>
              </w:rPr>
            </w:pPr>
            <w:r w:rsidRPr="0077129C">
              <w:rPr>
                <w:w w:val="103"/>
                <w:sz w:val="22"/>
                <w:szCs w:val="24"/>
                <w:shd w:val="clear" w:color="auto" w:fill="CCFF66"/>
              </w:rPr>
              <w:t>&lt;Name&gt;</w:t>
            </w:r>
          </w:p>
        </w:tc>
        <w:tc>
          <w:tcPr>
            <w:tcW w:w="2744" w:type="dxa"/>
            <w:tcBorders>
              <w:top w:val="double" w:sz="4" w:space="0" w:color="auto"/>
            </w:tcBorders>
          </w:tcPr>
          <w:p w:rsidR="005B7177" w:rsidRPr="0077129C" w:rsidRDefault="005B7177" w:rsidP="00A84C8B">
            <w:pPr>
              <w:spacing w:after="60" w:line="260" w:lineRule="exact"/>
              <w:rPr>
                <w:rFonts w:eastAsia="Times New Roman"/>
                <w:color w:val="0000FF"/>
                <w:sz w:val="22"/>
                <w:szCs w:val="24"/>
              </w:rPr>
            </w:pPr>
            <w:r w:rsidRPr="0077129C">
              <w:rPr>
                <w:rFonts w:eastAsia="Times New Roman"/>
                <w:color w:val="0000FF"/>
                <w:sz w:val="22"/>
                <w:szCs w:val="24"/>
                <w:shd w:val="clear" w:color="auto" w:fill="CCFF66"/>
              </w:rPr>
              <w:t>&lt;XX minutes&gt;</w:t>
            </w:r>
          </w:p>
        </w:tc>
        <w:tc>
          <w:tcPr>
            <w:tcW w:w="2610" w:type="dxa"/>
            <w:tcBorders>
              <w:top w:val="double" w:sz="4" w:space="0" w:color="auto"/>
            </w:tcBorders>
          </w:tcPr>
          <w:p w:rsidR="005B7177" w:rsidRPr="0077129C" w:rsidRDefault="005B7177" w:rsidP="00A84C8B">
            <w:pPr>
              <w:spacing w:after="60" w:line="260" w:lineRule="exact"/>
              <w:rPr>
                <w:rFonts w:eastAsia="Times New Roman"/>
                <w:color w:val="0000FF"/>
                <w:sz w:val="22"/>
                <w:szCs w:val="24"/>
                <w:highlight w:val="green"/>
              </w:rPr>
            </w:pPr>
            <w:r w:rsidRPr="0077129C">
              <w:rPr>
                <w:rFonts w:eastAsia="Times New Roman"/>
                <w:color w:val="0000FF"/>
                <w:sz w:val="22"/>
                <w:szCs w:val="24"/>
                <w:shd w:val="clear" w:color="auto" w:fill="CCFF66"/>
              </w:rPr>
              <w:t>&lt;XXX-XXX-XXXX&gt; (H)</w:t>
            </w:r>
          </w:p>
          <w:p w:rsidR="005B7177" w:rsidRPr="0077129C" w:rsidRDefault="005B7177" w:rsidP="00A84C8B">
            <w:pPr>
              <w:spacing w:after="60" w:line="260" w:lineRule="exact"/>
              <w:rPr>
                <w:rFonts w:eastAsia="Times New Roman"/>
                <w:color w:val="0000FF"/>
                <w:spacing w:val="1"/>
                <w:sz w:val="22"/>
                <w:szCs w:val="24"/>
              </w:rPr>
            </w:pPr>
            <w:r w:rsidRPr="0077129C">
              <w:rPr>
                <w:rFonts w:eastAsia="Times New Roman"/>
                <w:color w:val="0000FF"/>
                <w:sz w:val="22"/>
                <w:szCs w:val="24"/>
                <w:shd w:val="clear" w:color="auto" w:fill="CCFF66"/>
              </w:rPr>
              <w:t>&lt;XXX-XXX-XXXX&gt; (C)</w:t>
            </w:r>
          </w:p>
        </w:tc>
      </w:tr>
      <w:tr w:rsidR="00A84C8B" w:rsidRPr="0077129C" w:rsidTr="00A84C8B">
        <w:trPr>
          <w:trHeight w:hRule="exact" w:val="144"/>
        </w:trPr>
        <w:tc>
          <w:tcPr>
            <w:tcW w:w="3466" w:type="dxa"/>
            <w:vAlign w:val="center"/>
          </w:tcPr>
          <w:p w:rsidR="00A84C8B" w:rsidRPr="0077129C" w:rsidRDefault="00A84C8B" w:rsidP="00A84C8B">
            <w:pPr>
              <w:spacing w:before="2" w:line="260" w:lineRule="exact"/>
              <w:rPr>
                <w:rFonts w:eastAsia="Times New Roman"/>
                <w:color w:val="0000FF"/>
                <w:spacing w:val="1"/>
                <w:sz w:val="22"/>
                <w:szCs w:val="24"/>
              </w:rPr>
            </w:pPr>
          </w:p>
        </w:tc>
        <w:tc>
          <w:tcPr>
            <w:tcW w:w="2744" w:type="dxa"/>
            <w:vAlign w:val="center"/>
          </w:tcPr>
          <w:p w:rsidR="00A84C8B" w:rsidRPr="0077129C" w:rsidRDefault="00A84C8B" w:rsidP="00A84C8B">
            <w:pPr>
              <w:spacing w:before="2" w:line="260" w:lineRule="exact"/>
              <w:rPr>
                <w:rFonts w:eastAsia="Times New Roman"/>
                <w:color w:val="0000FF"/>
                <w:sz w:val="22"/>
                <w:szCs w:val="24"/>
              </w:rPr>
            </w:pPr>
          </w:p>
        </w:tc>
        <w:tc>
          <w:tcPr>
            <w:tcW w:w="2610" w:type="dxa"/>
            <w:vAlign w:val="center"/>
          </w:tcPr>
          <w:p w:rsidR="00A84C8B" w:rsidRPr="0077129C" w:rsidRDefault="00A84C8B" w:rsidP="00A84C8B">
            <w:pPr>
              <w:spacing w:before="2" w:line="260" w:lineRule="exact"/>
              <w:rPr>
                <w:rFonts w:eastAsia="Times New Roman"/>
                <w:color w:val="0000FF"/>
                <w:sz w:val="22"/>
                <w:szCs w:val="24"/>
              </w:rPr>
            </w:pPr>
          </w:p>
        </w:tc>
      </w:tr>
      <w:tr w:rsidR="005B7177" w:rsidRPr="0077129C" w:rsidTr="005B7177">
        <w:tc>
          <w:tcPr>
            <w:tcW w:w="3466" w:type="dxa"/>
          </w:tcPr>
          <w:p w:rsidR="005B7177" w:rsidRPr="0077129C" w:rsidRDefault="005B7177" w:rsidP="005B7177">
            <w:pPr>
              <w:rPr>
                <w:w w:val="103"/>
                <w:sz w:val="22"/>
                <w:szCs w:val="24"/>
              </w:rPr>
            </w:pPr>
            <w:r w:rsidRPr="0077129C">
              <w:rPr>
                <w:w w:val="103"/>
                <w:sz w:val="22"/>
                <w:szCs w:val="24"/>
                <w:shd w:val="clear" w:color="auto" w:fill="CCFF66"/>
              </w:rPr>
              <w:t>&lt;Name&gt;</w:t>
            </w:r>
          </w:p>
        </w:tc>
        <w:tc>
          <w:tcPr>
            <w:tcW w:w="2744" w:type="dxa"/>
          </w:tcPr>
          <w:p w:rsidR="005B7177" w:rsidRPr="0077129C" w:rsidRDefault="005B7177" w:rsidP="005B7177">
            <w:pPr>
              <w:spacing w:after="60" w:line="260" w:lineRule="exact"/>
              <w:rPr>
                <w:rFonts w:eastAsia="Times New Roman"/>
                <w:color w:val="0000FF"/>
                <w:sz w:val="22"/>
                <w:szCs w:val="24"/>
              </w:rPr>
            </w:pPr>
            <w:r w:rsidRPr="0077129C">
              <w:rPr>
                <w:rFonts w:eastAsia="Times New Roman"/>
                <w:color w:val="0000FF"/>
                <w:sz w:val="22"/>
                <w:szCs w:val="24"/>
                <w:shd w:val="clear" w:color="auto" w:fill="CCFF66"/>
              </w:rPr>
              <w:t>&lt;XX minutes&gt;</w:t>
            </w:r>
          </w:p>
        </w:tc>
        <w:tc>
          <w:tcPr>
            <w:tcW w:w="2610" w:type="dxa"/>
            <w:vAlign w:val="center"/>
          </w:tcPr>
          <w:p w:rsidR="005B7177" w:rsidRPr="0077129C" w:rsidRDefault="005B7177" w:rsidP="00A84C8B">
            <w:pPr>
              <w:spacing w:before="2" w:line="260" w:lineRule="exact"/>
              <w:rPr>
                <w:rFonts w:eastAsia="Times New Roman"/>
                <w:color w:val="0000FF"/>
                <w:sz w:val="22"/>
                <w:szCs w:val="24"/>
                <w:highlight w:val="green"/>
              </w:rPr>
            </w:pPr>
            <w:r w:rsidRPr="0077129C">
              <w:rPr>
                <w:rFonts w:eastAsia="Times New Roman"/>
                <w:color w:val="0000FF"/>
                <w:sz w:val="22"/>
                <w:szCs w:val="24"/>
                <w:shd w:val="clear" w:color="auto" w:fill="CCFF66"/>
              </w:rPr>
              <w:t>&lt;XXX-XXX-XXXX&gt; (H)</w:t>
            </w:r>
          </w:p>
          <w:p w:rsidR="005B7177" w:rsidRPr="0077129C" w:rsidRDefault="005B7177" w:rsidP="00A84C8B">
            <w:pPr>
              <w:spacing w:before="2" w:line="260" w:lineRule="exact"/>
              <w:rPr>
                <w:rFonts w:eastAsia="Times New Roman"/>
                <w:color w:val="0000FF"/>
                <w:spacing w:val="1"/>
                <w:sz w:val="22"/>
                <w:szCs w:val="24"/>
              </w:rPr>
            </w:pPr>
            <w:r w:rsidRPr="0077129C">
              <w:rPr>
                <w:rFonts w:eastAsia="Times New Roman"/>
                <w:color w:val="0000FF"/>
                <w:sz w:val="22"/>
                <w:szCs w:val="24"/>
                <w:shd w:val="clear" w:color="auto" w:fill="CCFF66"/>
              </w:rPr>
              <w:t>&lt;XXX-XXX-XXXX&gt; (C)</w:t>
            </w:r>
          </w:p>
        </w:tc>
      </w:tr>
      <w:tr w:rsidR="00A84C8B" w:rsidRPr="0077129C" w:rsidTr="00A84C8B">
        <w:trPr>
          <w:trHeight w:hRule="exact" w:val="144"/>
        </w:trPr>
        <w:tc>
          <w:tcPr>
            <w:tcW w:w="3466" w:type="dxa"/>
            <w:vAlign w:val="center"/>
          </w:tcPr>
          <w:p w:rsidR="00A84C8B" w:rsidRPr="0077129C" w:rsidRDefault="00A84C8B" w:rsidP="00A84C8B">
            <w:pPr>
              <w:spacing w:before="2" w:line="260" w:lineRule="exact"/>
              <w:rPr>
                <w:rFonts w:eastAsia="Times New Roman"/>
                <w:color w:val="0000FF"/>
                <w:spacing w:val="1"/>
                <w:sz w:val="22"/>
                <w:szCs w:val="24"/>
              </w:rPr>
            </w:pPr>
          </w:p>
        </w:tc>
        <w:tc>
          <w:tcPr>
            <w:tcW w:w="2744" w:type="dxa"/>
            <w:vAlign w:val="center"/>
          </w:tcPr>
          <w:p w:rsidR="00A84C8B" w:rsidRPr="0077129C" w:rsidRDefault="00A84C8B" w:rsidP="00A84C8B">
            <w:pPr>
              <w:spacing w:before="2" w:line="260" w:lineRule="exact"/>
              <w:rPr>
                <w:rFonts w:eastAsia="Times New Roman"/>
                <w:color w:val="0000FF"/>
                <w:sz w:val="22"/>
                <w:szCs w:val="24"/>
              </w:rPr>
            </w:pPr>
          </w:p>
        </w:tc>
        <w:tc>
          <w:tcPr>
            <w:tcW w:w="2610" w:type="dxa"/>
            <w:vAlign w:val="center"/>
          </w:tcPr>
          <w:p w:rsidR="00A84C8B" w:rsidRPr="0077129C" w:rsidRDefault="00A84C8B" w:rsidP="00A84C8B">
            <w:pPr>
              <w:spacing w:before="2" w:line="260" w:lineRule="exact"/>
              <w:rPr>
                <w:rFonts w:eastAsia="Times New Roman"/>
                <w:color w:val="0000FF"/>
                <w:sz w:val="22"/>
                <w:szCs w:val="24"/>
              </w:rPr>
            </w:pPr>
          </w:p>
        </w:tc>
      </w:tr>
      <w:tr w:rsidR="005B7177" w:rsidRPr="0077129C" w:rsidTr="005B7177">
        <w:tc>
          <w:tcPr>
            <w:tcW w:w="3466" w:type="dxa"/>
            <w:tcBorders>
              <w:bottom w:val="double" w:sz="4" w:space="0" w:color="auto"/>
            </w:tcBorders>
          </w:tcPr>
          <w:p w:rsidR="005B7177" w:rsidRPr="0077129C" w:rsidRDefault="005B7177" w:rsidP="005B7177">
            <w:pPr>
              <w:rPr>
                <w:w w:val="103"/>
                <w:sz w:val="22"/>
                <w:szCs w:val="24"/>
              </w:rPr>
            </w:pPr>
            <w:r w:rsidRPr="0077129C">
              <w:rPr>
                <w:w w:val="103"/>
                <w:sz w:val="22"/>
                <w:szCs w:val="24"/>
                <w:shd w:val="clear" w:color="auto" w:fill="CCFF66"/>
              </w:rPr>
              <w:t>&lt;Name&gt;</w:t>
            </w:r>
          </w:p>
        </w:tc>
        <w:tc>
          <w:tcPr>
            <w:tcW w:w="2744" w:type="dxa"/>
            <w:tcBorders>
              <w:bottom w:val="double" w:sz="4" w:space="0" w:color="auto"/>
            </w:tcBorders>
          </w:tcPr>
          <w:p w:rsidR="005B7177" w:rsidRPr="0077129C" w:rsidRDefault="005B7177" w:rsidP="005B7177">
            <w:pPr>
              <w:spacing w:after="60" w:line="260" w:lineRule="exact"/>
              <w:rPr>
                <w:rFonts w:eastAsia="Times New Roman"/>
                <w:color w:val="0000FF"/>
                <w:sz w:val="22"/>
                <w:szCs w:val="24"/>
              </w:rPr>
            </w:pPr>
            <w:r w:rsidRPr="0077129C">
              <w:rPr>
                <w:rFonts w:eastAsia="Times New Roman"/>
                <w:color w:val="0000FF"/>
                <w:sz w:val="22"/>
                <w:szCs w:val="24"/>
                <w:shd w:val="clear" w:color="auto" w:fill="CCFF66"/>
              </w:rPr>
              <w:t>&lt;XX minutes&gt;</w:t>
            </w:r>
          </w:p>
        </w:tc>
        <w:tc>
          <w:tcPr>
            <w:tcW w:w="2610" w:type="dxa"/>
            <w:tcBorders>
              <w:bottom w:val="double" w:sz="4" w:space="0" w:color="auto"/>
            </w:tcBorders>
            <w:vAlign w:val="center"/>
          </w:tcPr>
          <w:p w:rsidR="005B7177" w:rsidRPr="0077129C" w:rsidRDefault="005B7177" w:rsidP="00A84C8B">
            <w:pPr>
              <w:spacing w:before="2" w:line="260" w:lineRule="exact"/>
              <w:rPr>
                <w:rFonts w:eastAsia="Times New Roman"/>
                <w:color w:val="0000FF"/>
                <w:sz w:val="22"/>
                <w:szCs w:val="24"/>
                <w:highlight w:val="green"/>
              </w:rPr>
            </w:pPr>
            <w:r w:rsidRPr="0077129C">
              <w:rPr>
                <w:rFonts w:eastAsia="Times New Roman"/>
                <w:color w:val="0000FF"/>
                <w:sz w:val="22"/>
                <w:szCs w:val="24"/>
                <w:shd w:val="clear" w:color="auto" w:fill="CCFF66"/>
              </w:rPr>
              <w:t>&lt;XXX-XXX-XXXX&gt; (H)</w:t>
            </w:r>
          </w:p>
          <w:p w:rsidR="005B7177" w:rsidRPr="0077129C" w:rsidRDefault="005B7177" w:rsidP="00A84C8B">
            <w:pPr>
              <w:spacing w:before="2" w:line="260" w:lineRule="exact"/>
              <w:rPr>
                <w:rFonts w:eastAsia="Times New Roman"/>
                <w:color w:val="0000FF"/>
                <w:spacing w:val="1"/>
                <w:sz w:val="22"/>
                <w:szCs w:val="24"/>
              </w:rPr>
            </w:pPr>
            <w:r w:rsidRPr="0077129C">
              <w:rPr>
                <w:rFonts w:eastAsia="Times New Roman"/>
                <w:color w:val="0000FF"/>
                <w:sz w:val="22"/>
                <w:szCs w:val="24"/>
                <w:shd w:val="clear" w:color="auto" w:fill="CCFF66"/>
              </w:rPr>
              <w:t>&lt;XXX-XXX-XXXX&gt; (C)</w:t>
            </w:r>
          </w:p>
        </w:tc>
      </w:tr>
      <w:tr w:rsidR="008C7A26" w:rsidRPr="0077129C" w:rsidTr="0077129C">
        <w:tc>
          <w:tcPr>
            <w:tcW w:w="8820" w:type="dxa"/>
            <w:gridSpan w:val="3"/>
            <w:tcBorders>
              <w:top w:val="double" w:sz="4" w:space="0" w:color="auto"/>
              <w:bottom w:val="double" w:sz="4" w:space="0" w:color="auto"/>
            </w:tcBorders>
            <w:shd w:val="clear" w:color="auto" w:fill="F5E3D1"/>
          </w:tcPr>
          <w:p w:rsidR="008C7A26" w:rsidRPr="0077129C" w:rsidRDefault="008C7A26" w:rsidP="008C7A26">
            <w:pPr>
              <w:spacing w:before="60" w:after="60" w:line="260" w:lineRule="exact"/>
              <w:jc w:val="center"/>
              <w:rPr>
                <w:rFonts w:eastAsia="Times New Roman"/>
                <w:color w:val="0000FF"/>
                <w:sz w:val="22"/>
                <w:szCs w:val="24"/>
              </w:rPr>
            </w:pPr>
            <w:r w:rsidRPr="0077129C">
              <w:rPr>
                <w:rFonts w:eastAsia="Times New Roman"/>
                <w:color w:val="0000FF"/>
                <w:sz w:val="22"/>
                <w:szCs w:val="24"/>
              </w:rPr>
              <w:t>Emergency Agencies</w:t>
            </w:r>
          </w:p>
        </w:tc>
      </w:tr>
      <w:tr w:rsidR="008C7A26" w:rsidRPr="0077129C" w:rsidTr="00A84C8B">
        <w:tc>
          <w:tcPr>
            <w:tcW w:w="3466" w:type="dxa"/>
            <w:tcBorders>
              <w:top w:val="double" w:sz="4" w:space="0" w:color="auto"/>
            </w:tcBorders>
            <w:vAlign w:val="center"/>
          </w:tcPr>
          <w:p w:rsidR="008C7A26" w:rsidRPr="0077129C" w:rsidRDefault="008C7A26" w:rsidP="00A84C8B">
            <w:pPr>
              <w:spacing w:line="260" w:lineRule="exact"/>
              <w:rPr>
                <w:rFonts w:eastAsia="Times New Roman"/>
                <w:color w:val="0000FF"/>
                <w:w w:val="97"/>
                <w:sz w:val="22"/>
                <w:szCs w:val="24"/>
              </w:rPr>
            </w:pPr>
            <w:r w:rsidRPr="0077129C">
              <w:rPr>
                <w:rFonts w:eastAsia="Times New Roman"/>
                <w:color w:val="0000FF"/>
                <w:spacing w:val="1"/>
                <w:sz w:val="22"/>
                <w:szCs w:val="24"/>
              </w:rPr>
              <w:t>F</w:t>
            </w:r>
            <w:r w:rsidRPr="0077129C">
              <w:rPr>
                <w:rFonts w:eastAsia="Times New Roman"/>
                <w:color w:val="0000FF"/>
                <w:spacing w:val="-6"/>
                <w:sz w:val="22"/>
                <w:szCs w:val="24"/>
              </w:rPr>
              <w:t>I</w:t>
            </w:r>
            <w:r w:rsidRPr="0077129C">
              <w:rPr>
                <w:rFonts w:eastAsia="Times New Roman"/>
                <w:color w:val="0000FF"/>
                <w:spacing w:val="1"/>
                <w:sz w:val="22"/>
                <w:szCs w:val="24"/>
              </w:rPr>
              <w:t>R</w:t>
            </w:r>
            <w:r w:rsidRPr="0077129C">
              <w:rPr>
                <w:rFonts w:eastAsia="Times New Roman"/>
                <w:color w:val="0000FF"/>
                <w:sz w:val="22"/>
                <w:szCs w:val="24"/>
              </w:rPr>
              <w:t>E</w:t>
            </w:r>
            <w:r w:rsidRPr="0077129C">
              <w:rPr>
                <w:rFonts w:eastAsia="Times New Roman"/>
                <w:color w:val="0000FF"/>
                <w:spacing w:val="-3"/>
                <w:sz w:val="22"/>
                <w:szCs w:val="24"/>
              </w:rPr>
              <w:t xml:space="preserve"> </w:t>
            </w:r>
            <w:r w:rsidRPr="0077129C">
              <w:rPr>
                <w:rFonts w:eastAsia="Times New Roman"/>
                <w:color w:val="0000FF"/>
                <w:spacing w:val="1"/>
                <w:w w:val="97"/>
                <w:sz w:val="22"/>
                <w:szCs w:val="24"/>
              </w:rPr>
              <w:t>D</w:t>
            </w:r>
            <w:r w:rsidRPr="0077129C">
              <w:rPr>
                <w:rFonts w:eastAsia="Times New Roman"/>
                <w:color w:val="0000FF"/>
                <w:spacing w:val="3"/>
                <w:w w:val="97"/>
                <w:sz w:val="22"/>
                <w:szCs w:val="24"/>
              </w:rPr>
              <w:t>E</w:t>
            </w:r>
            <w:r w:rsidRPr="0077129C">
              <w:rPr>
                <w:rFonts w:eastAsia="Times New Roman"/>
                <w:color w:val="0000FF"/>
                <w:spacing w:val="2"/>
                <w:w w:val="97"/>
                <w:sz w:val="22"/>
                <w:szCs w:val="24"/>
              </w:rPr>
              <w:t>P</w:t>
            </w:r>
            <w:r w:rsidRPr="0077129C">
              <w:rPr>
                <w:rFonts w:eastAsia="Times New Roman"/>
                <w:color w:val="0000FF"/>
                <w:spacing w:val="1"/>
                <w:w w:val="97"/>
                <w:sz w:val="22"/>
                <w:szCs w:val="24"/>
              </w:rPr>
              <w:t>A</w:t>
            </w:r>
            <w:r w:rsidRPr="0077129C">
              <w:rPr>
                <w:rFonts w:eastAsia="Times New Roman"/>
                <w:color w:val="0000FF"/>
                <w:w w:val="97"/>
                <w:sz w:val="22"/>
                <w:szCs w:val="24"/>
              </w:rPr>
              <w:t>R</w:t>
            </w:r>
            <w:r w:rsidRPr="0077129C">
              <w:rPr>
                <w:rFonts w:eastAsia="Times New Roman"/>
                <w:color w:val="0000FF"/>
                <w:spacing w:val="3"/>
                <w:w w:val="97"/>
                <w:sz w:val="22"/>
                <w:szCs w:val="24"/>
              </w:rPr>
              <w:t>TM</w:t>
            </w:r>
            <w:r w:rsidRPr="0077129C">
              <w:rPr>
                <w:rFonts w:eastAsia="Times New Roman"/>
                <w:color w:val="0000FF"/>
                <w:spacing w:val="1"/>
                <w:w w:val="97"/>
                <w:sz w:val="22"/>
                <w:szCs w:val="24"/>
              </w:rPr>
              <w:t>EN</w:t>
            </w:r>
            <w:r w:rsidRPr="0077129C">
              <w:rPr>
                <w:rFonts w:eastAsia="Times New Roman"/>
                <w:color w:val="0000FF"/>
                <w:w w:val="97"/>
                <w:sz w:val="22"/>
                <w:szCs w:val="24"/>
              </w:rPr>
              <w:t>T</w:t>
            </w:r>
          </w:p>
          <w:p w:rsidR="00A84C8B" w:rsidRPr="0077129C" w:rsidRDefault="00A84C8B" w:rsidP="00787A44">
            <w:pPr>
              <w:spacing w:line="260" w:lineRule="exact"/>
              <w:rPr>
                <w:color w:val="0000FF"/>
                <w:sz w:val="22"/>
                <w:szCs w:val="24"/>
              </w:rPr>
            </w:pPr>
            <w:r w:rsidRPr="0077129C">
              <w:rPr>
                <w:rFonts w:eastAsia="Times New Roman"/>
                <w:color w:val="0000FF"/>
                <w:spacing w:val="1"/>
                <w:w w:val="97"/>
                <w:sz w:val="22"/>
                <w:szCs w:val="24"/>
              </w:rPr>
              <w:t>N</w:t>
            </w:r>
            <w:r w:rsidRPr="0077129C">
              <w:rPr>
                <w:rFonts w:eastAsia="Times New Roman"/>
                <w:color w:val="0000FF"/>
                <w:w w:val="97"/>
                <w:sz w:val="22"/>
                <w:szCs w:val="24"/>
              </w:rPr>
              <w:t>o</w:t>
            </w:r>
            <w:r w:rsidRPr="0077129C">
              <w:rPr>
                <w:rFonts w:eastAsia="Times New Roman"/>
                <w:color w:val="0000FF"/>
                <w:spacing w:val="4"/>
                <w:w w:val="97"/>
                <w:sz w:val="22"/>
                <w:szCs w:val="24"/>
              </w:rPr>
              <w:t>n</w:t>
            </w:r>
            <w:r w:rsidRPr="0077129C">
              <w:rPr>
                <w:rFonts w:eastAsia="Times New Roman"/>
                <w:color w:val="0000FF"/>
                <w:spacing w:val="1"/>
                <w:w w:val="97"/>
                <w:sz w:val="22"/>
                <w:szCs w:val="24"/>
              </w:rPr>
              <w:t>-E</w:t>
            </w:r>
            <w:r w:rsidRPr="0077129C">
              <w:rPr>
                <w:rFonts w:eastAsia="Times New Roman"/>
                <w:color w:val="0000FF"/>
                <w:spacing w:val="3"/>
                <w:w w:val="97"/>
                <w:sz w:val="22"/>
                <w:szCs w:val="24"/>
              </w:rPr>
              <w:t>m</w:t>
            </w:r>
            <w:r w:rsidRPr="0077129C">
              <w:rPr>
                <w:rFonts w:eastAsia="Times New Roman"/>
                <w:color w:val="0000FF"/>
                <w:spacing w:val="2"/>
                <w:w w:val="97"/>
                <w:sz w:val="22"/>
                <w:szCs w:val="24"/>
              </w:rPr>
              <w:t>e</w:t>
            </w:r>
            <w:r w:rsidRPr="0077129C">
              <w:rPr>
                <w:rFonts w:eastAsia="Times New Roman"/>
                <w:color w:val="0000FF"/>
                <w:spacing w:val="4"/>
                <w:w w:val="97"/>
                <w:sz w:val="22"/>
                <w:szCs w:val="24"/>
              </w:rPr>
              <w:t>r</w:t>
            </w:r>
            <w:r w:rsidRPr="0077129C">
              <w:rPr>
                <w:rFonts w:eastAsia="Times New Roman"/>
                <w:color w:val="0000FF"/>
                <w:spacing w:val="-2"/>
                <w:w w:val="97"/>
                <w:sz w:val="22"/>
                <w:szCs w:val="24"/>
              </w:rPr>
              <w:t>g</w:t>
            </w:r>
            <w:r w:rsidRPr="0077129C">
              <w:rPr>
                <w:rFonts w:eastAsia="Times New Roman"/>
                <w:color w:val="0000FF"/>
                <w:spacing w:val="2"/>
                <w:w w:val="97"/>
                <w:sz w:val="22"/>
                <w:szCs w:val="24"/>
              </w:rPr>
              <w:t>e</w:t>
            </w:r>
            <w:r w:rsidRPr="0077129C">
              <w:rPr>
                <w:rFonts w:eastAsia="Times New Roman"/>
                <w:color w:val="0000FF"/>
                <w:spacing w:val="3"/>
                <w:w w:val="97"/>
                <w:sz w:val="22"/>
                <w:szCs w:val="24"/>
              </w:rPr>
              <w:t>n</w:t>
            </w:r>
            <w:r w:rsidRPr="0077129C">
              <w:rPr>
                <w:rFonts w:eastAsia="Times New Roman"/>
                <w:color w:val="0000FF"/>
                <w:spacing w:val="7"/>
                <w:w w:val="97"/>
                <w:sz w:val="22"/>
                <w:szCs w:val="24"/>
              </w:rPr>
              <w:t>c</w:t>
            </w:r>
            <w:r w:rsidRPr="0077129C">
              <w:rPr>
                <w:rFonts w:eastAsia="Times New Roman"/>
                <w:color w:val="0000FF"/>
                <w:w w:val="97"/>
                <w:sz w:val="22"/>
                <w:szCs w:val="24"/>
              </w:rPr>
              <w:t>y</w:t>
            </w:r>
          </w:p>
        </w:tc>
        <w:tc>
          <w:tcPr>
            <w:tcW w:w="2744" w:type="dxa"/>
            <w:tcBorders>
              <w:top w:val="double" w:sz="4" w:space="0" w:color="auto"/>
            </w:tcBorders>
            <w:vAlign w:val="center"/>
          </w:tcPr>
          <w:p w:rsidR="008C7A26" w:rsidRPr="0077129C" w:rsidRDefault="008C7A26" w:rsidP="00787A44">
            <w:pPr>
              <w:spacing w:before="2" w:line="260" w:lineRule="exact"/>
              <w:rPr>
                <w:color w:val="0000FF"/>
                <w:sz w:val="22"/>
                <w:szCs w:val="24"/>
              </w:rPr>
            </w:pPr>
            <w:r w:rsidRPr="0077129C">
              <w:rPr>
                <w:color w:val="0000FF"/>
                <w:sz w:val="22"/>
                <w:szCs w:val="24"/>
              </w:rPr>
              <w:t>……………………………………</w:t>
            </w:r>
          </w:p>
        </w:tc>
        <w:tc>
          <w:tcPr>
            <w:tcW w:w="2610" w:type="dxa"/>
            <w:tcBorders>
              <w:top w:val="double" w:sz="4" w:space="0" w:color="auto"/>
            </w:tcBorders>
            <w:vAlign w:val="center"/>
          </w:tcPr>
          <w:p w:rsidR="008C7A26" w:rsidRPr="0077129C" w:rsidRDefault="008C7A26" w:rsidP="00A84C8B">
            <w:pPr>
              <w:spacing w:before="2" w:line="260" w:lineRule="exact"/>
              <w:rPr>
                <w:rFonts w:eastAsia="Times New Roman"/>
                <w:color w:val="0000FF"/>
                <w:sz w:val="22"/>
                <w:szCs w:val="24"/>
              </w:rPr>
            </w:pPr>
            <w:r w:rsidRPr="0077129C">
              <w:rPr>
                <w:rFonts w:eastAsia="Times New Roman"/>
                <w:color w:val="0000FF"/>
                <w:sz w:val="22"/>
                <w:szCs w:val="24"/>
              </w:rPr>
              <w:t>9</w:t>
            </w:r>
            <w:r w:rsidRPr="0077129C">
              <w:rPr>
                <w:rFonts w:eastAsia="Times New Roman"/>
                <w:color w:val="0000FF"/>
                <w:spacing w:val="-1"/>
                <w:sz w:val="22"/>
                <w:szCs w:val="24"/>
              </w:rPr>
              <w:t>-</w:t>
            </w:r>
            <w:r w:rsidRPr="0077129C">
              <w:rPr>
                <w:rFonts w:eastAsia="Times New Roman"/>
                <w:color w:val="0000FF"/>
                <w:sz w:val="22"/>
                <w:szCs w:val="24"/>
              </w:rPr>
              <w:t>1</w:t>
            </w:r>
            <w:r w:rsidRPr="0077129C">
              <w:rPr>
                <w:rFonts w:eastAsia="Times New Roman"/>
                <w:color w:val="0000FF"/>
                <w:spacing w:val="-1"/>
                <w:sz w:val="22"/>
                <w:szCs w:val="24"/>
              </w:rPr>
              <w:t>-</w:t>
            </w:r>
            <w:r w:rsidRPr="0077129C">
              <w:rPr>
                <w:rFonts w:eastAsia="Times New Roman"/>
                <w:color w:val="0000FF"/>
                <w:sz w:val="22"/>
                <w:szCs w:val="24"/>
              </w:rPr>
              <w:t>1</w:t>
            </w:r>
          </w:p>
          <w:p w:rsidR="00A84C8B" w:rsidRPr="0077129C" w:rsidRDefault="006C29DA" w:rsidP="00787A44">
            <w:pPr>
              <w:spacing w:before="2" w:line="260" w:lineRule="exact"/>
              <w:rPr>
                <w:color w:val="0000FF"/>
                <w:sz w:val="22"/>
                <w:szCs w:val="24"/>
              </w:rPr>
            </w:pPr>
            <w:r>
              <w:rPr>
                <w:rFonts w:eastAsia="Times New Roman"/>
                <w:color w:val="0000FF"/>
                <w:sz w:val="22"/>
                <w:szCs w:val="24"/>
                <w:shd w:val="clear" w:color="auto" w:fill="CCFF66"/>
              </w:rPr>
              <w:t xml:space="preserve">3-1-1 </w:t>
            </w:r>
          </w:p>
        </w:tc>
      </w:tr>
      <w:tr w:rsidR="008C7A26" w:rsidRPr="0077129C" w:rsidTr="00A84C8B">
        <w:trPr>
          <w:trHeight w:hRule="exact" w:val="144"/>
        </w:trPr>
        <w:tc>
          <w:tcPr>
            <w:tcW w:w="3466" w:type="dxa"/>
            <w:vAlign w:val="center"/>
          </w:tcPr>
          <w:p w:rsidR="008C7A26" w:rsidRPr="0077129C" w:rsidRDefault="008C7A26" w:rsidP="00787A44">
            <w:pPr>
              <w:spacing w:before="2" w:line="260" w:lineRule="exact"/>
              <w:rPr>
                <w:rFonts w:eastAsia="Times New Roman"/>
                <w:color w:val="0000FF"/>
                <w:spacing w:val="1"/>
                <w:sz w:val="22"/>
                <w:szCs w:val="24"/>
              </w:rPr>
            </w:pPr>
          </w:p>
        </w:tc>
        <w:tc>
          <w:tcPr>
            <w:tcW w:w="2744" w:type="dxa"/>
            <w:vAlign w:val="center"/>
          </w:tcPr>
          <w:p w:rsidR="008C7A26" w:rsidRPr="0077129C" w:rsidRDefault="008C7A26" w:rsidP="00787A44">
            <w:pPr>
              <w:spacing w:before="2" w:line="260" w:lineRule="exact"/>
              <w:rPr>
                <w:rFonts w:eastAsia="Times New Roman"/>
                <w:color w:val="0000FF"/>
                <w:sz w:val="22"/>
                <w:szCs w:val="24"/>
              </w:rPr>
            </w:pPr>
          </w:p>
        </w:tc>
        <w:tc>
          <w:tcPr>
            <w:tcW w:w="2610" w:type="dxa"/>
            <w:vAlign w:val="center"/>
          </w:tcPr>
          <w:p w:rsidR="008C7A26" w:rsidRPr="0077129C" w:rsidRDefault="008C7A26" w:rsidP="00787A44">
            <w:pPr>
              <w:spacing w:before="2" w:line="260" w:lineRule="exact"/>
              <w:rPr>
                <w:rFonts w:eastAsia="Times New Roman"/>
                <w:color w:val="0000FF"/>
                <w:sz w:val="22"/>
                <w:szCs w:val="24"/>
              </w:rPr>
            </w:pPr>
          </w:p>
        </w:tc>
      </w:tr>
      <w:tr w:rsidR="008C7A26" w:rsidRPr="0077129C" w:rsidTr="00A84C8B">
        <w:tc>
          <w:tcPr>
            <w:tcW w:w="3466" w:type="dxa"/>
            <w:vAlign w:val="center"/>
          </w:tcPr>
          <w:p w:rsidR="008C7A26" w:rsidRPr="0077129C" w:rsidRDefault="008C7A26" w:rsidP="00A84C8B">
            <w:pPr>
              <w:spacing w:before="2" w:line="260" w:lineRule="exact"/>
              <w:rPr>
                <w:rFonts w:eastAsia="Times New Roman"/>
                <w:color w:val="0000FF"/>
                <w:spacing w:val="8"/>
                <w:w w:val="97"/>
                <w:sz w:val="22"/>
                <w:szCs w:val="24"/>
              </w:rPr>
            </w:pPr>
            <w:r w:rsidRPr="0077129C">
              <w:rPr>
                <w:rFonts w:eastAsia="Times New Roman"/>
                <w:color w:val="0000FF"/>
                <w:spacing w:val="1"/>
                <w:sz w:val="22"/>
                <w:szCs w:val="24"/>
              </w:rPr>
              <w:t>P</w:t>
            </w:r>
            <w:r w:rsidRPr="0077129C">
              <w:rPr>
                <w:rFonts w:eastAsia="Times New Roman"/>
                <w:color w:val="0000FF"/>
                <w:spacing w:val="4"/>
                <w:sz w:val="22"/>
                <w:szCs w:val="24"/>
              </w:rPr>
              <w:t>O</w:t>
            </w:r>
            <w:r w:rsidRPr="0077129C">
              <w:rPr>
                <w:rFonts w:eastAsia="Times New Roman"/>
                <w:color w:val="0000FF"/>
                <w:spacing w:val="-5"/>
                <w:sz w:val="22"/>
                <w:szCs w:val="24"/>
              </w:rPr>
              <w:t>L</w:t>
            </w:r>
            <w:r w:rsidRPr="0077129C">
              <w:rPr>
                <w:rFonts w:eastAsia="Times New Roman"/>
                <w:color w:val="0000FF"/>
                <w:spacing w:val="-6"/>
                <w:sz w:val="22"/>
                <w:szCs w:val="24"/>
              </w:rPr>
              <w:t>I</w:t>
            </w:r>
            <w:r w:rsidRPr="0077129C">
              <w:rPr>
                <w:rFonts w:eastAsia="Times New Roman"/>
                <w:color w:val="0000FF"/>
                <w:spacing w:val="3"/>
                <w:sz w:val="22"/>
                <w:szCs w:val="24"/>
              </w:rPr>
              <w:t>C</w:t>
            </w:r>
            <w:r w:rsidRPr="0077129C">
              <w:rPr>
                <w:rFonts w:eastAsia="Times New Roman"/>
                <w:color w:val="0000FF"/>
                <w:sz w:val="22"/>
                <w:szCs w:val="24"/>
              </w:rPr>
              <w:t>E</w:t>
            </w:r>
            <w:r w:rsidRPr="0077129C">
              <w:rPr>
                <w:rFonts w:eastAsia="Times New Roman"/>
                <w:color w:val="0000FF"/>
                <w:spacing w:val="-5"/>
                <w:sz w:val="22"/>
                <w:szCs w:val="24"/>
              </w:rPr>
              <w:t xml:space="preserve"> </w:t>
            </w:r>
            <w:r w:rsidRPr="0077129C">
              <w:rPr>
                <w:rFonts w:eastAsia="Times New Roman"/>
                <w:color w:val="0000FF"/>
                <w:spacing w:val="1"/>
                <w:w w:val="97"/>
                <w:sz w:val="22"/>
                <w:szCs w:val="24"/>
              </w:rPr>
              <w:t>DE</w:t>
            </w:r>
            <w:r w:rsidRPr="0077129C">
              <w:rPr>
                <w:rFonts w:eastAsia="Times New Roman"/>
                <w:color w:val="0000FF"/>
                <w:spacing w:val="2"/>
                <w:w w:val="97"/>
                <w:sz w:val="22"/>
                <w:szCs w:val="24"/>
              </w:rPr>
              <w:t>P</w:t>
            </w:r>
            <w:r w:rsidRPr="0077129C">
              <w:rPr>
                <w:rFonts w:eastAsia="Times New Roman"/>
                <w:color w:val="0000FF"/>
                <w:spacing w:val="1"/>
                <w:w w:val="97"/>
                <w:sz w:val="22"/>
                <w:szCs w:val="24"/>
              </w:rPr>
              <w:t>A</w:t>
            </w:r>
            <w:r w:rsidRPr="0077129C">
              <w:rPr>
                <w:rFonts w:eastAsia="Times New Roman"/>
                <w:color w:val="0000FF"/>
                <w:w w:val="97"/>
                <w:sz w:val="22"/>
                <w:szCs w:val="24"/>
              </w:rPr>
              <w:t>R</w:t>
            </w:r>
            <w:r w:rsidRPr="0077129C">
              <w:rPr>
                <w:rFonts w:eastAsia="Times New Roman"/>
                <w:color w:val="0000FF"/>
                <w:spacing w:val="3"/>
                <w:w w:val="97"/>
                <w:sz w:val="22"/>
                <w:szCs w:val="24"/>
              </w:rPr>
              <w:t>TM</w:t>
            </w:r>
            <w:r w:rsidRPr="0077129C">
              <w:rPr>
                <w:rFonts w:eastAsia="Times New Roman"/>
                <w:color w:val="0000FF"/>
                <w:spacing w:val="1"/>
                <w:w w:val="97"/>
                <w:sz w:val="22"/>
                <w:szCs w:val="24"/>
              </w:rPr>
              <w:t>E</w:t>
            </w:r>
            <w:r w:rsidRPr="0077129C">
              <w:rPr>
                <w:rFonts w:eastAsia="Times New Roman"/>
                <w:color w:val="0000FF"/>
                <w:spacing w:val="6"/>
                <w:w w:val="97"/>
                <w:sz w:val="22"/>
                <w:szCs w:val="24"/>
              </w:rPr>
              <w:t>N</w:t>
            </w:r>
            <w:r w:rsidRPr="0077129C">
              <w:rPr>
                <w:rFonts w:eastAsia="Times New Roman"/>
                <w:color w:val="0000FF"/>
                <w:spacing w:val="8"/>
                <w:w w:val="97"/>
                <w:sz w:val="22"/>
                <w:szCs w:val="24"/>
              </w:rPr>
              <w:t>T</w:t>
            </w:r>
          </w:p>
          <w:p w:rsidR="00A84C8B" w:rsidRPr="0077129C" w:rsidRDefault="00A84C8B" w:rsidP="00787A44">
            <w:pPr>
              <w:spacing w:before="2" w:line="260" w:lineRule="exact"/>
              <w:rPr>
                <w:rFonts w:eastAsia="Times New Roman"/>
                <w:color w:val="0000FF"/>
                <w:spacing w:val="1"/>
                <w:sz w:val="22"/>
                <w:szCs w:val="24"/>
              </w:rPr>
            </w:pPr>
            <w:r w:rsidRPr="0077129C">
              <w:rPr>
                <w:rFonts w:eastAsia="Times New Roman"/>
                <w:color w:val="0000FF"/>
                <w:spacing w:val="1"/>
                <w:w w:val="97"/>
                <w:sz w:val="22"/>
                <w:szCs w:val="24"/>
              </w:rPr>
              <w:t>Non-Emergency</w:t>
            </w:r>
          </w:p>
        </w:tc>
        <w:tc>
          <w:tcPr>
            <w:tcW w:w="2744" w:type="dxa"/>
            <w:vAlign w:val="center"/>
          </w:tcPr>
          <w:p w:rsidR="008C7A26" w:rsidRPr="0077129C" w:rsidRDefault="008C7A26" w:rsidP="00787A44">
            <w:pPr>
              <w:spacing w:before="2" w:line="260" w:lineRule="exact"/>
              <w:rPr>
                <w:color w:val="0000FF"/>
                <w:sz w:val="22"/>
                <w:szCs w:val="24"/>
              </w:rPr>
            </w:pPr>
            <w:r w:rsidRPr="0077129C">
              <w:rPr>
                <w:color w:val="0000FF"/>
                <w:sz w:val="22"/>
                <w:szCs w:val="24"/>
              </w:rPr>
              <w:t>……………………………………</w:t>
            </w:r>
          </w:p>
        </w:tc>
        <w:tc>
          <w:tcPr>
            <w:tcW w:w="2610" w:type="dxa"/>
            <w:vAlign w:val="center"/>
          </w:tcPr>
          <w:p w:rsidR="008C7A26" w:rsidRPr="0077129C" w:rsidRDefault="008C7A26" w:rsidP="00A84C8B">
            <w:pPr>
              <w:spacing w:before="2" w:line="260" w:lineRule="exact"/>
              <w:rPr>
                <w:rFonts w:eastAsia="Times New Roman"/>
                <w:color w:val="0000FF"/>
                <w:sz w:val="22"/>
                <w:szCs w:val="24"/>
              </w:rPr>
            </w:pPr>
            <w:r w:rsidRPr="0077129C">
              <w:rPr>
                <w:rFonts w:eastAsia="Times New Roman"/>
                <w:color w:val="0000FF"/>
                <w:sz w:val="22"/>
                <w:szCs w:val="24"/>
              </w:rPr>
              <w:t>9</w:t>
            </w:r>
            <w:r w:rsidRPr="0077129C">
              <w:rPr>
                <w:rFonts w:eastAsia="Times New Roman"/>
                <w:color w:val="0000FF"/>
                <w:spacing w:val="-1"/>
                <w:sz w:val="22"/>
                <w:szCs w:val="24"/>
              </w:rPr>
              <w:t>-</w:t>
            </w:r>
            <w:r w:rsidRPr="0077129C">
              <w:rPr>
                <w:rFonts w:eastAsia="Times New Roman"/>
                <w:color w:val="0000FF"/>
                <w:sz w:val="22"/>
                <w:szCs w:val="24"/>
              </w:rPr>
              <w:t>1</w:t>
            </w:r>
            <w:r w:rsidRPr="0077129C">
              <w:rPr>
                <w:rFonts w:eastAsia="Times New Roman"/>
                <w:color w:val="0000FF"/>
                <w:spacing w:val="-1"/>
                <w:sz w:val="22"/>
                <w:szCs w:val="24"/>
              </w:rPr>
              <w:t>-</w:t>
            </w:r>
            <w:r w:rsidRPr="0077129C">
              <w:rPr>
                <w:rFonts w:eastAsia="Times New Roman"/>
                <w:color w:val="0000FF"/>
                <w:sz w:val="22"/>
                <w:szCs w:val="24"/>
              </w:rPr>
              <w:t>1</w:t>
            </w:r>
          </w:p>
          <w:p w:rsidR="00A84C8B" w:rsidRPr="0077129C" w:rsidRDefault="00A96713" w:rsidP="00787A44">
            <w:pPr>
              <w:spacing w:before="2" w:line="260" w:lineRule="exact"/>
              <w:rPr>
                <w:rFonts w:eastAsia="Times New Roman"/>
                <w:color w:val="0000FF"/>
                <w:sz w:val="22"/>
                <w:szCs w:val="24"/>
              </w:rPr>
            </w:pPr>
            <w:r w:rsidRPr="0077129C">
              <w:rPr>
                <w:rFonts w:eastAsia="Times New Roman"/>
                <w:color w:val="0000FF"/>
                <w:sz w:val="22"/>
                <w:szCs w:val="24"/>
                <w:shd w:val="clear" w:color="auto" w:fill="CCFF66"/>
              </w:rPr>
              <w:t>&lt;XXX-XXX-XXXX&gt;</w:t>
            </w:r>
          </w:p>
        </w:tc>
      </w:tr>
      <w:tr w:rsidR="008C7A26" w:rsidRPr="0077129C" w:rsidTr="00A84C8B">
        <w:trPr>
          <w:trHeight w:hRule="exact" w:val="144"/>
        </w:trPr>
        <w:tc>
          <w:tcPr>
            <w:tcW w:w="3466" w:type="dxa"/>
            <w:vAlign w:val="center"/>
          </w:tcPr>
          <w:p w:rsidR="008C7A26" w:rsidRPr="0077129C" w:rsidRDefault="008C7A26" w:rsidP="00787A44">
            <w:pPr>
              <w:spacing w:before="2" w:line="260" w:lineRule="exact"/>
              <w:rPr>
                <w:rFonts w:eastAsia="Times New Roman"/>
                <w:color w:val="0000FF"/>
                <w:spacing w:val="1"/>
                <w:sz w:val="22"/>
                <w:szCs w:val="24"/>
              </w:rPr>
            </w:pPr>
          </w:p>
        </w:tc>
        <w:tc>
          <w:tcPr>
            <w:tcW w:w="2744" w:type="dxa"/>
            <w:vAlign w:val="center"/>
          </w:tcPr>
          <w:p w:rsidR="008C7A26" w:rsidRPr="0077129C" w:rsidRDefault="008C7A26" w:rsidP="00787A44">
            <w:pPr>
              <w:spacing w:before="2" w:line="260" w:lineRule="exact"/>
              <w:rPr>
                <w:rFonts w:eastAsia="Times New Roman"/>
                <w:color w:val="0000FF"/>
                <w:sz w:val="22"/>
                <w:szCs w:val="24"/>
              </w:rPr>
            </w:pPr>
          </w:p>
        </w:tc>
        <w:tc>
          <w:tcPr>
            <w:tcW w:w="2610" w:type="dxa"/>
            <w:vAlign w:val="center"/>
          </w:tcPr>
          <w:p w:rsidR="008C7A26" w:rsidRPr="0077129C" w:rsidRDefault="008C7A26" w:rsidP="00787A44">
            <w:pPr>
              <w:spacing w:before="2" w:line="260" w:lineRule="exact"/>
              <w:rPr>
                <w:rFonts w:eastAsia="Times New Roman"/>
                <w:color w:val="0000FF"/>
                <w:sz w:val="22"/>
                <w:szCs w:val="24"/>
              </w:rPr>
            </w:pPr>
          </w:p>
        </w:tc>
      </w:tr>
      <w:tr w:rsidR="008C7A26" w:rsidRPr="0077129C" w:rsidTr="00A84C8B">
        <w:tc>
          <w:tcPr>
            <w:tcW w:w="3466" w:type="dxa"/>
            <w:vAlign w:val="center"/>
          </w:tcPr>
          <w:p w:rsidR="008C7A26" w:rsidRPr="0077129C" w:rsidRDefault="008C7A26" w:rsidP="00A84C8B">
            <w:pPr>
              <w:spacing w:before="2" w:line="260" w:lineRule="exact"/>
              <w:rPr>
                <w:rFonts w:eastAsia="Times New Roman"/>
                <w:color w:val="0000FF"/>
                <w:w w:val="97"/>
                <w:sz w:val="22"/>
                <w:szCs w:val="24"/>
              </w:rPr>
            </w:pPr>
            <w:r w:rsidRPr="0077129C">
              <w:rPr>
                <w:rFonts w:eastAsia="Times New Roman"/>
                <w:color w:val="0000FF"/>
                <w:spacing w:val="4"/>
                <w:w w:val="97"/>
                <w:sz w:val="22"/>
                <w:szCs w:val="24"/>
              </w:rPr>
              <w:t>BC A</w:t>
            </w:r>
            <w:r w:rsidRPr="0077129C">
              <w:rPr>
                <w:rFonts w:eastAsia="Times New Roman"/>
                <w:color w:val="0000FF"/>
                <w:spacing w:val="1"/>
                <w:w w:val="97"/>
                <w:sz w:val="22"/>
                <w:szCs w:val="24"/>
              </w:rPr>
              <w:t>M</w:t>
            </w:r>
            <w:r w:rsidRPr="0077129C">
              <w:rPr>
                <w:rFonts w:eastAsia="Times New Roman"/>
                <w:color w:val="0000FF"/>
                <w:spacing w:val="2"/>
                <w:w w:val="97"/>
                <w:sz w:val="22"/>
                <w:szCs w:val="24"/>
              </w:rPr>
              <w:t>B</w:t>
            </w:r>
            <w:r w:rsidRPr="0077129C">
              <w:rPr>
                <w:rFonts w:eastAsia="Times New Roman"/>
                <w:color w:val="0000FF"/>
                <w:spacing w:val="4"/>
                <w:w w:val="97"/>
                <w:sz w:val="22"/>
                <w:szCs w:val="24"/>
              </w:rPr>
              <w:t>U</w:t>
            </w:r>
            <w:r w:rsidRPr="0077129C">
              <w:rPr>
                <w:rFonts w:eastAsia="Times New Roman"/>
                <w:color w:val="0000FF"/>
                <w:spacing w:val="-1"/>
                <w:w w:val="97"/>
                <w:sz w:val="22"/>
                <w:szCs w:val="24"/>
              </w:rPr>
              <w:t>L</w:t>
            </w:r>
            <w:r w:rsidRPr="0077129C">
              <w:rPr>
                <w:rFonts w:eastAsia="Times New Roman"/>
                <w:color w:val="0000FF"/>
                <w:spacing w:val="6"/>
                <w:w w:val="97"/>
                <w:sz w:val="22"/>
                <w:szCs w:val="24"/>
              </w:rPr>
              <w:t>A</w:t>
            </w:r>
            <w:r w:rsidRPr="0077129C">
              <w:rPr>
                <w:rFonts w:eastAsia="Times New Roman"/>
                <w:color w:val="0000FF"/>
                <w:spacing w:val="1"/>
                <w:w w:val="97"/>
                <w:sz w:val="22"/>
                <w:szCs w:val="24"/>
              </w:rPr>
              <w:t>N</w:t>
            </w:r>
            <w:r w:rsidRPr="0077129C">
              <w:rPr>
                <w:rFonts w:eastAsia="Times New Roman"/>
                <w:color w:val="0000FF"/>
                <w:w w:val="97"/>
                <w:sz w:val="22"/>
                <w:szCs w:val="24"/>
              </w:rPr>
              <w:t>CE</w:t>
            </w:r>
          </w:p>
          <w:p w:rsidR="00A84C8B" w:rsidRPr="0077129C" w:rsidRDefault="00A84C8B" w:rsidP="00787A44">
            <w:pPr>
              <w:spacing w:before="2" w:line="260" w:lineRule="exact"/>
              <w:rPr>
                <w:rFonts w:eastAsia="Times New Roman"/>
                <w:color w:val="0000FF"/>
                <w:spacing w:val="1"/>
                <w:sz w:val="22"/>
                <w:szCs w:val="24"/>
              </w:rPr>
            </w:pPr>
            <w:r w:rsidRPr="0077129C">
              <w:rPr>
                <w:rFonts w:eastAsia="Times New Roman"/>
                <w:color w:val="0000FF"/>
                <w:spacing w:val="1"/>
                <w:w w:val="97"/>
                <w:sz w:val="22"/>
                <w:szCs w:val="24"/>
              </w:rPr>
              <w:t>Non-Emergency</w:t>
            </w:r>
          </w:p>
        </w:tc>
        <w:tc>
          <w:tcPr>
            <w:tcW w:w="2744" w:type="dxa"/>
            <w:vAlign w:val="center"/>
          </w:tcPr>
          <w:p w:rsidR="008C7A26" w:rsidRPr="0077129C" w:rsidRDefault="008C7A26" w:rsidP="00787A44">
            <w:pPr>
              <w:spacing w:before="2" w:line="260" w:lineRule="exact"/>
              <w:rPr>
                <w:color w:val="0000FF"/>
                <w:sz w:val="22"/>
                <w:szCs w:val="24"/>
              </w:rPr>
            </w:pPr>
            <w:r w:rsidRPr="0077129C">
              <w:rPr>
                <w:color w:val="0000FF"/>
                <w:sz w:val="22"/>
                <w:szCs w:val="24"/>
              </w:rPr>
              <w:t>……………………………………</w:t>
            </w:r>
          </w:p>
        </w:tc>
        <w:tc>
          <w:tcPr>
            <w:tcW w:w="2610" w:type="dxa"/>
            <w:vAlign w:val="center"/>
          </w:tcPr>
          <w:p w:rsidR="008C7A26" w:rsidRPr="0077129C" w:rsidRDefault="008C7A26" w:rsidP="00A84C8B">
            <w:pPr>
              <w:spacing w:before="2" w:line="260" w:lineRule="exact"/>
              <w:rPr>
                <w:rFonts w:eastAsia="Times New Roman"/>
                <w:color w:val="0000FF"/>
                <w:sz w:val="22"/>
                <w:szCs w:val="24"/>
              </w:rPr>
            </w:pPr>
            <w:r w:rsidRPr="0077129C">
              <w:rPr>
                <w:rFonts w:eastAsia="Times New Roman"/>
                <w:color w:val="0000FF"/>
                <w:sz w:val="22"/>
                <w:szCs w:val="24"/>
              </w:rPr>
              <w:t>9</w:t>
            </w:r>
            <w:r w:rsidRPr="0077129C">
              <w:rPr>
                <w:rFonts w:eastAsia="Times New Roman"/>
                <w:color w:val="0000FF"/>
                <w:spacing w:val="-1"/>
                <w:sz w:val="22"/>
                <w:szCs w:val="24"/>
              </w:rPr>
              <w:t>-</w:t>
            </w:r>
            <w:r w:rsidRPr="0077129C">
              <w:rPr>
                <w:rFonts w:eastAsia="Times New Roman"/>
                <w:color w:val="0000FF"/>
                <w:sz w:val="22"/>
                <w:szCs w:val="24"/>
              </w:rPr>
              <w:t>1</w:t>
            </w:r>
            <w:r w:rsidRPr="0077129C">
              <w:rPr>
                <w:rFonts w:eastAsia="Times New Roman"/>
                <w:color w:val="0000FF"/>
                <w:spacing w:val="-1"/>
                <w:sz w:val="22"/>
                <w:szCs w:val="24"/>
              </w:rPr>
              <w:t>-</w:t>
            </w:r>
            <w:r w:rsidRPr="0077129C">
              <w:rPr>
                <w:rFonts w:eastAsia="Times New Roman"/>
                <w:color w:val="0000FF"/>
                <w:sz w:val="22"/>
                <w:szCs w:val="24"/>
              </w:rPr>
              <w:t>1</w:t>
            </w:r>
          </w:p>
          <w:p w:rsidR="00A84C8B" w:rsidRPr="0077129C" w:rsidRDefault="00A96713" w:rsidP="00787A44">
            <w:pPr>
              <w:spacing w:before="2" w:line="260" w:lineRule="exact"/>
              <w:rPr>
                <w:rFonts w:eastAsia="Times New Roman"/>
                <w:color w:val="0000FF"/>
                <w:sz w:val="22"/>
                <w:szCs w:val="24"/>
              </w:rPr>
            </w:pPr>
            <w:r w:rsidRPr="0077129C">
              <w:rPr>
                <w:rFonts w:eastAsia="Times New Roman"/>
                <w:color w:val="0000FF"/>
                <w:sz w:val="22"/>
                <w:szCs w:val="24"/>
                <w:shd w:val="clear" w:color="auto" w:fill="CCFF66"/>
              </w:rPr>
              <w:t>&lt;XXX-XXX-XXXX&gt;</w:t>
            </w:r>
          </w:p>
        </w:tc>
      </w:tr>
      <w:tr w:rsidR="008C7A26" w:rsidRPr="0077129C" w:rsidTr="00A84C8B">
        <w:trPr>
          <w:trHeight w:hRule="exact" w:val="144"/>
        </w:trPr>
        <w:tc>
          <w:tcPr>
            <w:tcW w:w="3466" w:type="dxa"/>
            <w:vAlign w:val="center"/>
          </w:tcPr>
          <w:p w:rsidR="008C7A26" w:rsidRPr="0077129C" w:rsidRDefault="008C7A26" w:rsidP="00787A44">
            <w:pPr>
              <w:spacing w:before="2" w:line="260" w:lineRule="exact"/>
              <w:rPr>
                <w:rFonts w:eastAsia="Times New Roman"/>
                <w:color w:val="0000FF"/>
                <w:spacing w:val="1"/>
                <w:sz w:val="22"/>
                <w:szCs w:val="24"/>
              </w:rPr>
            </w:pPr>
          </w:p>
        </w:tc>
        <w:tc>
          <w:tcPr>
            <w:tcW w:w="2744" w:type="dxa"/>
            <w:vAlign w:val="center"/>
          </w:tcPr>
          <w:p w:rsidR="008C7A26" w:rsidRPr="0077129C" w:rsidRDefault="008C7A26" w:rsidP="00787A44">
            <w:pPr>
              <w:spacing w:before="2" w:line="260" w:lineRule="exact"/>
              <w:rPr>
                <w:rFonts w:eastAsia="Times New Roman"/>
                <w:color w:val="0000FF"/>
                <w:sz w:val="22"/>
                <w:szCs w:val="24"/>
              </w:rPr>
            </w:pPr>
          </w:p>
        </w:tc>
        <w:tc>
          <w:tcPr>
            <w:tcW w:w="2610" w:type="dxa"/>
            <w:vAlign w:val="center"/>
          </w:tcPr>
          <w:p w:rsidR="008C7A26" w:rsidRPr="0077129C" w:rsidRDefault="008C7A26" w:rsidP="00787A44">
            <w:pPr>
              <w:spacing w:before="2" w:line="260" w:lineRule="exact"/>
              <w:rPr>
                <w:rFonts w:eastAsia="Times New Roman"/>
                <w:color w:val="0000FF"/>
                <w:sz w:val="22"/>
                <w:szCs w:val="24"/>
              </w:rPr>
            </w:pPr>
          </w:p>
        </w:tc>
      </w:tr>
      <w:tr w:rsidR="008C7A26" w:rsidRPr="0077129C" w:rsidTr="00A84C8B">
        <w:tc>
          <w:tcPr>
            <w:tcW w:w="3466" w:type="dxa"/>
            <w:vAlign w:val="center"/>
          </w:tcPr>
          <w:p w:rsidR="008C7A26" w:rsidRPr="0077129C" w:rsidRDefault="008C7A26" w:rsidP="00787A44">
            <w:pPr>
              <w:spacing w:before="2" w:line="260" w:lineRule="exact"/>
              <w:rPr>
                <w:rFonts w:eastAsia="Times New Roman"/>
                <w:color w:val="0000FF"/>
                <w:spacing w:val="1"/>
                <w:sz w:val="22"/>
                <w:szCs w:val="24"/>
              </w:rPr>
            </w:pPr>
            <w:r w:rsidRPr="0077129C">
              <w:rPr>
                <w:rFonts w:eastAsia="Times New Roman"/>
                <w:color w:val="0000FF"/>
                <w:spacing w:val="1"/>
                <w:sz w:val="22"/>
                <w:szCs w:val="24"/>
                <w:shd w:val="clear" w:color="auto" w:fill="CCFF66"/>
              </w:rPr>
              <w:t>&lt;Local Hospital&gt;</w:t>
            </w:r>
          </w:p>
        </w:tc>
        <w:tc>
          <w:tcPr>
            <w:tcW w:w="2744" w:type="dxa"/>
            <w:vAlign w:val="center"/>
          </w:tcPr>
          <w:p w:rsidR="008C7A26" w:rsidRPr="0077129C" w:rsidRDefault="008C7A26" w:rsidP="00787A44">
            <w:pPr>
              <w:spacing w:before="2" w:line="260" w:lineRule="exact"/>
              <w:rPr>
                <w:color w:val="0000FF"/>
                <w:sz w:val="22"/>
                <w:szCs w:val="24"/>
              </w:rPr>
            </w:pPr>
            <w:r w:rsidRPr="0077129C">
              <w:rPr>
                <w:color w:val="0000FF"/>
                <w:sz w:val="22"/>
                <w:szCs w:val="24"/>
              </w:rPr>
              <w:t>……………………………………</w:t>
            </w:r>
          </w:p>
        </w:tc>
        <w:tc>
          <w:tcPr>
            <w:tcW w:w="2610" w:type="dxa"/>
            <w:vAlign w:val="center"/>
          </w:tcPr>
          <w:p w:rsidR="008C7A26" w:rsidRPr="0077129C" w:rsidRDefault="00A96713" w:rsidP="00787A44">
            <w:pPr>
              <w:spacing w:before="2" w:line="260" w:lineRule="exact"/>
              <w:rPr>
                <w:rFonts w:eastAsia="Times New Roman"/>
                <w:color w:val="0000FF"/>
                <w:sz w:val="22"/>
                <w:szCs w:val="24"/>
                <w:highlight w:val="green"/>
              </w:rPr>
            </w:pPr>
            <w:r w:rsidRPr="0077129C">
              <w:rPr>
                <w:rFonts w:eastAsia="Times New Roman"/>
                <w:color w:val="0000FF"/>
                <w:sz w:val="22"/>
                <w:szCs w:val="24"/>
                <w:shd w:val="clear" w:color="auto" w:fill="CCFF66"/>
              </w:rPr>
              <w:t>&lt;XXX-XXX-XXXX&gt;</w:t>
            </w:r>
          </w:p>
        </w:tc>
      </w:tr>
      <w:tr w:rsidR="008C7A26" w:rsidRPr="0077129C" w:rsidTr="00A84C8B">
        <w:tc>
          <w:tcPr>
            <w:tcW w:w="3466" w:type="dxa"/>
            <w:vAlign w:val="center"/>
          </w:tcPr>
          <w:p w:rsidR="008C7A26" w:rsidRPr="0077129C" w:rsidRDefault="008C7A26" w:rsidP="00787A44">
            <w:pPr>
              <w:spacing w:before="2" w:line="260" w:lineRule="exact"/>
              <w:rPr>
                <w:rFonts w:eastAsia="Times New Roman"/>
                <w:color w:val="0000FF"/>
                <w:spacing w:val="1"/>
                <w:sz w:val="22"/>
                <w:szCs w:val="24"/>
              </w:rPr>
            </w:pPr>
            <w:r w:rsidRPr="0077129C">
              <w:rPr>
                <w:rFonts w:eastAsia="Times New Roman"/>
                <w:color w:val="0000FF"/>
                <w:spacing w:val="1"/>
                <w:sz w:val="22"/>
                <w:szCs w:val="24"/>
              </w:rPr>
              <w:t>Fortis BC</w:t>
            </w:r>
          </w:p>
        </w:tc>
        <w:tc>
          <w:tcPr>
            <w:tcW w:w="2744" w:type="dxa"/>
            <w:vAlign w:val="center"/>
          </w:tcPr>
          <w:p w:rsidR="008C7A26" w:rsidRPr="0077129C" w:rsidRDefault="008C7A26" w:rsidP="00787A44">
            <w:pPr>
              <w:spacing w:before="2" w:line="260" w:lineRule="exact"/>
              <w:rPr>
                <w:color w:val="0000FF"/>
                <w:sz w:val="22"/>
                <w:szCs w:val="24"/>
              </w:rPr>
            </w:pPr>
            <w:r w:rsidRPr="0077129C">
              <w:rPr>
                <w:color w:val="0000FF"/>
                <w:sz w:val="22"/>
                <w:szCs w:val="24"/>
              </w:rPr>
              <w:t>……………………………………</w:t>
            </w:r>
          </w:p>
        </w:tc>
        <w:tc>
          <w:tcPr>
            <w:tcW w:w="2610" w:type="dxa"/>
            <w:vAlign w:val="center"/>
          </w:tcPr>
          <w:p w:rsidR="008C7A26" w:rsidRPr="0077129C" w:rsidRDefault="00A96713" w:rsidP="00787A44">
            <w:pPr>
              <w:spacing w:before="2" w:line="260" w:lineRule="exact"/>
              <w:rPr>
                <w:rFonts w:eastAsia="Times New Roman"/>
                <w:color w:val="0000FF"/>
                <w:sz w:val="22"/>
                <w:szCs w:val="24"/>
                <w:highlight w:val="green"/>
              </w:rPr>
            </w:pPr>
            <w:r w:rsidRPr="0077129C">
              <w:rPr>
                <w:rFonts w:eastAsia="Times New Roman"/>
                <w:color w:val="0000FF"/>
                <w:sz w:val="22"/>
                <w:szCs w:val="24"/>
                <w:shd w:val="clear" w:color="auto" w:fill="CCFF66"/>
              </w:rPr>
              <w:t>&lt;XXX-XXX-XXXX&gt;</w:t>
            </w:r>
          </w:p>
        </w:tc>
      </w:tr>
      <w:tr w:rsidR="008C7A26" w:rsidRPr="0077129C" w:rsidTr="00A84C8B">
        <w:tc>
          <w:tcPr>
            <w:tcW w:w="3466" w:type="dxa"/>
            <w:vAlign w:val="center"/>
          </w:tcPr>
          <w:p w:rsidR="008C7A26" w:rsidRPr="0077129C" w:rsidRDefault="008C7A26" w:rsidP="00787A44">
            <w:pPr>
              <w:spacing w:before="2" w:line="260" w:lineRule="exact"/>
              <w:rPr>
                <w:rFonts w:eastAsia="Times New Roman"/>
                <w:color w:val="0000FF"/>
                <w:spacing w:val="1"/>
                <w:sz w:val="22"/>
                <w:szCs w:val="24"/>
              </w:rPr>
            </w:pPr>
            <w:r w:rsidRPr="0077129C">
              <w:rPr>
                <w:rFonts w:eastAsia="Times New Roman"/>
                <w:color w:val="0000FF"/>
                <w:spacing w:val="1"/>
                <w:sz w:val="22"/>
                <w:szCs w:val="24"/>
              </w:rPr>
              <w:t>BC Hydro</w:t>
            </w:r>
          </w:p>
        </w:tc>
        <w:tc>
          <w:tcPr>
            <w:tcW w:w="2744" w:type="dxa"/>
            <w:vAlign w:val="center"/>
          </w:tcPr>
          <w:p w:rsidR="008C7A26" w:rsidRPr="0077129C" w:rsidRDefault="008C7A26" w:rsidP="00787A44">
            <w:pPr>
              <w:spacing w:before="2" w:line="260" w:lineRule="exact"/>
              <w:rPr>
                <w:color w:val="0000FF"/>
                <w:sz w:val="22"/>
                <w:szCs w:val="24"/>
              </w:rPr>
            </w:pPr>
            <w:r w:rsidRPr="0077129C">
              <w:rPr>
                <w:color w:val="0000FF"/>
                <w:sz w:val="22"/>
                <w:szCs w:val="24"/>
              </w:rPr>
              <w:t>……………………………………</w:t>
            </w:r>
          </w:p>
        </w:tc>
        <w:tc>
          <w:tcPr>
            <w:tcW w:w="2610" w:type="dxa"/>
            <w:vAlign w:val="center"/>
          </w:tcPr>
          <w:p w:rsidR="008C7A26" w:rsidRPr="0077129C" w:rsidRDefault="00A96713" w:rsidP="00787A44">
            <w:pPr>
              <w:spacing w:before="2" w:line="260" w:lineRule="exact"/>
              <w:rPr>
                <w:rFonts w:eastAsia="Times New Roman"/>
                <w:color w:val="0000FF"/>
                <w:sz w:val="22"/>
                <w:szCs w:val="24"/>
                <w:highlight w:val="green"/>
              </w:rPr>
            </w:pPr>
            <w:r w:rsidRPr="0077129C">
              <w:rPr>
                <w:rFonts w:eastAsia="Times New Roman"/>
                <w:color w:val="0000FF"/>
                <w:sz w:val="22"/>
                <w:szCs w:val="24"/>
                <w:shd w:val="clear" w:color="auto" w:fill="CCFF66"/>
              </w:rPr>
              <w:t>&lt;XXX-XXX-XXXX&gt;</w:t>
            </w:r>
          </w:p>
        </w:tc>
      </w:tr>
      <w:tr w:rsidR="008C7A26" w:rsidRPr="0077129C" w:rsidTr="00A84C8B">
        <w:trPr>
          <w:trHeight w:hRule="exact" w:val="144"/>
        </w:trPr>
        <w:tc>
          <w:tcPr>
            <w:tcW w:w="3466" w:type="dxa"/>
            <w:vAlign w:val="center"/>
          </w:tcPr>
          <w:p w:rsidR="008C7A26" w:rsidRPr="0077129C" w:rsidRDefault="008C7A26" w:rsidP="00787A44">
            <w:pPr>
              <w:spacing w:before="2" w:line="260" w:lineRule="exact"/>
              <w:rPr>
                <w:rFonts w:eastAsia="Times New Roman"/>
                <w:color w:val="0000FF"/>
                <w:spacing w:val="1"/>
                <w:sz w:val="22"/>
                <w:szCs w:val="24"/>
              </w:rPr>
            </w:pPr>
          </w:p>
        </w:tc>
        <w:tc>
          <w:tcPr>
            <w:tcW w:w="2744" w:type="dxa"/>
            <w:vAlign w:val="center"/>
          </w:tcPr>
          <w:p w:rsidR="008C7A26" w:rsidRPr="0077129C" w:rsidRDefault="008C7A26" w:rsidP="00787A44">
            <w:pPr>
              <w:spacing w:before="2" w:line="260" w:lineRule="exact"/>
              <w:rPr>
                <w:rFonts w:eastAsia="Times New Roman"/>
                <w:color w:val="0000FF"/>
                <w:sz w:val="22"/>
                <w:szCs w:val="24"/>
              </w:rPr>
            </w:pPr>
          </w:p>
        </w:tc>
        <w:tc>
          <w:tcPr>
            <w:tcW w:w="2610" w:type="dxa"/>
            <w:vAlign w:val="center"/>
          </w:tcPr>
          <w:p w:rsidR="008C7A26" w:rsidRPr="0077129C" w:rsidRDefault="008C7A26" w:rsidP="00787A44">
            <w:pPr>
              <w:spacing w:before="2" w:line="260" w:lineRule="exact"/>
              <w:rPr>
                <w:rFonts w:eastAsia="Times New Roman"/>
                <w:color w:val="0000FF"/>
                <w:sz w:val="22"/>
                <w:szCs w:val="24"/>
                <w:highlight w:val="green"/>
              </w:rPr>
            </w:pPr>
          </w:p>
        </w:tc>
      </w:tr>
      <w:tr w:rsidR="008C7A26" w:rsidRPr="0077129C" w:rsidTr="00A84C8B">
        <w:tc>
          <w:tcPr>
            <w:tcW w:w="3466" w:type="dxa"/>
            <w:vAlign w:val="center"/>
          </w:tcPr>
          <w:p w:rsidR="008C7A26" w:rsidRPr="0077129C" w:rsidRDefault="008C7A26" w:rsidP="00787A44">
            <w:pPr>
              <w:spacing w:before="2" w:line="260" w:lineRule="exact"/>
              <w:rPr>
                <w:rFonts w:eastAsia="Times New Roman"/>
                <w:color w:val="0000FF"/>
                <w:spacing w:val="1"/>
                <w:sz w:val="22"/>
                <w:szCs w:val="24"/>
              </w:rPr>
            </w:pPr>
            <w:r w:rsidRPr="0077129C">
              <w:rPr>
                <w:rFonts w:eastAsia="Times New Roman"/>
                <w:color w:val="0000FF"/>
                <w:spacing w:val="1"/>
                <w:sz w:val="22"/>
                <w:szCs w:val="24"/>
              </w:rPr>
              <w:t>Poison Control Centre</w:t>
            </w:r>
          </w:p>
        </w:tc>
        <w:tc>
          <w:tcPr>
            <w:tcW w:w="2744" w:type="dxa"/>
            <w:vAlign w:val="center"/>
          </w:tcPr>
          <w:p w:rsidR="008C7A26" w:rsidRPr="0077129C" w:rsidRDefault="008C7A26" w:rsidP="00787A44">
            <w:pPr>
              <w:spacing w:before="2" w:line="260" w:lineRule="exact"/>
              <w:rPr>
                <w:color w:val="0000FF"/>
                <w:sz w:val="22"/>
                <w:szCs w:val="24"/>
              </w:rPr>
            </w:pPr>
            <w:r w:rsidRPr="0077129C">
              <w:rPr>
                <w:color w:val="0000FF"/>
                <w:sz w:val="22"/>
                <w:szCs w:val="24"/>
              </w:rPr>
              <w:t>……………………………………</w:t>
            </w:r>
          </w:p>
        </w:tc>
        <w:tc>
          <w:tcPr>
            <w:tcW w:w="2610" w:type="dxa"/>
            <w:vAlign w:val="center"/>
          </w:tcPr>
          <w:p w:rsidR="008C7A26" w:rsidRPr="0077129C" w:rsidRDefault="00A96713" w:rsidP="00787A44">
            <w:pPr>
              <w:spacing w:before="2" w:line="260" w:lineRule="exact"/>
              <w:rPr>
                <w:rFonts w:eastAsia="Times New Roman"/>
                <w:color w:val="0000FF"/>
                <w:sz w:val="22"/>
                <w:szCs w:val="24"/>
                <w:highlight w:val="green"/>
              </w:rPr>
            </w:pPr>
            <w:r w:rsidRPr="0077129C">
              <w:rPr>
                <w:rFonts w:eastAsia="Times New Roman"/>
                <w:color w:val="0000FF"/>
                <w:sz w:val="22"/>
                <w:szCs w:val="24"/>
                <w:shd w:val="clear" w:color="auto" w:fill="CCFF66"/>
              </w:rPr>
              <w:t>&lt;XXX-XXX-XXXX&gt;</w:t>
            </w:r>
          </w:p>
        </w:tc>
      </w:tr>
      <w:tr w:rsidR="008C7A26" w:rsidRPr="0077129C" w:rsidTr="00A84C8B">
        <w:trPr>
          <w:trHeight w:hRule="exact" w:val="144"/>
        </w:trPr>
        <w:tc>
          <w:tcPr>
            <w:tcW w:w="3466" w:type="dxa"/>
            <w:tcBorders>
              <w:bottom w:val="double" w:sz="4" w:space="0" w:color="auto"/>
            </w:tcBorders>
          </w:tcPr>
          <w:p w:rsidR="008C7A26" w:rsidRPr="0077129C" w:rsidRDefault="008C7A26" w:rsidP="008C7A26">
            <w:pPr>
              <w:spacing w:before="2" w:line="260" w:lineRule="exact"/>
              <w:rPr>
                <w:rFonts w:eastAsia="Times New Roman"/>
                <w:color w:val="0000FF"/>
                <w:spacing w:val="1"/>
                <w:sz w:val="22"/>
                <w:szCs w:val="24"/>
              </w:rPr>
            </w:pPr>
          </w:p>
        </w:tc>
        <w:tc>
          <w:tcPr>
            <w:tcW w:w="2744" w:type="dxa"/>
            <w:tcBorders>
              <w:bottom w:val="double" w:sz="4" w:space="0" w:color="auto"/>
            </w:tcBorders>
          </w:tcPr>
          <w:p w:rsidR="008C7A26" w:rsidRPr="0077129C" w:rsidRDefault="008C7A26" w:rsidP="008C7A26">
            <w:pPr>
              <w:spacing w:before="2" w:line="260" w:lineRule="exact"/>
              <w:rPr>
                <w:color w:val="0000FF"/>
                <w:sz w:val="22"/>
                <w:szCs w:val="24"/>
              </w:rPr>
            </w:pPr>
          </w:p>
        </w:tc>
        <w:tc>
          <w:tcPr>
            <w:tcW w:w="2610" w:type="dxa"/>
            <w:tcBorders>
              <w:bottom w:val="double" w:sz="4" w:space="0" w:color="auto"/>
            </w:tcBorders>
          </w:tcPr>
          <w:p w:rsidR="008C7A26" w:rsidRPr="0077129C" w:rsidRDefault="008C7A26" w:rsidP="008C7A26">
            <w:pPr>
              <w:spacing w:before="2" w:line="260" w:lineRule="exact"/>
              <w:rPr>
                <w:rFonts w:eastAsia="Times New Roman"/>
                <w:color w:val="0000FF"/>
                <w:sz w:val="22"/>
                <w:szCs w:val="24"/>
              </w:rPr>
            </w:pPr>
          </w:p>
        </w:tc>
      </w:tr>
      <w:tr w:rsidR="00A84C8B" w:rsidRPr="0077129C" w:rsidTr="0077129C">
        <w:tc>
          <w:tcPr>
            <w:tcW w:w="8820" w:type="dxa"/>
            <w:gridSpan w:val="3"/>
            <w:tcBorders>
              <w:top w:val="double" w:sz="4" w:space="0" w:color="auto"/>
            </w:tcBorders>
            <w:shd w:val="clear" w:color="auto" w:fill="F5E3D1"/>
          </w:tcPr>
          <w:p w:rsidR="00A84C8B" w:rsidRPr="0077129C" w:rsidRDefault="00A84C8B" w:rsidP="00A84C8B">
            <w:pPr>
              <w:spacing w:before="60" w:after="60" w:line="260" w:lineRule="exact"/>
              <w:jc w:val="center"/>
              <w:rPr>
                <w:rFonts w:eastAsia="Times New Roman"/>
                <w:color w:val="0000FF"/>
                <w:sz w:val="22"/>
                <w:szCs w:val="24"/>
              </w:rPr>
            </w:pPr>
            <w:r w:rsidRPr="0077129C">
              <w:rPr>
                <w:rFonts w:eastAsia="Times New Roman"/>
                <w:color w:val="0000FF"/>
                <w:sz w:val="22"/>
                <w:szCs w:val="24"/>
              </w:rPr>
              <w:t>Fire System Repair and Service</w:t>
            </w:r>
          </w:p>
        </w:tc>
      </w:tr>
      <w:tr w:rsidR="00A84C8B" w:rsidRPr="0077129C" w:rsidTr="0077129C">
        <w:tc>
          <w:tcPr>
            <w:tcW w:w="3466" w:type="dxa"/>
            <w:tcBorders>
              <w:bottom w:val="double" w:sz="4" w:space="0" w:color="auto"/>
            </w:tcBorders>
            <w:shd w:val="clear" w:color="auto" w:fill="F5E3D1"/>
          </w:tcPr>
          <w:p w:rsidR="00A84C8B" w:rsidRPr="0077129C" w:rsidRDefault="00A84C8B" w:rsidP="00A84C8B">
            <w:pPr>
              <w:spacing w:before="2" w:line="260" w:lineRule="exact"/>
              <w:rPr>
                <w:rFonts w:eastAsia="Times New Roman"/>
                <w:color w:val="0000FF"/>
                <w:spacing w:val="1"/>
                <w:sz w:val="22"/>
                <w:szCs w:val="24"/>
              </w:rPr>
            </w:pPr>
            <w:r w:rsidRPr="0077129C">
              <w:rPr>
                <w:rFonts w:eastAsia="Times New Roman"/>
                <w:color w:val="0000FF"/>
                <w:spacing w:val="1"/>
                <w:sz w:val="22"/>
                <w:szCs w:val="24"/>
              </w:rPr>
              <w:t>Service Provided</w:t>
            </w:r>
          </w:p>
        </w:tc>
        <w:tc>
          <w:tcPr>
            <w:tcW w:w="2744" w:type="dxa"/>
            <w:tcBorders>
              <w:bottom w:val="double" w:sz="4" w:space="0" w:color="auto"/>
            </w:tcBorders>
            <w:shd w:val="clear" w:color="auto" w:fill="F5E3D1"/>
          </w:tcPr>
          <w:p w:rsidR="00A84C8B" w:rsidRPr="0077129C" w:rsidRDefault="00A84C8B" w:rsidP="00A84C8B">
            <w:pPr>
              <w:spacing w:before="2" w:line="260" w:lineRule="exact"/>
              <w:rPr>
                <w:rFonts w:eastAsia="Times New Roman"/>
                <w:color w:val="0000FF"/>
                <w:spacing w:val="1"/>
                <w:sz w:val="22"/>
                <w:szCs w:val="24"/>
              </w:rPr>
            </w:pPr>
            <w:r w:rsidRPr="0077129C">
              <w:rPr>
                <w:rFonts w:eastAsia="Times New Roman"/>
                <w:color w:val="0000FF"/>
                <w:spacing w:val="1"/>
                <w:sz w:val="22"/>
                <w:szCs w:val="24"/>
              </w:rPr>
              <w:t>Company Name</w:t>
            </w:r>
          </w:p>
        </w:tc>
        <w:tc>
          <w:tcPr>
            <w:tcW w:w="2610" w:type="dxa"/>
            <w:tcBorders>
              <w:bottom w:val="double" w:sz="4" w:space="0" w:color="auto"/>
            </w:tcBorders>
            <w:shd w:val="clear" w:color="auto" w:fill="F5E3D1"/>
          </w:tcPr>
          <w:p w:rsidR="00A84C8B" w:rsidRPr="0077129C" w:rsidRDefault="00A84C8B" w:rsidP="00A84C8B">
            <w:pPr>
              <w:spacing w:before="2" w:line="260" w:lineRule="exact"/>
              <w:rPr>
                <w:rFonts w:eastAsia="Times New Roman"/>
                <w:color w:val="0000FF"/>
                <w:spacing w:val="1"/>
                <w:sz w:val="22"/>
                <w:szCs w:val="24"/>
              </w:rPr>
            </w:pPr>
            <w:r w:rsidRPr="0077129C">
              <w:rPr>
                <w:rFonts w:eastAsia="Times New Roman"/>
                <w:color w:val="0000FF"/>
                <w:spacing w:val="1"/>
                <w:sz w:val="22"/>
                <w:szCs w:val="24"/>
              </w:rPr>
              <w:t>Phone number</w:t>
            </w:r>
          </w:p>
        </w:tc>
      </w:tr>
      <w:tr w:rsidR="00A84C8B" w:rsidRPr="0077129C" w:rsidTr="00A84C8B">
        <w:trPr>
          <w:trHeight w:hRule="exact" w:val="144"/>
        </w:trPr>
        <w:tc>
          <w:tcPr>
            <w:tcW w:w="3466" w:type="dxa"/>
            <w:tcBorders>
              <w:top w:val="double" w:sz="4" w:space="0" w:color="auto"/>
            </w:tcBorders>
          </w:tcPr>
          <w:p w:rsidR="00A84C8B" w:rsidRPr="0077129C" w:rsidRDefault="00A84C8B" w:rsidP="00A84C8B">
            <w:pPr>
              <w:spacing w:before="2" w:line="260" w:lineRule="exact"/>
              <w:rPr>
                <w:rFonts w:eastAsia="Times New Roman"/>
                <w:color w:val="0000FF"/>
                <w:spacing w:val="1"/>
                <w:sz w:val="22"/>
                <w:szCs w:val="24"/>
              </w:rPr>
            </w:pPr>
          </w:p>
        </w:tc>
        <w:tc>
          <w:tcPr>
            <w:tcW w:w="2744" w:type="dxa"/>
            <w:tcBorders>
              <w:top w:val="double" w:sz="4" w:space="0" w:color="auto"/>
            </w:tcBorders>
          </w:tcPr>
          <w:p w:rsidR="00A84C8B" w:rsidRPr="0077129C" w:rsidRDefault="00A84C8B" w:rsidP="00A84C8B">
            <w:pPr>
              <w:spacing w:before="2" w:line="260" w:lineRule="exact"/>
              <w:rPr>
                <w:rFonts w:eastAsia="Times New Roman"/>
                <w:color w:val="0000FF"/>
                <w:sz w:val="22"/>
                <w:szCs w:val="24"/>
              </w:rPr>
            </w:pPr>
          </w:p>
        </w:tc>
        <w:tc>
          <w:tcPr>
            <w:tcW w:w="2610" w:type="dxa"/>
            <w:tcBorders>
              <w:top w:val="double" w:sz="4" w:space="0" w:color="auto"/>
            </w:tcBorders>
          </w:tcPr>
          <w:p w:rsidR="00A84C8B" w:rsidRPr="0077129C" w:rsidRDefault="00A84C8B" w:rsidP="00A84C8B">
            <w:pPr>
              <w:spacing w:before="2" w:line="260" w:lineRule="exact"/>
              <w:rPr>
                <w:rFonts w:eastAsia="Times New Roman"/>
                <w:color w:val="0000FF"/>
                <w:sz w:val="22"/>
                <w:szCs w:val="24"/>
              </w:rPr>
            </w:pPr>
          </w:p>
        </w:tc>
      </w:tr>
      <w:tr w:rsidR="00A84C8B" w:rsidRPr="0077129C" w:rsidTr="00A84C8B">
        <w:tc>
          <w:tcPr>
            <w:tcW w:w="3466" w:type="dxa"/>
          </w:tcPr>
          <w:p w:rsidR="00A84C8B" w:rsidRPr="0077129C" w:rsidRDefault="00A84C8B" w:rsidP="00A84C8B">
            <w:pPr>
              <w:spacing w:before="2" w:line="260" w:lineRule="exact"/>
              <w:rPr>
                <w:rFonts w:eastAsia="Times New Roman"/>
                <w:color w:val="0000FF"/>
                <w:spacing w:val="1"/>
                <w:sz w:val="22"/>
                <w:szCs w:val="24"/>
              </w:rPr>
            </w:pPr>
            <w:r w:rsidRPr="0077129C">
              <w:rPr>
                <w:rFonts w:eastAsia="Times New Roman"/>
                <w:color w:val="0000FF"/>
                <w:spacing w:val="1"/>
                <w:sz w:val="22"/>
                <w:szCs w:val="24"/>
              </w:rPr>
              <w:t>Fire Alarm</w:t>
            </w:r>
          </w:p>
        </w:tc>
        <w:tc>
          <w:tcPr>
            <w:tcW w:w="2744" w:type="dxa"/>
          </w:tcPr>
          <w:p w:rsidR="00A84C8B" w:rsidRPr="0077129C" w:rsidRDefault="00A84C8B" w:rsidP="00A84C8B">
            <w:pPr>
              <w:spacing w:before="2" w:line="260" w:lineRule="exact"/>
              <w:rPr>
                <w:rFonts w:eastAsia="Times New Roman"/>
                <w:color w:val="0000FF"/>
                <w:sz w:val="22"/>
                <w:szCs w:val="24"/>
                <w:highlight w:val="green"/>
              </w:rPr>
            </w:pPr>
            <w:r w:rsidRPr="0077129C">
              <w:rPr>
                <w:rFonts w:eastAsia="Times New Roman"/>
                <w:color w:val="0000FF"/>
                <w:sz w:val="22"/>
                <w:szCs w:val="24"/>
                <w:shd w:val="clear" w:color="auto" w:fill="CCFF66"/>
              </w:rPr>
              <w:t>&lt;Name of Company&gt;</w:t>
            </w:r>
          </w:p>
        </w:tc>
        <w:tc>
          <w:tcPr>
            <w:tcW w:w="2610" w:type="dxa"/>
          </w:tcPr>
          <w:p w:rsidR="00A84C8B" w:rsidRPr="0077129C" w:rsidRDefault="00A96713" w:rsidP="00A84C8B">
            <w:pPr>
              <w:spacing w:before="2" w:line="260" w:lineRule="exact"/>
              <w:rPr>
                <w:rFonts w:eastAsia="Times New Roman"/>
                <w:color w:val="0000FF"/>
                <w:sz w:val="22"/>
                <w:szCs w:val="24"/>
                <w:highlight w:val="green"/>
              </w:rPr>
            </w:pPr>
            <w:r w:rsidRPr="0077129C">
              <w:rPr>
                <w:rFonts w:eastAsia="Times New Roman"/>
                <w:color w:val="0000FF"/>
                <w:sz w:val="22"/>
                <w:szCs w:val="24"/>
                <w:shd w:val="clear" w:color="auto" w:fill="CCFF66"/>
              </w:rPr>
              <w:t>&lt;XXX-XXX-XXXX&gt;</w:t>
            </w:r>
          </w:p>
        </w:tc>
      </w:tr>
      <w:tr w:rsidR="00A96713" w:rsidRPr="0077129C" w:rsidTr="00A84C8B">
        <w:tc>
          <w:tcPr>
            <w:tcW w:w="3466" w:type="dxa"/>
          </w:tcPr>
          <w:p w:rsidR="00A96713" w:rsidRPr="0077129C" w:rsidRDefault="00A96713" w:rsidP="00A84C8B">
            <w:pPr>
              <w:spacing w:before="2" w:line="260" w:lineRule="exact"/>
              <w:rPr>
                <w:rFonts w:eastAsia="Times New Roman"/>
                <w:color w:val="0000FF"/>
                <w:spacing w:val="1"/>
                <w:sz w:val="22"/>
                <w:szCs w:val="24"/>
              </w:rPr>
            </w:pPr>
            <w:r w:rsidRPr="0077129C">
              <w:rPr>
                <w:rFonts w:eastAsia="Times New Roman"/>
                <w:color w:val="0000FF"/>
                <w:spacing w:val="1"/>
                <w:sz w:val="22"/>
                <w:szCs w:val="24"/>
              </w:rPr>
              <w:t>Sprinkler System</w:t>
            </w:r>
          </w:p>
        </w:tc>
        <w:tc>
          <w:tcPr>
            <w:tcW w:w="2744" w:type="dxa"/>
          </w:tcPr>
          <w:p w:rsidR="00A96713" w:rsidRPr="0077129C" w:rsidRDefault="00A96713" w:rsidP="00E83825">
            <w:pPr>
              <w:spacing w:before="2" w:line="260" w:lineRule="exact"/>
              <w:rPr>
                <w:rFonts w:eastAsia="Times New Roman"/>
                <w:color w:val="0000FF"/>
                <w:sz w:val="22"/>
                <w:szCs w:val="24"/>
                <w:highlight w:val="green"/>
              </w:rPr>
            </w:pPr>
            <w:r w:rsidRPr="0077129C">
              <w:rPr>
                <w:rFonts w:eastAsia="Times New Roman"/>
                <w:color w:val="0000FF"/>
                <w:sz w:val="22"/>
                <w:szCs w:val="24"/>
                <w:shd w:val="clear" w:color="auto" w:fill="CCFF66"/>
              </w:rPr>
              <w:t>&lt;Name of Company&gt;</w:t>
            </w:r>
          </w:p>
        </w:tc>
        <w:tc>
          <w:tcPr>
            <w:tcW w:w="2610" w:type="dxa"/>
          </w:tcPr>
          <w:p w:rsidR="00A96713" w:rsidRPr="0077129C" w:rsidRDefault="00A96713" w:rsidP="00A84C8B">
            <w:pPr>
              <w:spacing w:before="2" w:line="260" w:lineRule="exact"/>
              <w:rPr>
                <w:rFonts w:eastAsia="Times New Roman"/>
                <w:color w:val="0000FF"/>
                <w:sz w:val="22"/>
                <w:szCs w:val="24"/>
                <w:highlight w:val="green"/>
              </w:rPr>
            </w:pPr>
            <w:r w:rsidRPr="0077129C">
              <w:rPr>
                <w:rFonts w:eastAsia="Times New Roman"/>
                <w:color w:val="0000FF"/>
                <w:sz w:val="22"/>
                <w:szCs w:val="24"/>
                <w:shd w:val="clear" w:color="auto" w:fill="CCFF66"/>
              </w:rPr>
              <w:t>&lt;XXX-XXX-XXXX&gt;</w:t>
            </w:r>
          </w:p>
        </w:tc>
      </w:tr>
      <w:tr w:rsidR="00A96713" w:rsidRPr="0077129C" w:rsidTr="00A84C8B">
        <w:tc>
          <w:tcPr>
            <w:tcW w:w="3466" w:type="dxa"/>
          </w:tcPr>
          <w:p w:rsidR="00A96713" w:rsidRPr="0077129C" w:rsidRDefault="00A96713" w:rsidP="00A84C8B">
            <w:pPr>
              <w:spacing w:before="2" w:line="260" w:lineRule="exact"/>
              <w:rPr>
                <w:rFonts w:eastAsia="Times New Roman"/>
                <w:color w:val="0000FF"/>
                <w:spacing w:val="1"/>
                <w:sz w:val="22"/>
                <w:szCs w:val="24"/>
              </w:rPr>
            </w:pPr>
            <w:r w:rsidRPr="0077129C">
              <w:rPr>
                <w:rFonts w:eastAsia="Times New Roman"/>
                <w:color w:val="0000FF"/>
                <w:spacing w:val="1"/>
                <w:sz w:val="22"/>
                <w:szCs w:val="24"/>
              </w:rPr>
              <w:t>Portable Extinguishers</w:t>
            </w:r>
          </w:p>
        </w:tc>
        <w:tc>
          <w:tcPr>
            <w:tcW w:w="2744" w:type="dxa"/>
          </w:tcPr>
          <w:p w:rsidR="00A96713" w:rsidRPr="0077129C" w:rsidRDefault="00A96713" w:rsidP="00E83825">
            <w:pPr>
              <w:spacing w:before="2" w:line="260" w:lineRule="exact"/>
              <w:rPr>
                <w:rFonts w:eastAsia="Times New Roman"/>
                <w:color w:val="0000FF"/>
                <w:sz w:val="22"/>
                <w:szCs w:val="24"/>
                <w:highlight w:val="green"/>
              </w:rPr>
            </w:pPr>
            <w:r w:rsidRPr="0077129C">
              <w:rPr>
                <w:rFonts w:eastAsia="Times New Roman"/>
                <w:color w:val="0000FF"/>
                <w:sz w:val="22"/>
                <w:szCs w:val="24"/>
                <w:shd w:val="clear" w:color="auto" w:fill="CCFF66"/>
              </w:rPr>
              <w:t>&lt;Name of Company&gt;</w:t>
            </w:r>
          </w:p>
        </w:tc>
        <w:tc>
          <w:tcPr>
            <w:tcW w:w="2610" w:type="dxa"/>
          </w:tcPr>
          <w:p w:rsidR="00A96713" w:rsidRPr="0077129C" w:rsidRDefault="00A96713" w:rsidP="00A84C8B">
            <w:pPr>
              <w:spacing w:before="2" w:line="260" w:lineRule="exact"/>
              <w:rPr>
                <w:rFonts w:eastAsia="Times New Roman"/>
                <w:color w:val="0000FF"/>
                <w:sz w:val="22"/>
                <w:szCs w:val="24"/>
                <w:highlight w:val="green"/>
              </w:rPr>
            </w:pPr>
            <w:r w:rsidRPr="0077129C">
              <w:rPr>
                <w:rFonts w:eastAsia="Times New Roman"/>
                <w:color w:val="0000FF"/>
                <w:sz w:val="22"/>
                <w:szCs w:val="24"/>
                <w:shd w:val="clear" w:color="auto" w:fill="CCFF66"/>
              </w:rPr>
              <w:t>&lt;XXX-XXX-XXXX&gt;</w:t>
            </w:r>
          </w:p>
        </w:tc>
      </w:tr>
      <w:tr w:rsidR="00A96713" w:rsidRPr="0077129C" w:rsidTr="00A84C8B">
        <w:tc>
          <w:tcPr>
            <w:tcW w:w="3466" w:type="dxa"/>
          </w:tcPr>
          <w:p w:rsidR="00A96713" w:rsidRPr="0077129C" w:rsidRDefault="00A96713" w:rsidP="00A84C8B">
            <w:pPr>
              <w:spacing w:before="2" w:line="260" w:lineRule="exact"/>
              <w:rPr>
                <w:rFonts w:eastAsia="Times New Roman"/>
                <w:color w:val="0000FF"/>
                <w:spacing w:val="1"/>
                <w:sz w:val="22"/>
                <w:szCs w:val="24"/>
              </w:rPr>
            </w:pPr>
            <w:r w:rsidRPr="0077129C">
              <w:rPr>
                <w:rFonts w:eastAsia="Times New Roman"/>
                <w:color w:val="0000FF"/>
                <w:spacing w:val="1"/>
                <w:sz w:val="22"/>
                <w:szCs w:val="24"/>
              </w:rPr>
              <w:t>Emergency Lighting</w:t>
            </w:r>
          </w:p>
        </w:tc>
        <w:tc>
          <w:tcPr>
            <w:tcW w:w="2744" w:type="dxa"/>
          </w:tcPr>
          <w:p w:rsidR="00A96713" w:rsidRPr="0077129C" w:rsidRDefault="00A96713" w:rsidP="00E83825">
            <w:pPr>
              <w:spacing w:before="2" w:line="260" w:lineRule="exact"/>
              <w:rPr>
                <w:rFonts w:eastAsia="Times New Roman"/>
                <w:color w:val="0000FF"/>
                <w:sz w:val="22"/>
                <w:szCs w:val="24"/>
                <w:highlight w:val="green"/>
              </w:rPr>
            </w:pPr>
            <w:r w:rsidRPr="0077129C">
              <w:rPr>
                <w:rFonts w:eastAsia="Times New Roman"/>
                <w:color w:val="0000FF"/>
                <w:sz w:val="22"/>
                <w:szCs w:val="24"/>
                <w:shd w:val="clear" w:color="auto" w:fill="CCFF66"/>
              </w:rPr>
              <w:t>&lt;Name of Company&gt;</w:t>
            </w:r>
          </w:p>
        </w:tc>
        <w:tc>
          <w:tcPr>
            <w:tcW w:w="2610" w:type="dxa"/>
          </w:tcPr>
          <w:p w:rsidR="00A96713" w:rsidRPr="0077129C" w:rsidRDefault="00A96713" w:rsidP="00A84C8B">
            <w:pPr>
              <w:spacing w:before="2" w:line="260" w:lineRule="exact"/>
              <w:rPr>
                <w:rFonts w:eastAsia="Times New Roman"/>
                <w:color w:val="0000FF"/>
                <w:sz w:val="22"/>
                <w:szCs w:val="24"/>
                <w:highlight w:val="green"/>
              </w:rPr>
            </w:pPr>
            <w:r w:rsidRPr="0077129C">
              <w:rPr>
                <w:rFonts w:eastAsia="Times New Roman"/>
                <w:color w:val="0000FF"/>
                <w:sz w:val="22"/>
                <w:szCs w:val="24"/>
                <w:shd w:val="clear" w:color="auto" w:fill="CCFF66"/>
              </w:rPr>
              <w:t>&lt;XXX-XXX-XXXX&gt;</w:t>
            </w:r>
          </w:p>
        </w:tc>
      </w:tr>
      <w:tr w:rsidR="00A96713" w:rsidRPr="0077129C" w:rsidTr="00A84C8B">
        <w:tc>
          <w:tcPr>
            <w:tcW w:w="3466" w:type="dxa"/>
          </w:tcPr>
          <w:p w:rsidR="00A96713" w:rsidRPr="0077129C" w:rsidRDefault="00A96713" w:rsidP="00A84C8B">
            <w:pPr>
              <w:spacing w:before="2" w:line="260" w:lineRule="exact"/>
              <w:rPr>
                <w:rFonts w:eastAsia="Times New Roman"/>
                <w:color w:val="0000FF"/>
                <w:spacing w:val="1"/>
                <w:sz w:val="22"/>
                <w:szCs w:val="24"/>
              </w:rPr>
            </w:pPr>
            <w:r w:rsidRPr="0077129C">
              <w:rPr>
                <w:rFonts w:eastAsia="Times New Roman"/>
                <w:color w:val="0000FF"/>
                <w:spacing w:val="1"/>
                <w:sz w:val="22"/>
                <w:szCs w:val="24"/>
              </w:rPr>
              <w:t>HVAC System</w:t>
            </w:r>
          </w:p>
        </w:tc>
        <w:tc>
          <w:tcPr>
            <w:tcW w:w="2744" w:type="dxa"/>
          </w:tcPr>
          <w:p w:rsidR="00A96713" w:rsidRPr="0077129C" w:rsidRDefault="00A96713" w:rsidP="00E83825">
            <w:pPr>
              <w:spacing w:before="2" w:line="260" w:lineRule="exact"/>
              <w:rPr>
                <w:rFonts w:eastAsia="Times New Roman"/>
                <w:color w:val="0000FF"/>
                <w:sz w:val="22"/>
                <w:szCs w:val="24"/>
                <w:highlight w:val="green"/>
              </w:rPr>
            </w:pPr>
            <w:r w:rsidRPr="0077129C">
              <w:rPr>
                <w:rFonts w:eastAsia="Times New Roman"/>
                <w:color w:val="0000FF"/>
                <w:sz w:val="22"/>
                <w:szCs w:val="24"/>
                <w:shd w:val="clear" w:color="auto" w:fill="CCFF66"/>
              </w:rPr>
              <w:t>&lt;Name of Company&gt;</w:t>
            </w:r>
          </w:p>
        </w:tc>
        <w:tc>
          <w:tcPr>
            <w:tcW w:w="2610" w:type="dxa"/>
          </w:tcPr>
          <w:p w:rsidR="00A96713" w:rsidRPr="0077129C" w:rsidRDefault="00A96713" w:rsidP="00A84C8B">
            <w:pPr>
              <w:spacing w:before="2" w:line="260" w:lineRule="exact"/>
              <w:rPr>
                <w:rFonts w:eastAsia="Times New Roman"/>
                <w:color w:val="0000FF"/>
                <w:sz w:val="22"/>
                <w:szCs w:val="24"/>
                <w:highlight w:val="green"/>
              </w:rPr>
            </w:pPr>
            <w:r w:rsidRPr="0077129C">
              <w:rPr>
                <w:rFonts w:eastAsia="Times New Roman"/>
                <w:color w:val="0000FF"/>
                <w:sz w:val="22"/>
                <w:szCs w:val="24"/>
                <w:shd w:val="clear" w:color="auto" w:fill="CCFF66"/>
              </w:rPr>
              <w:t>&lt;XXX-XXX-XXXX&gt;</w:t>
            </w:r>
          </w:p>
        </w:tc>
      </w:tr>
      <w:tr w:rsidR="00A96713" w:rsidRPr="0077129C" w:rsidTr="00A84C8B">
        <w:tc>
          <w:tcPr>
            <w:tcW w:w="3466" w:type="dxa"/>
            <w:tcBorders>
              <w:bottom w:val="double" w:sz="4" w:space="0" w:color="auto"/>
            </w:tcBorders>
            <w:vAlign w:val="center"/>
          </w:tcPr>
          <w:p w:rsidR="00A96713" w:rsidRPr="0077129C" w:rsidRDefault="00A96713" w:rsidP="00A84C8B">
            <w:pPr>
              <w:spacing w:before="2" w:line="260" w:lineRule="exact"/>
              <w:rPr>
                <w:rFonts w:eastAsia="Times New Roman"/>
                <w:color w:val="0000FF"/>
                <w:spacing w:val="1"/>
                <w:sz w:val="22"/>
                <w:szCs w:val="24"/>
              </w:rPr>
            </w:pPr>
            <w:r w:rsidRPr="0077129C">
              <w:rPr>
                <w:rFonts w:eastAsia="Times New Roman"/>
                <w:color w:val="0000FF"/>
                <w:spacing w:val="1"/>
                <w:sz w:val="22"/>
                <w:szCs w:val="24"/>
              </w:rPr>
              <w:t>Fire Alarm Monitoring</w:t>
            </w:r>
          </w:p>
        </w:tc>
        <w:tc>
          <w:tcPr>
            <w:tcW w:w="2744" w:type="dxa"/>
            <w:tcBorders>
              <w:bottom w:val="double" w:sz="4" w:space="0" w:color="auto"/>
            </w:tcBorders>
          </w:tcPr>
          <w:p w:rsidR="00A96713" w:rsidRPr="0077129C" w:rsidRDefault="00A96713" w:rsidP="00E83825">
            <w:pPr>
              <w:spacing w:before="2" w:line="260" w:lineRule="exact"/>
              <w:rPr>
                <w:rFonts w:eastAsia="Times New Roman"/>
                <w:color w:val="0000FF"/>
                <w:sz w:val="22"/>
                <w:szCs w:val="24"/>
                <w:highlight w:val="green"/>
              </w:rPr>
            </w:pPr>
            <w:r w:rsidRPr="0077129C">
              <w:rPr>
                <w:rFonts w:eastAsia="Times New Roman"/>
                <w:color w:val="0000FF"/>
                <w:sz w:val="22"/>
                <w:szCs w:val="24"/>
                <w:shd w:val="clear" w:color="auto" w:fill="CCFF66"/>
              </w:rPr>
              <w:t>&lt;Name of Company&gt;</w:t>
            </w:r>
          </w:p>
        </w:tc>
        <w:tc>
          <w:tcPr>
            <w:tcW w:w="2610" w:type="dxa"/>
            <w:tcBorders>
              <w:bottom w:val="double" w:sz="4" w:space="0" w:color="auto"/>
            </w:tcBorders>
            <w:vAlign w:val="center"/>
          </w:tcPr>
          <w:p w:rsidR="00A96713" w:rsidRPr="0077129C" w:rsidRDefault="00A96713" w:rsidP="00A84C8B">
            <w:pPr>
              <w:spacing w:before="2" w:line="260" w:lineRule="exact"/>
              <w:rPr>
                <w:rFonts w:eastAsia="Times New Roman"/>
                <w:color w:val="0000FF"/>
                <w:sz w:val="22"/>
                <w:szCs w:val="24"/>
                <w:highlight w:val="green"/>
              </w:rPr>
            </w:pPr>
            <w:r w:rsidRPr="0077129C">
              <w:rPr>
                <w:rFonts w:eastAsia="Times New Roman"/>
                <w:color w:val="0000FF"/>
                <w:sz w:val="22"/>
                <w:szCs w:val="24"/>
                <w:shd w:val="clear" w:color="auto" w:fill="CCFF66"/>
              </w:rPr>
              <w:t>&lt;XXX-XXX-XXXX&gt;</w:t>
            </w:r>
          </w:p>
        </w:tc>
      </w:tr>
    </w:tbl>
    <w:p w:rsidR="005266C7" w:rsidRDefault="005266C7"/>
    <w:p w:rsidR="008C7A26" w:rsidRPr="003E4A75" w:rsidRDefault="008C7A26"/>
    <w:p w:rsidR="00522D01" w:rsidRDefault="00522D01" w:rsidP="004D7E3F">
      <w:pPr>
        <w:pStyle w:val="Heading2"/>
      </w:pPr>
      <w:bookmarkStart w:id="18" w:name="_Toc402173547"/>
      <w:r>
        <w:t xml:space="preserve">3] Building </w:t>
      </w:r>
      <w:r w:rsidR="004D7E3F">
        <w:t>Description</w:t>
      </w:r>
      <w:bookmarkEnd w:id="18"/>
    </w:p>
    <w:p w:rsidR="00522D01" w:rsidRPr="003E4A75" w:rsidRDefault="004D7E3F" w:rsidP="00664979">
      <w:pPr>
        <w:pStyle w:val="ColorfulList-Accent11"/>
        <w:numPr>
          <w:ilvl w:val="0"/>
          <w:numId w:val="5"/>
        </w:numPr>
        <w:rPr>
          <w:rFonts w:cs="Arial"/>
          <w:color w:val="FF0000"/>
          <w:lang w:val="en-CA" w:bidi="ar-SA"/>
        </w:rPr>
      </w:pPr>
      <w:r w:rsidRPr="003E4A75">
        <w:rPr>
          <w:rFonts w:cs="Arial"/>
          <w:color w:val="FF0000"/>
          <w:lang w:val="en-CA" w:bidi="ar-SA"/>
        </w:rPr>
        <w:t>Year of construction, Type of construction, Occupancy</w:t>
      </w:r>
    </w:p>
    <w:p w:rsidR="00324472" w:rsidRPr="003E4A75" w:rsidRDefault="00324472" w:rsidP="00664979">
      <w:pPr>
        <w:pStyle w:val="ColorfulList-Accent11"/>
        <w:numPr>
          <w:ilvl w:val="0"/>
          <w:numId w:val="5"/>
        </w:numPr>
        <w:rPr>
          <w:rFonts w:cs="Arial"/>
          <w:color w:val="FF0000"/>
          <w:lang w:val="en-CA" w:bidi="ar-SA"/>
        </w:rPr>
      </w:pPr>
      <w:r w:rsidRPr="003E4A75">
        <w:rPr>
          <w:rFonts w:cs="Arial"/>
          <w:color w:val="FF0000"/>
          <w:lang w:val="en-CA" w:bidi="ar-SA"/>
        </w:rPr>
        <w:t xml:space="preserve">Optional: </w:t>
      </w:r>
      <w:r w:rsidR="00402F89" w:rsidRPr="003E4A75">
        <w:rPr>
          <w:rFonts w:cs="Arial"/>
          <w:color w:val="FF0000"/>
          <w:lang w:val="en-CA" w:bidi="ar-SA"/>
        </w:rPr>
        <w:t>main construction materials, exterior finish, roof construction, interior construction and finish</w:t>
      </w:r>
    </w:p>
    <w:p w:rsidR="00402F89" w:rsidRPr="003E4A75" w:rsidRDefault="00402F89" w:rsidP="00664979">
      <w:pPr>
        <w:pStyle w:val="ColorfulList-Accent11"/>
        <w:numPr>
          <w:ilvl w:val="0"/>
          <w:numId w:val="5"/>
        </w:numPr>
        <w:rPr>
          <w:rFonts w:cs="Arial"/>
          <w:color w:val="FF0000"/>
          <w:lang w:val="en-CA" w:bidi="ar-SA"/>
        </w:rPr>
      </w:pPr>
      <w:r w:rsidRPr="003E4A75">
        <w:rPr>
          <w:rFonts w:cs="Arial"/>
          <w:color w:val="FF0000"/>
          <w:lang w:val="en-CA" w:bidi="ar-SA"/>
        </w:rPr>
        <w:t>Optional: area of usage</w:t>
      </w:r>
    </w:p>
    <w:p w:rsidR="004D7E3F" w:rsidRPr="003E4A75" w:rsidRDefault="004D7E3F" w:rsidP="004D7E3F"/>
    <w:p w:rsidR="00522D01" w:rsidRDefault="004D7E3F" w:rsidP="004D7E3F">
      <w:pPr>
        <w:pStyle w:val="Heading2"/>
      </w:pPr>
      <w:bookmarkStart w:id="19" w:name="_Toc402173548"/>
      <w:r>
        <w:t>4] Fire Alarm Description/Location</w:t>
      </w:r>
      <w:bookmarkEnd w:id="19"/>
    </w:p>
    <w:p w:rsidR="00402F89" w:rsidRPr="003E4A75" w:rsidRDefault="00402F89" w:rsidP="00664979">
      <w:pPr>
        <w:pStyle w:val="ColorfulList-Accent11"/>
        <w:numPr>
          <w:ilvl w:val="0"/>
          <w:numId w:val="5"/>
        </w:numPr>
        <w:autoSpaceDE w:val="0"/>
        <w:autoSpaceDN w:val="0"/>
        <w:adjustRightInd w:val="0"/>
        <w:spacing w:line="240" w:lineRule="auto"/>
        <w:rPr>
          <w:rFonts w:cs="Arial"/>
          <w:color w:val="FF0000"/>
          <w:lang w:val="en-CA" w:bidi="ar-SA"/>
        </w:rPr>
      </w:pPr>
      <w:r w:rsidRPr="003E4A75">
        <w:rPr>
          <w:rFonts w:cs="Arial"/>
          <w:color w:val="FF0000"/>
          <w:lang w:val="en-CA" w:bidi="ar-SA"/>
        </w:rPr>
        <w:t>Main Fire Alarm Control Panel</w:t>
      </w:r>
      <w:r w:rsidR="00EB5028">
        <w:rPr>
          <w:rFonts w:cs="Arial"/>
          <w:color w:val="FF0000"/>
          <w:lang w:val="en-CA" w:bidi="ar-SA"/>
        </w:rPr>
        <w:t xml:space="preserve"> Manufacturer &amp;</w:t>
      </w:r>
      <w:r w:rsidRPr="003E4A75">
        <w:rPr>
          <w:rFonts w:cs="Arial"/>
          <w:color w:val="FF0000"/>
          <w:lang w:val="en-CA" w:bidi="ar-SA"/>
        </w:rPr>
        <w:t xml:space="preserve"> Model</w:t>
      </w:r>
      <w:r w:rsidR="00EB5028">
        <w:rPr>
          <w:rFonts w:cs="Arial"/>
          <w:color w:val="FF0000"/>
          <w:lang w:val="en-CA" w:bidi="ar-SA"/>
        </w:rPr>
        <w:br/>
      </w:r>
      <w:r w:rsidR="0096684F" w:rsidRPr="003E4A75">
        <w:rPr>
          <w:rFonts w:cs="Arial"/>
          <w:color w:val="0000FF"/>
          <w:lang w:val="en-CA" w:bidi="ar-SA"/>
        </w:rPr>
        <w:t>Coloured photograph required.</w:t>
      </w:r>
    </w:p>
    <w:p w:rsidR="00402F89" w:rsidRPr="003E4A75" w:rsidRDefault="00402F89" w:rsidP="00664979">
      <w:pPr>
        <w:pStyle w:val="ColorfulList-Accent11"/>
        <w:numPr>
          <w:ilvl w:val="0"/>
          <w:numId w:val="5"/>
        </w:numPr>
        <w:autoSpaceDE w:val="0"/>
        <w:autoSpaceDN w:val="0"/>
        <w:adjustRightInd w:val="0"/>
        <w:spacing w:line="240" w:lineRule="auto"/>
        <w:rPr>
          <w:rFonts w:cs="Arial"/>
          <w:color w:val="FF0000"/>
          <w:lang w:val="en-CA" w:bidi="ar-SA"/>
        </w:rPr>
      </w:pPr>
      <w:r w:rsidRPr="003E4A75">
        <w:rPr>
          <w:rFonts w:cs="Arial"/>
          <w:color w:val="FF0000"/>
          <w:lang w:val="en-CA" w:bidi="ar-SA"/>
        </w:rPr>
        <w:t>No. of stages</w:t>
      </w:r>
    </w:p>
    <w:p w:rsidR="00402F89" w:rsidRPr="003E4A75" w:rsidRDefault="00402F89" w:rsidP="00664979">
      <w:pPr>
        <w:pStyle w:val="ColorfulList-Accent11"/>
        <w:numPr>
          <w:ilvl w:val="0"/>
          <w:numId w:val="5"/>
        </w:numPr>
        <w:autoSpaceDE w:val="0"/>
        <w:autoSpaceDN w:val="0"/>
        <w:adjustRightInd w:val="0"/>
        <w:spacing w:line="240" w:lineRule="auto"/>
        <w:rPr>
          <w:rFonts w:cs="Arial"/>
          <w:color w:val="FF0000"/>
          <w:lang w:val="en-CA" w:bidi="ar-SA"/>
        </w:rPr>
      </w:pPr>
      <w:r w:rsidRPr="003E4A75">
        <w:rPr>
          <w:rFonts w:cs="Arial"/>
          <w:color w:val="FF0000"/>
          <w:lang w:val="en-CA" w:bidi="ar-SA"/>
        </w:rPr>
        <w:t>Location</w:t>
      </w:r>
    </w:p>
    <w:p w:rsidR="00402F89" w:rsidRPr="003E4A75" w:rsidRDefault="00402F89" w:rsidP="00664979">
      <w:pPr>
        <w:pStyle w:val="ColorfulList-Accent11"/>
        <w:numPr>
          <w:ilvl w:val="0"/>
          <w:numId w:val="5"/>
        </w:numPr>
        <w:autoSpaceDE w:val="0"/>
        <w:autoSpaceDN w:val="0"/>
        <w:adjustRightInd w:val="0"/>
        <w:spacing w:line="240" w:lineRule="auto"/>
        <w:rPr>
          <w:rFonts w:cs="Arial"/>
          <w:color w:val="FF0000"/>
          <w:lang w:val="en-CA" w:bidi="ar-SA"/>
        </w:rPr>
      </w:pPr>
      <w:r w:rsidRPr="003E4A75">
        <w:rPr>
          <w:rFonts w:cs="Arial"/>
          <w:color w:val="FF0000"/>
          <w:lang w:val="en-CA" w:bidi="ar-SA"/>
        </w:rPr>
        <w:t>Supervised (Monitored)</w:t>
      </w:r>
    </w:p>
    <w:p w:rsidR="00402F89" w:rsidRPr="003E4A75" w:rsidRDefault="00402F89" w:rsidP="00664979">
      <w:pPr>
        <w:pStyle w:val="ColorfulList-Accent11"/>
        <w:numPr>
          <w:ilvl w:val="0"/>
          <w:numId w:val="5"/>
        </w:numPr>
        <w:autoSpaceDE w:val="0"/>
        <w:autoSpaceDN w:val="0"/>
        <w:adjustRightInd w:val="0"/>
        <w:spacing w:line="240" w:lineRule="auto"/>
        <w:rPr>
          <w:rFonts w:cs="Arial"/>
          <w:color w:val="FF0000"/>
          <w:lang w:val="en-CA" w:bidi="ar-SA"/>
        </w:rPr>
      </w:pPr>
      <w:r w:rsidRPr="003E4A75">
        <w:rPr>
          <w:rFonts w:cs="Arial"/>
          <w:color w:val="FF0000"/>
          <w:lang w:val="en-CA" w:bidi="ar-SA"/>
        </w:rPr>
        <w:t>If fire alarm system is not monitored then systems monitored by fire alarm system</w:t>
      </w:r>
    </w:p>
    <w:p w:rsidR="00402F89" w:rsidRPr="003E4A75" w:rsidRDefault="00402F89" w:rsidP="00664979">
      <w:pPr>
        <w:pStyle w:val="ColorfulList-Accent11"/>
        <w:numPr>
          <w:ilvl w:val="0"/>
          <w:numId w:val="5"/>
        </w:numPr>
        <w:autoSpaceDE w:val="0"/>
        <w:autoSpaceDN w:val="0"/>
        <w:adjustRightInd w:val="0"/>
        <w:spacing w:line="240" w:lineRule="auto"/>
        <w:rPr>
          <w:rFonts w:cs="Arial"/>
          <w:color w:val="FF0000"/>
          <w:lang w:val="en-CA" w:bidi="ar-SA"/>
        </w:rPr>
      </w:pPr>
      <w:r w:rsidRPr="003E4A75">
        <w:rPr>
          <w:rFonts w:cs="Arial"/>
          <w:color w:val="FF0000"/>
          <w:lang w:val="en-CA" w:bidi="ar-SA"/>
        </w:rPr>
        <w:t>Fire alarm system initiating devices</w:t>
      </w:r>
      <w:r w:rsidR="00060662">
        <w:rPr>
          <w:rFonts w:cs="Arial"/>
          <w:color w:val="FF0000"/>
          <w:lang w:val="en-CA" w:bidi="ar-SA"/>
        </w:rPr>
        <w:t xml:space="preserve"> (e.g., pull stations) and their locations</w:t>
      </w:r>
    </w:p>
    <w:p w:rsidR="00402F89" w:rsidRPr="003E4A75" w:rsidRDefault="00402F89" w:rsidP="00664979">
      <w:pPr>
        <w:pStyle w:val="ColorfulList-Accent11"/>
        <w:numPr>
          <w:ilvl w:val="0"/>
          <w:numId w:val="5"/>
        </w:numPr>
        <w:autoSpaceDE w:val="0"/>
        <w:autoSpaceDN w:val="0"/>
        <w:adjustRightInd w:val="0"/>
        <w:spacing w:line="240" w:lineRule="auto"/>
        <w:rPr>
          <w:rFonts w:cs="Arial"/>
          <w:color w:val="FF0000"/>
          <w:lang w:val="en-CA" w:bidi="ar-SA"/>
        </w:rPr>
      </w:pPr>
      <w:r w:rsidRPr="003E4A75">
        <w:rPr>
          <w:rFonts w:cs="Arial"/>
          <w:color w:val="FF0000"/>
          <w:lang w:val="en-CA" w:bidi="ar-SA"/>
        </w:rPr>
        <w:t>Smoke detector locations</w:t>
      </w:r>
    </w:p>
    <w:p w:rsidR="00402F89" w:rsidRDefault="00402F89" w:rsidP="00664979">
      <w:pPr>
        <w:pStyle w:val="ColorfulList-Accent11"/>
        <w:numPr>
          <w:ilvl w:val="0"/>
          <w:numId w:val="5"/>
        </w:numPr>
        <w:autoSpaceDE w:val="0"/>
        <w:autoSpaceDN w:val="0"/>
        <w:adjustRightInd w:val="0"/>
        <w:spacing w:line="240" w:lineRule="auto"/>
        <w:rPr>
          <w:rFonts w:cs="Arial"/>
          <w:color w:val="FF0000"/>
          <w:lang w:val="en-CA" w:bidi="ar-SA"/>
        </w:rPr>
      </w:pPr>
      <w:r w:rsidRPr="003E4A75">
        <w:rPr>
          <w:rFonts w:cs="Arial"/>
          <w:color w:val="FF0000"/>
          <w:lang w:val="en-CA" w:bidi="ar-SA"/>
        </w:rPr>
        <w:t>Smoke alarm locations</w:t>
      </w:r>
    </w:p>
    <w:p w:rsidR="000523EF" w:rsidRPr="003E4A75" w:rsidRDefault="000523EF" w:rsidP="00664979">
      <w:pPr>
        <w:pStyle w:val="ColorfulList-Accent11"/>
        <w:numPr>
          <w:ilvl w:val="0"/>
          <w:numId w:val="5"/>
        </w:numPr>
        <w:autoSpaceDE w:val="0"/>
        <w:autoSpaceDN w:val="0"/>
        <w:adjustRightInd w:val="0"/>
        <w:spacing w:line="240" w:lineRule="auto"/>
        <w:rPr>
          <w:rFonts w:cs="Arial"/>
          <w:color w:val="FF0000"/>
          <w:lang w:val="en-CA" w:bidi="ar-SA"/>
        </w:rPr>
      </w:pPr>
      <w:r>
        <w:rPr>
          <w:rFonts w:cs="Arial"/>
          <w:color w:val="FF0000"/>
          <w:lang w:val="en-CA" w:bidi="ar-SA"/>
        </w:rPr>
        <w:t>P</w:t>
      </w:r>
      <w:r w:rsidRPr="003E4A75">
        <w:rPr>
          <w:rFonts w:cs="Arial"/>
          <w:color w:val="FF0000"/>
          <w:lang w:val="en-CA" w:bidi="ar-SA"/>
        </w:rPr>
        <w:t>aging</w:t>
      </w:r>
      <w:r>
        <w:rPr>
          <w:rFonts w:cs="Arial"/>
          <w:color w:val="FF0000"/>
          <w:lang w:val="en-CA" w:bidi="ar-SA"/>
        </w:rPr>
        <w:t xml:space="preserve"> </w:t>
      </w:r>
      <w:r w:rsidRPr="003E4A75">
        <w:rPr>
          <w:rFonts w:cs="Arial"/>
          <w:color w:val="FF0000"/>
          <w:lang w:val="en-CA" w:bidi="ar-SA"/>
        </w:rPr>
        <w:t>/ fire phones, fire zones</w:t>
      </w:r>
    </w:p>
    <w:p w:rsidR="004D7E3F" w:rsidRDefault="004D7E3F" w:rsidP="00664979">
      <w:pPr>
        <w:pStyle w:val="ColorfulList-Accent11"/>
        <w:numPr>
          <w:ilvl w:val="0"/>
          <w:numId w:val="5"/>
        </w:numPr>
        <w:autoSpaceDE w:val="0"/>
        <w:autoSpaceDN w:val="0"/>
        <w:adjustRightInd w:val="0"/>
        <w:spacing w:line="240" w:lineRule="auto"/>
        <w:rPr>
          <w:rFonts w:cs="Arial"/>
          <w:color w:val="FF0000"/>
          <w:lang w:val="en-CA" w:bidi="ar-SA"/>
        </w:rPr>
      </w:pPr>
      <w:r w:rsidRPr="00387816">
        <w:rPr>
          <w:rFonts w:cs="Arial"/>
          <w:b/>
          <w:color w:val="FF0000"/>
          <w:lang w:val="en-CA" w:bidi="ar-SA"/>
        </w:rPr>
        <w:t>Operating instructions</w:t>
      </w:r>
      <w:r w:rsidR="000523EF">
        <w:rPr>
          <w:rFonts w:cs="Arial"/>
          <w:color w:val="FF0000"/>
          <w:lang w:val="en-CA" w:bidi="ar-SA"/>
        </w:rPr>
        <w:t xml:space="preserve"> and</w:t>
      </w:r>
      <w:r w:rsidRPr="003E4A75">
        <w:rPr>
          <w:rFonts w:cs="Arial"/>
          <w:color w:val="FF0000"/>
          <w:lang w:val="en-CA" w:bidi="ar-SA"/>
        </w:rPr>
        <w:t xml:space="preserve"> </w:t>
      </w:r>
      <w:r w:rsidRPr="00387816">
        <w:rPr>
          <w:rFonts w:cs="Arial"/>
          <w:b/>
          <w:color w:val="FF0000"/>
          <w:lang w:val="en-CA" w:bidi="ar-SA"/>
        </w:rPr>
        <w:t>Reset instructions</w:t>
      </w:r>
      <w:r w:rsidRPr="003E4A75">
        <w:rPr>
          <w:rFonts w:cs="Arial"/>
          <w:color w:val="FF0000"/>
          <w:lang w:val="en-CA" w:bidi="ar-SA"/>
        </w:rPr>
        <w:t xml:space="preserve"> sh</w:t>
      </w:r>
      <w:r w:rsidR="000523EF">
        <w:rPr>
          <w:rFonts w:cs="Arial"/>
          <w:color w:val="FF0000"/>
          <w:lang w:val="en-CA" w:bidi="ar-SA"/>
        </w:rPr>
        <w:t>all be included in this section or in the Appendix.</w:t>
      </w:r>
      <w:r w:rsidRPr="003E4A75">
        <w:rPr>
          <w:rFonts w:cs="Arial"/>
          <w:color w:val="FF0000"/>
          <w:lang w:val="en-CA" w:bidi="ar-SA"/>
        </w:rPr>
        <w:t xml:space="preserve"> </w:t>
      </w:r>
    </w:p>
    <w:p w:rsidR="00EB5028" w:rsidRPr="00EB5028" w:rsidRDefault="00EB5028" w:rsidP="00664979">
      <w:pPr>
        <w:pStyle w:val="ColorfulList-Accent11"/>
        <w:numPr>
          <w:ilvl w:val="0"/>
          <w:numId w:val="5"/>
        </w:numPr>
        <w:autoSpaceDE w:val="0"/>
        <w:autoSpaceDN w:val="0"/>
        <w:adjustRightInd w:val="0"/>
        <w:spacing w:line="240" w:lineRule="auto"/>
        <w:rPr>
          <w:rFonts w:cs="Arial"/>
          <w:color w:val="FF0000"/>
          <w:lang w:val="en-CA" w:bidi="ar-SA"/>
        </w:rPr>
      </w:pPr>
      <w:r w:rsidRPr="00EB5028">
        <w:rPr>
          <w:rFonts w:cs="Arial"/>
          <w:color w:val="FF0000"/>
          <w:lang w:val="en-CA" w:bidi="ar-SA"/>
        </w:rPr>
        <w:t>Main entrance door:</w:t>
      </w:r>
      <w:r>
        <w:rPr>
          <w:rFonts w:cs="Arial"/>
          <w:color w:val="FF0000"/>
          <w:lang w:val="en-CA" w:bidi="ar-SA"/>
        </w:rPr>
        <w:t xml:space="preserve"> During alarm condition the main lobby entrance door latch releases / does not release, allowing fire fighter entry.</w:t>
      </w:r>
    </w:p>
    <w:p w:rsidR="004D7E3F" w:rsidRPr="003E4A75" w:rsidRDefault="004D7E3F" w:rsidP="004D7E3F">
      <w:pPr>
        <w:autoSpaceDE w:val="0"/>
        <w:autoSpaceDN w:val="0"/>
        <w:adjustRightInd w:val="0"/>
        <w:spacing w:line="240" w:lineRule="auto"/>
      </w:pPr>
    </w:p>
    <w:p w:rsidR="004D7E3F" w:rsidRDefault="004D7E3F" w:rsidP="004D7E3F">
      <w:pPr>
        <w:pStyle w:val="Heading2"/>
      </w:pPr>
      <w:bookmarkStart w:id="20" w:name="_Toc402173549"/>
      <w:r>
        <w:t>5] Fire Alarm Monitoring</w:t>
      </w:r>
      <w:bookmarkEnd w:id="20"/>
    </w:p>
    <w:p w:rsidR="004D7E3F" w:rsidRPr="003E4A75" w:rsidRDefault="004D7E3F" w:rsidP="00664979">
      <w:pPr>
        <w:pStyle w:val="ColorfulList-Accent11"/>
        <w:numPr>
          <w:ilvl w:val="0"/>
          <w:numId w:val="5"/>
        </w:numPr>
      </w:pPr>
      <w:r w:rsidRPr="003E4A75">
        <w:rPr>
          <w:rFonts w:cs="Arial"/>
          <w:color w:val="FF0000"/>
          <w:lang w:val="en-CA" w:bidi="ar-SA"/>
        </w:rPr>
        <w:t>Company name and contact information.</w:t>
      </w:r>
    </w:p>
    <w:p w:rsidR="004D7E3F" w:rsidRDefault="004D7E3F" w:rsidP="004D7E3F">
      <w:pPr>
        <w:pStyle w:val="Heading2"/>
      </w:pPr>
      <w:bookmarkStart w:id="21" w:name="_Toc402173550"/>
      <w:r>
        <w:t>6] Electrical Disconnect Location</w:t>
      </w:r>
      <w:bookmarkEnd w:id="21"/>
    </w:p>
    <w:p w:rsidR="004D7E3F" w:rsidRPr="003E4A75" w:rsidRDefault="004D7E3F" w:rsidP="004D7E3F"/>
    <w:p w:rsidR="004D7E3F" w:rsidRDefault="004D7E3F" w:rsidP="004D7E3F">
      <w:pPr>
        <w:pStyle w:val="Heading2"/>
      </w:pPr>
      <w:bookmarkStart w:id="22" w:name="_Toc402173551"/>
      <w:r>
        <w:t>7] Elevators</w:t>
      </w:r>
      <w:bookmarkEnd w:id="22"/>
    </w:p>
    <w:p w:rsidR="004D7E3F" w:rsidRPr="000523EF" w:rsidRDefault="004D7E3F" w:rsidP="000523EF">
      <w:pPr>
        <w:pStyle w:val="ColorfulList-Accent11"/>
        <w:numPr>
          <w:ilvl w:val="0"/>
          <w:numId w:val="5"/>
        </w:numPr>
        <w:autoSpaceDE w:val="0"/>
        <w:autoSpaceDN w:val="0"/>
        <w:adjustRightInd w:val="0"/>
        <w:spacing w:line="240" w:lineRule="auto"/>
        <w:rPr>
          <w:rFonts w:cs="Arial"/>
          <w:color w:val="FF0000"/>
          <w:lang w:val="en-CA" w:bidi="ar-SA"/>
        </w:rPr>
      </w:pPr>
      <w:r w:rsidRPr="000523EF">
        <w:rPr>
          <w:rFonts w:cs="Arial"/>
          <w:color w:val="FF0000"/>
          <w:lang w:val="en-CA" w:bidi="ar-SA"/>
        </w:rPr>
        <w:t>FD: Operating instructions shall be included in this section.</w:t>
      </w:r>
    </w:p>
    <w:p w:rsidR="004D7E3F" w:rsidRPr="003E4A75" w:rsidRDefault="004D7E3F" w:rsidP="004D7E3F"/>
    <w:p w:rsidR="004D7E3F" w:rsidRDefault="004D7E3F" w:rsidP="004D7E3F">
      <w:pPr>
        <w:pStyle w:val="Heading2"/>
      </w:pPr>
      <w:bookmarkStart w:id="23" w:name="_Toc402173552"/>
      <w:r>
        <w:t>8] Emergency Generator</w:t>
      </w:r>
      <w:bookmarkEnd w:id="23"/>
    </w:p>
    <w:p w:rsidR="004D7E3F" w:rsidRPr="00664979" w:rsidRDefault="004D7E3F" w:rsidP="00664979">
      <w:pPr>
        <w:pStyle w:val="ColorfulList-Accent11"/>
        <w:numPr>
          <w:ilvl w:val="0"/>
          <w:numId w:val="5"/>
        </w:numPr>
        <w:autoSpaceDE w:val="0"/>
        <w:autoSpaceDN w:val="0"/>
        <w:adjustRightInd w:val="0"/>
        <w:spacing w:before="0" w:after="0" w:line="240" w:lineRule="auto"/>
        <w:rPr>
          <w:color w:val="FF0000"/>
        </w:rPr>
      </w:pPr>
      <w:r w:rsidRPr="000523EF">
        <w:rPr>
          <w:rFonts w:cs="Arial"/>
          <w:color w:val="FF0000"/>
          <w:lang w:val="en-CA" w:bidi="ar-SA"/>
        </w:rPr>
        <w:t>Describe what equipment the generator supplies power to and include operating instructions.</w:t>
      </w:r>
      <w:r w:rsidRPr="00664979">
        <w:rPr>
          <w:rFonts w:ascii="Arial" w:hAnsi="Arial" w:cs="Arial"/>
          <w:color w:val="FF0000"/>
          <w:lang w:val="en-CA" w:bidi="ar-SA"/>
        </w:rPr>
        <w:t xml:space="preserve"> </w:t>
      </w:r>
      <w:r w:rsidRPr="000523EF">
        <w:rPr>
          <w:rFonts w:cs="Arial"/>
          <w:color w:val="0000FF"/>
          <w:lang w:val="en-CA" w:bidi="ar-SA"/>
        </w:rPr>
        <w:t>Coloured photograph required.</w:t>
      </w:r>
    </w:p>
    <w:p w:rsidR="0046692A" w:rsidRDefault="0046692A">
      <w:pPr>
        <w:spacing w:before="0" w:after="200"/>
      </w:pPr>
      <w:r>
        <w:br w:type="page"/>
      </w:r>
    </w:p>
    <w:p w:rsidR="004D7E3F" w:rsidRDefault="004D7E3F" w:rsidP="004D7E3F">
      <w:pPr>
        <w:pStyle w:val="Heading2"/>
      </w:pPr>
      <w:bookmarkStart w:id="24" w:name="_Toc402173553"/>
      <w:r>
        <w:t>9] Emergency Lighting</w:t>
      </w:r>
      <w:bookmarkEnd w:id="24"/>
    </w:p>
    <w:p w:rsidR="004D7E3F" w:rsidRPr="003E4A75" w:rsidRDefault="004D7E3F" w:rsidP="00664979">
      <w:pPr>
        <w:pStyle w:val="ColorfulList-Accent11"/>
        <w:numPr>
          <w:ilvl w:val="0"/>
          <w:numId w:val="5"/>
        </w:numPr>
        <w:rPr>
          <w:color w:val="FF0000"/>
        </w:rPr>
      </w:pPr>
      <w:r w:rsidRPr="003E4A75">
        <w:rPr>
          <w:rFonts w:cs="Arial"/>
          <w:color w:val="FF0000"/>
          <w:lang w:val="en-CA" w:bidi="ar-SA"/>
        </w:rPr>
        <w:t>Type and power source</w:t>
      </w:r>
    </w:p>
    <w:p w:rsidR="004D7E3F" w:rsidRPr="003E4A75" w:rsidRDefault="004D7E3F" w:rsidP="004D7E3F"/>
    <w:p w:rsidR="004D7E3F" w:rsidRDefault="004D7E3F" w:rsidP="004D7E3F">
      <w:pPr>
        <w:pStyle w:val="Heading2"/>
      </w:pPr>
      <w:bookmarkStart w:id="25" w:name="_Toc402173554"/>
      <w:r>
        <w:t>10] Exiting</w:t>
      </w:r>
      <w:bookmarkEnd w:id="25"/>
    </w:p>
    <w:p w:rsidR="004D7E3F" w:rsidRPr="003E4A75" w:rsidRDefault="004D7E3F" w:rsidP="00664979">
      <w:pPr>
        <w:pStyle w:val="ColorfulList-Accent11"/>
        <w:numPr>
          <w:ilvl w:val="0"/>
          <w:numId w:val="5"/>
        </w:numPr>
        <w:autoSpaceDE w:val="0"/>
        <w:autoSpaceDN w:val="0"/>
        <w:adjustRightInd w:val="0"/>
        <w:spacing w:before="0" w:after="0" w:line="240" w:lineRule="auto"/>
        <w:rPr>
          <w:color w:val="FF0000"/>
        </w:rPr>
      </w:pPr>
      <w:r w:rsidRPr="003E4A75">
        <w:rPr>
          <w:rFonts w:cs="Arial"/>
          <w:color w:val="FF0000"/>
          <w:lang w:val="en-CA" w:bidi="ar-SA"/>
        </w:rPr>
        <w:t>All stairways shall be numbered or designated by Numeric, Alphabetical and or by the compass direction.</w:t>
      </w:r>
    </w:p>
    <w:p w:rsidR="00402F89" w:rsidRPr="003E4A75" w:rsidRDefault="00402F89" w:rsidP="00664979">
      <w:pPr>
        <w:pStyle w:val="ColorfulList-Accent11"/>
        <w:numPr>
          <w:ilvl w:val="0"/>
          <w:numId w:val="5"/>
        </w:numPr>
        <w:autoSpaceDE w:val="0"/>
        <w:autoSpaceDN w:val="0"/>
        <w:adjustRightInd w:val="0"/>
        <w:spacing w:before="0" w:after="0" w:line="240" w:lineRule="auto"/>
        <w:rPr>
          <w:color w:val="FF0000"/>
        </w:rPr>
      </w:pPr>
      <w:r w:rsidRPr="003E4A75">
        <w:rPr>
          <w:rFonts w:cs="Arial"/>
          <w:color w:val="FF0000"/>
          <w:lang w:val="en-CA" w:bidi="ar-SA"/>
        </w:rPr>
        <w:t>Stair(s), exit(s), and exit doors descriptions</w:t>
      </w:r>
    </w:p>
    <w:p w:rsidR="00402F89" w:rsidRPr="003E4A75" w:rsidRDefault="00402F89" w:rsidP="00664979">
      <w:pPr>
        <w:pStyle w:val="ColorfulList-Accent11"/>
        <w:numPr>
          <w:ilvl w:val="0"/>
          <w:numId w:val="5"/>
        </w:numPr>
        <w:autoSpaceDE w:val="0"/>
        <w:autoSpaceDN w:val="0"/>
        <w:adjustRightInd w:val="0"/>
        <w:spacing w:before="0" w:after="0" w:line="240" w:lineRule="auto"/>
        <w:rPr>
          <w:color w:val="FF0000"/>
        </w:rPr>
      </w:pPr>
      <w:r w:rsidRPr="003E4A75">
        <w:rPr>
          <w:rFonts w:cs="Arial"/>
          <w:color w:val="FF0000"/>
          <w:lang w:val="en-CA" w:bidi="ar-SA"/>
        </w:rPr>
        <w:t>Roof/Attic access</w:t>
      </w:r>
    </w:p>
    <w:p w:rsidR="00402F89" w:rsidRPr="003E4A75" w:rsidRDefault="00402F89" w:rsidP="00664979">
      <w:pPr>
        <w:pStyle w:val="ColorfulList-Accent11"/>
        <w:numPr>
          <w:ilvl w:val="0"/>
          <w:numId w:val="5"/>
        </w:numPr>
        <w:autoSpaceDE w:val="0"/>
        <w:autoSpaceDN w:val="0"/>
        <w:adjustRightInd w:val="0"/>
        <w:spacing w:before="0" w:after="0" w:line="240" w:lineRule="auto"/>
        <w:rPr>
          <w:color w:val="FF0000"/>
        </w:rPr>
      </w:pPr>
      <w:r w:rsidRPr="003E4A75">
        <w:rPr>
          <w:rFonts w:cs="Arial"/>
          <w:color w:val="FF0000"/>
          <w:lang w:val="en-CA" w:bidi="ar-SA"/>
        </w:rPr>
        <w:t>Elevator</w:t>
      </w:r>
    </w:p>
    <w:p w:rsidR="00402F89" w:rsidRPr="003E4A75" w:rsidRDefault="00402F89" w:rsidP="00402F89">
      <w:pPr>
        <w:autoSpaceDE w:val="0"/>
        <w:autoSpaceDN w:val="0"/>
        <w:adjustRightInd w:val="0"/>
        <w:spacing w:before="0" w:after="0" w:line="240" w:lineRule="auto"/>
        <w:ind w:left="360"/>
        <w:rPr>
          <w:rFonts w:cs="Arial"/>
          <w:color w:val="FF0000"/>
          <w:lang w:val="en-CA" w:bidi="ar-SA"/>
        </w:rPr>
      </w:pPr>
    </w:p>
    <w:p w:rsidR="00402F89" w:rsidRPr="003E4A75" w:rsidRDefault="00402F89" w:rsidP="00402F89">
      <w:pPr>
        <w:autoSpaceDE w:val="0"/>
        <w:autoSpaceDN w:val="0"/>
        <w:adjustRightInd w:val="0"/>
        <w:spacing w:before="0" w:after="0" w:line="240" w:lineRule="auto"/>
        <w:ind w:left="360"/>
        <w:rPr>
          <w:color w:val="FF0000"/>
        </w:rPr>
      </w:pPr>
      <w:r w:rsidRPr="003E4A75">
        <w:rPr>
          <w:rFonts w:cs="Arial"/>
          <w:color w:val="FF0000"/>
          <w:lang w:val="en-CA" w:bidi="ar-SA"/>
        </w:rPr>
        <w:t>Note: Exit locations are clearly shown on attached floor drawings</w:t>
      </w:r>
    </w:p>
    <w:p w:rsidR="004D7E3F" w:rsidRPr="003E4A75" w:rsidRDefault="004D7E3F" w:rsidP="004D7E3F"/>
    <w:p w:rsidR="004D7E3F" w:rsidRDefault="004D7E3F" w:rsidP="004D7E3F">
      <w:pPr>
        <w:pStyle w:val="Heading2"/>
      </w:pPr>
      <w:bookmarkStart w:id="26" w:name="_Toc402173555"/>
      <w:r>
        <w:t>11] Fire Department Access Routes</w:t>
      </w:r>
      <w:bookmarkEnd w:id="26"/>
    </w:p>
    <w:p w:rsidR="004D7E3F" w:rsidRPr="003E4A75" w:rsidRDefault="004D7E3F" w:rsidP="00664979">
      <w:pPr>
        <w:pStyle w:val="ColorfulList-Accent11"/>
        <w:numPr>
          <w:ilvl w:val="0"/>
          <w:numId w:val="5"/>
        </w:numPr>
        <w:rPr>
          <w:color w:val="FF0000"/>
        </w:rPr>
      </w:pPr>
      <w:r w:rsidRPr="003E4A75">
        <w:rPr>
          <w:rFonts w:cs="Arial"/>
          <w:color w:val="FF0000"/>
          <w:lang w:val="en-CA" w:bidi="ar-SA"/>
        </w:rPr>
        <w:t>Primary / Secondary.</w:t>
      </w:r>
    </w:p>
    <w:p w:rsidR="004D7E3F" w:rsidRPr="003E4A75" w:rsidRDefault="004D7E3F" w:rsidP="004D7E3F"/>
    <w:p w:rsidR="004D7E3F" w:rsidRDefault="004D7E3F" w:rsidP="004D7E3F">
      <w:pPr>
        <w:pStyle w:val="Heading2"/>
      </w:pPr>
      <w:bookmarkStart w:id="27" w:name="_Toc402173556"/>
      <w:r>
        <w:t>12] Fire Department Connection</w:t>
      </w:r>
      <w:bookmarkEnd w:id="27"/>
    </w:p>
    <w:p w:rsidR="004D7E3F" w:rsidRPr="003E4A75" w:rsidRDefault="004D7E3F" w:rsidP="00664979">
      <w:pPr>
        <w:pStyle w:val="ColorfulList-Accent11"/>
        <w:numPr>
          <w:ilvl w:val="0"/>
          <w:numId w:val="5"/>
        </w:numPr>
        <w:rPr>
          <w:color w:val="FF0000"/>
        </w:rPr>
      </w:pPr>
      <w:r w:rsidRPr="003E4A75">
        <w:rPr>
          <w:rFonts w:cs="Arial"/>
          <w:color w:val="FF0000"/>
          <w:lang w:val="en-CA" w:bidi="ar-SA"/>
        </w:rPr>
        <w:t xml:space="preserve">Describe what the FDC services. </w:t>
      </w:r>
      <w:r w:rsidRPr="003E4A75">
        <w:rPr>
          <w:rFonts w:cs="Arial"/>
          <w:color w:val="0000FF"/>
          <w:lang w:val="en-CA" w:bidi="ar-SA"/>
        </w:rPr>
        <w:t>Coloured photograph required.</w:t>
      </w:r>
    </w:p>
    <w:p w:rsidR="004D7E3F" w:rsidRPr="003E4A75" w:rsidRDefault="004D7E3F" w:rsidP="004D7E3F"/>
    <w:p w:rsidR="004D7E3F" w:rsidRDefault="004D7E3F" w:rsidP="004D7E3F">
      <w:pPr>
        <w:pStyle w:val="Heading2"/>
      </w:pPr>
      <w:bookmarkStart w:id="28" w:name="_Toc402173557"/>
      <w:r>
        <w:t>13] Fire Department Lock Box Description/Location</w:t>
      </w:r>
      <w:bookmarkEnd w:id="28"/>
    </w:p>
    <w:p w:rsidR="004D7E3F" w:rsidRPr="003E4A75" w:rsidRDefault="00846150" w:rsidP="00664979">
      <w:pPr>
        <w:pStyle w:val="ColorfulList-Accent11"/>
        <w:numPr>
          <w:ilvl w:val="0"/>
          <w:numId w:val="5"/>
        </w:numPr>
        <w:rPr>
          <w:color w:val="FF0000"/>
        </w:rPr>
      </w:pPr>
      <w:r w:rsidRPr="003E4A75">
        <w:rPr>
          <w:rFonts w:cs="Arial"/>
          <w:color w:val="0000FF"/>
          <w:lang w:val="en-CA" w:bidi="ar-SA"/>
        </w:rPr>
        <w:t>Coloured photograph required.</w:t>
      </w:r>
    </w:p>
    <w:p w:rsidR="004D7E3F" w:rsidRPr="003E4A75" w:rsidRDefault="004D7E3F" w:rsidP="004D7E3F"/>
    <w:p w:rsidR="004D7E3F" w:rsidRDefault="00846150" w:rsidP="00846150">
      <w:pPr>
        <w:pStyle w:val="Heading2"/>
      </w:pPr>
      <w:bookmarkStart w:id="29" w:name="_Toc402173558"/>
      <w:r>
        <w:t>14] Fire Pump</w:t>
      </w:r>
      <w:bookmarkEnd w:id="29"/>
    </w:p>
    <w:p w:rsidR="004D7E3F" w:rsidRPr="003E4A75" w:rsidRDefault="00846150" w:rsidP="00664979">
      <w:pPr>
        <w:pStyle w:val="ColorfulList-Accent11"/>
        <w:numPr>
          <w:ilvl w:val="0"/>
          <w:numId w:val="5"/>
        </w:numPr>
        <w:rPr>
          <w:color w:val="FF0000"/>
        </w:rPr>
      </w:pPr>
      <w:r w:rsidRPr="003E4A75">
        <w:rPr>
          <w:rFonts w:cs="Arial"/>
          <w:color w:val="FF0000"/>
          <w:lang w:val="en-CA" w:bidi="ar-SA"/>
        </w:rPr>
        <w:t>Size, GPM</w:t>
      </w:r>
      <w:r w:rsidR="00664979" w:rsidRPr="003E4A75">
        <w:rPr>
          <w:rFonts w:cs="Arial"/>
          <w:color w:val="FF0000"/>
          <w:lang w:val="en-CA" w:bidi="ar-SA"/>
        </w:rPr>
        <w:t>,</w:t>
      </w:r>
      <w:r w:rsidRPr="003E4A75">
        <w:rPr>
          <w:rFonts w:cs="Arial"/>
          <w:color w:val="FF0000"/>
          <w:lang w:val="en-CA" w:bidi="ar-SA"/>
        </w:rPr>
        <w:t xml:space="preserve"> Operating instructions. </w:t>
      </w:r>
      <w:r w:rsidRPr="003E4A75">
        <w:rPr>
          <w:rFonts w:cs="Arial"/>
          <w:color w:val="0000FF"/>
          <w:lang w:val="en-CA" w:bidi="ar-SA"/>
        </w:rPr>
        <w:t>Coloured photograph required.</w:t>
      </w:r>
    </w:p>
    <w:p w:rsidR="004D7E3F" w:rsidRPr="003E4A75" w:rsidRDefault="004D7E3F" w:rsidP="004D7E3F"/>
    <w:p w:rsidR="004D7E3F" w:rsidRDefault="00846150" w:rsidP="00846150">
      <w:pPr>
        <w:pStyle w:val="Heading2"/>
      </w:pPr>
      <w:bookmarkStart w:id="30" w:name="_Toc402173559"/>
      <w:r>
        <w:t>15] Fire Department Roof Access</w:t>
      </w:r>
      <w:bookmarkEnd w:id="30"/>
    </w:p>
    <w:p w:rsidR="004D7E3F" w:rsidRPr="003E4A75" w:rsidRDefault="00846150" w:rsidP="00664979">
      <w:pPr>
        <w:pStyle w:val="ColorfulList-Accent11"/>
        <w:numPr>
          <w:ilvl w:val="0"/>
          <w:numId w:val="5"/>
        </w:numPr>
        <w:autoSpaceDE w:val="0"/>
        <w:autoSpaceDN w:val="0"/>
        <w:adjustRightInd w:val="0"/>
        <w:spacing w:before="0" w:after="0" w:line="240" w:lineRule="auto"/>
        <w:rPr>
          <w:color w:val="FF0000"/>
        </w:rPr>
      </w:pPr>
      <w:r w:rsidRPr="003E4A75">
        <w:rPr>
          <w:rFonts w:cs="Arial"/>
          <w:color w:val="FF0000"/>
          <w:lang w:val="en-CA" w:bidi="ar-SA"/>
        </w:rPr>
        <w:t xml:space="preserve">Give location and type, door / hatch. </w:t>
      </w:r>
      <w:r w:rsidRPr="003E4A75">
        <w:rPr>
          <w:rFonts w:cs="Arial"/>
          <w:color w:val="0000FF"/>
          <w:lang w:val="en-CA" w:bidi="ar-SA"/>
        </w:rPr>
        <w:t>Coloured photograph required.</w:t>
      </w:r>
    </w:p>
    <w:p w:rsidR="004D7E3F" w:rsidRPr="003E4A75" w:rsidRDefault="004D7E3F" w:rsidP="004D7E3F"/>
    <w:p w:rsidR="004D7E3F" w:rsidRDefault="00846150" w:rsidP="00846150">
      <w:pPr>
        <w:pStyle w:val="Heading2"/>
      </w:pPr>
      <w:bookmarkStart w:id="31" w:name="_Toc402173560"/>
      <w:r>
        <w:t>16] Fire Hydrant Locations</w:t>
      </w:r>
      <w:bookmarkEnd w:id="31"/>
    </w:p>
    <w:p w:rsidR="004D7E3F" w:rsidRPr="003E4A75" w:rsidRDefault="00846150" w:rsidP="00664979">
      <w:pPr>
        <w:pStyle w:val="ColorfulList-Accent11"/>
        <w:numPr>
          <w:ilvl w:val="0"/>
          <w:numId w:val="5"/>
        </w:numPr>
        <w:rPr>
          <w:color w:val="FF0000"/>
        </w:rPr>
      </w:pPr>
      <w:r w:rsidRPr="003E4A75">
        <w:rPr>
          <w:rFonts w:cs="Arial"/>
          <w:color w:val="FF0000"/>
          <w:lang w:val="en-CA" w:bidi="ar-SA"/>
        </w:rPr>
        <w:t>Public/ Private.</w:t>
      </w:r>
    </w:p>
    <w:p w:rsidR="004D7E3F" w:rsidRPr="003E4A75" w:rsidRDefault="004D7E3F" w:rsidP="004D7E3F"/>
    <w:p w:rsidR="00846150" w:rsidRDefault="00846150" w:rsidP="00846150">
      <w:pPr>
        <w:pStyle w:val="Heading2"/>
      </w:pPr>
      <w:bookmarkStart w:id="32" w:name="_Toc402173561"/>
      <w:r>
        <w:t>17] Gas Shut-Off Location</w:t>
      </w:r>
      <w:bookmarkEnd w:id="32"/>
    </w:p>
    <w:p w:rsidR="00846150" w:rsidRPr="003E4A75" w:rsidRDefault="00846150" w:rsidP="00664979">
      <w:pPr>
        <w:pStyle w:val="ColorfulList-Accent11"/>
        <w:numPr>
          <w:ilvl w:val="0"/>
          <w:numId w:val="5"/>
        </w:numPr>
        <w:rPr>
          <w:color w:val="FF0000"/>
        </w:rPr>
      </w:pPr>
      <w:r w:rsidRPr="003E4A75">
        <w:rPr>
          <w:rFonts w:cs="Arial"/>
          <w:color w:val="0000FF"/>
          <w:lang w:val="en-CA" w:bidi="ar-SA"/>
        </w:rPr>
        <w:t>Coloured photograph required.</w:t>
      </w:r>
    </w:p>
    <w:p w:rsidR="00846150" w:rsidRPr="003E4A75" w:rsidRDefault="00846150" w:rsidP="004D7E3F"/>
    <w:p w:rsidR="00846150" w:rsidRDefault="00846150" w:rsidP="00846150">
      <w:pPr>
        <w:pStyle w:val="Heading2"/>
      </w:pPr>
      <w:bookmarkStart w:id="33" w:name="_Toc402173562"/>
      <w:r>
        <w:t>18] Hazards</w:t>
      </w:r>
      <w:bookmarkEnd w:id="33"/>
    </w:p>
    <w:p w:rsidR="00846150" w:rsidRPr="003E4A75" w:rsidRDefault="00846150" w:rsidP="00664979">
      <w:pPr>
        <w:pStyle w:val="ColorfulList-Accent11"/>
        <w:numPr>
          <w:ilvl w:val="0"/>
          <w:numId w:val="5"/>
        </w:numPr>
        <w:autoSpaceDE w:val="0"/>
        <w:autoSpaceDN w:val="0"/>
        <w:adjustRightInd w:val="0"/>
        <w:spacing w:before="0" w:after="0" w:line="240" w:lineRule="auto"/>
        <w:rPr>
          <w:color w:val="FF0000"/>
        </w:rPr>
      </w:pPr>
      <w:r w:rsidRPr="003E4A75">
        <w:rPr>
          <w:rFonts w:cs="Arial"/>
          <w:color w:val="FF0000"/>
          <w:lang w:val="en-CA" w:bidi="ar-SA"/>
        </w:rPr>
        <w:t>All hazards shall be identified. If the hazard has a UN</w:t>
      </w:r>
      <w:r w:rsidR="00D53B62">
        <w:rPr>
          <w:rFonts w:cs="Arial"/>
          <w:color w:val="FF0000"/>
          <w:lang w:val="en-CA" w:bidi="ar-SA"/>
        </w:rPr>
        <w:t>,</w:t>
      </w:r>
      <w:r w:rsidRPr="003E4A75">
        <w:rPr>
          <w:rFonts w:cs="Arial"/>
          <w:color w:val="FF0000"/>
          <w:lang w:val="en-CA" w:bidi="ar-SA"/>
        </w:rPr>
        <w:t xml:space="preserve"> # the UN# shall be included with the hazard. </w:t>
      </w:r>
      <w:r w:rsidRPr="003E4A75">
        <w:rPr>
          <w:rFonts w:cs="Arial"/>
          <w:color w:val="0000FF"/>
          <w:lang w:val="en-CA" w:bidi="ar-SA"/>
        </w:rPr>
        <w:t>Coloured photograph required.</w:t>
      </w:r>
    </w:p>
    <w:p w:rsidR="00196921" w:rsidRDefault="00A15F9A" w:rsidP="00196921">
      <w:pPr>
        <w:pStyle w:val="ColorfulList-Accent11"/>
        <w:numPr>
          <w:ilvl w:val="0"/>
          <w:numId w:val="5"/>
        </w:numPr>
        <w:rPr>
          <w:rFonts w:cs="Arial"/>
          <w:color w:val="FF0000"/>
          <w:lang w:val="en-CA" w:bidi="ar-SA"/>
        </w:rPr>
      </w:pPr>
      <w:r>
        <w:rPr>
          <w:rFonts w:cs="Arial"/>
          <w:color w:val="FF0000"/>
          <w:lang w:val="en-CA" w:bidi="ar-SA"/>
        </w:rPr>
        <w:t>I</w:t>
      </w:r>
      <w:r w:rsidR="00196921" w:rsidRPr="003E4A75">
        <w:rPr>
          <w:rFonts w:cs="Arial"/>
          <w:color w:val="FF0000"/>
          <w:lang w:val="en-CA" w:bidi="ar-SA"/>
        </w:rPr>
        <w:t>nclude general information for the control of fire hazards in the building</w:t>
      </w:r>
    </w:p>
    <w:p w:rsidR="00A15F9A" w:rsidRDefault="00A15F9A" w:rsidP="00A15F9A">
      <w:pPr>
        <w:pStyle w:val="ColorfulList-Accent11"/>
        <w:numPr>
          <w:ilvl w:val="1"/>
          <w:numId w:val="5"/>
        </w:numPr>
        <w:rPr>
          <w:rFonts w:cs="Arial"/>
          <w:color w:val="FF0000"/>
          <w:lang w:val="en-CA" w:bidi="ar-SA"/>
        </w:rPr>
      </w:pPr>
      <w:r>
        <w:rPr>
          <w:rFonts w:cs="Arial"/>
          <w:color w:val="FF0000"/>
          <w:lang w:val="en-CA" w:bidi="ar-SA"/>
        </w:rPr>
        <w:t>Refer reader to Appendix or other documents to more detailed fire hazard control information. For example:</w:t>
      </w:r>
    </w:p>
    <w:p w:rsidR="00A15F9A" w:rsidRPr="00A15F9A" w:rsidRDefault="00A15F9A" w:rsidP="00A15F9A">
      <w:pPr>
        <w:pStyle w:val="ColorfulList-Accent11"/>
        <w:numPr>
          <w:ilvl w:val="2"/>
          <w:numId w:val="5"/>
        </w:numPr>
        <w:rPr>
          <w:rFonts w:cs="Arial"/>
          <w:color w:val="FF0000"/>
          <w:lang w:val="en-CA" w:bidi="ar-SA"/>
        </w:rPr>
      </w:pPr>
      <w:r w:rsidRPr="00A15F9A">
        <w:rPr>
          <w:rFonts w:cs="Arial"/>
          <w:color w:val="FF0000"/>
          <w:lang w:val="en-CA" w:bidi="ar-SA"/>
        </w:rPr>
        <w:t>“Policy and procedures for Hot Work are in the Appendix” or “Policy and procedures for Hot Work are contained in the company Standard Operating Procedures Manual.”</w:t>
      </w:r>
    </w:p>
    <w:p w:rsidR="006D567E" w:rsidRPr="006D567E" w:rsidRDefault="006D567E" w:rsidP="006D567E">
      <w:pPr>
        <w:ind w:left="360"/>
        <w:rPr>
          <w:rFonts w:cs="Arial"/>
          <w:color w:val="FF0000"/>
          <w:lang w:val="en-CA" w:bidi="ar-SA"/>
        </w:rPr>
      </w:pPr>
      <w:r>
        <w:rPr>
          <w:rFonts w:cs="Arial"/>
          <w:color w:val="FF0000"/>
          <w:lang w:val="en-CA" w:bidi="ar-SA"/>
        </w:rPr>
        <w:t xml:space="preserve">Note: The Fire Safety Plan (FSP) </w:t>
      </w:r>
      <w:r w:rsidR="0046692A">
        <w:rPr>
          <w:rFonts w:cs="Arial"/>
          <w:color w:val="FF0000"/>
          <w:lang w:val="en-CA" w:bidi="ar-SA"/>
        </w:rPr>
        <w:t>Documentation</w:t>
      </w:r>
      <w:r>
        <w:rPr>
          <w:rFonts w:cs="Arial"/>
          <w:color w:val="FF0000"/>
          <w:lang w:val="en-CA" w:bidi="ar-SA"/>
        </w:rPr>
        <w:t xml:space="preserve"> Guide</w:t>
      </w:r>
      <w:r w:rsidR="0046692A">
        <w:rPr>
          <w:rFonts w:cs="Arial"/>
          <w:color w:val="FF0000"/>
          <w:lang w:val="en-CA" w:bidi="ar-SA"/>
        </w:rPr>
        <w:t xml:space="preserve">- Part 1- Collection of Relevant Information, </w:t>
      </w:r>
      <w:r>
        <w:rPr>
          <w:rFonts w:cs="Arial"/>
          <w:color w:val="FF0000"/>
          <w:lang w:val="en-CA" w:bidi="ar-SA"/>
        </w:rPr>
        <w:t>contains a series of questions to assist with the identification of fire hazards and potential ignition sources.</w:t>
      </w:r>
    </w:p>
    <w:p w:rsidR="00846150" w:rsidRDefault="00846150" w:rsidP="004D7E3F"/>
    <w:p w:rsidR="00846150" w:rsidRDefault="00846150" w:rsidP="00E21652">
      <w:pPr>
        <w:pStyle w:val="Heading2"/>
      </w:pPr>
      <w:bookmarkStart w:id="34" w:name="_Toc402173563"/>
      <w:r>
        <w:t>19] Smoke Control</w:t>
      </w:r>
      <w:bookmarkEnd w:id="34"/>
    </w:p>
    <w:p w:rsidR="0064700D" w:rsidRPr="0064700D" w:rsidRDefault="0064700D" w:rsidP="0064700D">
      <w:pPr>
        <w:ind w:left="360"/>
        <w:rPr>
          <w:color w:val="FF0000"/>
        </w:rPr>
      </w:pPr>
      <w:r w:rsidRPr="0064700D">
        <w:rPr>
          <w:rFonts w:eastAsia="Times New Roman" w:cs="Arial"/>
          <w:color w:val="FF0000"/>
          <w:lang w:val="en-CA" w:bidi="ar-SA"/>
        </w:rPr>
        <w:t>Smoke control measures consist of special construction and equipment to control the movement of smoke from fire, thereby limiting the volume of contaminated air into all floor areas from the fire floor.</w:t>
      </w:r>
    </w:p>
    <w:p w:rsidR="00846150" w:rsidRPr="003E4A75" w:rsidRDefault="00846150" w:rsidP="00664979">
      <w:pPr>
        <w:pStyle w:val="ColorfulList-Accent11"/>
        <w:numPr>
          <w:ilvl w:val="0"/>
          <w:numId w:val="5"/>
        </w:numPr>
        <w:rPr>
          <w:color w:val="FF0000"/>
        </w:rPr>
      </w:pPr>
      <w:r w:rsidRPr="003E4A75">
        <w:rPr>
          <w:rFonts w:cs="Arial"/>
          <w:color w:val="FF0000"/>
          <w:lang w:val="en-CA" w:bidi="ar-SA"/>
        </w:rPr>
        <w:t>Describe smoke control measures.</w:t>
      </w:r>
    </w:p>
    <w:p w:rsidR="00846150" w:rsidRDefault="00846150" w:rsidP="00846150">
      <w:pPr>
        <w:pStyle w:val="Heading2"/>
      </w:pPr>
      <w:bookmarkStart w:id="35" w:name="_Toc402173564"/>
      <w:r>
        <w:t>20] Sprinkler System Description/Location</w:t>
      </w:r>
      <w:bookmarkEnd w:id="35"/>
    </w:p>
    <w:p w:rsidR="00846150" w:rsidRPr="003E4A75" w:rsidRDefault="00846150" w:rsidP="00664979">
      <w:pPr>
        <w:pStyle w:val="ColorfulList-Accent11"/>
        <w:numPr>
          <w:ilvl w:val="0"/>
          <w:numId w:val="5"/>
        </w:numPr>
        <w:rPr>
          <w:color w:val="FF0000"/>
        </w:rPr>
      </w:pPr>
      <w:r w:rsidRPr="003E4A75">
        <w:rPr>
          <w:rFonts w:cs="Arial"/>
          <w:color w:val="0000FF"/>
          <w:lang w:val="en-CA" w:bidi="ar-SA"/>
        </w:rPr>
        <w:t>Coloured photograph required.</w:t>
      </w:r>
    </w:p>
    <w:p w:rsidR="00846150" w:rsidRDefault="00846150" w:rsidP="00846150">
      <w:pPr>
        <w:pStyle w:val="Heading2"/>
      </w:pPr>
      <w:bookmarkStart w:id="36" w:name="_Toc402173565"/>
      <w:r>
        <w:t>21] Standpipe &amp; Hose System – Description/Location</w:t>
      </w:r>
      <w:bookmarkEnd w:id="36"/>
    </w:p>
    <w:p w:rsidR="004D7E3F" w:rsidRPr="003E4A75" w:rsidRDefault="00846150" w:rsidP="00664979">
      <w:pPr>
        <w:pStyle w:val="ColorfulList-Accent11"/>
        <w:numPr>
          <w:ilvl w:val="0"/>
          <w:numId w:val="5"/>
        </w:numPr>
        <w:rPr>
          <w:color w:val="FF0000"/>
        </w:rPr>
      </w:pPr>
      <w:r w:rsidRPr="003E4A75">
        <w:rPr>
          <w:rFonts w:cs="Arial"/>
          <w:color w:val="0000FF"/>
          <w:lang w:val="en-CA" w:bidi="ar-SA"/>
        </w:rPr>
        <w:t>Coloured photograph required.</w:t>
      </w:r>
    </w:p>
    <w:p w:rsidR="00846150" w:rsidRDefault="00846150" w:rsidP="00846150">
      <w:pPr>
        <w:pStyle w:val="Heading2"/>
      </w:pPr>
      <w:bookmarkStart w:id="37" w:name="_Toc402173566"/>
      <w:r>
        <w:t>22] Water Shut-Off Location</w:t>
      </w:r>
      <w:bookmarkEnd w:id="37"/>
    </w:p>
    <w:p w:rsidR="00846150" w:rsidRPr="003E4A75" w:rsidRDefault="00846150" w:rsidP="00664979">
      <w:pPr>
        <w:pStyle w:val="ColorfulList-Accent11"/>
        <w:numPr>
          <w:ilvl w:val="0"/>
          <w:numId w:val="5"/>
        </w:numPr>
        <w:rPr>
          <w:color w:val="FF0000"/>
        </w:rPr>
      </w:pPr>
      <w:r w:rsidRPr="003E4A75">
        <w:rPr>
          <w:rFonts w:cs="Arial"/>
          <w:color w:val="0000FF"/>
          <w:lang w:val="en-CA" w:bidi="ar-SA"/>
        </w:rPr>
        <w:t>Coloured photograph required.</w:t>
      </w:r>
    </w:p>
    <w:p w:rsidR="00846150" w:rsidRDefault="00846150">
      <w:pPr>
        <w:spacing w:before="0" w:after="200"/>
      </w:pPr>
      <w:r>
        <w:br w:type="page"/>
      </w:r>
    </w:p>
    <w:p w:rsidR="009F3AD4" w:rsidRDefault="009F3AD4" w:rsidP="009F3AD4"/>
    <w:p w:rsidR="009F3AD4" w:rsidRDefault="009F3AD4" w:rsidP="009F3AD4"/>
    <w:p w:rsidR="009F3AD4" w:rsidRDefault="009F3AD4" w:rsidP="009F3AD4"/>
    <w:p w:rsidR="009F3AD4" w:rsidRDefault="009F3AD4" w:rsidP="009F3AD4"/>
    <w:p w:rsidR="009F3AD4" w:rsidRPr="0067270B" w:rsidRDefault="009F3AD4" w:rsidP="009F3AD4">
      <w:pPr>
        <w:rPr>
          <w:rFonts w:ascii="Cooper Black" w:hAnsi="Cooper Black"/>
          <w:color w:val="FF0000"/>
          <w:sz w:val="56"/>
          <w:szCs w:val="56"/>
        </w:rPr>
      </w:pPr>
      <w:r w:rsidRPr="0067270B">
        <w:rPr>
          <w:rFonts w:ascii="Cooper Black" w:hAnsi="Cooper Black"/>
          <w:color w:val="FF0000"/>
          <w:sz w:val="56"/>
          <w:szCs w:val="56"/>
        </w:rPr>
        <w:t>Tab 3:</w:t>
      </w:r>
    </w:p>
    <w:p w:rsidR="0067270B" w:rsidRPr="0067270B" w:rsidRDefault="0067270B" w:rsidP="009F3AD4">
      <w:pPr>
        <w:rPr>
          <w:rFonts w:ascii="Cooper Black" w:hAnsi="Cooper Black"/>
          <w:color w:val="FF0000"/>
          <w:sz w:val="56"/>
          <w:szCs w:val="56"/>
        </w:rPr>
      </w:pPr>
    </w:p>
    <w:p w:rsidR="009F3AD4" w:rsidRPr="0067270B" w:rsidRDefault="009F3AD4" w:rsidP="0067270B">
      <w:pPr>
        <w:ind w:firstLine="360"/>
        <w:rPr>
          <w:rFonts w:ascii="Cooper Black" w:hAnsi="Cooper Black"/>
          <w:color w:val="FF0000"/>
          <w:sz w:val="56"/>
          <w:szCs w:val="56"/>
        </w:rPr>
      </w:pPr>
      <w:r w:rsidRPr="0067270B">
        <w:rPr>
          <w:rFonts w:ascii="Cooper Black" w:hAnsi="Cooper Black"/>
          <w:color w:val="FF0000"/>
          <w:sz w:val="56"/>
          <w:szCs w:val="56"/>
        </w:rPr>
        <w:t>Site Plan Drawings</w:t>
      </w:r>
    </w:p>
    <w:p w:rsidR="009F3AD4" w:rsidRDefault="009F3AD4" w:rsidP="009F3AD4">
      <w:pPr>
        <w:spacing w:before="0" w:after="200"/>
      </w:pPr>
    </w:p>
    <w:p w:rsidR="009F3AD4" w:rsidRPr="0077129C" w:rsidRDefault="009F3AD4" w:rsidP="009F3AD4">
      <w:pPr>
        <w:spacing w:before="0" w:after="200"/>
        <w:rPr>
          <w:b/>
          <w:smallCaps/>
          <w:color w:val="7B4A3A"/>
          <w:spacing w:val="5"/>
          <w:sz w:val="36"/>
          <w:szCs w:val="36"/>
        </w:rPr>
      </w:pPr>
      <w:r>
        <w:br w:type="page"/>
      </w:r>
    </w:p>
    <w:p w:rsidR="00846150" w:rsidRDefault="00846150" w:rsidP="00846150">
      <w:pPr>
        <w:pStyle w:val="Heading1"/>
      </w:pPr>
      <w:bookmarkStart w:id="38" w:name="_Toc402173567"/>
      <w:r>
        <w:t>Site Plan Drawings</w:t>
      </w:r>
      <w:bookmarkEnd w:id="38"/>
    </w:p>
    <w:p w:rsidR="00846150" w:rsidRPr="003E4A75" w:rsidRDefault="00846150" w:rsidP="00664979">
      <w:pPr>
        <w:pStyle w:val="ColorfulList-Accent11"/>
        <w:numPr>
          <w:ilvl w:val="0"/>
          <w:numId w:val="5"/>
        </w:numPr>
        <w:rPr>
          <w:color w:val="FF0000"/>
        </w:rPr>
      </w:pPr>
      <w:r w:rsidRPr="003E4A75">
        <w:rPr>
          <w:rFonts w:cs="Arial"/>
          <w:color w:val="FF0000"/>
          <w:lang w:val="en-CA" w:bidi="ar-SA"/>
        </w:rPr>
        <w:t>All drawings shall be 11 X 17 inch coloured drawings in landscape format.</w:t>
      </w:r>
    </w:p>
    <w:p w:rsidR="00091BD4" w:rsidRDefault="00DE0663" w:rsidP="00DE0663">
      <w:pPr>
        <w:pStyle w:val="ColorfulList-Accent11"/>
        <w:numPr>
          <w:ilvl w:val="0"/>
          <w:numId w:val="5"/>
        </w:numPr>
        <w:rPr>
          <w:rFonts w:cs="Arial"/>
          <w:color w:val="FF0000"/>
          <w:lang w:val="en-CA" w:bidi="ar-SA"/>
        </w:rPr>
      </w:pPr>
      <w:r w:rsidRPr="003E4A75">
        <w:rPr>
          <w:rFonts w:cs="Arial"/>
          <w:color w:val="FF0000"/>
          <w:lang w:val="en-CA" w:bidi="ar-SA"/>
        </w:rPr>
        <w:t>Show</w:t>
      </w:r>
      <w:r w:rsidR="00091BD4">
        <w:rPr>
          <w:rFonts w:cs="Arial"/>
          <w:color w:val="FF0000"/>
          <w:lang w:val="en-CA" w:bidi="ar-SA"/>
        </w:rPr>
        <w:t>:</w:t>
      </w:r>
    </w:p>
    <w:p w:rsidR="00091BD4" w:rsidRDefault="002634CC" w:rsidP="00091BD4">
      <w:pPr>
        <w:pStyle w:val="ColorfulList-Accent11"/>
        <w:numPr>
          <w:ilvl w:val="1"/>
          <w:numId w:val="5"/>
        </w:numPr>
        <w:rPr>
          <w:rFonts w:cs="Arial"/>
          <w:color w:val="FF0000"/>
          <w:lang w:val="en-CA" w:bidi="ar-SA"/>
        </w:rPr>
      </w:pPr>
      <w:r>
        <w:rPr>
          <w:rFonts w:cs="Arial"/>
          <w:color w:val="FF0000"/>
          <w:lang w:val="en-CA" w:bidi="ar-SA"/>
        </w:rPr>
        <w:t>Fire Department</w:t>
      </w:r>
      <w:r w:rsidR="00DE0663" w:rsidRPr="003E4A75">
        <w:rPr>
          <w:rFonts w:cs="Arial"/>
          <w:color w:val="FF0000"/>
          <w:lang w:val="en-CA" w:bidi="ar-SA"/>
        </w:rPr>
        <w:t xml:space="preserve"> connections</w:t>
      </w:r>
    </w:p>
    <w:p w:rsidR="00091BD4" w:rsidRDefault="00DE0663" w:rsidP="00091BD4">
      <w:pPr>
        <w:pStyle w:val="ColorfulList-Accent11"/>
        <w:numPr>
          <w:ilvl w:val="1"/>
          <w:numId w:val="5"/>
        </w:numPr>
        <w:rPr>
          <w:rFonts w:cs="Arial"/>
          <w:color w:val="FF0000"/>
          <w:lang w:val="en-CA" w:bidi="ar-SA"/>
        </w:rPr>
      </w:pPr>
      <w:r w:rsidRPr="003E4A75">
        <w:rPr>
          <w:rFonts w:cs="Arial"/>
          <w:color w:val="FF0000"/>
          <w:lang w:val="en-CA" w:bidi="ar-SA"/>
        </w:rPr>
        <w:t>locations of hydrants</w:t>
      </w:r>
    </w:p>
    <w:p w:rsidR="00091BD4" w:rsidRDefault="00DE0663" w:rsidP="00091BD4">
      <w:pPr>
        <w:pStyle w:val="ColorfulList-Accent11"/>
        <w:numPr>
          <w:ilvl w:val="1"/>
          <w:numId w:val="5"/>
        </w:numPr>
        <w:rPr>
          <w:rFonts w:cs="Arial"/>
          <w:color w:val="FF0000"/>
          <w:lang w:val="en-CA" w:bidi="ar-SA"/>
        </w:rPr>
      </w:pPr>
      <w:r w:rsidRPr="003E4A75">
        <w:rPr>
          <w:rFonts w:cs="Arial"/>
          <w:color w:val="FF0000"/>
          <w:lang w:val="en-CA" w:bidi="ar-SA"/>
        </w:rPr>
        <w:t>water shut-off</w:t>
      </w:r>
    </w:p>
    <w:p w:rsidR="00091BD4" w:rsidRDefault="00DE0663" w:rsidP="00091BD4">
      <w:pPr>
        <w:pStyle w:val="ColorfulList-Accent11"/>
        <w:numPr>
          <w:ilvl w:val="1"/>
          <w:numId w:val="5"/>
        </w:numPr>
        <w:rPr>
          <w:rFonts w:cs="Arial"/>
          <w:color w:val="FF0000"/>
          <w:lang w:val="en-CA" w:bidi="ar-SA"/>
        </w:rPr>
      </w:pPr>
      <w:r w:rsidRPr="003E4A75">
        <w:rPr>
          <w:rFonts w:cs="Arial"/>
          <w:color w:val="FF0000"/>
          <w:lang w:val="en-CA" w:bidi="ar-SA"/>
        </w:rPr>
        <w:t>gas shut-off</w:t>
      </w:r>
    </w:p>
    <w:p w:rsidR="00091BD4" w:rsidRDefault="00DE0663" w:rsidP="00091BD4">
      <w:pPr>
        <w:pStyle w:val="ColorfulList-Accent11"/>
        <w:numPr>
          <w:ilvl w:val="1"/>
          <w:numId w:val="5"/>
        </w:numPr>
        <w:rPr>
          <w:rFonts w:cs="Arial"/>
          <w:color w:val="FF0000"/>
          <w:lang w:val="en-CA" w:bidi="ar-SA"/>
        </w:rPr>
      </w:pPr>
      <w:r w:rsidRPr="003E4A75">
        <w:rPr>
          <w:rFonts w:cs="Arial"/>
          <w:color w:val="FF0000"/>
          <w:lang w:val="en-CA" w:bidi="ar-SA"/>
        </w:rPr>
        <w:t>hydro shut-off</w:t>
      </w:r>
    </w:p>
    <w:p w:rsidR="00091BD4" w:rsidRDefault="00091BD4" w:rsidP="00091BD4">
      <w:pPr>
        <w:pStyle w:val="ColorfulList-Accent11"/>
        <w:numPr>
          <w:ilvl w:val="1"/>
          <w:numId w:val="5"/>
        </w:numPr>
        <w:rPr>
          <w:rFonts w:cs="Arial"/>
          <w:color w:val="FF0000"/>
          <w:lang w:val="en-CA" w:bidi="ar-SA"/>
        </w:rPr>
      </w:pPr>
      <w:r>
        <w:rPr>
          <w:rFonts w:cs="Arial"/>
          <w:color w:val="FF0000"/>
          <w:lang w:val="en-CA" w:bidi="ar-SA"/>
        </w:rPr>
        <w:t>principle and secondary entrances to building</w:t>
      </w:r>
    </w:p>
    <w:p w:rsidR="00091BD4" w:rsidRDefault="00DE0663" w:rsidP="00091BD4">
      <w:pPr>
        <w:pStyle w:val="ColorfulList-Accent11"/>
        <w:numPr>
          <w:ilvl w:val="1"/>
          <w:numId w:val="5"/>
        </w:numPr>
        <w:rPr>
          <w:rFonts w:cs="Arial"/>
          <w:color w:val="FF0000"/>
          <w:lang w:val="en-CA" w:bidi="ar-SA"/>
        </w:rPr>
      </w:pPr>
      <w:r w:rsidRPr="003E4A75">
        <w:rPr>
          <w:rFonts w:cs="Arial"/>
          <w:color w:val="FF0000"/>
          <w:lang w:val="en-CA" w:bidi="ar-SA"/>
        </w:rPr>
        <w:t xml:space="preserve">fire </w:t>
      </w:r>
      <w:r w:rsidR="00091BD4">
        <w:rPr>
          <w:rFonts w:cs="Arial"/>
          <w:color w:val="FF0000"/>
          <w:lang w:val="en-CA" w:bidi="ar-SA"/>
        </w:rPr>
        <w:t xml:space="preserve">department </w:t>
      </w:r>
      <w:r w:rsidRPr="003E4A75">
        <w:rPr>
          <w:rFonts w:cs="Arial"/>
          <w:color w:val="FF0000"/>
          <w:lang w:val="en-CA" w:bidi="ar-SA"/>
        </w:rPr>
        <w:t>access route</w:t>
      </w:r>
    </w:p>
    <w:p w:rsidR="00091BD4" w:rsidRDefault="00DE0663" w:rsidP="00091BD4">
      <w:pPr>
        <w:pStyle w:val="ColorfulList-Accent11"/>
        <w:numPr>
          <w:ilvl w:val="1"/>
          <w:numId w:val="5"/>
        </w:numPr>
        <w:rPr>
          <w:rFonts w:cs="Arial"/>
          <w:color w:val="FF0000"/>
          <w:lang w:val="en-CA" w:bidi="ar-SA"/>
        </w:rPr>
      </w:pPr>
      <w:r w:rsidRPr="003E4A75">
        <w:rPr>
          <w:rFonts w:cs="Arial"/>
          <w:color w:val="FF0000"/>
          <w:lang w:val="en-CA" w:bidi="ar-SA"/>
        </w:rPr>
        <w:t>street names</w:t>
      </w:r>
    </w:p>
    <w:p w:rsidR="00846150" w:rsidRPr="003E4A75" w:rsidRDefault="00DE0663" w:rsidP="00091BD4">
      <w:pPr>
        <w:pStyle w:val="ColorfulList-Accent11"/>
        <w:numPr>
          <w:ilvl w:val="1"/>
          <w:numId w:val="5"/>
        </w:numPr>
        <w:rPr>
          <w:rFonts w:cs="Arial"/>
          <w:color w:val="FF0000"/>
          <w:lang w:val="en-CA" w:bidi="ar-SA"/>
        </w:rPr>
      </w:pPr>
      <w:r w:rsidRPr="003E4A75">
        <w:rPr>
          <w:rFonts w:cs="Arial"/>
          <w:color w:val="FF0000"/>
          <w:lang w:val="en-CA" w:bidi="ar-SA"/>
        </w:rPr>
        <w:t>north arrow</w:t>
      </w:r>
    </w:p>
    <w:p w:rsidR="00846150" w:rsidRPr="003E4A75" w:rsidRDefault="00846150" w:rsidP="004D7E3F"/>
    <w:p w:rsidR="00846150" w:rsidRDefault="00846150">
      <w:pPr>
        <w:spacing w:before="0" w:after="200"/>
      </w:pPr>
      <w:r>
        <w:br w:type="page"/>
      </w:r>
    </w:p>
    <w:p w:rsidR="009F3AD4" w:rsidRDefault="009F3AD4" w:rsidP="009F3AD4"/>
    <w:p w:rsidR="009F3AD4" w:rsidRDefault="009F3AD4" w:rsidP="009F3AD4"/>
    <w:p w:rsidR="009F3AD4" w:rsidRDefault="009F3AD4" w:rsidP="009F3AD4"/>
    <w:p w:rsidR="009F3AD4" w:rsidRDefault="009F3AD4" w:rsidP="009F3AD4"/>
    <w:p w:rsidR="009F3AD4" w:rsidRDefault="009F3AD4" w:rsidP="009F3AD4">
      <w:pPr>
        <w:rPr>
          <w:rFonts w:ascii="Cooper Black" w:hAnsi="Cooper Black"/>
          <w:color w:val="FF0000"/>
          <w:sz w:val="56"/>
          <w:szCs w:val="56"/>
        </w:rPr>
      </w:pPr>
      <w:r w:rsidRPr="0067270B">
        <w:rPr>
          <w:rFonts w:ascii="Cooper Black" w:hAnsi="Cooper Black"/>
          <w:color w:val="FF0000"/>
          <w:sz w:val="56"/>
          <w:szCs w:val="56"/>
        </w:rPr>
        <w:t>Tab 4:</w:t>
      </w:r>
    </w:p>
    <w:p w:rsidR="0067270B" w:rsidRPr="0067270B" w:rsidRDefault="0067270B" w:rsidP="009F3AD4">
      <w:pPr>
        <w:rPr>
          <w:rFonts w:ascii="Cooper Black" w:hAnsi="Cooper Black"/>
          <w:color w:val="FF0000"/>
          <w:sz w:val="56"/>
          <w:szCs w:val="56"/>
        </w:rPr>
      </w:pPr>
    </w:p>
    <w:p w:rsidR="009F3AD4" w:rsidRPr="0067270B" w:rsidRDefault="009F3AD4" w:rsidP="0067270B">
      <w:pPr>
        <w:ind w:firstLine="360"/>
        <w:rPr>
          <w:rFonts w:ascii="Cooper Black" w:hAnsi="Cooper Black"/>
          <w:color w:val="FF0000"/>
          <w:sz w:val="56"/>
          <w:szCs w:val="56"/>
        </w:rPr>
      </w:pPr>
      <w:r w:rsidRPr="0067270B">
        <w:rPr>
          <w:rFonts w:ascii="Cooper Black" w:hAnsi="Cooper Black"/>
          <w:color w:val="FF0000"/>
          <w:sz w:val="56"/>
          <w:szCs w:val="56"/>
        </w:rPr>
        <w:t>Floor Plan Drawings</w:t>
      </w:r>
    </w:p>
    <w:p w:rsidR="009F3AD4" w:rsidRDefault="009F3AD4" w:rsidP="009F3AD4">
      <w:pPr>
        <w:spacing w:before="0" w:after="200"/>
      </w:pPr>
    </w:p>
    <w:p w:rsidR="009F3AD4" w:rsidRPr="0077129C" w:rsidRDefault="009F3AD4" w:rsidP="009F3AD4">
      <w:pPr>
        <w:spacing w:before="0" w:after="200"/>
        <w:rPr>
          <w:b/>
          <w:smallCaps/>
          <w:color w:val="7B4A3A"/>
          <w:spacing w:val="5"/>
          <w:sz w:val="36"/>
          <w:szCs w:val="36"/>
        </w:rPr>
      </w:pPr>
      <w:r>
        <w:br w:type="page"/>
      </w:r>
    </w:p>
    <w:p w:rsidR="00846150" w:rsidRDefault="00846150" w:rsidP="00846150">
      <w:pPr>
        <w:pStyle w:val="Heading1"/>
      </w:pPr>
      <w:bookmarkStart w:id="39" w:name="_Toc402173568"/>
      <w:r>
        <w:t>Floor Plan Drawings</w:t>
      </w:r>
      <w:bookmarkEnd w:id="39"/>
    </w:p>
    <w:p w:rsidR="00091BD4" w:rsidRDefault="00091BD4" w:rsidP="00664979">
      <w:pPr>
        <w:pStyle w:val="ColorfulList-Accent11"/>
        <w:numPr>
          <w:ilvl w:val="0"/>
          <w:numId w:val="5"/>
        </w:numPr>
        <w:rPr>
          <w:color w:val="FF0000"/>
        </w:rPr>
      </w:pPr>
      <w:r>
        <w:rPr>
          <w:color w:val="FF0000"/>
        </w:rPr>
        <w:t>Required floor plan drawings, if applicable:</w:t>
      </w:r>
    </w:p>
    <w:p w:rsidR="00091BD4" w:rsidRDefault="00091BD4" w:rsidP="00091BD4">
      <w:pPr>
        <w:pStyle w:val="ColorfulList-Accent11"/>
        <w:numPr>
          <w:ilvl w:val="1"/>
          <w:numId w:val="5"/>
        </w:numPr>
        <w:rPr>
          <w:color w:val="FF0000"/>
        </w:rPr>
      </w:pPr>
      <w:r>
        <w:rPr>
          <w:color w:val="FF0000"/>
        </w:rPr>
        <w:t>Main Floor</w:t>
      </w:r>
    </w:p>
    <w:p w:rsidR="00091BD4" w:rsidRDefault="00091BD4" w:rsidP="00091BD4">
      <w:pPr>
        <w:pStyle w:val="ColorfulList-Accent11"/>
        <w:numPr>
          <w:ilvl w:val="1"/>
          <w:numId w:val="5"/>
        </w:numPr>
        <w:rPr>
          <w:color w:val="FF0000"/>
        </w:rPr>
      </w:pPr>
      <w:r>
        <w:rPr>
          <w:color w:val="FF0000"/>
        </w:rPr>
        <w:t>All floors above grade</w:t>
      </w:r>
    </w:p>
    <w:p w:rsidR="00091BD4" w:rsidRDefault="00091BD4" w:rsidP="00091BD4">
      <w:pPr>
        <w:pStyle w:val="ColorfulList-Accent11"/>
        <w:numPr>
          <w:ilvl w:val="1"/>
          <w:numId w:val="5"/>
        </w:numPr>
        <w:rPr>
          <w:color w:val="FF0000"/>
        </w:rPr>
      </w:pPr>
      <w:r>
        <w:rPr>
          <w:color w:val="FF0000"/>
        </w:rPr>
        <w:t>Mezzanine or Mechanical floors</w:t>
      </w:r>
    </w:p>
    <w:p w:rsidR="00091BD4" w:rsidRDefault="00091BD4" w:rsidP="00091BD4">
      <w:pPr>
        <w:pStyle w:val="ColorfulList-Accent11"/>
        <w:numPr>
          <w:ilvl w:val="1"/>
          <w:numId w:val="5"/>
        </w:numPr>
        <w:rPr>
          <w:color w:val="FF0000"/>
        </w:rPr>
      </w:pPr>
      <w:r>
        <w:rPr>
          <w:color w:val="FF0000"/>
        </w:rPr>
        <w:t>Roof and penthouse floors</w:t>
      </w:r>
    </w:p>
    <w:p w:rsidR="00091BD4" w:rsidRPr="00091BD4" w:rsidRDefault="00091BD4" w:rsidP="00091BD4">
      <w:pPr>
        <w:pStyle w:val="ColorfulList-Accent11"/>
        <w:numPr>
          <w:ilvl w:val="1"/>
          <w:numId w:val="5"/>
        </w:numPr>
        <w:rPr>
          <w:color w:val="FF0000"/>
        </w:rPr>
      </w:pPr>
      <w:r>
        <w:rPr>
          <w:color w:val="FF0000"/>
        </w:rPr>
        <w:t>Basement and/or Parking Levels</w:t>
      </w:r>
    </w:p>
    <w:p w:rsidR="00846150" w:rsidRPr="00091BD4" w:rsidRDefault="00846150" w:rsidP="00664979">
      <w:pPr>
        <w:pStyle w:val="ColorfulList-Accent11"/>
        <w:numPr>
          <w:ilvl w:val="0"/>
          <w:numId w:val="5"/>
        </w:numPr>
        <w:rPr>
          <w:color w:val="FF0000"/>
        </w:rPr>
      </w:pPr>
      <w:r w:rsidRPr="003E4A75">
        <w:rPr>
          <w:rFonts w:cs="Arial"/>
          <w:color w:val="FF0000"/>
          <w:lang w:val="en-CA" w:bidi="ar-SA"/>
        </w:rPr>
        <w:t>All drawings shall be 11 X 17 inch coloured drawings in landscape format.</w:t>
      </w:r>
    </w:p>
    <w:p w:rsidR="00091BD4" w:rsidRPr="00091BD4" w:rsidRDefault="00091BD4" w:rsidP="00664979">
      <w:pPr>
        <w:pStyle w:val="ColorfulList-Accent11"/>
        <w:numPr>
          <w:ilvl w:val="0"/>
          <w:numId w:val="5"/>
        </w:numPr>
        <w:rPr>
          <w:color w:val="FF0000"/>
        </w:rPr>
      </w:pPr>
      <w:r>
        <w:rPr>
          <w:rFonts w:cs="Arial"/>
          <w:color w:val="FF0000"/>
          <w:lang w:val="en-CA" w:bidi="ar-SA"/>
        </w:rPr>
        <w:t>All drawings shall show all exit systems, elevators and fire safety features using the appropriate symbols.</w:t>
      </w:r>
    </w:p>
    <w:p w:rsidR="00091BD4" w:rsidRPr="003E4A75" w:rsidRDefault="00091BD4" w:rsidP="00664979">
      <w:pPr>
        <w:pStyle w:val="ColorfulList-Accent11"/>
        <w:numPr>
          <w:ilvl w:val="0"/>
          <w:numId w:val="5"/>
        </w:numPr>
        <w:rPr>
          <w:color w:val="FF0000"/>
        </w:rPr>
      </w:pPr>
      <w:r>
        <w:rPr>
          <w:rFonts w:cs="Arial"/>
          <w:color w:val="FF0000"/>
          <w:lang w:val="en-CA" w:bidi="ar-SA"/>
        </w:rPr>
        <w:t>All drawings shall have a legend, a north arrow and a title.</w:t>
      </w:r>
    </w:p>
    <w:p w:rsidR="00091BD4" w:rsidRDefault="00DE0663" w:rsidP="00DE0663">
      <w:pPr>
        <w:pStyle w:val="ColorfulList-Accent11"/>
        <w:numPr>
          <w:ilvl w:val="0"/>
          <w:numId w:val="5"/>
        </w:numPr>
        <w:rPr>
          <w:rFonts w:cs="Arial"/>
          <w:color w:val="FF0000"/>
          <w:lang w:val="en-CA" w:bidi="ar-SA"/>
        </w:rPr>
      </w:pPr>
      <w:r w:rsidRPr="003E4A75">
        <w:rPr>
          <w:rFonts w:cs="Arial"/>
          <w:color w:val="FF0000"/>
          <w:lang w:val="en-CA" w:bidi="ar-SA"/>
        </w:rPr>
        <w:t>Identify</w:t>
      </w:r>
      <w:r w:rsidR="00091BD4">
        <w:rPr>
          <w:rFonts w:cs="Arial"/>
          <w:color w:val="FF0000"/>
          <w:lang w:val="en-CA" w:bidi="ar-SA"/>
        </w:rPr>
        <w:t>:</w:t>
      </w:r>
    </w:p>
    <w:p w:rsidR="00091BD4" w:rsidRDefault="00DE0663" w:rsidP="00091BD4">
      <w:pPr>
        <w:pStyle w:val="ColorfulList-Accent11"/>
        <w:numPr>
          <w:ilvl w:val="1"/>
          <w:numId w:val="5"/>
        </w:numPr>
        <w:rPr>
          <w:rFonts w:cs="Arial"/>
          <w:color w:val="FF0000"/>
          <w:lang w:val="en-CA" w:bidi="ar-SA"/>
        </w:rPr>
      </w:pPr>
      <w:r w:rsidRPr="003E4A75">
        <w:rPr>
          <w:rFonts w:cs="Arial"/>
          <w:color w:val="FF0000"/>
          <w:lang w:val="en-CA" w:bidi="ar-SA"/>
        </w:rPr>
        <w:t xml:space="preserve"> </w:t>
      </w:r>
      <w:r w:rsidR="00091BD4" w:rsidRPr="003E4A75">
        <w:rPr>
          <w:rFonts w:cs="Arial"/>
          <w:color w:val="FF0000"/>
          <w:lang w:val="en-CA" w:bidi="ar-SA"/>
        </w:rPr>
        <w:t>E</w:t>
      </w:r>
      <w:r w:rsidRPr="003E4A75">
        <w:rPr>
          <w:rFonts w:cs="Arial"/>
          <w:color w:val="FF0000"/>
          <w:lang w:val="en-CA" w:bidi="ar-SA"/>
        </w:rPr>
        <w:t>xits</w:t>
      </w:r>
    </w:p>
    <w:p w:rsidR="00091BD4" w:rsidRDefault="00DE0663" w:rsidP="00091BD4">
      <w:pPr>
        <w:pStyle w:val="ColorfulList-Accent11"/>
        <w:numPr>
          <w:ilvl w:val="1"/>
          <w:numId w:val="5"/>
        </w:numPr>
        <w:rPr>
          <w:rFonts w:cs="Arial"/>
          <w:color w:val="FF0000"/>
          <w:lang w:val="en-CA" w:bidi="ar-SA"/>
        </w:rPr>
      </w:pPr>
      <w:r w:rsidRPr="003E4A75">
        <w:rPr>
          <w:rFonts w:cs="Arial"/>
          <w:color w:val="FF0000"/>
          <w:lang w:val="en-CA" w:bidi="ar-SA"/>
        </w:rPr>
        <w:t>electrical and mechanical rooms</w:t>
      </w:r>
    </w:p>
    <w:p w:rsidR="00091BD4" w:rsidRDefault="00DE0663" w:rsidP="00091BD4">
      <w:pPr>
        <w:pStyle w:val="ColorfulList-Accent11"/>
        <w:numPr>
          <w:ilvl w:val="1"/>
          <w:numId w:val="5"/>
        </w:numPr>
        <w:rPr>
          <w:rFonts w:cs="Arial"/>
          <w:color w:val="FF0000"/>
          <w:lang w:val="en-CA" w:bidi="ar-SA"/>
        </w:rPr>
      </w:pPr>
      <w:r w:rsidRPr="003E4A75">
        <w:rPr>
          <w:rFonts w:cs="Arial"/>
          <w:color w:val="FF0000"/>
          <w:lang w:val="en-CA" w:bidi="ar-SA"/>
        </w:rPr>
        <w:t>fire alarm pull stations</w:t>
      </w:r>
    </w:p>
    <w:p w:rsidR="00091BD4" w:rsidRDefault="00DE0663" w:rsidP="00091BD4">
      <w:pPr>
        <w:pStyle w:val="ColorfulList-Accent11"/>
        <w:numPr>
          <w:ilvl w:val="1"/>
          <w:numId w:val="5"/>
        </w:numPr>
        <w:rPr>
          <w:rFonts w:cs="Arial"/>
          <w:color w:val="FF0000"/>
          <w:lang w:val="en-CA" w:bidi="ar-SA"/>
        </w:rPr>
      </w:pPr>
      <w:r w:rsidRPr="003E4A75">
        <w:rPr>
          <w:rFonts w:cs="Arial"/>
          <w:color w:val="FF0000"/>
          <w:lang w:val="en-CA" w:bidi="ar-SA"/>
        </w:rPr>
        <w:t>fire alarm bells</w:t>
      </w:r>
    </w:p>
    <w:p w:rsidR="00091BD4" w:rsidRDefault="00DE0663" w:rsidP="00091BD4">
      <w:pPr>
        <w:pStyle w:val="ColorfulList-Accent11"/>
        <w:numPr>
          <w:ilvl w:val="1"/>
          <w:numId w:val="5"/>
        </w:numPr>
        <w:rPr>
          <w:rFonts w:cs="Arial"/>
          <w:color w:val="FF0000"/>
          <w:lang w:val="en-CA" w:bidi="ar-SA"/>
        </w:rPr>
      </w:pPr>
      <w:r w:rsidRPr="003E4A75">
        <w:rPr>
          <w:rFonts w:cs="Arial"/>
          <w:color w:val="FF0000"/>
          <w:lang w:val="en-CA" w:bidi="ar-SA"/>
        </w:rPr>
        <w:t>fire alarm control panel annunciator</w:t>
      </w:r>
    </w:p>
    <w:p w:rsidR="00846150" w:rsidRDefault="00DE0663" w:rsidP="00091BD4">
      <w:pPr>
        <w:pStyle w:val="ColorfulList-Accent11"/>
        <w:numPr>
          <w:ilvl w:val="1"/>
          <w:numId w:val="5"/>
        </w:numPr>
        <w:rPr>
          <w:rFonts w:cs="Arial"/>
          <w:color w:val="FF0000"/>
          <w:lang w:val="en-CA" w:bidi="ar-SA"/>
        </w:rPr>
      </w:pPr>
      <w:r w:rsidRPr="003E4A75">
        <w:rPr>
          <w:rFonts w:cs="Arial"/>
          <w:color w:val="FF0000"/>
          <w:lang w:val="en-CA" w:bidi="ar-SA"/>
        </w:rPr>
        <w:t>location of fire extinguishers</w:t>
      </w:r>
    </w:p>
    <w:p w:rsidR="00091BD4" w:rsidRDefault="00091BD4" w:rsidP="00091BD4">
      <w:pPr>
        <w:pStyle w:val="ColorfulList-Accent11"/>
        <w:numPr>
          <w:ilvl w:val="1"/>
          <w:numId w:val="5"/>
        </w:numPr>
        <w:rPr>
          <w:rFonts w:cs="Arial"/>
          <w:color w:val="FF0000"/>
          <w:lang w:val="en-CA" w:bidi="ar-SA"/>
        </w:rPr>
      </w:pPr>
      <w:r w:rsidRPr="003E4A75">
        <w:rPr>
          <w:rFonts w:cs="Arial"/>
          <w:color w:val="FF0000"/>
          <w:lang w:val="en-CA" w:bidi="ar-SA"/>
        </w:rPr>
        <w:t>location</w:t>
      </w:r>
      <w:r>
        <w:rPr>
          <w:rFonts w:cs="Arial"/>
          <w:color w:val="FF0000"/>
          <w:lang w:val="en-CA" w:bidi="ar-SA"/>
        </w:rPr>
        <w:t xml:space="preserve"> of</w:t>
      </w:r>
      <w:r w:rsidRPr="003E4A75">
        <w:rPr>
          <w:rFonts w:cs="Arial"/>
          <w:color w:val="FF0000"/>
          <w:lang w:val="en-CA" w:bidi="ar-SA"/>
        </w:rPr>
        <w:t xml:space="preserve"> emergency lights</w:t>
      </w:r>
    </w:p>
    <w:p w:rsidR="00091BD4" w:rsidRDefault="00091BD4" w:rsidP="00091BD4">
      <w:pPr>
        <w:pStyle w:val="ColorfulList-Accent11"/>
        <w:numPr>
          <w:ilvl w:val="1"/>
          <w:numId w:val="5"/>
        </w:numPr>
        <w:rPr>
          <w:rFonts w:cs="Arial"/>
          <w:color w:val="FF0000"/>
          <w:lang w:val="en-CA" w:bidi="ar-SA"/>
        </w:rPr>
      </w:pPr>
      <w:r w:rsidRPr="003E4A75">
        <w:rPr>
          <w:rFonts w:cs="Arial"/>
          <w:color w:val="FF0000"/>
          <w:lang w:val="en-CA" w:bidi="ar-SA"/>
        </w:rPr>
        <w:t>location</w:t>
      </w:r>
      <w:r>
        <w:rPr>
          <w:rFonts w:cs="Arial"/>
          <w:color w:val="FF0000"/>
          <w:lang w:val="en-CA" w:bidi="ar-SA"/>
        </w:rPr>
        <w:t xml:space="preserve"> of</w:t>
      </w:r>
      <w:r w:rsidRPr="003E4A75">
        <w:rPr>
          <w:rFonts w:cs="Arial"/>
          <w:color w:val="FF0000"/>
          <w:lang w:val="en-CA" w:bidi="ar-SA"/>
        </w:rPr>
        <w:t xml:space="preserve"> sprinkler valves</w:t>
      </w:r>
    </w:p>
    <w:p w:rsidR="00091BD4" w:rsidRDefault="00091BD4" w:rsidP="00091BD4">
      <w:pPr>
        <w:pStyle w:val="ColorfulList-Accent11"/>
        <w:numPr>
          <w:ilvl w:val="1"/>
          <w:numId w:val="5"/>
        </w:numPr>
        <w:rPr>
          <w:rFonts w:cs="Arial"/>
          <w:color w:val="FF0000"/>
          <w:lang w:val="en-CA" w:bidi="ar-SA"/>
        </w:rPr>
      </w:pPr>
      <w:r w:rsidRPr="003E4A75">
        <w:rPr>
          <w:rFonts w:cs="Arial"/>
          <w:color w:val="FF0000"/>
          <w:lang w:val="en-CA" w:bidi="ar-SA"/>
        </w:rPr>
        <w:t>location</w:t>
      </w:r>
      <w:r>
        <w:rPr>
          <w:rFonts w:cs="Arial"/>
          <w:color w:val="FF0000"/>
          <w:lang w:val="en-CA" w:bidi="ar-SA"/>
        </w:rPr>
        <w:t xml:space="preserve"> of</w:t>
      </w:r>
      <w:r w:rsidRPr="003E4A75">
        <w:rPr>
          <w:rFonts w:cs="Arial"/>
          <w:color w:val="FF0000"/>
          <w:lang w:val="en-CA" w:bidi="ar-SA"/>
        </w:rPr>
        <w:t xml:space="preserve"> standpipe valves</w:t>
      </w:r>
    </w:p>
    <w:p w:rsidR="00091BD4" w:rsidRDefault="00091BD4" w:rsidP="00091BD4">
      <w:pPr>
        <w:pStyle w:val="ColorfulList-Accent11"/>
        <w:numPr>
          <w:ilvl w:val="1"/>
          <w:numId w:val="5"/>
        </w:numPr>
        <w:rPr>
          <w:rFonts w:cs="Arial"/>
          <w:color w:val="FF0000"/>
          <w:lang w:val="en-CA" w:bidi="ar-SA"/>
        </w:rPr>
      </w:pPr>
      <w:r w:rsidRPr="003E4A75">
        <w:rPr>
          <w:rFonts w:cs="Arial"/>
          <w:color w:val="FF0000"/>
          <w:lang w:val="en-CA" w:bidi="ar-SA"/>
        </w:rPr>
        <w:t>location</w:t>
      </w:r>
      <w:r>
        <w:rPr>
          <w:rFonts w:cs="Arial"/>
          <w:color w:val="FF0000"/>
          <w:lang w:val="en-CA" w:bidi="ar-SA"/>
        </w:rPr>
        <w:t xml:space="preserve"> of</w:t>
      </w:r>
      <w:r w:rsidRPr="003E4A75">
        <w:rPr>
          <w:rFonts w:cs="Arial"/>
          <w:color w:val="FF0000"/>
          <w:lang w:val="en-CA" w:bidi="ar-SA"/>
        </w:rPr>
        <w:t xml:space="preserve"> hose cabinets</w:t>
      </w:r>
    </w:p>
    <w:p w:rsidR="00846150" w:rsidRPr="003E4A75" w:rsidRDefault="00091BD4" w:rsidP="00091BD4">
      <w:pPr>
        <w:pStyle w:val="ColorfulList-Accent11"/>
        <w:numPr>
          <w:ilvl w:val="1"/>
          <w:numId w:val="5"/>
        </w:numPr>
        <w:rPr>
          <w:rFonts w:cs="Arial"/>
          <w:color w:val="FF0000"/>
          <w:lang w:val="en-CA" w:bidi="ar-SA"/>
        </w:rPr>
      </w:pPr>
      <w:r>
        <w:rPr>
          <w:rFonts w:cs="Arial"/>
          <w:color w:val="FF0000"/>
          <w:lang w:val="en-CA" w:bidi="ar-SA"/>
        </w:rPr>
        <w:t>e</w:t>
      </w:r>
      <w:r w:rsidR="00DE0663" w:rsidRPr="003E4A75">
        <w:rPr>
          <w:rFonts w:cs="Arial"/>
          <w:color w:val="FF0000"/>
          <w:lang w:val="en-CA" w:bidi="ar-SA"/>
        </w:rPr>
        <w:t>vacuation routes</w:t>
      </w:r>
    </w:p>
    <w:p w:rsidR="009973CE" w:rsidRPr="009973CE" w:rsidRDefault="009973CE" w:rsidP="009973CE">
      <w:pPr>
        <w:autoSpaceDE w:val="0"/>
        <w:autoSpaceDN w:val="0"/>
        <w:adjustRightInd w:val="0"/>
        <w:spacing w:before="0" w:after="0" w:line="240" w:lineRule="auto"/>
        <w:rPr>
          <w:rFonts w:cs="Arial"/>
          <w:b/>
          <w:bCs/>
          <w:color w:val="FF0000"/>
          <w:szCs w:val="24"/>
          <w:lang w:val="en-CA" w:bidi="ar-SA"/>
        </w:rPr>
      </w:pPr>
      <w:r w:rsidRPr="009973CE">
        <w:rPr>
          <w:rFonts w:cs="Arial"/>
          <w:b/>
          <w:bCs/>
          <w:color w:val="FF0000"/>
          <w:szCs w:val="24"/>
          <w:lang w:val="en-CA" w:bidi="ar-SA"/>
        </w:rPr>
        <w:t>Evacuation Diagrams:</w:t>
      </w:r>
    </w:p>
    <w:p w:rsidR="009973CE" w:rsidRDefault="009973CE" w:rsidP="009973CE">
      <w:pPr>
        <w:spacing w:before="60" w:after="60"/>
        <w:ind w:left="360"/>
        <w:rPr>
          <w:rFonts w:eastAsia="Times New Roman" w:cs="Arial"/>
          <w:color w:val="FF0000"/>
          <w:lang w:val="en-CA" w:bidi="ar-SA"/>
        </w:rPr>
      </w:pPr>
      <w:r w:rsidRPr="009973CE">
        <w:rPr>
          <w:rFonts w:eastAsia="Times New Roman" w:cs="Arial"/>
          <w:color w:val="FF0000"/>
          <w:lang w:val="en-CA" w:bidi="ar-SA"/>
        </w:rPr>
        <w:t xml:space="preserve">Evacuation Diagrams are typical diagrams that provide instructions to occupants &amp; visitors to your building highlighting exit facilities and other fire safety provisions for their use. They should include an orientation tool “You Are Here” as well as directional arrows leading to all exits. </w:t>
      </w:r>
    </w:p>
    <w:p w:rsidR="009973CE" w:rsidRPr="009973CE" w:rsidRDefault="009973CE" w:rsidP="009973CE">
      <w:pPr>
        <w:spacing w:before="60" w:after="60"/>
        <w:ind w:left="360"/>
        <w:rPr>
          <w:rFonts w:eastAsia="Times New Roman" w:cs="Arial"/>
          <w:color w:val="FF0000"/>
          <w:lang w:val="en-CA" w:bidi="ar-SA"/>
        </w:rPr>
      </w:pPr>
      <w:r w:rsidRPr="009973CE">
        <w:rPr>
          <w:rFonts w:eastAsia="Times New Roman" w:cs="Arial"/>
          <w:color w:val="FF0000"/>
          <w:lang w:val="en-CA" w:bidi="ar-SA"/>
        </w:rPr>
        <w:t>“Approved” diagrams are then permanently affixed to the wall near elevators, exits and a copy provided to the residents &amp;/or occupants as part of their fire safety instructions.</w:t>
      </w:r>
    </w:p>
    <w:p w:rsidR="009973CE" w:rsidRPr="008E232E" w:rsidRDefault="009973CE" w:rsidP="009973CE">
      <w:pPr>
        <w:spacing w:before="60" w:after="60"/>
        <w:ind w:left="360"/>
        <w:rPr>
          <w:rFonts w:eastAsia="Times New Roman" w:cs="Arial"/>
          <w:b/>
          <w:color w:val="FF0000"/>
          <w:lang w:val="en-CA" w:bidi="ar-SA"/>
        </w:rPr>
      </w:pPr>
      <w:r w:rsidRPr="008E232E">
        <w:rPr>
          <w:rFonts w:eastAsia="Times New Roman" w:cs="Arial"/>
          <w:b/>
          <w:color w:val="FF0000"/>
          <w:lang w:val="en-CA" w:bidi="ar-SA"/>
        </w:rPr>
        <w:t>What part of the building must be shown?</w:t>
      </w:r>
    </w:p>
    <w:p w:rsidR="009973CE" w:rsidRPr="009973CE" w:rsidRDefault="009973CE" w:rsidP="009973CE">
      <w:pPr>
        <w:spacing w:before="60" w:after="60"/>
        <w:ind w:left="360"/>
        <w:rPr>
          <w:rFonts w:eastAsia="Times New Roman" w:cs="Arial"/>
          <w:color w:val="FF0000"/>
          <w:lang w:val="en-CA" w:bidi="ar-SA"/>
        </w:rPr>
      </w:pPr>
      <w:r w:rsidRPr="009973CE">
        <w:rPr>
          <w:rFonts w:eastAsia="Times New Roman" w:cs="Arial"/>
          <w:color w:val="FF0000"/>
          <w:lang w:val="en-CA" w:bidi="ar-SA"/>
        </w:rPr>
        <w:t>Site Plans, Basements, Parking Garages, and Floor Plans of all levels including Typical Floors,</w:t>
      </w:r>
      <w:r w:rsidR="008E232E">
        <w:rPr>
          <w:rFonts w:eastAsia="Times New Roman" w:cs="Arial"/>
          <w:color w:val="FF0000"/>
          <w:lang w:val="en-CA" w:bidi="ar-SA"/>
        </w:rPr>
        <w:t xml:space="preserve"> </w:t>
      </w:r>
      <w:r w:rsidRPr="009973CE">
        <w:rPr>
          <w:rFonts w:eastAsia="Times New Roman" w:cs="Arial"/>
          <w:color w:val="FF0000"/>
          <w:lang w:val="en-CA" w:bidi="ar-SA"/>
        </w:rPr>
        <w:t>Penthouses, Mezzanines &amp; Partial Floor Levels, Roof Plans. Building Sections may also be necessary.</w:t>
      </w:r>
      <w:r w:rsidR="008E232E">
        <w:rPr>
          <w:rFonts w:eastAsia="Times New Roman" w:cs="Arial"/>
          <w:color w:val="FF0000"/>
          <w:lang w:val="en-CA" w:bidi="ar-SA"/>
        </w:rPr>
        <w:t xml:space="preserve"> </w:t>
      </w:r>
      <w:r w:rsidRPr="009973CE">
        <w:rPr>
          <w:rFonts w:eastAsia="Times New Roman" w:cs="Arial"/>
          <w:color w:val="FF0000"/>
          <w:lang w:val="en-CA" w:bidi="ar-SA"/>
        </w:rPr>
        <w:t>Unit layouts are required for business &amp; commercial buildings but optional for apartment suites.</w:t>
      </w:r>
    </w:p>
    <w:p w:rsidR="0046692A" w:rsidRDefault="0046692A">
      <w:pPr>
        <w:spacing w:before="0" w:after="200"/>
        <w:rPr>
          <w:rFonts w:eastAsia="Times New Roman" w:cs="Arial"/>
          <w:b/>
          <w:color w:val="FF0000"/>
          <w:lang w:val="en-CA" w:bidi="ar-SA"/>
        </w:rPr>
      </w:pPr>
      <w:r>
        <w:rPr>
          <w:rFonts w:eastAsia="Times New Roman" w:cs="Arial"/>
          <w:b/>
          <w:color w:val="FF0000"/>
          <w:lang w:val="en-CA" w:bidi="ar-SA"/>
        </w:rPr>
        <w:br w:type="page"/>
      </w:r>
    </w:p>
    <w:p w:rsidR="009973CE" w:rsidRPr="008E232E" w:rsidRDefault="009973CE" w:rsidP="009973CE">
      <w:pPr>
        <w:spacing w:before="60" w:after="60"/>
        <w:ind w:left="360"/>
        <w:rPr>
          <w:rFonts w:eastAsia="Times New Roman" w:cs="Arial"/>
          <w:b/>
          <w:color w:val="FF0000"/>
          <w:lang w:val="en-CA" w:bidi="ar-SA"/>
        </w:rPr>
      </w:pPr>
      <w:r w:rsidRPr="008E232E">
        <w:rPr>
          <w:rFonts w:eastAsia="Times New Roman" w:cs="Arial"/>
          <w:b/>
          <w:color w:val="FF0000"/>
          <w:lang w:val="en-CA" w:bidi="ar-SA"/>
        </w:rPr>
        <w:t>What symbols must be shown?</w:t>
      </w:r>
    </w:p>
    <w:p w:rsidR="009973CE" w:rsidRPr="009973CE" w:rsidRDefault="009973CE" w:rsidP="009973CE">
      <w:pPr>
        <w:spacing w:before="60" w:after="60"/>
        <w:ind w:left="360"/>
        <w:rPr>
          <w:rFonts w:eastAsia="Times New Roman" w:cs="Arial"/>
          <w:color w:val="FF0000"/>
          <w:lang w:val="en-CA" w:bidi="ar-SA"/>
        </w:rPr>
      </w:pPr>
      <w:r w:rsidRPr="009973CE">
        <w:rPr>
          <w:rFonts w:eastAsia="Times New Roman" w:cs="Arial"/>
          <w:color w:val="FF0000"/>
          <w:lang w:val="en-CA" w:bidi="ar-SA"/>
        </w:rPr>
        <w:t>Typical symbols used include: Pull Stations, Designated Exits, Portable Fire Extinguishers &amp; Fire Hose</w:t>
      </w:r>
      <w:r w:rsidR="008E232E">
        <w:rPr>
          <w:rFonts w:eastAsia="Times New Roman" w:cs="Arial"/>
          <w:color w:val="FF0000"/>
          <w:lang w:val="en-CA" w:bidi="ar-SA"/>
        </w:rPr>
        <w:t xml:space="preserve"> </w:t>
      </w:r>
      <w:r w:rsidRPr="009973CE">
        <w:rPr>
          <w:rFonts w:eastAsia="Times New Roman" w:cs="Arial"/>
          <w:color w:val="FF0000"/>
          <w:lang w:val="en-CA" w:bidi="ar-SA"/>
        </w:rPr>
        <w:t>Cabinets, &amp; other symbols as practicable.</w:t>
      </w:r>
    </w:p>
    <w:p w:rsidR="00196921" w:rsidRPr="003E4A75" w:rsidRDefault="00196921" w:rsidP="009973CE">
      <w:pPr>
        <w:spacing w:before="60" w:after="60"/>
        <w:ind w:left="360"/>
        <w:rPr>
          <w:rFonts w:cs="Arial"/>
          <w:color w:val="FF0000"/>
          <w:lang w:val="en-CA" w:bidi="ar-SA"/>
        </w:rPr>
      </w:pPr>
      <w:r w:rsidRPr="003E4A75">
        <w:rPr>
          <w:rFonts w:cs="Arial"/>
          <w:b/>
          <w:color w:val="FF0000"/>
          <w:u w:val="single"/>
          <w:lang w:val="en-CA" w:bidi="ar-SA"/>
        </w:rPr>
        <w:t>Note</w:t>
      </w:r>
      <w:r w:rsidRPr="003E4A75">
        <w:rPr>
          <w:rFonts w:cs="Arial"/>
          <w:color w:val="FF0000"/>
          <w:lang w:val="en-CA" w:bidi="ar-SA"/>
        </w:rPr>
        <w:t>: Evacuation Diagrams are required to be posted on each floor level near exits &amp; elevators within the building.</w:t>
      </w:r>
    </w:p>
    <w:p w:rsidR="008E232E" w:rsidRPr="008E232E" w:rsidRDefault="008E232E" w:rsidP="008E232E">
      <w:pPr>
        <w:autoSpaceDE w:val="0"/>
        <w:autoSpaceDN w:val="0"/>
        <w:adjustRightInd w:val="0"/>
        <w:spacing w:before="60" w:after="60" w:line="240" w:lineRule="auto"/>
        <w:rPr>
          <w:rFonts w:cs="Arial"/>
          <w:b/>
          <w:bCs/>
          <w:color w:val="FF0000"/>
          <w:szCs w:val="24"/>
          <w:lang w:val="en-CA" w:bidi="ar-SA"/>
        </w:rPr>
      </w:pPr>
      <w:r w:rsidRPr="008E232E">
        <w:rPr>
          <w:rFonts w:cs="Arial"/>
          <w:b/>
          <w:bCs/>
          <w:color w:val="FF0000"/>
          <w:szCs w:val="24"/>
          <w:lang w:val="en-CA" w:bidi="ar-SA"/>
        </w:rPr>
        <w:t>Fire Safety ~ Pre-Incident Plan Diagrams:</w:t>
      </w:r>
    </w:p>
    <w:p w:rsidR="008E232E" w:rsidRPr="008E232E" w:rsidRDefault="008E232E" w:rsidP="008E232E">
      <w:pPr>
        <w:autoSpaceDE w:val="0"/>
        <w:autoSpaceDN w:val="0"/>
        <w:adjustRightInd w:val="0"/>
        <w:spacing w:before="60" w:after="60" w:line="240" w:lineRule="auto"/>
        <w:ind w:left="360"/>
        <w:rPr>
          <w:rFonts w:cs="Arial"/>
          <w:color w:val="FF0000"/>
          <w:szCs w:val="24"/>
          <w:lang w:val="en-CA" w:bidi="ar-SA"/>
        </w:rPr>
      </w:pPr>
      <w:r w:rsidRPr="008E232E">
        <w:rPr>
          <w:rFonts w:cs="Arial"/>
          <w:color w:val="FF0000"/>
          <w:szCs w:val="24"/>
          <w:lang w:val="en-CA" w:bidi="ar-SA"/>
        </w:rPr>
        <w:t>Fire Safety ~ Pre-Incident Plan Diagrams provide greater detail to your building managers &amp; fire</w:t>
      </w:r>
      <w:r>
        <w:rPr>
          <w:rFonts w:cs="Arial"/>
          <w:color w:val="FF0000"/>
          <w:szCs w:val="24"/>
          <w:lang w:val="en-CA" w:bidi="ar-SA"/>
        </w:rPr>
        <w:t xml:space="preserve"> </w:t>
      </w:r>
      <w:r w:rsidRPr="008E232E">
        <w:rPr>
          <w:rFonts w:cs="Arial"/>
          <w:color w:val="FF0000"/>
          <w:szCs w:val="24"/>
          <w:lang w:val="en-CA" w:bidi="ar-SA"/>
        </w:rPr>
        <w:t>fighters to aid them in the locations &amp; identity of fire safety features, provisions &amp; hazards for</w:t>
      </w:r>
      <w:r>
        <w:rPr>
          <w:rFonts w:cs="Arial"/>
          <w:color w:val="FF0000"/>
          <w:szCs w:val="24"/>
          <w:lang w:val="en-CA" w:bidi="ar-SA"/>
        </w:rPr>
        <w:t xml:space="preserve"> </w:t>
      </w:r>
      <w:r w:rsidRPr="008E232E">
        <w:rPr>
          <w:rFonts w:cs="Arial"/>
          <w:color w:val="FF0000"/>
          <w:szCs w:val="24"/>
          <w:lang w:val="en-CA" w:bidi="ar-SA"/>
        </w:rPr>
        <w:t>firefighting, etc.</w:t>
      </w:r>
    </w:p>
    <w:p w:rsidR="008E232E" w:rsidRPr="008E232E" w:rsidRDefault="008E232E" w:rsidP="008E232E">
      <w:pPr>
        <w:autoSpaceDE w:val="0"/>
        <w:autoSpaceDN w:val="0"/>
        <w:adjustRightInd w:val="0"/>
        <w:spacing w:before="60" w:after="60" w:line="240" w:lineRule="auto"/>
        <w:ind w:left="360"/>
        <w:rPr>
          <w:rFonts w:cs="Arial"/>
          <w:color w:val="FF0000"/>
          <w:szCs w:val="24"/>
          <w:lang w:val="en-CA" w:bidi="ar-SA"/>
        </w:rPr>
      </w:pPr>
      <w:r w:rsidRPr="008E232E">
        <w:rPr>
          <w:rFonts w:cs="Arial"/>
          <w:color w:val="FF0000"/>
          <w:szCs w:val="24"/>
          <w:lang w:val="en-CA" w:bidi="ar-SA"/>
        </w:rPr>
        <w:t xml:space="preserve">The </w:t>
      </w:r>
      <w:r w:rsidRPr="008E232E">
        <w:rPr>
          <w:rFonts w:cs="Arial"/>
          <w:i/>
          <w:iCs/>
          <w:color w:val="FF0000"/>
          <w:szCs w:val="24"/>
          <w:lang w:val="en-CA" w:bidi="ar-SA"/>
        </w:rPr>
        <w:t xml:space="preserve">“Approved” </w:t>
      </w:r>
      <w:r w:rsidRPr="008E232E">
        <w:rPr>
          <w:rFonts w:cs="Arial"/>
          <w:color w:val="FF0000"/>
          <w:szCs w:val="24"/>
          <w:lang w:val="en-CA" w:bidi="ar-SA"/>
        </w:rPr>
        <w:t>Fire Safety Plan &amp; Fire Safety ~ Pre-Incident Plan diagrams are then</w:t>
      </w:r>
      <w:r>
        <w:rPr>
          <w:rFonts w:cs="Arial"/>
          <w:color w:val="FF0000"/>
          <w:szCs w:val="24"/>
          <w:lang w:val="en-CA" w:bidi="ar-SA"/>
        </w:rPr>
        <w:t xml:space="preserve"> </w:t>
      </w:r>
      <w:r w:rsidRPr="008E232E">
        <w:rPr>
          <w:rFonts w:cs="Arial"/>
          <w:color w:val="FF0000"/>
          <w:szCs w:val="24"/>
          <w:lang w:val="en-CA" w:bidi="ar-SA"/>
        </w:rPr>
        <w:t>laminated/protected (preferably 11” x 17”sheets) and installed within the Fire Alarm Annunciator Panel</w:t>
      </w:r>
      <w:r>
        <w:rPr>
          <w:rFonts w:cs="Arial"/>
          <w:color w:val="FF0000"/>
          <w:szCs w:val="24"/>
          <w:lang w:val="en-CA" w:bidi="ar-SA"/>
        </w:rPr>
        <w:t xml:space="preserve"> </w:t>
      </w:r>
      <w:r w:rsidRPr="008E232E">
        <w:rPr>
          <w:rFonts w:cs="Arial"/>
          <w:color w:val="FF0000"/>
          <w:szCs w:val="24"/>
          <w:lang w:val="en-CA" w:bidi="ar-SA"/>
        </w:rPr>
        <w:t xml:space="preserve">or other </w:t>
      </w:r>
      <w:r w:rsidRPr="008E232E">
        <w:rPr>
          <w:rFonts w:cs="Arial"/>
          <w:i/>
          <w:iCs/>
          <w:color w:val="FF0000"/>
          <w:szCs w:val="24"/>
          <w:lang w:val="en-CA" w:bidi="ar-SA"/>
        </w:rPr>
        <w:t xml:space="preserve">“approved” </w:t>
      </w:r>
      <w:r w:rsidRPr="008E232E">
        <w:rPr>
          <w:rFonts w:cs="Arial"/>
          <w:color w:val="FF0000"/>
          <w:szCs w:val="24"/>
          <w:lang w:val="en-CA" w:bidi="ar-SA"/>
        </w:rPr>
        <w:t xml:space="preserve">location. It is required that additional copies </w:t>
      </w:r>
      <w:r w:rsidR="000971F4" w:rsidRPr="008E232E">
        <w:rPr>
          <w:rFonts w:cs="Arial"/>
          <w:color w:val="FF0000"/>
          <w:szCs w:val="24"/>
          <w:lang w:val="en-CA" w:bidi="ar-SA"/>
        </w:rPr>
        <w:t>are</w:t>
      </w:r>
      <w:r w:rsidRPr="008E232E">
        <w:rPr>
          <w:rFonts w:cs="Arial"/>
          <w:color w:val="FF0000"/>
          <w:szCs w:val="24"/>
          <w:lang w:val="en-CA" w:bidi="ar-SA"/>
        </w:rPr>
        <w:t xml:space="preserve"> provided to building managers to</w:t>
      </w:r>
      <w:r>
        <w:rPr>
          <w:rFonts w:cs="Arial"/>
          <w:color w:val="FF0000"/>
          <w:szCs w:val="24"/>
          <w:lang w:val="en-CA" w:bidi="ar-SA"/>
        </w:rPr>
        <w:t xml:space="preserve"> </w:t>
      </w:r>
      <w:r w:rsidRPr="008E232E">
        <w:rPr>
          <w:rFonts w:cs="Arial"/>
          <w:color w:val="FF0000"/>
          <w:szCs w:val="24"/>
          <w:lang w:val="en-CA" w:bidi="ar-SA"/>
        </w:rPr>
        <w:t xml:space="preserve">familiarize themselves with the building &amp; maintain it accordingly. </w:t>
      </w:r>
    </w:p>
    <w:p w:rsidR="008E232E" w:rsidRPr="008E232E" w:rsidRDefault="008E232E" w:rsidP="008E232E">
      <w:pPr>
        <w:autoSpaceDE w:val="0"/>
        <w:autoSpaceDN w:val="0"/>
        <w:adjustRightInd w:val="0"/>
        <w:spacing w:before="60" w:after="60" w:line="240" w:lineRule="auto"/>
        <w:ind w:left="360"/>
        <w:rPr>
          <w:rFonts w:cs="Arial"/>
          <w:b/>
          <w:bCs/>
          <w:color w:val="FF0000"/>
          <w:szCs w:val="24"/>
          <w:lang w:val="en-CA" w:bidi="ar-SA"/>
        </w:rPr>
      </w:pPr>
      <w:r w:rsidRPr="008E232E">
        <w:rPr>
          <w:rFonts w:cs="Arial"/>
          <w:b/>
          <w:bCs/>
          <w:color w:val="FF0000"/>
          <w:szCs w:val="24"/>
          <w:lang w:val="en-CA" w:bidi="ar-SA"/>
        </w:rPr>
        <w:t>What part of the building must be shown?</w:t>
      </w:r>
    </w:p>
    <w:p w:rsidR="008E232E" w:rsidRPr="008E232E" w:rsidRDefault="008E232E" w:rsidP="008E232E">
      <w:pPr>
        <w:autoSpaceDE w:val="0"/>
        <w:autoSpaceDN w:val="0"/>
        <w:adjustRightInd w:val="0"/>
        <w:spacing w:before="60" w:after="60" w:line="240" w:lineRule="auto"/>
        <w:ind w:left="360"/>
        <w:rPr>
          <w:rFonts w:cs="Arial"/>
          <w:color w:val="FF0000"/>
          <w:szCs w:val="24"/>
          <w:lang w:val="en-CA" w:bidi="ar-SA"/>
        </w:rPr>
      </w:pPr>
      <w:r w:rsidRPr="008E232E">
        <w:rPr>
          <w:rFonts w:cs="Arial"/>
          <w:color w:val="FF0000"/>
          <w:szCs w:val="24"/>
          <w:lang w:val="en-CA" w:bidi="ar-SA"/>
        </w:rPr>
        <w:t>Site Plans, Basements, Parking Garages, and Floor Plans of all levels including Typical Floors,</w:t>
      </w:r>
      <w:r>
        <w:rPr>
          <w:rFonts w:cs="Arial"/>
          <w:color w:val="FF0000"/>
          <w:szCs w:val="24"/>
          <w:lang w:val="en-CA" w:bidi="ar-SA"/>
        </w:rPr>
        <w:t xml:space="preserve"> </w:t>
      </w:r>
      <w:r w:rsidRPr="008E232E">
        <w:rPr>
          <w:rFonts w:cs="Arial"/>
          <w:color w:val="FF0000"/>
          <w:szCs w:val="24"/>
          <w:lang w:val="en-CA" w:bidi="ar-SA"/>
        </w:rPr>
        <w:t>Penthouses, Mezzanines &amp; Partial Floor Levels, Roof Plans. Building Sections may also be necessary.</w:t>
      </w:r>
    </w:p>
    <w:p w:rsidR="008E232E" w:rsidRPr="008E232E" w:rsidRDefault="008E232E" w:rsidP="008E232E">
      <w:pPr>
        <w:autoSpaceDE w:val="0"/>
        <w:autoSpaceDN w:val="0"/>
        <w:adjustRightInd w:val="0"/>
        <w:spacing w:before="60" w:after="60" w:line="240" w:lineRule="auto"/>
        <w:ind w:left="360"/>
        <w:rPr>
          <w:rFonts w:cs="Arial"/>
          <w:b/>
          <w:bCs/>
          <w:color w:val="FF0000"/>
          <w:szCs w:val="24"/>
          <w:lang w:val="en-CA" w:bidi="ar-SA"/>
        </w:rPr>
      </w:pPr>
      <w:r w:rsidRPr="008E232E">
        <w:rPr>
          <w:rFonts w:cs="Arial"/>
          <w:b/>
          <w:bCs/>
          <w:color w:val="FF0000"/>
          <w:szCs w:val="24"/>
          <w:lang w:val="en-CA" w:bidi="ar-SA"/>
        </w:rPr>
        <w:t>What symbols must be shown?</w:t>
      </w:r>
    </w:p>
    <w:p w:rsidR="008E232E" w:rsidRPr="008E232E" w:rsidRDefault="008E232E" w:rsidP="008E232E">
      <w:pPr>
        <w:autoSpaceDE w:val="0"/>
        <w:autoSpaceDN w:val="0"/>
        <w:adjustRightInd w:val="0"/>
        <w:spacing w:before="60" w:after="60" w:line="240" w:lineRule="auto"/>
        <w:ind w:left="360"/>
        <w:rPr>
          <w:rFonts w:cs="Arial"/>
          <w:color w:val="FF0000"/>
          <w:szCs w:val="24"/>
          <w:lang w:val="en-CA" w:bidi="ar-SA"/>
        </w:rPr>
      </w:pPr>
      <w:r w:rsidRPr="008E232E">
        <w:rPr>
          <w:rFonts w:cs="Arial"/>
          <w:color w:val="FF0000"/>
          <w:szCs w:val="24"/>
          <w:lang w:val="en-CA" w:bidi="ar-SA"/>
        </w:rPr>
        <w:t xml:space="preserve">Typical symbols excluded are Pull Stations, Designated Exits, </w:t>
      </w:r>
      <w:r w:rsidR="000971F4" w:rsidRPr="008E232E">
        <w:rPr>
          <w:rFonts w:cs="Arial"/>
          <w:color w:val="FF0000"/>
          <w:szCs w:val="24"/>
          <w:lang w:val="en-CA" w:bidi="ar-SA"/>
        </w:rPr>
        <w:t>and Portable</w:t>
      </w:r>
      <w:r w:rsidRPr="008E232E">
        <w:rPr>
          <w:rFonts w:cs="Arial"/>
          <w:color w:val="FF0000"/>
          <w:szCs w:val="24"/>
          <w:lang w:val="en-CA" w:bidi="ar-SA"/>
        </w:rPr>
        <w:t xml:space="preserve"> Fire Extinguishers</w:t>
      </w:r>
      <w:r w:rsidR="000971F4">
        <w:rPr>
          <w:rFonts w:cs="Arial"/>
          <w:color w:val="FF0000"/>
          <w:szCs w:val="24"/>
          <w:lang w:val="en-CA" w:bidi="ar-SA"/>
        </w:rPr>
        <w:t>.</w:t>
      </w:r>
    </w:p>
    <w:p w:rsidR="008E232E" w:rsidRPr="008E232E" w:rsidRDefault="008E232E" w:rsidP="008E232E">
      <w:pPr>
        <w:autoSpaceDE w:val="0"/>
        <w:autoSpaceDN w:val="0"/>
        <w:adjustRightInd w:val="0"/>
        <w:spacing w:before="60" w:after="60" w:line="240" w:lineRule="auto"/>
        <w:rPr>
          <w:rFonts w:cs="Arial"/>
          <w:b/>
          <w:bCs/>
          <w:color w:val="FF0000"/>
          <w:szCs w:val="24"/>
          <w:lang w:val="en-CA" w:bidi="ar-SA"/>
        </w:rPr>
      </w:pPr>
      <w:r w:rsidRPr="008E232E">
        <w:rPr>
          <w:rFonts w:cs="Arial"/>
          <w:b/>
          <w:bCs/>
          <w:color w:val="FF0000"/>
          <w:szCs w:val="24"/>
          <w:lang w:val="en-CA" w:bidi="ar-SA"/>
        </w:rPr>
        <w:t>Additional Plans?</w:t>
      </w:r>
    </w:p>
    <w:p w:rsidR="00846150" w:rsidRPr="008E232E" w:rsidRDefault="008E232E" w:rsidP="008E232E">
      <w:pPr>
        <w:spacing w:before="60" w:after="60"/>
        <w:ind w:left="360"/>
        <w:rPr>
          <w:color w:val="FF0000"/>
          <w:szCs w:val="24"/>
        </w:rPr>
      </w:pPr>
      <w:r w:rsidRPr="008E232E">
        <w:rPr>
          <w:rFonts w:cs="Arial"/>
          <w:bCs/>
          <w:color w:val="FF0000"/>
          <w:szCs w:val="24"/>
          <w:lang w:val="en-CA" w:bidi="ar-SA"/>
        </w:rPr>
        <w:t xml:space="preserve">Fire Alarm Zone Diagrams, Fire Protection Zone &amp; Valve Diagrams </w:t>
      </w:r>
      <w:r>
        <w:rPr>
          <w:rFonts w:cs="Arial"/>
          <w:bCs/>
          <w:color w:val="FF0000"/>
          <w:szCs w:val="24"/>
          <w:lang w:val="en-CA" w:bidi="ar-SA"/>
        </w:rPr>
        <w:t>may be</w:t>
      </w:r>
      <w:r w:rsidRPr="008E232E">
        <w:rPr>
          <w:rFonts w:cs="Arial"/>
          <w:bCs/>
          <w:color w:val="FF0000"/>
          <w:szCs w:val="24"/>
          <w:lang w:val="en-CA" w:bidi="ar-SA"/>
        </w:rPr>
        <w:t xml:space="preserve"> necessary.</w:t>
      </w:r>
    </w:p>
    <w:p w:rsidR="00846150" w:rsidRDefault="00846150">
      <w:pPr>
        <w:spacing w:before="0" w:after="200"/>
      </w:pPr>
      <w:r>
        <w:br w:type="page"/>
      </w:r>
    </w:p>
    <w:p w:rsidR="00EC31CB" w:rsidRPr="00D34CD2" w:rsidRDefault="00EC31CB" w:rsidP="00EC31CB">
      <w:pPr>
        <w:jc w:val="center"/>
        <w:rPr>
          <w:rFonts w:ascii="Verdana" w:hAnsi="Verdana"/>
          <w:sz w:val="52"/>
          <w:szCs w:val="52"/>
        </w:rPr>
      </w:pPr>
      <w:r w:rsidRPr="00D34CD2">
        <w:rPr>
          <w:rFonts w:ascii="Verdana" w:hAnsi="Verdana"/>
          <w:sz w:val="52"/>
          <w:szCs w:val="52"/>
        </w:rPr>
        <w:t>This page left intentionally blank.</w:t>
      </w:r>
    </w:p>
    <w:p w:rsidR="00A55944" w:rsidRDefault="00A55944">
      <w:pPr>
        <w:spacing w:before="0" w:after="200"/>
      </w:pPr>
      <w:r>
        <w:br w:type="page"/>
      </w:r>
    </w:p>
    <w:p w:rsidR="009F3AD4" w:rsidRDefault="009F3AD4" w:rsidP="009F3AD4"/>
    <w:p w:rsidR="00A55944" w:rsidRDefault="00A55944" w:rsidP="009F3AD4"/>
    <w:p w:rsidR="00A55944" w:rsidRDefault="00A55944" w:rsidP="009F3AD4"/>
    <w:p w:rsidR="009F3AD4" w:rsidRDefault="009F3AD4" w:rsidP="009F3AD4">
      <w:pPr>
        <w:rPr>
          <w:rFonts w:ascii="Cooper Black" w:hAnsi="Cooper Black"/>
          <w:color w:val="FF0000"/>
          <w:sz w:val="56"/>
          <w:szCs w:val="56"/>
        </w:rPr>
      </w:pPr>
      <w:r w:rsidRPr="0067270B">
        <w:rPr>
          <w:rFonts w:ascii="Cooper Black" w:hAnsi="Cooper Black"/>
          <w:color w:val="FF0000"/>
          <w:sz w:val="56"/>
          <w:szCs w:val="56"/>
        </w:rPr>
        <w:t>Tab 5:</w:t>
      </w:r>
    </w:p>
    <w:p w:rsidR="0067270B" w:rsidRDefault="0067270B" w:rsidP="009F3AD4">
      <w:pPr>
        <w:rPr>
          <w:rFonts w:ascii="Cooper Black" w:hAnsi="Cooper Black"/>
          <w:color w:val="FF0000"/>
          <w:sz w:val="56"/>
          <w:szCs w:val="56"/>
        </w:rPr>
      </w:pPr>
    </w:p>
    <w:tbl>
      <w:tblPr>
        <w:tblW w:w="10278" w:type="dxa"/>
        <w:tblLook w:val="04A0" w:firstRow="1" w:lastRow="0" w:firstColumn="1" w:lastColumn="0" w:noHBand="0" w:noVBand="1"/>
      </w:tblPr>
      <w:tblGrid>
        <w:gridCol w:w="2718"/>
        <w:gridCol w:w="7560"/>
      </w:tblGrid>
      <w:tr w:rsidR="008D011F" w:rsidRPr="0077129C" w:rsidTr="00424169">
        <w:tc>
          <w:tcPr>
            <w:tcW w:w="2718" w:type="dxa"/>
          </w:tcPr>
          <w:p w:rsidR="008D011F" w:rsidRPr="0077129C" w:rsidRDefault="008D011F" w:rsidP="009F3AD4">
            <w:pPr>
              <w:rPr>
                <w:rFonts w:ascii="Cooper Black" w:hAnsi="Cooper Black"/>
                <w:color w:val="FF0000"/>
                <w:sz w:val="56"/>
                <w:szCs w:val="56"/>
              </w:rPr>
            </w:pPr>
            <w:r w:rsidRPr="0077129C">
              <w:rPr>
                <w:rFonts w:ascii="Cooper Black" w:hAnsi="Cooper Black"/>
                <w:color w:val="FF0000"/>
                <w:sz w:val="56"/>
                <w:szCs w:val="56"/>
              </w:rPr>
              <w:t>Part 1</w:t>
            </w:r>
            <w:r w:rsidR="00424169" w:rsidRPr="0077129C">
              <w:rPr>
                <w:rFonts w:ascii="Cooper Black" w:hAnsi="Cooper Black"/>
                <w:color w:val="FF0000"/>
                <w:sz w:val="56"/>
                <w:szCs w:val="56"/>
              </w:rPr>
              <w:t xml:space="preserve"> –</w:t>
            </w:r>
          </w:p>
        </w:tc>
        <w:tc>
          <w:tcPr>
            <w:tcW w:w="7560" w:type="dxa"/>
          </w:tcPr>
          <w:p w:rsidR="008D011F" w:rsidRPr="0077129C" w:rsidRDefault="00424169" w:rsidP="009F3AD4">
            <w:pPr>
              <w:rPr>
                <w:rFonts w:ascii="Cooper Black" w:hAnsi="Cooper Black"/>
                <w:color w:val="FF0000"/>
                <w:sz w:val="56"/>
                <w:szCs w:val="56"/>
              </w:rPr>
            </w:pPr>
            <w:r w:rsidRPr="0077129C">
              <w:rPr>
                <w:rFonts w:ascii="Cooper Black" w:hAnsi="Cooper Black"/>
                <w:color w:val="FF0000"/>
                <w:sz w:val="56"/>
                <w:szCs w:val="56"/>
              </w:rPr>
              <w:t>Objectives of the Fire Safety Plan</w:t>
            </w:r>
          </w:p>
        </w:tc>
      </w:tr>
    </w:tbl>
    <w:p w:rsidR="008D011F" w:rsidRPr="0067270B" w:rsidRDefault="008D011F" w:rsidP="009F3AD4">
      <w:pPr>
        <w:rPr>
          <w:rFonts w:ascii="Cooper Black" w:hAnsi="Cooper Black"/>
          <w:color w:val="FF0000"/>
          <w:sz w:val="56"/>
          <w:szCs w:val="56"/>
        </w:rPr>
      </w:pPr>
    </w:p>
    <w:p w:rsidR="009F3AD4" w:rsidRPr="0067270B" w:rsidRDefault="009F3AD4" w:rsidP="0067270B">
      <w:pPr>
        <w:ind w:firstLine="360"/>
        <w:rPr>
          <w:rFonts w:ascii="Cooper Black" w:hAnsi="Cooper Black"/>
          <w:color w:val="FF0000"/>
          <w:sz w:val="56"/>
          <w:szCs w:val="56"/>
        </w:rPr>
      </w:pPr>
    </w:p>
    <w:p w:rsidR="009F3AD4" w:rsidRDefault="009F3AD4" w:rsidP="009F3AD4">
      <w:pPr>
        <w:spacing w:before="0" w:after="200"/>
      </w:pPr>
    </w:p>
    <w:p w:rsidR="009F3AD4" w:rsidRPr="0077129C" w:rsidRDefault="009F3AD4" w:rsidP="009F3AD4">
      <w:pPr>
        <w:spacing w:before="0" w:after="200"/>
        <w:rPr>
          <w:b/>
          <w:smallCaps/>
          <w:color w:val="7B4A3A"/>
          <w:spacing w:val="5"/>
          <w:sz w:val="36"/>
          <w:szCs w:val="36"/>
        </w:rPr>
      </w:pPr>
      <w:r>
        <w:br w:type="page"/>
      </w:r>
    </w:p>
    <w:p w:rsidR="00846150" w:rsidRDefault="00E21652" w:rsidP="00E21652">
      <w:pPr>
        <w:pStyle w:val="Heading1"/>
      </w:pPr>
      <w:bookmarkStart w:id="40" w:name="_Toc402173569"/>
      <w:r>
        <w:t>Part 1 – Objectives of the Fire Safety Plan</w:t>
      </w:r>
      <w:bookmarkEnd w:id="40"/>
    </w:p>
    <w:p w:rsidR="00092E13" w:rsidRPr="00092E13" w:rsidRDefault="00C05CAC" w:rsidP="00092E13">
      <w:pPr>
        <w:pStyle w:val="Heading2"/>
      </w:pPr>
      <w:bookmarkStart w:id="41" w:name="_Toc402173570"/>
      <w:r>
        <w:t xml:space="preserve">1.1] </w:t>
      </w:r>
      <w:r w:rsidR="00092E13">
        <w:t>Objectives</w:t>
      </w:r>
      <w:bookmarkEnd w:id="41"/>
    </w:p>
    <w:p w:rsidR="00225288" w:rsidRPr="00225288" w:rsidRDefault="00225288" w:rsidP="00225288">
      <w:pPr>
        <w:ind w:left="187"/>
        <w:rPr>
          <w:color w:val="0000FF"/>
        </w:rPr>
      </w:pPr>
      <w:r w:rsidRPr="00225288">
        <w:rPr>
          <w:color w:val="0000FF"/>
        </w:rPr>
        <w:t>Fire safety is an important responsibility for everyone</w:t>
      </w:r>
      <w:r>
        <w:rPr>
          <w:color w:val="0000FF"/>
        </w:rPr>
        <w:t xml:space="preserve"> at </w:t>
      </w:r>
      <w:r w:rsidRPr="00E83825">
        <w:rPr>
          <w:color w:val="0000FF"/>
          <w:shd w:val="clear" w:color="auto" w:fill="CCFF66"/>
        </w:rPr>
        <w:t>&lt;</w:t>
      </w:r>
      <w:r w:rsidR="006C29DA">
        <w:rPr>
          <w:color w:val="0000FF"/>
          <w:shd w:val="clear" w:color="auto" w:fill="CCFF66"/>
        </w:rPr>
        <w:t xml:space="preserve">building </w:t>
      </w:r>
      <w:r w:rsidRPr="00E83825">
        <w:rPr>
          <w:color w:val="0000FF"/>
          <w:shd w:val="clear" w:color="auto" w:fill="CCFF66"/>
        </w:rPr>
        <w:t xml:space="preserve"> name&gt;</w:t>
      </w:r>
      <w:r w:rsidRPr="00225288">
        <w:rPr>
          <w:color w:val="0000FF"/>
        </w:rPr>
        <w:t xml:space="preserve">. The consequences of poor fire safety practices and a lack of emergency planning could pose a serious threat, not only to </w:t>
      </w:r>
      <w:r>
        <w:rPr>
          <w:color w:val="0000FF"/>
        </w:rPr>
        <w:t>our</w:t>
      </w:r>
      <w:r w:rsidRPr="00225288">
        <w:rPr>
          <w:color w:val="0000FF"/>
        </w:rPr>
        <w:t xml:space="preserve"> business and employees, but also to the community and environment in the event of an emergency.</w:t>
      </w:r>
    </w:p>
    <w:p w:rsidR="00256A5F" w:rsidRDefault="00225288" w:rsidP="00225288">
      <w:pPr>
        <w:ind w:left="187"/>
        <w:rPr>
          <w:color w:val="0000FF"/>
        </w:rPr>
      </w:pPr>
      <w:r w:rsidRPr="00225288">
        <w:rPr>
          <w:color w:val="0000FF"/>
        </w:rPr>
        <w:t xml:space="preserve">In an effort to prevent fires and minimize the damage from fires when they occur, </w:t>
      </w:r>
      <w:r>
        <w:rPr>
          <w:color w:val="0000FF"/>
        </w:rPr>
        <w:t xml:space="preserve">we have </w:t>
      </w:r>
      <w:r w:rsidRPr="00225288">
        <w:rPr>
          <w:color w:val="0000FF"/>
        </w:rPr>
        <w:t xml:space="preserve">developed </w:t>
      </w:r>
      <w:r w:rsidR="00256A5F">
        <w:rPr>
          <w:color w:val="0000FF"/>
        </w:rPr>
        <w:t xml:space="preserve">this </w:t>
      </w:r>
      <w:r w:rsidR="00256A5F" w:rsidRPr="00225288">
        <w:rPr>
          <w:color w:val="0000FF"/>
        </w:rPr>
        <w:t>Fire Safety Plan (FSP)</w:t>
      </w:r>
      <w:r w:rsidR="00256A5F">
        <w:rPr>
          <w:color w:val="0000FF"/>
        </w:rPr>
        <w:t>. It</w:t>
      </w:r>
      <w:r w:rsidR="00256A5F" w:rsidRPr="00225288">
        <w:rPr>
          <w:color w:val="0000FF"/>
        </w:rPr>
        <w:t xml:space="preserve"> is a detailed document designed to deal with all aspects of fire safety relating to our specific building</w:t>
      </w:r>
      <w:r w:rsidR="00B46E96" w:rsidRPr="00E83825">
        <w:rPr>
          <w:color w:val="0000FF"/>
          <w:shd w:val="clear" w:color="auto" w:fill="CCFF66"/>
        </w:rPr>
        <w:t>&lt;s&gt;</w:t>
      </w:r>
      <w:r w:rsidR="00256A5F" w:rsidRPr="00225288">
        <w:rPr>
          <w:color w:val="0000FF"/>
        </w:rPr>
        <w:t xml:space="preserve"> </w:t>
      </w:r>
      <w:r w:rsidR="00442364">
        <w:rPr>
          <w:color w:val="0000FF"/>
        </w:rPr>
        <w:t>and</w:t>
      </w:r>
      <w:r w:rsidR="00256A5F" w:rsidRPr="00225288">
        <w:rPr>
          <w:color w:val="0000FF"/>
        </w:rPr>
        <w:t xml:space="preserve"> property.</w:t>
      </w:r>
      <w:r w:rsidR="00256A5F">
        <w:rPr>
          <w:color w:val="0000FF"/>
        </w:rPr>
        <w:t xml:space="preserve"> As such, it becomes our</w:t>
      </w:r>
      <w:r w:rsidR="00256A5F" w:rsidRPr="00225288">
        <w:rPr>
          <w:color w:val="0000FF"/>
        </w:rPr>
        <w:t xml:space="preserve"> reference manual outlining the fire safety practices that we will routinely used.</w:t>
      </w:r>
    </w:p>
    <w:p w:rsidR="00225288" w:rsidRPr="00225288" w:rsidRDefault="00256A5F" w:rsidP="00225288">
      <w:pPr>
        <w:ind w:left="187"/>
        <w:rPr>
          <w:color w:val="0000FF"/>
        </w:rPr>
      </w:pPr>
      <w:r>
        <w:rPr>
          <w:color w:val="0000FF"/>
        </w:rPr>
        <w:t>Our</w:t>
      </w:r>
      <w:r w:rsidR="00225288" w:rsidRPr="00225288">
        <w:rPr>
          <w:color w:val="0000FF"/>
        </w:rPr>
        <w:t xml:space="preserve"> FSP </w:t>
      </w:r>
      <w:r>
        <w:rPr>
          <w:color w:val="0000FF"/>
        </w:rPr>
        <w:t>allow</w:t>
      </w:r>
      <w:r w:rsidR="00F00735">
        <w:rPr>
          <w:color w:val="0000FF"/>
        </w:rPr>
        <w:t>s</w:t>
      </w:r>
      <w:r>
        <w:rPr>
          <w:color w:val="0000FF"/>
        </w:rPr>
        <w:t xml:space="preserve"> us to </w:t>
      </w:r>
      <w:r w:rsidR="00225288" w:rsidRPr="00225288">
        <w:rPr>
          <w:color w:val="0000FF"/>
        </w:rPr>
        <w:t>achieve three objectives:</w:t>
      </w:r>
    </w:p>
    <w:p w:rsidR="00225288" w:rsidRPr="00225288" w:rsidRDefault="00225288" w:rsidP="00EA05F2">
      <w:pPr>
        <w:pStyle w:val="ColorfulList-Accent11"/>
        <w:numPr>
          <w:ilvl w:val="0"/>
          <w:numId w:val="19"/>
        </w:numPr>
        <w:spacing w:before="0" w:line="240" w:lineRule="auto"/>
        <w:rPr>
          <w:color w:val="0000FF"/>
        </w:rPr>
      </w:pPr>
      <w:r w:rsidRPr="00256A5F">
        <w:rPr>
          <w:b/>
          <w:color w:val="0000FF"/>
        </w:rPr>
        <w:t>Fire Prevention</w:t>
      </w:r>
      <w:r w:rsidRPr="00225288">
        <w:rPr>
          <w:color w:val="0000FF"/>
        </w:rPr>
        <w:t xml:space="preserve"> – To prevent the occurrence of fire through the control of fire hazards and the proper maintenance of the building</w:t>
      </w:r>
      <w:r w:rsidR="00E85D12">
        <w:rPr>
          <w:color w:val="0000FF"/>
        </w:rPr>
        <w:t>’s fire protection systems</w:t>
      </w:r>
      <w:r w:rsidRPr="00225288">
        <w:rPr>
          <w:color w:val="0000FF"/>
        </w:rPr>
        <w:t xml:space="preserve"> and facilities.</w:t>
      </w:r>
    </w:p>
    <w:p w:rsidR="00225288" w:rsidRPr="00225288" w:rsidRDefault="00225288" w:rsidP="00EA05F2">
      <w:pPr>
        <w:pStyle w:val="ColorfulList-Accent11"/>
        <w:numPr>
          <w:ilvl w:val="0"/>
          <w:numId w:val="19"/>
        </w:numPr>
        <w:spacing w:before="0" w:line="240" w:lineRule="auto"/>
        <w:rPr>
          <w:color w:val="0000FF"/>
        </w:rPr>
      </w:pPr>
      <w:r w:rsidRPr="00256A5F">
        <w:rPr>
          <w:b/>
          <w:color w:val="0000FF"/>
        </w:rPr>
        <w:t>Occupant Safety</w:t>
      </w:r>
      <w:r w:rsidRPr="00225288">
        <w:rPr>
          <w:color w:val="0000FF"/>
        </w:rPr>
        <w:t xml:space="preserve"> – To establish a systematic method for safe and orderly evacuation of the building in the case of fire or other emergency.</w:t>
      </w:r>
    </w:p>
    <w:p w:rsidR="00225288" w:rsidRDefault="00225288" w:rsidP="00EA05F2">
      <w:pPr>
        <w:pStyle w:val="ColorfulList-Accent11"/>
        <w:numPr>
          <w:ilvl w:val="0"/>
          <w:numId w:val="19"/>
        </w:numPr>
        <w:spacing w:before="0" w:line="240" w:lineRule="auto"/>
        <w:rPr>
          <w:color w:val="0000FF"/>
        </w:rPr>
      </w:pPr>
      <w:r w:rsidRPr="00256A5F">
        <w:rPr>
          <w:b/>
          <w:color w:val="0000FF"/>
        </w:rPr>
        <w:t>Fire Control and Extinguishment</w:t>
      </w:r>
      <w:r w:rsidRPr="00225288">
        <w:rPr>
          <w:color w:val="0000FF"/>
        </w:rPr>
        <w:t xml:space="preserve"> – To establish procedures that will maximize the probability of controlling and extinguishing a fire in the safest and most efficient manner.</w:t>
      </w:r>
    </w:p>
    <w:p w:rsidR="00F00735" w:rsidRDefault="00F00735" w:rsidP="00E85D12">
      <w:pPr>
        <w:spacing w:before="0" w:line="240" w:lineRule="auto"/>
        <w:ind w:left="180"/>
        <w:rPr>
          <w:color w:val="0000FF"/>
        </w:rPr>
      </w:pPr>
      <w:r>
        <w:rPr>
          <w:color w:val="0000FF"/>
        </w:rPr>
        <w:t>To achieve those objectives, we train some personnel to assume supervisory duties to:</w:t>
      </w:r>
    </w:p>
    <w:p w:rsidR="00E85D12" w:rsidRDefault="00F00735" w:rsidP="00A13F41">
      <w:pPr>
        <w:pStyle w:val="ColorfulList-Accent11"/>
        <w:numPr>
          <w:ilvl w:val="0"/>
          <w:numId w:val="49"/>
        </w:numPr>
        <w:spacing w:before="0" w:line="240" w:lineRule="auto"/>
        <w:rPr>
          <w:color w:val="0000FF"/>
        </w:rPr>
      </w:pPr>
      <w:r>
        <w:rPr>
          <w:color w:val="0000FF"/>
        </w:rPr>
        <w:t>Effectively implement</w:t>
      </w:r>
      <w:r w:rsidRPr="00F00735">
        <w:rPr>
          <w:color w:val="0000FF"/>
        </w:rPr>
        <w:t xml:space="preserve"> our fire prevention program</w:t>
      </w:r>
      <w:r>
        <w:rPr>
          <w:color w:val="0000FF"/>
        </w:rPr>
        <w:t>.</w:t>
      </w:r>
    </w:p>
    <w:p w:rsidR="00F00735" w:rsidRDefault="00F00735" w:rsidP="00A13F41">
      <w:pPr>
        <w:pStyle w:val="ColorfulList-Accent11"/>
        <w:numPr>
          <w:ilvl w:val="0"/>
          <w:numId w:val="49"/>
        </w:numPr>
        <w:spacing w:before="0" w:line="240" w:lineRule="auto"/>
        <w:rPr>
          <w:color w:val="0000FF"/>
        </w:rPr>
      </w:pPr>
      <w:r>
        <w:rPr>
          <w:color w:val="0000FF"/>
        </w:rPr>
        <w:t xml:space="preserve">Direct and assist the orderly movement of </w:t>
      </w:r>
      <w:r w:rsidR="00CB35A8" w:rsidRPr="00E83825">
        <w:rPr>
          <w:rFonts w:cs="TimesNewRoman"/>
          <w:color w:val="0000FF"/>
          <w:szCs w:val="24"/>
          <w:shd w:val="clear" w:color="auto" w:fill="CCFF66"/>
          <w:lang w:val="en-CA" w:bidi="ar-SA"/>
        </w:rPr>
        <w:t>&lt;personnel, occupants, visitors, guests, clients, customers&gt;</w:t>
      </w:r>
      <w:r>
        <w:rPr>
          <w:color w:val="0000FF"/>
        </w:rPr>
        <w:t xml:space="preserve"> in the event of a fire.</w:t>
      </w:r>
    </w:p>
    <w:p w:rsidR="00F00735" w:rsidRPr="00F00735" w:rsidRDefault="00F00735" w:rsidP="00A13F41">
      <w:pPr>
        <w:pStyle w:val="ColorfulList-Accent11"/>
        <w:numPr>
          <w:ilvl w:val="0"/>
          <w:numId w:val="49"/>
        </w:numPr>
        <w:spacing w:before="0" w:line="240" w:lineRule="auto"/>
        <w:rPr>
          <w:color w:val="0000FF"/>
        </w:rPr>
      </w:pPr>
      <w:r>
        <w:rPr>
          <w:color w:val="0000FF"/>
        </w:rPr>
        <w:t>Perform fire control until the fire department arrives.</w:t>
      </w:r>
    </w:p>
    <w:p w:rsidR="00092E13" w:rsidRDefault="00C05CAC" w:rsidP="00C05CAC">
      <w:pPr>
        <w:pStyle w:val="Heading2"/>
      </w:pPr>
      <w:bookmarkStart w:id="42" w:name="_Toc402173571"/>
      <w:r>
        <w:t>1.2] Our Fire Safety Plan</w:t>
      </w:r>
      <w:bookmarkEnd w:id="42"/>
    </w:p>
    <w:p w:rsidR="00225288" w:rsidRPr="00225288" w:rsidRDefault="00256A5F" w:rsidP="00225288">
      <w:pPr>
        <w:ind w:left="187"/>
        <w:rPr>
          <w:color w:val="0000FF"/>
        </w:rPr>
      </w:pPr>
      <w:r>
        <w:rPr>
          <w:color w:val="0000FF"/>
        </w:rPr>
        <w:t>Our</w:t>
      </w:r>
      <w:r w:rsidR="00225288" w:rsidRPr="00225288">
        <w:rPr>
          <w:color w:val="0000FF"/>
        </w:rPr>
        <w:t xml:space="preserve"> FSP not only reflects the unique characteristics of </w:t>
      </w:r>
      <w:r>
        <w:rPr>
          <w:color w:val="0000FF"/>
        </w:rPr>
        <w:t>our</w:t>
      </w:r>
      <w:r w:rsidR="00225288" w:rsidRPr="00225288">
        <w:rPr>
          <w:color w:val="0000FF"/>
        </w:rPr>
        <w:t xml:space="preserve"> building</w:t>
      </w:r>
      <w:r w:rsidR="00B46E96" w:rsidRPr="00E83825">
        <w:rPr>
          <w:color w:val="0000FF"/>
          <w:shd w:val="clear" w:color="auto" w:fill="CCFF66"/>
        </w:rPr>
        <w:t>&lt;s&gt;</w:t>
      </w:r>
      <w:r w:rsidR="00B46E96" w:rsidRPr="00225288">
        <w:rPr>
          <w:color w:val="0000FF"/>
        </w:rPr>
        <w:t xml:space="preserve"> </w:t>
      </w:r>
      <w:r>
        <w:rPr>
          <w:color w:val="0000FF"/>
        </w:rPr>
        <w:t>and propert</w:t>
      </w:r>
      <w:r w:rsidR="00B46E96">
        <w:rPr>
          <w:color w:val="0000FF"/>
        </w:rPr>
        <w:t>y</w:t>
      </w:r>
      <w:r>
        <w:rPr>
          <w:color w:val="0000FF"/>
        </w:rPr>
        <w:t xml:space="preserve">, </w:t>
      </w:r>
      <w:r w:rsidR="00225288" w:rsidRPr="00225288">
        <w:rPr>
          <w:color w:val="0000FF"/>
        </w:rPr>
        <w:t>and any hazardous processes and operations it contains, but also considers the available firefighting infrastructure</w:t>
      </w:r>
      <w:r w:rsidR="002419BB">
        <w:rPr>
          <w:color w:val="0000FF"/>
        </w:rPr>
        <w:t xml:space="preserve"> in our community</w:t>
      </w:r>
      <w:r w:rsidR="00225288" w:rsidRPr="00225288">
        <w:rPr>
          <w:color w:val="0000FF"/>
        </w:rPr>
        <w:t xml:space="preserve">. For this reason, </w:t>
      </w:r>
      <w:r>
        <w:rPr>
          <w:color w:val="0000FF"/>
        </w:rPr>
        <w:t xml:space="preserve">we have consulted with our </w:t>
      </w:r>
      <w:r w:rsidR="00225288" w:rsidRPr="00225288">
        <w:rPr>
          <w:color w:val="0000FF"/>
        </w:rPr>
        <w:t>local fire department and other applicable regulatory authorities, such as WorkSafeBC and the BC Safety Authority.</w:t>
      </w:r>
    </w:p>
    <w:p w:rsidR="00225288" w:rsidRPr="00225288" w:rsidRDefault="00225288" w:rsidP="00225288">
      <w:pPr>
        <w:ind w:left="187"/>
        <w:rPr>
          <w:color w:val="0000FF"/>
        </w:rPr>
      </w:pPr>
      <w:r w:rsidRPr="00225288">
        <w:rPr>
          <w:color w:val="0000FF"/>
        </w:rPr>
        <w:t xml:space="preserve">We review and update </w:t>
      </w:r>
      <w:r w:rsidR="002419BB">
        <w:rPr>
          <w:color w:val="0000FF"/>
        </w:rPr>
        <w:t xml:space="preserve">our FSP </w:t>
      </w:r>
      <w:r w:rsidR="00F00735">
        <w:rPr>
          <w:color w:val="0000FF"/>
        </w:rPr>
        <w:t xml:space="preserve">after any changes to our operation and structures, or </w:t>
      </w:r>
      <w:r w:rsidR="001A764C">
        <w:rPr>
          <w:color w:val="0000FF"/>
        </w:rPr>
        <w:t>annually</w:t>
      </w:r>
      <w:r w:rsidR="00F00735">
        <w:rPr>
          <w:color w:val="0000FF"/>
        </w:rPr>
        <w:t>, whichever comes first,</w:t>
      </w:r>
      <w:r w:rsidRPr="00225288">
        <w:rPr>
          <w:color w:val="0000FF"/>
        </w:rPr>
        <w:t xml:space="preserve"> to remain in conformance with all the fire safety plan requirements of the </w:t>
      </w:r>
      <w:r w:rsidR="002419BB">
        <w:rPr>
          <w:color w:val="0000FF"/>
        </w:rPr>
        <w:t xml:space="preserve">current edition of the </w:t>
      </w:r>
      <w:r w:rsidRPr="00225288">
        <w:rPr>
          <w:color w:val="0000FF"/>
        </w:rPr>
        <w:t>BC Fire Code.</w:t>
      </w:r>
    </w:p>
    <w:p w:rsidR="00092E13" w:rsidRPr="00092E13" w:rsidRDefault="00092E13" w:rsidP="00092E13">
      <w:pPr>
        <w:ind w:left="180"/>
        <w:rPr>
          <w:color w:val="0000FF"/>
        </w:rPr>
      </w:pPr>
      <w:r>
        <w:rPr>
          <w:color w:val="0000FF"/>
        </w:rPr>
        <w:lastRenderedPageBreak/>
        <w:t>Our</w:t>
      </w:r>
      <w:r w:rsidRPr="00092E13">
        <w:rPr>
          <w:color w:val="0000FF"/>
        </w:rPr>
        <w:t xml:space="preserve"> FSP include</w:t>
      </w:r>
      <w:r>
        <w:rPr>
          <w:color w:val="0000FF"/>
        </w:rPr>
        <w:t>s</w:t>
      </w:r>
      <w:r w:rsidRPr="00092E13">
        <w:rPr>
          <w:color w:val="0000FF"/>
        </w:rPr>
        <w:t xml:space="preserve"> the following information to achieve the three objectives</w:t>
      </w:r>
      <w:r>
        <w:rPr>
          <w:color w:val="0000FF"/>
        </w:rPr>
        <w:t xml:space="preserve"> of </w:t>
      </w:r>
      <w:r w:rsidRPr="00092E13">
        <w:rPr>
          <w:color w:val="0000FF"/>
        </w:rPr>
        <w:t>fire prevention, occupant safety, and fire control and extinguishment:</w:t>
      </w:r>
    </w:p>
    <w:p w:rsidR="00092E13" w:rsidRPr="00092E13" w:rsidRDefault="00092E13" w:rsidP="00EA05F2">
      <w:pPr>
        <w:pStyle w:val="ColorfulList-Accent11"/>
        <w:numPr>
          <w:ilvl w:val="0"/>
          <w:numId w:val="21"/>
        </w:numPr>
        <w:spacing w:before="0" w:line="240" w:lineRule="auto"/>
        <w:rPr>
          <w:color w:val="0000FF"/>
        </w:rPr>
      </w:pPr>
      <w:r w:rsidRPr="00092E13">
        <w:rPr>
          <w:color w:val="0000FF"/>
        </w:rPr>
        <w:t xml:space="preserve">Emergency procedures to be used in case of fire, including: sounding the alarm, notifying the fire department, provisions for access for fire fighting, instructing </w:t>
      </w:r>
      <w:r w:rsidR="00CB35A8" w:rsidRPr="00E83825">
        <w:rPr>
          <w:rFonts w:cs="TimesNewRoman"/>
          <w:color w:val="0000FF"/>
          <w:szCs w:val="24"/>
          <w:shd w:val="clear" w:color="auto" w:fill="CCFF66"/>
          <w:lang w:val="en-CA" w:bidi="ar-SA"/>
        </w:rPr>
        <w:t>&lt;personnel, occupants, visitors, guests, clients, customers&gt;</w:t>
      </w:r>
      <w:r w:rsidR="00E83825">
        <w:rPr>
          <w:rFonts w:cs="TimesNewRoman"/>
          <w:color w:val="0000FF"/>
          <w:szCs w:val="24"/>
          <w:shd w:val="clear" w:color="auto" w:fill="CCFF66"/>
          <w:lang w:val="en-CA" w:bidi="ar-SA"/>
        </w:rPr>
        <w:t xml:space="preserve"> </w:t>
      </w:r>
      <w:r w:rsidRPr="00092E13">
        <w:rPr>
          <w:color w:val="0000FF"/>
        </w:rPr>
        <w:t>on procedures to be followed when the fire alarm sounds, evacuating endangered persons, and confining, controlling and extinguishing the fire</w:t>
      </w:r>
      <w:r>
        <w:rPr>
          <w:color w:val="0000FF"/>
        </w:rPr>
        <w:t>.</w:t>
      </w:r>
    </w:p>
    <w:p w:rsidR="00092E13" w:rsidRPr="00092E13" w:rsidRDefault="00092E13" w:rsidP="00EA05F2">
      <w:pPr>
        <w:pStyle w:val="ColorfulList-Accent11"/>
        <w:numPr>
          <w:ilvl w:val="0"/>
          <w:numId w:val="21"/>
        </w:numPr>
        <w:spacing w:before="0" w:line="240" w:lineRule="auto"/>
        <w:rPr>
          <w:color w:val="0000FF"/>
        </w:rPr>
      </w:pPr>
      <w:r w:rsidRPr="00092E13">
        <w:rPr>
          <w:color w:val="0000FF"/>
        </w:rPr>
        <w:t>The means to prevent fires and the methods to control fire hazards throughout the business</w:t>
      </w:r>
      <w:r>
        <w:rPr>
          <w:color w:val="0000FF"/>
        </w:rPr>
        <w:t>.</w:t>
      </w:r>
    </w:p>
    <w:p w:rsidR="00092E13" w:rsidRPr="00092E13" w:rsidRDefault="00092E13" w:rsidP="00EA05F2">
      <w:pPr>
        <w:pStyle w:val="ColorfulList-Accent11"/>
        <w:numPr>
          <w:ilvl w:val="0"/>
          <w:numId w:val="21"/>
        </w:numPr>
        <w:spacing w:before="0" w:line="240" w:lineRule="auto"/>
        <w:rPr>
          <w:color w:val="0000FF"/>
        </w:rPr>
      </w:pPr>
      <w:r w:rsidRPr="00092E13">
        <w:rPr>
          <w:color w:val="0000FF"/>
        </w:rPr>
        <w:t>Instructions to ensure means, implemented to prevent fires and methods to control fire hazards throughout the business, are followed</w:t>
      </w:r>
      <w:r>
        <w:rPr>
          <w:color w:val="0000FF"/>
        </w:rPr>
        <w:t>.</w:t>
      </w:r>
    </w:p>
    <w:p w:rsidR="00092E13" w:rsidRPr="00092E13" w:rsidRDefault="00092E13" w:rsidP="00EA05F2">
      <w:pPr>
        <w:pStyle w:val="ColorfulList-Accent11"/>
        <w:numPr>
          <w:ilvl w:val="0"/>
          <w:numId w:val="21"/>
        </w:numPr>
        <w:spacing w:before="0" w:line="240" w:lineRule="auto"/>
        <w:rPr>
          <w:color w:val="0000FF"/>
        </w:rPr>
      </w:pPr>
      <w:r w:rsidRPr="00092E13">
        <w:rPr>
          <w:color w:val="0000FF"/>
        </w:rPr>
        <w:t>Information about the appointment, organization and instruction of designated supervisory staff and other occupants, including their related fire safety duties and responsibilities</w:t>
      </w:r>
      <w:r>
        <w:rPr>
          <w:color w:val="0000FF"/>
        </w:rPr>
        <w:t>.</w:t>
      </w:r>
    </w:p>
    <w:p w:rsidR="00092E13" w:rsidRPr="00092E13" w:rsidRDefault="00092E13" w:rsidP="00EA05F2">
      <w:pPr>
        <w:pStyle w:val="ColorfulList-Accent11"/>
        <w:numPr>
          <w:ilvl w:val="0"/>
          <w:numId w:val="21"/>
        </w:numPr>
        <w:spacing w:before="0" w:line="240" w:lineRule="auto"/>
        <w:rPr>
          <w:color w:val="0000FF"/>
        </w:rPr>
      </w:pPr>
      <w:r w:rsidRPr="00092E13">
        <w:rPr>
          <w:color w:val="0000FF"/>
        </w:rPr>
        <w:t>The method and frequency of conducting fire drills</w:t>
      </w:r>
      <w:r>
        <w:rPr>
          <w:color w:val="0000FF"/>
        </w:rPr>
        <w:t>.</w:t>
      </w:r>
    </w:p>
    <w:p w:rsidR="00092E13" w:rsidRPr="00092E13" w:rsidRDefault="00092E13" w:rsidP="00EA05F2">
      <w:pPr>
        <w:pStyle w:val="ColorfulList-Accent11"/>
        <w:numPr>
          <w:ilvl w:val="0"/>
          <w:numId w:val="21"/>
        </w:numPr>
        <w:spacing w:before="0" w:line="240" w:lineRule="auto"/>
        <w:rPr>
          <w:color w:val="0000FF"/>
        </w:rPr>
      </w:pPr>
      <w:r w:rsidRPr="00092E13">
        <w:rPr>
          <w:color w:val="0000FF"/>
        </w:rPr>
        <w:t>Detailed maintenance procedures for fire protection systems and building facilities, systems, equipment and devices;</w:t>
      </w:r>
    </w:p>
    <w:p w:rsidR="00092E13" w:rsidRPr="00092E13" w:rsidRDefault="00092E13" w:rsidP="00EA05F2">
      <w:pPr>
        <w:pStyle w:val="ColorfulList-Accent11"/>
        <w:numPr>
          <w:ilvl w:val="0"/>
          <w:numId w:val="21"/>
        </w:numPr>
        <w:spacing w:before="0" w:line="240" w:lineRule="auto"/>
        <w:rPr>
          <w:color w:val="0000FF"/>
        </w:rPr>
      </w:pPr>
      <w:r w:rsidRPr="00092E13">
        <w:rPr>
          <w:color w:val="0000FF"/>
        </w:rPr>
        <w:t>The identification of alternate fire safety measures in the event of a temporary shutdown of fire protection equipment or systems, so that occupant safety can be assured</w:t>
      </w:r>
      <w:r>
        <w:rPr>
          <w:color w:val="0000FF"/>
        </w:rPr>
        <w:t>.</w:t>
      </w:r>
    </w:p>
    <w:p w:rsidR="00092E13" w:rsidRPr="00092E13" w:rsidRDefault="00092E13" w:rsidP="00EA05F2">
      <w:pPr>
        <w:pStyle w:val="ColorfulList-Accent11"/>
        <w:numPr>
          <w:ilvl w:val="0"/>
          <w:numId w:val="21"/>
        </w:numPr>
        <w:spacing w:before="0" w:line="240" w:lineRule="auto"/>
        <w:rPr>
          <w:color w:val="0000FF"/>
        </w:rPr>
      </w:pPr>
      <w:r w:rsidRPr="00092E13">
        <w:rPr>
          <w:color w:val="0000FF"/>
        </w:rPr>
        <w:t>Instructions and schematic diagrams describing the type, location and operation of building fire emergency systems</w:t>
      </w:r>
      <w:r>
        <w:rPr>
          <w:color w:val="0000FF"/>
        </w:rPr>
        <w:t>.</w:t>
      </w:r>
    </w:p>
    <w:p w:rsidR="00092E13" w:rsidRPr="00092E13" w:rsidRDefault="00C05CAC" w:rsidP="00C05CAC">
      <w:pPr>
        <w:pStyle w:val="Heading2"/>
      </w:pPr>
      <w:bookmarkStart w:id="43" w:name="_Toc402173572"/>
      <w:r>
        <w:t>1.3] Benefits of Implementing our</w:t>
      </w:r>
      <w:r w:rsidR="00092E13" w:rsidRPr="00092E13">
        <w:t xml:space="preserve"> Fire Safety Plan</w:t>
      </w:r>
      <w:bookmarkEnd w:id="43"/>
    </w:p>
    <w:p w:rsidR="00A42C4B" w:rsidRPr="00A42C4B" w:rsidRDefault="00A42C4B" w:rsidP="00A42C4B">
      <w:pPr>
        <w:spacing w:before="0" w:line="240" w:lineRule="auto"/>
        <w:ind w:left="540"/>
        <w:rPr>
          <w:color w:val="0000FF"/>
        </w:rPr>
      </w:pPr>
      <w:r>
        <w:rPr>
          <w:color w:val="0000FF"/>
        </w:rPr>
        <w:t>Our efforts to develop and implement this fire safety plan will:</w:t>
      </w:r>
    </w:p>
    <w:p w:rsidR="00092E13" w:rsidRPr="00092E13" w:rsidRDefault="00092E13" w:rsidP="00EA05F2">
      <w:pPr>
        <w:pStyle w:val="ColorfulList-Accent11"/>
        <w:numPr>
          <w:ilvl w:val="0"/>
          <w:numId w:val="20"/>
        </w:numPr>
        <w:spacing w:before="0" w:line="240" w:lineRule="auto"/>
        <w:rPr>
          <w:color w:val="0000FF"/>
        </w:rPr>
      </w:pPr>
      <w:r w:rsidRPr="00092E13">
        <w:rPr>
          <w:color w:val="0000FF"/>
        </w:rPr>
        <w:t>Reduces the incidence of fire;</w:t>
      </w:r>
    </w:p>
    <w:p w:rsidR="00092E13" w:rsidRPr="00092E13" w:rsidRDefault="00092E13" w:rsidP="00EA05F2">
      <w:pPr>
        <w:pStyle w:val="ColorfulList-Accent11"/>
        <w:numPr>
          <w:ilvl w:val="0"/>
          <w:numId w:val="20"/>
        </w:numPr>
        <w:spacing w:before="0" w:line="240" w:lineRule="auto"/>
        <w:rPr>
          <w:color w:val="0000FF"/>
        </w:rPr>
      </w:pPr>
      <w:r w:rsidRPr="00092E13">
        <w:rPr>
          <w:color w:val="0000FF"/>
        </w:rPr>
        <w:t>Promotes fire hazard identification and elimination;</w:t>
      </w:r>
    </w:p>
    <w:p w:rsidR="00092E13" w:rsidRPr="00092E13" w:rsidRDefault="00092E13" w:rsidP="00EA05F2">
      <w:pPr>
        <w:pStyle w:val="ColorfulList-Accent11"/>
        <w:numPr>
          <w:ilvl w:val="0"/>
          <w:numId w:val="20"/>
        </w:numPr>
        <w:spacing w:before="0" w:line="240" w:lineRule="auto"/>
        <w:rPr>
          <w:color w:val="0000FF"/>
        </w:rPr>
      </w:pPr>
      <w:r w:rsidRPr="00092E13">
        <w:rPr>
          <w:color w:val="0000FF"/>
        </w:rPr>
        <w:t>Promotes employee safety and awareness;</w:t>
      </w:r>
    </w:p>
    <w:p w:rsidR="00092E13" w:rsidRPr="00092E13" w:rsidRDefault="00092E13" w:rsidP="00EA05F2">
      <w:pPr>
        <w:pStyle w:val="ColorfulList-Accent11"/>
        <w:numPr>
          <w:ilvl w:val="0"/>
          <w:numId w:val="20"/>
        </w:numPr>
        <w:spacing w:before="0" w:line="240" w:lineRule="auto"/>
        <w:rPr>
          <w:color w:val="0000FF"/>
        </w:rPr>
      </w:pPr>
      <w:r w:rsidRPr="00092E13">
        <w:rPr>
          <w:color w:val="0000FF"/>
        </w:rPr>
        <w:t>Increases employee morale by allaying safety concerns;</w:t>
      </w:r>
    </w:p>
    <w:p w:rsidR="00092E13" w:rsidRPr="00092E13" w:rsidRDefault="00092E13" w:rsidP="00EA05F2">
      <w:pPr>
        <w:pStyle w:val="ColorfulList-Accent11"/>
        <w:numPr>
          <w:ilvl w:val="0"/>
          <w:numId w:val="20"/>
        </w:numPr>
        <w:spacing w:before="0" w:line="240" w:lineRule="auto"/>
        <w:rPr>
          <w:color w:val="0000FF"/>
        </w:rPr>
      </w:pPr>
      <w:r w:rsidRPr="00092E13">
        <w:rPr>
          <w:color w:val="0000FF"/>
        </w:rPr>
        <w:t>Coordinates business and fire department resources during a fire emergency;</w:t>
      </w:r>
    </w:p>
    <w:p w:rsidR="00092E13" w:rsidRPr="00092E13" w:rsidRDefault="00092E13" w:rsidP="00EA05F2">
      <w:pPr>
        <w:pStyle w:val="ColorfulList-Accent11"/>
        <w:numPr>
          <w:ilvl w:val="0"/>
          <w:numId w:val="20"/>
        </w:numPr>
        <w:spacing w:before="0" w:line="240" w:lineRule="auto"/>
        <w:rPr>
          <w:color w:val="0000FF"/>
        </w:rPr>
      </w:pPr>
      <w:r w:rsidRPr="00092E13">
        <w:rPr>
          <w:color w:val="0000FF"/>
        </w:rPr>
        <w:t xml:space="preserve">Reduces the potential impact of a fire on </w:t>
      </w:r>
      <w:r w:rsidR="00AA46EA">
        <w:rPr>
          <w:color w:val="0000FF"/>
        </w:rPr>
        <w:t>our</w:t>
      </w:r>
      <w:r w:rsidRPr="00092E13">
        <w:rPr>
          <w:color w:val="0000FF"/>
        </w:rPr>
        <w:t xml:space="preserve"> business and community (injuries, dollar losses, liability, etc.)</w:t>
      </w:r>
      <w:r w:rsidR="00AD611E">
        <w:rPr>
          <w:color w:val="0000FF"/>
        </w:rPr>
        <w:t xml:space="preserve"> should a fire occur</w:t>
      </w:r>
      <w:r w:rsidRPr="00092E13">
        <w:rPr>
          <w:color w:val="0000FF"/>
        </w:rPr>
        <w:t>;</w:t>
      </w:r>
    </w:p>
    <w:p w:rsidR="00E21652" w:rsidRPr="00E67E23" w:rsidRDefault="00092E13" w:rsidP="00EA05F2">
      <w:pPr>
        <w:pStyle w:val="ColorfulList-Accent11"/>
        <w:numPr>
          <w:ilvl w:val="0"/>
          <w:numId w:val="20"/>
        </w:numPr>
        <w:rPr>
          <w:color w:val="0000FF"/>
          <w:lang w:val="en-CA" w:bidi="ar-SA"/>
        </w:rPr>
      </w:pPr>
      <w:r w:rsidRPr="00092E13">
        <w:rPr>
          <w:color w:val="0000FF"/>
        </w:rPr>
        <w:t xml:space="preserve">Assist with </w:t>
      </w:r>
      <w:r w:rsidRPr="00092E13">
        <w:rPr>
          <w:i/>
          <w:color w:val="0000FF"/>
        </w:rPr>
        <w:t>BC Fire Code</w:t>
      </w:r>
      <w:r w:rsidRPr="00092E13">
        <w:rPr>
          <w:color w:val="0000FF"/>
        </w:rPr>
        <w:t xml:space="preserve"> compliance.</w:t>
      </w:r>
    </w:p>
    <w:p w:rsidR="00E67E23" w:rsidRPr="00E67E23" w:rsidRDefault="00E67E23" w:rsidP="00E67E23">
      <w:pPr>
        <w:spacing w:before="0" w:line="240" w:lineRule="auto"/>
        <w:ind w:left="540"/>
        <w:rPr>
          <w:color w:val="0000FF"/>
        </w:rPr>
      </w:pPr>
      <w:r>
        <w:rPr>
          <w:color w:val="0000FF"/>
        </w:rPr>
        <w:t>Part of our FSP implementation is ensuring it remains a “</w:t>
      </w:r>
      <w:r w:rsidRPr="00E67E23">
        <w:rPr>
          <w:b/>
          <w:color w:val="0000FF"/>
        </w:rPr>
        <w:t>living</w:t>
      </w:r>
      <w:r>
        <w:rPr>
          <w:color w:val="0000FF"/>
        </w:rPr>
        <w:t>” document, meaning each year the plan is reviewed. At minimum new training and inspection dates are added and fire safety plan supervisory personnel selected and confirmed. Our plan is revised accordingly and the changes documented in the Noteworthy Changes section of the plan.</w:t>
      </w:r>
    </w:p>
    <w:p w:rsidR="00E21652" w:rsidRPr="003E4A75" w:rsidRDefault="00E21652" w:rsidP="00E21652">
      <w:pPr>
        <w:rPr>
          <w:lang w:val="en-CA" w:bidi="ar-SA"/>
        </w:rPr>
      </w:pPr>
    </w:p>
    <w:p w:rsidR="009F3AD4" w:rsidRDefault="009F3AD4">
      <w:pPr>
        <w:spacing w:before="0" w:after="200"/>
      </w:pPr>
      <w:r>
        <w:br w:type="page"/>
      </w:r>
    </w:p>
    <w:p w:rsidR="00EC31CB" w:rsidRPr="00D34CD2" w:rsidRDefault="00EC31CB" w:rsidP="00EC31CB">
      <w:pPr>
        <w:jc w:val="center"/>
        <w:rPr>
          <w:rFonts w:ascii="Verdana" w:hAnsi="Verdana"/>
          <w:sz w:val="52"/>
          <w:szCs w:val="52"/>
        </w:rPr>
      </w:pPr>
      <w:r w:rsidRPr="00D34CD2">
        <w:rPr>
          <w:rFonts w:ascii="Verdana" w:hAnsi="Verdana"/>
          <w:sz w:val="52"/>
          <w:szCs w:val="52"/>
        </w:rPr>
        <w:t>This page left intentionally blank.</w:t>
      </w:r>
    </w:p>
    <w:p w:rsidR="00A55944" w:rsidRDefault="00A55944" w:rsidP="009F3AD4"/>
    <w:p w:rsidR="00A55944" w:rsidRDefault="00A55944">
      <w:pPr>
        <w:spacing w:before="0" w:after="200"/>
      </w:pPr>
      <w:r>
        <w:br w:type="page"/>
      </w:r>
    </w:p>
    <w:p w:rsidR="009F3AD4" w:rsidRDefault="009F3AD4" w:rsidP="009F3AD4"/>
    <w:p w:rsidR="009F3AD4" w:rsidRDefault="009F3AD4" w:rsidP="009F3AD4"/>
    <w:p w:rsidR="009F3AD4" w:rsidRDefault="009F3AD4" w:rsidP="009F3AD4"/>
    <w:p w:rsidR="009F3AD4" w:rsidRDefault="009F3AD4" w:rsidP="009F3AD4"/>
    <w:p w:rsidR="009F3AD4" w:rsidRPr="0067270B" w:rsidRDefault="009F3AD4" w:rsidP="009F3AD4">
      <w:pPr>
        <w:rPr>
          <w:rFonts w:ascii="Cooper Black" w:hAnsi="Cooper Black"/>
          <w:color w:val="FF0000"/>
          <w:sz w:val="56"/>
          <w:szCs w:val="56"/>
        </w:rPr>
      </w:pPr>
      <w:r w:rsidRPr="0067270B">
        <w:rPr>
          <w:rFonts w:ascii="Cooper Black" w:hAnsi="Cooper Black"/>
          <w:color w:val="FF0000"/>
          <w:sz w:val="56"/>
          <w:szCs w:val="56"/>
        </w:rPr>
        <w:t>Tab 6:</w:t>
      </w:r>
    </w:p>
    <w:p w:rsidR="0067270B" w:rsidRPr="0067270B" w:rsidRDefault="0067270B" w:rsidP="009F3AD4">
      <w:pPr>
        <w:rPr>
          <w:rFonts w:ascii="Cooper Black" w:hAnsi="Cooper Black"/>
          <w:color w:val="FF0000"/>
          <w:sz w:val="56"/>
          <w:szCs w:val="56"/>
        </w:rPr>
      </w:pPr>
    </w:p>
    <w:tbl>
      <w:tblPr>
        <w:tblW w:w="10278" w:type="dxa"/>
        <w:tblLook w:val="04A0" w:firstRow="1" w:lastRow="0" w:firstColumn="1" w:lastColumn="0" w:noHBand="0" w:noVBand="1"/>
      </w:tblPr>
      <w:tblGrid>
        <w:gridCol w:w="2718"/>
        <w:gridCol w:w="7560"/>
      </w:tblGrid>
      <w:tr w:rsidR="00424169" w:rsidRPr="0077129C" w:rsidTr="000702E9">
        <w:tc>
          <w:tcPr>
            <w:tcW w:w="2718" w:type="dxa"/>
          </w:tcPr>
          <w:p w:rsidR="00424169" w:rsidRPr="0077129C" w:rsidRDefault="00424169" w:rsidP="00424169">
            <w:pPr>
              <w:rPr>
                <w:rFonts w:ascii="Cooper Black" w:hAnsi="Cooper Black"/>
                <w:color w:val="FF0000"/>
                <w:sz w:val="56"/>
                <w:szCs w:val="56"/>
              </w:rPr>
            </w:pPr>
            <w:r w:rsidRPr="0077129C">
              <w:rPr>
                <w:rFonts w:ascii="Cooper Black" w:hAnsi="Cooper Black"/>
                <w:color w:val="FF0000"/>
                <w:sz w:val="56"/>
                <w:szCs w:val="56"/>
              </w:rPr>
              <w:t>Part 2 –</w:t>
            </w:r>
          </w:p>
        </w:tc>
        <w:tc>
          <w:tcPr>
            <w:tcW w:w="7560" w:type="dxa"/>
          </w:tcPr>
          <w:p w:rsidR="00424169" w:rsidRPr="0077129C" w:rsidRDefault="00424169" w:rsidP="000702E9">
            <w:pPr>
              <w:rPr>
                <w:rFonts w:ascii="Cooper Black" w:hAnsi="Cooper Black"/>
                <w:color w:val="FF0000"/>
                <w:sz w:val="56"/>
                <w:szCs w:val="56"/>
              </w:rPr>
            </w:pPr>
            <w:r w:rsidRPr="0077129C">
              <w:rPr>
                <w:rFonts w:ascii="Cooper Black" w:hAnsi="Cooper Black"/>
                <w:color w:val="FF0000"/>
                <w:sz w:val="56"/>
                <w:szCs w:val="56"/>
              </w:rPr>
              <w:t>Supervisory Staff</w:t>
            </w:r>
          </w:p>
        </w:tc>
      </w:tr>
    </w:tbl>
    <w:p w:rsidR="009F3AD4" w:rsidRDefault="009F3AD4" w:rsidP="009F3AD4">
      <w:pPr>
        <w:spacing w:before="0" w:after="200"/>
      </w:pPr>
    </w:p>
    <w:p w:rsidR="009F3AD4" w:rsidRPr="0077129C" w:rsidRDefault="009F3AD4" w:rsidP="009F3AD4">
      <w:pPr>
        <w:spacing w:before="0" w:after="200"/>
        <w:rPr>
          <w:b/>
          <w:smallCaps/>
          <w:color w:val="7B4A3A"/>
          <w:spacing w:val="5"/>
          <w:sz w:val="36"/>
          <w:szCs w:val="36"/>
        </w:rPr>
      </w:pPr>
      <w:r>
        <w:br w:type="page"/>
      </w:r>
    </w:p>
    <w:p w:rsidR="00E21652" w:rsidRDefault="00E21652" w:rsidP="00E21652">
      <w:pPr>
        <w:pStyle w:val="Heading1"/>
        <w:rPr>
          <w:lang w:val="en-CA" w:bidi="ar-SA"/>
        </w:rPr>
      </w:pPr>
      <w:bookmarkStart w:id="44" w:name="_Toc402173573"/>
      <w:r>
        <w:rPr>
          <w:lang w:val="en-CA" w:bidi="ar-SA"/>
        </w:rPr>
        <w:t>Part 2 – Supervisory Staff Designation</w:t>
      </w:r>
      <w:bookmarkEnd w:id="44"/>
    </w:p>
    <w:p w:rsidR="00FD248F" w:rsidRPr="00FD248F" w:rsidRDefault="00FD248F" w:rsidP="00FD248F">
      <w:pPr>
        <w:autoSpaceDE w:val="0"/>
        <w:autoSpaceDN w:val="0"/>
        <w:adjustRightInd w:val="0"/>
        <w:spacing w:before="0" w:after="0" w:line="240" w:lineRule="auto"/>
        <w:rPr>
          <w:rFonts w:cs="Arial"/>
          <w:color w:val="FF0000"/>
          <w:lang w:val="en-CA" w:bidi="ar-SA"/>
        </w:rPr>
      </w:pPr>
      <w:r w:rsidRPr="00FD248F">
        <w:rPr>
          <w:rFonts w:cs="Arial"/>
          <w:color w:val="FF0000"/>
          <w:lang w:val="en-CA" w:bidi="ar-SA"/>
        </w:rPr>
        <w:t>Depending upon various factors, the FSP may only involve the designation of one or two emergency response supervisory staff.  In larger operations, a more structured emergency response by designated supervisory staff may be required including fire wardens who are trained to coordinate the evacuation of specific areas, others who provide firefighters access and assistance and/or a fire brigade trained and equipped to confine and extinguish a fire.</w:t>
      </w:r>
    </w:p>
    <w:p w:rsidR="00FD248F" w:rsidRPr="00FD248F" w:rsidRDefault="00FD248F" w:rsidP="00FD248F">
      <w:pPr>
        <w:rPr>
          <w:rFonts w:cs="Arial"/>
          <w:color w:val="FF0000"/>
          <w:lang w:val="en-CA" w:bidi="ar-SA"/>
        </w:rPr>
      </w:pPr>
      <w:r>
        <w:rPr>
          <w:rFonts w:cs="Arial"/>
          <w:color w:val="FF0000"/>
          <w:lang w:val="en-CA" w:bidi="ar-SA"/>
        </w:rPr>
        <w:t xml:space="preserve">The Fire Safety Plan (FSP) </w:t>
      </w:r>
      <w:r w:rsidR="0046692A">
        <w:rPr>
          <w:rFonts w:cs="Arial"/>
          <w:color w:val="FF0000"/>
          <w:lang w:val="en-CA" w:bidi="ar-SA"/>
        </w:rPr>
        <w:t>Documentation</w:t>
      </w:r>
      <w:r>
        <w:rPr>
          <w:rFonts w:cs="Arial"/>
          <w:color w:val="FF0000"/>
          <w:lang w:val="en-CA" w:bidi="ar-SA"/>
        </w:rPr>
        <w:t xml:space="preserve"> Guide </w:t>
      </w:r>
      <w:r w:rsidR="0046692A">
        <w:rPr>
          <w:rFonts w:cs="Arial"/>
          <w:color w:val="FF0000"/>
          <w:lang w:val="en-CA" w:bidi="ar-SA"/>
        </w:rPr>
        <w:t xml:space="preserve">– Part 1 – Collection of Relevant Information, </w:t>
      </w:r>
      <w:r>
        <w:rPr>
          <w:rFonts w:cs="Arial"/>
          <w:color w:val="FF0000"/>
          <w:lang w:val="en-CA" w:bidi="ar-SA"/>
        </w:rPr>
        <w:t>contains guidance for the appointment and organization of supervisory staff. At minimum, the appointment and organization</w:t>
      </w:r>
      <w:r w:rsidR="00332E23">
        <w:rPr>
          <w:rFonts w:cs="Arial"/>
          <w:color w:val="FF0000"/>
          <w:lang w:val="en-CA" w:bidi="ar-SA"/>
        </w:rPr>
        <w:t xml:space="preserve">: </w:t>
      </w:r>
    </w:p>
    <w:p w:rsidR="00E21652" w:rsidRPr="003E4A75" w:rsidRDefault="00332E23" w:rsidP="00664979">
      <w:pPr>
        <w:pStyle w:val="ColorfulList-Accent11"/>
        <w:numPr>
          <w:ilvl w:val="0"/>
          <w:numId w:val="6"/>
        </w:numPr>
        <w:autoSpaceDE w:val="0"/>
        <w:autoSpaceDN w:val="0"/>
        <w:adjustRightInd w:val="0"/>
        <w:spacing w:before="0" w:after="0" w:line="240" w:lineRule="auto"/>
        <w:rPr>
          <w:rFonts w:cs="Arial"/>
          <w:color w:val="FF0000"/>
          <w:lang w:val="en-CA" w:bidi="ar-SA"/>
        </w:rPr>
      </w:pPr>
      <w:r>
        <w:rPr>
          <w:rFonts w:cs="Arial"/>
          <w:color w:val="FF0000"/>
          <w:lang w:val="en-CA" w:bidi="ar-SA"/>
        </w:rPr>
        <w:t>Will be s</w:t>
      </w:r>
      <w:r w:rsidR="00E21652" w:rsidRPr="003E4A75">
        <w:rPr>
          <w:rFonts w:cs="Arial"/>
          <w:color w:val="FF0000"/>
          <w:lang w:val="en-CA" w:bidi="ar-SA"/>
        </w:rPr>
        <w:t>ite specific</w:t>
      </w:r>
    </w:p>
    <w:p w:rsidR="00943BA8" w:rsidRPr="003E4A75" w:rsidRDefault="00332E23" w:rsidP="00664979">
      <w:pPr>
        <w:pStyle w:val="ColorfulList-Accent11"/>
        <w:numPr>
          <w:ilvl w:val="0"/>
          <w:numId w:val="6"/>
        </w:numPr>
        <w:autoSpaceDE w:val="0"/>
        <w:autoSpaceDN w:val="0"/>
        <w:adjustRightInd w:val="0"/>
        <w:spacing w:before="0" w:after="0" w:line="240" w:lineRule="auto"/>
        <w:rPr>
          <w:rFonts w:cs="Arial"/>
          <w:color w:val="FF0000"/>
          <w:lang w:val="en-CA" w:bidi="ar-SA"/>
        </w:rPr>
      </w:pPr>
      <w:r>
        <w:rPr>
          <w:rFonts w:cs="Arial"/>
          <w:color w:val="FF0000"/>
          <w:lang w:val="en-CA" w:bidi="ar-SA"/>
        </w:rPr>
        <w:t>D</w:t>
      </w:r>
      <w:r w:rsidR="00943BA8" w:rsidRPr="003E4A75">
        <w:rPr>
          <w:rFonts w:cs="Arial"/>
          <w:color w:val="FF0000"/>
          <w:lang w:val="en-CA" w:bidi="ar-SA"/>
        </w:rPr>
        <w:t>esignates who has what duties.</w:t>
      </w:r>
    </w:p>
    <w:p w:rsidR="00E21652" w:rsidRPr="003E4A75" w:rsidRDefault="00332E23" w:rsidP="00664979">
      <w:pPr>
        <w:pStyle w:val="ColorfulList-Accent11"/>
        <w:numPr>
          <w:ilvl w:val="0"/>
          <w:numId w:val="6"/>
        </w:numPr>
        <w:autoSpaceDE w:val="0"/>
        <w:autoSpaceDN w:val="0"/>
        <w:adjustRightInd w:val="0"/>
        <w:spacing w:before="0" w:after="0" w:line="240" w:lineRule="auto"/>
        <w:rPr>
          <w:rFonts w:cs="Arial"/>
          <w:color w:val="FF0000"/>
          <w:lang w:val="en-CA" w:bidi="ar-SA"/>
        </w:rPr>
      </w:pPr>
      <w:r>
        <w:rPr>
          <w:rFonts w:cs="Arial"/>
          <w:color w:val="FF0000"/>
          <w:lang w:val="en-CA" w:bidi="ar-SA"/>
        </w:rPr>
        <w:t>I</w:t>
      </w:r>
      <w:r w:rsidR="00943BA8" w:rsidRPr="003E4A75">
        <w:rPr>
          <w:rFonts w:cs="Arial"/>
          <w:color w:val="FF0000"/>
          <w:lang w:val="en-CA" w:bidi="ar-SA"/>
        </w:rPr>
        <w:t>ndicates who will instruct supervisory staff so they will be aware of their duties and responsibilities</w:t>
      </w:r>
    </w:p>
    <w:p w:rsidR="00DE0663" w:rsidRPr="003E4A75" w:rsidRDefault="00332E23" w:rsidP="00664979">
      <w:pPr>
        <w:pStyle w:val="ColorfulList-Accent11"/>
        <w:numPr>
          <w:ilvl w:val="0"/>
          <w:numId w:val="6"/>
        </w:numPr>
        <w:autoSpaceDE w:val="0"/>
        <w:autoSpaceDN w:val="0"/>
        <w:adjustRightInd w:val="0"/>
        <w:spacing w:before="0" w:after="0" w:line="240" w:lineRule="auto"/>
        <w:rPr>
          <w:rFonts w:cs="Arial"/>
          <w:color w:val="FF0000"/>
          <w:lang w:val="en-CA" w:bidi="ar-SA"/>
        </w:rPr>
      </w:pPr>
      <w:r>
        <w:rPr>
          <w:rFonts w:cs="Arial"/>
          <w:color w:val="FF0000"/>
          <w:lang w:val="en-CA" w:bidi="ar-SA"/>
        </w:rPr>
        <w:t>Will i</w:t>
      </w:r>
      <w:r w:rsidR="00DE0663" w:rsidRPr="003E4A75">
        <w:rPr>
          <w:rFonts w:cs="Arial"/>
          <w:color w:val="FF0000"/>
          <w:lang w:val="en-CA" w:bidi="ar-SA"/>
        </w:rPr>
        <w:t>nclude fire drills</w:t>
      </w:r>
    </w:p>
    <w:p w:rsidR="008850FC" w:rsidRPr="003E4A75" w:rsidRDefault="008850FC" w:rsidP="00332E23">
      <w:pPr>
        <w:autoSpaceDE w:val="0"/>
        <w:autoSpaceDN w:val="0"/>
        <w:adjustRightInd w:val="0"/>
        <w:spacing w:before="0" w:after="0" w:line="240" w:lineRule="auto"/>
        <w:rPr>
          <w:rFonts w:cs="Arial"/>
          <w:color w:val="FF0000"/>
          <w:lang w:val="en-CA" w:bidi="ar-SA"/>
        </w:rPr>
      </w:pPr>
      <w:r w:rsidRPr="003E4A75">
        <w:rPr>
          <w:rFonts w:cs="Arial"/>
          <w:b/>
          <w:color w:val="FF0000"/>
          <w:u w:val="single"/>
          <w:lang w:val="en-CA" w:bidi="ar-SA"/>
        </w:rPr>
        <w:t>Note</w:t>
      </w:r>
      <w:r w:rsidRPr="003E4A75">
        <w:rPr>
          <w:rFonts w:cs="Arial"/>
          <w:color w:val="FF0000"/>
          <w:lang w:val="en-CA" w:bidi="ar-SA"/>
        </w:rPr>
        <w:t>: Supervisory Staff must be given training before they are given any responsibility for fire safety</w:t>
      </w:r>
      <w:r w:rsidR="00A42C4B">
        <w:rPr>
          <w:rFonts w:cs="Arial"/>
          <w:color w:val="FF0000"/>
          <w:lang w:val="en-CA" w:bidi="ar-SA"/>
        </w:rPr>
        <w:t>.</w:t>
      </w:r>
    </w:p>
    <w:p w:rsidR="003E6D78" w:rsidRDefault="003E6D78" w:rsidP="00332E23">
      <w:pPr>
        <w:autoSpaceDE w:val="0"/>
        <w:autoSpaceDN w:val="0"/>
        <w:adjustRightInd w:val="0"/>
        <w:spacing w:after="0" w:line="240" w:lineRule="auto"/>
        <w:rPr>
          <w:rFonts w:cs="Arial"/>
          <w:color w:val="FF0000"/>
          <w:lang w:val="en-CA" w:bidi="ar-SA"/>
        </w:rPr>
      </w:pPr>
      <w:r>
        <w:rPr>
          <w:rFonts w:cs="Arial"/>
          <w:color w:val="FF0000"/>
          <w:lang w:val="en-CA" w:bidi="ar-SA"/>
        </w:rPr>
        <w:t>The next few pages contain:</w:t>
      </w:r>
    </w:p>
    <w:p w:rsidR="003E6D78" w:rsidRDefault="003E6D78" w:rsidP="00EA05F2">
      <w:pPr>
        <w:pStyle w:val="ColorfulList-Accent11"/>
        <w:numPr>
          <w:ilvl w:val="0"/>
          <w:numId w:val="15"/>
        </w:numPr>
        <w:autoSpaceDE w:val="0"/>
        <w:autoSpaceDN w:val="0"/>
        <w:adjustRightInd w:val="0"/>
        <w:spacing w:before="0" w:after="0" w:line="240" w:lineRule="auto"/>
        <w:rPr>
          <w:rFonts w:cs="Arial"/>
          <w:color w:val="FF0000"/>
          <w:lang w:val="en-CA" w:bidi="ar-SA"/>
        </w:rPr>
      </w:pPr>
      <w:r>
        <w:rPr>
          <w:rFonts w:cs="Arial"/>
          <w:color w:val="FF0000"/>
          <w:lang w:val="en-CA" w:bidi="ar-SA"/>
        </w:rPr>
        <w:t>An appointment details and acknowledgement sheet that can be used as is, modified, and incorporated into the FSP</w:t>
      </w:r>
      <w:r w:rsidRPr="003E6D78">
        <w:rPr>
          <w:rFonts w:cs="Arial"/>
          <w:color w:val="FF0000"/>
          <w:lang w:val="en-CA" w:bidi="ar-SA"/>
        </w:rPr>
        <w:t>.</w:t>
      </w:r>
    </w:p>
    <w:p w:rsidR="003E6D78" w:rsidRPr="003E6D78" w:rsidRDefault="003E6D78" w:rsidP="00EA05F2">
      <w:pPr>
        <w:pStyle w:val="ColorfulList-Accent11"/>
        <w:numPr>
          <w:ilvl w:val="0"/>
          <w:numId w:val="15"/>
        </w:numPr>
        <w:autoSpaceDE w:val="0"/>
        <w:autoSpaceDN w:val="0"/>
        <w:adjustRightInd w:val="0"/>
        <w:spacing w:before="0" w:after="0" w:line="240" w:lineRule="auto"/>
        <w:rPr>
          <w:rFonts w:cs="Arial"/>
          <w:color w:val="FF0000"/>
          <w:lang w:val="en-CA" w:bidi="ar-SA"/>
        </w:rPr>
      </w:pPr>
      <w:r>
        <w:rPr>
          <w:rFonts w:cs="Arial"/>
          <w:color w:val="FF0000"/>
          <w:lang w:val="en-CA" w:bidi="ar-SA"/>
        </w:rPr>
        <w:t>Methods to assist persons with physical disabilities</w:t>
      </w:r>
    </w:p>
    <w:p w:rsidR="002419BB" w:rsidRDefault="00FD248F" w:rsidP="00FD248F">
      <w:pPr>
        <w:rPr>
          <w:color w:val="0000FF"/>
        </w:rPr>
      </w:pPr>
      <w:bookmarkStart w:id="45" w:name="_Toc392511569"/>
      <w:r w:rsidRPr="00332E23">
        <w:rPr>
          <w:color w:val="0000FF"/>
        </w:rPr>
        <w:t xml:space="preserve">The BC Fire Code defines supervisory staff as those occupants of a building who have some delegated responsibility for the fire </w:t>
      </w:r>
      <w:r w:rsidR="00D366AE">
        <w:rPr>
          <w:color w:val="0000FF"/>
        </w:rPr>
        <w:t xml:space="preserve">safety of </w:t>
      </w:r>
      <w:r w:rsidRPr="00332E23">
        <w:rPr>
          <w:color w:val="0000FF"/>
        </w:rPr>
        <w:t>other occupants under the fire safety plan.</w:t>
      </w:r>
    </w:p>
    <w:p w:rsidR="00D678ED" w:rsidRPr="00332E23" w:rsidRDefault="00D678ED" w:rsidP="00FD248F">
      <w:pPr>
        <w:rPr>
          <w:color w:val="0000FF"/>
        </w:rPr>
      </w:pPr>
      <w:r w:rsidRPr="00D678ED">
        <w:rPr>
          <w:color w:val="0000FF"/>
        </w:rPr>
        <w:t xml:space="preserve">The effectiveness of </w:t>
      </w:r>
      <w:r>
        <w:rPr>
          <w:color w:val="0000FF"/>
        </w:rPr>
        <w:t>our</w:t>
      </w:r>
      <w:r w:rsidRPr="00D678ED">
        <w:rPr>
          <w:color w:val="0000FF"/>
        </w:rPr>
        <w:t xml:space="preserve"> Fire Safety Plan depends largely upon the ability, energy, and experience of </w:t>
      </w:r>
      <w:r w:rsidR="008D3D06">
        <w:rPr>
          <w:color w:val="0000FF"/>
        </w:rPr>
        <w:t>our</w:t>
      </w:r>
      <w:r w:rsidRPr="00D678ED">
        <w:rPr>
          <w:color w:val="0000FF"/>
        </w:rPr>
        <w:t xml:space="preserve"> </w:t>
      </w:r>
      <w:r w:rsidR="00D366AE">
        <w:rPr>
          <w:color w:val="0000FF"/>
        </w:rPr>
        <w:t xml:space="preserve">emergency response </w:t>
      </w:r>
      <w:r w:rsidRPr="00D678ED">
        <w:rPr>
          <w:color w:val="0000FF"/>
        </w:rPr>
        <w:t>supervisory staff</w:t>
      </w:r>
      <w:r>
        <w:rPr>
          <w:color w:val="0000FF"/>
        </w:rPr>
        <w:t xml:space="preserve"> appointed fire safety responsibilities</w:t>
      </w:r>
      <w:r w:rsidRPr="00D678ED">
        <w:rPr>
          <w:color w:val="0000FF"/>
        </w:rPr>
        <w:t>. The</w:t>
      </w:r>
      <w:r w:rsidR="006C29DA">
        <w:rPr>
          <w:color w:val="0000FF"/>
        </w:rPr>
        <w:t xml:space="preserve"> building owner </w:t>
      </w:r>
      <w:r>
        <w:rPr>
          <w:color w:val="0000FF"/>
        </w:rPr>
        <w:t xml:space="preserve">has clearly </w:t>
      </w:r>
      <w:r w:rsidRPr="00D678ED">
        <w:rPr>
          <w:color w:val="0000FF"/>
        </w:rPr>
        <w:t xml:space="preserve">defined </w:t>
      </w:r>
      <w:r>
        <w:rPr>
          <w:color w:val="0000FF"/>
        </w:rPr>
        <w:t xml:space="preserve">their </w:t>
      </w:r>
      <w:r w:rsidRPr="00D678ED">
        <w:rPr>
          <w:color w:val="0000FF"/>
        </w:rPr>
        <w:t xml:space="preserve">authority so that </w:t>
      </w:r>
      <w:r>
        <w:rPr>
          <w:color w:val="0000FF"/>
        </w:rPr>
        <w:t xml:space="preserve">our </w:t>
      </w:r>
      <w:r w:rsidR="00E43126" w:rsidRPr="00E83825">
        <w:rPr>
          <w:rFonts w:cs="TimesNewRoman"/>
          <w:color w:val="0000FF"/>
          <w:szCs w:val="24"/>
          <w:shd w:val="clear" w:color="auto" w:fill="CCFF66"/>
          <w:lang w:val="en-CA" w:bidi="ar-SA"/>
        </w:rPr>
        <w:t>&lt;occupants, visitors, guests, clients, customers</w:t>
      </w:r>
      <w:r w:rsidRPr="00E83825">
        <w:rPr>
          <w:color w:val="0000FF"/>
          <w:shd w:val="clear" w:color="auto" w:fill="CCFF66"/>
        </w:rPr>
        <w:t>, and the building&gt;</w:t>
      </w:r>
      <w:r w:rsidRPr="00D678ED">
        <w:rPr>
          <w:color w:val="0000FF"/>
        </w:rPr>
        <w:t xml:space="preserve"> may be safeguarded against fire. The</w:t>
      </w:r>
      <w:r>
        <w:rPr>
          <w:color w:val="0000FF"/>
        </w:rPr>
        <w:t>y are</w:t>
      </w:r>
      <w:r w:rsidRPr="00D678ED">
        <w:rPr>
          <w:color w:val="0000FF"/>
        </w:rPr>
        <w:t xml:space="preserve"> instructed in the fire emergency procedures as described in </w:t>
      </w:r>
      <w:r w:rsidR="00A82B79">
        <w:rPr>
          <w:color w:val="0000FF"/>
        </w:rPr>
        <w:t>our</w:t>
      </w:r>
      <w:r w:rsidRPr="00D678ED">
        <w:rPr>
          <w:color w:val="0000FF"/>
        </w:rPr>
        <w:t xml:space="preserve"> Fire Safety Plan before they are given any responsibility for fire safety</w:t>
      </w:r>
    </w:p>
    <w:p w:rsidR="00A82B79" w:rsidRPr="0077129C" w:rsidRDefault="00A82B79">
      <w:pPr>
        <w:spacing w:before="0" w:after="200"/>
        <w:rPr>
          <w:b/>
          <w:smallCaps/>
          <w:color w:val="926155"/>
          <w:sz w:val="28"/>
          <w:szCs w:val="28"/>
        </w:rPr>
      </w:pPr>
      <w:r>
        <w:br w:type="page"/>
      </w:r>
    </w:p>
    <w:p w:rsidR="003E6D78" w:rsidRDefault="00C05CAC" w:rsidP="003E6D78">
      <w:pPr>
        <w:pStyle w:val="Heading2"/>
      </w:pPr>
      <w:bookmarkStart w:id="46" w:name="_Toc402173574"/>
      <w:r>
        <w:t>2.</w:t>
      </w:r>
      <w:r w:rsidR="003E6D78">
        <w:t>1] Appointed Supervisory Staff</w:t>
      </w:r>
      <w:bookmarkEnd w:id="45"/>
      <w:bookmarkEnd w:id="46"/>
    </w:p>
    <w:p w:rsidR="003E6D78" w:rsidRPr="00332E23" w:rsidRDefault="003E6D78" w:rsidP="003E6D78">
      <w:pPr>
        <w:spacing w:line="240" w:lineRule="auto"/>
        <w:ind w:left="158" w:right="288"/>
        <w:rPr>
          <w:rFonts w:eastAsia="Times New Roman"/>
          <w:color w:val="0000FF"/>
          <w:szCs w:val="24"/>
        </w:rPr>
      </w:pPr>
      <w:r w:rsidRPr="00E83825">
        <w:rPr>
          <w:rFonts w:eastAsia="Times New Roman"/>
          <w:color w:val="0000FF"/>
          <w:szCs w:val="24"/>
          <w:shd w:val="clear" w:color="auto" w:fill="CCFF66"/>
        </w:rPr>
        <w:t xml:space="preserve">&lt;Name of </w:t>
      </w:r>
      <w:r w:rsidR="006C29DA">
        <w:rPr>
          <w:rFonts w:eastAsia="Times New Roman"/>
          <w:color w:val="0000FF"/>
          <w:szCs w:val="24"/>
          <w:shd w:val="clear" w:color="auto" w:fill="CCFF66"/>
        </w:rPr>
        <w:t xml:space="preserve">Building Owner or </w:t>
      </w:r>
      <w:r w:rsidRPr="00E83825">
        <w:rPr>
          <w:rFonts w:eastAsia="Times New Roman"/>
          <w:color w:val="0000FF"/>
          <w:szCs w:val="24"/>
          <w:shd w:val="clear" w:color="auto" w:fill="CCFF66"/>
        </w:rPr>
        <w:t>Authorizing Person&gt;</w:t>
      </w:r>
      <w:r w:rsidRPr="00332E23">
        <w:rPr>
          <w:rFonts w:eastAsia="Times New Roman"/>
          <w:color w:val="0000FF"/>
          <w:szCs w:val="24"/>
        </w:rPr>
        <w:t xml:space="preserve"> hereby appoint and authorized the following personnel to fulfill the</w:t>
      </w:r>
      <w:r w:rsidR="00A82B79">
        <w:rPr>
          <w:rFonts w:eastAsia="Times New Roman"/>
          <w:color w:val="0000FF"/>
          <w:szCs w:val="24"/>
        </w:rPr>
        <w:t xml:space="preserve"> supervisory</w:t>
      </w:r>
      <w:r w:rsidRPr="00332E23">
        <w:rPr>
          <w:rFonts w:eastAsia="Times New Roman"/>
          <w:color w:val="0000FF"/>
          <w:szCs w:val="24"/>
        </w:rPr>
        <w:t xml:space="preserve"> duties outlined in the fire safety plan for </w:t>
      </w:r>
      <w:r w:rsidRPr="00E83825">
        <w:rPr>
          <w:rFonts w:eastAsia="Times New Roman"/>
          <w:color w:val="0000FF"/>
          <w:szCs w:val="24"/>
          <w:shd w:val="clear" w:color="auto" w:fill="CCFF66"/>
        </w:rPr>
        <w:t>&lt;</w:t>
      </w:r>
      <w:r w:rsidR="006C29DA">
        <w:rPr>
          <w:rFonts w:eastAsia="Times New Roman"/>
          <w:color w:val="0000FF"/>
          <w:szCs w:val="24"/>
          <w:shd w:val="clear" w:color="auto" w:fill="CCFF66"/>
        </w:rPr>
        <w:t xml:space="preserve">building </w:t>
      </w:r>
      <w:r w:rsidRPr="00E83825">
        <w:rPr>
          <w:rFonts w:eastAsia="Times New Roman"/>
          <w:color w:val="0000FF"/>
          <w:szCs w:val="24"/>
          <w:shd w:val="clear" w:color="auto" w:fill="CCFF66"/>
        </w:rPr>
        <w:t>name&gt;.</w:t>
      </w:r>
    </w:p>
    <w:tbl>
      <w:tblPr>
        <w:tblW w:w="0" w:type="auto"/>
        <w:tblLook w:val="04A0" w:firstRow="1" w:lastRow="0" w:firstColumn="1" w:lastColumn="0" w:noHBand="0" w:noVBand="1"/>
      </w:tblPr>
      <w:tblGrid>
        <w:gridCol w:w="610"/>
        <w:gridCol w:w="2018"/>
        <w:gridCol w:w="2882"/>
        <w:gridCol w:w="3865"/>
      </w:tblGrid>
      <w:tr w:rsidR="003E6D78" w:rsidRPr="0077129C" w:rsidTr="003E6D78">
        <w:tc>
          <w:tcPr>
            <w:tcW w:w="610" w:type="dxa"/>
            <w:tcBorders>
              <w:top w:val="nil"/>
              <w:left w:val="nil"/>
              <w:bottom w:val="double" w:sz="4" w:space="0" w:color="auto"/>
            </w:tcBorders>
          </w:tcPr>
          <w:p w:rsidR="003E6D78" w:rsidRPr="0077129C" w:rsidRDefault="003E6D78" w:rsidP="003E6D78">
            <w:pPr>
              <w:rPr>
                <w:color w:val="0000FF"/>
                <w:w w:val="103"/>
                <w:sz w:val="22"/>
              </w:rPr>
            </w:pPr>
          </w:p>
        </w:tc>
        <w:tc>
          <w:tcPr>
            <w:tcW w:w="2018" w:type="dxa"/>
            <w:tcBorders>
              <w:bottom w:val="double" w:sz="4" w:space="0" w:color="auto"/>
            </w:tcBorders>
          </w:tcPr>
          <w:p w:rsidR="003E6D78" w:rsidRPr="0077129C" w:rsidRDefault="003E6D78" w:rsidP="003E6D78">
            <w:pPr>
              <w:rPr>
                <w:color w:val="0000FF"/>
                <w:w w:val="103"/>
                <w:sz w:val="22"/>
              </w:rPr>
            </w:pPr>
            <w:r w:rsidRPr="0077129C">
              <w:rPr>
                <w:color w:val="0000FF"/>
                <w:w w:val="103"/>
                <w:sz w:val="22"/>
              </w:rPr>
              <w:t>Name:</w:t>
            </w:r>
          </w:p>
        </w:tc>
        <w:tc>
          <w:tcPr>
            <w:tcW w:w="2882" w:type="dxa"/>
            <w:tcBorders>
              <w:bottom w:val="double" w:sz="4" w:space="0" w:color="auto"/>
            </w:tcBorders>
          </w:tcPr>
          <w:p w:rsidR="003E6D78" w:rsidRPr="0077129C" w:rsidRDefault="003E6D78" w:rsidP="003E6D78">
            <w:pPr>
              <w:rPr>
                <w:color w:val="0000FF"/>
                <w:w w:val="103"/>
                <w:sz w:val="22"/>
              </w:rPr>
            </w:pPr>
            <w:r w:rsidRPr="0077129C">
              <w:rPr>
                <w:color w:val="0000FF"/>
                <w:w w:val="103"/>
                <w:sz w:val="22"/>
              </w:rPr>
              <w:t>Position:</w:t>
            </w:r>
          </w:p>
        </w:tc>
        <w:tc>
          <w:tcPr>
            <w:tcW w:w="3865" w:type="dxa"/>
            <w:tcBorders>
              <w:bottom w:val="double" w:sz="4" w:space="0" w:color="auto"/>
            </w:tcBorders>
          </w:tcPr>
          <w:p w:rsidR="003E6D78" w:rsidRPr="0077129C" w:rsidRDefault="003E6D78" w:rsidP="003E6D78">
            <w:pPr>
              <w:rPr>
                <w:color w:val="0000FF"/>
                <w:w w:val="103"/>
                <w:sz w:val="22"/>
              </w:rPr>
            </w:pPr>
            <w:r w:rsidRPr="0077129C">
              <w:rPr>
                <w:color w:val="0000FF"/>
                <w:w w:val="103"/>
                <w:sz w:val="22"/>
              </w:rPr>
              <w:t>Responsibilities &amp; Duties:</w:t>
            </w:r>
          </w:p>
        </w:tc>
      </w:tr>
      <w:tr w:rsidR="003E6D78" w:rsidRPr="0077129C" w:rsidTr="003E6D78">
        <w:tc>
          <w:tcPr>
            <w:tcW w:w="610" w:type="dxa"/>
            <w:tcBorders>
              <w:top w:val="double" w:sz="4" w:space="0" w:color="auto"/>
            </w:tcBorders>
          </w:tcPr>
          <w:p w:rsidR="003E6D78" w:rsidRPr="0077129C" w:rsidRDefault="003E6D78" w:rsidP="003E6D78">
            <w:pPr>
              <w:rPr>
                <w:color w:val="0000FF"/>
                <w:w w:val="103"/>
                <w:sz w:val="22"/>
              </w:rPr>
            </w:pPr>
            <w:r w:rsidRPr="0077129C">
              <w:rPr>
                <w:color w:val="0000FF"/>
                <w:w w:val="103"/>
                <w:sz w:val="22"/>
              </w:rPr>
              <w:t>1.</w:t>
            </w:r>
          </w:p>
        </w:tc>
        <w:tc>
          <w:tcPr>
            <w:tcW w:w="2018" w:type="dxa"/>
            <w:tcBorders>
              <w:top w:val="double" w:sz="4" w:space="0" w:color="auto"/>
            </w:tcBorders>
          </w:tcPr>
          <w:p w:rsidR="003E6D78" w:rsidRPr="0077129C" w:rsidRDefault="00CD3D40" w:rsidP="00CD3D40">
            <w:pPr>
              <w:rPr>
                <w:color w:val="0000FF"/>
                <w:w w:val="103"/>
                <w:sz w:val="22"/>
              </w:rPr>
            </w:pPr>
            <w:r w:rsidRPr="0077129C">
              <w:rPr>
                <w:color w:val="0000FF"/>
                <w:w w:val="103"/>
                <w:sz w:val="22"/>
                <w:shd w:val="clear" w:color="auto" w:fill="CCFF66"/>
              </w:rPr>
              <w:t>&lt;Name&gt;</w:t>
            </w:r>
          </w:p>
        </w:tc>
        <w:tc>
          <w:tcPr>
            <w:tcW w:w="2882" w:type="dxa"/>
            <w:tcBorders>
              <w:top w:val="double" w:sz="4" w:space="0" w:color="auto"/>
            </w:tcBorders>
          </w:tcPr>
          <w:p w:rsidR="003E6D78" w:rsidRPr="0077129C" w:rsidRDefault="00CD3D40" w:rsidP="006C29DA">
            <w:pPr>
              <w:rPr>
                <w:color w:val="0000FF"/>
                <w:w w:val="103"/>
                <w:sz w:val="22"/>
              </w:rPr>
            </w:pPr>
            <w:r w:rsidRPr="0077129C">
              <w:rPr>
                <w:color w:val="0000FF"/>
                <w:w w:val="103"/>
                <w:sz w:val="22"/>
                <w:shd w:val="clear" w:color="auto" w:fill="CCFF66"/>
              </w:rPr>
              <w:t>&lt;</w:t>
            </w:r>
            <w:r w:rsidR="006C29DA">
              <w:rPr>
                <w:color w:val="0000FF"/>
                <w:w w:val="103"/>
                <w:sz w:val="22"/>
                <w:shd w:val="clear" w:color="auto" w:fill="CCFF66"/>
              </w:rPr>
              <w:t xml:space="preserve">Title </w:t>
            </w:r>
            <w:r w:rsidRPr="0077129C">
              <w:rPr>
                <w:color w:val="0000FF"/>
                <w:w w:val="103"/>
                <w:sz w:val="22"/>
                <w:shd w:val="clear" w:color="auto" w:fill="CCFF66"/>
              </w:rPr>
              <w:t>&gt;</w:t>
            </w:r>
          </w:p>
        </w:tc>
        <w:tc>
          <w:tcPr>
            <w:tcW w:w="3865" w:type="dxa"/>
            <w:tcBorders>
              <w:top w:val="double" w:sz="4" w:space="0" w:color="auto"/>
            </w:tcBorders>
          </w:tcPr>
          <w:p w:rsidR="003E6D78" w:rsidRPr="0077129C" w:rsidRDefault="00CD3D40" w:rsidP="003E6D78">
            <w:pPr>
              <w:rPr>
                <w:color w:val="0000FF"/>
                <w:w w:val="103"/>
                <w:sz w:val="22"/>
                <w:highlight w:val="green"/>
              </w:rPr>
            </w:pPr>
            <w:r w:rsidRPr="0077129C">
              <w:rPr>
                <w:color w:val="0000FF"/>
                <w:w w:val="103"/>
                <w:sz w:val="22"/>
                <w:shd w:val="clear" w:color="auto" w:fill="CCFF66"/>
              </w:rPr>
              <w:t>&lt;</w:t>
            </w:r>
            <w:r w:rsidR="003E6D78" w:rsidRPr="0077129C">
              <w:rPr>
                <w:color w:val="0000FF"/>
                <w:w w:val="103"/>
                <w:sz w:val="22"/>
                <w:shd w:val="clear" w:color="auto" w:fill="CCFF66"/>
              </w:rPr>
              <w:t>Fire Safety Director</w:t>
            </w:r>
            <w:r w:rsidRPr="0077129C">
              <w:rPr>
                <w:color w:val="0000FF"/>
                <w:w w:val="103"/>
                <w:sz w:val="22"/>
                <w:shd w:val="clear" w:color="auto" w:fill="CCFF66"/>
              </w:rPr>
              <w:t xml:space="preserve"> or other&gt;</w:t>
            </w:r>
          </w:p>
        </w:tc>
      </w:tr>
      <w:tr w:rsidR="00E83825" w:rsidRPr="0077129C" w:rsidTr="003E6D78">
        <w:tc>
          <w:tcPr>
            <w:tcW w:w="610" w:type="dxa"/>
          </w:tcPr>
          <w:p w:rsidR="00E83825" w:rsidRPr="0077129C" w:rsidRDefault="00E83825" w:rsidP="003E6D78">
            <w:pPr>
              <w:rPr>
                <w:color w:val="0000FF"/>
                <w:w w:val="103"/>
                <w:sz w:val="22"/>
              </w:rPr>
            </w:pPr>
            <w:r w:rsidRPr="0077129C">
              <w:rPr>
                <w:color w:val="0000FF"/>
                <w:w w:val="103"/>
                <w:sz w:val="22"/>
              </w:rPr>
              <w:t>2.</w:t>
            </w:r>
          </w:p>
        </w:tc>
        <w:tc>
          <w:tcPr>
            <w:tcW w:w="2018" w:type="dxa"/>
          </w:tcPr>
          <w:p w:rsidR="00E83825" w:rsidRPr="0077129C" w:rsidRDefault="00E83825" w:rsidP="00E83825">
            <w:pPr>
              <w:rPr>
                <w:color w:val="0000FF"/>
                <w:w w:val="103"/>
                <w:sz w:val="22"/>
              </w:rPr>
            </w:pPr>
            <w:r w:rsidRPr="0077129C">
              <w:rPr>
                <w:color w:val="0000FF"/>
                <w:w w:val="103"/>
                <w:sz w:val="22"/>
                <w:shd w:val="clear" w:color="auto" w:fill="CCFF66"/>
              </w:rPr>
              <w:t>&lt;Name&gt;</w:t>
            </w:r>
          </w:p>
        </w:tc>
        <w:tc>
          <w:tcPr>
            <w:tcW w:w="2882" w:type="dxa"/>
          </w:tcPr>
          <w:p w:rsidR="00E83825" w:rsidRPr="0077129C" w:rsidRDefault="00E83825" w:rsidP="006C29DA">
            <w:pPr>
              <w:rPr>
                <w:color w:val="0000FF"/>
                <w:w w:val="103"/>
                <w:sz w:val="22"/>
              </w:rPr>
            </w:pPr>
            <w:r w:rsidRPr="0077129C">
              <w:rPr>
                <w:color w:val="0000FF"/>
                <w:w w:val="103"/>
                <w:sz w:val="22"/>
                <w:shd w:val="clear" w:color="auto" w:fill="CCFF66"/>
              </w:rPr>
              <w:t>&lt;</w:t>
            </w:r>
            <w:r w:rsidR="006C29DA">
              <w:rPr>
                <w:color w:val="0000FF"/>
                <w:w w:val="103"/>
                <w:sz w:val="22"/>
                <w:shd w:val="clear" w:color="auto" w:fill="CCFF66"/>
              </w:rPr>
              <w:t xml:space="preserve">Title </w:t>
            </w:r>
            <w:r w:rsidRPr="0077129C">
              <w:rPr>
                <w:color w:val="0000FF"/>
                <w:w w:val="103"/>
                <w:sz w:val="22"/>
                <w:shd w:val="clear" w:color="auto" w:fill="CCFF66"/>
              </w:rPr>
              <w:t>&gt;</w:t>
            </w:r>
          </w:p>
        </w:tc>
        <w:tc>
          <w:tcPr>
            <w:tcW w:w="3865" w:type="dxa"/>
          </w:tcPr>
          <w:p w:rsidR="00E83825" w:rsidRPr="0077129C" w:rsidRDefault="00E83825" w:rsidP="003E6D78">
            <w:pPr>
              <w:rPr>
                <w:color w:val="0000FF"/>
                <w:w w:val="103"/>
                <w:sz w:val="22"/>
                <w:highlight w:val="green"/>
              </w:rPr>
            </w:pPr>
            <w:r w:rsidRPr="0077129C">
              <w:rPr>
                <w:color w:val="0000FF"/>
                <w:w w:val="103"/>
                <w:sz w:val="22"/>
                <w:shd w:val="clear" w:color="auto" w:fill="CCFF66"/>
              </w:rPr>
              <w:t>&lt;Deputy Fire Safety Director or other&gt;</w:t>
            </w:r>
          </w:p>
        </w:tc>
      </w:tr>
      <w:tr w:rsidR="00E83825" w:rsidRPr="0077129C" w:rsidTr="003E6D78">
        <w:tc>
          <w:tcPr>
            <w:tcW w:w="610" w:type="dxa"/>
          </w:tcPr>
          <w:p w:rsidR="00E83825" w:rsidRPr="0077129C" w:rsidRDefault="00E83825" w:rsidP="003E6D78">
            <w:pPr>
              <w:rPr>
                <w:color w:val="0000FF"/>
                <w:w w:val="103"/>
                <w:sz w:val="22"/>
              </w:rPr>
            </w:pPr>
            <w:r w:rsidRPr="0077129C">
              <w:rPr>
                <w:color w:val="0000FF"/>
                <w:w w:val="103"/>
                <w:sz w:val="22"/>
              </w:rPr>
              <w:t>3.</w:t>
            </w:r>
          </w:p>
        </w:tc>
        <w:tc>
          <w:tcPr>
            <w:tcW w:w="2018" w:type="dxa"/>
          </w:tcPr>
          <w:p w:rsidR="00E83825" w:rsidRPr="0077129C" w:rsidRDefault="00E83825" w:rsidP="00E83825">
            <w:pPr>
              <w:rPr>
                <w:color w:val="0000FF"/>
                <w:w w:val="103"/>
                <w:sz w:val="22"/>
              </w:rPr>
            </w:pPr>
            <w:r w:rsidRPr="0077129C">
              <w:rPr>
                <w:color w:val="0000FF"/>
                <w:w w:val="103"/>
                <w:sz w:val="22"/>
                <w:shd w:val="clear" w:color="auto" w:fill="CCFF66"/>
              </w:rPr>
              <w:t>&lt;Name&gt;</w:t>
            </w:r>
          </w:p>
        </w:tc>
        <w:tc>
          <w:tcPr>
            <w:tcW w:w="2882" w:type="dxa"/>
          </w:tcPr>
          <w:p w:rsidR="00E83825" w:rsidRPr="0077129C" w:rsidRDefault="00E83825" w:rsidP="006C29DA">
            <w:pPr>
              <w:rPr>
                <w:color w:val="0000FF"/>
                <w:w w:val="103"/>
                <w:sz w:val="22"/>
              </w:rPr>
            </w:pPr>
            <w:r w:rsidRPr="0077129C">
              <w:rPr>
                <w:color w:val="0000FF"/>
                <w:w w:val="103"/>
                <w:sz w:val="22"/>
                <w:shd w:val="clear" w:color="auto" w:fill="CCFF66"/>
              </w:rPr>
              <w:t>&lt;</w:t>
            </w:r>
            <w:r w:rsidR="006C29DA">
              <w:rPr>
                <w:color w:val="0000FF"/>
                <w:w w:val="103"/>
                <w:sz w:val="22"/>
                <w:shd w:val="clear" w:color="auto" w:fill="CCFF66"/>
              </w:rPr>
              <w:t xml:space="preserve">Title </w:t>
            </w:r>
            <w:r w:rsidRPr="0077129C">
              <w:rPr>
                <w:color w:val="0000FF"/>
                <w:w w:val="103"/>
                <w:sz w:val="22"/>
                <w:shd w:val="clear" w:color="auto" w:fill="CCFF66"/>
              </w:rPr>
              <w:t>&gt;</w:t>
            </w:r>
          </w:p>
        </w:tc>
        <w:tc>
          <w:tcPr>
            <w:tcW w:w="3865" w:type="dxa"/>
          </w:tcPr>
          <w:p w:rsidR="00E83825" w:rsidRPr="0077129C" w:rsidRDefault="00E83825" w:rsidP="003E6D78">
            <w:pPr>
              <w:rPr>
                <w:color w:val="0000FF"/>
                <w:w w:val="103"/>
                <w:sz w:val="22"/>
                <w:highlight w:val="green"/>
              </w:rPr>
            </w:pPr>
            <w:r w:rsidRPr="0077129C">
              <w:rPr>
                <w:color w:val="0000FF"/>
                <w:w w:val="103"/>
                <w:sz w:val="22"/>
                <w:shd w:val="clear" w:color="auto" w:fill="CCFF66"/>
              </w:rPr>
              <w:t>&lt;Fire Safety Inspections or other&gt;</w:t>
            </w:r>
          </w:p>
        </w:tc>
      </w:tr>
      <w:tr w:rsidR="00E83825" w:rsidRPr="0077129C" w:rsidTr="003E6D78">
        <w:tc>
          <w:tcPr>
            <w:tcW w:w="610" w:type="dxa"/>
          </w:tcPr>
          <w:p w:rsidR="00E83825" w:rsidRPr="0077129C" w:rsidRDefault="00E83825" w:rsidP="003E6D78">
            <w:pPr>
              <w:rPr>
                <w:color w:val="0000FF"/>
                <w:w w:val="103"/>
                <w:sz w:val="22"/>
              </w:rPr>
            </w:pPr>
            <w:r w:rsidRPr="0077129C">
              <w:rPr>
                <w:color w:val="0000FF"/>
                <w:w w:val="103"/>
                <w:sz w:val="22"/>
              </w:rPr>
              <w:t>4.</w:t>
            </w:r>
          </w:p>
        </w:tc>
        <w:tc>
          <w:tcPr>
            <w:tcW w:w="2018" w:type="dxa"/>
          </w:tcPr>
          <w:p w:rsidR="00E83825" w:rsidRPr="0077129C" w:rsidRDefault="00E83825" w:rsidP="00E83825">
            <w:pPr>
              <w:rPr>
                <w:color w:val="0000FF"/>
                <w:w w:val="103"/>
                <w:sz w:val="22"/>
              </w:rPr>
            </w:pPr>
            <w:r w:rsidRPr="0077129C">
              <w:rPr>
                <w:color w:val="0000FF"/>
                <w:w w:val="103"/>
                <w:sz w:val="22"/>
                <w:shd w:val="clear" w:color="auto" w:fill="CCFF66"/>
              </w:rPr>
              <w:t>&lt;Name&gt;</w:t>
            </w:r>
          </w:p>
        </w:tc>
        <w:tc>
          <w:tcPr>
            <w:tcW w:w="2882" w:type="dxa"/>
          </w:tcPr>
          <w:p w:rsidR="00E83825" w:rsidRPr="0077129C" w:rsidRDefault="00E83825" w:rsidP="006C29DA">
            <w:pPr>
              <w:rPr>
                <w:color w:val="0000FF"/>
                <w:w w:val="103"/>
                <w:sz w:val="22"/>
              </w:rPr>
            </w:pPr>
            <w:r w:rsidRPr="0077129C">
              <w:rPr>
                <w:color w:val="0000FF"/>
                <w:w w:val="103"/>
                <w:sz w:val="22"/>
                <w:shd w:val="clear" w:color="auto" w:fill="CCFF66"/>
              </w:rPr>
              <w:t>&lt;</w:t>
            </w:r>
            <w:r w:rsidR="006C29DA">
              <w:rPr>
                <w:color w:val="0000FF"/>
                <w:w w:val="103"/>
                <w:sz w:val="22"/>
                <w:shd w:val="clear" w:color="auto" w:fill="CCFF66"/>
              </w:rPr>
              <w:t xml:space="preserve">Title </w:t>
            </w:r>
            <w:r w:rsidRPr="0077129C">
              <w:rPr>
                <w:color w:val="0000FF"/>
                <w:w w:val="103"/>
                <w:sz w:val="22"/>
                <w:shd w:val="clear" w:color="auto" w:fill="CCFF66"/>
              </w:rPr>
              <w:t>&gt;</w:t>
            </w:r>
          </w:p>
        </w:tc>
        <w:tc>
          <w:tcPr>
            <w:tcW w:w="3865" w:type="dxa"/>
          </w:tcPr>
          <w:p w:rsidR="00E83825" w:rsidRPr="0077129C" w:rsidRDefault="00E83825" w:rsidP="00CD3D40">
            <w:pPr>
              <w:rPr>
                <w:color w:val="0000FF"/>
                <w:w w:val="103"/>
                <w:sz w:val="22"/>
                <w:highlight w:val="green"/>
              </w:rPr>
            </w:pPr>
            <w:r w:rsidRPr="0077129C">
              <w:rPr>
                <w:color w:val="0000FF"/>
                <w:w w:val="103"/>
                <w:sz w:val="22"/>
                <w:shd w:val="clear" w:color="auto" w:fill="CCFF66"/>
              </w:rPr>
              <w:t>&lt;Fire Warden or other or delete&gt;</w:t>
            </w:r>
          </w:p>
        </w:tc>
      </w:tr>
      <w:tr w:rsidR="00E83825" w:rsidRPr="0077129C" w:rsidTr="003E6D78">
        <w:tc>
          <w:tcPr>
            <w:tcW w:w="610" w:type="dxa"/>
          </w:tcPr>
          <w:p w:rsidR="00E83825" w:rsidRPr="0077129C" w:rsidRDefault="00E83825" w:rsidP="003E6D78">
            <w:pPr>
              <w:rPr>
                <w:color w:val="0000FF"/>
                <w:w w:val="103"/>
                <w:sz w:val="22"/>
              </w:rPr>
            </w:pPr>
            <w:r w:rsidRPr="0077129C">
              <w:rPr>
                <w:color w:val="0000FF"/>
                <w:w w:val="103"/>
                <w:sz w:val="22"/>
              </w:rPr>
              <w:t>5.</w:t>
            </w:r>
          </w:p>
        </w:tc>
        <w:tc>
          <w:tcPr>
            <w:tcW w:w="2018" w:type="dxa"/>
          </w:tcPr>
          <w:p w:rsidR="00E83825" w:rsidRPr="0077129C" w:rsidRDefault="00E83825" w:rsidP="00E83825">
            <w:pPr>
              <w:rPr>
                <w:color w:val="0000FF"/>
                <w:w w:val="103"/>
                <w:sz w:val="22"/>
              </w:rPr>
            </w:pPr>
            <w:r w:rsidRPr="0077129C">
              <w:rPr>
                <w:color w:val="0000FF"/>
                <w:w w:val="103"/>
                <w:sz w:val="22"/>
                <w:shd w:val="clear" w:color="auto" w:fill="CCFF66"/>
              </w:rPr>
              <w:t>&lt;Name&gt;</w:t>
            </w:r>
          </w:p>
        </w:tc>
        <w:tc>
          <w:tcPr>
            <w:tcW w:w="2882" w:type="dxa"/>
          </w:tcPr>
          <w:p w:rsidR="00E83825" w:rsidRPr="0077129C" w:rsidRDefault="00E83825" w:rsidP="006C29DA">
            <w:pPr>
              <w:rPr>
                <w:color w:val="0000FF"/>
                <w:w w:val="103"/>
                <w:sz w:val="22"/>
              </w:rPr>
            </w:pPr>
            <w:r w:rsidRPr="0077129C">
              <w:rPr>
                <w:color w:val="0000FF"/>
                <w:w w:val="103"/>
                <w:sz w:val="22"/>
                <w:shd w:val="clear" w:color="auto" w:fill="CCFF66"/>
              </w:rPr>
              <w:t>&lt;</w:t>
            </w:r>
            <w:r w:rsidR="006C29DA">
              <w:rPr>
                <w:color w:val="0000FF"/>
                <w:w w:val="103"/>
                <w:sz w:val="22"/>
                <w:shd w:val="clear" w:color="auto" w:fill="CCFF66"/>
              </w:rPr>
              <w:t xml:space="preserve">Title </w:t>
            </w:r>
            <w:r w:rsidRPr="0077129C">
              <w:rPr>
                <w:color w:val="0000FF"/>
                <w:w w:val="103"/>
                <w:sz w:val="22"/>
                <w:shd w:val="clear" w:color="auto" w:fill="CCFF66"/>
              </w:rPr>
              <w:t>&gt;</w:t>
            </w:r>
          </w:p>
        </w:tc>
        <w:tc>
          <w:tcPr>
            <w:tcW w:w="3865" w:type="dxa"/>
          </w:tcPr>
          <w:p w:rsidR="00E83825" w:rsidRPr="0077129C" w:rsidRDefault="00E83825" w:rsidP="008961B9">
            <w:pPr>
              <w:rPr>
                <w:color w:val="0000FF"/>
                <w:w w:val="103"/>
                <w:sz w:val="22"/>
                <w:highlight w:val="green"/>
              </w:rPr>
            </w:pPr>
            <w:r w:rsidRPr="0077129C">
              <w:rPr>
                <w:color w:val="0000FF"/>
                <w:w w:val="103"/>
                <w:sz w:val="22"/>
                <w:shd w:val="clear" w:color="auto" w:fill="CCFF66"/>
              </w:rPr>
              <w:t>&lt;Other or delete&gt;</w:t>
            </w:r>
          </w:p>
        </w:tc>
      </w:tr>
    </w:tbl>
    <w:p w:rsidR="003E6D78" w:rsidRDefault="00C05CAC" w:rsidP="003E6D78">
      <w:pPr>
        <w:pStyle w:val="Heading2"/>
        <w:rPr>
          <w:rFonts w:eastAsia="Cambria"/>
        </w:rPr>
      </w:pPr>
      <w:bookmarkStart w:id="47" w:name="_Toc392511570"/>
      <w:bookmarkStart w:id="48" w:name="_Toc402173575"/>
      <w:r>
        <w:rPr>
          <w:rFonts w:eastAsia="Cambria"/>
          <w:spacing w:val="-1"/>
        </w:rPr>
        <w:t>2.</w:t>
      </w:r>
      <w:r w:rsidR="003E6D78">
        <w:rPr>
          <w:rFonts w:eastAsia="Cambria"/>
          <w:spacing w:val="-1"/>
        </w:rPr>
        <w:t>2] Appointment Details and Acknowledgement</w:t>
      </w:r>
      <w:bookmarkEnd w:id="47"/>
      <w:bookmarkEnd w:id="48"/>
    </w:p>
    <w:p w:rsidR="003E6D78" w:rsidRPr="00CD3D40" w:rsidRDefault="00C05CAC" w:rsidP="004A4A3C">
      <w:pPr>
        <w:pStyle w:val="Heading3"/>
        <w:spacing w:before="120" w:after="120"/>
      </w:pPr>
      <w:bookmarkStart w:id="49" w:name="_Toc392511571"/>
      <w:bookmarkStart w:id="50" w:name="_Toc402173576"/>
      <w:r>
        <w:rPr>
          <w:rFonts w:eastAsia="Times New Roman"/>
        </w:rPr>
        <w:t>2.</w:t>
      </w:r>
      <w:r w:rsidR="003E6D78">
        <w:rPr>
          <w:rFonts w:eastAsia="Times New Roman"/>
        </w:rPr>
        <w:t>2.1] Fire Safety Director</w:t>
      </w:r>
      <w:bookmarkEnd w:id="49"/>
      <w:bookmarkEnd w:id="50"/>
    </w:p>
    <w:tbl>
      <w:tblPr>
        <w:tblW w:w="9736" w:type="dxa"/>
        <w:tblInd w:w="1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68"/>
        <w:gridCol w:w="630"/>
        <w:gridCol w:w="2026"/>
        <w:gridCol w:w="4612"/>
      </w:tblGrid>
      <w:tr w:rsidR="003E6D78" w:rsidRPr="0077129C" w:rsidTr="008D3D06">
        <w:tc>
          <w:tcPr>
            <w:tcW w:w="5124" w:type="dxa"/>
            <w:gridSpan w:val="3"/>
            <w:tcBorders>
              <w:top w:val="single" w:sz="4" w:space="0" w:color="auto"/>
              <w:bottom w:val="single" w:sz="6" w:space="0" w:color="auto"/>
              <w:right w:val="nil"/>
            </w:tcBorders>
          </w:tcPr>
          <w:p w:rsidR="003E6D78" w:rsidRPr="0077129C" w:rsidRDefault="003E6D78" w:rsidP="00CD3D40">
            <w:pPr>
              <w:tabs>
                <w:tab w:val="left" w:pos="1010"/>
              </w:tabs>
              <w:spacing w:before="60" w:after="60"/>
              <w:ind w:right="288"/>
              <w:rPr>
                <w:rFonts w:eastAsia="Times New Roman"/>
                <w:color w:val="0000FF"/>
                <w:sz w:val="22"/>
                <w:szCs w:val="24"/>
              </w:rPr>
            </w:pPr>
            <w:r w:rsidRPr="0077129C">
              <w:rPr>
                <w:rFonts w:eastAsia="Times New Roman"/>
                <w:color w:val="0000FF"/>
                <w:sz w:val="22"/>
                <w:szCs w:val="24"/>
              </w:rPr>
              <w:t>Date:</w:t>
            </w:r>
            <w:r w:rsidRPr="0077129C">
              <w:rPr>
                <w:rFonts w:eastAsia="Times New Roman"/>
                <w:color w:val="0000FF"/>
                <w:sz w:val="22"/>
                <w:szCs w:val="24"/>
              </w:rPr>
              <w:tab/>
            </w:r>
            <w:r w:rsidR="00CD3D40" w:rsidRPr="0077129C">
              <w:rPr>
                <w:rFonts w:eastAsia="Times New Roman"/>
                <w:color w:val="0000FF"/>
                <w:sz w:val="22"/>
                <w:szCs w:val="24"/>
                <w:shd w:val="clear" w:color="auto" w:fill="CCFF66"/>
              </w:rPr>
              <w:t>&lt;Date&gt;</w:t>
            </w:r>
          </w:p>
        </w:tc>
        <w:tc>
          <w:tcPr>
            <w:tcW w:w="4612" w:type="dxa"/>
            <w:tcBorders>
              <w:top w:val="single" w:sz="4" w:space="0" w:color="auto"/>
              <w:left w:val="nil"/>
              <w:bottom w:val="single" w:sz="6" w:space="0" w:color="auto"/>
            </w:tcBorders>
          </w:tcPr>
          <w:p w:rsidR="003E6D78" w:rsidRPr="0077129C" w:rsidRDefault="003E6D78" w:rsidP="003E6D78">
            <w:pPr>
              <w:spacing w:before="60" w:after="60"/>
              <w:ind w:right="288"/>
              <w:rPr>
                <w:rFonts w:eastAsia="Times New Roman"/>
                <w:color w:val="0000FF"/>
                <w:sz w:val="22"/>
                <w:szCs w:val="24"/>
              </w:rPr>
            </w:pPr>
          </w:p>
        </w:tc>
      </w:tr>
      <w:tr w:rsidR="003E6D78" w:rsidRPr="0077129C" w:rsidTr="004A4A3C">
        <w:tc>
          <w:tcPr>
            <w:tcW w:w="5124" w:type="dxa"/>
            <w:gridSpan w:val="3"/>
            <w:tcBorders>
              <w:top w:val="single" w:sz="6" w:space="0" w:color="auto"/>
              <w:bottom w:val="single" w:sz="6" w:space="0" w:color="auto"/>
            </w:tcBorders>
          </w:tcPr>
          <w:p w:rsidR="003E6D78" w:rsidRPr="0077129C" w:rsidRDefault="003E6D78" w:rsidP="00CD3D40">
            <w:pPr>
              <w:tabs>
                <w:tab w:val="left" w:pos="1010"/>
              </w:tabs>
              <w:spacing w:before="60" w:after="60"/>
              <w:ind w:right="288"/>
              <w:rPr>
                <w:rFonts w:eastAsia="Times New Roman"/>
                <w:color w:val="0000FF"/>
                <w:sz w:val="22"/>
                <w:szCs w:val="24"/>
              </w:rPr>
            </w:pPr>
            <w:r w:rsidRPr="0077129C">
              <w:rPr>
                <w:rFonts w:eastAsia="Times New Roman"/>
                <w:color w:val="0000FF"/>
                <w:sz w:val="22"/>
                <w:szCs w:val="24"/>
              </w:rPr>
              <w:t>Name:</w:t>
            </w:r>
            <w:r w:rsidRPr="0077129C">
              <w:rPr>
                <w:rFonts w:eastAsia="Times New Roman"/>
                <w:color w:val="0000FF"/>
                <w:sz w:val="22"/>
                <w:szCs w:val="24"/>
              </w:rPr>
              <w:tab/>
            </w:r>
            <w:r w:rsidR="00CD3D40" w:rsidRPr="0077129C">
              <w:rPr>
                <w:rFonts w:eastAsia="Times New Roman"/>
                <w:color w:val="0000FF"/>
                <w:sz w:val="22"/>
                <w:szCs w:val="24"/>
                <w:shd w:val="clear" w:color="auto" w:fill="CCFF66"/>
              </w:rPr>
              <w:t>&lt;Name&gt;</w:t>
            </w:r>
          </w:p>
        </w:tc>
        <w:tc>
          <w:tcPr>
            <w:tcW w:w="4612" w:type="dxa"/>
            <w:tcBorders>
              <w:top w:val="single" w:sz="6" w:space="0" w:color="auto"/>
              <w:bottom w:val="single" w:sz="6" w:space="0" w:color="auto"/>
            </w:tcBorders>
          </w:tcPr>
          <w:p w:rsidR="003E6D78" w:rsidRPr="0077129C" w:rsidRDefault="003E6D78" w:rsidP="006C29DA">
            <w:pPr>
              <w:tabs>
                <w:tab w:val="left" w:pos="1052"/>
              </w:tabs>
              <w:spacing w:before="60" w:after="60"/>
              <w:ind w:right="288"/>
              <w:rPr>
                <w:rFonts w:eastAsia="Times New Roman"/>
                <w:color w:val="0000FF"/>
                <w:sz w:val="22"/>
                <w:szCs w:val="24"/>
              </w:rPr>
            </w:pPr>
            <w:r w:rsidRPr="0077129C">
              <w:rPr>
                <w:rFonts w:eastAsia="Times New Roman"/>
                <w:color w:val="0000FF"/>
                <w:sz w:val="22"/>
                <w:szCs w:val="24"/>
              </w:rPr>
              <w:t>Title:</w:t>
            </w:r>
            <w:r w:rsidRPr="0077129C">
              <w:rPr>
                <w:rFonts w:eastAsia="Times New Roman"/>
                <w:color w:val="0000FF"/>
                <w:sz w:val="22"/>
                <w:szCs w:val="24"/>
              </w:rPr>
              <w:tab/>
            </w:r>
          </w:p>
        </w:tc>
      </w:tr>
      <w:tr w:rsidR="00E83825" w:rsidRPr="0077129C" w:rsidTr="004A4A3C">
        <w:tc>
          <w:tcPr>
            <w:tcW w:w="2468" w:type="dxa"/>
            <w:tcBorders>
              <w:top w:val="single" w:sz="6" w:space="0" w:color="auto"/>
              <w:bottom w:val="single" w:sz="6" w:space="0" w:color="auto"/>
              <w:right w:val="nil"/>
            </w:tcBorders>
          </w:tcPr>
          <w:p w:rsidR="00E83825" w:rsidRPr="0077129C" w:rsidRDefault="00E83825" w:rsidP="003E6D78">
            <w:pPr>
              <w:spacing w:before="60" w:after="60"/>
              <w:ind w:right="288"/>
              <w:rPr>
                <w:rFonts w:eastAsia="Times New Roman"/>
                <w:color w:val="0000FF"/>
                <w:sz w:val="22"/>
                <w:szCs w:val="24"/>
              </w:rPr>
            </w:pPr>
            <w:r w:rsidRPr="0077129C">
              <w:rPr>
                <w:rFonts w:eastAsia="Times New Roman"/>
                <w:color w:val="0000FF"/>
                <w:sz w:val="22"/>
                <w:szCs w:val="24"/>
              </w:rPr>
              <w:t>WORK ADDRESS:</w:t>
            </w:r>
          </w:p>
        </w:tc>
        <w:tc>
          <w:tcPr>
            <w:tcW w:w="7268" w:type="dxa"/>
            <w:gridSpan w:val="3"/>
            <w:tcBorders>
              <w:top w:val="single" w:sz="6" w:space="0" w:color="auto"/>
              <w:left w:val="nil"/>
              <w:bottom w:val="single" w:sz="6" w:space="0" w:color="auto"/>
            </w:tcBorders>
          </w:tcPr>
          <w:p w:rsidR="00E83825" w:rsidRPr="0077129C" w:rsidRDefault="00E83825" w:rsidP="00E83825">
            <w:pPr>
              <w:spacing w:before="60" w:after="60"/>
              <w:ind w:right="288"/>
              <w:rPr>
                <w:rFonts w:eastAsia="Times New Roman"/>
                <w:color w:val="0000FF"/>
                <w:sz w:val="22"/>
                <w:szCs w:val="24"/>
              </w:rPr>
            </w:pPr>
            <w:r w:rsidRPr="0077129C">
              <w:rPr>
                <w:rFonts w:eastAsia="Times New Roman"/>
                <w:color w:val="0000FF"/>
                <w:sz w:val="22"/>
                <w:szCs w:val="24"/>
                <w:shd w:val="clear" w:color="auto" w:fill="CCFF66"/>
              </w:rPr>
              <w:t>&lt;Insert address&gt;</w:t>
            </w:r>
          </w:p>
        </w:tc>
      </w:tr>
      <w:tr w:rsidR="00E83825" w:rsidRPr="0077129C" w:rsidTr="004A4A3C">
        <w:tc>
          <w:tcPr>
            <w:tcW w:w="2468" w:type="dxa"/>
            <w:tcBorders>
              <w:top w:val="single" w:sz="6" w:space="0" w:color="auto"/>
              <w:bottom w:val="single" w:sz="6" w:space="0" w:color="auto"/>
              <w:right w:val="nil"/>
            </w:tcBorders>
          </w:tcPr>
          <w:p w:rsidR="00E83825" w:rsidRPr="0077129C" w:rsidRDefault="00E83825" w:rsidP="003E6D78">
            <w:pPr>
              <w:spacing w:before="60" w:after="60"/>
              <w:ind w:right="288"/>
              <w:rPr>
                <w:rFonts w:eastAsia="Times New Roman"/>
                <w:color w:val="0000FF"/>
                <w:sz w:val="22"/>
                <w:szCs w:val="24"/>
              </w:rPr>
            </w:pPr>
            <w:r w:rsidRPr="0077129C">
              <w:rPr>
                <w:rFonts w:eastAsia="Times New Roman"/>
                <w:color w:val="0000FF"/>
                <w:sz w:val="22"/>
                <w:szCs w:val="24"/>
              </w:rPr>
              <w:t>HOME ADDRESS:</w:t>
            </w:r>
          </w:p>
        </w:tc>
        <w:tc>
          <w:tcPr>
            <w:tcW w:w="7268" w:type="dxa"/>
            <w:gridSpan w:val="3"/>
            <w:tcBorders>
              <w:top w:val="single" w:sz="6" w:space="0" w:color="auto"/>
              <w:left w:val="nil"/>
              <w:bottom w:val="single" w:sz="6" w:space="0" w:color="auto"/>
            </w:tcBorders>
          </w:tcPr>
          <w:p w:rsidR="00E83825" w:rsidRPr="0077129C" w:rsidRDefault="00E83825" w:rsidP="00E83825">
            <w:pPr>
              <w:spacing w:before="60" w:after="60"/>
              <w:ind w:right="288"/>
              <w:rPr>
                <w:rFonts w:eastAsia="Times New Roman"/>
                <w:color w:val="0000FF"/>
                <w:sz w:val="22"/>
                <w:szCs w:val="24"/>
              </w:rPr>
            </w:pPr>
            <w:r w:rsidRPr="0077129C">
              <w:rPr>
                <w:rFonts w:eastAsia="Times New Roman"/>
                <w:color w:val="0000FF"/>
                <w:sz w:val="22"/>
                <w:szCs w:val="24"/>
                <w:shd w:val="clear" w:color="auto" w:fill="CCFF66"/>
              </w:rPr>
              <w:t>&lt;Insert address&gt;</w:t>
            </w:r>
          </w:p>
        </w:tc>
      </w:tr>
      <w:tr w:rsidR="003E6D78" w:rsidRPr="0077129C" w:rsidTr="004A4A3C">
        <w:tc>
          <w:tcPr>
            <w:tcW w:w="3098" w:type="dxa"/>
            <w:gridSpan w:val="2"/>
            <w:tcBorders>
              <w:top w:val="single" w:sz="6" w:space="0" w:color="auto"/>
              <w:bottom w:val="single" w:sz="6" w:space="0" w:color="auto"/>
              <w:right w:val="nil"/>
            </w:tcBorders>
          </w:tcPr>
          <w:p w:rsidR="003E6D78" w:rsidRPr="0077129C" w:rsidRDefault="003E6D78" w:rsidP="003E6D78">
            <w:pPr>
              <w:spacing w:before="60" w:after="60"/>
              <w:ind w:right="288"/>
              <w:rPr>
                <w:rFonts w:eastAsia="Times New Roman"/>
                <w:color w:val="0000FF"/>
                <w:sz w:val="22"/>
                <w:szCs w:val="24"/>
              </w:rPr>
            </w:pPr>
            <w:r w:rsidRPr="0077129C">
              <w:rPr>
                <w:rFonts w:eastAsia="Times New Roman"/>
                <w:color w:val="0000FF"/>
                <w:sz w:val="22"/>
                <w:szCs w:val="24"/>
              </w:rPr>
              <w:t>METHODS OF CONTACT:</w:t>
            </w:r>
          </w:p>
        </w:tc>
        <w:tc>
          <w:tcPr>
            <w:tcW w:w="6638" w:type="dxa"/>
            <w:gridSpan w:val="2"/>
            <w:tcBorders>
              <w:top w:val="single" w:sz="6" w:space="0" w:color="auto"/>
              <w:left w:val="nil"/>
              <w:bottom w:val="single" w:sz="6" w:space="0" w:color="auto"/>
            </w:tcBorders>
          </w:tcPr>
          <w:p w:rsidR="003E6D78" w:rsidRPr="0077129C" w:rsidRDefault="003E6D78" w:rsidP="003E6D78">
            <w:pPr>
              <w:spacing w:before="60" w:after="60"/>
              <w:ind w:right="288"/>
              <w:rPr>
                <w:rFonts w:eastAsia="Times New Roman"/>
                <w:color w:val="0000FF"/>
                <w:sz w:val="22"/>
                <w:szCs w:val="24"/>
              </w:rPr>
            </w:pPr>
            <w:r w:rsidRPr="0077129C">
              <w:rPr>
                <w:rFonts w:eastAsia="Times New Roman"/>
                <w:color w:val="0000FF"/>
                <w:sz w:val="22"/>
                <w:szCs w:val="24"/>
              </w:rPr>
              <w:t xml:space="preserve">OFFICE PHONE: </w:t>
            </w:r>
            <w:r w:rsidR="00CD3D40" w:rsidRPr="0077129C">
              <w:rPr>
                <w:rFonts w:eastAsia="Times New Roman"/>
                <w:color w:val="0000FF"/>
                <w:sz w:val="22"/>
                <w:szCs w:val="24"/>
                <w:shd w:val="clear" w:color="auto" w:fill="CCFF66"/>
              </w:rPr>
              <w:t>&lt;XXX-XXX-XXXX&gt;</w:t>
            </w:r>
          </w:p>
          <w:p w:rsidR="00CD3D40" w:rsidRPr="0077129C" w:rsidRDefault="003E6D78" w:rsidP="003E6D78">
            <w:pPr>
              <w:spacing w:before="60" w:after="60"/>
              <w:ind w:right="288"/>
              <w:rPr>
                <w:rFonts w:eastAsia="Times New Roman"/>
                <w:color w:val="0000FF"/>
                <w:sz w:val="22"/>
                <w:szCs w:val="24"/>
              </w:rPr>
            </w:pPr>
            <w:r w:rsidRPr="0077129C">
              <w:rPr>
                <w:rFonts w:eastAsia="Times New Roman"/>
                <w:color w:val="0000FF"/>
                <w:sz w:val="22"/>
                <w:szCs w:val="24"/>
              </w:rPr>
              <w:t xml:space="preserve">HOME PHONE: </w:t>
            </w:r>
            <w:r w:rsidR="00CD3D40" w:rsidRPr="0077129C">
              <w:rPr>
                <w:rFonts w:eastAsia="Times New Roman"/>
                <w:color w:val="0000FF"/>
                <w:sz w:val="22"/>
                <w:szCs w:val="24"/>
                <w:shd w:val="clear" w:color="auto" w:fill="CCFF66"/>
              </w:rPr>
              <w:t>&lt;XXX-XXX-XXXX&gt;</w:t>
            </w:r>
          </w:p>
          <w:p w:rsidR="003E6D78" w:rsidRPr="0077129C" w:rsidRDefault="003E6D78" w:rsidP="003E6D78">
            <w:pPr>
              <w:spacing w:before="60" w:after="60"/>
              <w:ind w:right="288"/>
              <w:rPr>
                <w:rFonts w:eastAsia="Times New Roman"/>
                <w:color w:val="0000FF"/>
                <w:sz w:val="22"/>
                <w:szCs w:val="24"/>
              </w:rPr>
            </w:pPr>
            <w:r w:rsidRPr="0077129C">
              <w:rPr>
                <w:rFonts w:eastAsia="Times New Roman"/>
                <w:color w:val="0000FF"/>
                <w:sz w:val="22"/>
                <w:szCs w:val="24"/>
              </w:rPr>
              <w:t xml:space="preserve">CELLULAR PHONE: </w:t>
            </w:r>
            <w:r w:rsidR="00CD3D40" w:rsidRPr="0077129C">
              <w:rPr>
                <w:rFonts w:eastAsia="Times New Roman"/>
                <w:color w:val="0000FF"/>
                <w:sz w:val="22"/>
                <w:szCs w:val="24"/>
                <w:shd w:val="clear" w:color="auto" w:fill="CCFF66"/>
              </w:rPr>
              <w:t>&lt;XXX-XXX-XXXX&gt;</w:t>
            </w:r>
          </w:p>
        </w:tc>
      </w:tr>
      <w:tr w:rsidR="003E6D78" w:rsidRPr="0077129C" w:rsidTr="004A4A3C">
        <w:tc>
          <w:tcPr>
            <w:tcW w:w="9736" w:type="dxa"/>
            <w:gridSpan w:val="4"/>
            <w:tcBorders>
              <w:top w:val="single" w:sz="6" w:space="0" w:color="auto"/>
              <w:bottom w:val="nil"/>
            </w:tcBorders>
          </w:tcPr>
          <w:p w:rsidR="003E6D78" w:rsidRPr="0077129C" w:rsidRDefault="003E6D78" w:rsidP="003E6D78">
            <w:pPr>
              <w:spacing w:before="60" w:after="60"/>
              <w:ind w:right="288"/>
              <w:rPr>
                <w:rFonts w:eastAsia="Times New Roman"/>
                <w:color w:val="0000FF"/>
                <w:sz w:val="22"/>
                <w:szCs w:val="24"/>
              </w:rPr>
            </w:pPr>
            <w:r w:rsidRPr="0077129C">
              <w:rPr>
                <w:rFonts w:eastAsia="Times New Roman"/>
                <w:color w:val="0000FF"/>
                <w:sz w:val="22"/>
                <w:szCs w:val="24"/>
              </w:rPr>
              <w:t>Acknowledgement:</w:t>
            </w:r>
          </w:p>
        </w:tc>
      </w:tr>
      <w:tr w:rsidR="003E6D78" w:rsidRPr="0077129C" w:rsidTr="004A4A3C">
        <w:trPr>
          <w:trHeight w:val="887"/>
        </w:trPr>
        <w:tc>
          <w:tcPr>
            <w:tcW w:w="5124" w:type="dxa"/>
            <w:gridSpan w:val="3"/>
            <w:tcBorders>
              <w:top w:val="nil"/>
              <w:bottom w:val="single" w:sz="4" w:space="0" w:color="auto"/>
              <w:right w:val="nil"/>
            </w:tcBorders>
          </w:tcPr>
          <w:p w:rsidR="003E6D78" w:rsidRPr="0077129C" w:rsidRDefault="003E6D78" w:rsidP="003E6D78">
            <w:pPr>
              <w:spacing w:before="60" w:after="60"/>
              <w:ind w:right="288"/>
              <w:rPr>
                <w:rFonts w:eastAsia="Times New Roman"/>
                <w:color w:val="0000FF"/>
                <w:sz w:val="22"/>
                <w:szCs w:val="24"/>
              </w:rPr>
            </w:pPr>
          </w:p>
          <w:p w:rsidR="003E6D78" w:rsidRPr="0077129C" w:rsidRDefault="003E6D78" w:rsidP="003E6D78">
            <w:pPr>
              <w:spacing w:before="60" w:after="60"/>
              <w:ind w:right="288"/>
              <w:rPr>
                <w:rFonts w:eastAsia="Times New Roman"/>
                <w:color w:val="0000FF"/>
                <w:sz w:val="22"/>
                <w:szCs w:val="24"/>
              </w:rPr>
            </w:pPr>
            <w:r w:rsidRPr="0077129C">
              <w:rPr>
                <w:rFonts w:eastAsia="Times New Roman"/>
                <w:color w:val="0000FF"/>
                <w:sz w:val="22"/>
                <w:szCs w:val="24"/>
              </w:rPr>
              <w:t>__________________________________________</w:t>
            </w:r>
          </w:p>
          <w:p w:rsidR="003E6D78" w:rsidRPr="0077129C" w:rsidRDefault="008961B9" w:rsidP="00D366AE">
            <w:pPr>
              <w:spacing w:before="60" w:after="60"/>
              <w:ind w:left="920" w:right="288"/>
              <w:rPr>
                <w:rFonts w:eastAsia="Times New Roman"/>
                <w:color w:val="0000FF"/>
                <w:sz w:val="22"/>
                <w:szCs w:val="24"/>
              </w:rPr>
            </w:pPr>
            <w:r w:rsidRPr="0077129C">
              <w:rPr>
                <w:rFonts w:eastAsia="Times New Roman"/>
                <w:color w:val="0000FF"/>
                <w:sz w:val="22"/>
                <w:szCs w:val="24"/>
                <w:shd w:val="clear" w:color="auto" w:fill="CCFF66"/>
              </w:rPr>
              <w:t>&lt;</w:t>
            </w:r>
            <w:r w:rsidR="00AA0164" w:rsidRPr="0077129C">
              <w:rPr>
                <w:rFonts w:eastAsia="Times New Roman"/>
                <w:color w:val="0000FF"/>
                <w:sz w:val="22"/>
                <w:szCs w:val="24"/>
                <w:shd w:val="clear" w:color="auto" w:fill="CCFF66"/>
              </w:rPr>
              <w:t>Signature</w:t>
            </w:r>
            <w:r w:rsidRPr="0077129C">
              <w:rPr>
                <w:rFonts w:eastAsia="Times New Roman"/>
                <w:color w:val="0000FF"/>
                <w:sz w:val="22"/>
                <w:szCs w:val="24"/>
                <w:shd w:val="clear" w:color="auto" w:fill="CCFF66"/>
              </w:rPr>
              <w:t xml:space="preserve"> of appointed person&gt;</w:t>
            </w:r>
          </w:p>
        </w:tc>
        <w:tc>
          <w:tcPr>
            <w:tcW w:w="4612" w:type="dxa"/>
            <w:tcBorders>
              <w:top w:val="nil"/>
              <w:left w:val="nil"/>
              <w:bottom w:val="single" w:sz="4" w:space="0" w:color="auto"/>
            </w:tcBorders>
          </w:tcPr>
          <w:p w:rsidR="003E6D78" w:rsidRPr="0077129C" w:rsidRDefault="003E6D78" w:rsidP="003E6D78">
            <w:pPr>
              <w:spacing w:before="60" w:after="60"/>
              <w:ind w:right="288"/>
              <w:rPr>
                <w:rFonts w:eastAsia="Times New Roman"/>
                <w:color w:val="0000FF"/>
                <w:sz w:val="22"/>
                <w:szCs w:val="24"/>
              </w:rPr>
            </w:pPr>
          </w:p>
          <w:p w:rsidR="003E6D78" w:rsidRPr="0077129C" w:rsidRDefault="003E6D78" w:rsidP="003E6D78">
            <w:pPr>
              <w:spacing w:before="60" w:after="60"/>
              <w:ind w:right="288"/>
              <w:rPr>
                <w:rFonts w:eastAsia="Times New Roman"/>
                <w:color w:val="0000FF"/>
                <w:sz w:val="22"/>
                <w:szCs w:val="24"/>
              </w:rPr>
            </w:pPr>
            <w:r w:rsidRPr="0077129C">
              <w:rPr>
                <w:rFonts w:eastAsia="Times New Roman"/>
                <w:color w:val="0000FF"/>
                <w:sz w:val="22"/>
                <w:szCs w:val="24"/>
              </w:rPr>
              <w:t>_____________________________________</w:t>
            </w:r>
          </w:p>
          <w:p w:rsidR="003E6D78" w:rsidRPr="0077129C" w:rsidRDefault="00AA0164" w:rsidP="00CD3D40">
            <w:pPr>
              <w:spacing w:before="60" w:after="60"/>
              <w:ind w:left="116" w:right="288"/>
              <w:rPr>
                <w:rFonts w:eastAsia="Times New Roman"/>
                <w:color w:val="0000FF"/>
                <w:sz w:val="22"/>
                <w:szCs w:val="24"/>
              </w:rPr>
            </w:pPr>
            <w:r w:rsidRPr="0077129C">
              <w:rPr>
                <w:rFonts w:eastAsia="Times New Roman"/>
                <w:color w:val="0000FF"/>
                <w:sz w:val="22"/>
                <w:szCs w:val="24"/>
                <w:shd w:val="clear" w:color="auto" w:fill="CCFF66"/>
              </w:rPr>
              <w:t xml:space="preserve">&lt; Signature of </w:t>
            </w:r>
            <w:r w:rsidR="006C29DA">
              <w:rPr>
                <w:rFonts w:eastAsia="Times New Roman"/>
                <w:color w:val="0000FF"/>
                <w:sz w:val="22"/>
                <w:szCs w:val="24"/>
                <w:shd w:val="clear" w:color="auto" w:fill="CCFF66"/>
              </w:rPr>
              <w:t xml:space="preserve">Building Owner or </w:t>
            </w:r>
            <w:r w:rsidRPr="0077129C">
              <w:rPr>
                <w:rFonts w:eastAsia="Times New Roman"/>
                <w:color w:val="0000FF"/>
                <w:sz w:val="22"/>
                <w:szCs w:val="24"/>
                <w:shd w:val="clear" w:color="auto" w:fill="CCFF66"/>
              </w:rPr>
              <w:t>Authorizing Person&gt;</w:t>
            </w:r>
          </w:p>
        </w:tc>
      </w:tr>
    </w:tbl>
    <w:p w:rsidR="00A82B79" w:rsidRDefault="00A82B79" w:rsidP="00CD3D40">
      <w:pPr>
        <w:pStyle w:val="Heading3"/>
        <w:rPr>
          <w:rFonts w:eastAsia="Times New Roman"/>
        </w:rPr>
      </w:pPr>
      <w:bookmarkStart w:id="51" w:name="_Toc392511572"/>
    </w:p>
    <w:p w:rsidR="00A82B79" w:rsidRDefault="00A82B79" w:rsidP="00A82B79">
      <w:pPr>
        <w:rPr>
          <w:rFonts w:eastAsia="Times New Roman"/>
          <w:spacing w:val="5"/>
          <w:sz w:val="26"/>
          <w:szCs w:val="26"/>
        </w:rPr>
      </w:pPr>
      <w:r>
        <w:rPr>
          <w:rFonts w:eastAsia="Times New Roman"/>
        </w:rPr>
        <w:br w:type="page"/>
      </w:r>
    </w:p>
    <w:p w:rsidR="003E6D78" w:rsidRDefault="00C05CAC" w:rsidP="004A4A3C">
      <w:pPr>
        <w:pStyle w:val="Heading3"/>
        <w:spacing w:before="120" w:after="120"/>
        <w:rPr>
          <w:rFonts w:eastAsia="Times New Roman"/>
        </w:rPr>
      </w:pPr>
      <w:bookmarkStart w:id="52" w:name="_Toc402173577"/>
      <w:r>
        <w:rPr>
          <w:rFonts w:eastAsia="Times New Roman"/>
        </w:rPr>
        <w:t>2.</w:t>
      </w:r>
      <w:r w:rsidR="003E6D78">
        <w:rPr>
          <w:rFonts w:eastAsia="Times New Roman"/>
        </w:rPr>
        <w:t>2.2] Deputy Fire Safety Director</w:t>
      </w:r>
      <w:bookmarkEnd w:id="51"/>
      <w:bookmarkEnd w:id="52"/>
    </w:p>
    <w:tbl>
      <w:tblPr>
        <w:tblW w:w="9736" w:type="dxa"/>
        <w:tblInd w:w="1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68"/>
        <w:gridCol w:w="630"/>
        <w:gridCol w:w="2026"/>
        <w:gridCol w:w="4612"/>
      </w:tblGrid>
      <w:tr w:rsidR="004A4A3C" w:rsidRPr="0077129C" w:rsidTr="004A4A3C">
        <w:tc>
          <w:tcPr>
            <w:tcW w:w="5124" w:type="dxa"/>
            <w:gridSpan w:val="3"/>
            <w:tcBorders>
              <w:top w:val="single" w:sz="4" w:space="0" w:color="auto"/>
              <w:bottom w:val="single" w:sz="6" w:space="0" w:color="auto"/>
              <w:right w:val="nil"/>
            </w:tcBorders>
          </w:tcPr>
          <w:p w:rsidR="004A4A3C" w:rsidRPr="0077129C" w:rsidRDefault="004A4A3C" w:rsidP="004A4A3C">
            <w:pPr>
              <w:tabs>
                <w:tab w:val="left" w:pos="1010"/>
              </w:tabs>
              <w:spacing w:before="60" w:after="60"/>
              <w:ind w:right="288"/>
              <w:rPr>
                <w:rFonts w:eastAsia="Times New Roman"/>
                <w:color w:val="0000FF"/>
                <w:sz w:val="22"/>
                <w:szCs w:val="24"/>
              </w:rPr>
            </w:pPr>
            <w:r w:rsidRPr="0077129C">
              <w:rPr>
                <w:rFonts w:eastAsia="Times New Roman"/>
                <w:color w:val="0000FF"/>
                <w:sz w:val="22"/>
                <w:szCs w:val="24"/>
              </w:rPr>
              <w:t>Date:</w:t>
            </w:r>
            <w:r w:rsidRPr="0077129C">
              <w:rPr>
                <w:rFonts w:eastAsia="Times New Roman"/>
                <w:color w:val="0000FF"/>
                <w:sz w:val="22"/>
                <w:szCs w:val="24"/>
              </w:rPr>
              <w:tab/>
            </w:r>
            <w:r w:rsidRPr="0077129C">
              <w:rPr>
                <w:rFonts w:eastAsia="Times New Roman"/>
                <w:color w:val="0000FF"/>
                <w:sz w:val="22"/>
                <w:szCs w:val="24"/>
                <w:shd w:val="clear" w:color="auto" w:fill="CCFF66"/>
              </w:rPr>
              <w:t>&lt;Date&gt;</w:t>
            </w:r>
          </w:p>
        </w:tc>
        <w:tc>
          <w:tcPr>
            <w:tcW w:w="4612" w:type="dxa"/>
            <w:tcBorders>
              <w:top w:val="single" w:sz="4" w:space="0" w:color="auto"/>
              <w:left w:val="nil"/>
              <w:bottom w:val="single" w:sz="6" w:space="0" w:color="auto"/>
            </w:tcBorders>
          </w:tcPr>
          <w:p w:rsidR="004A4A3C" w:rsidRPr="0077129C" w:rsidRDefault="004A4A3C" w:rsidP="004A4A3C">
            <w:pPr>
              <w:spacing w:before="60" w:after="60"/>
              <w:ind w:right="288"/>
              <w:rPr>
                <w:rFonts w:eastAsia="Times New Roman"/>
                <w:color w:val="0000FF"/>
                <w:sz w:val="22"/>
                <w:szCs w:val="24"/>
              </w:rPr>
            </w:pPr>
          </w:p>
        </w:tc>
      </w:tr>
      <w:tr w:rsidR="004A4A3C" w:rsidRPr="0077129C" w:rsidTr="004A4A3C">
        <w:tc>
          <w:tcPr>
            <w:tcW w:w="5124" w:type="dxa"/>
            <w:gridSpan w:val="3"/>
            <w:tcBorders>
              <w:top w:val="single" w:sz="6" w:space="0" w:color="auto"/>
              <w:bottom w:val="single" w:sz="6" w:space="0" w:color="auto"/>
            </w:tcBorders>
          </w:tcPr>
          <w:p w:rsidR="004A4A3C" w:rsidRPr="0077129C" w:rsidRDefault="004A4A3C" w:rsidP="004A4A3C">
            <w:pPr>
              <w:tabs>
                <w:tab w:val="left" w:pos="1010"/>
              </w:tabs>
              <w:spacing w:before="60" w:after="60"/>
              <w:ind w:right="288"/>
              <w:rPr>
                <w:rFonts w:eastAsia="Times New Roman"/>
                <w:color w:val="0000FF"/>
                <w:sz w:val="22"/>
                <w:szCs w:val="24"/>
              </w:rPr>
            </w:pPr>
            <w:r w:rsidRPr="0077129C">
              <w:rPr>
                <w:rFonts w:eastAsia="Times New Roman"/>
                <w:color w:val="0000FF"/>
                <w:sz w:val="22"/>
                <w:szCs w:val="24"/>
              </w:rPr>
              <w:t>Name:</w:t>
            </w:r>
            <w:r w:rsidRPr="0077129C">
              <w:rPr>
                <w:rFonts w:eastAsia="Times New Roman"/>
                <w:color w:val="0000FF"/>
                <w:sz w:val="22"/>
                <w:szCs w:val="24"/>
              </w:rPr>
              <w:tab/>
            </w:r>
            <w:r w:rsidRPr="0077129C">
              <w:rPr>
                <w:rFonts w:eastAsia="Times New Roman"/>
                <w:color w:val="0000FF"/>
                <w:sz w:val="22"/>
                <w:szCs w:val="24"/>
                <w:shd w:val="clear" w:color="auto" w:fill="CCFF66"/>
              </w:rPr>
              <w:t>&lt;Name&gt;</w:t>
            </w:r>
          </w:p>
        </w:tc>
        <w:tc>
          <w:tcPr>
            <w:tcW w:w="4612" w:type="dxa"/>
            <w:tcBorders>
              <w:top w:val="single" w:sz="6" w:space="0" w:color="auto"/>
              <w:bottom w:val="single" w:sz="6" w:space="0" w:color="auto"/>
            </w:tcBorders>
          </w:tcPr>
          <w:p w:rsidR="004A4A3C" w:rsidRPr="0077129C" w:rsidRDefault="004A4A3C" w:rsidP="006C29DA">
            <w:pPr>
              <w:tabs>
                <w:tab w:val="left" w:pos="1052"/>
              </w:tabs>
              <w:spacing w:before="60" w:after="60"/>
              <w:ind w:right="288"/>
              <w:rPr>
                <w:rFonts w:eastAsia="Times New Roman"/>
                <w:color w:val="0000FF"/>
                <w:sz w:val="22"/>
                <w:szCs w:val="24"/>
              </w:rPr>
            </w:pPr>
            <w:r w:rsidRPr="0077129C">
              <w:rPr>
                <w:rFonts w:eastAsia="Times New Roman"/>
                <w:color w:val="0000FF"/>
                <w:sz w:val="22"/>
                <w:szCs w:val="24"/>
              </w:rPr>
              <w:t>Title:</w:t>
            </w:r>
            <w:r w:rsidRPr="0077129C">
              <w:rPr>
                <w:rFonts w:eastAsia="Times New Roman"/>
                <w:color w:val="0000FF"/>
                <w:sz w:val="22"/>
                <w:szCs w:val="24"/>
              </w:rPr>
              <w:tab/>
            </w:r>
            <w:r w:rsidRPr="0077129C">
              <w:rPr>
                <w:rFonts w:eastAsia="Times New Roman"/>
                <w:color w:val="0000FF"/>
                <w:sz w:val="22"/>
                <w:szCs w:val="24"/>
                <w:shd w:val="clear" w:color="auto" w:fill="CCFF66"/>
              </w:rPr>
              <w:t>&lt;</w:t>
            </w:r>
          </w:p>
        </w:tc>
      </w:tr>
      <w:tr w:rsidR="004A4A3C" w:rsidRPr="0077129C" w:rsidTr="004A4A3C">
        <w:tc>
          <w:tcPr>
            <w:tcW w:w="2468" w:type="dxa"/>
            <w:tcBorders>
              <w:top w:val="single" w:sz="6" w:space="0" w:color="auto"/>
              <w:bottom w:val="single" w:sz="6" w:space="0" w:color="auto"/>
              <w:right w:val="nil"/>
            </w:tcBorders>
          </w:tcPr>
          <w:p w:rsidR="004A4A3C" w:rsidRPr="0077129C" w:rsidRDefault="004A4A3C" w:rsidP="004A4A3C">
            <w:pPr>
              <w:spacing w:before="60" w:after="60"/>
              <w:ind w:right="288"/>
              <w:rPr>
                <w:rFonts w:eastAsia="Times New Roman"/>
                <w:color w:val="0000FF"/>
                <w:sz w:val="22"/>
                <w:szCs w:val="24"/>
              </w:rPr>
            </w:pPr>
            <w:r w:rsidRPr="0077129C">
              <w:rPr>
                <w:rFonts w:eastAsia="Times New Roman"/>
                <w:color w:val="0000FF"/>
                <w:sz w:val="22"/>
                <w:szCs w:val="24"/>
              </w:rPr>
              <w:t>WORK ADDRESS:</w:t>
            </w:r>
          </w:p>
        </w:tc>
        <w:tc>
          <w:tcPr>
            <w:tcW w:w="7268" w:type="dxa"/>
            <w:gridSpan w:val="3"/>
            <w:tcBorders>
              <w:top w:val="single" w:sz="6" w:space="0" w:color="auto"/>
              <w:left w:val="nil"/>
              <w:bottom w:val="single" w:sz="6" w:space="0" w:color="auto"/>
            </w:tcBorders>
          </w:tcPr>
          <w:p w:rsidR="004A4A3C" w:rsidRPr="0077129C" w:rsidRDefault="004A4A3C" w:rsidP="004A4A3C">
            <w:pPr>
              <w:spacing w:before="60" w:after="60"/>
              <w:ind w:right="288"/>
              <w:rPr>
                <w:rFonts w:eastAsia="Times New Roman"/>
                <w:color w:val="0000FF"/>
                <w:sz w:val="22"/>
                <w:szCs w:val="24"/>
              </w:rPr>
            </w:pPr>
            <w:r w:rsidRPr="0077129C">
              <w:rPr>
                <w:rFonts w:eastAsia="Times New Roman"/>
                <w:color w:val="0000FF"/>
                <w:sz w:val="22"/>
                <w:szCs w:val="24"/>
                <w:shd w:val="clear" w:color="auto" w:fill="CCFF66"/>
              </w:rPr>
              <w:t>&lt;Insert address&gt;</w:t>
            </w:r>
          </w:p>
        </w:tc>
      </w:tr>
      <w:tr w:rsidR="00E83825" w:rsidRPr="0077129C" w:rsidTr="004A4A3C">
        <w:tc>
          <w:tcPr>
            <w:tcW w:w="2468" w:type="dxa"/>
            <w:tcBorders>
              <w:top w:val="single" w:sz="6" w:space="0" w:color="auto"/>
              <w:bottom w:val="single" w:sz="6" w:space="0" w:color="auto"/>
              <w:right w:val="nil"/>
            </w:tcBorders>
          </w:tcPr>
          <w:p w:rsidR="00E83825" w:rsidRPr="0077129C" w:rsidRDefault="00E83825" w:rsidP="004A4A3C">
            <w:pPr>
              <w:spacing w:before="60" w:after="60"/>
              <w:ind w:right="288"/>
              <w:rPr>
                <w:rFonts w:eastAsia="Times New Roman"/>
                <w:color w:val="0000FF"/>
                <w:sz w:val="22"/>
                <w:szCs w:val="24"/>
              </w:rPr>
            </w:pPr>
            <w:r w:rsidRPr="0077129C">
              <w:rPr>
                <w:rFonts w:eastAsia="Times New Roman"/>
                <w:color w:val="0000FF"/>
                <w:sz w:val="22"/>
                <w:szCs w:val="24"/>
              </w:rPr>
              <w:t>HOME ADDRESS:</w:t>
            </w:r>
          </w:p>
        </w:tc>
        <w:tc>
          <w:tcPr>
            <w:tcW w:w="7268" w:type="dxa"/>
            <w:gridSpan w:val="3"/>
            <w:tcBorders>
              <w:top w:val="single" w:sz="6" w:space="0" w:color="auto"/>
              <w:left w:val="nil"/>
              <w:bottom w:val="single" w:sz="6" w:space="0" w:color="auto"/>
            </w:tcBorders>
          </w:tcPr>
          <w:p w:rsidR="00E83825" w:rsidRPr="0077129C" w:rsidRDefault="00E83825" w:rsidP="00E83825">
            <w:pPr>
              <w:spacing w:before="60" w:after="60"/>
              <w:ind w:right="288"/>
              <w:rPr>
                <w:rFonts w:eastAsia="Times New Roman"/>
                <w:color w:val="0000FF"/>
                <w:sz w:val="22"/>
                <w:szCs w:val="24"/>
              </w:rPr>
            </w:pPr>
            <w:r w:rsidRPr="0077129C">
              <w:rPr>
                <w:rFonts w:eastAsia="Times New Roman"/>
                <w:color w:val="0000FF"/>
                <w:sz w:val="22"/>
                <w:szCs w:val="24"/>
                <w:shd w:val="clear" w:color="auto" w:fill="CCFF66"/>
              </w:rPr>
              <w:t>&lt;Insert address&gt;</w:t>
            </w:r>
          </w:p>
        </w:tc>
      </w:tr>
      <w:tr w:rsidR="004A4A3C" w:rsidRPr="0077129C" w:rsidTr="004A4A3C">
        <w:tc>
          <w:tcPr>
            <w:tcW w:w="3098" w:type="dxa"/>
            <w:gridSpan w:val="2"/>
            <w:tcBorders>
              <w:top w:val="single" w:sz="6" w:space="0" w:color="auto"/>
              <w:bottom w:val="single" w:sz="6" w:space="0" w:color="auto"/>
              <w:right w:val="nil"/>
            </w:tcBorders>
          </w:tcPr>
          <w:p w:rsidR="004A4A3C" w:rsidRPr="0077129C" w:rsidRDefault="004A4A3C" w:rsidP="004A4A3C">
            <w:pPr>
              <w:spacing w:before="60" w:after="60"/>
              <w:ind w:right="288"/>
              <w:rPr>
                <w:rFonts w:eastAsia="Times New Roman"/>
                <w:color w:val="0000FF"/>
                <w:sz w:val="22"/>
                <w:szCs w:val="24"/>
              </w:rPr>
            </w:pPr>
            <w:r w:rsidRPr="0077129C">
              <w:rPr>
                <w:rFonts w:eastAsia="Times New Roman"/>
                <w:color w:val="0000FF"/>
                <w:sz w:val="22"/>
                <w:szCs w:val="24"/>
              </w:rPr>
              <w:t>METHODS OF CONTACT:</w:t>
            </w:r>
          </w:p>
        </w:tc>
        <w:tc>
          <w:tcPr>
            <w:tcW w:w="6638" w:type="dxa"/>
            <w:gridSpan w:val="2"/>
            <w:tcBorders>
              <w:top w:val="single" w:sz="6" w:space="0" w:color="auto"/>
              <w:left w:val="nil"/>
              <w:bottom w:val="single" w:sz="6" w:space="0" w:color="auto"/>
            </w:tcBorders>
          </w:tcPr>
          <w:p w:rsidR="004A4A3C" w:rsidRPr="0077129C" w:rsidRDefault="004A4A3C" w:rsidP="004A4A3C">
            <w:pPr>
              <w:spacing w:before="60" w:after="60"/>
              <w:ind w:right="288"/>
              <w:rPr>
                <w:rFonts w:eastAsia="Times New Roman"/>
                <w:color w:val="0000FF"/>
                <w:sz w:val="22"/>
                <w:szCs w:val="24"/>
              </w:rPr>
            </w:pPr>
            <w:r w:rsidRPr="0077129C">
              <w:rPr>
                <w:rFonts w:eastAsia="Times New Roman"/>
                <w:color w:val="0000FF"/>
                <w:sz w:val="22"/>
                <w:szCs w:val="24"/>
              </w:rPr>
              <w:t xml:space="preserve">OFFICE PHONE: </w:t>
            </w:r>
            <w:r w:rsidRPr="0077129C">
              <w:rPr>
                <w:rFonts w:eastAsia="Times New Roman"/>
                <w:color w:val="0000FF"/>
                <w:sz w:val="22"/>
                <w:szCs w:val="24"/>
                <w:shd w:val="clear" w:color="auto" w:fill="CCFF66"/>
              </w:rPr>
              <w:t>&lt;XXX-XXX-XXXX&gt;</w:t>
            </w:r>
          </w:p>
          <w:p w:rsidR="004A4A3C" w:rsidRPr="0077129C" w:rsidRDefault="004A4A3C" w:rsidP="004A4A3C">
            <w:pPr>
              <w:spacing w:before="60" w:after="60"/>
              <w:ind w:right="288"/>
              <w:rPr>
                <w:rFonts w:eastAsia="Times New Roman"/>
                <w:color w:val="0000FF"/>
                <w:sz w:val="22"/>
                <w:szCs w:val="24"/>
              </w:rPr>
            </w:pPr>
            <w:r w:rsidRPr="0077129C">
              <w:rPr>
                <w:rFonts w:eastAsia="Times New Roman"/>
                <w:color w:val="0000FF"/>
                <w:sz w:val="22"/>
                <w:szCs w:val="24"/>
              </w:rPr>
              <w:t xml:space="preserve">HOME PHONE: </w:t>
            </w:r>
            <w:r w:rsidRPr="0077129C">
              <w:rPr>
                <w:rFonts w:eastAsia="Times New Roman"/>
                <w:color w:val="0000FF"/>
                <w:sz w:val="22"/>
                <w:szCs w:val="24"/>
                <w:shd w:val="clear" w:color="auto" w:fill="CCFF66"/>
              </w:rPr>
              <w:t>&lt;XXX-XXX-XXXX&gt;</w:t>
            </w:r>
          </w:p>
          <w:p w:rsidR="004A4A3C" w:rsidRPr="0077129C" w:rsidRDefault="004A4A3C" w:rsidP="004A4A3C">
            <w:pPr>
              <w:spacing w:before="60" w:after="60"/>
              <w:ind w:right="288"/>
              <w:rPr>
                <w:rFonts w:eastAsia="Times New Roman"/>
                <w:color w:val="0000FF"/>
                <w:sz w:val="22"/>
                <w:szCs w:val="24"/>
              </w:rPr>
            </w:pPr>
            <w:r w:rsidRPr="0077129C">
              <w:rPr>
                <w:rFonts w:eastAsia="Times New Roman"/>
                <w:color w:val="0000FF"/>
                <w:sz w:val="22"/>
                <w:szCs w:val="24"/>
              </w:rPr>
              <w:t>CELLULAR PHONE: &lt;XXX-XXX-XXXX&gt;</w:t>
            </w:r>
          </w:p>
        </w:tc>
      </w:tr>
      <w:tr w:rsidR="004A4A3C" w:rsidRPr="0077129C" w:rsidTr="004A4A3C">
        <w:tc>
          <w:tcPr>
            <w:tcW w:w="9736" w:type="dxa"/>
            <w:gridSpan w:val="4"/>
            <w:tcBorders>
              <w:top w:val="single" w:sz="6" w:space="0" w:color="auto"/>
              <w:bottom w:val="nil"/>
            </w:tcBorders>
          </w:tcPr>
          <w:p w:rsidR="004A4A3C" w:rsidRPr="0077129C" w:rsidRDefault="004A4A3C" w:rsidP="004A4A3C">
            <w:pPr>
              <w:spacing w:before="60" w:after="60"/>
              <w:ind w:right="288"/>
              <w:rPr>
                <w:rFonts w:eastAsia="Times New Roman"/>
                <w:color w:val="0000FF"/>
                <w:sz w:val="22"/>
                <w:szCs w:val="24"/>
              </w:rPr>
            </w:pPr>
            <w:r w:rsidRPr="0077129C">
              <w:rPr>
                <w:rFonts w:eastAsia="Times New Roman"/>
                <w:color w:val="0000FF"/>
                <w:sz w:val="22"/>
                <w:szCs w:val="24"/>
              </w:rPr>
              <w:t>Acknowledgement:</w:t>
            </w:r>
          </w:p>
        </w:tc>
      </w:tr>
      <w:tr w:rsidR="004A4A3C" w:rsidRPr="0077129C" w:rsidTr="004A4A3C">
        <w:trPr>
          <w:trHeight w:val="887"/>
        </w:trPr>
        <w:tc>
          <w:tcPr>
            <w:tcW w:w="5124" w:type="dxa"/>
            <w:gridSpan w:val="3"/>
            <w:tcBorders>
              <w:top w:val="nil"/>
              <w:bottom w:val="single" w:sz="4" w:space="0" w:color="auto"/>
              <w:right w:val="nil"/>
            </w:tcBorders>
          </w:tcPr>
          <w:p w:rsidR="004A4A3C" w:rsidRPr="0077129C" w:rsidRDefault="004A4A3C" w:rsidP="004A4A3C">
            <w:pPr>
              <w:spacing w:before="60" w:after="60"/>
              <w:ind w:right="288"/>
              <w:rPr>
                <w:rFonts w:eastAsia="Times New Roman"/>
                <w:color w:val="0000FF"/>
                <w:sz w:val="22"/>
                <w:szCs w:val="24"/>
              </w:rPr>
            </w:pPr>
          </w:p>
          <w:p w:rsidR="004A4A3C" w:rsidRPr="0077129C" w:rsidRDefault="004A4A3C" w:rsidP="004A4A3C">
            <w:pPr>
              <w:spacing w:before="60" w:after="60"/>
              <w:ind w:right="288"/>
              <w:rPr>
                <w:rFonts w:eastAsia="Times New Roman"/>
                <w:color w:val="0000FF"/>
                <w:sz w:val="22"/>
                <w:szCs w:val="24"/>
              </w:rPr>
            </w:pPr>
            <w:r w:rsidRPr="0077129C">
              <w:rPr>
                <w:rFonts w:eastAsia="Times New Roman"/>
                <w:color w:val="0000FF"/>
                <w:sz w:val="22"/>
                <w:szCs w:val="24"/>
              </w:rPr>
              <w:t>__________________________________________</w:t>
            </w:r>
          </w:p>
          <w:p w:rsidR="004A4A3C" w:rsidRPr="0077129C" w:rsidRDefault="004A4A3C" w:rsidP="004A4A3C">
            <w:pPr>
              <w:spacing w:before="60" w:after="60"/>
              <w:ind w:left="920" w:right="288"/>
              <w:rPr>
                <w:rFonts w:eastAsia="Times New Roman"/>
                <w:color w:val="0000FF"/>
                <w:sz w:val="22"/>
                <w:szCs w:val="24"/>
              </w:rPr>
            </w:pPr>
            <w:r w:rsidRPr="0077129C">
              <w:rPr>
                <w:rFonts w:eastAsia="Times New Roman"/>
                <w:color w:val="0000FF"/>
                <w:sz w:val="22"/>
                <w:szCs w:val="24"/>
                <w:shd w:val="clear" w:color="auto" w:fill="CCFF66"/>
              </w:rPr>
              <w:t>&lt;Signature of appointed person&gt;</w:t>
            </w:r>
          </w:p>
        </w:tc>
        <w:tc>
          <w:tcPr>
            <w:tcW w:w="4612" w:type="dxa"/>
            <w:tcBorders>
              <w:top w:val="nil"/>
              <w:left w:val="nil"/>
              <w:bottom w:val="single" w:sz="4" w:space="0" w:color="auto"/>
            </w:tcBorders>
          </w:tcPr>
          <w:p w:rsidR="004A4A3C" w:rsidRPr="0077129C" w:rsidRDefault="004A4A3C" w:rsidP="004A4A3C">
            <w:pPr>
              <w:spacing w:before="60" w:after="60"/>
              <w:ind w:right="288"/>
              <w:rPr>
                <w:rFonts w:eastAsia="Times New Roman"/>
                <w:color w:val="0000FF"/>
                <w:sz w:val="22"/>
                <w:szCs w:val="24"/>
              </w:rPr>
            </w:pPr>
          </w:p>
          <w:p w:rsidR="004A4A3C" w:rsidRPr="0077129C" w:rsidRDefault="004A4A3C" w:rsidP="004A4A3C">
            <w:pPr>
              <w:spacing w:before="60" w:after="60"/>
              <w:ind w:right="288"/>
              <w:rPr>
                <w:rFonts w:eastAsia="Times New Roman"/>
                <w:color w:val="0000FF"/>
                <w:sz w:val="22"/>
                <w:szCs w:val="24"/>
              </w:rPr>
            </w:pPr>
            <w:r w:rsidRPr="0077129C">
              <w:rPr>
                <w:rFonts w:eastAsia="Times New Roman"/>
                <w:color w:val="0000FF"/>
                <w:sz w:val="22"/>
                <w:szCs w:val="24"/>
              </w:rPr>
              <w:t>_____________________________________</w:t>
            </w:r>
          </w:p>
          <w:p w:rsidR="004A4A3C" w:rsidRPr="0077129C" w:rsidRDefault="004A4A3C" w:rsidP="004A4A3C">
            <w:pPr>
              <w:spacing w:before="60" w:after="60"/>
              <w:ind w:left="116" w:right="288"/>
              <w:rPr>
                <w:rFonts w:eastAsia="Times New Roman"/>
                <w:color w:val="0000FF"/>
                <w:sz w:val="22"/>
                <w:szCs w:val="24"/>
              </w:rPr>
            </w:pPr>
            <w:r w:rsidRPr="0077129C">
              <w:rPr>
                <w:rFonts w:eastAsia="Times New Roman"/>
                <w:color w:val="0000FF"/>
                <w:sz w:val="22"/>
                <w:szCs w:val="24"/>
                <w:shd w:val="clear" w:color="auto" w:fill="CCFF66"/>
              </w:rPr>
              <w:t xml:space="preserve">&lt; Signature of </w:t>
            </w:r>
            <w:r w:rsidR="006C29DA">
              <w:rPr>
                <w:rFonts w:eastAsia="Times New Roman"/>
                <w:color w:val="0000FF"/>
                <w:sz w:val="22"/>
                <w:szCs w:val="24"/>
                <w:shd w:val="clear" w:color="auto" w:fill="CCFF66"/>
              </w:rPr>
              <w:t xml:space="preserve">Building Owner or </w:t>
            </w:r>
            <w:r w:rsidRPr="0077129C">
              <w:rPr>
                <w:rFonts w:eastAsia="Times New Roman"/>
                <w:color w:val="0000FF"/>
                <w:sz w:val="22"/>
                <w:szCs w:val="24"/>
                <w:shd w:val="clear" w:color="auto" w:fill="CCFF66"/>
              </w:rPr>
              <w:t>Authorizing Person&gt;</w:t>
            </w:r>
          </w:p>
        </w:tc>
      </w:tr>
    </w:tbl>
    <w:p w:rsidR="003E6D78" w:rsidRDefault="00C05CAC" w:rsidP="004A4A3C">
      <w:pPr>
        <w:pStyle w:val="Heading3"/>
        <w:spacing w:before="120" w:after="120"/>
        <w:rPr>
          <w:rFonts w:eastAsia="Times New Roman"/>
        </w:rPr>
      </w:pPr>
      <w:bookmarkStart w:id="53" w:name="_Toc392511573"/>
      <w:bookmarkStart w:id="54" w:name="_Toc402173578"/>
      <w:r>
        <w:rPr>
          <w:rFonts w:eastAsia="Times New Roman"/>
        </w:rPr>
        <w:t>2.</w:t>
      </w:r>
      <w:r w:rsidR="003E6D78">
        <w:rPr>
          <w:rFonts w:eastAsia="Times New Roman"/>
        </w:rPr>
        <w:t>2.3] Fire Safety Inspections</w:t>
      </w:r>
      <w:bookmarkEnd w:id="53"/>
      <w:bookmarkEnd w:id="54"/>
    </w:p>
    <w:tbl>
      <w:tblPr>
        <w:tblW w:w="9736" w:type="dxa"/>
        <w:tblInd w:w="1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68"/>
        <w:gridCol w:w="630"/>
        <w:gridCol w:w="2026"/>
        <w:gridCol w:w="4612"/>
      </w:tblGrid>
      <w:tr w:rsidR="002B3157" w:rsidRPr="0077129C" w:rsidTr="00357CDF">
        <w:tc>
          <w:tcPr>
            <w:tcW w:w="5124" w:type="dxa"/>
            <w:gridSpan w:val="3"/>
            <w:tcBorders>
              <w:top w:val="single" w:sz="4" w:space="0" w:color="auto"/>
              <w:bottom w:val="single" w:sz="6" w:space="0" w:color="auto"/>
              <w:right w:val="nil"/>
            </w:tcBorders>
          </w:tcPr>
          <w:p w:rsidR="002B3157" w:rsidRPr="0077129C" w:rsidRDefault="002B3157" w:rsidP="00357CDF">
            <w:pPr>
              <w:tabs>
                <w:tab w:val="left" w:pos="1010"/>
              </w:tabs>
              <w:spacing w:before="60" w:after="60"/>
              <w:ind w:right="288"/>
              <w:rPr>
                <w:rFonts w:eastAsia="Times New Roman"/>
                <w:color w:val="0000FF"/>
                <w:sz w:val="22"/>
                <w:szCs w:val="24"/>
              </w:rPr>
            </w:pPr>
            <w:r w:rsidRPr="0077129C">
              <w:rPr>
                <w:rFonts w:eastAsia="Times New Roman"/>
                <w:color w:val="0000FF"/>
                <w:sz w:val="22"/>
                <w:szCs w:val="24"/>
              </w:rPr>
              <w:t>Date:</w:t>
            </w:r>
            <w:r w:rsidRPr="0077129C">
              <w:rPr>
                <w:rFonts w:eastAsia="Times New Roman"/>
                <w:color w:val="0000FF"/>
                <w:sz w:val="22"/>
                <w:szCs w:val="24"/>
              </w:rPr>
              <w:tab/>
            </w:r>
            <w:r w:rsidRPr="0077129C">
              <w:rPr>
                <w:rFonts w:eastAsia="Times New Roman"/>
                <w:color w:val="0000FF"/>
                <w:sz w:val="22"/>
                <w:szCs w:val="24"/>
                <w:shd w:val="clear" w:color="auto" w:fill="CCFF66"/>
              </w:rPr>
              <w:t>&lt;Date&gt;</w:t>
            </w:r>
          </w:p>
        </w:tc>
        <w:tc>
          <w:tcPr>
            <w:tcW w:w="4612" w:type="dxa"/>
            <w:tcBorders>
              <w:top w:val="single" w:sz="4" w:space="0" w:color="auto"/>
              <w:left w:val="nil"/>
              <w:bottom w:val="single" w:sz="6" w:space="0" w:color="auto"/>
            </w:tcBorders>
          </w:tcPr>
          <w:p w:rsidR="002B3157" w:rsidRPr="0077129C" w:rsidRDefault="002B3157" w:rsidP="00357CDF">
            <w:pPr>
              <w:spacing w:before="60" w:after="60"/>
              <w:ind w:right="288"/>
              <w:rPr>
                <w:rFonts w:eastAsia="Times New Roman"/>
                <w:color w:val="0000FF"/>
                <w:sz w:val="22"/>
                <w:szCs w:val="24"/>
              </w:rPr>
            </w:pPr>
          </w:p>
        </w:tc>
      </w:tr>
      <w:tr w:rsidR="002B3157" w:rsidRPr="0077129C" w:rsidTr="00357CDF">
        <w:tc>
          <w:tcPr>
            <w:tcW w:w="5124" w:type="dxa"/>
            <w:gridSpan w:val="3"/>
            <w:tcBorders>
              <w:top w:val="single" w:sz="6" w:space="0" w:color="auto"/>
              <w:bottom w:val="single" w:sz="6" w:space="0" w:color="auto"/>
            </w:tcBorders>
          </w:tcPr>
          <w:p w:rsidR="002B3157" w:rsidRPr="0077129C" w:rsidRDefault="002B3157" w:rsidP="00357CDF">
            <w:pPr>
              <w:tabs>
                <w:tab w:val="left" w:pos="1010"/>
              </w:tabs>
              <w:spacing w:before="60" w:after="60"/>
              <w:ind w:right="288"/>
              <w:rPr>
                <w:rFonts w:eastAsia="Times New Roman"/>
                <w:color w:val="0000FF"/>
                <w:sz w:val="22"/>
                <w:szCs w:val="24"/>
              </w:rPr>
            </w:pPr>
            <w:r w:rsidRPr="0077129C">
              <w:rPr>
                <w:rFonts w:eastAsia="Times New Roman"/>
                <w:color w:val="0000FF"/>
                <w:sz w:val="22"/>
                <w:szCs w:val="24"/>
              </w:rPr>
              <w:t>Name:</w:t>
            </w:r>
            <w:r w:rsidRPr="0077129C">
              <w:rPr>
                <w:rFonts w:eastAsia="Times New Roman"/>
                <w:color w:val="0000FF"/>
                <w:sz w:val="22"/>
                <w:szCs w:val="24"/>
              </w:rPr>
              <w:tab/>
            </w:r>
            <w:r w:rsidRPr="0077129C">
              <w:rPr>
                <w:rFonts w:eastAsia="Times New Roman"/>
                <w:color w:val="0000FF"/>
                <w:sz w:val="22"/>
                <w:szCs w:val="24"/>
                <w:shd w:val="clear" w:color="auto" w:fill="CCFF66"/>
              </w:rPr>
              <w:t>&lt;Name&gt;</w:t>
            </w:r>
          </w:p>
        </w:tc>
        <w:tc>
          <w:tcPr>
            <w:tcW w:w="4612" w:type="dxa"/>
            <w:tcBorders>
              <w:top w:val="single" w:sz="6" w:space="0" w:color="auto"/>
              <w:bottom w:val="single" w:sz="6" w:space="0" w:color="auto"/>
            </w:tcBorders>
          </w:tcPr>
          <w:p w:rsidR="002B3157" w:rsidRPr="0077129C" w:rsidRDefault="002B3157" w:rsidP="006C29DA">
            <w:pPr>
              <w:tabs>
                <w:tab w:val="left" w:pos="1052"/>
              </w:tabs>
              <w:spacing w:before="60" w:after="60"/>
              <w:ind w:right="288"/>
              <w:rPr>
                <w:rFonts w:eastAsia="Times New Roman"/>
                <w:color w:val="0000FF"/>
                <w:sz w:val="22"/>
                <w:szCs w:val="24"/>
              </w:rPr>
            </w:pPr>
            <w:r w:rsidRPr="0077129C">
              <w:rPr>
                <w:rFonts w:eastAsia="Times New Roman"/>
                <w:color w:val="0000FF"/>
                <w:sz w:val="22"/>
                <w:szCs w:val="24"/>
              </w:rPr>
              <w:t>Title:</w:t>
            </w:r>
            <w:r w:rsidRPr="0077129C">
              <w:rPr>
                <w:rFonts w:eastAsia="Times New Roman"/>
                <w:color w:val="0000FF"/>
                <w:sz w:val="22"/>
                <w:szCs w:val="24"/>
              </w:rPr>
              <w:tab/>
            </w:r>
          </w:p>
        </w:tc>
      </w:tr>
      <w:tr w:rsidR="002B3157" w:rsidRPr="0077129C" w:rsidTr="00357CDF">
        <w:tc>
          <w:tcPr>
            <w:tcW w:w="2468" w:type="dxa"/>
            <w:tcBorders>
              <w:top w:val="single" w:sz="6" w:space="0" w:color="auto"/>
              <w:bottom w:val="single" w:sz="6" w:space="0" w:color="auto"/>
              <w:right w:val="nil"/>
            </w:tcBorders>
          </w:tcPr>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rPr>
              <w:t>WORK ADDRESS:</w:t>
            </w:r>
          </w:p>
        </w:tc>
        <w:tc>
          <w:tcPr>
            <w:tcW w:w="7268" w:type="dxa"/>
            <w:gridSpan w:val="3"/>
            <w:tcBorders>
              <w:top w:val="single" w:sz="6" w:space="0" w:color="auto"/>
              <w:left w:val="nil"/>
              <w:bottom w:val="single" w:sz="6" w:space="0" w:color="auto"/>
            </w:tcBorders>
          </w:tcPr>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shd w:val="clear" w:color="auto" w:fill="CCFF66"/>
              </w:rPr>
              <w:t>&lt;Insert address&gt;</w:t>
            </w:r>
          </w:p>
        </w:tc>
      </w:tr>
      <w:tr w:rsidR="002B3157" w:rsidRPr="0077129C" w:rsidTr="00357CDF">
        <w:tc>
          <w:tcPr>
            <w:tcW w:w="2468" w:type="dxa"/>
            <w:tcBorders>
              <w:top w:val="single" w:sz="6" w:space="0" w:color="auto"/>
              <w:bottom w:val="single" w:sz="6" w:space="0" w:color="auto"/>
              <w:right w:val="nil"/>
            </w:tcBorders>
          </w:tcPr>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rPr>
              <w:t>HOME ADDRESS:</w:t>
            </w:r>
          </w:p>
        </w:tc>
        <w:tc>
          <w:tcPr>
            <w:tcW w:w="7268" w:type="dxa"/>
            <w:gridSpan w:val="3"/>
            <w:tcBorders>
              <w:top w:val="single" w:sz="6" w:space="0" w:color="auto"/>
              <w:left w:val="nil"/>
              <w:bottom w:val="single" w:sz="6" w:space="0" w:color="auto"/>
            </w:tcBorders>
          </w:tcPr>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shd w:val="clear" w:color="auto" w:fill="CCFF66"/>
              </w:rPr>
              <w:t>&lt;Insert address&gt;</w:t>
            </w:r>
          </w:p>
        </w:tc>
      </w:tr>
      <w:tr w:rsidR="002B3157" w:rsidRPr="0077129C" w:rsidTr="00357CDF">
        <w:tc>
          <w:tcPr>
            <w:tcW w:w="3098" w:type="dxa"/>
            <w:gridSpan w:val="2"/>
            <w:tcBorders>
              <w:top w:val="single" w:sz="6" w:space="0" w:color="auto"/>
              <w:bottom w:val="single" w:sz="6" w:space="0" w:color="auto"/>
              <w:right w:val="nil"/>
            </w:tcBorders>
          </w:tcPr>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rPr>
              <w:t>METHODS OF CONTACT:</w:t>
            </w:r>
          </w:p>
        </w:tc>
        <w:tc>
          <w:tcPr>
            <w:tcW w:w="6638" w:type="dxa"/>
            <w:gridSpan w:val="2"/>
            <w:tcBorders>
              <w:top w:val="single" w:sz="6" w:space="0" w:color="auto"/>
              <w:left w:val="nil"/>
              <w:bottom w:val="single" w:sz="6" w:space="0" w:color="auto"/>
            </w:tcBorders>
          </w:tcPr>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rPr>
              <w:t xml:space="preserve">OFFICE PHONE: </w:t>
            </w:r>
            <w:r w:rsidRPr="0077129C">
              <w:rPr>
                <w:rFonts w:eastAsia="Times New Roman"/>
                <w:color w:val="0000FF"/>
                <w:sz w:val="22"/>
                <w:szCs w:val="24"/>
                <w:shd w:val="clear" w:color="auto" w:fill="CCFF66"/>
              </w:rPr>
              <w:t>&lt;XXX-XXX-XXXX&gt;</w:t>
            </w:r>
          </w:p>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rPr>
              <w:t xml:space="preserve">HOME PHONE: </w:t>
            </w:r>
            <w:r w:rsidRPr="0077129C">
              <w:rPr>
                <w:rFonts w:eastAsia="Times New Roman"/>
                <w:color w:val="0000FF"/>
                <w:sz w:val="22"/>
                <w:szCs w:val="24"/>
                <w:shd w:val="clear" w:color="auto" w:fill="CCFF66"/>
              </w:rPr>
              <w:t>&lt;XXX-XXX-XXXX&gt;</w:t>
            </w:r>
          </w:p>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rPr>
              <w:t>CELLULAR PHONE: &lt;XXX-XXX-XXXX&gt;</w:t>
            </w:r>
          </w:p>
        </w:tc>
      </w:tr>
      <w:tr w:rsidR="002B3157" w:rsidRPr="0077129C" w:rsidTr="00357CDF">
        <w:tc>
          <w:tcPr>
            <w:tcW w:w="9736" w:type="dxa"/>
            <w:gridSpan w:val="4"/>
            <w:tcBorders>
              <w:top w:val="single" w:sz="6" w:space="0" w:color="auto"/>
              <w:bottom w:val="nil"/>
            </w:tcBorders>
          </w:tcPr>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rPr>
              <w:t>Acknowledgement:</w:t>
            </w:r>
          </w:p>
        </w:tc>
      </w:tr>
      <w:tr w:rsidR="002B3157" w:rsidRPr="0077129C" w:rsidTr="00357CDF">
        <w:trPr>
          <w:trHeight w:val="887"/>
        </w:trPr>
        <w:tc>
          <w:tcPr>
            <w:tcW w:w="5124" w:type="dxa"/>
            <w:gridSpan w:val="3"/>
            <w:tcBorders>
              <w:top w:val="nil"/>
              <w:bottom w:val="single" w:sz="4" w:space="0" w:color="auto"/>
              <w:right w:val="nil"/>
            </w:tcBorders>
          </w:tcPr>
          <w:p w:rsidR="002B3157" w:rsidRPr="0077129C" w:rsidRDefault="002B3157" w:rsidP="00357CDF">
            <w:pPr>
              <w:spacing w:before="60" w:after="60"/>
              <w:ind w:right="288"/>
              <w:rPr>
                <w:rFonts w:eastAsia="Times New Roman"/>
                <w:color w:val="0000FF"/>
                <w:sz w:val="22"/>
                <w:szCs w:val="24"/>
              </w:rPr>
            </w:pPr>
          </w:p>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rPr>
              <w:t>__________________________________________</w:t>
            </w:r>
          </w:p>
          <w:p w:rsidR="002B3157" w:rsidRPr="0077129C" w:rsidRDefault="002B3157" w:rsidP="00357CDF">
            <w:pPr>
              <w:spacing w:before="60" w:after="60"/>
              <w:ind w:left="920" w:right="288"/>
              <w:rPr>
                <w:rFonts w:eastAsia="Times New Roman"/>
                <w:color w:val="0000FF"/>
                <w:sz w:val="22"/>
                <w:szCs w:val="24"/>
              </w:rPr>
            </w:pPr>
            <w:r w:rsidRPr="0077129C">
              <w:rPr>
                <w:rFonts w:eastAsia="Times New Roman"/>
                <w:color w:val="0000FF"/>
                <w:sz w:val="22"/>
                <w:szCs w:val="24"/>
                <w:shd w:val="clear" w:color="auto" w:fill="CCFF66"/>
              </w:rPr>
              <w:t>&lt;Signature of appointed person&gt;</w:t>
            </w:r>
          </w:p>
        </w:tc>
        <w:tc>
          <w:tcPr>
            <w:tcW w:w="4612" w:type="dxa"/>
            <w:tcBorders>
              <w:top w:val="nil"/>
              <w:left w:val="nil"/>
              <w:bottom w:val="single" w:sz="4" w:space="0" w:color="auto"/>
            </w:tcBorders>
          </w:tcPr>
          <w:p w:rsidR="002B3157" w:rsidRPr="0077129C" w:rsidRDefault="002B3157" w:rsidP="00357CDF">
            <w:pPr>
              <w:spacing w:before="60" w:after="60"/>
              <w:ind w:right="288"/>
              <w:rPr>
                <w:rFonts w:eastAsia="Times New Roman"/>
                <w:color w:val="0000FF"/>
                <w:sz w:val="22"/>
                <w:szCs w:val="24"/>
              </w:rPr>
            </w:pPr>
          </w:p>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rPr>
              <w:t>_____________________________________</w:t>
            </w:r>
          </w:p>
          <w:p w:rsidR="002B3157" w:rsidRPr="0077129C" w:rsidRDefault="002B3157" w:rsidP="00357CDF">
            <w:pPr>
              <w:spacing w:before="60" w:after="60"/>
              <w:ind w:left="116" w:right="288"/>
              <w:rPr>
                <w:rFonts w:eastAsia="Times New Roman"/>
                <w:color w:val="0000FF"/>
                <w:sz w:val="22"/>
                <w:szCs w:val="24"/>
              </w:rPr>
            </w:pPr>
            <w:r w:rsidRPr="0077129C">
              <w:rPr>
                <w:rFonts w:eastAsia="Times New Roman"/>
                <w:color w:val="0000FF"/>
                <w:sz w:val="22"/>
                <w:szCs w:val="24"/>
                <w:shd w:val="clear" w:color="auto" w:fill="CCFF66"/>
              </w:rPr>
              <w:t xml:space="preserve">&lt; Signature of </w:t>
            </w:r>
            <w:r w:rsidR="006C29DA">
              <w:rPr>
                <w:rFonts w:eastAsia="Times New Roman"/>
                <w:color w:val="0000FF"/>
                <w:sz w:val="22"/>
                <w:szCs w:val="24"/>
                <w:shd w:val="clear" w:color="auto" w:fill="CCFF66"/>
              </w:rPr>
              <w:t xml:space="preserve">Building Owner or </w:t>
            </w:r>
            <w:r w:rsidRPr="0077129C">
              <w:rPr>
                <w:rFonts w:eastAsia="Times New Roman"/>
                <w:color w:val="0000FF"/>
                <w:sz w:val="22"/>
                <w:szCs w:val="24"/>
                <w:shd w:val="clear" w:color="auto" w:fill="CCFF66"/>
              </w:rPr>
              <w:t>Authorizing Person&gt;</w:t>
            </w:r>
          </w:p>
        </w:tc>
      </w:tr>
    </w:tbl>
    <w:p w:rsidR="00A82B79" w:rsidRDefault="00A82B79" w:rsidP="00A82B79">
      <w:pPr>
        <w:rPr>
          <w:rFonts w:eastAsia="Times New Roman"/>
          <w:spacing w:val="5"/>
          <w:sz w:val="26"/>
          <w:szCs w:val="26"/>
        </w:rPr>
      </w:pPr>
      <w:bookmarkStart w:id="55" w:name="_Toc392511574"/>
      <w:r>
        <w:rPr>
          <w:rFonts w:eastAsia="Times New Roman"/>
        </w:rPr>
        <w:br w:type="page"/>
      </w:r>
    </w:p>
    <w:p w:rsidR="003E6D78" w:rsidRDefault="00C05CAC" w:rsidP="004A4A3C">
      <w:pPr>
        <w:pStyle w:val="Heading3"/>
        <w:spacing w:before="120" w:after="120"/>
        <w:rPr>
          <w:rFonts w:eastAsia="Times New Roman"/>
        </w:rPr>
      </w:pPr>
      <w:bookmarkStart w:id="56" w:name="_Toc402173579"/>
      <w:r>
        <w:rPr>
          <w:rFonts w:eastAsia="Times New Roman"/>
        </w:rPr>
        <w:t>2.</w:t>
      </w:r>
      <w:r w:rsidR="003E6D78">
        <w:rPr>
          <w:rFonts w:eastAsia="Times New Roman"/>
        </w:rPr>
        <w:t xml:space="preserve">2.4] Fire </w:t>
      </w:r>
      <w:r w:rsidR="008961B9">
        <w:rPr>
          <w:rFonts w:eastAsia="Times New Roman"/>
        </w:rPr>
        <w:t>Warden</w:t>
      </w:r>
      <w:bookmarkEnd w:id="55"/>
      <w:bookmarkEnd w:id="56"/>
    </w:p>
    <w:tbl>
      <w:tblPr>
        <w:tblW w:w="9736" w:type="dxa"/>
        <w:tblInd w:w="1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68"/>
        <w:gridCol w:w="630"/>
        <w:gridCol w:w="2026"/>
        <w:gridCol w:w="4612"/>
      </w:tblGrid>
      <w:tr w:rsidR="002B3157" w:rsidRPr="0077129C" w:rsidTr="00357CDF">
        <w:tc>
          <w:tcPr>
            <w:tcW w:w="5124" w:type="dxa"/>
            <w:gridSpan w:val="3"/>
            <w:tcBorders>
              <w:top w:val="single" w:sz="4" w:space="0" w:color="auto"/>
              <w:bottom w:val="single" w:sz="6" w:space="0" w:color="auto"/>
              <w:right w:val="nil"/>
            </w:tcBorders>
          </w:tcPr>
          <w:p w:rsidR="002B3157" w:rsidRPr="0077129C" w:rsidRDefault="002B3157" w:rsidP="00357CDF">
            <w:pPr>
              <w:tabs>
                <w:tab w:val="left" w:pos="1010"/>
              </w:tabs>
              <w:spacing w:before="60" w:after="60"/>
              <w:ind w:right="288"/>
              <w:rPr>
                <w:rFonts w:eastAsia="Times New Roman"/>
                <w:color w:val="0000FF"/>
                <w:sz w:val="22"/>
                <w:szCs w:val="24"/>
              </w:rPr>
            </w:pPr>
            <w:r w:rsidRPr="0077129C">
              <w:rPr>
                <w:rFonts w:eastAsia="Times New Roman"/>
                <w:color w:val="0000FF"/>
                <w:sz w:val="22"/>
                <w:szCs w:val="24"/>
              </w:rPr>
              <w:t>Date:</w:t>
            </w:r>
            <w:r w:rsidRPr="0077129C">
              <w:rPr>
                <w:rFonts w:eastAsia="Times New Roman"/>
                <w:color w:val="0000FF"/>
                <w:sz w:val="22"/>
                <w:szCs w:val="24"/>
              </w:rPr>
              <w:tab/>
            </w:r>
            <w:r w:rsidRPr="0077129C">
              <w:rPr>
                <w:rFonts w:eastAsia="Times New Roman"/>
                <w:color w:val="0000FF"/>
                <w:sz w:val="22"/>
                <w:szCs w:val="24"/>
                <w:shd w:val="clear" w:color="auto" w:fill="CCFF66"/>
              </w:rPr>
              <w:t>&lt;Date&gt;</w:t>
            </w:r>
          </w:p>
        </w:tc>
        <w:tc>
          <w:tcPr>
            <w:tcW w:w="4612" w:type="dxa"/>
            <w:tcBorders>
              <w:top w:val="single" w:sz="4" w:space="0" w:color="auto"/>
              <w:left w:val="nil"/>
              <w:bottom w:val="single" w:sz="6" w:space="0" w:color="auto"/>
            </w:tcBorders>
          </w:tcPr>
          <w:p w:rsidR="002B3157" w:rsidRPr="0077129C" w:rsidRDefault="002B3157" w:rsidP="00357CDF">
            <w:pPr>
              <w:spacing w:before="60" w:after="60"/>
              <w:ind w:right="288"/>
              <w:rPr>
                <w:rFonts w:eastAsia="Times New Roman"/>
                <w:color w:val="0000FF"/>
                <w:sz w:val="22"/>
                <w:szCs w:val="24"/>
              </w:rPr>
            </w:pPr>
          </w:p>
        </w:tc>
      </w:tr>
      <w:tr w:rsidR="002B3157" w:rsidRPr="0077129C" w:rsidTr="00357CDF">
        <w:tc>
          <w:tcPr>
            <w:tcW w:w="5124" w:type="dxa"/>
            <w:gridSpan w:val="3"/>
            <w:tcBorders>
              <w:top w:val="single" w:sz="6" w:space="0" w:color="auto"/>
              <w:bottom w:val="single" w:sz="6" w:space="0" w:color="auto"/>
            </w:tcBorders>
          </w:tcPr>
          <w:p w:rsidR="002B3157" w:rsidRPr="0077129C" w:rsidRDefault="002B3157" w:rsidP="00357CDF">
            <w:pPr>
              <w:tabs>
                <w:tab w:val="left" w:pos="1010"/>
              </w:tabs>
              <w:spacing w:before="60" w:after="60"/>
              <w:ind w:right="288"/>
              <w:rPr>
                <w:rFonts w:eastAsia="Times New Roman"/>
                <w:color w:val="0000FF"/>
                <w:sz w:val="22"/>
                <w:szCs w:val="24"/>
              </w:rPr>
            </w:pPr>
            <w:r w:rsidRPr="0077129C">
              <w:rPr>
                <w:rFonts w:eastAsia="Times New Roman"/>
                <w:color w:val="0000FF"/>
                <w:sz w:val="22"/>
                <w:szCs w:val="24"/>
              </w:rPr>
              <w:t>Name:</w:t>
            </w:r>
            <w:r w:rsidRPr="0077129C">
              <w:rPr>
                <w:rFonts w:eastAsia="Times New Roman"/>
                <w:color w:val="0000FF"/>
                <w:sz w:val="22"/>
                <w:szCs w:val="24"/>
              </w:rPr>
              <w:tab/>
            </w:r>
            <w:r w:rsidRPr="0077129C">
              <w:rPr>
                <w:rFonts w:eastAsia="Times New Roman"/>
                <w:color w:val="0000FF"/>
                <w:sz w:val="22"/>
                <w:szCs w:val="24"/>
                <w:shd w:val="clear" w:color="auto" w:fill="CCFF66"/>
              </w:rPr>
              <w:t>&lt;Name&gt;</w:t>
            </w:r>
          </w:p>
        </w:tc>
        <w:tc>
          <w:tcPr>
            <w:tcW w:w="4612" w:type="dxa"/>
            <w:tcBorders>
              <w:top w:val="single" w:sz="6" w:space="0" w:color="auto"/>
              <w:bottom w:val="single" w:sz="6" w:space="0" w:color="auto"/>
            </w:tcBorders>
          </w:tcPr>
          <w:p w:rsidR="002B3157" w:rsidRPr="0077129C" w:rsidRDefault="002B3157" w:rsidP="00B50CE7">
            <w:pPr>
              <w:tabs>
                <w:tab w:val="left" w:pos="1052"/>
              </w:tabs>
              <w:spacing w:before="60" w:after="60"/>
              <w:ind w:right="288"/>
              <w:rPr>
                <w:rFonts w:eastAsia="Times New Roman"/>
                <w:color w:val="0000FF"/>
                <w:sz w:val="22"/>
                <w:szCs w:val="24"/>
              </w:rPr>
            </w:pPr>
            <w:r w:rsidRPr="0077129C">
              <w:rPr>
                <w:rFonts w:eastAsia="Times New Roman"/>
                <w:color w:val="0000FF"/>
                <w:sz w:val="22"/>
                <w:szCs w:val="24"/>
              </w:rPr>
              <w:t>Title:</w:t>
            </w:r>
            <w:r w:rsidRPr="0077129C">
              <w:rPr>
                <w:rFonts w:eastAsia="Times New Roman"/>
                <w:color w:val="0000FF"/>
                <w:sz w:val="22"/>
                <w:szCs w:val="24"/>
              </w:rPr>
              <w:tab/>
            </w:r>
            <w:r w:rsidRPr="0077129C">
              <w:rPr>
                <w:rFonts w:eastAsia="Times New Roman"/>
                <w:color w:val="0000FF"/>
                <w:sz w:val="22"/>
                <w:szCs w:val="24"/>
                <w:shd w:val="clear" w:color="auto" w:fill="CCFF66"/>
              </w:rPr>
              <w:t>&lt;</w:t>
            </w:r>
            <w:r w:rsidR="00B50CE7" w:rsidRPr="0077129C" w:rsidDel="00B50CE7">
              <w:rPr>
                <w:rFonts w:eastAsia="Times New Roman"/>
                <w:color w:val="0000FF"/>
                <w:sz w:val="22"/>
                <w:szCs w:val="24"/>
                <w:shd w:val="clear" w:color="auto" w:fill="CCFF66"/>
              </w:rPr>
              <w:t xml:space="preserve"> </w:t>
            </w:r>
            <w:r w:rsidRPr="0077129C">
              <w:rPr>
                <w:rFonts w:eastAsia="Times New Roman"/>
                <w:color w:val="0000FF"/>
                <w:sz w:val="22"/>
                <w:szCs w:val="24"/>
                <w:shd w:val="clear" w:color="auto" w:fill="CCFF66"/>
              </w:rPr>
              <w:t>&gt;</w:t>
            </w:r>
          </w:p>
        </w:tc>
      </w:tr>
      <w:tr w:rsidR="002B3157" w:rsidRPr="0077129C" w:rsidTr="00357CDF">
        <w:tc>
          <w:tcPr>
            <w:tcW w:w="2468" w:type="dxa"/>
            <w:tcBorders>
              <w:top w:val="single" w:sz="6" w:space="0" w:color="auto"/>
              <w:bottom w:val="single" w:sz="6" w:space="0" w:color="auto"/>
              <w:right w:val="nil"/>
            </w:tcBorders>
          </w:tcPr>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rPr>
              <w:t>WORK ADDRESS:</w:t>
            </w:r>
          </w:p>
        </w:tc>
        <w:tc>
          <w:tcPr>
            <w:tcW w:w="7268" w:type="dxa"/>
            <w:gridSpan w:val="3"/>
            <w:tcBorders>
              <w:top w:val="single" w:sz="6" w:space="0" w:color="auto"/>
              <w:left w:val="nil"/>
              <w:bottom w:val="single" w:sz="6" w:space="0" w:color="auto"/>
            </w:tcBorders>
          </w:tcPr>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shd w:val="clear" w:color="auto" w:fill="CCFF66"/>
              </w:rPr>
              <w:t>&lt;Insert address&gt;</w:t>
            </w:r>
          </w:p>
        </w:tc>
      </w:tr>
      <w:tr w:rsidR="002B3157" w:rsidRPr="0077129C" w:rsidTr="00357CDF">
        <w:tc>
          <w:tcPr>
            <w:tcW w:w="2468" w:type="dxa"/>
            <w:tcBorders>
              <w:top w:val="single" w:sz="6" w:space="0" w:color="auto"/>
              <w:bottom w:val="single" w:sz="6" w:space="0" w:color="auto"/>
              <w:right w:val="nil"/>
            </w:tcBorders>
          </w:tcPr>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rPr>
              <w:t>HOME ADDRESS:</w:t>
            </w:r>
          </w:p>
        </w:tc>
        <w:tc>
          <w:tcPr>
            <w:tcW w:w="7268" w:type="dxa"/>
            <w:gridSpan w:val="3"/>
            <w:tcBorders>
              <w:top w:val="single" w:sz="6" w:space="0" w:color="auto"/>
              <w:left w:val="nil"/>
              <w:bottom w:val="single" w:sz="6" w:space="0" w:color="auto"/>
            </w:tcBorders>
          </w:tcPr>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shd w:val="clear" w:color="auto" w:fill="CCFF66"/>
              </w:rPr>
              <w:t>&lt;Insert address&gt;</w:t>
            </w:r>
          </w:p>
        </w:tc>
      </w:tr>
      <w:tr w:rsidR="002B3157" w:rsidRPr="0077129C" w:rsidTr="00357CDF">
        <w:tc>
          <w:tcPr>
            <w:tcW w:w="3098" w:type="dxa"/>
            <w:gridSpan w:val="2"/>
            <w:tcBorders>
              <w:top w:val="single" w:sz="6" w:space="0" w:color="auto"/>
              <w:bottom w:val="single" w:sz="6" w:space="0" w:color="auto"/>
              <w:right w:val="nil"/>
            </w:tcBorders>
          </w:tcPr>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rPr>
              <w:t>METHODS OF CONTACT:</w:t>
            </w:r>
          </w:p>
        </w:tc>
        <w:tc>
          <w:tcPr>
            <w:tcW w:w="6638" w:type="dxa"/>
            <w:gridSpan w:val="2"/>
            <w:tcBorders>
              <w:top w:val="single" w:sz="6" w:space="0" w:color="auto"/>
              <w:left w:val="nil"/>
              <w:bottom w:val="single" w:sz="6" w:space="0" w:color="auto"/>
            </w:tcBorders>
          </w:tcPr>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rPr>
              <w:t xml:space="preserve">OFFICE PHONE: </w:t>
            </w:r>
            <w:r w:rsidRPr="0077129C">
              <w:rPr>
                <w:rFonts w:eastAsia="Times New Roman"/>
                <w:color w:val="0000FF"/>
                <w:sz w:val="22"/>
                <w:szCs w:val="24"/>
                <w:shd w:val="clear" w:color="auto" w:fill="CCFF66"/>
              </w:rPr>
              <w:t>&lt;XXX-XXX-XXXX&gt;</w:t>
            </w:r>
          </w:p>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rPr>
              <w:t xml:space="preserve">HOME PHONE: </w:t>
            </w:r>
            <w:r w:rsidRPr="0077129C">
              <w:rPr>
                <w:rFonts w:eastAsia="Times New Roman"/>
                <w:color w:val="0000FF"/>
                <w:sz w:val="22"/>
                <w:szCs w:val="24"/>
                <w:shd w:val="clear" w:color="auto" w:fill="CCFF66"/>
              </w:rPr>
              <w:t>&lt;XXX-XXX-XXXX&gt;</w:t>
            </w:r>
          </w:p>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rPr>
              <w:t>CELLULAR PHONE: &lt;XXX-XXX-XXXX&gt;</w:t>
            </w:r>
          </w:p>
        </w:tc>
      </w:tr>
      <w:tr w:rsidR="002B3157" w:rsidRPr="0077129C" w:rsidTr="00357CDF">
        <w:tc>
          <w:tcPr>
            <w:tcW w:w="9736" w:type="dxa"/>
            <w:gridSpan w:val="4"/>
            <w:tcBorders>
              <w:top w:val="single" w:sz="6" w:space="0" w:color="auto"/>
              <w:bottom w:val="nil"/>
            </w:tcBorders>
          </w:tcPr>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rPr>
              <w:t>Acknowledgement:</w:t>
            </w:r>
          </w:p>
        </w:tc>
      </w:tr>
      <w:tr w:rsidR="002B3157" w:rsidRPr="0077129C" w:rsidTr="00357CDF">
        <w:trPr>
          <w:trHeight w:val="887"/>
        </w:trPr>
        <w:tc>
          <w:tcPr>
            <w:tcW w:w="5124" w:type="dxa"/>
            <w:gridSpan w:val="3"/>
            <w:tcBorders>
              <w:top w:val="nil"/>
              <w:bottom w:val="single" w:sz="4" w:space="0" w:color="auto"/>
              <w:right w:val="nil"/>
            </w:tcBorders>
          </w:tcPr>
          <w:p w:rsidR="002B3157" w:rsidRPr="0077129C" w:rsidRDefault="002B3157" w:rsidP="00357CDF">
            <w:pPr>
              <w:spacing w:before="60" w:after="60"/>
              <w:ind w:right="288"/>
              <w:rPr>
                <w:rFonts w:eastAsia="Times New Roman"/>
                <w:color w:val="0000FF"/>
                <w:sz w:val="22"/>
                <w:szCs w:val="24"/>
              </w:rPr>
            </w:pPr>
          </w:p>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rPr>
              <w:t>__________________________________________</w:t>
            </w:r>
          </w:p>
          <w:p w:rsidR="002B3157" w:rsidRPr="0077129C" w:rsidRDefault="002B3157" w:rsidP="00357CDF">
            <w:pPr>
              <w:spacing w:before="60" w:after="60"/>
              <w:ind w:left="920" w:right="288"/>
              <w:rPr>
                <w:rFonts w:eastAsia="Times New Roman"/>
                <w:color w:val="0000FF"/>
                <w:sz w:val="22"/>
                <w:szCs w:val="24"/>
              </w:rPr>
            </w:pPr>
            <w:r w:rsidRPr="0077129C">
              <w:rPr>
                <w:rFonts w:eastAsia="Times New Roman"/>
                <w:color w:val="0000FF"/>
                <w:sz w:val="22"/>
                <w:szCs w:val="24"/>
                <w:shd w:val="clear" w:color="auto" w:fill="CCFF66"/>
              </w:rPr>
              <w:t>&lt;Signature of appointed person&gt;</w:t>
            </w:r>
          </w:p>
        </w:tc>
        <w:tc>
          <w:tcPr>
            <w:tcW w:w="4612" w:type="dxa"/>
            <w:tcBorders>
              <w:top w:val="nil"/>
              <w:left w:val="nil"/>
              <w:bottom w:val="single" w:sz="4" w:space="0" w:color="auto"/>
            </w:tcBorders>
          </w:tcPr>
          <w:p w:rsidR="002B3157" w:rsidRPr="0077129C" w:rsidRDefault="002B3157" w:rsidP="00357CDF">
            <w:pPr>
              <w:spacing w:before="60" w:after="60"/>
              <w:ind w:right="288"/>
              <w:rPr>
                <w:rFonts w:eastAsia="Times New Roman"/>
                <w:color w:val="0000FF"/>
                <w:sz w:val="22"/>
                <w:szCs w:val="24"/>
              </w:rPr>
            </w:pPr>
          </w:p>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rPr>
              <w:t>_____________________________________</w:t>
            </w:r>
          </w:p>
          <w:p w:rsidR="002B3157" w:rsidRPr="0077129C" w:rsidRDefault="002B3157" w:rsidP="00357CDF">
            <w:pPr>
              <w:spacing w:before="60" w:after="60"/>
              <w:ind w:left="116" w:right="288"/>
              <w:rPr>
                <w:rFonts w:eastAsia="Times New Roman"/>
                <w:color w:val="0000FF"/>
                <w:sz w:val="22"/>
                <w:szCs w:val="24"/>
              </w:rPr>
            </w:pPr>
            <w:r w:rsidRPr="0077129C">
              <w:rPr>
                <w:rFonts w:eastAsia="Times New Roman"/>
                <w:color w:val="0000FF"/>
                <w:sz w:val="22"/>
                <w:szCs w:val="24"/>
                <w:shd w:val="clear" w:color="auto" w:fill="CCFF66"/>
              </w:rPr>
              <w:t xml:space="preserve">&lt; Signature of </w:t>
            </w:r>
            <w:r w:rsidR="00B50CE7">
              <w:rPr>
                <w:rFonts w:eastAsia="Times New Roman"/>
                <w:color w:val="0000FF"/>
                <w:sz w:val="22"/>
                <w:szCs w:val="24"/>
                <w:shd w:val="clear" w:color="auto" w:fill="CCFF66"/>
              </w:rPr>
              <w:t xml:space="preserve">Building Owner or </w:t>
            </w:r>
            <w:r w:rsidRPr="0077129C">
              <w:rPr>
                <w:rFonts w:eastAsia="Times New Roman"/>
                <w:color w:val="0000FF"/>
                <w:sz w:val="22"/>
                <w:szCs w:val="24"/>
                <w:shd w:val="clear" w:color="auto" w:fill="CCFF66"/>
              </w:rPr>
              <w:t>Authorizing Person&gt;</w:t>
            </w:r>
          </w:p>
        </w:tc>
      </w:tr>
    </w:tbl>
    <w:p w:rsidR="00052B67" w:rsidRDefault="00052B67" w:rsidP="004A4A3C">
      <w:pPr>
        <w:pStyle w:val="Heading3"/>
        <w:spacing w:before="120" w:after="120"/>
        <w:rPr>
          <w:lang w:val="en-CA" w:bidi="ar-SA"/>
        </w:rPr>
      </w:pPr>
      <w:bookmarkStart w:id="57" w:name="_Toc402173580"/>
      <w:r>
        <w:rPr>
          <w:lang w:val="en-CA" w:bidi="ar-SA"/>
        </w:rPr>
        <w:t>2.2.5] Fire Watch and/or Fire Monitor</w:t>
      </w:r>
      <w:bookmarkEnd w:id="57"/>
    </w:p>
    <w:tbl>
      <w:tblPr>
        <w:tblW w:w="9736" w:type="dxa"/>
        <w:tblInd w:w="1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68"/>
        <w:gridCol w:w="630"/>
        <w:gridCol w:w="2026"/>
        <w:gridCol w:w="4612"/>
      </w:tblGrid>
      <w:tr w:rsidR="002B3157" w:rsidRPr="0077129C" w:rsidTr="00357CDF">
        <w:tc>
          <w:tcPr>
            <w:tcW w:w="5124" w:type="dxa"/>
            <w:gridSpan w:val="3"/>
            <w:tcBorders>
              <w:top w:val="single" w:sz="4" w:space="0" w:color="auto"/>
              <w:bottom w:val="single" w:sz="6" w:space="0" w:color="auto"/>
              <w:right w:val="nil"/>
            </w:tcBorders>
          </w:tcPr>
          <w:p w:rsidR="002B3157" w:rsidRPr="0077129C" w:rsidRDefault="002B3157" w:rsidP="00357CDF">
            <w:pPr>
              <w:tabs>
                <w:tab w:val="left" w:pos="1010"/>
              </w:tabs>
              <w:spacing w:before="60" w:after="60"/>
              <w:ind w:right="288"/>
              <w:rPr>
                <w:rFonts w:eastAsia="Times New Roman"/>
                <w:color w:val="0000FF"/>
                <w:sz w:val="22"/>
                <w:szCs w:val="24"/>
              </w:rPr>
            </w:pPr>
            <w:r w:rsidRPr="0077129C">
              <w:rPr>
                <w:rFonts w:eastAsia="Times New Roman"/>
                <w:color w:val="0000FF"/>
                <w:sz w:val="22"/>
                <w:szCs w:val="24"/>
              </w:rPr>
              <w:t>Date:</w:t>
            </w:r>
            <w:r w:rsidRPr="0077129C">
              <w:rPr>
                <w:rFonts w:eastAsia="Times New Roman"/>
                <w:color w:val="0000FF"/>
                <w:sz w:val="22"/>
                <w:szCs w:val="24"/>
              </w:rPr>
              <w:tab/>
            </w:r>
            <w:r w:rsidRPr="0077129C">
              <w:rPr>
                <w:rFonts w:eastAsia="Times New Roman"/>
                <w:color w:val="0000FF"/>
                <w:sz w:val="22"/>
                <w:szCs w:val="24"/>
                <w:shd w:val="clear" w:color="auto" w:fill="CCFF66"/>
              </w:rPr>
              <w:t>&lt;Date&gt;</w:t>
            </w:r>
          </w:p>
        </w:tc>
        <w:tc>
          <w:tcPr>
            <w:tcW w:w="4612" w:type="dxa"/>
            <w:tcBorders>
              <w:top w:val="single" w:sz="4" w:space="0" w:color="auto"/>
              <w:left w:val="nil"/>
              <w:bottom w:val="single" w:sz="6" w:space="0" w:color="auto"/>
            </w:tcBorders>
          </w:tcPr>
          <w:p w:rsidR="002B3157" w:rsidRPr="0077129C" w:rsidRDefault="002B3157" w:rsidP="00357CDF">
            <w:pPr>
              <w:spacing w:before="60" w:after="60"/>
              <w:ind w:right="288"/>
              <w:rPr>
                <w:rFonts w:eastAsia="Times New Roman"/>
                <w:color w:val="0000FF"/>
                <w:sz w:val="22"/>
                <w:szCs w:val="24"/>
              </w:rPr>
            </w:pPr>
          </w:p>
        </w:tc>
      </w:tr>
      <w:tr w:rsidR="002B3157" w:rsidRPr="0077129C" w:rsidTr="00357CDF">
        <w:tc>
          <w:tcPr>
            <w:tcW w:w="5124" w:type="dxa"/>
            <w:gridSpan w:val="3"/>
            <w:tcBorders>
              <w:top w:val="single" w:sz="6" w:space="0" w:color="auto"/>
              <w:bottom w:val="single" w:sz="6" w:space="0" w:color="auto"/>
            </w:tcBorders>
          </w:tcPr>
          <w:p w:rsidR="002B3157" w:rsidRPr="0077129C" w:rsidRDefault="002B3157" w:rsidP="00357CDF">
            <w:pPr>
              <w:tabs>
                <w:tab w:val="left" w:pos="1010"/>
              </w:tabs>
              <w:spacing w:before="60" w:after="60"/>
              <w:ind w:right="288"/>
              <w:rPr>
                <w:rFonts w:eastAsia="Times New Roman"/>
                <w:color w:val="0000FF"/>
                <w:sz w:val="22"/>
                <w:szCs w:val="24"/>
              </w:rPr>
            </w:pPr>
            <w:r w:rsidRPr="0077129C">
              <w:rPr>
                <w:rFonts w:eastAsia="Times New Roman"/>
                <w:color w:val="0000FF"/>
                <w:sz w:val="22"/>
                <w:szCs w:val="24"/>
              </w:rPr>
              <w:t>Name:</w:t>
            </w:r>
            <w:r w:rsidRPr="0077129C">
              <w:rPr>
                <w:rFonts w:eastAsia="Times New Roman"/>
                <w:color w:val="0000FF"/>
                <w:sz w:val="22"/>
                <w:szCs w:val="24"/>
              </w:rPr>
              <w:tab/>
            </w:r>
            <w:r w:rsidRPr="0077129C">
              <w:rPr>
                <w:rFonts w:eastAsia="Times New Roman"/>
                <w:color w:val="0000FF"/>
                <w:sz w:val="22"/>
                <w:szCs w:val="24"/>
                <w:shd w:val="clear" w:color="auto" w:fill="CCFF66"/>
              </w:rPr>
              <w:t>&lt;Name&gt;</w:t>
            </w:r>
          </w:p>
        </w:tc>
        <w:tc>
          <w:tcPr>
            <w:tcW w:w="4612" w:type="dxa"/>
            <w:tcBorders>
              <w:top w:val="single" w:sz="6" w:space="0" w:color="auto"/>
              <w:bottom w:val="single" w:sz="6" w:space="0" w:color="auto"/>
            </w:tcBorders>
          </w:tcPr>
          <w:p w:rsidR="002B3157" w:rsidRPr="0077129C" w:rsidRDefault="002B3157" w:rsidP="00B50CE7">
            <w:pPr>
              <w:tabs>
                <w:tab w:val="left" w:pos="1052"/>
              </w:tabs>
              <w:spacing w:before="60" w:after="60"/>
              <w:ind w:right="288"/>
              <w:rPr>
                <w:rFonts w:eastAsia="Times New Roman"/>
                <w:color w:val="0000FF"/>
                <w:sz w:val="22"/>
                <w:szCs w:val="24"/>
              </w:rPr>
            </w:pPr>
            <w:r w:rsidRPr="0077129C">
              <w:rPr>
                <w:rFonts w:eastAsia="Times New Roman"/>
                <w:color w:val="0000FF"/>
                <w:sz w:val="22"/>
                <w:szCs w:val="24"/>
              </w:rPr>
              <w:t>Title:</w:t>
            </w:r>
            <w:r w:rsidRPr="0077129C">
              <w:rPr>
                <w:rFonts w:eastAsia="Times New Roman"/>
                <w:color w:val="0000FF"/>
                <w:sz w:val="22"/>
                <w:szCs w:val="24"/>
              </w:rPr>
              <w:tab/>
            </w:r>
            <w:r w:rsidRPr="0077129C">
              <w:rPr>
                <w:rFonts w:eastAsia="Times New Roman"/>
                <w:color w:val="0000FF"/>
                <w:sz w:val="22"/>
                <w:szCs w:val="24"/>
                <w:shd w:val="clear" w:color="auto" w:fill="CCFF66"/>
              </w:rPr>
              <w:t>&gt;</w:t>
            </w:r>
          </w:p>
        </w:tc>
      </w:tr>
      <w:tr w:rsidR="002B3157" w:rsidRPr="0077129C" w:rsidTr="00357CDF">
        <w:tc>
          <w:tcPr>
            <w:tcW w:w="2468" w:type="dxa"/>
            <w:tcBorders>
              <w:top w:val="single" w:sz="6" w:space="0" w:color="auto"/>
              <w:bottom w:val="single" w:sz="6" w:space="0" w:color="auto"/>
              <w:right w:val="nil"/>
            </w:tcBorders>
          </w:tcPr>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rPr>
              <w:t>WORK ADDRESS:</w:t>
            </w:r>
          </w:p>
        </w:tc>
        <w:tc>
          <w:tcPr>
            <w:tcW w:w="7268" w:type="dxa"/>
            <w:gridSpan w:val="3"/>
            <w:tcBorders>
              <w:top w:val="single" w:sz="6" w:space="0" w:color="auto"/>
              <w:left w:val="nil"/>
              <w:bottom w:val="single" w:sz="6" w:space="0" w:color="auto"/>
            </w:tcBorders>
          </w:tcPr>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shd w:val="clear" w:color="auto" w:fill="CCFF66"/>
              </w:rPr>
              <w:t>&lt;Insert address&gt;</w:t>
            </w:r>
          </w:p>
        </w:tc>
      </w:tr>
      <w:tr w:rsidR="002B3157" w:rsidRPr="0077129C" w:rsidTr="00357CDF">
        <w:tc>
          <w:tcPr>
            <w:tcW w:w="2468" w:type="dxa"/>
            <w:tcBorders>
              <w:top w:val="single" w:sz="6" w:space="0" w:color="auto"/>
              <w:bottom w:val="single" w:sz="6" w:space="0" w:color="auto"/>
              <w:right w:val="nil"/>
            </w:tcBorders>
          </w:tcPr>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rPr>
              <w:t>HOME ADDRESS:</w:t>
            </w:r>
          </w:p>
        </w:tc>
        <w:tc>
          <w:tcPr>
            <w:tcW w:w="7268" w:type="dxa"/>
            <w:gridSpan w:val="3"/>
            <w:tcBorders>
              <w:top w:val="single" w:sz="6" w:space="0" w:color="auto"/>
              <w:left w:val="nil"/>
              <w:bottom w:val="single" w:sz="6" w:space="0" w:color="auto"/>
            </w:tcBorders>
          </w:tcPr>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shd w:val="clear" w:color="auto" w:fill="CCFF66"/>
              </w:rPr>
              <w:t>&lt;Insert address&gt;</w:t>
            </w:r>
          </w:p>
        </w:tc>
      </w:tr>
      <w:tr w:rsidR="002B3157" w:rsidRPr="0077129C" w:rsidTr="00357CDF">
        <w:tc>
          <w:tcPr>
            <w:tcW w:w="3098" w:type="dxa"/>
            <w:gridSpan w:val="2"/>
            <w:tcBorders>
              <w:top w:val="single" w:sz="6" w:space="0" w:color="auto"/>
              <w:bottom w:val="single" w:sz="6" w:space="0" w:color="auto"/>
              <w:right w:val="nil"/>
            </w:tcBorders>
          </w:tcPr>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rPr>
              <w:t>METHODS OF CONTACT:</w:t>
            </w:r>
          </w:p>
        </w:tc>
        <w:tc>
          <w:tcPr>
            <w:tcW w:w="6638" w:type="dxa"/>
            <w:gridSpan w:val="2"/>
            <w:tcBorders>
              <w:top w:val="single" w:sz="6" w:space="0" w:color="auto"/>
              <w:left w:val="nil"/>
              <w:bottom w:val="single" w:sz="6" w:space="0" w:color="auto"/>
            </w:tcBorders>
          </w:tcPr>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rPr>
              <w:t xml:space="preserve">OFFICE PHONE: </w:t>
            </w:r>
            <w:r w:rsidRPr="0077129C">
              <w:rPr>
                <w:rFonts w:eastAsia="Times New Roman"/>
                <w:color w:val="0000FF"/>
                <w:sz w:val="22"/>
                <w:szCs w:val="24"/>
                <w:shd w:val="clear" w:color="auto" w:fill="CCFF66"/>
              </w:rPr>
              <w:t>&lt;XXX-XXX-XXXX&gt;</w:t>
            </w:r>
          </w:p>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rPr>
              <w:t xml:space="preserve">HOME PHONE: </w:t>
            </w:r>
            <w:r w:rsidRPr="0077129C">
              <w:rPr>
                <w:rFonts w:eastAsia="Times New Roman"/>
                <w:color w:val="0000FF"/>
                <w:sz w:val="22"/>
                <w:szCs w:val="24"/>
                <w:shd w:val="clear" w:color="auto" w:fill="CCFF66"/>
              </w:rPr>
              <w:t>&lt;XXX-XXX-XXXX&gt;</w:t>
            </w:r>
          </w:p>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rPr>
              <w:t>CELLULAR PHONE: &lt;XXX-XXX-XXXX&gt;</w:t>
            </w:r>
          </w:p>
        </w:tc>
      </w:tr>
      <w:tr w:rsidR="002B3157" w:rsidRPr="0077129C" w:rsidTr="00357CDF">
        <w:tc>
          <w:tcPr>
            <w:tcW w:w="9736" w:type="dxa"/>
            <w:gridSpan w:val="4"/>
            <w:tcBorders>
              <w:top w:val="single" w:sz="6" w:space="0" w:color="auto"/>
              <w:bottom w:val="nil"/>
            </w:tcBorders>
          </w:tcPr>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rPr>
              <w:t>Acknowledgement:</w:t>
            </w:r>
          </w:p>
        </w:tc>
      </w:tr>
      <w:tr w:rsidR="002B3157" w:rsidRPr="0077129C" w:rsidTr="00357CDF">
        <w:trPr>
          <w:trHeight w:val="887"/>
        </w:trPr>
        <w:tc>
          <w:tcPr>
            <w:tcW w:w="5124" w:type="dxa"/>
            <w:gridSpan w:val="3"/>
            <w:tcBorders>
              <w:top w:val="nil"/>
              <w:bottom w:val="single" w:sz="4" w:space="0" w:color="auto"/>
              <w:right w:val="nil"/>
            </w:tcBorders>
          </w:tcPr>
          <w:p w:rsidR="002B3157" w:rsidRPr="0077129C" w:rsidRDefault="002B3157" w:rsidP="00357CDF">
            <w:pPr>
              <w:spacing w:before="60" w:after="60"/>
              <w:ind w:right="288"/>
              <w:rPr>
                <w:rFonts w:eastAsia="Times New Roman"/>
                <w:color w:val="0000FF"/>
                <w:sz w:val="22"/>
                <w:szCs w:val="24"/>
              </w:rPr>
            </w:pPr>
          </w:p>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rPr>
              <w:t>__________________________________________</w:t>
            </w:r>
          </w:p>
          <w:p w:rsidR="002B3157" w:rsidRPr="0077129C" w:rsidRDefault="002B3157" w:rsidP="00357CDF">
            <w:pPr>
              <w:spacing w:before="60" w:after="60"/>
              <w:ind w:left="920" w:right="288"/>
              <w:rPr>
                <w:rFonts w:eastAsia="Times New Roman"/>
                <w:color w:val="0000FF"/>
                <w:sz w:val="22"/>
                <w:szCs w:val="24"/>
              </w:rPr>
            </w:pPr>
            <w:r w:rsidRPr="0077129C">
              <w:rPr>
                <w:rFonts w:eastAsia="Times New Roman"/>
                <w:color w:val="0000FF"/>
                <w:sz w:val="22"/>
                <w:szCs w:val="24"/>
                <w:shd w:val="clear" w:color="auto" w:fill="CCFF66"/>
              </w:rPr>
              <w:t>&lt;Signature of appointed person&gt;</w:t>
            </w:r>
          </w:p>
        </w:tc>
        <w:tc>
          <w:tcPr>
            <w:tcW w:w="4612" w:type="dxa"/>
            <w:tcBorders>
              <w:top w:val="nil"/>
              <w:left w:val="nil"/>
              <w:bottom w:val="single" w:sz="4" w:space="0" w:color="auto"/>
            </w:tcBorders>
          </w:tcPr>
          <w:p w:rsidR="002B3157" w:rsidRPr="0077129C" w:rsidRDefault="002B3157" w:rsidP="00357CDF">
            <w:pPr>
              <w:spacing w:before="60" w:after="60"/>
              <w:ind w:right="288"/>
              <w:rPr>
                <w:rFonts w:eastAsia="Times New Roman"/>
                <w:color w:val="0000FF"/>
                <w:sz w:val="22"/>
                <w:szCs w:val="24"/>
              </w:rPr>
            </w:pPr>
          </w:p>
          <w:p w:rsidR="002B3157" w:rsidRPr="0077129C" w:rsidRDefault="002B3157" w:rsidP="00357CDF">
            <w:pPr>
              <w:spacing w:before="60" w:after="60"/>
              <w:ind w:right="288"/>
              <w:rPr>
                <w:rFonts w:eastAsia="Times New Roman"/>
                <w:color w:val="0000FF"/>
                <w:sz w:val="22"/>
                <w:szCs w:val="24"/>
              </w:rPr>
            </w:pPr>
            <w:r w:rsidRPr="0077129C">
              <w:rPr>
                <w:rFonts w:eastAsia="Times New Roman"/>
                <w:color w:val="0000FF"/>
                <w:sz w:val="22"/>
                <w:szCs w:val="24"/>
              </w:rPr>
              <w:t>_____________________________________</w:t>
            </w:r>
          </w:p>
          <w:p w:rsidR="002B3157" w:rsidRPr="0077129C" w:rsidRDefault="002B3157" w:rsidP="00357CDF">
            <w:pPr>
              <w:spacing w:before="60" w:after="60"/>
              <w:ind w:left="116" w:right="288"/>
              <w:rPr>
                <w:rFonts w:eastAsia="Times New Roman"/>
                <w:color w:val="0000FF"/>
                <w:sz w:val="22"/>
                <w:szCs w:val="24"/>
              </w:rPr>
            </w:pPr>
            <w:r w:rsidRPr="0077129C">
              <w:rPr>
                <w:rFonts w:eastAsia="Times New Roman"/>
                <w:color w:val="0000FF"/>
                <w:sz w:val="22"/>
                <w:szCs w:val="24"/>
                <w:shd w:val="clear" w:color="auto" w:fill="CCFF66"/>
              </w:rPr>
              <w:t>&lt; Signature of</w:t>
            </w:r>
            <w:r w:rsidR="00B50CE7">
              <w:rPr>
                <w:rFonts w:eastAsia="Times New Roman"/>
                <w:color w:val="0000FF"/>
                <w:sz w:val="22"/>
                <w:szCs w:val="24"/>
                <w:shd w:val="clear" w:color="auto" w:fill="CCFF66"/>
              </w:rPr>
              <w:t xml:space="preserve"> Building Owner or</w:t>
            </w:r>
            <w:r w:rsidRPr="0077129C">
              <w:rPr>
                <w:rFonts w:eastAsia="Times New Roman"/>
                <w:color w:val="0000FF"/>
                <w:sz w:val="22"/>
                <w:szCs w:val="24"/>
                <w:shd w:val="clear" w:color="auto" w:fill="CCFF66"/>
              </w:rPr>
              <w:t xml:space="preserve"> Authorizing Person&gt;</w:t>
            </w:r>
          </w:p>
        </w:tc>
      </w:tr>
    </w:tbl>
    <w:p w:rsidR="003E6D78" w:rsidRDefault="00D678ED" w:rsidP="00A82B79">
      <w:pPr>
        <w:pStyle w:val="Heading2"/>
        <w:spacing w:before="240"/>
        <w:rPr>
          <w:lang w:val="en-CA" w:bidi="ar-SA"/>
        </w:rPr>
      </w:pPr>
      <w:bookmarkStart w:id="58" w:name="_Toc402173581"/>
      <w:r>
        <w:rPr>
          <w:lang w:val="en-CA" w:bidi="ar-SA"/>
        </w:rPr>
        <w:t>3.3] Supervisory Staff Duties</w:t>
      </w:r>
      <w:bookmarkEnd w:id="58"/>
    </w:p>
    <w:p w:rsidR="007446DE" w:rsidRPr="007446DE" w:rsidRDefault="007446DE" w:rsidP="007446DE">
      <w:pPr>
        <w:rPr>
          <w:color w:val="0000FF"/>
          <w:lang w:val="en-CA" w:bidi="ar-SA"/>
        </w:rPr>
      </w:pPr>
      <w:r w:rsidRPr="007446DE">
        <w:rPr>
          <w:color w:val="0000FF"/>
          <w:lang w:val="en-CA" w:bidi="ar-SA"/>
        </w:rPr>
        <w:t>The delegated responsibility for fire safety for each position is identified in this section.</w:t>
      </w:r>
    </w:p>
    <w:p w:rsidR="007446DE" w:rsidRDefault="007446DE">
      <w:pPr>
        <w:spacing w:before="0" w:after="200"/>
        <w:rPr>
          <w:i/>
          <w:iCs/>
          <w:smallCaps/>
          <w:spacing w:val="5"/>
          <w:sz w:val="26"/>
          <w:szCs w:val="26"/>
          <w:lang w:val="en-CA" w:bidi="ar-SA"/>
        </w:rPr>
      </w:pPr>
      <w:r>
        <w:rPr>
          <w:lang w:val="en-CA" w:bidi="ar-SA"/>
        </w:rPr>
        <w:br w:type="page"/>
      </w:r>
    </w:p>
    <w:p w:rsidR="00A82B79" w:rsidRDefault="00D678ED" w:rsidP="00D678ED">
      <w:pPr>
        <w:pStyle w:val="Heading3"/>
        <w:rPr>
          <w:lang w:val="en-CA" w:bidi="ar-SA"/>
        </w:rPr>
      </w:pPr>
      <w:bookmarkStart w:id="59" w:name="_Toc402173582"/>
      <w:r>
        <w:rPr>
          <w:lang w:val="en-CA" w:bidi="ar-SA"/>
        </w:rPr>
        <w:t xml:space="preserve">3.3.1] </w:t>
      </w:r>
      <w:r w:rsidR="00A42C4B" w:rsidRPr="002B3157">
        <w:rPr>
          <w:shd w:val="clear" w:color="auto" w:fill="CCFF66"/>
          <w:lang w:val="en-CA" w:bidi="ar-SA"/>
        </w:rPr>
        <w:t xml:space="preserve">&lt; </w:t>
      </w:r>
      <w:r w:rsidR="00A82B79" w:rsidRPr="002B3157">
        <w:rPr>
          <w:shd w:val="clear" w:color="auto" w:fill="CCFF66"/>
          <w:lang w:val="en-CA" w:bidi="ar-SA"/>
        </w:rPr>
        <w:t>Building Owner or Authorized Agent</w:t>
      </w:r>
      <w:r w:rsidR="00A42C4B" w:rsidRPr="002B3157">
        <w:rPr>
          <w:shd w:val="clear" w:color="auto" w:fill="CCFF66"/>
          <w:lang w:val="en-CA" w:bidi="ar-SA"/>
        </w:rPr>
        <w:t>&gt;</w:t>
      </w:r>
      <w:bookmarkEnd w:id="59"/>
    </w:p>
    <w:p w:rsidR="00A82B79" w:rsidRPr="00A82B79" w:rsidRDefault="00A42C4B" w:rsidP="00A82B79">
      <w:pPr>
        <w:rPr>
          <w:color w:val="0000FF"/>
          <w:lang w:val="en-CA" w:bidi="ar-SA"/>
        </w:rPr>
      </w:pPr>
      <w:r w:rsidRPr="002B3157">
        <w:rPr>
          <w:color w:val="0000FF"/>
          <w:shd w:val="clear" w:color="auto" w:fill="CCFF66"/>
        </w:rPr>
        <w:t>&lt; Building Owner, or other&gt;</w:t>
      </w:r>
      <w:r>
        <w:rPr>
          <w:color w:val="0000FF"/>
        </w:rPr>
        <w:t xml:space="preserve"> is</w:t>
      </w:r>
      <w:r w:rsidR="00A82B79" w:rsidRPr="00A82B79">
        <w:rPr>
          <w:color w:val="0000FF"/>
        </w:rPr>
        <w:t xml:space="preserve"> responsible for preparing a Fire Safety Plan and must ensure that the building and facilities comply with the provisions of the Fire Code including:</w:t>
      </w:r>
    </w:p>
    <w:p w:rsidR="00A82B79" w:rsidRPr="00A82B79" w:rsidRDefault="00A82B79" w:rsidP="00EA05F2">
      <w:pPr>
        <w:pStyle w:val="ColorfulList-Accent11"/>
        <w:numPr>
          <w:ilvl w:val="0"/>
          <w:numId w:val="22"/>
        </w:numPr>
        <w:rPr>
          <w:color w:val="0000FF"/>
        </w:rPr>
      </w:pPr>
      <w:r w:rsidRPr="00A82B79">
        <w:rPr>
          <w:color w:val="0000FF"/>
        </w:rPr>
        <w:t>Establishment of emergency procedures to be followed at the time of an emergency.</w:t>
      </w:r>
    </w:p>
    <w:p w:rsidR="00A82B79" w:rsidRPr="00A82B79" w:rsidRDefault="00A82B79" w:rsidP="00EA05F2">
      <w:pPr>
        <w:pStyle w:val="ColorfulList-Accent11"/>
        <w:numPr>
          <w:ilvl w:val="0"/>
          <w:numId w:val="22"/>
        </w:numPr>
        <w:rPr>
          <w:color w:val="0000FF"/>
          <w:szCs w:val="24"/>
        </w:rPr>
      </w:pPr>
      <w:r w:rsidRPr="00A82B79">
        <w:rPr>
          <w:color w:val="0000FF"/>
          <w:szCs w:val="24"/>
        </w:rPr>
        <w:t>Appointment and organization of designated supervisory staff to carry out fire safety duties.</w:t>
      </w:r>
    </w:p>
    <w:p w:rsidR="00A82B79" w:rsidRPr="00A82B79" w:rsidRDefault="00A82B79" w:rsidP="00EA05F2">
      <w:pPr>
        <w:pStyle w:val="ColorfulList-Accent11"/>
        <w:numPr>
          <w:ilvl w:val="0"/>
          <w:numId w:val="22"/>
        </w:numPr>
        <w:rPr>
          <w:color w:val="0000FF"/>
          <w:szCs w:val="24"/>
        </w:rPr>
      </w:pPr>
      <w:r w:rsidRPr="00A82B79">
        <w:rPr>
          <w:color w:val="0000FF"/>
          <w:szCs w:val="24"/>
        </w:rPr>
        <w:t>Instruction of supervisory staff and other occupants so that they are aware of their responsibilities for fire safety.</w:t>
      </w:r>
    </w:p>
    <w:p w:rsidR="00A82B79" w:rsidRPr="00A82B79" w:rsidRDefault="00A82B79" w:rsidP="00EA05F2">
      <w:pPr>
        <w:pStyle w:val="ColorfulList-Accent11"/>
        <w:numPr>
          <w:ilvl w:val="0"/>
          <w:numId w:val="22"/>
        </w:numPr>
        <w:rPr>
          <w:color w:val="0000FF"/>
          <w:szCs w:val="24"/>
        </w:rPr>
      </w:pPr>
      <w:r w:rsidRPr="00A82B79">
        <w:rPr>
          <w:color w:val="0000FF"/>
          <w:szCs w:val="24"/>
        </w:rPr>
        <w:t>Assuring that checks, tests, and inspections as required by the Fire Code are completed on schedule and records are retained and maintained.</w:t>
      </w:r>
    </w:p>
    <w:p w:rsidR="00A82B79" w:rsidRPr="00A82B79" w:rsidRDefault="00A82B79" w:rsidP="00EA05F2">
      <w:pPr>
        <w:pStyle w:val="ColorfulList-Accent11"/>
        <w:numPr>
          <w:ilvl w:val="0"/>
          <w:numId w:val="22"/>
        </w:numPr>
        <w:rPr>
          <w:color w:val="0000FF"/>
          <w:szCs w:val="24"/>
        </w:rPr>
      </w:pPr>
      <w:r w:rsidRPr="00A82B79">
        <w:rPr>
          <w:color w:val="0000FF"/>
          <w:szCs w:val="24"/>
        </w:rPr>
        <w:t>Notification of the local fire department or local gov</w:t>
      </w:r>
      <w:r>
        <w:rPr>
          <w:color w:val="0000FF"/>
          <w:szCs w:val="24"/>
        </w:rPr>
        <w:t>ernment</w:t>
      </w:r>
      <w:r w:rsidRPr="00A82B79">
        <w:rPr>
          <w:color w:val="0000FF"/>
          <w:szCs w:val="24"/>
        </w:rPr>
        <w:t xml:space="preserve"> regarding changes to the Fire Safety Plan.</w:t>
      </w:r>
    </w:p>
    <w:p w:rsidR="00D678ED" w:rsidRDefault="00A82B79" w:rsidP="00D678ED">
      <w:pPr>
        <w:pStyle w:val="Heading3"/>
        <w:rPr>
          <w:lang w:val="en-CA" w:bidi="ar-SA"/>
        </w:rPr>
      </w:pPr>
      <w:bookmarkStart w:id="60" w:name="_Toc402173583"/>
      <w:r>
        <w:rPr>
          <w:lang w:val="en-CA" w:bidi="ar-SA"/>
        </w:rPr>
        <w:t xml:space="preserve">3.3.2] </w:t>
      </w:r>
      <w:r w:rsidR="00D678ED">
        <w:rPr>
          <w:lang w:val="en-CA" w:bidi="ar-SA"/>
        </w:rPr>
        <w:t>Fire Safety Director</w:t>
      </w:r>
      <w:r>
        <w:rPr>
          <w:lang w:val="en-CA" w:bidi="ar-SA"/>
        </w:rPr>
        <w:t xml:space="preserve"> (FSD)</w:t>
      </w:r>
      <w:bookmarkEnd w:id="60"/>
    </w:p>
    <w:p w:rsidR="00D678ED" w:rsidRDefault="00D37709" w:rsidP="00A81A28">
      <w:pPr>
        <w:rPr>
          <w:color w:val="0000FF"/>
          <w:lang w:val="en-CA" w:bidi="ar-SA"/>
        </w:rPr>
      </w:pPr>
      <w:r>
        <w:rPr>
          <w:color w:val="0000FF"/>
          <w:lang w:val="en-CA" w:bidi="ar-SA"/>
        </w:rPr>
        <w:t>Our appointed</w:t>
      </w:r>
      <w:r w:rsidR="00A81A28" w:rsidRPr="00A81A28">
        <w:rPr>
          <w:color w:val="0000FF"/>
          <w:lang w:val="en-CA" w:bidi="ar-SA"/>
        </w:rPr>
        <w:t xml:space="preserve"> FSD is not</w:t>
      </w:r>
      <w:r w:rsidR="00A81A28">
        <w:rPr>
          <w:color w:val="0000FF"/>
          <w:lang w:val="en-CA" w:bidi="ar-SA"/>
        </w:rPr>
        <w:t xml:space="preserve"> expected to be</w:t>
      </w:r>
      <w:r w:rsidR="00A81A28" w:rsidRPr="00A81A28">
        <w:rPr>
          <w:color w:val="0000FF"/>
          <w:lang w:val="en-CA" w:bidi="ar-SA"/>
        </w:rPr>
        <w:t xml:space="preserve"> in the building on a continuous basis; however, the FSD should be available to respond to the building on notification of a fire emergency, in order to provide assistance as described in </w:t>
      </w:r>
      <w:r w:rsidR="00A81A28">
        <w:rPr>
          <w:color w:val="0000FF"/>
          <w:lang w:val="en-CA" w:bidi="ar-SA"/>
        </w:rPr>
        <w:t>our</w:t>
      </w:r>
      <w:r w:rsidR="00A81A28" w:rsidRPr="00A81A28">
        <w:rPr>
          <w:color w:val="0000FF"/>
          <w:lang w:val="en-CA" w:bidi="ar-SA"/>
        </w:rPr>
        <w:t xml:space="preserve"> plan. In the event that </w:t>
      </w:r>
      <w:r w:rsidR="00FB064C">
        <w:rPr>
          <w:color w:val="0000FF"/>
          <w:lang w:val="en-CA" w:bidi="ar-SA"/>
        </w:rPr>
        <w:t>our</w:t>
      </w:r>
      <w:r w:rsidR="00A81A28" w:rsidRPr="00A81A28">
        <w:rPr>
          <w:color w:val="0000FF"/>
          <w:lang w:val="en-CA" w:bidi="ar-SA"/>
        </w:rPr>
        <w:t xml:space="preserve"> FSD is unavailable, </w:t>
      </w:r>
      <w:r w:rsidR="00A81A28">
        <w:rPr>
          <w:color w:val="0000FF"/>
          <w:lang w:val="en-CA" w:bidi="ar-SA"/>
        </w:rPr>
        <w:t>our</w:t>
      </w:r>
      <w:r w:rsidR="00A81A28" w:rsidRPr="00A81A28">
        <w:rPr>
          <w:color w:val="0000FF"/>
          <w:lang w:val="en-CA" w:bidi="ar-SA"/>
        </w:rPr>
        <w:t xml:space="preserve"> Deputy Fire Safety Director </w:t>
      </w:r>
      <w:r w:rsidR="00A81A28">
        <w:rPr>
          <w:color w:val="0000FF"/>
          <w:lang w:val="en-CA" w:bidi="ar-SA"/>
        </w:rPr>
        <w:t>will</w:t>
      </w:r>
      <w:r w:rsidR="00A81A28" w:rsidRPr="00A81A28">
        <w:rPr>
          <w:color w:val="0000FF"/>
          <w:lang w:val="en-CA" w:bidi="ar-SA"/>
        </w:rPr>
        <w:t xml:space="preserve"> be available to perform the obligations of the absent director.</w:t>
      </w:r>
    </w:p>
    <w:p w:rsidR="00A81A28" w:rsidRDefault="00D37709" w:rsidP="00A81A28">
      <w:pPr>
        <w:rPr>
          <w:color w:val="0000FF"/>
          <w:lang w:val="en-CA" w:bidi="ar-SA"/>
        </w:rPr>
      </w:pPr>
      <w:r>
        <w:rPr>
          <w:color w:val="0000FF"/>
          <w:lang w:val="en-CA" w:bidi="ar-SA"/>
        </w:rPr>
        <w:t>Our</w:t>
      </w:r>
      <w:r w:rsidR="00A81A28">
        <w:rPr>
          <w:color w:val="0000FF"/>
          <w:lang w:val="en-CA" w:bidi="ar-SA"/>
        </w:rPr>
        <w:t xml:space="preserve"> Fire Safety Director has the following responsibilities and duties:</w:t>
      </w:r>
    </w:p>
    <w:p w:rsidR="00A81A28" w:rsidRPr="00A81A28" w:rsidRDefault="00A81A28" w:rsidP="00EA05F2">
      <w:pPr>
        <w:pStyle w:val="ColorfulList-Accent11"/>
        <w:numPr>
          <w:ilvl w:val="0"/>
          <w:numId w:val="23"/>
        </w:numPr>
        <w:autoSpaceDE w:val="0"/>
        <w:autoSpaceDN w:val="0"/>
        <w:adjustRightInd w:val="0"/>
        <w:spacing w:before="0" w:after="0" w:line="240" w:lineRule="auto"/>
        <w:rPr>
          <w:rFonts w:cs="TimesNewRoman"/>
          <w:color w:val="0000FF"/>
          <w:szCs w:val="24"/>
          <w:lang w:val="en-CA" w:bidi="ar-SA"/>
        </w:rPr>
      </w:pPr>
      <w:r w:rsidRPr="00A81A28">
        <w:rPr>
          <w:rFonts w:cs="TimesNewRoman"/>
          <w:color w:val="0000FF"/>
          <w:szCs w:val="24"/>
          <w:lang w:val="en-CA" w:bidi="ar-SA"/>
        </w:rPr>
        <w:t>Administering and maintaining the Fire Safety Plan. This should include:</w:t>
      </w:r>
    </w:p>
    <w:p w:rsidR="00A81A28" w:rsidRDefault="00A81A28" w:rsidP="00EA05F2">
      <w:pPr>
        <w:pStyle w:val="ColorfulList-Accent11"/>
        <w:numPr>
          <w:ilvl w:val="1"/>
          <w:numId w:val="23"/>
        </w:numPr>
        <w:autoSpaceDE w:val="0"/>
        <w:autoSpaceDN w:val="0"/>
        <w:adjustRightInd w:val="0"/>
        <w:spacing w:before="0" w:after="0" w:line="240" w:lineRule="auto"/>
        <w:ind w:left="1080"/>
        <w:rPr>
          <w:rFonts w:cs="TimesNewRoman"/>
          <w:color w:val="0000FF"/>
          <w:szCs w:val="24"/>
          <w:lang w:val="en-CA" w:bidi="ar-SA"/>
        </w:rPr>
      </w:pPr>
      <w:r w:rsidRPr="00A81A28">
        <w:rPr>
          <w:rFonts w:cs="TimesNewRoman"/>
          <w:color w:val="0000FF"/>
          <w:szCs w:val="24"/>
          <w:lang w:val="en-CA" w:bidi="ar-SA"/>
        </w:rPr>
        <w:t>Updating the plan when alterations are made to the building</w:t>
      </w:r>
      <w:r w:rsidR="00FB064C">
        <w:rPr>
          <w:rFonts w:cs="TimesNewRoman"/>
          <w:color w:val="0000FF"/>
          <w:szCs w:val="24"/>
          <w:lang w:val="en-CA" w:bidi="ar-SA"/>
        </w:rPr>
        <w:t xml:space="preserve"> or processes</w:t>
      </w:r>
      <w:r w:rsidRPr="00A81A28">
        <w:rPr>
          <w:rFonts w:cs="TimesNewRoman"/>
          <w:color w:val="0000FF"/>
          <w:szCs w:val="24"/>
          <w:lang w:val="en-CA" w:bidi="ar-SA"/>
        </w:rPr>
        <w:t>.</w:t>
      </w:r>
    </w:p>
    <w:p w:rsidR="00491F34" w:rsidRPr="00491F34" w:rsidRDefault="00491F34" w:rsidP="00EA05F2">
      <w:pPr>
        <w:pStyle w:val="ColorfulList-Accent11"/>
        <w:numPr>
          <w:ilvl w:val="1"/>
          <w:numId w:val="23"/>
        </w:numPr>
        <w:autoSpaceDE w:val="0"/>
        <w:autoSpaceDN w:val="0"/>
        <w:adjustRightInd w:val="0"/>
        <w:spacing w:before="0" w:after="0" w:line="240" w:lineRule="auto"/>
        <w:ind w:left="1080"/>
        <w:rPr>
          <w:rFonts w:cs="TimesNewRoman"/>
          <w:color w:val="0000FF"/>
          <w:szCs w:val="24"/>
          <w:lang w:val="en-CA" w:bidi="ar-SA"/>
        </w:rPr>
      </w:pPr>
      <w:r>
        <w:rPr>
          <w:rFonts w:cs="TimesNewRoman"/>
          <w:color w:val="0000FF"/>
          <w:szCs w:val="24"/>
          <w:lang w:val="en-CA" w:bidi="ar-SA"/>
        </w:rPr>
        <w:t>Developing appropriate policies and procedures, or ensuring they are developed, e.g., Hot Work, Storage of Dangerous Products and Materials</w:t>
      </w:r>
      <w:r w:rsidR="00581267">
        <w:rPr>
          <w:rFonts w:cs="TimesNewRoman"/>
          <w:color w:val="0000FF"/>
          <w:szCs w:val="24"/>
          <w:lang w:val="en-CA" w:bidi="ar-SA"/>
        </w:rPr>
        <w:t>, Storage and Dispensing of Fuel, etc.</w:t>
      </w:r>
    </w:p>
    <w:p w:rsidR="00A81A28" w:rsidRDefault="00A81A28" w:rsidP="00EA05F2">
      <w:pPr>
        <w:pStyle w:val="ColorfulList-Accent11"/>
        <w:numPr>
          <w:ilvl w:val="0"/>
          <w:numId w:val="23"/>
        </w:numPr>
        <w:autoSpaceDE w:val="0"/>
        <w:autoSpaceDN w:val="0"/>
        <w:adjustRightInd w:val="0"/>
        <w:spacing w:before="0" w:after="0" w:line="240" w:lineRule="auto"/>
        <w:rPr>
          <w:rFonts w:cs="TimesNewRoman"/>
          <w:color w:val="0000FF"/>
          <w:szCs w:val="24"/>
          <w:lang w:val="en-CA" w:bidi="ar-SA"/>
        </w:rPr>
      </w:pPr>
      <w:r w:rsidRPr="00A81A28">
        <w:rPr>
          <w:rFonts w:cs="TimesNewRoman"/>
          <w:color w:val="0000FF"/>
          <w:szCs w:val="24"/>
          <w:lang w:val="en-CA" w:bidi="ar-SA"/>
        </w:rPr>
        <w:t>Training of Deputy Fire Safety Director</w:t>
      </w:r>
      <w:r w:rsidR="001C4AF4">
        <w:rPr>
          <w:rFonts w:cs="TimesNewRoman"/>
          <w:color w:val="0000FF"/>
          <w:szCs w:val="24"/>
          <w:lang w:val="en-CA" w:bidi="ar-SA"/>
        </w:rPr>
        <w:t>(</w:t>
      </w:r>
      <w:r w:rsidRPr="00A81A28">
        <w:rPr>
          <w:rFonts w:cs="TimesNewRoman"/>
          <w:color w:val="0000FF"/>
          <w:szCs w:val="24"/>
          <w:lang w:val="en-CA" w:bidi="ar-SA"/>
        </w:rPr>
        <w:t>s</w:t>
      </w:r>
      <w:r w:rsidR="001C4AF4">
        <w:rPr>
          <w:rFonts w:cs="TimesNewRoman"/>
          <w:color w:val="0000FF"/>
          <w:szCs w:val="24"/>
          <w:lang w:val="en-CA" w:bidi="ar-SA"/>
        </w:rPr>
        <w:t>) and other appointed supervisory staff</w:t>
      </w:r>
      <w:r w:rsidRPr="00A81A28">
        <w:rPr>
          <w:rFonts w:cs="TimesNewRoman"/>
          <w:color w:val="0000FF"/>
          <w:szCs w:val="24"/>
          <w:lang w:val="en-CA" w:bidi="ar-SA"/>
        </w:rPr>
        <w:t>.</w:t>
      </w:r>
    </w:p>
    <w:p w:rsidR="001C4AF4" w:rsidRPr="00A81A28" w:rsidRDefault="001C4AF4" w:rsidP="00EA05F2">
      <w:pPr>
        <w:pStyle w:val="ColorfulList-Accent11"/>
        <w:numPr>
          <w:ilvl w:val="0"/>
          <w:numId w:val="23"/>
        </w:numPr>
        <w:autoSpaceDE w:val="0"/>
        <w:autoSpaceDN w:val="0"/>
        <w:adjustRightInd w:val="0"/>
        <w:spacing w:before="0" w:after="0" w:line="240" w:lineRule="auto"/>
        <w:rPr>
          <w:rFonts w:cs="TimesNewRoman"/>
          <w:color w:val="0000FF"/>
          <w:szCs w:val="24"/>
          <w:lang w:val="en-CA" w:bidi="ar-SA"/>
        </w:rPr>
      </w:pPr>
      <w:r>
        <w:rPr>
          <w:rFonts w:cs="TimesNewRoman"/>
          <w:color w:val="0000FF"/>
          <w:szCs w:val="24"/>
          <w:lang w:val="en-CA" w:bidi="ar-SA"/>
        </w:rPr>
        <w:t>Ensur</w:t>
      </w:r>
      <w:r w:rsidR="00CB35A8">
        <w:rPr>
          <w:rFonts w:cs="TimesNewRoman"/>
          <w:color w:val="0000FF"/>
          <w:szCs w:val="24"/>
          <w:lang w:val="en-CA" w:bidi="ar-SA"/>
        </w:rPr>
        <w:t>ing</w:t>
      </w:r>
      <w:r>
        <w:rPr>
          <w:rFonts w:cs="TimesNewRoman"/>
          <w:color w:val="0000FF"/>
          <w:szCs w:val="24"/>
          <w:lang w:val="en-CA" w:bidi="ar-SA"/>
        </w:rPr>
        <w:t xml:space="preserve"> that those expected to use the portable fire extinguishers are trained.</w:t>
      </w:r>
    </w:p>
    <w:p w:rsidR="00A81A28" w:rsidRPr="00A81A28" w:rsidRDefault="004323D0" w:rsidP="00EA05F2">
      <w:pPr>
        <w:pStyle w:val="ColorfulList-Accent11"/>
        <w:numPr>
          <w:ilvl w:val="0"/>
          <w:numId w:val="23"/>
        </w:numPr>
        <w:autoSpaceDE w:val="0"/>
        <w:autoSpaceDN w:val="0"/>
        <w:adjustRightInd w:val="0"/>
        <w:spacing w:before="0" w:after="0" w:line="240" w:lineRule="auto"/>
        <w:rPr>
          <w:rFonts w:cs="TimesNewRoman"/>
          <w:color w:val="0000FF"/>
          <w:szCs w:val="24"/>
          <w:lang w:val="en-CA" w:bidi="ar-SA"/>
        </w:rPr>
      </w:pPr>
      <w:r>
        <w:rPr>
          <w:rFonts w:cs="TimesNewRoman"/>
          <w:color w:val="0000FF"/>
          <w:szCs w:val="24"/>
          <w:lang w:val="en-CA" w:bidi="ar-SA"/>
        </w:rPr>
        <w:t>Maint</w:t>
      </w:r>
      <w:r w:rsidR="00CB35A8">
        <w:rPr>
          <w:rFonts w:cs="TimesNewRoman"/>
          <w:color w:val="0000FF"/>
          <w:szCs w:val="24"/>
          <w:lang w:val="en-CA" w:bidi="ar-SA"/>
        </w:rPr>
        <w:t>aining</w:t>
      </w:r>
      <w:r>
        <w:rPr>
          <w:rFonts w:cs="TimesNewRoman"/>
          <w:color w:val="0000FF"/>
          <w:szCs w:val="24"/>
          <w:lang w:val="en-CA" w:bidi="ar-SA"/>
        </w:rPr>
        <w:t xml:space="preserve"> record</w:t>
      </w:r>
      <w:r w:rsidR="00CB35A8">
        <w:rPr>
          <w:rFonts w:cs="TimesNewRoman"/>
          <w:color w:val="0000FF"/>
          <w:szCs w:val="24"/>
          <w:lang w:val="en-CA" w:bidi="ar-SA"/>
        </w:rPr>
        <w:t>s</w:t>
      </w:r>
      <w:r>
        <w:rPr>
          <w:rFonts w:cs="TimesNewRoman"/>
          <w:color w:val="0000FF"/>
          <w:szCs w:val="24"/>
          <w:lang w:val="en-CA" w:bidi="ar-SA"/>
        </w:rPr>
        <w:t xml:space="preserve"> </w:t>
      </w:r>
      <w:r w:rsidR="00A81A28" w:rsidRPr="00A81A28">
        <w:rPr>
          <w:rFonts w:cs="TimesNewRoman"/>
          <w:color w:val="0000FF"/>
          <w:szCs w:val="24"/>
          <w:lang w:val="en-CA" w:bidi="ar-SA"/>
        </w:rPr>
        <w:t>on the following:</w:t>
      </w:r>
    </w:p>
    <w:p w:rsidR="00A81A28" w:rsidRPr="00A81A28" w:rsidRDefault="00A81A28" w:rsidP="00EA05F2">
      <w:pPr>
        <w:pStyle w:val="ColorfulList-Accent11"/>
        <w:numPr>
          <w:ilvl w:val="1"/>
          <w:numId w:val="23"/>
        </w:numPr>
        <w:autoSpaceDE w:val="0"/>
        <w:autoSpaceDN w:val="0"/>
        <w:adjustRightInd w:val="0"/>
        <w:spacing w:before="0" w:after="0" w:line="240" w:lineRule="auto"/>
        <w:ind w:left="1080"/>
        <w:rPr>
          <w:rFonts w:cs="TimesNewRoman"/>
          <w:color w:val="0000FF"/>
          <w:szCs w:val="24"/>
          <w:lang w:val="en-CA" w:bidi="ar-SA"/>
        </w:rPr>
      </w:pPr>
      <w:r w:rsidRPr="00A81A28">
        <w:rPr>
          <w:rFonts w:cs="TimesNewRoman"/>
          <w:color w:val="0000FF"/>
          <w:szCs w:val="24"/>
          <w:lang w:val="en-CA" w:bidi="ar-SA"/>
        </w:rPr>
        <w:t>Fire incidents</w:t>
      </w:r>
    </w:p>
    <w:p w:rsidR="00A81A28" w:rsidRPr="00A81A28" w:rsidRDefault="00A81A28" w:rsidP="00EA05F2">
      <w:pPr>
        <w:pStyle w:val="ColorfulList-Accent11"/>
        <w:numPr>
          <w:ilvl w:val="1"/>
          <w:numId w:val="23"/>
        </w:numPr>
        <w:autoSpaceDE w:val="0"/>
        <w:autoSpaceDN w:val="0"/>
        <w:adjustRightInd w:val="0"/>
        <w:spacing w:before="0" w:after="0" w:line="240" w:lineRule="auto"/>
        <w:ind w:left="1080"/>
        <w:rPr>
          <w:rFonts w:cs="TimesNewRoman"/>
          <w:color w:val="0000FF"/>
          <w:szCs w:val="24"/>
          <w:lang w:val="en-CA" w:bidi="ar-SA"/>
        </w:rPr>
      </w:pPr>
      <w:r w:rsidRPr="00A81A28">
        <w:rPr>
          <w:rFonts w:cs="TimesNewRoman"/>
          <w:color w:val="0000FF"/>
          <w:szCs w:val="24"/>
          <w:lang w:val="en-CA" w:bidi="ar-SA"/>
        </w:rPr>
        <w:t>False alarms</w:t>
      </w:r>
    </w:p>
    <w:p w:rsidR="00A81A28" w:rsidRPr="00A81A28" w:rsidRDefault="00A81A28" w:rsidP="00EA05F2">
      <w:pPr>
        <w:pStyle w:val="ColorfulList-Accent11"/>
        <w:numPr>
          <w:ilvl w:val="1"/>
          <w:numId w:val="23"/>
        </w:numPr>
        <w:autoSpaceDE w:val="0"/>
        <w:autoSpaceDN w:val="0"/>
        <w:adjustRightInd w:val="0"/>
        <w:spacing w:before="0" w:after="0" w:line="240" w:lineRule="auto"/>
        <w:ind w:left="1080"/>
        <w:rPr>
          <w:rFonts w:cs="TimesNewRoman"/>
          <w:color w:val="0000FF"/>
          <w:szCs w:val="24"/>
          <w:lang w:val="en-CA" w:bidi="ar-SA"/>
        </w:rPr>
      </w:pPr>
      <w:r w:rsidRPr="00A81A28">
        <w:rPr>
          <w:rFonts w:cs="TimesNewRoman"/>
          <w:color w:val="0000FF"/>
          <w:szCs w:val="24"/>
          <w:lang w:val="en-CA" w:bidi="ar-SA"/>
        </w:rPr>
        <w:t>Fire drills</w:t>
      </w:r>
    </w:p>
    <w:p w:rsidR="00A81A28" w:rsidRPr="00A81A28" w:rsidRDefault="00A81A28" w:rsidP="00EA05F2">
      <w:pPr>
        <w:pStyle w:val="ColorfulList-Accent11"/>
        <w:numPr>
          <w:ilvl w:val="1"/>
          <w:numId w:val="23"/>
        </w:numPr>
        <w:autoSpaceDE w:val="0"/>
        <w:autoSpaceDN w:val="0"/>
        <w:adjustRightInd w:val="0"/>
        <w:spacing w:before="0" w:after="0" w:line="240" w:lineRule="auto"/>
        <w:ind w:left="1080"/>
        <w:rPr>
          <w:rFonts w:cs="TimesNewRoman"/>
          <w:color w:val="0000FF"/>
          <w:szCs w:val="24"/>
          <w:lang w:val="en-CA" w:bidi="ar-SA"/>
        </w:rPr>
      </w:pPr>
      <w:r w:rsidRPr="00A81A28">
        <w:rPr>
          <w:rFonts w:cs="TimesNewRoman"/>
          <w:color w:val="0000FF"/>
          <w:szCs w:val="24"/>
          <w:lang w:val="en-CA" w:bidi="ar-SA"/>
        </w:rPr>
        <w:t>Discharge or operation of fire equipment</w:t>
      </w:r>
    </w:p>
    <w:p w:rsidR="00A81A28" w:rsidRPr="00A81A28" w:rsidRDefault="00A81A28" w:rsidP="00EA05F2">
      <w:pPr>
        <w:pStyle w:val="ColorfulList-Accent11"/>
        <w:numPr>
          <w:ilvl w:val="1"/>
          <w:numId w:val="23"/>
        </w:numPr>
        <w:autoSpaceDE w:val="0"/>
        <w:autoSpaceDN w:val="0"/>
        <w:adjustRightInd w:val="0"/>
        <w:spacing w:before="0" w:after="0" w:line="240" w:lineRule="auto"/>
        <w:ind w:left="1080"/>
        <w:rPr>
          <w:rFonts w:cs="TimesNewRoman"/>
          <w:color w:val="0000FF"/>
          <w:szCs w:val="24"/>
          <w:lang w:val="en-CA" w:bidi="ar-SA"/>
        </w:rPr>
      </w:pPr>
      <w:r w:rsidRPr="00A81A28">
        <w:rPr>
          <w:rFonts w:cs="TimesNewRoman"/>
          <w:color w:val="0000FF"/>
          <w:szCs w:val="24"/>
          <w:lang w:val="en-CA" w:bidi="ar-SA"/>
        </w:rPr>
        <w:t>Training events</w:t>
      </w:r>
    </w:p>
    <w:p w:rsidR="00A81A28" w:rsidRPr="00A81A28" w:rsidRDefault="00A81A28" w:rsidP="00EA05F2">
      <w:pPr>
        <w:pStyle w:val="ColorfulList-Accent11"/>
        <w:numPr>
          <w:ilvl w:val="1"/>
          <w:numId w:val="23"/>
        </w:numPr>
        <w:autoSpaceDE w:val="0"/>
        <w:autoSpaceDN w:val="0"/>
        <w:adjustRightInd w:val="0"/>
        <w:spacing w:before="0" w:after="0" w:line="240" w:lineRule="auto"/>
        <w:ind w:left="1080"/>
        <w:rPr>
          <w:rFonts w:cs="TimesNewRoman"/>
          <w:color w:val="0000FF"/>
          <w:szCs w:val="24"/>
          <w:lang w:val="en-CA" w:bidi="ar-SA"/>
        </w:rPr>
      </w:pPr>
      <w:r w:rsidRPr="00A81A28">
        <w:rPr>
          <w:rFonts w:cs="TimesNewRoman"/>
          <w:color w:val="0000FF"/>
          <w:szCs w:val="24"/>
          <w:lang w:val="en-CA" w:bidi="ar-SA"/>
        </w:rPr>
        <w:t>Name, location, and persons requiring assistance and their volunteer assistants (specify assistance required).</w:t>
      </w:r>
    </w:p>
    <w:p w:rsidR="00A81A28" w:rsidRDefault="00A81A28" w:rsidP="00EA05F2">
      <w:pPr>
        <w:pStyle w:val="ColorfulList-Accent11"/>
        <w:numPr>
          <w:ilvl w:val="1"/>
          <w:numId w:val="23"/>
        </w:numPr>
        <w:autoSpaceDE w:val="0"/>
        <w:autoSpaceDN w:val="0"/>
        <w:adjustRightInd w:val="0"/>
        <w:spacing w:before="0" w:after="0" w:line="240" w:lineRule="auto"/>
        <w:ind w:left="1080"/>
        <w:rPr>
          <w:rFonts w:cs="TimesNewRoman"/>
          <w:color w:val="0000FF"/>
          <w:szCs w:val="24"/>
          <w:lang w:val="en-CA" w:bidi="ar-SA"/>
        </w:rPr>
      </w:pPr>
      <w:r w:rsidRPr="00A81A28">
        <w:rPr>
          <w:rFonts w:cs="TimesNewRoman"/>
          <w:color w:val="0000FF"/>
          <w:szCs w:val="24"/>
          <w:lang w:val="en-CA" w:bidi="ar-SA"/>
        </w:rPr>
        <w:t>Minutes of fire safety meetings (if applicable)</w:t>
      </w:r>
    </w:p>
    <w:p w:rsidR="00CB35A8" w:rsidRPr="00A81A28" w:rsidRDefault="00CB35A8" w:rsidP="00EA05F2">
      <w:pPr>
        <w:pStyle w:val="ColorfulList-Accent11"/>
        <w:numPr>
          <w:ilvl w:val="1"/>
          <w:numId w:val="23"/>
        </w:numPr>
        <w:autoSpaceDE w:val="0"/>
        <w:autoSpaceDN w:val="0"/>
        <w:adjustRightInd w:val="0"/>
        <w:spacing w:before="0" w:after="0" w:line="240" w:lineRule="auto"/>
        <w:ind w:left="1080"/>
        <w:rPr>
          <w:rFonts w:cs="TimesNewRoman"/>
          <w:color w:val="0000FF"/>
          <w:szCs w:val="24"/>
          <w:lang w:val="en-CA" w:bidi="ar-SA"/>
        </w:rPr>
      </w:pPr>
      <w:r>
        <w:rPr>
          <w:rFonts w:cs="TimesNewRoman"/>
          <w:color w:val="0000FF"/>
          <w:szCs w:val="24"/>
          <w:lang w:val="en-CA" w:bidi="ar-SA"/>
        </w:rPr>
        <w:t>Accountability list and shift attendance list</w:t>
      </w:r>
    </w:p>
    <w:p w:rsidR="00A81A28" w:rsidRPr="00A81A28" w:rsidRDefault="00A81A28" w:rsidP="00EA05F2">
      <w:pPr>
        <w:pStyle w:val="ColorfulList-Accent11"/>
        <w:numPr>
          <w:ilvl w:val="0"/>
          <w:numId w:val="23"/>
        </w:numPr>
        <w:autoSpaceDE w:val="0"/>
        <w:autoSpaceDN w:val="0"/>
        <w:adjustRightInd w:val="0"/>
        <w:spacing w:before="0" w:after="0" w:line="240" w:lineRule="auto"/>
        <w:rPr>
          <w:rFonts w:cs="TimesNewRoman"/>
          <w:color w:val="0000FF"/>
          <w:szCs w:val="24"/>
          <w:lang w:val="en-CA" w:bidi="ar-SA"/>
        </w:rPr>
      </w:pPr>
      <w:r w:rsidRPr="00A81A28">
        <w:rPr>
          <w:rFonts w:cs="TimesNewRoman"/>
          <w:color w:val="0000FF"/>
          <w:szCs w:val="24"/>
          <w:lang w:val="en-CA" w:bidi="ar-SA"/>
        </w:rPr>
        <w:t xml:space="preserve">Ensuring that fire protection systems are inspected, maintained and serviced in accordance with the plan and the fire code, and where an inspection, maintenance or </w:t>
      </w:r>
      <w:r w:rsidRPr="00A81A28">
        <w:rPr>
          <w:rFonts w:cs="TimesNewRoman"/>
          <w:color w:val="0000FF"/>
          <w:szCs w:val="24"/>
          <w:lang w:val="en-CA" w:bidi="ar-SA"/>
        </w:rPr>
        <w:lastRenderedPageBreak/>
        <w:t>testing procedure is beyond in-house capabilities, to have qualified</w:t>
      </w:r>
      <w:r w:rsidR="00791A75">
        <w:rPr>
          <w:rFonts w:cs="TimesNewRoman"/>
          <w:color w:val="0000FF"/>
          <w:szCs w:val="24"/>
          <w:lang w:val="en-CA" w:bidi="ar-SA"/>
        </w:rPr>
        <w:t xml:space="preserve"> 3</w:t>
      </w:r>
      <w:r w:rsidR="00791A75" w:rsidRPr="00791A75">
        <w:rPr>
          <w:rFonts w:cs="TimesNewRoman"/>
          <w:color w:val="0000FF"/>
          <w:szCs w:val="24"/>
          <w:vertAlign w:val="superscript"/>
          <w:lang w:val="en-CA" w:bidi="ar-SA"/>
        </w:rPr>
        <w:t>rd</w:t>
      </w:r>
      <w:r w:rsidR="00791A75">
        <w:rPr>
          <w:rFonts w:cs="TimesNewRoman"/>
          <w:color w:val="0000FF"/>
          <w:szCs w:val="24"/>
          <w:lang w:val="en-CA" w:bidi="ar-SA"/>
        </w:rPr>
        <w:t xml:space="preserve"> party</w:t>
      </w:r>
      <w:r w:rsidRPr="00A81A28">
        <w:rPr>
          <w:rFonts w:cs="TimesNewRoman"/>
          <w:color w:val="0000FF"/>
          <w:szCs w:val="24"/>
          <w:lang w:val="en-CA" w:bidi="ar-SA"/>
        </w:rPr>
        <w:t xml:space="preserve"> personnel complete the procedure.</w:t>
      </w:r>
    </w:p>
    <w:p w:rsidR="00A81A28" w:rsidRPr="00A81A28" w:rsidRDefault="00A81A28" w:rsidP="00EA05F2">
      <w:pPr>
        <w:pStyle w:val="ColorfulList-Accent11"/>
        <w:numPr>
          <w:ilvl w:val="0"/>
          <w:numId w:val="23"/>
        </w:numPr>
        <w:autoSpaceDE w:val="0"/>
        <w:autoSpaceDN w:val="0"/>
        <w:adjustRightInd w:val="0"/>
        <w:spacing w:before="0" w:after="0" w:line="240" w:lineRule="auto"/>
        <w:rPr>
          <w:rFonts w:cs="TimesNewRoman"/>
          <w:color w:val="0000FF"/>
          <w:szCs w:val="24"/>
          <w:lang w:val="en-CA" w:bidi="ar-SA"/>
        </w:rPr>
      </w:pPr>
      <w:r w:rsidRPr="00A81A28">
        <w:rPr>
          <w:rFonts w:cs="TimesNewRoman"/>
          <w:color w:val="0000FF"/>
          <w:szCs w:val="24"/>
          <w:lang w:val="en-CA" w:bidi="ar-SA"/>
        </w:rPr>
        <w:t>Ensuring that additional precautions are taken to offset the hazard to occupants whe</w:t>
      </w:r>
      <w:r w:rsidR="00791A75">
        <w:rPr>
          <w:rFonts w:cs="TimesNewRoman"/>
          <w:color w:val="0000FF"/>
          <w:szCs w:val="24"/>
          <w:lang w:val="en-CA" w:bidi="ar-SA"/>
        </w:rPr>
        <w:t>n</w:t>
      </w:r>
      <w:r w:rsidRPr="00A81A28">
        <w:rPr>
          <w:rFonts w:cs="TimesNewRoman"/>
          <w:color w:val="0000FF"/>
          <w:szCs w:val="24"/>
          <w:lang w:val="en-CA" w:bidi="ar-SA"/>
        </w:rPr>
        <w:t xml:space="preserve"> fire protection systems are inoperable. This should include:</w:t>
      </w:r>
    </w:p>
    <w:p w:rsidR="00A81A28" w:rsidRPr="00A81A28" w:rsidRDefault="00A81A28" w:rsidP="00EA05F2">
      <w:pPr>
        <w:pStyle w:val="ColorfulList-Accent11"/>
        <w:numPr>
          <w:ilvl w:val="1"/>
          <w:numId w:val="23"/>
        </w:numPr>
        <w:autoSpaceDE w:val="0"/>
        <w:autoSpaceDN w:val="0"/>
        <w:adjustRightInd w:val="0"/>
        <w:spacing w:before="0" w:after="0" w:line="240" w:lineRule="auto"/>
        <w:ind w:left="1080"/>
        <w:rPr>
          <w:rFonts w:cs="TimesNewRoman"/>
          <w:color w:val="0000FF"/>
          <w:szCs w:val="24"/>
          <w:lang w:val="en-CA" w:bidi="ar-SA"/>
        </w:rPr>
      </w:pPr>
      <w:r w:rsidRPr="00A81A28">
        <w:rPr>
          <w:rFonts w:cs="TimesNewRoman"/>
          <w:color w:val="0000FF"/>
          <w:szCs w:val="24"/>
          <w:lang w:val="en-CA" w:bidi="ar-SA"/>
        </w:rPr>
        <w:t>Checking the fire safety plan and fire code when fire systems are in need of repair.</w:t>
      </w:r>
    </w:p>
    <w:p w:rsidR="00A81A28" w:rsidRPr="00A81A28" w:rsidRDefault="00A81A28" w:rsidP="00EA05F2">
      <w:pPr>
        <w:pStyle w:val="ColorfulList-Accent11"/>
        <w:numPr>
          <w:ilvl w:val="1"/>
          <w:numId w:val="23"/>
        </w:numPr>
        <w:autoSpaceDE w:val="0"/>
        <w:autoSpaceDN w:val="0"/>
        <w:adjustRightInd w:val="0"/>
        <w:spacing w:before="0" w:after="0" w:line="240" w:lineRule="auto"/>
        <w:ind w:left="1080"/>
        <w:rPr>
          <w:rFonts w:cs="TimesNewRoman"/>
          <w:color w:val="0000FF"/>
          <w:szCs w:val="24"/>
          <w:lang w:val="en-CA" w:bidi="ar-SA"/>
        </w:rPr>
      </w:pPr>
      <w:r w:rsidRPr="00A81A28">
        <w:rPr>
          <w:rFonts w:cs="TimesNewRoman"/>
          <w:color w:val="0000FF"/>
          <w:szCs w:val="24"/>
          <w:lang w:val="en-CA" w:bidi="ar-SA"/>
        </w:rPr>
        <w:t>Advising the fire department of the system status.</w:t>
      </w:r>
    </w:p>
    <w:p w:rsidR="00A81A28" w:rsidRPr="00A81A28" w:rsidRDefault="00A81A28" w:rsidP="00EA05F2">
      <w:pPr>
        <w:pStyle w:val="ColorfulList-Accent11"/>
        <w:numPr>
          <w:ilvl w:val="0"/>
          <w:numId w:val="23"/>
        </w:numPr>
        <w:autoSpaceDE w:val="0"/>
        <w:autoSpaceDN w:val="0"/>
        <w:adjustRightInd w:val="0"/>
        <w:spacing w:before="0" w:after="0" w:line="240" w:lineRule="auto"/>
        <w:rPr>
          <w:rFonts w:cs="TimesNewRoman"/>
          <w:color w:val="0000FF"/>
          <w:szCs w:val="24"/>
          <w:lang w:val="en-CA" w:bidi="ar-SA"/>
        </w:rPr>
      </w:pPr>
      <w:r w:rsidRPr="00A81A28">
        <w:rPr>
          <w:rFonts w:cs="TimesNewRoman"/>
          <w:color w:val="0000FF"/>
          <w:szCs w:val="24"/>
          <w:lang w:val="en-CA" w:bidi="ar-SA"/>
        </w:rPr>
        <w:t>Ensuring that building maintenance, alteration or renovation does not expose the building or occupants to undue fire hazards, and precautions are taken to ensure building and occupant safety. This should include:</w:t>
      </w:r>
    </w:p>
    <w:p w:rsidR="00A81A28" w:rsidRDefault="00A81A28" w:rsidP="00EA05F2">
      <w:pPr>
        <w:pStyle w:val="ColorfulList-Accent11"/>
        <w:numPr>
          <w:ilvl w:val="1"/>
          <w:numId w:val="23"/>
        </w:numPr>
        <w:autoSpaceDE w:val="0"/>
        <w:autoSpaceDN w:val="0"/>
        <w:adjustRightInd w:val="0"/>
        <w:spacing w:before="0" w:after="0" w:line="240" w:lineRule="auto"/>
        <w:ind w:left="1080"/>
        <w:rPr>
          <w:rFonts w:cs="TimesNewRoman"/>
          <w:color w:val="0000FF"/>
          <w:szCs w:val="24"/>
          <w:lang w:val="en-CA" w:bidi="ar-SA"/>
        </w:rPr>
      </w:pPr>
      <w:r w:rsidRPr="00A81A28">
        <w:rPr>
          <w:rFonts w:cs="TimesNewRoman"/>
          <w:color w:val="0000FF"/>
          <w:szCs w:val="24"/>
          <w:lang w:val="en-CA" w:bidi="ar-SA"/>
        </w:rPr>
        <w:t>Checking the fire safety plan and the fire code when such activities take place to ensure that they meet the requirements of the fire safety plan and fire code regulations.</w:t>
      </w:r>
    </w:p>
    <w:p w:rsidR="001D779D" w:rsidRPr="00A81A28" w:rsidRDefault="001D779D" w:rsidP="00EA05F2">
      <w:pPr>
        <w:pStyle w:val="ColorfulList-Accent11"/>
        <w:numPr>
          <w:ilvl w:val="1"/>
          <w:numId w:val="23"/>
        </w:numPr>
        <w:autoSpaceDE w:val="0"/>
        <w:autoSpaceDN w:val="0"/>
        <w:adjustRightInd w:val="0"/>
        <w:spacing w:before="0" w:after="0" w:line="240" w:lineRule="auto"/>
        <w:ind w:left="1080"/>
        <w:rPr>
          <w:rFonts w:cs="TimesNewRoman"/>
          <w:color w:val="0000FF"/>
          <w:szCs w:val="24"/>
          <w:lang w:val="en-CA" w:bidi="ar-SA"/>
        </w:rPr>
      </w:pPr>
      <w:r>
        <w:rPr>
          <w:rFonts w:cs="TimesNewRoman"/>
          <w:color w:val="0000FF"/>
          <w:szCs w:val="24"/>
          <w:lang w:val="en-CA" w:bidi="ar-SA"/>
        </w:rPr>
        <w:t>Ensuring that, where a fire watch is required, that the fire watch is provided with the appropriate equipment to properly fulfill the duties.</w:t>
      </w:r>
    </w:p>
    <w:p w:rsidR="00A81A28" w:rsidRPr="00A81A28" w:rsidRDefault="00A81A28" w:rsidP="00EA05F2">
      <w:pPr>
        <w:pStyle w:val="ColorfulList-Accent11"/>
        <w:numPr>
          <w:ilvl w:val="0"/>
          <w:numId w:val="23"/>
        </w:numPr>
        <w:autoSpaceDE w:val="0"/>
        <w:autoSpaceDN w:val="0"/>
        <w:adjustRightInd w:val="0"/>
        <w:spacing w:before="0" w:after="0" w:line="240" w:lineRule="auto"/>
        <w:rPr>
          <w:rFonts w:cs="TimesNewRoman"/>
          <w:color w:val="0000FF"/>
          <w:szCs w:val="24"/>
          <w:lang w:val="en-CA" w:bidi="ar-SA"/>
        </w:rPr>
      </w:pPr>
      <w:r w:rsidRPr="00A81A28">
        <w:rPr>
          <w:rFonts w:cs="TimesNewRoman"/>
          <w:color w:val="0000FF"/>
          <w:szCs w:val="24"/>
          <w:lang w:val="en-CA" w:bidi="ar-SA"/>
        </w:rPr>
        <w:t>Ensuring that supervisory staff</w:t>
      </w:r>
      <w:r w:rsidR="00791A75">
        <w:rPr>
          <w:rFonts w:cs="TimesNewRoman"/>
          <w:color w:val="0000FF"/>
          <w:szCs w:val="24"/>
          <w:lang w:val="en-CA" w:bidi="ar-SA"/>
        </w:rPr>
        <w:t>s</w:t>
      </w:r>
      <w:r w:rsidRPr="00A81A28">
        <w:rPr>
          <w:rFonts w:cs="TimesNewRoman"/>
          <w:color w:val="0000FF"/>
          <w:szCs w:val="24"/>
          <w:lang w:val="en-CA" w:bidi="ar-SA"/>
        </w:rPr>
        <w:t xml:space="preserve"> are available to respond to the premises in the event of notification of an emergency. This should include:</w:t>
      </w:r>
    </w:p>
    <w:p w:rsidR="00A81A28" w:rsidRPr="00A81A28" w:rsidRDefault="00CB35A8" w:rsidP="00EA05F2">
      <w:pPr>
        <w:pStyle w:val="ColorfulList-Accent11"/>
        <w:numPr>
          <w:ilvl w:val="1"/>
          <w:numId w:val="23"/>
        </w:numPr>
        <w:autoSpaceDE w:val="0"/>
        <w:autoSpaceDN w:val="0"/>
        <w:adjustRightInd w:val="0"/>
        <w:spacing w:before="0" w:after="0" w:line="240" w:lineRule="auto"/>
        <w:ind w:left="1080"/>
        <w:rPr>
          <w:rFonts w:cs="TimesNewRoman"/>
          <w:color w:val="0000FF"/>
          <w:szCs w:val="24"/>
          <w:lang w:val="en-CA" w:bidi="ar-SA"/>
        </w:rPr>
      </w:pPr>
      <w:r>
        <w:rPr>
          <w:rFonts w:cs="TimesNewRoman"/>
          <w:color w:val="0000FF"/>
          <w:szCs w:val="24"/>
          <w:lang w:val="en-CA" w:bidi="ar-SA"/>
        </w:rPr>
        <w:t>Ensuring</w:t>
      </w:r>
      <w:r w:rsidR="00A81A28" w:rsidRPr="00A81A28">
        <w:rPr>
          <w:rFonts w:cs="TimesNewRoman"/>
          <w:color w:val="0000FF"/>
          <w:szCs w:val="24"/>
          <w:lang w:val="en-CA" w:bidi="ar-SA"/>
        </w:rPr>
        <w:t xml:space="preserve"> the Deputy Fire Safety Director </w:t>
      </w:r>
      <w:r>
        <w:rPr>
          <w:rFonts w:cs="TimesNewRoman"/>
          <w:color w:val="0000FF"/>
          <w:szCs w:val="24"/>
          <w:lang w:val="en-CA" w:bidi="ar-SA"/>
        </w:rPr>
        <w:t xml:space="preserve">available </w:t>
      </w:r>
      <w:r w:rsidR="00A81A28" w:rsidRPr="00A81A28">
        <w:rPr>
          <w:rFonts w:cs="TimesNewRoman"/>
          <w:color w:val="0000FF"/>
          <w:szCs w:val="24"/>
          <w:lang w:val="en-CA" w:bidi="ar-SA"/>
        </w:rPr>
        <w:t>when the</w:t>
      </w:r>
      <w:r w:rsidR="00791A75">
        <w:rPr>
          <w:rFonts w:cs="TimesNewRoman"/>
          <w:color w:val="0000FF"/>
          <w:szCs w:val="24"/>
          <w:lang w:val="en-CA" w:bidi="ar-SA"/>
        </w:rPr>
        <w:t xml:space="preserve"> FSD</w:t>
      </w:r>
      <w:r w:rsidR="00A81A28" w:rsidRPr="00A81A28">
        <w:rPr>
          <w:rFonts w:cs="TimesNewRoman"/>
          <w:color w:val="0000FF"/>
          <w:szCs w:val="24"/>
          <w:lang w:val="en-CA" w:bidi="ar-SA"/>
        </w:rPr>
        <w:t xml:space="preserve"> </w:t>
      </w:r>
      <w:r>
        <w:rPr>
          <w:rFonts w:cs="TimesNewRoman"/>
          <w:color w:val="0000FF"/>
          <w:szCs w:val="24"/>
          <w:lang w:val="en-CA" w:bidi="ar-SA"/>
        </w:rPr>
        <w:t>is</w:t>
      </w:r>
      <w:r w:rsidR="00A81A28" w:rsidRPr="00A81A28">
        <w:rPr>
          <w:rFonts w:cs="TimesNewRoman"/>
          <w:color w:val="0000FF"/>
          <w:szCs w:val="24"/>
          <w:lang w:val="en-CA" w:bidi="ar-SA"/>
        </w:rPr>
        <w:t xml:space="preserve"> not.</w:t>
      </w:r>
    </w:p>
    <w:p w:rsidR="00A81A28" w:rsidRPr="00A81A28" w:rsidRDefault="00A81A28" w:rsidP="00EA05F2">
      <w:pPr>
        <w:pStyle w:val="ColorfulList-Accent11"/>
        <w:numPr>
          <w:ilvl w:val="0"/>
          <w:numId w:val="23"/>
        </w:numPr>
        <w:autoSpaceDE w:val="0"/>
        <w:autoSpaceDN w:val="0"/>
        <w:adjustRightInd w:val="0"/>
        <w:spacing w:before="0" w:after="0" w:line="240" w:lineRule="auto"/>
        <w:rPr>
          <w:rFonts w:cs="TimesNewRoman"/>
          <w:color w:val="0000FF"/>
          <w:szCs w:val="24"/>
          <w:lang w:val="en-CA" w:bidi="ar-SA"/>
        </w:rPr>
      </w:pPr>
      <w:r w:rsidRPr="00A81A28">
        <w:rPr>
          <w:rFonts w:cs="TimesNewRoman"/>
          <w:color w:val="0000FF"/>
          <w:szCs w:val="24"/>
          <w:lang w:val="en-CA" w:bidi="ar-SA"/>
        </w:rPr>
        <w:t>Providing information to occupants on general fire safety and evacuation procedures. This should include:</w:t>
      </w:r>
    </w:p>
    <w:p w:rsidR="00A81A28" w:rsidRDefault="00A81A28" w:rsidP="00EA05F2">
      <w:pPr>
        <w:pStyle w:val="ColorfulList-Accent11"/>
        <w:numPr>
          <w:ilvl w:val="1"/>
          <w:numId w:val="23"/>
        </w:numPr>
        <w:autoSpaceDE w:val="0"/>
        <w:autoSpaceDN w:val="0"/>
        <w:adjustRightInd w:val="0"/>
        <w:spacing w:before="0" w:after="0" w:line="240" w:lineRule="auto"/>
        <w:ind w:left="1080"/>
        <w:rPr>
          <w:rFonts w:cs="TimesNewRoman"/>
          <w:color w:val="0000FF"/>
          <w:szCs w:val="24"/>
          <w:lang w:val="en-CA" w:bidi="ar-SA"/>
        </w:rPr>
      </w:pPr>
      <w:r w:rsidRPr="00A81A28">
        <w:rPr>
          <w:rFonts w:cs="TimesNewRoman"/>
          <w:color w:val="0000FF"/>
          <w:szCs w:val="24"/>
          <w:lang w:val="en-CA" w:bidi="ar-SA"/>
        </w:rPr>
        <w:t xml:space="preserve">Providing new occupants with </w:t>
      </w:r>
      <w:r w:rsidR="00791A75">
        <w:rPr>
          <w:rFonts w:cs="TimesNewRoman"/>
          <w:color w:val="0000FF"/>
          <w:szCs w:val="24"/>
          <w:lang w:val="en-CA" w:bidi="ar-SA"/>
        </w:rPr>
        <w:t xml:space="preserve">an overview of our Fire Safety Plan and education on </w:t>
      </w:r>
      <w:r w:rsidRPr="00A81A28">
        <w:rPr>
          <w:rFonts w:cs="TimesNewRoman"/>
          <w:color w:val="0000FF"/>
          <w:szCs w:val="24"/>
          <w:lang w:val="en-CA" w:bidi="ar-SA"/>
        </w:rPr>
        <w:t xml:space="preserve">Part </w:t>
      </w:r>
      <w:r w:rsidR="00791A75">
        <w:rPr>
          <w:rFonts w:cs="TimesNewRoman"/>
          <w:color w:val="0000FF"/>
          <w:szCs w:val="24"/>
          <w:lang w:val="en-CA" w:bidi="ar-SA"/>
        </w:rPr>
        <w:t>3</w:t>
      </w:r>
      <w:r w:rsidRPr="00A81A28">
        <w:rPr>
          <w:rFonts w:cs="TimesNewRoman"/>
          <w:color w:val="0000FF"/>
          <w:szCs w:val="24"/>
          <w:lang w:val="en-CA" w:bidi="ar-SA"/>
        </w:rPr>
        <w:t xml:space="preserve"> of the plan.</w:t>
      </w:r>
    </w:p>
    <w:p w:rsidR="001C4AF4" w:rsidRPr="00A81A28" w:rsidRDefault="001C4AF4" w:rsidP="00EA05F2">
      <w:pPr>
        <w:pStyle w:val="ColorfulList-Accent11"/>
        <w:numPr>
          <w:ilvl w:val="1"/>
          <w:numId w:val="23"/>
        </w:numPr>
        <w:autoSpaceDE w:val="0"/>
        <w:autoSpaceDN w:val="0"/>
        <w:adjustRightInd w:val="0"/>
        <w:spacing w:before="0" w:after="0" w:line="240" w:lineRule="auto"/>
        <w:ind w:left="1080"/>
        <w:rPr>
          <w:rFonts w:cs="TimesNewRoman"/>
          <w:color w:val="0000FF"/>
          <w:szCs w:val="24"/>
          <w:lang w:val="en-CA" w:bidi="ar-SA"/>
        </w:rPr>
      </w:pPr>
      <w:r>
        <w:rPr>
          <w:rFonts w:cs="TimesNewRoman"/>
          <w:color w:val="0000FF"/>
          <w:szCs w:val="24"/>
          <w:lang w:val="en-CA" w:bidi="ar-SA"/>
        </w:rPr>
        <w:t xml:space="preserve">Providing the appropriate level of education and training, based on job duties, on policies and procedures designed to control fire hazards, e.g., Hot Work, Compressed Gas Use, Fuel </w:t>
      </w:r>
      <w:r w:rsidR="006E6C95">
        <w:rPr>
          <w:rFonts w:cs="TimesNewRoman"/>
          <w:color w:val="0000FF"/>
          <w:szCs w:val="24"/>
          <w:lang w:val="en-CA" w:bidi="ar-SA"/>
        </w:rPr>
        <w:t>Storage and Dispensing, Storage of Dangerous Goods, etc.</w:t>
      </w:r>
    </w:p>
    <w:p w:rsidR="00A81A28" w:rsidRPr="00A81A28" w:rsidRDefault="00A81A28" w:rsidP="00EA05F2">
      <w:pPr>
        <w:pStyle w:val="ColorfulList-Accent11"/>
        <w:numPr>
          <w:ilvl w:val="1"/>
          <w:numId w:val="23"/>
        </w:numPr>
        <w:autoSpaceDE w:val="0"/>
        <w:autoSpaceDN w:val="0"/>
        <w:adjustRightInd w:val="0"/>
        <w:spacing w:before="0" w:after="0" w:line="240" w:lineRule="auto"/>
        <w:ind w:left="1080"/>
        <w:rPr>
          <w:rFonts w:cs="TimesNewRoman"/>
          <w:color w:val="0000FF"/>
          <w:szCs w:val="24"/>
          <w:lang w:val="en-CA" w:bidi="ar-SA"/>
        </w:rPr>
      </w:pPr>
      <w:r w:rsidRPr="00A81A28">
        <w:rPr>
          <w:rFonts w:cs="TimesNewRoman"/>
          <w:color w:val="0000FF"/>
          <w:szCs w:val="24"/>
          <w:lang w:val="en-CA" w:bidi="ar-SA"/>
        </w:rPr>
        <w:t xml:space="preserve">Notifying occupants whenever the Fire Safety Director or Deputy Fire Safety Director </w:t>
      </w:r>
      <w:r w:rsidR="001C4AF4">
        <w:rPr>
          <w:rFonts w:cs="TimesNewRoman"/>
          <w:color w:val="0000FF"/>
          <w:szCs w:val="24"/>
          <w:lang w:val="en-CA" w:bidi="ar-SA"/>
        </w:rPr>
        <w:t xml:space="preserve">appointments </w:t>
      </w:r>
      <w:r w:rsidRPr="00A81A28">
        <w:rPr>
          <w:rFonts w:cs="TimesNewRoman"/>
          <w:color w:val="0000FF"/>
          <w:szCs w:val="24"/>
          <w:lang w:val="en-CA" w:bidi="ar-SA"/>
        </w:rPr>
        <w:t>change.</w:t>
      </w:r>
    </w:p>
    <w:p w:rsidR="00A81A28" w:rsidRPr="00A81A28" w:rsidRDefault="00A81A28" w:rsidP="00EA05F2">
      <w:pPr>
        <w:pStyle w:val="ColorfulList-Accent11"/>
        <w:numPr>
          <w:ilvl w:val="0"/>
          <w:numId w:val="23"/>
        </w:numPr>
        <w:autoSpaceDE w:val="0"/>
        <w:autoSpaceDN w:val="0"/>
        <w:adjustRightInd w:val="0"/>
        <w:spacing w:before="0" w:after="0" w:line="240" w:lineRule="auto"/>
        <w:rPr>
          <w:rFonts w:cs="TimesNewRoman"/>
          <w:color w:val="0000FF"/>
          <w:szCs w:val="24"/>
          <w:lang w:val="en-CA" w:bidi="ar-SA"/>
        </w:rPr>
      </w:pPr>
      <w:r w:rsidRPr="00A81A28">
        <w:rPr>
          <w:rFonts w:cs="TimesNewRoman"/>
          <w:color w:val="0000FF"/>
          <w:szCs w:val="24"/>
          <w:lang w:val="en-CA" w:bidi="ar-SA"/>
        </w:rPr>
        <w:t xml:space="preserve">Resolving any fire hazards which are reported by </w:t>
      </w:r>
      <w:r w:rsidR="00791A75" w:rsidRPr="002B3157">
        <w:rPr>
          <w:rFonts w:cs="TimesNewRoman"/>
          <w:color w:val="0000FF"/>
          <w:szCs w:val="24"/>
          <w:shd w:val="clear" w:color="auto" w:fill="CCFF66"/>
          <w:lang w:val="en-CA" w:bidi="ar-SA"/>
        </w:rPr>
        <w:t>&lt;</w:t>
      </w:r>
      <w:r w:rsidR="00CB35A8" w:rsidRPr="002B3157">
        <w:rPr>
          <w:rFonts w:cs="TimesNewRoman"/>
          <w:color w:val="0000FF"/>
          <w:szCs w:val="24"/>
          <w:shd w:val="clear" w:color="auto" w:fill="CCFF66"/>
          <w:lang w:val="en-CA" w:bidi="ar-SA"/>
        </w:rPr>
        <w:t>personnel</w:t>
      </w:r>
      <w:r w:rsidR="00791A75" w:rsidRPr="002B3157">
        <w:rPr>
          <w:rFonts w:cs="TimesNewRoman"/>
          <w:color w:val="0000FF"/>
          <w:szCs w:val="24"/>
          <w:shd w:val="clear" w:color="auto" w:fill="CCFF66"/>
          <w:lang w:val="en-CA" w:bidi="ar-SA"/>
        </w:rPr>
        <w:t xml:space="preserve">, </w:t>
      </w:r>
      <w:r w:rsidRPr="002B3157">
        <w:rPr>
          <w:rFonts w:cs="TimesNewRoman"/>
          <w:color w:val="0000FF"/>
          <w:szCs w:val="24"/>
          <w:shd w:val="clear" w:color="auto" w:fill="CCFF66"/>
          <w:lang w:val="en-CA" w:bidi="ar-SA"/>
        </w:rPr>
        <w:t xml:space="preserve">occupants, </w:t>
      </w:r>
      <w:r w:rsidR="00791A75" w:rsidRPr="002B3157">
        <w:rPr>
          <w:rFonts w:cs="TimesNewRoman"/>
          <w:color w:val="0000FF"/>
          <w:szCs w:val="24"/>
          <w:shd w:val="clear" w:color="auto" w:fill="CCFF66"/>
          <w:lang w:val="en-CA" w:bidi="ar-SA"/>
        </w:rPr>
        <w:t>visitors</w:t>
      </w:r>
      <w:r w:rsidR="00CB35A8" w:rsidRPr="002B3157">
        <w:rPr>
          <w:rFonts w:cs="TimesNewRoman"/>
          <w:color w:val="0000FF"/>
          <w:szCs w:val="24"/>
          <w:shd w:val="clear" w:color="auto" w:fill="CCFF66"/>
          <w:lang w:val="en-CA" w:bidi="ar-SA"/>
        </w:rPr>
        <w:t>, guests, clients, customers</w:t>
      </w:r>
      <w:r w:rsidR="00791A75" w:rsidRPr="002B3157">
        <w:rPr>
          <w:rFonts w:cs="TimesNewRoman"/>
          <w:color w:val="0000FF"/>
          <w:szCs w:val="24"/>
          <w:shd w:val="clear" w:color="auto" w:fill="CCFF66"/>
          <w:lang w:val="en-CA" w:bidi="ar-SA"/>
        </w:rPr>
        <w:t>&gt;</w:t>
      </w:r>
      <w:r w:rsidRPr="00A81A28">
        <w:rPr>
          <w:rFonts w:cs="TimesNewRoman"/>
          <w:color w:val="0000FF"/>
          <w:szCs w:val="24"/>
          <w:lang w:val="en-CA" w:bidi="ar-SA"/>
        </w:rPr>
        <w:t xml:space="preserve"> or the fire department.</w:t>
      </w:r>
    </w:p>
    <w:p w:rsidR="00A81A28" w:rsidRPr="00A81A28" w:rsidRDefault="00A81A28" w:rsidP="00EA05F2">
      <w:pPr>
        <w:pStyle w:val="ColorfulList-Accent11"/>
        <w:numPr>
          <w:ilvl w:val="0"/>
          <w:numId w:val="23"/>
        </w:numPr>
        <w:autoSpaceDE w:val="0"/>
        <w:autoSpaceDN w:val="0"/>
        <w:adjustRightInd w:val="0"/>
        <w:spacing w:before="0" w:after="0" w:line="240" w:lineRule="auto"/>
        <w:rPr>
          <w:rFonts w:cs="TimesNewRoman"/>
          <w:color w:val="0000FF"/>
          <w:szCs w:val="24"/>
          <w:lang w:val="en-CA" w:bidi="ar-SA"/>
        </w:rPr>
      </w:pPr>
      <w:r w:rsidRPr="00A81A28">
        <w:rPr>
          <w:rFonts w:cs="TimesNewRoman"/>
          <w:color w:val="0000FF"/>
          <w:szCs w:val="24"/>
          <w:lang w:val="en-CA" w:bidi="ar-SA"/>
        </w:rPr>
        <w:t>Maintaining familiarity with the buildings fire protection systems.</w:t>
      </w:r>
    </w:p>
    <w:p w:rsidR="00A81A28" w:rsidRPr="00A81A28" w:rsidRDefault="00CB35A8" w:rsidP="00EA05F2">
      <w:pPr>
        <w:pStyle w:val="ColorfulList-Accent11"/>
        <w:numPr>
          <w:ilvl w:val="0"/>
          <w:numId w:val="23"/>
        </w:numPr>
        <w:autoSpaceDE w:val="0"/>
        <w:autoSpaceDN w:val="0"/>
        <w:adjustRightInd w:val="0"/>
        <w:spacing w:before="0" w:after="0" w:line="240" w:lineRule="auto"/>
        <w:rPr>
          <w:rFonts w:cs="TimesNewRoman"/>
          <w:color w:val="0000FF"/>
          <w:szCs w:val="24"/>
          <w:lang w:val="en-CA" w:bidi="ar-SA"/>
        </w:rPr>
      </w:pPr>
      <w:r w:rsidRPr="00A81A28">
        <w:rPr>
          <w:rFonts w:cs="TimesNewRoman"/>
          <w:color w:val="0000FF"/>
          <w:szCs w:val="24"/>
          <w:lang w:val="en-CA" w:bidi="ar-SA"/>
        </w:rPr>
        <w:t xml:space="preserve">Maintaining </w:t>
      </w:r>
      <w:r>
        <w:rPr>
          <w:rFonts w:cs="TimesNewRoman"/>
          <w:color w:val="0000FF"/>
          <w:szCs w:val="24"/>
          <w:lang w:val="en-CA" w:bidi="ar-SA"/>
        </w:rPr>
        <w:t>f</w:t>
      </w:r>
      <w:r w:rsidR="00A81A28" w:rsidRPr="00A81A28">
        <w:rPr>
          <w:rFonts w:cs="TimesNewRoman"/>
          <w:color w:val="0000FF"/>
          <w:szCs w:val="24"/>
          <w:lang w:val="en-CA" w:bidi="ar-SA"/>
        </w:rPr>
        <w:t>amiliarity with fire regulations. This should include:</w:t>
      </w:r>
    </w:p>
    <w:p w:rsidR="00A81A28" w:rsidRPr="00A81A28" w:rsidRDefault="00A81A28" w:rsidP="00EA05F2">
      <w:pPr>
        <w:pStyle w:val="ColorfulList-Accent11"/>
        <w:numPr>
          <w:ilvl w:val="1"/>
          <w:numId w:val="23"/>
        </w:numPr>
        <w:autoSpaceDE w:val="0"/>
        <w:autoSpaceDN w:val="0"/>
        <w:adjustRightInd w:val="0"/>
        <w:spacing w:before="0" w:after="0" w:line="240" w:lineRule="auto"/>
        <w:ind w:left="1080"/>
        <w:rPr>
          <w:rFonts w:cs="TimesNewRoman"/>
          <w:color w:val="0000FF"/>
          <w:szCs w:val="24"/>
          <w:lang w:val="en-CA" w:bidi="ar-SA"/>
        </w:rPr>
      </w:pPr>
      <w:r w:rsidRPr="00A81A28">
        <w:rPr>
          <w:rFonts w:cs="TimesNewRoman"/>
          <w:color w:val="0000FF"/>
          <w:szCs w:val="24"/>
          <w:lang w:val="en-CA" w:bidi="ar-SA"/>
        </w:rPr>
        <w:t>Obtaining and reviewing a copy of the B.C. Fire Code.</w:t>
      </w:r>
    </w:p>
    <w:p w:rsidR="00A81A28" w:rsidRPr="00A81A28" w:rsidRDefault="00A81A28" w:rsidP="00EA05F2">
      <w:pPr>
        <w:pStyle w:val="ColorfulList-Accent11"/>
        <w:numPr>
          <w:ilvl w:val="1"/>
          <w:numId w:val="23"/>
        </w:numPr>
        <w:autoSpaceDE w:val="0"/>
        <w:autoSpaceDN w:val="0"/>
        <w:adjustRightInd w:val="0"/>
        <w:spacing w:before="0" w:after="0" w:line="240" w:lineRule="auto"/>
        <w:ind w:left="1080"/>
        <w:rPr>
          <w:rFonts w:cs="TimesNewRoman"/>
          <w:color w:val="0000FF"/>
          <w:szCs w:val="24"/>
          <w:lang w:val="en-CA" w:bidi="ar-SA"/>
        </w:rPr>
      </w:pPr>
      <w:r w:rsidRPr="00A81A28">
        <w:rPr>
          <w:rFonts w:cs="TimesNewRoman"/>
          <w:color w:val="0000FF"/>
          <w:szCs w:val="24"/>
          <w:lang w:val="en-CA" w:bidi="ar-SA"/>
        </w:rPr>
        <w:t>Ensuring that the electrical rooms are not used for storage.</w:t>
      </w:r>
    </w:p>
    <w:p w:rsidR="00A81A28" w:rsidRPr="00A81A28" w:rsidRDefault="00A81A28" w:rsidP="00EA05F2">
      <w:pPr>
        <w:pStyle w:val="ColorfulList-Accent11"/>
        <w:numPr>
          <w:ilvl w:val="1"/>
          <w:numId w:val="23"/>
        </w:numPr>
        <w:autoSpaceDE w:val="0"/>
        <w:autoSpaceDN w:val="0"/>
        <w:adjustRightInd w:val="0"/>
        <w:spacing w:before="0" w:after="0" w:line="240" w:lineRule="auto"/>
        <w:ind w:left="1080"/>
        <w:rPr>
          <w:rFonts w:cs="TimesNewRoman"/>
          <w:color w:val="0000FF"/>
          <w:szCs w:val="24"/>
          <w:lang w:val="en-CA" w:bidi="ar-SA"/>
        </w:rPr>
      </w:pPr>
      <w:r w:rsidRPr="00A81A28">
        <w:rPr>
          <w:rFonts w:cs="TimesNewRoman"/>
          <w:color w:val="0000FF"/>
          <w:szCs w:val="24"/>
          <w:lang w:val="en-CA" w:bidi="ar-SA"/>
        </w:rPr>
        <w:t>Ensuring that established policies are adhered to.</w:t>
      </w:r>
    </w:p>
    <w:p w:rsidR="00A81A28" w:rsidRPr="00A81A28" w:rsidRDefault="00A81A28" w:rsidP="00EA05F2">
      <w:pPr>
        <w:pStyle w:val="ColorfulList-Accent11"/>
        <w:numPr>
          <w:ilvl w:val="0"/>
          <w:numId w:val="23"/>
        </w:numPr>
        <w:autoSpaceDE w:val="0"/>
        <w:autoSpaceDN w:val="0"/>
        <w:adjustRightInd w:val="0"/>
        <w:spacing w:before="0" w:after="0" w:line="240" w:lineRule="auto"/>
        <w:rPr>
          <w:rFonts w:cs="TimesNewRoman"/>
          <w:color w:val="0000FF"/>
          <w:szCs w:val="24"/>
          <w:lang w:val="en-CA" w:bidi="ar-SA"/>
        </w:rPr>
      </w:pPr>
      <w:r w:rsidRPr="00A81A28">
        <w:rPr>
          <w:rFonts w:cs="TimesNewRoman"/>
          <w:color w:val="0000FF"/>
          <w:szCs w:val="24"/>
          <w:lang w:val="en-CA" w:bidi="ar-SA"/>
        </w:rPr>
        <w:t>Considering other emergency situations which could affect the building such as earthquakes, or natural gas leaks.</w:t>
      </w:r>
    </w:p>
    <w:p w:rsidR="00A81A28" w:rsidRPr="002B3157" w:rsidRDefault="00791A75" w:rsidP="00EA05F2">
      <w:pPr>
        <w:pStyle w:val="ColorfulList-Accent11"/>
        <w:numPr>
          <w:ilvl w:val="0"/>
          <w:numId w:val="23"/>
        </w:numPr>
        <w:autoSpaceDE w:val="0"/>
        <w:autoSpaceDN w:val="0"/>
        <w:adjustRightInd w:val="0"/>
        <w:spacing w:before="0" w:after="0" w:line="240" w:lineRule="auto"/>
        <w:rPr>
          <w:rFonts w:cs="TimesNewRoman"/>
          <w:color w:val="0000FF"/>
          <w:szCs w:val="24"/>
          <w:lang w:val="en-CA" w:bidi="ar-SA"/>
        </w:rPr>
      </w:pPr>
      <w:r w:rsidRPr="002B3157">
        <w:rPr>
          <w:rFonts w:cs="TimesNewRoman"/>
          <w:color w:val="0000FF"/>
          <w:szCs w:val="24"/>
          <w:shd w:val="clear" w:color="auto" w:fill="CCFF66"/>
          <w:lang w:val="en-CA" w:bidi="ar-SA"/>
        </w:rPr>
        <w:t>&lt;</w:t>
      </w:r>
      <w:r w:rsidR="00A81A28" w:rsidRPr="002B3157">
        <w:rPr>
          <w:rFonts w:cs="TimesNewRoman"/>
          <w:color w:val="0000FF"/>
          <w:szCs w:val="24"/>
          <w:shd w:val="clear" w:color="auto" w:fill="CCFF66"/>
          <w:lang w:val="en-CA" w:bidi="ar-SA"/>
        </w:rPr>
        <w:t>Notifying the alarm monitoring station when the emergency contacts change</w:t>
      </w:r>
      <w:r w:rsidRPr="002B3157">
        <w:rPr>
          <w:rFonts w:cs="TimesNewRoman"/>
          <w:color w:val="0000FF"/>
          <w:szCs w:val="24"/>
          <w:shd w:val="clear" w:color="auto" w:fill="CCFF66"/>
          <w:lang w:val="en-CA" w:bidi="ar-SA"/>
        </w:rPr>
        <w:t xml:space="preserve"> or delete.&gt;</w:t>
      </w:r>
    </w:p>
    <w:p w:rsidR="007446DE" w:rsidRDefault="007446DE">
      <w:pPr>
        <w:spacing w:before="0" w:after="200"/>
        <w:rPr>
          <w:i/>
          <w:iCs/>
          <w:smallCaps/>
          <w:spacing w:val="5"/>
          <w:sz w:val="26"/>
          <w:szCs w:val="26"/>
          <w:lang w:val="en-CA" w:bidi="ar-SA"/>
        </w:rPr>
      </w:pPr>
      <w:r>
        <w:rPr>
          <w:lang w:val="en-CA" w:bidi="ar-SA"/>
        </w:rPr>
        <w:br w:type="page"/>
      </w:r>
    </w:p>
    <w:p w:rsidR="00A81A28" w:rsidRDefault="00473432" w:rsidP="00473432">
      <w:pPr>
        <w:pStyle w:val="Heading3"/>
        <w:rPr>
          <w:lang w:val="en-CA" w:bidi="ar-SA"/>
        </w:rPr>
      </w:pPr>
      <w:bookmarkStart w:id="61" w:name="_Toc402173584"/>
      <w:r>
        <w:rPr>
          <w:lang w:val="en-CA" w:bidi="ar-SA"/>
        </w:rPr>
        <w:t>3.3.3] Deputy Fire Safety Director</w:t>
      </w:r>
      <w:bookmarkEnd w:id="61"/>
      <w:r>
        <w:rPr>
          <w:lang w:val="en-CA" w:bidi="ar-SA"/>
        </w:rPr>
        <w:t xml:space="preserve"> </w:t>
      </w:r>
    </w:p>
    <w:p w:rsidR="00F12F3C" w:rsidRDefault="00F12F3C" w:rsidP="00F12F3C">
      <w:pPr>
        <w:ind w:left="36"/>
        <w:rPr>
          <w:color w:val="0000FF"/>
          <w:lang w:val="en-CA" w:bidi="ar-SA"/>
        </w:rPr>
      </w:pPr>
      <w:r>
        <w:rPr>
          <w:color w:val="0000FF"/>
          <w:lang w:val="en-CA" w:bidi="ar-SA"/>
        </w:rPr>
        <w:t>The responsibilities and duties include:</w:t>
      </w:r>
    </w:p>
    <w:p w:rsidR="00473432" w:rsidRPr="00473432" w:rsidRDefault="00473432" w:rsidP="00EA05F2">
      <w:pPr>
        <w:pStyle w:val="ColorfulList-Accent11"/>
        <w:numPr>
          <w:ilvl w:val="0"/>
          <w:numId w:val="24"/>
        </w:numPr>
        <w:autoSpaceDE w:val="0"/>
        <w:autoSpaceDN w:val="0"/>
        <w:adjustRightInd w:val="0"/>
        <w:spacing w:before="0" w:after="0" w:line="240" w:lineRule="auto"/>
        <w:rPr>
          <w:rFonts w:cs="TimesNewRoman"/>
          <w:color w:val="0000FF"/>
          <w:szCs w:val="24"/>
          <w:lang w:val="en-CA" w:bidi="ar-SA"/>
        </w:rPr>
      </w:pPr>
      <w:r w:rsidRPr="00473432">
        <w:rPr>
          <w:rFonts w:cs="TimesNewRoman"/>
          <w:color w:val="0000FF"/>
          <w:szCs w:val="24"/>
          <w:lang w:val="en-CA" w:bidi="ar-SA"/>
        </w:rPr>
        <w:t>Assisting the FSD in implementing the fire safety plan.</w:t>
      </w:r>
    </w:p>
    <w:p w:rsidR="00473432" w:rsidRPr="00473432" w:rsidRDefault="00473432" w:rsidP="00EA05F2">
      <w:pPr>
        <w:pStyle w:val="ColorfulList-Accent11"/>
        <w:numPr>
          <w:ilvl w:val="0"/>
          <w:numId w:val="24"/>
        </w:numPr>
        <w:autoSpaceDE w:val="0"/>
        <w:autoSpaceDN w:val="0"/>
        <w:adjustRightInd w:val="0"/>
        <w:spacing w:before="0" w:after="0" w:line="240" w:lineRule="auto"/>
        <w:rPr>
          <w:rFonts w:cs="TimesNewRoman"/>
          <w:color w:val="0000FF"/>
          <w:szCs w:val="24"/>
          <w:lang w:val="en-CA" w:bidi="ar-SA"/>
        </w:rPr>
      </w:pPr>
      <w:r w:rsidRPr="00473432">
        <w:rPr>
          <w:rFonts w:cs="TimesNewRoman"/>
          <w:color w:val="0000FF"/>
          <w:szCs w:val="24"/>
          <w:lang w:val="en-CA" w:bidi="ar-SA"/>
        </w:rPr>
        <w:t xml:space="preserve">Assuming the position of Fire </w:t>
      </w:r>
      <w:r w:rsidR="00E43126">
        <w:rPr>
          <w:rFonts w:cs="TimesNewRoman"/>
          <w:color w:val="0000FF"/>
          <w:szCs w:val="24"/>
          <w:lang w:val="en-CA" w:bidi="ar-SA"/>
        </w:rPr>
        <w:t>S</w:t>
      </w:r>
      <w:r w:rsidRPr="00473432">
        <w:rPr>
          <w:rFonts w:cs="TimesNewRoman"/>
          <w:color w:val="0000FF"/>
          <w:szCs w:val="24"/>
          <w:lang w:val="en-CA" w:bidi="ar-SA"/>
        </w:rPr>
        <w:t xml:space="preserve">afety </w:t>
      </w:r>
      <w:r w:rsidR="00E43126">
        <w:rPr>
          <w:rFonts w:cs="TimesNewRoman"/>
          <w:color w:val="0000FF"/>
          <w:szCs w:val="24"/>
          <w:lang w:val="en-CA" w:bidi="ar-SA"/>
        </w:rPr>
        <w:t>D</w:t>
      </w:r>
      <w:r w:rsidRPr="00473432">
        <w:rPr>
          <w:rFonts w:cs="TimesNewRoman"/>
          <w:color w:val="0000FF"/>
          <w:szCs w:val="24"/>
          <w:lang w:val="en-CA" w:bidi="ar-SA"/>
        </w:rPr>
        <w:t>irector in the absence of the appointed FSD.</w:t>
      </w:r>
    </w:p>
    <w:p w:rsidR="00473432" w:rsidRPr="00473432" w:rsidRDefault="00473432" w:rsidP="00EA05F2">
      <w:pPr>
        <w:pStyle w:val="ColorfulList-Accent11"/>
        <w:numPr>
          <w:ilvl w:val="0"/>
          <w:numId w:val="24"/>
        </w:numPr>
        <w:autoSpaceDE w:val="0"/>
        <w:autoSpaceDN w:val="0"/>
        <w:adjustRightInd w:val="0"/>
        <w:spacing w:before="0" w:after="0" w:line="240" w:lineRule="auto"/>
        <w:rPr>
          <w:rFonts w:cs="TimesNewRoman"/>
          <w:color w:val="0000FF"/>
          <w:szCs w:val="24"/>
          <w:lang w:val="en-CA" w:bidi="ar-SA"/>
        </w:rPr>
      </w:pPr>
      <w:r w:rsidRPr="00473432">
        <w:rPr>
          <w:rFonts w:cs="TimesNewRoman"/>
          <w:color w:val="0000FF"/>
          <w:szCs w:val="24"/>
          <w:lang w:val="en-CA" w:bidi="ar-SA"/>
        </w:rPr>
        <w:t>Perform duties assigned by FSD.</w:t>
      </w:r>
    </w:p>
    <w:p w:rsidR="00473432" w:rsidRDefault="00473432" w:rsidP="00473432">
      <w:pPr>
        <w:pStyle w:val="Heading3"/>
        <w:rPr>
          <w:lang w:val="en-CA" w:bidi="ar-SA"/>
        </w:rPr>
      </w:pPr>
      <w:bookmarkStart w:id="62" w:name="_Toc402173585"/>
      <w:r>
        <w:rPr>
          <w:lang w:val="en-CA" w:bidi="ar-SA"/>
        </w:rPr>
        <w:t>3.3.4] Assigned Fire Related Inspections</w:t>
      </w:r>
      <w:bookmarkEnd w:id="62"/>
    </w:p>
    <w:p w:rsidR="00473432" w:rsidRDefault="00D37709" w:rsidP="00A81A28">
      <w:pPr>
        <w:rPr>
          <w:color w:val="0000FF"/>
          <w:lang w:val="en-CA" w:bidi="ar-SA"/>
        </w:rPr>
      </w:pPr>
      <w:r>
        <w:rPr>
          <w:color w:val="0000FF"/>
          <w:lang w:val="en-CA" w:bidi="ar-SA"/>
        </w:rPr>
        <w:t xml:space="preserve">Our Fire Safety Director and others are assigned fire related inspections. </w:t>
      </w:r>
      <w:r w:rsidR="00473432">
        <w:rPr>
          <w:color w:val="0000FF"/>
          <w:lang w:val="en-CA" w:bidi="ar-SA"/>
        </w:rPr>
        <w:t>These inspections include inspections to determine:</w:t>
      </w:r>
    </w:p>
    <w:p w:rsidR="00473432" w:rsidRDefault="00473432" w:rsidP="00EA05F2">
      <w:pPr>
        <w:pStyle w:val="ColorfulList-Accent11"/>
        <w:numPr>
          <w:ilvl w:val="0"/>
          <w:numId w:val="25"/>
        </w:numPr>
        <w:rPr>
          <w:color w:val="0000FF"/>
          <w:lang w:val="en-CA" w:bidi="ar-SA"/>
        </w:rPr>
      </w:pPr>
      <w:r w:rsidRPr="00473432">
        <w:rPr>
          <w:color w:val="0000FF"/>
          <w:lang w:val="en-CA" w:bidi="ar-SA"/>
        </w:rPr>
        <w:t>The state of repair of the building, other structures, equipment and stored materials</w:t>
      </w:r>
      <w:r>
        <w:rPr>
          <w:color w:val="0000FF"/>
          <w:lang w:val="en-CA" w:bidi="ar-SA"/>
        </w:rPr>
        <w:t>.</w:t>
      </w:r>
    </w:p>
    <w:p w:rsidR="00473432" w:rsidRDefault="00473432" w:rsidP="00EA05F2">
      <w:pPr>
        <w:pStyle w:val="ColorfulList-Accent11"/>
        <w:numPr>
          <w:ilvl w:val="0"/>
          <w:numId w:val="25"/>
        </w:numPr>
        <w:rPr>
          <w:color w:val="0000FF"/>
          <w:lang w:val="en-CA" w:bidi="ar-SA"/>
        </w:rPr>
      </w:pPr>
      <w:r>
        <w:rPr>
          <w:color w:val="0000FF"/>
          <w:lang w:val="en-CA" w:bidi="ar-SA"/>
        </w:rPr>
        <w:t>The state of repair of the fire protection equipment, monitoring equipment and alarms.</w:t>
      </w:r>
    </w:p>
    <w:p w:rsidR="00473432" w:rsidRDefault="00F12F3C" w:rsidP="00473432">
      <w:pPr>
        <w:ind w:left="36"/>
        <w:rPr>
          <w:color w:val="0000FF"/>
          <w:lang w:val="en-CA" w:bidi="ar-SA"/>
        </w:rPr>
      </w:pPr>
      <w:r>
        <w:rPr>
          <w:color w:val="0000FF"/>
          <w:lang w:val="en-CA" w:bidi="ar-SA"/>
        </w:rPr>
        <w:t>The responsibilities and duties include:</w:t>
      </w:r>
    </w:p>
    <w:p w:rsidR="00473432" w:rsidRPr="00473432" w:rsidRDefault="00473432" w:rsidP="00EA05F2">
      <w:pPr>
        <w:pStyle w:val="ColorfulList-Accent11"/>
        <w:numPr>
          <w:ilvl w:val="0"/>
          <w:numId w:val="26"/>
        </w:numPr>
        <w:rPr>
          <w:color w:val="0000FF"/>
          <w:lang w:val="en-CA" w:bidi="ar-SA"/>
        </w:rPr>
      </w:pPr>
      <w:r w:rsidRPr="00473432">
        <w:rPr>
          <w:color w:val="0000FF"/>
          <w:lang w:val="en-CA" w:bidi="ar-SA"/>
        </w:rPr>
        <w:t>Conduct all required inspections as per the FSP’s outlined frequencies.</w:t>
      </w:r>
    </w:p>
    <w:p w:rsidR="00473432" w:rsidRPr="00473432" w:rsidRDefault="00473432" w:rsidP="00EA05F2">
      <w:pPr>
        <w:pStyle w:val="ColorfulList-Accent11"/>
        <w:numPr>
          <w:ilvl w:val="0"/>
          <w:numId w:val="26"/>
        </w:numPr>
        <w:rPr>
          <w:color w:val="0000FF"/>
          <w:lang w:val="en-CA" w:bidi="ar-SA"/>
        </w:rPr>
      </w:pPr>
      <w:r w:rsidRPr="00473432">
        <w:rPr>
          <w:color w:val="0000FF"/>
          <w:lang w:val="en-CA" w:bidi="ar-SA"/>
        </w:rPr>
        <w:t>Complete and submit an inspection report for each inspection.</w:t>
      </w:r>
    </w:p>
    <w:p w:rsidR="00473432" w:rsidRDefault="00473432" w:rsidP="00EA05F2">
      <w:pPr>
        <w:pStyle w:val="ColorfulList-Accent11"/>
        <w:numPr>
          <w:ilvl w:val="0"/>
          <w:numId w:val="26"/>
        </w:numPr>
        <w:rPr>
          <w:color w:val="0000FF"/>
          <w:lang w:val="en-CA" w:bidi="ar-SA"/>
        </w:rPr>
      </w:pPr>
      <w:r w:rsidRPr="00473432">
        <w:rPr>
          <w:color w:val="0000FF"/>
          <w:lang w:val="en-CA" w:bidi="ar-SA"/>
        </w:rPr>
        <w:t>Ensure that all corrective actions and recommendation are acted upon.</w:t>
      </w:r>
    </w:p>
    <w:p w:rsidR="00473432" w:rsidRDefault="00F12F3C" w:rsidP="00EA05F2">
      <w:pPr>
        <w:pStyle w:val="ColorfulList-Accent11"/>
        <w:numPr>
          <w:ilvl w:val="0"/>
          <w:numId w:val="26"/>
        </w:numPr>
        <w:rPr>
          <w:color w:val="0000FF"/>
          <w:lang w:val="en-CA" w:bidi="ar-SA"/>
        </w:rPr>
      </w:pPr>
      <w:r w:rsidRPr="00473432">
        <w:rPr>
          <w:color w:val="0000FF"/>
          <w:lang w:val="en-CA" w:bidi="ar-SA"/>
        </w:rPr>
        <w:t xml:space="preserve">Report to </w:t>
      </w:r>
      <w:r w:rsidR="00E43126">
        <w:rPr>
          <w:color w:val="0000FF"/>
          <w:lang w:val="en-CA" w:bidi="ar-SA"/>
        </w:rPr>
        <w:t xml:space="preserve">the </w:t>
      </w:r>
      <w:r w:rsidRPr="00473432">
        <w:rPr>
          <w:color w:val="0000FF"/>
          <w:lang w:val="en-CA" w:bidi="ar-SA"/>
        </w:rPr>
        <w:t>Fire Safety Director all actions and recommendations not acted upon in a timely fashion.</w:t>
      </w:r>
    </w:p>
    <w:p w:rsidR="00F12F3C" w:rsidRDefault="00F12F3C" w:rsidP="00F12F3C">
      <w:pPr>
        <w:pStyle w:val="Heading3"/>
        <w:rPr>
          <w:lang w:val="en-CA" w:bidi="ar-SA"/>
        </w:rPr>
      </w:pPr>
      <w:bookmarkStart w:id="63" w:name="_Toc402173586"/>
      <w:r>
        <w:rPr>
          <w:lang w:val="en-CA" w:bidi="ar-SA"/>
        </w:rPr>
        <w:t>3.3.5] Fire Watch and Fire Monitor</w:t>
      </w:r>
      <w:bookmarkEnd w:id="63"/>
    </w:p>
    <w:p w:rsidR="001D779D" w:rsidRDefault="001D779D" w:rsidP="001D779D">
      <w:pPr>
        <w:rPr>
          <w:color w:val="0000FF"/>
          <w:lang w:val="en-CA" w:bidi="ar-SA"/>
        </w:rPr>
      </w:pPr>
      <w:r>
        <w:rPr>
          <w:color w:val="0000FF"/>
          <w:lang w:val="en-CA" w:bidi="ar-SA"/>
        </w:rPr>
        <w:t>A “</w:t>
      </w:r>
      <w:r w:rsidRPr="001D779D">
        <w:rPr>
          <w:color w:val="0000FF"/>
          <w:lang w:val="en-CA" w:bidi="ar-SA"/>
        </w:rPr>
        <w:t>fire watch” is a dedicated person or persons whose sole responsibility is to look for fires within an established area. Fire watch is required</w:t>
      </w:r>
      <w:r w:rsidR="00C523CB">
        <w:rPr>
          <w:color w:val="0000FF"/>
          <w:lang w:val="en-CA" w:bidi="ar-SA"/>
        </w:rPr>
        <w:t xml:space="preserve"> (1)</w:t>
      </w:r>
      <w:r w:rsidRPr="001D779D">
        <w:rPr>
          <w:color w:val="0000FF"/>
          <w:lang w:val="en-CA" w:bidi="ar-SA"/>
        </w:rPr>
        <w:t xml:space="preserve"> in the event of temporary failure of the fire alarm system</w:t>
      </w:r>
      <w:r w:rsidR="00C523CB">
        <w:rPr>
          <w:color w:val="0000FF"/>
          <w:lang w:val="en-CA" w:bidi="ar-SA"/>
        </w:rPr>
        <w:t>,</w:t>
      </w:r>
      <w:r w:rsidRPr="001D779D">
        <w:rPr>
          <w:color w:val="0000FF"/>
          <w:lang w:val="en-CA" w:bidi="ar-SA"/>
        </w:rPr>
        <w:t xml:space="preserve"> </w:t>
      </w:r>
      <w:r w:rsidR="00C523CB">
        <w:rPr>
          <w:color w:val="0000FF"/>
          <w:lang w:val="en-CA" w:bidi="ar-SA"/>
        </w:rPr>
        <w:t xml:space="preserve">(2) </w:t>
      </w:r>
      <w:r w:rsidRPr="001D779D">
        <w:rPr>
          <w:color w:val="0000FF"/>
          <w:lang w:val="en-CA" w:bidi="ar-SA"/>
        </w:rPr>
        <w:t>where activities require the interruption of any fire detection, suppression or alarm system component</w:t>
      </w:r>
      <w:r w:rsidR="00C523CB">
        <w:rPr>
          <w:color w:val="0000FF"/>
          <w:lang w:val="en-CA" w:bidi="ar-SA"/>
        </w:rPr>
        <w:t xml:space="preserve"> or (3) activities increase the risk of fire, e.g., hot work</w:t>
      </w:r>
      <w:r w:rsidRPr="001D779D">
        <w:rPr>
          <w:color w:val="0000FF"/>
          <w:lang w:val="en-CA" w:bidi="ar-SA"/>
        </w:rPr>
        <w:t>.</w:t>
      </w:r>
    </w:p>
    <w:p w:rsidR="00F12F3C" w:rsidRDefault="00D37709" w:rsidP="00F12F3C">
      <w:pPr>
        <w:rPr>
          <w:color w:val="0000FF"/>
          <w:lang w:val="en-CA" w:bidi="ar-SA"/>
        </w:rPr>
      </w:pPr>
      <w:r>
        <w:rPr>
          <w:color w:val="0000FF"/>
          <w:lang w:val="en-CA" w:bidi="ar-SA"/>
        </w:rPr>
        <w:t>W</w:t>
      </w:r>
      <w:r w:rsidR="00B218C4">
        <w:rPr>
          <w:color w:val="0000FF"/>
          <w:lang w:val="en-CA" w:bidi="ar-SA"/>
        </w:rPr>
        <w:t>e</w:t>
      </w:r>
      <w:r>
        <w:rPr>
          <w:color w:val="0000FF"/>
          <w:lang w:val="en-CA" w:bidi="ar-SA"/>
        </w:rPr>
        <w:t xml:space="preserve"> will assign and train indivi</w:t>
      </w:r>
      <w:r w:rsidR="00B218C4">
        <w:rPr>
          <w:color w:val="0000FF"/>
          <w:lang w:val="en-CA" w:bidi="ar-SA"/>
        </w:rPr>
        <w:t xml:space="preserve">duals to fulfill fire watch role when required. </w:t>
      </w:r>
      <w:r w:rsidR="00F12F3C">
        <w:rPr>
          <w:color w:val="0000FF"/>
          <w:lang w:val="en-CA" w:bidi="ar-SA"/>
        </w:rPr>
        <w:t xml:space="preserve">The responsibilities and duties </w:t>
      </w:r>
      <w:r w:rsidR="001D779D">
        <w:rPr>
          <w:color w:val="0000FF"/>
          <w:lang w:val="en-CA" w:bidi="ar-SA"/>
        </w:rPr>
        <w:t xml:space="preserve">are task specific and </w:t>
      </w:r>
      <w:r w:rsidR="00F12F3C">
        <w:rPr>
          <w:color w:val="0000FF"/>
          <w:lang w:val="en-CA" w:bidi="ar-SA"/>
        </w:rPr>
        <w:t>include:</w:t>
      </w:r>
    </w:p>
    <w:p w:rsidR="001D779D" w:rsidRDefault="001D779D" w:rsidP="00EA05F2">
      <w:pPr>
        <w:pStyle w:val="ColorfulList-Accent11"/>
        <w:numPr>
          <w:ilvl w:val="0"/>
          <w:numId w:val="27"/>
        </w:numPr>
        <w:rPr>
          <w:color w:val="0000FF"/>
          <w:lang w:val="en-CA" w:bidi="ar-SA"/>
        </w:rPr>
      </w:pPr>
      <w:r w:rsidRPr="001D779D">
        <w:rPr>
          <w:color w:val="0000FF"/>
          <w:lang w:val="en-CA" w:bidi="ar-SA"/>
        </w:rPr>
        <w:t>Be familiar with the building and procedures for sounding an alarm in the event of a fire</w:t>
      </w:r>
      <w:r>
        <w:rPr>
          <w:color w:val="0000FF"/>
          <w:lang w:val="en-CA" w:bidi="ar-SA"/>
        </w:rPr>
        <w:t>.</w:t>
      </w:r>
    </w:p>
    <w:p w:rsidR="00F12F3C" w:rsidRDefault="00F12F3C" w:rsidP="00EA05F2">
      <w:pPr>
        <w:pStyle w:val="ColorfulList-Accent11"/>
        <w:numPr>
          <w:ilvl w:val="0"/>
          <w:numId w:val="27"/>
        </w:numPr>
        <w:rPr>
          <w:color w:val="0000FF"/>
          <w:lang w:val="en-CA" w:bidi="ar-SA"/>
        </w:rPr>
      </w:pPr>
      <w:r w:rsidRPr="00F12F3C">
        <w:rPr>
          <w:color w:val="0000FF"/>
          <w:lang w:val="en-CA" w:bidi="ar-SA"/>
        </w:rPr>
        <w:t>Watch out for fire hazards in the workplace while work is performed by other employees.</w:t>
      </w:r>
    </w:p>
    <w:p w:rsidR="00F12F3C" w:rsidRDefault="00F12F3C" w:rsidP="00EA05F2">
      <w:pPr>
        <w:pStyle w:val="ColorfulList-Accent11"/>
        <w:numPr>
          <w:ilvl w:val="0"/>
          <w:numId w:val="27"/>
        </w:numPr>
        <w:rPr>
          <w:color w:val="0000FF"/>
          <w:lang w:val="en-CA" w:bidi="ar-SA"/>
        </w:rPr>
      </w:pPr>
      <w:r w:rsidRPr="00F12F3C">
        <w:rPr>
          <w:color w:val="0000FF"/>
          <w:lang w:val="en-CA" w:bidi="ar-SA"/>
        </w:rPr>
        <w:t xml:space="preserve">Maintain the conditions and requirements stated on the </w:t>
      </w:r>
      <w:r>
        <w:rPr>
          <w:color w:val="0000FF"/>
          <w:lang w:val="en-CA" w:bidi="ar-SA"/>
        </w:rPr>
        <w:t>Hot Work</w:t>
      </w:r>
      <w:r w:rsidRPr="00F12F3C">
        <w:rPr>
          <w:color w:val="0000FF"/>
          <w:lang w:val="en-CA" w:bidi="ar-SA"/>
        </w:rPr>
        <w:t xml:space="preserve"> permit.</w:t>
      </w:r>
    </w:p>
    <w:p w:rsidR="00F12F3C" w:rsidRDefault="00F12F3C" w:rsidP="00EA05F2">
      <w:pPr>
        <w:pStyle w:val="ColorfulList-Accent11"/>
        <w:numPr>
          <w:ilvl w:val="0"/>
          <w:numId w:val="27"/>
        </w:numPr>
        <w:rPr>
          <w:color w:val="0000FF"/>
          <w:lang w:val="en-CA" w:bidi="ar-SA"/>
        </w:rPr>
      </w:pPr>
      <w:r w:rsidRPr="00F12F3C">
        <w:rPr>
          <w:color w:val="0000FF"/>
          <w:lang w:val="en-CA" w:bidi="ar-SA"/>
        </w:rPr>
        <w:t>Keep flammable materials from ignition sources.</w:t>
      </w:r>
    </w:p>
    <w:p w:rsidR="00F12F3C" w:rsidRDefault="00F12F3C" w:rsidP="00EA05F2">
      <w:pPr>
        <w:pStyle w:val="ColorfulList-Accent11"/>
        <w:numPr>
          <w:ilvl w:val="0"/>
          <w:numId w:val="27"/>
        </w:numPr>
        <w:rPr>
          <w:color w:val="0000FF"/>
          <w:lang w:val="en-CA" w:bidi="ar-SA"/>
        </w:rPr>
      </w:pPr>
      <w:r w:rsidRPr="00F12F3C">
        <w:rPr>
          <w:color w:val="0000FF"/>
          <w:lang w:val="en-CA" w:bidi="ar-SA"/>
        </w:rPr>
        <w:t>In the event of fire, extinguish it immediately or turn a fire alarm on.</w:t>
      </w:r>
    </w:p>
    <w:p w:rsidR="00F12F3C" w:rsidRDefault="00F12F3C" w:rsidP="00EA05F2">
      <w:pPr>
        <w:pStyle w:val="ColorfulList-Accent11"/>
        <w:numPr>
          <w:ilvl w:val="0"/>
          <w:numId w:val="27"/>
        </w:numPr>
        <w:rPr>
          <w:color w:val="0000FF"/>
          <w:lang w:val="en-CA" w:bidi="ar-SA"/>
        </w:rPr>
      </w:pPr>
      <w:r w:rsidRPr="00F12F3C">
        <w:rPr>
          <w:color w:val="0000FF"/>
          <w:lang w:val="en-CA" w:bidi="ar-SA"/>
        </w:rPr>
        <w:t>Call 911.</w:t>
      </w:r>
    </w:p>
    <w:p w:rsidR="00F12F3C" w:rsidRDefault="00F12F3C" w:rsidP="00EA05F2">
      <w:pPr>
        <w:pStyle w:val="ColorfulList-Accent11"/>
        <w:numPr>
          <w:ilvl w:val="0"/>
          <w:numId w:val="27"/>
        </w:numPr>
        <w:rPr>
          <w:color w:val="0000FF"/>
          <w:lang w:val="en-CA" w:bidi="ar-SA"/>
        </w:rPr>
      </w:pPr>
      <w:r w:rsidRPr="00F12F3C">
        <w:rPr>
          <w:color w:val="0000FF"/>
          <w:lang w:val="en-CA" w:bidi="ar-SA"/>
        </w:rPr>
        <w:lastRenderedPageBreak/>
        <w:t>Stop operations if you find any hazardous condition.</w:t>
      </w:r>
    </w:p>
    <w:p w:rsidR="001D779D" w:rsidRDefault="001D779D" w:rsidP="00EA05F2">
      <w:pPr>
        <w:pStyle w:val="ColorfulList-Accent11"/>
        <w:numPr>
          <w:ilvl w:val="0"/>
          <w:numId w:val="27"/>
        </w:numPr>
        <w:rPr>
          <w:color w:val="0000FF"/>
          <w:lang w:val="en-CA" w:bidi="ar-SA"/>
        </w:rPr>
      </w:pPr>
      <w:r w:rsidRPr="001D779D">
        <w:rPr>
          <w:color w:val="0000FF"/>
          <w:lang w:val="en-CA" w:bidi="ar-SA"/>
        </w:rPr>
        <w:t>Never leave the job site while the work is being done</w:t>
      </w:r>
      <w:r>
        <w:rPr>
          <w:color w:val="0000FF"/>
          <w:lang w:val="en-CA" w:bidi="ar-SA"/>
        </w:rPr>
        <w:t xml:space="preserve"> unless another Fire Watch can replace you.</w:t>
      </w:r>
    </w:p>
    <w:p w:rsidR="001D779D" w:rsidRDefault="001D779D" w:rsidP="00EA05F2">
      <w:pPr>
        <w:pStyle w:val="ColorfulList-Accent11"/>
        <w:numPr>
          <w:ilvl w:val="0"/>
          <w:numId w:val="27"/>
        </w:numPr>
        <w:rPr>
          <w:color w:val="0000FF"/>
          <w:lang w:val="en-CA" w:bidi="ar-SA"/>
        </w:rPr>
      </w:pPr>
      <w:r w:rsidRPr="001D779D">
        <w:rPr>
          <w:color w:val="0000FF"/>
          <w:lang w:val="en-CA" w:bidi="ar-SA"/>
        </w:rPr>
        <w:t>When all operations are done, do not leave the worksite unless you’re sure that there are no hot sparks, burning embers and other fire hazards</w:t>
      </w:r>
      <w:r>
        <w:rPr>
          <w:color w:val="0000FF"/>
          <w:lang w:val="en-CA" w:bidi="ar-SA"/>
        </w:rPr>
        <w:t xml:space="preserve"> unless another fire watch or fire monitor is assigned</w:t>
      </w:r>
      <w:r w:rsidRPr="001D779D">
        <w:rPr>
          <w:color w:val="0000FF"/>
          <w:lang w:val="en-CA" w:bidi="ar-SA"/>
        </w:rPr>
        <w:t>.</w:t>
      </w:r>
    </w:p>
    <w:p w:rsidR="001D779D" w:rsidRDefault="001D779D" w:rsidP="00EA05F2">
      <w:pPr>
        <w:pStyle w:val="ColorfulList-Accent11"/>
        <w:numPr>
          <w:ilvl w:val="0"/>
          <w:numId w:val="27"/>
        </w:numPr>
        <w:rPr>
          <w:color w:val="0000FF"/>
          <w:lang w:val="en-CA" w:bidi="ar-SA"/>
        </w:rPr>
      </w:pPr>
      <w:r w:rsidRPr="001D779D">
        <w:rPr>
          <w:color w:val="0000FF"/>
          <w:lang w:val="en-CA" w:bidi="ar-SA"/>
        </w:rPr>
        <w:t>Return all firefighting equipment to their original location.</w:t>
      </w:r>
    </w:p>
    <w:p w:rsidR="004323D0" w:rsidRDefault="004323D0" w:rsidP="004323D0">
      <w:pPr>
        <w:pStyle w:val="Heading3"/>
        <w:rPr>
          <w:lang w:val="en-CA" w:bidi="ar-SA"/>
        </w:rPr>
      </w:pPr>
      <w:bookmarkStart w:id="64" w:name="_Toc402173587"/>
      <w:r>
        <w:rPr>
          <w:lang w:val="en-CA" w:bidi="ar-SA"/>
        </w:rPr>
        <w:t>3.3.6] Fire (or Floor) Wardens</w:t>
      </w:r>
      <w:bookmarkEnd w:id="64"/>
    </w:p>
    <w:p w:rsidR="004323D0" w:rsidRPr="00B218C4" w:rsidRDefault="004323D0" w:rsidP="004323D0">
      <w:pPr>
        <w:rPr>
          <w:color w:val="FF0000"/>
          <w:lang w:val="en-CA" w:bidi="ar-SA"/>
        </w:rPr>
      </w:pPr>
      <w:r w:rsidRPr="00B218C4">
        <w:rPr>
          <w:color w:val="FF0000"/>
          <w:lang w:val="en-CA" w:bidi="ar-SA"/>
        </w:rPr>
        <w:t>If the possibility that</w:t>
      </w:r>
      <w:r w:rsidR="00E43126" w:rsidRPr="00B218C4">
        <w:rPr>
          <w:color w:val="FF0000"/>
          <w:lang w:val="en-CA" w:bidi="ar-SA"/>
        </w:rPr>
        <w:t xml:space="preserve"> Fire/F</w:t>
      </w:r>
      <w:r w:rsidRPr="00B218C4">
        <w:rPr>
          <w:color w:val="FF0000"/>
          <w:lang w:val="en-CA" w:bidi="ar-SA"/>
        </w:rPr>
        <w:t xml:space="preserve">loor wardens are, or may be required, the following described duties will apply. </w:t>
      </w:r>
    </w:p>
    <w:p w:rsidR="004323D0" w:rsidRDefault="004323D0" w:rsidP="004323D0">
      <w:pPr>
        <w:rPr>
          <w:color w:val="0000FF"/>
          <w:lang w:val="en-CA" w:bidi="ar-SA"/>
        </w:rPr>
      </w:pPr>
      <w:r w:rsidRPr="00171A39">
        <w:rPr>
          <w:color w:val="0000FF"/>
          <w:lang w:val="en-CA" w:bidi="ar-SA"/>
        </w:rPr>
        <w:t>The Fire</w:t>
      </w:r>
      <w:r w:rsidR="00E43126">
        <w:rPr>
          <w:color w:val="0000FF"/>
          <w:lang w:val="en-CA" w:bidi="ar-SA"/>
        </w:rPr>
        <w:t>/Floor</w:t>
      </w:r>
      <w:r w:rsidRPr="00171A39">
        <w:rPr>
          <w:color w:val="0000FF"/>
          <w:lang w:val="en-CA" w:bidi="ar-SA"/>
        </w:rPr>
        <w:t xml:space="preserve"> Warden's primary responsibility is to manage the evacuation of personnel from his/her designated area during a fire or other emergency. </w:t>
      </w:r>
      <w:r w:rsidR="00171A39">
        <w:rPr>
          <w:color w:val="0000FF"/>
          <w:lang w:val="en-CA" w:bidi="ar-SA"/>
        </w:rPr>
        <w:t>During normal business operation, our fire wardens will conduct daily checks to ensure our fire prevention efforts and emergency evacuation routes are in a good state of repair.</w:t>
      </w:r>
    </w:p>
    <w:p w:rsidR="00B218C4" w:rsidRDefault="00B218C4" w:rsidP="00B218C4">
      <w:pPr>
        <w:rPr>
          <w:color w:val="0000FF"/>
          <w:lang w:val="en-CA" w:bidi="ar-SA"/>
        </w:rPr>
      </w:pPr>
      <w:r>
        <w:rPr>
          <w:color w:val="0000FF"/>
          <w:lang w:val="en-CA" w:bidi="ar-SA"/>
        </w:rPr>
        <w:t>We will assign and train individuals to fulfill fire/floor warden role. The responsibilities and duties are task specific and include:</w:t>
      </w:r>
    </w:p>
    <w:p w:rsidR="00171A39" w:rsidRDefault="00171A39" w:rsidP="004323D0">
      <w:pPr>
        <w:rPr>
          <w:color w:val="0000FF"/>
          <w:lang w:val="en-CA" w:bidi="ar-SA"/>
        </w:rPr>
      </w:pPr>
      <w:r>
        <w:rPr>
          <w:color w:val="0000FF"/>
          <w:lang w:val="en-CA" w:bidi="ar-SA"/>
        </w:rPr>
        <w:t>The following duties have been assigned during an emergency:</w:t>
      </w:r>
    </w:p>
    <w:p w:rsidR="00171A39" w:rsidRPr="00171A39" w:rsidRDefault="00171A39" w:rsidP="00A13F41">
      <w:pPr>
        <w:pStyle w:val="ColorfulList-Accent11"/>
        <w:numPr>
          <w:ilvl w:val="0"/>
          <w:numId w:val="47"/>
        </w:numPr>
        <w:rPr>
          <w:color w:val="0000FF"/>
          <w:lang w:val="en-CA" w:bidi="ar-SA"/>
        </w:rPr>
      </w:pPr>
      <w:r w:rsidRPr="00171A39">
        <w:rPr>
          <w:color w:val="0000FF"/>
          <w:lang w:val="en-CA" w:bidi="ar-SA"/>
        </w:rPr>
        <w:t xml:space="preserve">Advise all personnel within </w:t>
      </w:r>
      <w:r>
        <w:rPr>
          <w:color w:val="0000FF"/>
          <w:lang w:val="en-CA" w:bidi="ar-SA"/>
        </w:rPr>
        <w:t>their</w:t>
      </w:r>
      <w:r w:rsidRPr="00171A39">
        <w:rPr>
          <w:color w:val="0000FF"/>
          <w:lang w:val="en-CA" w:bidi="ar-SA"/>
        </w:rPr>
        <w:t xml:space="preserve"> area to evacuate by the nearest safe exit during a fire or other emergency</w:t>
      </w:r>
    </w:p>
    <w:p w:rsidR="00171A39" w:rsidRPr="00171A39" w:rsidRDefault="00171A39" w:rsidP="00A13F41">
      <w:pPr>
        <w:pStyle w:val="ColorfulList-Accent11"/>
        <w:numPr>
          <w:ilvl w:val="0"/>
          <w:numId w:val="47"/>
        </w:numPr>
        <w:rPr>
          <w:color w:val="0000FF"/>
          <w:lang w:val="en-CA" w:bidi="ar-SA"/>
        </w:rPr>
      </w:pPr>
      <w:r w:rsidRPr="00171A39">
        <w:rPr>
          <w:color w:val="0000FF"/>
          <w:lang w:val="en-CA" w:bidi="ar-SA"/>
        </w:rPr>
        <w:t>Assist in the evacuation of persons with disabilities</w:t>
      </w:r>
    </w:p>
    <w:p w:rsidR="00171A39" w:rsidRPr="00171A39" w:rsidRDefault="00171A39" w:rsidP="00A13F41">
      <w:pPr>
        <w:pStyle w:val="ColorfulList-Accent11"/>
        <w:numPr>
          <w:ilvl w:val="0"/>
          <w:numId w:val="47"/>
        </w:numPr>
        <w:rPr>
          <w:color w:val="0000FF"/>
          <w:lang w:val="en-CA" w:bidi="ar-SA"/>
        </w:rPr>
      </w:pPr>
      <w:r w:rsidRPr="00171A39">
        <w:rPr>
          <w:color w:val="0000FF"/>
          <w:lang w:val="en-CA" w:bidi="ar-SA"/>
        </w:rPr>
        <w:t>Check washrooms and rest areas and inform any personnel of the emergency situation</w:t>
      </w:r>
    </w:p>
    <w:p w:rsidR="00171A39" w:rsidRPr="00171A39" w:rsidRDefault="00171A39" w:rsidP="00A13F41">
      <w:pPr>
        <w:pStyle w:val="ColorfulList-Accent11"/>
        <w:numPr>
          <w:ilvl w:val="0"/>
          <w:numId w:val="47"/>
        </w:numPr>
        <w:rPr>
          <w:color w:val="0000FF"/>
          <w:lang w:val="en-CA" w:bidi="ar-SA"/>
        </w:rPr>
      </w:pPr>
      <w:r w:rsidRPr="00171A39">
        <w:rPr>
          <w:color w:val="0000FF"/>
          <w:lang w:val="en-CA" w:bidi="ar-SA"/>
        </w:rPr>
        <w:t>Close all doors</w:t>
      </w:r>
      <w:r>
        <w:rPr>
          <w:color w:val="0000FF"/>
          <w:lang w:val="en-CA" w:bidi="ar-SA"/>
        </w:rPr>
        <w:t xml:space="preserve"> (</w:t>
      </w:r>
      <w:r w:rsidRPr="00171A39">
        <w:rPr>
          <w:b/>
          <w:color w:val="0000FF"/>
          <w:lang w:val="en-CA" w:bidi="ar-SA"/>
        </w:rPr>
        <w:t>do not lock</w:t>
      </w:r>
      <w:r>
        <w:rPr>
          <w:color w:val="0000FF"/>
          <w:lang w:val="en-CA" w:bidi="ar-SA"/>
        </w:rPr>
        <w:t>) behind you as you exit the building</w:t>
      </w:r>
    </w:p>
    <w:p w:rsidR="00171A39" w:rsidRPr="00171A39" w:rsidRDefault="00171A39" w:rsidP="00A13F41">
      <w:pPr>
        <w:pStyle w:val="ColorfulList-Accent11"/>
        <w:numPr>
          <w:ilvl w:val="0"/>
          <w:numId w:val="47"/>
        </w:numPr>
        <w:rPr>
          <w:color w:val="0000FF"/>
          <w:lang w:val="en-CA" w:bidi="ar-SA"/>
        </w:rPr>
      </w:pPr>
      <w:r w:rsidRPr="00171A39">
        <w:rPr>
          <w:color w:val="0000FF"/>
          <w:lang w:val="en-CA" w:bidi="ar-SA"/>
        </w:rPr>
        <w:t>Leave the building </w:t>
      </w:r>
    </w:p>
    <w:p w:rsidR="00171A39" w:rsidRPr="00171A39" w:rsidRDefault="00171A39" w:rsidP="00A13F41">
      <w:pPr>
        <w:pStyle w:val="ColorfulList-Accent11"/>
        <w:numPr>
          <w:ilvl w:val="0"/>
          <w:numId w:val="47"/>
        </w:numPr>
        <w:rPr>
          <w:color w:val="0000FF"/>
          <w:lang w:val="en-CA" w:bidi="ar-SA"/>
        </w:rPr>
      </w:pPr>
      <w:r w:rsidRPr="00171A39">
        <w:rPr>
          <w:color w:val="0000FF"/>
          <w:lang w:val="en-CA" w:bidi="ar-SA"/>
        </w:rPr>
        <w:t>Ensure that the entrance to the building is not congested by directing persons away from the entrance</w:t>
      </w:r>
    </w:p>
    <w:p w:rsidR="00171A39" w:rsidRPr="00171A39" w:rsidRDefault="00171A39" w:rsidP="00A13F41">
      <w:pPr>
        <w:pStyle w:val="ColorfulList-Accent11"/>
        <w:numPr>
          <w:ilvl w:val="0"/>
          <w:numId w:val="47"/>
        </w:numPr>
        <w:rPr>
          <w:color w:val="0000FF"/>
          <w:lang w:val="en-CA" w:bidi="ar-SA"/>
        </w:rPr>
      </w:pPr>
      <w:r w:rsidRPr="00171A39">
        <w:rPr>
          <w:color w:val="0000FF"/>
          <w:lang w:val="en-CA" w:bidi="ar-SA"/>
        </w:rPr>
        <w:t>Co-operate with Security and fire officials</w:t>
      </w:r>
    </w:p>
    <w:p w:rsidR="00171A39" w:rsidRPr="00171A39" w:rsidRDefault="00171A39" w:rsidP="00A13F41">
      <w:pPr>
        <w:pStyle w:val="ColorfulList-Accent11"/>
        <w:numPr>
          <w:ilvl w:val="0"/>
          <w:numId w:val="47"/>
        </w:numPr>
        <w:rPr>
          <w:color w:val="0000FF"/>
          <w:lang w:val="en-CA" w:bidi="ar-SA"/>
        </w:rPr>
      </w:pPr>
      <w:r w:rsidRPr="00171A39">
        <w:rPr>
          <w:color w:val="0000FF"/>
          <w:lang w:val="en-CA" w:bidi="ar-SA"/>
        </w:rPr>
        <w:t>Obey promptly any instructions you may receive from Security or Fire Department personnel</w:t>
      </w:r>
    </w:p>
    <w:p w:rsidR="00171A39" w:rsidRPr="00171A39" w:rsidRDefault="00171A39" w:rsidP="00A13F41">
      <w:pPr>
        <w:pStyle w:val="ColorfulList-Accent11"/>
        <w:numPr>
          <w:ilvl w:val="0"/>
          <w:numId w:val="47"/>
        </w:numPr>
        <w:rPr>
          <w:color w:val="0000FF"/>
          <w:lang w:val="en-CA" w:bidi="ar-SA"/>
        </w:rPr>
      </w:pPr>
      <w:r w:rsidRPr="00171A39">
        <w:rPr>
          <w:color w:val="0000FF"/>
          <w:lang w:val="en-CA" w:bidi="ar-SA"/>
        </w:rPr>
        <w:t>Co-operate with Security and the Integrated Risk Management department in any debriefings resulting from an evacuation</w:t>
      </w:r>
    </w:p>
    <w:p w:rsidR="00171A39" w:rsidRPr="00171A39" w:rsidRDefault="00171A39" w:rsidP="00171A39">
      <w:pPr>
        <w:rPr>
          <w:color w:val="0000FF"/>
          <w:lang w:val="en-CA" w:bidi="ar-SA"/>
        </w:rPr>
      </w:pPr>
      <w:r>
        <w:rPr>
          <w:color w:val="0000FF"/>
          <w:lang w:val="en-CA" w:bidi="ar-SA"/>
        </w:rPr>
        <w:t xml:space="preserve">The </w:t>
      </w:r>
      <w:r w:rsidR="00E43126">
        <w:rPr>
          <w:color w:val="0000FF"/>
          <w:lang w:val="en-CA" w:bidi="ar-SA"/>
        </w:rPr>
        <w:t>F</w:t>
      </w:r>
      <w:r>
        <w:rPr>
          <w:color w:val="0000FF"/>
          <w:lang w:val="en-CA" w:bidi="ar-SA"/>
        </w:rPr>
        <w:t>ire</w:t>
      </w:r>
      <w:r w:rsidR="00E43126">
        <w:rPr>
          <w:color w:val="0000FF"/>
          <w:lang w:val="en-CA" w:bidi="ar-SA"/>
        </w:rPr>
        <w:t>/Floor</w:t>
      </w:r>
      <w:r>
        <w:rPr>
          <w:color w:val="0000FF"/>
          <w:lang w:val="en-CA" w:bidi="ar-SA"/>
        </w:rPr>
        <w:t xml:space="preserve"> warden will conduct daily checks for:</w:t>
      </w:r>
    </w:p>
    <w:p w:rsidR="00171A39" w:rsidRPr="00171A39" w:rsidRDefault="00171A39" w:rsidP="00A13F41">
      <w:pPr>
        <w:pStyle w:val="ColorfulList-Accent11"/>
        <w:numPr>
          <w:ilvl w:val="0"/>
          <w:numId w:val="48"/>
        </w:numPr>
        <w:rPr>
          <w:color w:val="0000FF"/>
          <w:lang w:val="en-CA" w:bidi="ar-SA"/>
        </w:rPr>
      </w:pPr>
      <w:r w:rsidRPr="00171A39">
        <w:rPr>
          <w:color w:val="0000FF"/>
          <w:lang w:val="en-CA" w:bidi="ar-SA"/>
        </w:rPr>
        <w:t xml:space="preserve">Accumulation of combustible materials, rubbish or flammable liquids. </w:t>
      </w:r>
    </w:p>
    <w:p w:rsidR="00171A39" w:rsidRPr="00171A39" w:rsidRDefault="00171A39" w:rsidP="00A13F41">
      <w:pPr>
        <w:pStyle w:val="ColorfulList-Accent11"/>
        <w:numPr>
          <w:ilvl w:val="0"/>
          <w:numId w:val="48"/>
        </w:numPr>
        <w:rPr>
          <w:color w:val="0000FF"/>
          <w:lang w:val="en-CA" w:bidi="ar-SA"/>
        </w:rPr>
      </w:pPr>
      <w:r w:rsidRPr="00171A39">
        <w:rPr>
          <w:color w:val="0000FF"/>
          <w:lang w:val="en-CA" w:bidi="ar-SA"/>
        </w:rPr>
        <w:t xml:space="preserve">Dangerous ignition sources, i.e. worn extension cords, oily rags, overheating equipment. </w:t>
      </w:r>
    </w:p>
    <w:p w:rsidR="00171A39" w:rsidRPr="00171A39" w:rsidRDefault="00171A39" w:rsidP="00A13F41">
      <w:pPr>
        <w:pStyle w:val="ColorfulList-Accent11"/>
        <w:numPr>
          <w:ilvl w:val="0"/>
          <w:numId w:val="48"/>
        </w:numPr>
        <w:rPr>
          <w:color w:val="0000FF"/>
          <w:lang w:val="en-CA" w:bidi="ar-SA"/>
        </w:rPr>
      </w:pPr>
      <w:r w:rsidRPr="00171A39">
        <w:rPr>
          <w:color w:val="0000FF"/>
          <w:lang w:val="en-CA" w:bidi="ar-SA"/>
        </w:rPr>
        <w:t xml:space="preserve">Exit lights in good order and adequate lighting in public corridors and stairwells. </w:t>
      </w:r>
    </w:p>
    <w:p w:rsidR="00171A39" w:rsidRPr="00171A39" w:rsidRDefault="00171A39" w:rsidP="00A13F41">
      <w:pPr>
        <w:pStyle w:val="ColorfulList-Accent11"/>
        <w:numPr>
          <w:ilvl w:val="0"/>
          <w:numId w:val="48"/>
        </w:numPr>
        <w:rPr>
          <w:color w:val="0000FF"/>
          <w:lang w:val="en-CA" w:bidi="ar-SA"/>
        </w:rPr>
      </w:pPr>
      <w:r w:rsidRPr="00171A39">
        <w:rPr>
          <w:color w:val="0000FF"/>
          <w:lang w:val="en-CA" w:bidi="ar-SA"/>
        </w:rPr>
        <w:lastRenderedPageBreak/>
        <w:t xml:space="preserve">Fire and exit doors and their self closing hardware to ensure that they are in good operating condition. Doors must not be wedged open for any reason. </w:t>
      </w:r>
    </w:p>
    <w:p w:rsidR="00171A39" w:rsidRPr="00171A39" w:rsidRDefault="00171A39" w:rsidP="00A13F41">
      <w:pPr>
        <w:pStyle w:val="ColorfulList-Accent11"/>
        <w:numPr>
          <w:ilvl w:val="0"/>
          <w:numId w:val="48"/>
        </w:numPr>
        <w:rPr>
          <w:color w:val="0000FF"/>
          <w:lang w:val="en-CA" w:bidi="ar-SA"/>
        </w:rPr>
      </w:pPr>
      <w:r w:rsidRPr="00171A39">
        <w:rPr>
          <w:color w:val="0000FF"/>
          <w:lang w:val="en-CA" w:bidi="ar-SA"/>
        </w:rPr>
        <w:t xml:space="preserve">Unobstructed exit routes. (Definition of exit routes in previous sections). </w:t>
      </w:r>
    </w:p>
    <w:p w:rsidR="00171A39" w:rsidRPr="00171A39" w:rsidRDefault="00171A39" w:rsidP="00A13F41">
      <w:pPr>
        <w:pStyle w:val="ColorfulList-Accent11"/>
        <w:numPr>
          <w:ilvl w:val="0"/>
          <w:numId w:val="48"/>
        </w:numPr>
        <w:rPr>
          <w:color w:val="0000FF"/>
          <w:lang w:val="en-CA" w:bidi="ar-SA"/>
        </w:rPr>
      </w:pPr>
      <w:r w:rsidRPr="00171A39">
        <w:rPr>
          <w:color w:val="0000FF"/>
          <w:lang w:val="en-CA" w:bidi="ar-SA"/>
        </w:rPr>
        <w:t xml:space="preserve">Condition of firefighting equipment. </w:t>
      </w:r>
    </w:p>
    <w:p w:rsidR="00171A39" w:rsidRPr="004323D0" w:rsidRDefault="00171A39" w:rsidP="004323D0">
      <w:pPr>
        <w:rPr>
          <w:color w:val="0000FF"/>
          <w:lang w:val="en-CA" w:bidi="ar-SA"/>
        </w:rPr>
      </w:pPr>
      <w:r>
        <w:rPr>
          <w:color w:val="0000FF"/>
          <w:lang w:val="en-CA" w:bidi="ar-SA"/>
        </w:rPr>
        <w:t xml:space="preserve">Assistant </w:t>
      </w:r>
      <w:r w:rsidR="00E43126">
        <w:rPr>
          <w:color w:val="0000FF"/>
          <w:lang w:val="en-CA" w:bidi="ar-SA"/>
        </w:rPr>
        <w:t>Fire/F</w:t>
      </w:r>
      <w:r>
        <w:rPr>
          <w:color w:val="0000FF"/>
          <w:lang w:val="en-CA" w:bidi="ar-SA"/>
        </w:rPr>
        <w:t xml:space="preserve">loor wardens will assist the </w:t>
      </w:r>
      <w:r w:rsidR="00E43126">
        <w:rPr>
          <w:color w:val="0000FF"/>
          <w:lang w:val="en-CA" w:bidi="ar-SA"/>
        </w:rPr>
        <w:t>Fire/Floor</w:t>
      </w:r>
      <w:r>
        <w:rPr>
          <w:color w:val="0000FF"/>
          <w:lang w:val="en-CA" w:bidi="ar-SA"/>
        </w:rPr>
        <w:t xml:space="preserve"> warden in fire prevention and emergency evacuation. The assistant will assume the duties of the</w:t>
      </w:r>
      <w:r w:rsidR="004D4A63">
        <w:rPr>
          <w:color w:val="0000FF"/>
          <w:lang w:val="en-CA" w:bidi="ar-SA"/>
        </w:rPr>
        <w:t xml:space="preserve"> </w:t>
      </w:r>
      <w:r w:rsidR="00E43126">
        <w:rPr>
          <w:color w:val="0000FF"/>
          <w:lang w:val="en-CA" w:bidi="ar-SA"/>
        </w:rPr>
        <w:t>Fire/F</w:t>
      </w:r>
      <w:r>
        <w:rPr>
          <w:color w:val="0000FF"/>
          <w:lang w:val="en-CA" w:bidi="ar-SA"/>
        </w:rPr>
        <w:t>loor warden in his/her absence.</w:t>
      </w:r>
    </w:p>
    <w:p w:rsidR="00EE1A43" w:rsidRDefault="00EE1A43" w:rsidP="006248B6">
      <w:pPr>
        <w:pStyle w:val="Heading2"/>
        <w:rPr>
          <w:lang w:val="en-CA" w:bidi="ar-SA"/>
        </w:rPr>
      </w:pPr>
      <w:bookmarkStart w:id="65" w:name="_Toc402173588"/>
      <w:r>
        <w:rPr>
          <w:lang w:val="en-CA" w:bidi="ar-SA"/>
        </w:rPr>
        <w:t>3.4] Conducting Fire Drills</w:t>
      </w:r>
      <w:bookmarkEnd w:id="65"/>
    </w:p>
    <w:p w:rsidR="00EE1A43" w:rsidRDefault="00EE1A43" w:rsidP="007446DE">
      <w:pPr>
        <w:autoSpaceDE w:val="0"/>
        <w:autoSpaceDN w:val="0"/>
        <w:adjustRightInd w:val="0"/>
        <w:spacing w:before="60" w:after="60" w:line="240" w:lineRule="auto"/>
        <w:rPr>
          <w:rFonts w:cs="Arial"/>
          <w:color w:val="FF0000"/>
          <w:lang w:val="en-CA" w:bidi="ar-SA"/>
        </w:rPr>
      </w:pPr>
      <w:r>
        <w:rPr>
          <w:rFonts w:cs="Arial"/>
          <w:color w:val="FF0000"/>
          <w:lang w:val="en-CA" w:bidi="ar-SA"/>
        </w:rPr>
        <w:t>The frequency of fire inspection is based on the type of occupancy. For most buildings it will be annually. Others, e.g., day care, schools, it will be much more frequent. Confer with your local fire department to find out the required frequency for your building. Also, while fire related supervisory staff must participate, occupant participation is optional but highly recommended.</w:t>
      </w:r>
    </w:p>
    <w:p w:rsidR="00EE1A43" w:rsidRDefault="00EE1A43" w:rsidP="007446DE">
      <w:pPr>
        <w:autoSpaceDE w:val="0"/>
        <w:autoSpaceDN w:val="0"/>
        <w:adjustRightInd w:val="0"/>
        <w:spacing w:before="60" w:after="60" w:line="240" w:lineRule="auto"/>
        <w:rPr>
          <w:rFonts w:cs="Arial"/>
          <w:color w:val="FF0000"/>
          <w:lang w:val="en-CA" w:bidi="ar-SA"/>
        </w:rPr>
      </w:pPr>
      <w:r>
        <w:rPr>
          <w:rFonts w:cs="Arial"/>
          <w:color w:val="FF0000"/>
          <w:lang w:val="en-CA" w:bidi="ar-SA"/>
        </w:rPr>
        <w:t>The sample text below will assume an annual fire drill frequency and that</w:t>
      </w:r>
      <w:r w:rsidR="009608D4">
        <w:rPr>
          <w:rFonts w:cs="Arial"/>
          <w:color w:val="FF0000"/>
          <w:lang w:val="en-CA" w:bidi="ar-SA"/>
        </w:rPr>
        <w:t xml:space="preserve"> building</w:t>
      </w:r>
      <w:r>
        <w:rPr>
          <w:rFonts w:cs="Arial"/>
          <w:color w:val="FF0000"/>
          <w:lang w:val="en-CA" w:bidi="ar-SA"/>
        </w:rPr>
        <w:t xml:space="preserve"> occupants participate in the drill</w:t>
      </w:r>
      <w:r w:rsidR="009608D4">
        <w:rPr>
          <w:rFonts w:cs="Arial"/>
          <w:color w:val="FF0000"/>
          <w:lang w:val="en-CA" w:bidi="ar-SA"/>
        </w:rPr>
        <w:t>, if not, conduct occupant/staff annual refresher education (i.e., review FSP, emergency procedures, and updates) at the same time.</w:t>
      </w:r>
    </w:p>
    <w:p w:rsidR="009608D4" w:rsidRDefault="009608D4" w:rsidP="00EE1A43">
      <w:pPr>
        <w:autoSpaceDE w:val="0"/>
        <w:autoSpaceDN w:val="0"/>
        <w:adjustRightInd w:val="0"/>
        <w:spacing w:before="0" w:after="0" w:line="240" w:lineRule="auto"/>
        <w:rPr>
          <w:rFonts w:cs="Arial"/>
          <w:color w:val="FF0000"/>
          <w:lang w:val="en-CA" w:bidi="ar-SA"/>
        </w:rPr>
      </w:pPr>
      <w:r>
        <w:rPr>
          <w:rFonts w:cs="Arial"/>
          <w:color w:val="FF0000"/>
          <w:lang w:val="en-CA" w:bidi="ar-SA"/>
        </w:rPr>
        <w:t xml:space="preserve">The Fire Safety Plan (FSP) </w:t>
      </w:r>
      <w:r w:rsidR="009639E5">
        <w:rPr>
          <w:rFonts w:cs="Arial"/>
          <w:color w:val="FF0000"/>
          <w:lang w:val="en-CA" w:bidi="ar-SA"/>
        </w:rPr>
        <w:t>Documentation</w:t>
      </w:r>
      <w:r>
        <w:rPr>
          <w:rFonts w:cs="Arial"/>
          <w:color w:val="FF0000"/>
          <w:lang w:val="en-CA" w:bidi="ar-SA"/>
        </w:rPr>
        <w:t xml:space="preserve"> Guide </w:t>
      </w:r>
      <w:r w:rsidR="009639E5">
        <w:rPr>
          <w:rFonts w:cs="Arial"/>
          <w:color w:val="FF0000"/>
          <w:lang w:val="en-CA" w:bidi="ar-SA"/>
        </w:rPr>
        <w:t xml:space="preserve">– Part 1 – Collection of Relevant Information, </w:t>
      </w:r>
      <w:r>
        <w:rPr>
          <w:rFonts w:cs="Arial"/>
          <w:color w:val="FF0000"/>
          <w:lang w:val="en-CA" w:bidi="ar-SA"/>
        </w:rPr>
        <w:t>contains guidance to develop fire drill procedures.</w:t>
      </w:r>
    </w:p>
    <w:p w:rsidR="00EE1A43" w:rsidRDefault="00EE1A43" w:rsidP="009608D4">
      <w:pPr>
        <w:autoSpaceDE w:val="0"/>
        <w:autoSpaceDN w:val="0"/>
        <w:adjustRightInd w:val="0"/>
        <w:spacing w:before="0" w:after="0" w:line="240" w:lineRule="auto"/>
        <w:rPr>
          <w:lang w:val="en-CA" w:bidi="ar-SA"/>
        </w:rPr>
      </w:pPr>
    </w:p>
    <w:p w:rsidR="00D7080F" w:rsidRPr="00D7080F" w:rsidRDefault="00D7080F" w:rsidP="00D7080F">
      <w:pPr>
        <w:autoSpaceDE w:val="0"/>
        <w:autoSpaceDN w:val="0"/>
        <w:adjustRightInd w:val="0"/>
        <w:spacing w:before="0" w:after="0" w:line="240" w:lineRule="auto"/>
        <w:rPr>
          <w:rFonts w:cs="TimesNewRoman"/>
          <w:color w:val="0000FF"/>
          <w:szCs w:val="24"/>
          <w:lang w:val="en-CA" w:bidi="ar-SA"/>
        </w:rPr>
      </w:pPr>
      <w:r w:rsidRPr="00D7080F">
        <w:rPr>
          <w:rFonts w:cs="TimesNewRoman"/>
          <w:color w:val="0000FF"/>
          <w:szCs w:val="24"/>
          <w:lang w:val="en-CA" w:bidi="ar-SA"/>
        </w:rPr>
        <w:t xml:space="preserve">Once each year </w:t>
      </w:r>
      <w:r w:rsidR="00B218C4">
        <w:rPr>
          <w:rFonts w:cs="TimesNewRoman"/>
          <w:color w:val="0000FF"/>
          <w:szCs w:val="24"/>
          <w:lang w:val="en-CA" w:bidi="ar-SA"/>
        </w:rPr>
        <w:t>our</w:t>
      </w:r>
      <w:r w:rsidRPr="00D7080F">
        <w:rPr>
          <w:rFonts w:cs="TimesNewRoman"/>
          <w:color w:val="0000FF"/>
          <w:szCs w:val="24"/>
          <w:lang w:val="en-CA" w:bidi="ar-SA"/>
        </w:rPr>
        <w:t xml:space="preserve"> Fire Safety Director </w:t>
      </w:r>
      <w:r>
        <w:rPr>
          <w:rFonts w:cs="TimesNewRoman"/>
          <w:color w:val="0000FF"/>
          <w:szCs w:val="24"/>
          <w:lang w:val="en-CA" w:bidi="ar-SA"/>
        </w:rPr>
        <w:t>shall</w:t>
      </w:r>
      <w:r w:rsidRPr="00D7080F">
        <w:rPr>
          <w:rFonts w:cs="TimesNewRoman"/>
          <w:color w:val="0000FF"/>
          <w:szCs w:val="24"/>
          <w:lang w:val="en-CA" w:bidi="ar-SA"/>
        </w:rPr>
        <w:t xml:space="preserve"> conduct a fire drill. The drill will not test</w:t>
      </w:r>
      <w:r>
        <w:rPr>
          <w:rFonts w:cs="TimesNewRoman"/>
          <w:color w:val="0000FF"/>
          <w:szCs w:val="24"/>
          <w:lang w:val="en-CA" w:bidi="ar-SA"/>
        </w:rPr>
        <w:t xml:space="preserve"> </w:t>
      </w:r>
      <w:r w:rsidRPr="00D7080F">
        <w:rPr>
          <w:rFonts w:cs="TimesNewRoman"/>
          <w:color w:val="0000FF"/>
          <w:szCs w:val="24"/>
          <w:lang w:val="en-CA" w:bidi="ar-SA"/>
        </w:rPr>
        <w:t>any evacuation skills of the occupants; however, it will provide the Fire Safety director,</w:t>
      </w:r>
      <w:r>
        <w:rPr>
          <w:rFonts w:cs="TimesNewRoman"/>
          <w:color w:val="0000FF"/>
          <w:szCs w:val="24"/>
          <w:lang w:val="en-CA" w:bidi="ar-SA"/>
        </w:rPr>
        <w:t xml:space="preserve"> </w:t>
      </w:r>
      <w:r w:rsidRPr="00D7080F">
        <w:rPr>
          <w:rFonts w:cs="TimesNewRoman"/>
          <w:color w:val="0000FF"/>
          <w:szCs w:val="24"/>
          <w:lang w:val="en-CA" w:bidi="ar-SA"/>
        </w:rPr>
        <w:t>Deputies, and Occupants with the opportunity to hear the fire alarm gongs, and consider</w:t>
      </w:r>
      <w:r>
        <w:rPr>
          <w:rFonts w:cs="TimesNewRoman"/>
          <w:color w:val="0000FF"/>
          <w:szCs w:val="24"/>
          <w:lang w:val="en-CA" w:bidi="ar-SA"/>
        </w:rPr>
        <w:t xml:space="preserve"> </w:t>
      </w:r>
      <w:r w:rsidRPr="00D7080F">
        <w:rPr>
          <w:rFonts w:cs="TimesNewRoman"/>
          <w:color w:val="0000FF"/>
          <w:szCs w:val="24"/>
          <w:lang w:val="en-CA" w:bidi="ar-SA"/>
        </w:rPr>
        <w:t xml:space="preserve">their actions in the event that the fire were real. </w:t>
      </w:r>
      <w:r w:rsidR="00B218C4">
        <w:rPr>
          <w:rFonts w:cs="TimesNewRoman"/>
          <w:color w:val="0000FF"/>
          <w:szCs w:val="24"/>
          <w:lang w:val="en-CA" w:bidi="ar-SA"/>
        </w:rPr>
        <w:t>W</w:t>
      </w:r>
      <w:r w:rsidR="00044959">
        <w:rPr>
          <w:rFonts w:cs="TimesNewRoman"/>
          <w:color w:val="0000FF"/>
          <w:szCs w:val="24"/>
          <w:lang w:val="en-CA" w:bidi="ar-SA"/>
        </w:rPr>
        <w:t>e</w:t>
      </w:r>
      <w:r w:rsidR="00B218C4">
        <w:rPr>
          <w:rFonts w:cs="TimesNewRoman"/>
          <w:color w:val="0000FF"/>
          <w:szCs w:val="24"/>
          <w:lang w:val="en-CA" w:bidi="ar-SA"/>
        </w:rPr>
        <w:t xml:space="preserve"> will u</w:t>
      </w:r>
      <w:r w:rsidRPr="00D7080F">
        <w:rPr>
          <w:rFonts w:cs="TimesNewRoman"/>
          <w:color w:val="0000FF"/>
          <w:szCs w:val="24"/>
          <w:lang w:val="en-CA" w:bidi="ar-SA"/>
        </w:rPr>
        <w:t>se the following procedure when</w:t>
      </w:r>
      <w:r>
        <w:rPr>
          <w:rFonts w:cs="TimesNewRoman"/>
          <w:color w:val="0000FF"/>
          <w:szCs w:val="24"/>
          <w:lang w:val="en-CA" w:bidi="ar-SA"/>
        </w:rPr>
        <w:t xml:space="preserve"> </w:t>
      </w:r>
      <w:r w:rsidRPr="00D7080F">
        <w:rPr>
          <w:rFonts w:cs="TimesNewRoman"/>
          <w:color w:val="0000FF"/>
          <w:szCs w:val="24"/>
          <w:lang w:val="en-CA" w:bidi="ar-SA"/>
        </w:rPr>
        <w:t>conducting the fire drill:</w:t>
      </w:r>
    </w:p>
    <w:p w:rsidR="00D7080F" w:rsidRPr="00962B48" w:rsidRDefault="00D7080F" w:rsidP="00A13F41">
      <w:pPr>
        <w:pStyle w:val="ColorfulList-Accent11"/>
        <w:numPr>
          <w:ilvl w:val="0"/>
          <w:numId w:val="59"/>
        </w:numPr>
        <w:autoSpaceDE w:val="0"/>
        <w:autoSpaceDN w:val="0"/>
        <w:adjustRightInd w:val="0"/>
        <w:spacing w:before="0" w:after="0" w:line="240" w:lineRule="auto"/>
        <w:rPr>
          <w:rFonts w:cs="TimesNewRoman"/>
          <w:color w:val="0000FF"/>
          <w:szCs w:val="24"/>
          <w:lang w:val="en-CA" w:bidi="ar-SA"/>
        </w:rPr>
      </w:pPr>
      <w:r w:rsidRPr="00962B48">
        <w:rPr>
          <w:rFonts w:cs="TimesNewRoman"/>
          <w:color w:val="0000FF"/>
          <w:szCs w:val="24"/>
          <w:lang w:val="en-CA" w:bidi="ar-SA"/>
        </w:rPr>
        <w:t>Notify occupants of the date and time of the drill.</w:t>
      </w:r>
    </w:p>
    <w:p w:rsidR="00D7080F" w:rsidRPr="00962B48" w:rsidRDefault="00D7080F" w:rsidP="00A13F41">
      <w:pPr>
        <w:pStyle w:val="ColorfulList-Accent11"/>
        <w:numPr>
          <w:ilvl w:val="0"/>
          <w:numId w:val="59"/>
        </w:numPr>
        <w:autoSpaceDE w:val="0"/>
        <w:autoSpaceDN w:val="0"/>
        <w:adjustRightInd w:val="0"/>
        <w:spacing w:before="0" w:after="0" w:line="240" w:lineRule="auto"/>
        <w:rPr>
          <w:rFonts w:cs="TimesNewRoman"/>
          <w:color w:val="0000FF"/>
          <w:szCs w:val="24"/>
          <w:lang w:val="en-CA" w:bidi="ar-SA"/>
        </w:rPr>
      </w:pPr>
      <w:r w:rsidRPr="00962B48">
        <w:rPr>
          <w:rFonts w:cs="TimesNewRoman"/>
          <w:color w:val="0000FF"/>
          <w:szCs w:val="24"/>
          <w:lang w:val="en-CA" w:bidi="ar-SA"/>
        </w:rPr>
        <w:t xml:space="preserve">Notify the alarm monitoring service (when applicable) </w:t>
      </w:r>
      <w:commentRangeStart w:id="66"/>
      <w:r w:rsidRPr="00962B48">
        <w:rPr>
          <w:rFonts w:cs="TimesNewRoman"/>
          <w:color w:val="0000FF"/>
          <w:szCs w:val="24"/>
          <w:lang w:val="en-CA" w:bidi="ar-SA"/>
        </w:rPr>
        <w:t>on</w:t>
      </w:r>
      <w:commentRangeEnd w:id="66"/>
      <w:r w:rsidR="00B50CE7">
        <w:rPr>
          <w:rStyle w:val="CommentReference"/>
          <w:rFonts w:ascii="Calibri" w:eastAsia="Calibri" w:hAnsi="Calibri"/>
          <w:lang w:val="en-CA" w:bidi="ar-SA"/>
        </w:rPr>
        <w:commentReference w:id="66"/>
      </w:r>
      <w:r w:rsidRPr="00962B48">
        <w:rPr>
          <w:rFonts w:cs="TimesNewRoman"/>
          <w:color w:val="0000FF"/>
          <w:szCs w:val="24"/>
          <w:lang w:val="en-CA" w:bidi="ar-SA"/>
        </w:rPr>
        <w:t xml:space="preserve"> their non</w:t>
      </w:r>
      <w:r w:rsidR="00962B48">
        <w:rPr>
          <w:rFonts w:cs="TimesNewRoman"/>
          <w:color w:val="0000FF"/>
          <w:szCs w:val="24"/>
          <w:lang w:val="en-CA" w:bidi="ar-SA"/>
        </w:rPr>
        <w:t>-</w:t>
      </w:r>
      <w:r w:rsidRPr="00962B48">
        <w:rPr>
          <w:rFonts w:cs="TimesNewRoman"/>
          <w:color w:val="0000FF"/>
          <w:szCs w:val="24"/>
          <w:lang w:val="en-CA" w:bidi="ar-SA"/>
        </w:rPr>
        <w:t>emergency phone numbers, that you are planning to have a non-evacuation fire drill, and that you will call them back when the drill is complete.</w:t>
      </w:r>
    </w:p>
    <w:p w:rsidR="00D7080F" w:rsidRPr="00962B48" w:rsidRDefault="00D7080F" w:rsidP="00A13F41">
      <w:pPr>
        <w:pStyle w:val="ColorfulList-Accent11"/>
        <w:numPr>
          <w:ilvl w:val="0"/>
          <w:numId w:val="59"/>
        </w:numPr>
        <w:autoSpaceDE w:val="0"/>
        <w:autoSpaceDN w:val="0"/>
        <w:adjustRightInd w:val="0"/>
        <w:spacing w:before="0" w:after="0" w:line="240" w:lineRule="auto"/>
        <w:rPr>
          <w:rFonts w:cs="TimesNewRoman"/>
          <w:color w:val="0000FF"/>
          <w:szCs w:val="24"/>
          <w:lang w:val="en-CA" w:bidi="ar-SA"/>
        </w:rPr>
      </w:pPr>
      <w:r w:rsidRPr="00962B48">
        <w:rPr>
          <w:rFonts w:cs="TimesNewRoman"/>
          <w:color w:val="0000FF"/>
          <w:szCs w:val="24"/>
          <w:lang w:val="en-CA" w:bidi="ar-SA"/>
        </w:rPr>
        <w:t>Discuss evacuation procedures with D</w:t>
      </w:r>
      <w:r w:rsidR="00962B48">
        <w:rPr>
          <w:rFonts w:cs="TimesNewRoman"/>
          <w:color w:val="0000FF"/>
          <w:szCs w:val="24"/>
          <w:lang w:val="en-CA" w:bidi="ar-SA"/>
        </w:rPr>
        <w:t xml:space="preserve">eputy </w:t>
      </w:r>
      <w:r w:rsidRPr="00962B48">
        <w:rPr>
          <w:rFonts w:cs="TimesNewRoman"/>
          <w:color w:val="0000FF"/>
          <w:szCs w:val="24"/>
          <w:lang w:val="en-CA" w:bidi="ar-SA"/>
        </w:rPr>
        <w:t xml:space="preserve">FSD and those occupants </w:t>
      </w:r>
      <w:r w:rsidRPr="00962B48">
        <w:rPr>
          <w:rFonts w:cs="TimesNewRoman,Italic"/>
          <w:i/>
          <w:iCs/>
          <w:color w:val="0000FF"/>
          <w:szCs w:val="24"/>
          <w:lang w:val="en-CA" w:bidi="ar-SA"/>
        </w:rPr>
        <w:t xml:space="preserve">willing </w:t>
      </w:r>
      <w:r w:rsidRPr="00962B48">
        <w:rPr>
          <w:rFonts w:cs="TimesNewRoman"/>
          <w:color w:val="0000FF"/>
          <w:szCs w:val="24"/>
          <w:lang w:val="en-CA" w:bidi="ar-SA"/>
        </w:rPr>
        <w:t>to participate.</w:t>
      </w:r>
    </w:p>
    <w:p w:rsidR="00D7080F" w:rsidRPr="00962B48" w:rsidRDefault="00D7080F" w:rsidP="00A13F41">
      <w:pPr>
        <w:pStyle w:val="ColorfulList-Accent11"/>
        <w:numPr>
          <w:ilvl w:val="0"/>
          <w:numId w:val="59"/>
        </w:numPr>
        <w:autoSpaceDE w:val="0"/>
        <w:autoSpaceDN w:val="0"/>
        <w:adjustRightInd w:val="0"/>
        <w:spacing w:before="0" w:after="0" w:line="240" w:lineRule="auto"/>
        <w:rPr>
          <w:rFonts w:cs="TimesNewRoman"/>
          <w:color w:val="0000FF"/>
          <w:szCs w:val="24"/>
          <w:lang w:val="en-CA" w:bidi="ar-SA"/>
        </w:rPr>
      </w:pPr>
      <w:r w:rsidRPr="00962B48">
        <w:rPr>
          <w:rFonts w:cs="TimesNewRoman"/>
          <w:color w:val="0000FF"/>
          <w:szCs w:val="24"/>
          <w:lang w:val="en-CA" w:bidi="ar-SA"/>
        </w:rPr>
        <w:t xml:space="preserve">Have the </w:t>
      </w:r>
      <w:r w:rsidR="00962B48" w:rsidRPr="00962B48">
        <w:rPr>
          <w:rFonts w:cs="TimesNewRoman"/>
          <w:color w:val="0000FF"/>
          <w:szCs w:val="24"/>
          <w:lang w:val="en-CA" w:bidi="ar-SA"/>
        </w:rPr>
        <w:t>D</w:t>
      </w:r>
      <w:r w:rsidR="00962B48">
        <w:rPr>
          <w:rFonts w:cs="TimesNewRoman"/>
          <w:color w:val="0000FF"/>
          <w:szCs w:val="24"/>
          <w:lang w:val="en-CA" w:bidi="ar-SA"/>
        </w:rPr>
        <w:t xml:space="preserve">eputy </w:t>
      </w:r>
      <w:r w:rsidR="00962B48" w:rsidRPr="00962B48">
        <w:rPr>
          <w:rFonts w:cs="TimesNewRoman"/>
          <w:color w:val="0000FF"/>
          <w:szCs w:val="24"/>
          <w:lang w:val="en-CA" w:bidi="ar-SA"/>
        </w:rPr>
        <w:t xml:space="preserve">FSD </w:t>
      </w:r>
      <w:r w:rsidRPr="00962B48">
        <w:rPr>
          <w:rFonts w:cs="TimesNewRoman"/>
          <w:color w:val="0000FF"/>
          <w:szCs w:val="24"/>
          <w:lang w:val="en-CA" w:bidi="ar-SA"/>
        </w:rPr>
        <w:t xml:space="preserve">perform the </w:t>
      </w:r>
      <w:r w:rsidRPr="00962B48">
        <w:rPr>
          <w:rFonts w:cs="TimesNewRoman,Italic"/>
          <w:i/>
          <w:iCs/>
          <w:color w:val="0000FF"/>
          <w:szCs w:val="24"/>
          <w:lang w:val="en-CA" w:bidi="ar-SA"/>
        </w:rPr>
        <w:t xml:space="preserve">If You Discover </w:t>
      </w:r>
      <w:r w:rsidR="000971F4" w:rsidRPr="00962B48">
        <w:rPr>
          <w:rFonts w:cs="TimesNewRoman,Italic"/>
          <w:i/>
          <w:iCs/>
          <w:color w:val="0000FF"/>
          <w:szCs w:val="24"/>
          <w:lang w:val="en-CA" w:bidi="ar-SA"/>
        </w:rPr>
        <w:t>a</w:t>
      </w:r>
      <w:r w:rsidRPr="00962B48">
        <w:rPr>
          <w:rFonts w:cs="TimesNewRoman,Italic"/>
          <w:i/>
          <w:iCs/>
          <w:color w:val="0000FF"/>
          <w:szCs w:val="24"/>
          <w:lang w:val="en-CA" w:bidi="ar-SA"/>
        </w:rPr>
        <w:t xml:space="preserve"> Fire </w:t>
      </w:r>
      <w:r w:rsidRPr="00962B48">
        <w:rPr>
          <w:rFonts w:cs="TimesNewRoman"/>
          <w:color w:val="0000FF"/>
          <w:szCs w:val="24"/>
          <w:lang w:val="en-CA" w:bidi="ar-SA"/>
        </w:rPr>
        <w:t xml:space="preserve">scenario and the </w:t>
      </w:r>
      <w:r w:rsidRPr="00962B48">
        <w:rPr>
          <w:rFonts w:cs="TimesNewRoman,Italic"/>
          <w:i/>
          <w:iCs/>
          <w:color w:val="0000FF"/>
          <w:szCs w:val="24"/>
          <w:lang w:val="en-CA" w:bidi="ar-SA"/>
        </w:rPr>
        <w:t xml:space="preserve">In Case of Fire </w:t>
      </w:r>
      <w:r w:rsidRPr="00962B48">
        <w:rPr>
          <w:rFonts w:cs="TimesNewRoman"/>
          <w:color w:val="0000FF"/>
          <w:szCs w:val="24"/>
          <w:lang w:val="en-CA" w:bidi="ar-SA"/>
        </w:rPr>
        <w:t>procedures for occupants. The FSD should perform his or her duties as detailed in the plan.</w:t>
      </w:r>
    </w:p>
    <w:p w:rsidR="00D7080F" w:rsidRPr="00962B48" w:rsidRDefault="00D7080F" w:rsidP="00A13F41">
      <w:pPr>
        <w:pStyle w:val="ColorfulList-Accent11"/>
        <w:numPr>
          <w:ilvl w:val="0"/>
          <w:numId w:val="59"/>
        </w:numPr>
        <w:autoSpaceDE w:val="0"/>
        <w:autoSpaceDN w:val="0"/>
        <w:adjustRightInd w:val="0"/>
        <w:spacing w:before="0" w:after="0" w:line="240" w:lineRule="auto"/>
        <w:rPr>
          <w:rFonts w:cs="TimesNewRoman"/>
          <w:color w:val="0000FF"/>
          <w:szCs w:val="24"/>
          <w:lang w:val="en-CA" w:bidi="ar-SA"/>
        </w:rPr>
      </w:pPr>
      <w:r w:rsidRPr="00962B48">
        <w:rPr>
          <w:rFonts w:cs="TimesNewRoman"/>
          <w:color w:val="0000FF"/>
          <w:szCs w:val="24"/>
          <w:lang w:val="en-CA" w:bidi="ar-SA"/>
        </w:rPr>
        <w:t>Restore the manual fire alarm pull station, and then reset the fire alarm system.</w:t>
      </w:r>
    </w:p>
    <w:p w:rsidR="00D7080F" w:rsidRPr="00962B48" w:rsidRDefault="00D7080F" w:rsidP="00A13F41">
      <w:pPr>
        <w:pStyle w:val="ColorfulList-Accent11"/>
        <w:numPr>
          <w:ilvl w:val="0"/>
          <w:numId w:val="59"/>
        </w:numPr>
        <w:autoSpaceDE w:val="0"/>
        <w:autoSpaceDN w:val="0"/>
        <w:adjustRightInd w:val="0"/>
        <w:spacing w:before="0" w:after="0" w:line="240" w:lineRule="auto"/>
        <w:rPr>
          <w:rFonts w:cs="TimesNewRoman"/>
          <w:color w:val="0000FF"/>
          <w:szCs w:val="24"/>
          <w:lang w:val="en-CA" w:bidi="ar-SA"/>
        </w:rPr>
      </w:pPr>
      <w:r w:rsidRPr="00962B48">
        <w:rPr>
          <w:rFonts w:cs="TimesNewRoman"/>
          <w:color w:val="0000FF"/>
          <w:szCs w:val="24"/>
          <w:lang w:val="en-CA" w:bidi="ar-SA"/>
        </w:rPr>
        <w:t>Notify the alarm monitoring company (when applicable) that the fire drill is complete.</w:t>
      </w:r>
    </w:p>
    <w:p w:rsidR="00D7080F" w:rsidRPr="00962B48" w:rsidRDefault="00D7080F" w:rsidP="00A13F41">
      <w:pPr>
        <w:pStyle w:val="ColorfulList-Accent11"/>
        <w:numPr>
          <w:ilvl w:val="0"/>
          <w:numId w:val="59"/>
        </w:numPr>
        <w:autoSpaceDE w:val="0"/>
        <w:autoSpaceDN w:val="0"/>
        <w:adjustRightInd w:val="0"/>
        <w:spacing w:before="0" w:after="0" w:line="240" w:lineRule="auto"/>
        <w:rPr>
          <w:rFonts w:cs="TimesNewRoman"/>
          <w:color w:val="0000FF"/>
          <w:szCs w:val="24"/>
          <w:lang w:val="en-CA" w:bidi="ar-SA"/>
        </w:rPr>
      </w:pPr>
      <w:r w:rsidRPr="00962B48">
        <w:rPr>
          <w:rFonts w:cs="TimesNewRoman"/>
          <w:color w:val="0000FF"/>
          <w:szCs w:val="24"/>
          <w:lang w:val="en-CA" w:bidi="ar-SA"/>
        </w:rPr>
        <w:t>Discuss drill with occupants in an attempt to identify problems.</w:t>
      </w:r>
    </w:p>
    <w:p w:rsidR="00D7080F" w:rsidRPr="00962B48" w:rsidRDefault="00D7080F" w:rsidP="00A13F41">
      <w:pPr>
        <w:pStyle w:val="ColorfulList-Accent11"/>
        <w:numPr>
          <w:ilvl w:val="0"/>
          <w:numId w:val="59"/>
        </w:numPr>
        <w:autoSpaceDE w:val="0"/>
        <w:autoSpaceDN w:val="0"/>
        <w:adjustRightInd w:val="0"/>
        <w:spacing w:before="0" w:after="0" w:line="240" w:lineRule="auto"/>
        <w:rPr>
          <w:color w:val="0000FF"/>
          <w:szCs w:val="24"/>
          <w:lang w:val="en-CA" w:bidi="ar-SA"/>
        </w:rPr>
      </w:pPr>
      <w:r w:rsidRPr="00962B48">
        <w:rPr>
          <w:rFonts w:cs="TimesNewRoman"/>
          <w:color w:val="0000FF"/>
          <w:szCs w:val="24"/>
          <w:lang w:val="en-CA" w:bidi="ar-SA"/>
        </w:rPr>
        <w:t xml:space="preserve">Complete the </w:t>
      </w:r>
      <w:r w:rsidRPr="00962B48">
        <w:rPr>
          <w:rFonts w:cs="TimesNewRoman,Italic"/>
          <w:i/>
          <w:iCs/>
          <w:color w:val="0000FF"/>
          <w:szCs w:val="24"/>
          <w:lang w:val="en-CA" w:bidi="ar-SA"/>
        </w:rPr>
        <w:t>Incident/Activity Report.</w:t>
      </w:r>
    </w:p>
    <w:p w:rsidR="009F3AD4" w:rsidRPr="003E4A75" w:rsidRDefault="009F3AD4">
      <w:pPr>
        <w:spacing w:before="0" w:after="200"/>
      </w:pPr>
      <w:r w:rsidRPr="003E4A75">
        <w:br w:type="page"/>
      </w:r>
    </w:p>
    <w:p w:rsidR="009F3AD4" w:rsidRDefault="009F3AD4" w:rsidP="009F3AD4"/>
    <w:p w:rsidR="009F3AD4" w:rsidRDefault="009F3AD4" w:rsidP="009F3AD4"/>
    <w:p w:rsidR="009F3AD4" w:rsidRDefault="009F3AD4" w:rsidP="009F3AD4"/>
    <w:p w:rsidR="009F3AD4" w:rsidRDefault="009F3AD4" w:rsidP="009F3AD4"/>
    <w:p w:rsidR="009F3AD4" w:rsidRDefault="009F3AD4" w:rsidP="009F3AD4">
      <w:pPr>
        <w:rPr>
          <w:rFonts w:ascii="Cooper Black" w:hAnsi="Cooper Black"/>
          <w:color w:val="FF0000"/>
          <w:sz w:val="56"/>
          <w:szCs w:val="56"/>
        </w:rPr>
      </w:pPr>
      <w:r w:rsidRPr="0067270B">
        <w:rPr>
          <w:rFonts w:ascii="Cooper Black" w:hAnsi="Cooper Black"/>
          <w:color w:val="FF0000"/>
          <w:sz w:val="56"/>
          <w:szCs w:val="56"/>
        </w:rPr>
        <w:t>Tab 7:</w:t>
      </w:r>
    </w:p>
    <w:p w:rsidR="0067270B" w:rsidRPr="0067270B" w:rsidRDefault="0067270B" w:rsidP="009F3AD4">
      <w:pPr>
        <w:rPr>
          <w:rFonts w:ascii="Cooper Black" w:hAnsi="Cooper Black"/>
          <w:color w:val="FF0000"/>
          <w:sz w:val="56"/>
          <w:szCs w:val="56"/>
        </w:rPr>
      </w:pPr>
    </w:p>
    <w:tbl>
      <w:tblPr>
        <w:tblW w:w="10278" w:type="dxa"/>
        <w:tblLook w:val="04A0" w:firstRow="1" w:lastRow="0" w:firstColumn="1" w:lastColumn="0" w:noHBand="0" w:noVBand="1"/>
      </w:tblPr>
      <w:tblGrid>
        <w:gridCol w:w="2718"/>
        <w:gridCol w:w="7560"/>
      </w:tblGrid>
      <w:tr w:rsidR="00424169" w:rsidRPr="0077129C" w:rsidTr="000702E9">
        <w:tc>
          <w:tcPr>
            <w:tcW w:w="2718" w:type="dxa"/>
          </w:tcPr>
          <w:p w:rsidR="00424169" w:rsidRPr="0077129C" w:rsidRDefault="00424169" w:rsidP="00424169">
            <w:pPr>
              <w:rPr>
                <w:rFonts w:ascii="Cooper Black" w:hAnsi="Cooper Black"/>
                <w:color w:val="FF0000"/>
                <w:sz w:val="56"/>
                <w:szCs w:val="56"/>
              </w:rPr>
            </w:pPr>
            <w:r w:rsidRPr="0077129C">
              <w:rPr>
                <w:rFonts w:ascii="Cooper Black" w:hAnsi="Cooper Black"/>
                <w:color w:val="FF0000"/>
                <w:sz w:val="56"/>
                <w:szCs w:val="56"/>
              </w:rPr>
              <w:t>Part 3 –</w:t>
            </w:r>
          </w:p>
        </w:tc>
        <w:tc>
          <w:tcPr>
            <w:tcW w:w="7560" w:type="dxa"/>
          </w:tcPr>
          <w:p w:rsidR="00424169" w:rsidRPr="0077129C" w:rsidRDefault="00424169" w:rsidP="000702E9">
            <w:pPr>
              <w:rPr>
                <w:rFonts w:ascii="Cooper Black" w:hAnsi="Cooper Black"/>
                <w:color w:val="FF0000"/>
                <w:sz w:val="56"/>
                <w:szCs w:val="56"/>
              </w:rPr>
            </w:pPr>
            <w:r w:rsidRPr="0077129C">
              <w:rPr>
                <w:rFonts w:ascii="Cooper Black" w:hAnsi="Cooper Black"/>
                <w:color w:val="FF0000"/>
                <w:sz w:val="56"/>
                <w:szCs w:val="56"/>
              </w:rPr>
              <w:t>Instruction to Occupants</w:t>
            </w:r>
          </w:p>
        </w:tc>
      </w:tr>
    </w:tbl>
    <w:p w:rsidR="009F3AD4" w:rsidRDefault="009F3AD4" w:rsidP="009F3AD4">
      <w:pPr>
        <w:spacing w:before="0" w:after="200"/>
      </w:pPr>
    </w:p>
    <w:p w:rsidR="009F3AD4" w:rsidRPr="0077129C" w:rsidRDefault="009F3AD4" w:rsidP="009F3AD4">
      <w:pPr>
        <w:spacing w:before="0" w:after="200"/>
        <w:rPr>
          <w:b/>
          <w:smallCaps/>
          <w:color w:val="7B4A3A"/>
          <w:spacing w:val="5"/>
          <w:sz w:val="36"/>
          <w:szCs w:val="36"/>
        </w:rPr>
      </w:pPr>
      <w:r>
        <w:br w:type="page"/>
      </w:r>
    </w:p>
    <w:p w:rsidR="00E21652" w:rsidRDefault="00E21652" w:rsidP="00E21652">
      <w:pPr>
        <w:pStyle w:val="Heading1"/>
        <w:rPr>
          <w:lang w:val="en-CA" w:bidi="ar-SA"/>
        </w:rPr>
      </w:pPr>
      <w:bookmarkStart w:id="67" w:name="_Toc402173589"/>
      <w:r>
        <w:rPr>
          <w:lang w:val="en-CA" w:bidi="ar-SA"/>
        </w:rPr>
        <w:t>Part 3 – Instruction to Occupants</w:t>
      </w:r>
      <w:bookmarkEnd w:id="67"/>
    </w:p>
    <w:p w:rsidR="00E21652" w:rsidRPr="003E4A75" w:rsidRDefault="00E21652" w:rsidP="00664979">
      <w:pPr>
        <w:pStyle w:val="ColorfulList-Accent11"/>
        <w:numPr>
          <w:ilvl w:val="0"/>
          <w:numId w:val="4"/>
        </w:numPr>
        <w:autoSpaceDE w:val="0"/>
        <w:autoSpaceDN w:val="0"/>
        <w:adjustRightInd w:val="0"/>
        <w:spacing w:before="0" w:after="0" w:line="240" w:lineRule="auto"/>
        <w:rPr>
          <w:rFonts w:cs="Arial"/>
          <w:color w:val="FF0000"/>
          <w:lang w:val="en-CA" w:bidi="ar-SA"/>
        </w:rPr>
      </w:pPr>
      <w:r w:rsidRPr="003E4A75">
        <w:rPr>
          <w:rFonts w:cs="Arial"/>
          <w:color w:val="FF0000"/>
          <w:lang w:val="en-CA" w:bidi="ar-SA"/>
        </w:rPr>
        <w:t>Shall be site specific</w:t>
      </w:r>
    </w:p>
    <w:p w:rsidR="00943BA8" w:rsidRDefault="00943BA8" w:rsidP="00664979">
      <w:pPr>
        <w:pStyle w:val="ColorfulList-Accent11"/>
        <w:numPr>
          <w:ilvl w:val="0"/>
          <w:numId w:val="4"/>
        </w:numPr>
        <w:autoSpaceDE w:val="0"/>
        <w:autoSpaceDN w:val="0"/>
        <w:adjustRightInd w:val="0"/>
        <w:spacing w:before="0" w:after="0" w:line="240" w:lineRule="auto"/>
        <w:rPr>
          <w:rFonts w:cs="Arial"/>
          <w:color w:val="FF0000"/>
          <w:lang w:val="en-CA" w:bidi="ar-SA"/>
        </w:rPr>
      </w:pPr>
      <w:r w:rsidRPr="003E4A75">
        <w:rPr>
          <w:rFonts w:cs="Arial"/>
          <w:color w:val="FF0000"/>
          <w:lang w:val="en-CA" w:bidi="ar-SA"/>
        </w:rPr>
        <w:t>Fire safety plan indicates who will instruct occupants so they will be aware of their duties and responsibilities</w:t>
      </w:r>
    </w:p>
    <w:p w:rsidR="00093992" w:rsidRDefault="00093992" w:rsidP="00664979">
      <w:pPr>
        <w:pStyle w:val="ColorfulList-Accent11"/>
        <w:numPr>
          <w:ilvl w:val="0"/>
          <w:numId w:val="4"/>
        </w:numPr>
        <w:autoSpaceDE w:val="0"/>
        <w:autoSpaceDN w:val="0"/>
        <w:adjustRightInd w:val="0"/>
        <w:spacing w:before="0" w:after="0" w:line="240" w:lineRule="auto"/>
        <w:rPr>
          <w:rFonts w:cs="Arial"/>
          <w:color w:val="FF0000"/>
          <w:lang w:val="en-CA" w:bidi="ar-SA"/>
        </w:rPr>
      </w:pPr>
      <w:r>
        <w:rPr>
          <w:rFonts w:cs="Arial"/>
          <w:color w:val="FF0000"/>
          <w:lang w:val="en-CA" w:bidi="ar-SA"/>
        </w:rPr>
        <w:t>Information and education provided to occupants should include:</w:t>
      </w:r>
    </w:p>
    <w:p w:rsidR="00093992" w:rsidRDefault="00093992" w:rsidP="00093992">
      <w:pPr>
        <w:pStyle w:val="ColorfulList-Accent11"/>
        <w:numPr>
          <w:ilvl w:val="1"/>
          <w:numId w:val="4"/>
        </w:numPr>
        <w:autoSpaceDE w:val="0"/>
        <w:autoSpaceDN w:val="0"/>
        <w:adjustRightInd w:val="0"/>
        <w:spacing w:before="0" w:after="0" w:line="240" w:lineRule="auto"/>
        <w:rPr>
          <w:rFonts w:cs="Arial"/>
          <w:color w:val="FF0000"/>
          <w:lang w:val="en-CA" w:bidi="ar-SA"/>
        </w:rPr>
      </w:pPr>
      <w:r>
        <w:rPr>
          <w:rFonts w:cs="Arial"/>
          <w:color w:val="FF0000"/>
          <w:lang w:val="en-CA" w:bidi="ar-SA"/>
        </w:rPr>
        <w:t>The existence of the FSP and its availability for review.</w:t>
      </w:r>
    </w:p>
    <w:p w:rsidR="00093992" w:rsidRDefault="00093992" w:rsidP="00093992">
      <w:pPr>
        <w:pStyle w:val="ColorfulList-Accent11"/>
        <w:numPr>
          <w:ilvl w:val="1"/>
          <w:numId w:val="4"/>
        </w:numPr>
        <w:autoSpaceDE w:val="0"/>
        <w:autoSpaceDN w:val="0"/>
        <w:adjustRightInd w:val="0"/>
        <w:spacing w:before="0" w:after="0" w:line="240" w:lineRule="auto"/>
        <w:rPr>
          <w:rFonts w:cs="Arial"/>
          <w:color w:val="FF0000"/>
          <w:lang w:val="en-CA" w:bidi="ar-SA"/>
        </w:rPr>
      </w:pPr>
      <w:r>
        <w:rPr>
          <w:rFonts w:cs="Arial"/>
          <w:color w:val="FF0000"/>
          <w:lang w:val="en-CA" w:bidi="ar-SA"/>
        </w:rPr>
        <w:t xml:space="preserve">The </w:t>
      </w:r>
      <w:r w:rsidRPr="003E4A75">
        <w:rPr>
          <w:rFonts w:cs="Arial"/>
          <w:color w:val="FF0000"/>
          <w:lang w:val="en-CA" w:bidi="ar-SA"/>
        </w:rPr>
        <w:t>emergency procedures for staff and occupants – emergency procedures upon discovering fire, emergency procedures upon hearing the alarm, assisting persons with physical disabilities and notification of fire department</w:t>
      </w:r>
      <w:r>
        <w:rPr>
          <w:rFonts w:cs="Arial"/>
          <w:color w:val="FF0000"/>
          <w:lang w:val="en-CA" w:bidi="ar-SA"/>
        </w:rPr>
        <w:t>.</w:t>
      </w:r>
    </w:p>
    <w:p w:rsidR="00093992" w:rsidRDefault="00093992" w:rsidP="00093992">
      <w:pPr>
        <w:pStyle w:val="ColorfulList-Accent11"/>
        <w:numPr>
          <w:ilvl w:val="1"/>
          <w:numId w:val="4"/>
        </w:numPr>
        <w:autoSpaceDE w:val="0"/>
        <w:autoSpaceDN w:val="0"/>
        <w:adjustRightInd w:val="0"/>
        <w:spacing w:before="0" w:after="0" w:line="240" w:lineRule="auto"/>
        <w:rPr>
          <w:rFonts w:cs="Arial"/>
          <w:color w:val="FF0000"/>
          <w:lang w:val="en-CA" w:bidi="ar-SA"/>
        </w:rPr>
      </w:pPr>
      <w:r>
        <w:rPr>
          <w:rFonts w:cs="Arial"/>
          <w:color w:val="FF0000"/>
          <w:lang w:val="en-CA" w:bidi="ar-SA"/>
        </w:rPr>
        <w:t xml:space="preserve">The instructions </w:t>
      </w:r>
      <w:r w:rsidRPr="003E4A75">
        <w:rPr>
          <w:rFonts w:cs="Arial"/>
          <w:color w:val="FF0000"/>
          <w:lang w:val="en-CA" w:bidi="ar-SA"/>
        </w:rPr>
        <w:t>to extinguish a small fire using a portable fire extinguisher, or containing a fi</w:t>
      </w:r>
      <w:r>
        <w:rPr>
          <w:rFonts w:cs="Arial"/>
          <w:color w:val="FF0000"/>
          <w:lang w:val="en-CA" w:bidi="ar-SA"/>
        </w:rPr>
        <w:t>re that cannot be extinguished.</w:t>
      </w:r>
    </w:p>
    <w:p w:rsidR="00093992" w:rsidRPr="00093992" w:rsidRDefault="00093992" w:rsidP="00093992">
      <w:pPr>
        <w:autoSpaceDE w:val="0"/>
        <w:autoSpaceDN w:val="0"/>
        <w:adjustRightInd w:val="0"/>
        <w:spacing w:before="0" w:after="0" w:line="240" w:lineRule="auto"/>
        <w:ind w:left="1080"/>
        <w:rPr>
          <w:rFonts w:cs="Arial"/>
          <w:color w:val="FF0000"/>
          <w:lang w:val="en-CA" w:bidi="ar-SA"/>
        </w:rPr>
      </w:pPr>
      <w:r w:rsidRPr="00093992">
        <w:rPr>
          <w:rFonts w:cs="Arial"/>
          <w:b/>
          <w:color w:val="FF0000"/>
          <w:lang w:val="en-CA" w:bidi="ar-SA"/>
        </w:rPr>
        <w:t>Note</w:t>
      </w:r>
      <w:r w:rsidRPr="00093992">
        <w:rPr>
          <w:rFonts w:cs="Arial"/>
          <w:color w:val="FF0000"/>
          <w:lang w:val="en-CA" w:bidi="ar-SA"/>
        </w:rPr>
        <w:t>: Any actions that are detailed in this section must be combined with training for staff or persons that are made responsible for performing them.</w:t>
      </w:r>
    </w:p>
    <w:p w:rsidR="00DE0663" w:rsidRPr="003E4A75" w:rsidRDefault="00DE0663" w:rsidP="00664979">
      <w:pPr>
        <w:pStyle w:val="ColorfulList-Accent11"/>
        <w:numPr>
          <w:ilvl w:val="0"/>
          <w:numId w:val="4"/>
        </w:numPr>
        <w:autoSpaceDE w:val="0"/>
        <w:autoSpaceDN w:val="0"/>
        <w:adjustRightInd w:val="0"/>
        <w:spacing w:before="0" w:after="0" w:line="240" w:lineRule="auto"/>
        <w:rPr>
          <w:rFonts w:cs="Arial"/>
          <w:color w:val="FF0000"/>
          <w:lang w:val="en-CA" w:bidi="ar-SA"/>
        </w:rPr>
      </w:pPr>
      <w:r w:rsidRPr="003E4A75">
        <w:rPr>
          <w:rFonts w:cs="Arial"/>
          <w:color w:val="FF0000"/>
          <w:lang w:val="en-CA" w:bidi="ar-SA"/>
        </w:rPr>
        <w:t>Fire drills optional but recommended</w:t>
      </w:r>
    </w:p>
    <w:p w:rsidR="008850FC" w:rsidRDefault="008850FC" w:rsidP="00664979">
      <w:pPr>
        <w:pStyle w:val="ColorfulList-Accent11"/>
        <w:numPr>
          <w:ilvl w:val="0"/>
          <w:numId w:val="4"/>
        </w:numPr>
        <w:autoSpaceDE w:val="0"/>
        <w:autoSpaceDN w:val="0"/>
        <w:adjustRightInd w:val="0"/>
        <w:spacing w:before="0" w:after="0" w:line="240" w:lineRule="auto"/>
        <w:rPr>
          <w:rFonts w:cs="Arial"/>
          <w:color w:val="FF0000"/>
          <w:lang w:val="en-CA" w:bidi="ar-SA"/>
        </w:rPr>
      </w:pPr>
      <w:r w:rsidRPr="003E4A75">
        <w:rPr>
          <w:rFonts w:cs="Arial"/>
          <w:color w:val="FF0000"/>
          <w:lang w:val="en-CA" w:bidi="ar-SA"/>
        </w:rPr>
        <w:t>Emergency Procedures shall be posted on each floor level</w:t>
      </w:r>
    </w:p>
    <w:p w:rsidR="00F47BDB" w:rsidRDefault="00F47BDB" w:rsidP="00F47BDB">
      <w:pPr>
        <w:autoSpaceDE w:val="0"/>
        <w:autoSpaceDN w:val="0"/>
        <w:adjustRightInd w:val="0"/>
        <w:spacing w:before="0" w:after="0" w:line="240" w:lineRule="auto"/>
        <w:rPr>
          <w:rFonts w:cs="Arial"/>
          <w:color w:val="FF0000"/>
          <w:lang w:val="en-CA" w:bidi="ar-SA"/>
        </w:rPr>
      </w:pPr>
    </w:p>
    <w:p w:rsidR="003E6D78" w:rsidRDefault="003E6D78" w:rsidP="00F47BDB">
      <w:pPr>
        <w:autoSpaceDE w:val="0"/>
        <w:autoSpaceDN w:val="0"/>
        <w:adjustRightInd w:val="0"/>
        <w:spacing w:before="0" w:after="0" w:line="240" w:lineRule="auto"/>
        <w:rPr>
          <w:rFonts w:cs="Arial"/>
          <w:color w:val="FF0000"/>
          <w:lang w:val="en-CA" w:bidi="ar-SA"/>
        </w:rPr>
      </w:pPr>
      <w:r>
        <w:rPr>
          <w:rFonts w:cs="Arial"/>
          <w:color w:val="FF0000"/>
          <w:lang w:val="en-CA" w:bidi="ar-SA"/>
        </w:rPr>
        <w:t>The next</w:t>
      </w:r>
      <w:r w:rsidR="00F47BDB">
        <w:rPr>
          <w:rFonts w:cs="Arial"/>
          <w:color w:val="FF0000"/>
          <w:lang w:val="en-CA" w:bidi="ar-SA"/>
        </w:rPr>
        <w:t xml:space="preserve"> </w:t>
      </w:r>
      <w:r>
        <w:rPr>
          <w:rFonts w:cs="Arial"/>
          <w:color w:val="FF0000"/>
          <w:lang w:val="en-CA" w:bidi="ar-SA"/>
        </w:rPr>
        <w:t xml:space="preserve">few </w:t>
      </w:r>
      <w:r w:rsidR="00F47BDB">
        <w:rPr>
          <w:rFonts w:cs="Arial"/>
          <w:color w:val="FF0000"/>
          <w:lang w:val="en-CA" w:bidi="ar-SA"/>
        </w:rPr>
        <w:t>page</w:t>
      </w:r>
      <w:r>
        <w:rPr>
          <w:rFonts w:cs="Arial"/>
          <w:color w:val="FF0000"/>
          <w:lang w:val="en-CA" w:bidi="ar-SA"/>
        </w:rPr>
        <w:t>s</w:t>
      </w:r>
      <w:r w:rsidR="00F47BDB">
        <w:rPr>
          <w:rFonts w:cs="Arial"/>
          <w:color w:val="FF0000"/>
          <w:lang w:val="en-CA" w:bidi="ar-SA"/>
        </w:rPr>
        <w:t xml:space="preserve"> contain</w:t>
      </w:r>
      <w:r>
        <w:rPr>
          <w:rFonts w:cs="Arial"/>
          <w:color w:val="FF0000"/>
          <w:lang w:val="en-CA" w:bidi="ar-SA"/>
        </w:rPr>
        <w:t>:</w:t>
      </w:r>
    </w:p>
    <w:p w:rsidR="00F47BDB" w:rsidRDefault="003E6D78" w:rsidP="00EA05F2">
      <w:pPr>
        <w:pStyle w:val="ColorfulList-Accent11"/>
        <w:numPr>
          <w:ilvl w:val="0"/>
          <w:numId w:val="15"/>
        </w:numPr>
        <w:autoSpaceDE w:val="0"/>
        <w:autoSpaceDN w:val="0"/>
        <w:adjustRightInd w:val="0"/>
        <w:spacing w:before="0" w:after="0" w:line="240" w:lineRule="auto"/>
        <w:rPr>
          <w:rFonts w:cs="Arial"/>
          <w:color w:val="FF0000"/>
          <w:lang w:val="en-CA" w:bidi="ar-SA"/>
        </w:rPr>
      </w:pPr>
      <w:r w:rsidRPr="003E6D78">
        <w:rPr>
          <w:rFonts w:cs="Arial"/>
          <w:color w:val="FF0000"/>
          <w:lang w:val="en-CA" w:bidi="ar-SA"/>
        </w:rPr>
        <w:t>Emergency</w:t>
      </w:r>
      <w:r w:rsidR="00F47BDB" w:rsidRPr="003E6D78">
        <w:rPr>
          <w:rFonts w:cs="Arial"/>
          <w:color w:val="FF0000"/>
          <w:lang w:val="en-CA" w:bidi="ar-SA"/>
        </w:rPr>
        <w:t xml:space="preserve"> procedures that can be modified for the intended building</w:t>
      </w:r>
      <w:r>
        <w:rPr>
          <w:rFonts w:cs="Arial"/>
          <w:color w:val="FF0000"/>
          <w:lang w:val="en-CA" w:bidi="ar-SA"/>
        </w:rPr>
        <w:t>, incorporated into the FSP,</w:t>
      </w:r>
      <w:r w:rsidR="00F47BDB" w:rsidRPr="003E6D78">
        <w:rPr>
          <w:rFonts w:cs="Arial"/>
          <w:color w:val="FF0000"/>
          <w:lang w:val="en-CA" w:bidi="ar-SA"/>
        </w:rPr>
        <w:t xml:space="preserve"> and </w:t>
      </w:r>
      <w:r>
        <w:rPr>
          <w:rFonts w:cs="Arial"/>
          <w:color w:val="FF0000"/>
          <w:lang w:val="en-CA" w:bidi="ar-SA"/>
        </w:rPr>
        <w:t xml:space="preserve">duplicated for </w:t>
      </w:r>
      <w:r w:rsidR="00F47BDB" w:rsidRPr="003E6D78">
        <w:rPr>
          <w:rFonts w:cs="Arial"/>
          <w:color w:val="FF0000"/>
          <w:lang w:val="en-CA" w:bidi="ar-SA"/>
        </w:rPr>
        <w:t>post</w:t>
      </w:r>
      <w:r>
        <w:rPr>
          <w:rFonts w:cs="Arial"/>
          <w:color w:val="FF0000"/>
          <w:lang w:val="en-CA" w:bidi="ar-SA"/>
        </w:rPr>
        <w:t>ing</w:t>
      </w:r>
      <w:r w:rsidR="00F47BDB" w:rsidRPr="003E6D78">
        <w:rPr>
          <w:rFonts w:cs="Arial"/>
          <w:color w:val="FF0000"/>
          <w:lang w:val="en-CA" w:bidi="ar-SA"/>
        </w:rPr>
        <w:t xml:space="preserve"> prominently on each floor.</w:t>
      </w:r>
    </w:p>
    <w:p w:rsidR="003E6D78" w:rsidRPr="003E6D78" w:rsidRDefault="003E6D78" w:rsidP="00EA05F2">
      <w:pPr>
        <w:pStyle w:val="ColorfulList-Accent11"/>
        <w:numPr>
          <w:ilvl w:val="0"/>
          <w:numId w:val="15"/>
        </w:numPr>
        <w:autoSpaceDE w:val="0"/>
        <w:autoSpaceDN w:val="0"/>
        <w:adjustRightInd w:val="0"/>
        <w:spacing w:before="0" w:after="0" w:line="240" w:lineRule="auto"/>
        <w:rPr>
          <w:rFonts w:cs="Arial"/>
          <w:color w:val="FF0000"/>
          <w:lang w:val="en-CA" w:bidi="ar-SA"/>
        </w:rPr>
      </w:pPr>
      <w:r>
        <w:rPr>
          <w:rFonts w:cs="Arial"/>
          <w:color w:val="FF0000"/>
          <w:lang w:val="en-CA" w:bidi="ar-SA"/>
        </w:rPr>
        <w:t>Methods to assist persons with physical disabilities that can be adopted for use in the intended building.</w:t>
      </w:r>
    </w:p>
    <w:p w:rsidR="00B42ADA" w:rsidRDefault="00B42ADA">
      <w:pPr>
        <w:spacing w:before="0" w:after="200"/>
        <w:rPr>
          <w:lang w:val="en-CA" w:bidi="ar-SA"/>
        </w:rPr>
      </w:pPr>
    </w:p>
    <w:p w:rsidR="00152EA5" w:rsidRDefault="00B42ADA" w:rsidP="00C05CAC">
      <w:pPr>
        <w:pStyle w:val="Heading2"/>
      </w:pPr>
      <w:bookmarkStart w:id="68" w:name="_Toc402173590"/>
      <w:r w:rsidRPr="00C05CAC">
        <w:t xml:space="preserve">3.1] </w:t>
      </w:r>
      <w:r w:rsidR="00152EA5">
        <w:t>Fire Safety Installations</w:t>
      </w:r>
      <w:bookmarkEnd w:id="68"/>
    </w:p>
    <w:p w:rsidR="00152EA5" w:rsidRPr="00152EA5" w:rsidRDefault="00152EA5" w:rsidP="00152EA5">
      <w:pPr>
        <w:rPr>
          <w:color w:val="FF0000"/>
        </w:rPr>
      </w:pPr>
      <w:r w:rsidRPr="00152EA5">
        <w:rPr>
          <w:color w:val="FF0000"/>
        </w:rPr>
        <w:t>Describe the building features (e.g., construction material, fire separations, fire walls, and fire safety installations like fire alarms, standpipes and sprinkler systems, voice communication systems, smoke alarms, special fire suppression systems</w:t>
      </w:r>
      <w:r>
        <w:rPr>
          <w:color w:val="FF0000"/>
        </w:rPr>
        <w:t>) that assist fire prevention and fire suppression</w:t>
      </w:r>
      <w:r w:rsidRPr="00152EA5">
        <w:rPr>
          <w:color w:val="FF0000"/>
        </w:rPr>
        <w:t>.</w:t>
      </w:r>
    </w:p>
    <w:p w:rsidR="00B42ADA" w:rsidRPr="00C05CAC" w:rsidRDefault="00152EA5" w:rsidP="00C05CAC">
      <w:pPr>
        <w:pStyle w:val="Heading2"/>
      </w:pPr>
      <w:bookmarkStart w:id="69" w:name="_Toc402173591"/>
      <w:r>
        <w:t xml:space="preserve">3.2] </w:t>
      </w:r>
      <w:r w:rsidR="00B42ADA" w:rsidRPr="00C05CAC">
        <w:t>General Fire Prevention Instructions</w:t>
      </w:r>
      <w:bookmarkEnd w:id="69"/>
    </w:p>
    <w:p w:rsidR="00B42ADA" w:rsidRPr="00581267" w:rsidRDefault="00B42ADA" w:rsidP="00EA05F2">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t xml:space="preserve">Smoke only within designated </w:t>
      </w:r>
      <w:r w:rsidR="00B218C4">
        <w:rPr>
          <w:rFonts w:cs="TimesNewRoman"/>
          <w:color w:val="0000FF"/>
          <w:szCs w:val="24"/>
          <w:lang w:val="en-CA" w:bidi="ar-SA"/>
        </w:rPr>
        <w:t xml:space="preserve">outdoor </w:t>
      </w:r>
      <w:r w:rsidRPr="00581267">
        <w:rPr>
          <w:rFonts w:cs="TimesNewRoman"/>
          <w:color w:val="0000FF"/>
          <w:szCs w:val="24"/>
          <w:lang w:val="en-CA" w:bidi="ar-SA"/>
        </w:rPr>
        <w:t>areas</w:t>
      </w:r>
      <w:r w:rsidR="00B218C4">
        <w:rPr>
          <w:rFonts w:cs="TimesNewRoman"/>
          <w:color w:val="0000FF"/>
          <w:szCs w:val="24"/>
          <w:lang w:val="en-CA" w:bidi="ar-SA"/>
        </w:rPr>
        <w:t xml:space="preserve"> and only dispose cigarette butts in the provided waste container</w:t>
      </w:r>
      <w:r w:rsidRPr="00581267">
        <w:rPr>
          <w:rFonts w:cs="TimesNewRoman"/>
          <w:color w:val="0000FF"/>
          <w:szCs w:val="24"/>
          <w:lang w:val="en-CA" w:bidi="ar-SA"/>
        </w:rPr>
        <w:t>.</w:t>
      </w:r>
    </w:p>
    <w:p w:rsidR="00B42ADA" w:rsidRPr="00581267" w:rsidRDefault="00B42ADA" w:rsidP="00EA05F2">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t xml:space="preserve">Be alert around electrical equipment. If electrical equipment is not working properly or if it gives off an unusual </w:t>
      </w:r>
      <w:r w:rsidR="000971F4" w:rsidRPr="00581267">
        <w:rPr>
          <w:rFonts w:cs="TimesNewRoman"/>
          <w:color w:val="0000FF"/>
          <w:szCs w:val="24"/>
          <w:lang w:val="en-CA" w:bidi="ar-SA"/>
        </w:rPr>
        <w:t>odour</w:t>
      </w:r>
      <w:r w:rsidRPr="00581267">
        <w:rPr>
          <w:rFonts w:cs="TimesNewRoman"/>
          <w:color w:val="0000FF"/>
          <w:szCs w:val="24"/>
          <w:lang w:val="en-CA" w:bidi="ar-SA"/>
        </w:rPr>
        <w:t xml:space="preserve"> - often the first sign of a problem that could cause a fire - disconnect the equipment and call an appropriate maintenance contractor.</w:t>
      </w:r>
    </w:p>
    <w:p w:rsidR="00B42ADA" w:rsidRPr="00581267" w:rsidRDefault="00B42ADA" w:rsidP="00EA05F2">
      <w:pPr>
        <w:pStyle w:val="ColorfulList-Accent11"/>
        <w:numPr>
          <w:ilvl w:val="0"/>
          <w:numId w:val="16"/>
        </w:numPr>
        <w:rPr>
          <w:color w:val="0000FF"/>
          <w:lang w:val="en-CA" w:bidi="ar-SA"/>
        </w:rPr>
      </w:pPr>
      <w:r w:rsidRPr="00581267">
        <w:rPr>
          <w:rFonts w:cs="TimesNewRoman"/>
          <w:color w:val="0000FF"/>
          <w:szCs w:val="24"/>
          <w:lang w:val="en-CA" w:bidi="ar-SA"/>
        </w:rPr>
        <w:t>Promptly replace any electrical cord that is cracked or has a broken connection.</w:t>
      </w:r>
    </w:p>
    <w:p w:rsidR="0033718C" w:rsidRDefault="00B42ADA" w:rsidP="00EA05F2">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t xml:space="preserve">When using extension cords, protect them from damage; do not put them across doorways or any place where they will be stepped on or chafed. </w:t>
      </w:r>
    </w:p>
    <w:p w:rsidR="00B42ADA" w:rsidRPr="00581267" w:rsidRDefault="00B42ADA" w:rsidP="00EA05F2">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lastRenderedPageBreak/>
        <w:t>Do not plug one extension cord into another, and do not plug more than one extension cord into one outlet.</w:t>
      </w:r>
    </w:p>
    <w:p w:rsidR="00B42ADA" w:rsidRPr="00581267" w:rsidRDefault="00B42ADA" w:rsidP="00EA05F2">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t>Keep all heat-producing appliances away from the wall and away from anything that might burn. Leave plenty of space for air to circulate around equipment that normally gives off heat.</w:t>
      </w:r>
    </w:p>
    <w:p w:rsidR="00B42ADA" w:rsidRPr="00581267" w:rsidRDefault="00B42ADA" w:rsidP="00EA05F2">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t>Make sure all appliances in your area - such as coffee makers and hot plates - are turned off when not in use. It’s best to assign one person to make this check every day.</w:t>
      </w:r>
    </w:p>
    <w:p w:rsidR="00B42ADA" w:rsidRPr="00581267" w:rsidRDefault="00B42ADA" w:rsidP="00EA05F2">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t>Do your part to keep storage areas, stairway landings and other out-of-way locations free of waste paper, empty cartons, dirty rags and other material that could fuel a fire.</w:t>
      </w:r>
    </w:p>
    <w:p w:rsidR="0033718C" w:rsidRDefault="0033718C" w:rsidP="0033718C">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Pr>
          <w:rFonts w:cs="TimesNewRoman"/>
          <w:color w:val="0000FF"/>
          <w:szCs w:val="24"/>
          <w:lang w:val="en-CA" w:bidi="ar-SA"/>
        </w:rPr>
        <w:t>Keep stairways, landings, hallways, passageways and exits (inside and out) clear of any obstructions at all times.</w:t>
      </w:r>
    </w:p>
    <w:p w:rsidR="0033718C" w:rsidRPr="00581267" w:rsidRDefault="0033718C" w:rsidP="0033718C">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Pr>
          <w:rFonts w:cs="TimesNewRoman"/>
          <w:color w:val="0000FF"/>
          <w:szCs w:val="24"/>
          <w:lang w:val="en-CA" w:bidi="ar-SA"/>
        </w:rPr>
        <w:t>Promptly remove all combustible waste from all areas where waste is placed for disposal.</w:t>
      </w:r>
    </w:p>
    <w:p w:rsidR="00B42ADA" w:rsidRDefault="00B42ADA" w:rsidP="00EA05F2">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t>Report fire hazards to the Fire Safety Director.</w:t>
      </w:r>
    </w:p>
    <w:p w:rsidR="00A342CF" w:rsidRPr="00581267" w:rsidRDefault="00A342CF" w:rsidP="00EA05F2">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t>&lt;Add additional site specific instructions, if applicable &gt;</w:t>
      </w:r>
    </w:p>
    <w:p w:rsidR="00491F34" w:rsidRDefault="00491F34" w:rsidP="00491F34">
      <w:pPr>
        <w:autoSpaceDE w:val="0"/>
        <w:autoSpaceDN w:val="0"/>
        <w:adjustRightInd w:val="0"/>
        <w:spacing w:before="0" w:after="0" w:line="240" w:lineRule="auto"/>
        <w:rPr>
          <w:rFonts w:cs="TimesNewRoman"/>
          <w:color w:val="0000FF"/>
          <w:szCs w:val="24"/>
          <w:lang w:val="en-CA" w:bidi="ar-SA"/>
        </w:rPr>
      </w:pPr>
    </w:p>
    <w:p w:rsidR="004A4A3C" w:rsidRPr="004A4A3C" w:rsidRDefault="004A4A3C" w:rsidP="00491F34">
      <w:pPr>
        <w:autoSpaceDE w:val="0"/>
        <w:autoSpaceDN w:val="0"/>
        <w:adjustRightInd w:val="0"/>
        <w:spacing w:before="0" w:after="0" w:line="240" w:lineRule="auto"/>
        <w:rPr>
          <w:rFonts w:cs="TimesNewRoman"/>
          <w:color w:val="FF0000"/>
          <w:szCs w:val="24"/>
          <w:lang w:val="en-CA" w:bidi="ar-SA"/>
        </w:rPr>
      </w:pPr>
      <w:r w:rsidRPr="004A4A3C">
        <w:rPr>
          <w:rFonts w:cs="TimesNewRoman"/>
          <w:color w:val="FF0000"/>
          <w:szCs w:val="24"/>
          <w:lang w:val="en-CA" w:bidi="ar-SA"/>
        </w:rPr>
        <w:t>The following items likely have specific requirements in the BC Fire Code that could to be articulated in a policy and procedures format</w:t>
      </w:r>
      <w:r w:rsidR="00152EA5">
        <w:rPr>
          <w:rFonts w:cs="TimesNewRoman"/>
          <w:color w:val="FF0000"/>
          <w:szCs w:val="24"/>
          <w:lang w:val="en-CA" w:bidi="ar-SA"/>
        </w:rPr>
        <w:t xml:space="preserve"> and included in the Appendix</w:t>
      </w:r>
      <w:r w:rsidRPr="004A4A3C">
        <w:rPr>
          <w:rFonts w:cs="TimesNewRoman"/>
          <w:color w:val="FF0000"/>
          <w:szCs w:val="24"/>
          <w:lang w:val="en-CA" w:bidi="ar-SA"/>
        </w:rPr>
        <w:t>.</w:t>
      </w:r>
    </w:p>
    <w:p w:rsidR="004A4A3C" w:rsidRPr="00581267" w:rsidRDefault="004A4A3C" w:rsidP="00491F34">
      <w:pPr>
        <w:autoSpaceDE w:val="0"/>
        <w:autoSpaceDN w:val="0"/>
        <w:adjustRightInd w:val="0"/>
        <w:spacing w:before="0" w:after="0" w:line="240" w:lineRule="auto"/>
        <w:rPr>
          <w:rFonts w:cs="TimesNewRoman"/>
          <w:color w:val="0000FF"/>
          <w:szCs w:val="24"/>
          <w:lang w:val="en-CA" w:bidi="ar-SA"/>
        </w:rPr>
      </w:pPr>
    </w:p>
    <w:p w:rsidR="00491F34" w:rsidRPr="00581267" w:rsidRDefault="00581267" w:rsidP="00491F34">
      <w:pPr>
        <w:autoSpaceDE w:val="0"/>
        <w:autoSpaceDN w:val="0"/>
        <w:adjustRightInd w:val="0"/>
        <w:spacing w:before="0" w:after="0" w:line="240" w:lineRule="auto"/>
        <w:rPr>
          <w:rFonts w:cs="TimesNewRoman"/>
          <w:color w:val="0000FF"/>
          <w:szCs w:val="24"/>
          <w:highlight w:val="green"/>
          <w:lang w:val="en-CA" w:bidi="ar-SA"/>
        </w:rPr>
      </w:pPr>
      <w:r w:rsidRPr="002B3157">
        <w:rPr>
          <w:rFonts w:cs="TimesNewRoman"/>
          <w:color w:val="0000FF"/>
          <w:szCs w:val="24"/>
          <w:shd w:val="clear" w:color="auto" w:fill="CCFF66"/>
          <w:lang w:val="en-CA" w:bidi="ar-SA"/>
        </w:rPr>
        <w:t>&lt;</w:t>
      </w:r>
      <w:r w:rsidR="00491F34" w:rsidRPr="002B3157">
        <w:rPr>
          <w:rFonts w:cs="TimesNewRoman"/>
          <w:color w:val="0000FF"/>
          <w:szCs w:val="24"/>
          <w:shd w:val="clear" w:color="auto" w:fill="CCFF66"/>
          <w:lang w:val="en-CA" w:bidi="ar-SA"/>
        </w:rPr>
        <w:t>Our company has the following specific policies and procedures to prevent fires:</w:t>
      </w:r>
    </w:p>
    <w:p w:rsidR="00491F34" w:rsidRPr="002B3157" w:rsidRDefault="00491F34" w:rsidP="002B3157">
      <w:pPr>
        <w:pStyle w:val="ColorfulList-Accent11"/>
        <w:numPr>
          <w:ilvl w:val="0"/>
          <w:numId w:val="28"/>
        </w:numPr>
        <w:shd w:val="clear" w:color="auto" w:fill="CCFF66"/>
        <w:autoSpaceDE w:val="0"/>
        <w:autoSpaceDN w:val="0"/>
        <w:adjustRightInd w:val="0"/>
        <w:spacing w:before="0" w:after="0" w:line="240" w:lineRule="auto"/>
        <w:rPr>
          <w:rFonts w:cs="TimesNewRoman"/>
          <w:color w:val="0000FF"/>
          <w:szCs w:val="24"/>
          <w:lang w:val="en-CA" w:bidi="ar-SA"/>
        </w:rPr>
      </w:pPr>
      <w:r w:rsidRPr="002B3157">
        <w:rPr>
          <w:rFonts w:cs="TimesNewRoman"/>
          <w:color w:val="0000FF"/>
          <w:szCs w:val="24"/>
          <w:shd w:val="clear" w:color="auto" w:fill="CCFF66"/>
          <w:lang w:val="en-CA" w:bidi="ar-SA"/>
        </w:rPr>
        <w:t>Hot Work</w:t>
      </w:r>
      <w:r w:rsidR="00766032" w:rsidRPr="002B3157">
        <w:rPr>
          <w:rFonts w:cs="TimesNewRoman"/>
          <w:color w:val="0000FF"/>
          <w:szCs w:val="24"/>
          <w:shd w:val="clear" w:color="auto" w:fill="CCFF66"/>
          <w:lang w:val="en-CA" w:bidi="ar-SA"/>
        </w:rPr>
        <w:t xml:space="preserve"> Activities</w:t>
      </w:r>
    </w:p>
    <w:p w:rsidR="00491F34" w:rsidRPr="002B3157" w:rsidRDefault="00766032" w:rsidP="002B3157">
      <w:pPr>
        <w:pStyle w:val="ColorfulList-Accent11"/>
        <w:numPr>
          <w:ilvl w:val="0"/>
          <w:numId w:val="28"/>
        </w:numPr>
        <w:shd w:val="clear" w:color="auto" w:fill="CCFF66"/>
        <w:autoSpaceDE w:val="0"/>
        <w:autoSpaceDN w:val="0"/>
        <w:adjustRightInd w:val="0"/>
        <w:spacing w:before="0" w:after="0" w:line="240" w:lineRule="auto"/>
        <w:rPr>
          <w:rFonts w:cs="TimesNewRoman"/>
          <w:color w:val="0000FF"/>
          <w:szCs w:val="24"/>
          <w:lang w:val="en-CA" w:bidi="ar-SA"/>
        </w:rPr>
      </w:pPr>
      <w:r w:rsidRPr="002B3157">
        <w:rPr>
          <w:rFonts w:cs="TimesNewRoman"/>
          <w:color w:val="0000FF"/>
          <w:szCs w:val="24"/>
          <w:lang w:val="en-CA" w:bidi="ar-SA"/>
        </w:rPr>
        <w:t xml:space="preserve">Storage and </w:t>
      </w:r>
      <w:r w:rsidR="00491F34" w:rsidRPr="002B3157">
        <w:rPr>
          <w:rFonts w:cs="TimesNewRoman"/>
          <w:color w:val="0000FF"/>
          <w:szCs w:val="24"/>
          <w:lang w:val="en-CA" w:bidi="ar-SA"/>
        </w:rPr>
        <w:t>Use of Compressed Gases</w:t>
      </w:r>
    </w:p>
    <w:p w:rsidR="00491F34" w:rsidRPr="002B3157" w:rsidRDefault="00491F34" w:rsidP="002B3157">
      <w:pPr>
        <w:pStyle w:val="ColorfulList-Accent11"/>
        <w:numPr>
          <w:ilvl w:val="0"/>
          <w:numId w:val="28"/>
        </w:numPr>
        <w:shd w:val="clear" w:color="auto" w:fill="CCFF66"/>
        <w:autoSpaceDE w:val="0"/>
        <w:autoSpaceDN w:val="0"/>
        <w:adjustRightInd w:val="0"/>
        <w:spacing w:before="0" w:after="0" w:line="240" w:lineRule="auto"/>
        <w:rPr>
          <w:rFonts w:cs="TimesNewRoman"/>
          <w:color w:val="0000FF"/>
          <w:szCs w:val="24"/>
          <w:lang w:val="en-CA" w:bidi="ar-SA"/>
        </w:rPr>
      </w:pPr>
      <w:r w:rsidRPr="002B3157">
        <w:rPr>
          <w:rFonts w:cs="TimesNewRoman"/>
          <w:color w:val="0000FF"/>
          <w:szCs w:val="24"/>
          <w:lang w:val="en-CA" w:bidi="ar-SA"/>
        </w:rPr>
        <w:t>Fuel Storage and Dispensing</w:t>
      </w:r>
    </w:p>
    <w:p w:rsidR="00491F34" w:rsidRPr="002B3157" w:rsidRDefault="00D366AE" w:rsidP="002B3157">
      <w:pPr>
        <w:pStyle w:val="ColorfulList-Accent11"/>
        <w:numPr>
          <w:ilvl w:val="0"/>
          <w:numId w:val="28"/>
        </w:numPr>
        <w:shd w:val="clear" w:color="auto" w:fill="CCFF66"/>
        <w:autoSpaceDE w:val="0"/>
        <w:autoSpaceDN w:val="0"/>
        <w:adjustRightInd w:val="0"/>
        <w:spacing w:before="0" w:after="0" w:line="240" w:lineRule="auto"/>
        <w:rPr>
          <w:rFonts w:cs="TimesNewRoman"/>
          <w:color w:val="0000FF"/>
          <w:szCs w:val="24"/>
          <w:lang w:val="en-CA" w:bidi="ar-SA"/>
        </w:rPr>
      </w:pPr>
      <w:r w:rsidRPr="002B3157">
        <w:rPr>
          <w:rFonts w:cs="TimesNewRoman"/>
          <w:color w:val="0000FF"/>
          <w:szCs w:val="24"/>
          <w:lang w:val="en-CA" w:bidi="ar-SA"/>
        </w:rPr>
        <w:t xml:space="preserve">Indoor and/or Outdoor </w:t>
      </w:r>
      <w:r w:rsidR="00491F34" w:rsidRPr="002B3157">
        <w:rPr>
          <w:rFonts w:cs="TimesNewRoman"/>
          <w:color w:val="0000FF"/>
          <w:szCs w:val="24"/>
          <w:lang w:val="en-CA" w:bidi="ar-SA"/>
        </w:rPr>
        <w:t xml:space="preserve">Storage of </w:t>
      </w:r>
      <w:r w:rsidR="00581267" w:rsidRPr="002B3157">
        <w:rPr>
          <w:rFonts w:cs="TimesNewRoman"/>
          <w:color w:val="0000FF"/>
          <w:szCs w:val="24"/>
          <w:lang w:val="en-CA" w:bidi="ar-SA"/>
        </w:rPr>
        <w:t>Dangerous</w:t>
      </w:r>
      <w:r w:rsidR="00491F34" w:rsidRPr="002B3157">
        <w:rPr>
          <w:rFonts w:cs="TimesNewRoman"/>
          <w:color w:val="0000FF"/>
          <w:szCs w:val="24"/>
          <w:lang w:val="en-CA" w:bidi="ar-SA"/>
        </w:rPr>
        <w:t xml:space="preserve"> </w:t>
      </w:r>
      <w:r w:rsidR="00581267" w:rsidRPr="002B3157">
        <w:rPr>
          <w:rFonts w:cs="TimesNewRoman"/>
          <w:color w:val="0000FF"/>
          <w:szCs w:val="24"/>
          <w:lang w:val="en-CA" w:bidi="ar-SA"/>
        </w:rPr>
        <w:t>P</w:t>
      </w:r>
      <w:r w:rsidR="00491F34" w:rsidRPr="002B3157">
        <w:rPr>
          <w:rFonts w:cs="TimesNewRoman"/>
          <w:color w:val="0000FF"/>
          <w:szCs w:val="24"/>
          <w:lang w:val="en-CA" w:bidi="ar-SA"/>
        </w:rPr>
        <w:t xml:space="preserve">roducts and </w:t>
      </w:r>
      <w:r w:rsidR="00581267" w:rsidRPr="002B3157">
        <w:rPr>
          <w:rFonts w:cs="TimesNewRoman"/>
          <w:color w:val="0000FF"/>
          <w:szCs w:val="24"/>
          <w:lang w:val="en-CA" w:bidi="ar-SA"/>
        </w:rPr>
        <w:t>M</w:t>
      </w:r>
      <w:r w:rsidR="00491F34" w:rsidRPr="002B3157">
        <w:rPr>
          <w:rFonts w:cs="TimesNewRoman"/>
          <w:color w:val="0000FF"/>
          <w:szCs w:val="24"/>
          <w:lang w:val="en-CA" w:bidi="ar-SA"/>
        </w:rPr>
        <w:t>aterials</w:t>
      </w:r>
    </w:p>
    <w:p w:rsidR="00491F34" w:rsidRPr="002B3157" w:rsidRDefault="00D366AE" w:rsidP="002B3157">
      <w:pPr>
        <w:pStyle w:val="ColorfulList-Accent11"/>
        <w:numPr>
          <w:ilvl w:val="0"/>
          <w:numId w:val="28"/>
        </w:numPr>
        <w:shd w:val="clear" w:color="auto" w:fill="CCFF66"/>
        <w:autoSpaceDE w:val="0"/>
        <w:autoSpaceDN w:val="0"/>
        <w:adjustRightInd w:val="0"/>
        <w:spacing w:before="0" w:after="0" w:line="240" w:lineRule="auto"/>
        <w:rPr>
          <w:rFonts w:cs="TimesNewRoman"/>
          <w:color w:val="0000FF"/>
          <w:szCs w:val="24"/>
          <w:lang w:val="en-CA" w:bidi="ar-SA"/>
        </w:rPr>
      </w:pPr>
      <w:r w:rsidRPr="002B3157">
        <w:rPr>
          <w:rFonts w:cs="TimesNewRoman"/>
          <w:color w:val="0000FF"/>
          <w:szCs w:val="24"/>
          <w:lang w:val="en-CA" w:bidi="ar-SA"/>
        </w:rPr>
        <w:t xml:space="preserve">Indoor and/or Outdoor </w:t>
      </w:r>
      <w:r w:rsidR="00491F34" w:rsidRPr="002B3157">
        <w:rPr>
          <w:rFonts w:cs="TimesNewRoman"/>
          <w:color w:val="0000FF"/>
          <w:szCs w:val="24"/>
          <w:lang w:val="en-CA" w:bidi="ar-SA"/>
        </w:rPr>
        <w:t>Storage of Lumber</w:t>
      </w:r>
    </w:p>
    <w:p w:rsidR="005546DA" w:rsidRPr="002B3157" w:rsidRDefault="005546DA" w:rsidP="002B3157">
      <w:pPr>
        <w:pStyle w:val="ColorfulList-Accent11"/>
        <w:numPr>
          <w:ilvl w:val="0"/>
          <w:numId w:val="28"/>
        </w:numPr>
        <w:shd w:val="clear" w:color="auto" w:fill="CCFF66"/>
        <w:autoSpaceDE w:val="0"/>
        <w:autoSpaceDN w:val="0"/>
        <w:adjustRightInd w:val="0"/>
        <w:spacing w:before="0" w:after="0" w:line="240" w:lineRule="auto"/>
        <w:rPr>
          <w:rFonts w:cs="TimesNewRoman"/>
          <w:color w:val="0000FF"/>
          <w:szCs w:val="24"/>
          <w:lang w:val="en-CA" w:bidi="ar-SA"/>
        </w:rPr>
      </w:pPr>
      <w:r w:rsidRPr="002B3157">
        <w:rPr>
          <w:rFonts w:cs="TimesNewRoman"/>
          <w:color w:val="0000FF"/>
          <w:szCs w:val="24"/>
          <w:lang w:val="en-CA" w:bidi="ar-SA"/>
        </w:rPr>
        <w:t>Outdoor Storage of Rubber Tires</w:t>
      </w:r>
    </w:p>
    <w:p w:rsidR="00766032" w:rsidRPr="002B3157" w:rsidRDefault="00766032" w:rsidP="002B3157">
      <w:pPr>
        <w:pStyle w:val="ColorfulList-Accent11"/>
        <w:numPr>
          <w:ilvl w:val="0"/>
          <w:numId w:val="28"/>
        </w:numPr>
        <w:shd w:val="clear" w:color="auto" w:fill="CCFF66"/>
        <w:autoSpaceDE w:val="0"/>
        <w:autoSpaceDN w:val="0"/>
        <w:adjustRightInd w:val="0"/>
        <w:spacing w:before="0" w:after="0" w:line="240" w:lineRule="auto"/>
        <w:rPr>
          <w:rFonts w:cs="TimesNewRoman"/>
          <w:color w:val="0000FF"/>
          <w:szCs w:val="24"/>
          <w:lang w:val="en-CA" w:bidi="ar-SA"/>
        </w:rPr>
      </w:pPr>
      <w:r w:rsidRPr="002B3157">
        <w:rPr>
          <w:rFonts w:cs="TimesNewRoman"/>
          <w:color w:val="0000FF"/>
          <w:szCs w:val="24"/>
          <w:lang w:val="en-CA" w:bidi="ar-SA"/>
        </w:rPr>
        <w:t xml:space="preserve">Indoor and/or Outdoor container, tank or other bulk storage and dispensing of flammable liquids and combustible liquids </w:t>
      </w:r>
    </w:p>
    <w:p w:rsidR="00766032" w:rsidRPr="002B3157" w:rsidRDefault="00766032" w:rsidP="002B3157">
      <w:pPr>
        <w:pStyle w:val="ColorfulList-Accent11"/>
        <w:numPr>
          <w:ilvl w:val="0"/>
          <w:numId w:val="28"/>
        </w:numPr>
        <w:shd w:val="clear" w:color="auto" w:fill="CCFF66"/>
        <w:autoSpaceDE w:val="0"/>
        <w:autoSpaceDN w:val="0"/>
        <w:adjustRightInd w:val="0"/>
        <w:spacing w:before="0" w:after="0" w:line="240" w:lineRule="auto"/>
        <w:rPr>
          <w:rFonts w:cs="TimesNewRoman"/>
          <w:color w:val="0000FF"/>
          <w:szCs w:val="24"/>
          <w:lang w:val="en-CA" w:bidi="ar-SA"/>
        </w:rPr>
      </w:pPr>
      <w:r w:rsidRPr="002B3157">
        <w:rPr>
          <w:rFonts w:cs="TimesNewRoman"/>
          <w:color w:val="0000FF"/>
          <w:szCs w:val="24"/>
          <w:lang w:val="en-CA" w:bidi="ar-SA"/>
        </w:rPr>
        <w:t>Special processes involving flammable liquids and combustible liquids materials (e.g., baking and drying, dry cleaning, floor finishing, spray coating processes, dipping and coating processes)</w:t>
      </w:r>
    </w:p>
    <w:p w:rsidR="00766032" w:rsidRPr="002B3157" w:rsidRDefault="00766032" w:rsidP="002B3157">
      <w:pPr>
        <w:pStyle w:val="ColorfulList-Accent11"/>
        <w:numPr>
          <w:ilvl w:val="0"/>
          <w:numId w:val="28"/>
        </w:numPr>
        <w:shd w:val="clear" w:color="auto" w:fill="CCFF66"/>
        <w:autoSpaceDE w:val="0"/>
        <w:autoSpaceDN w:val="0"/>
        <w:adjustRightInd w:val="0"/>
        <w:spacing w:before="0" w:after="0" w:line="240" w:lineRule="auto"/>
        <w:rPr>
          <w:rFonts w:cs="TimesNewRoman"/>
          <w:color w:val="0000FF"/>
          <w:szCs w:val="24"/>
          <w:lang w:val="en-CA" w:bidi="ar-SA"/>
        </w:rPr>
      </w:pPr>
      <w:r w:rsidRPr="002B3157">
        <w:rPr>
          <w:rFonts w:cs="TimesNewRoman"/>
          <w:color w:val="0000FF"/>
          <w:szCs w:val="24"/>
          <w:lang w:val="en-CA" w:bidi="ar-SA"/>
        </w:rPr>
        <w:t>Laboratory operation involving flammable liquids and combustible liquids</w:t>
      </w:r>
    </w:p>
    <w:p w:rsidR="00D366AE" w:rsidRPr="002B3157" w:rsidRDefault="00D366AE" w:rsidP="002B3157">
      <w:pPr>
        <w:pStyle w:val="ColorfulList-Accent11"/>
        <w:numPr>
          <w:ilvl w:val="0"/>
          <w:numId w:val="28"/>
        </w:numPr>
        <w:shd w:val="clear" w:color="auto" w:fill="CCFF66"/>
        <w:autoSpaceDE w:val="0"/>
        <w:autoSpaceDN w:val="0"/>
        <w:adjustRightInd w:val="0"/>
        <w:spacing w:before="0" w:after="0" w:line="240" w:lineRule="auto"/>
        <w:rPr>
          <w:rFonts w:cs="TimesNewRoman"/>
          <w:color w:val="0000FF"/>
          <w:szCs w:val="24"/>
          <w:lang w:val="en-CA" w:bidi="ar-SA"/>
        </w:rPr>
      </w:pPr>
      <w:r w:rsidRPr="002B3157">
        <w:rPr>
          <w:rFonts w:cs="TimesNewRoman"/>
          <w:color w:val="0000FF"/>
          <w:szCs w:val="24"/>
          <w:lang w:val="en-CA" w:bidi="ar-SA"/>
        </w:rPr>
        <w:t>Use</w:t>
      </w:r>
      <w:r w:rsidR="006B0241" w:rsidRPr="002B3157">
        <w:rPr>
          <w:rFonts w:cs="TimesNewRoman"/>
          <w:color w:val="0000FF"/>
          <w:szCs w:val="24"/>
          <w:lang w:val="en-CA" w:bidi="ar-SA"/>
        </w:rPr>
        <w:t>, Maintenance,</w:t>
      </w:r>
      <w:r w:rsidRPr="002B3157">
        <w:rPr>
          <w:rFonts w:cs="TimesNewRoman"/>
          <w:color w:val="0000FF"/>
          <w:szCs w:val="24"/>
          <w:lang w:val="en-CA" w:bidi="ar-SA"/>
        </w:rPr>
        <w:t xml:space="preserve"> and Parking of Industrial Trucks</w:t>
      </w:r>
    </w:p>
    <w:p w:rsidR="004A4A3C" w:rsidRPr="002B3157" w:rsidRDefault="004A4A3C" w:rsidP="002B3157">
      <w:pPr>
        <w:pStyle w:val="ColorfulList-Accent11"/>
        <w:numPr>
          <w:ilvl w:val="0"/>
          <w:numId w:val="28"/>
        </w:numPr>
        <w:shd w:val="clear" w:color="auto" w:fill="CCFF66"/>
        <w:autoSpaceDE w:val="0"/>
        <w:autoSpaceDN w:val="0"/>
        <w:adjustRightInd w:val="0"/>
        <w:spacing w:before="0" w:after="0" w:line="240" w:lineRule="auto"/>
        <w:rPr>
          <w:rFonts w:cs="TimesNewRoman"/>
          <w:color w:val="0000FF"/>
          <w:szCs w:val="24"/>
          <w:lang w:val="en-CA" w:bidi="ar-SA"/>
        </w:rPr>
      </w:pPr>
      <w:r w:rsidRPr="002B3157">
        <w:rPr>
          <w:rFonts w:cs="TimesNewRoman"/>
          <w:color w:val="0000FF"/>
          <w:szCs w:val="24"/>
          <w:lang w:val="en-CA" w:bidi="ar-SA"/>
        </w:rPr>
        <w:t>Combustible Dust Accumulation Mitigation</w:t>
      </w:r>
    </w:p>
    <w:p w:rsidR="00581267" w:rsidRPr="002B3157" w:rsidRDefault="00581267" w:rsidP="002B3157">
      <w:pPr>
        <w:pStyle w:val="ColorfulList-Accent11"/>
        <w:numPr>
          <w:ilvl w:val="0"/>
          <w:numId w:val="28"/>
        </w:numPr>
        <w:shd w:val="clear" w:color="auto" w:fill="CCFF66"/>
        <w:autoSpaceDE w:val="0"/>
        <w:autoSpaceDN w:val="0"/>
        <w:adjustRightInd w:val="0"/>
        <w:spacing w:before="0" w:after="0" w:line="240" w:lineRule="auto"/>
        <w:rPr>
          <w:rFonts w:cs="TimesNewRoman"/>
          <w:color w:val="0000FF"/>
          <w:szCs w:val="24"/>
          <w:lang w:val="en-CA" w:bidi="ar-SA"/>
        </w:rPr>
      </w:pPr>
      <w:r w:rsidRPr="002B3157">
        <w:rPr>
          <w:rFonts w:cs="TimesNewRoman"/>
          <w:color w:val="0000FF"/>
          <w:szCs w:val="24"/>
          <w:lang w:val="en-CA" w:bidi="ar-SA"/>
        </w:rPr>
        <w:t>Etc, etc.&gt;</w:t>
      </w:r>
    </w:p>
    <w:p w:rsidR="00B42ADA" w:rsidRDefault="00B42ADA" w:rsidP="00C05CAC">
      <w:pPr>
        <w:pStyle w:val="Heading2"/>
        <w:rPr>
          <w:lang w:val="en-CA" w:bidi="ar-SA"/>
        </w:rPr>
      </w:pPr>
      <w:bookmarkStart w:id="70" w:name="_Toc402173592"/>
      <w:r>
        <w:rPr>
          <w:lang w:val="en-CA" w:bidi="ar-SA"/>
        </w:rPr>
        <w:t>3.2] Fire Preparedness</w:t>
      </w:r>
      <w:bookmarkEnd w:id="70"/>
    </w:p>
    <w:p w:rsidR="00B42ADA" w:rsidRPr="00581267" w:rsidRDefault="00B42ADA" w:rsidP="00EA05F2">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t>Know the location of the two exits closest to your area. Count the number of doors between you and each of those exits - in case you must escape through a darkened, smoke filled corridor where you can’t read the names on the doors.</w:t>
      </w:r>
    </w:p>
    <w:p w:rsidR="00B42ADA" w:rsidRPr="00581267" w:rsidRDefault="00B42ADA" w:rsidP="00EA05F2">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t>Learn where the nearest pull station is located and how to activate it.</w:t>
      </w:r>
    </w:p>
    <w:p w:rsidR="00B42ADA" w:rsidRPr="00581267" w:rsidRDefault="00B42ADA" w:rsidP="00EA05F2">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t>Post the 9-1-1 or Fire Department Emergency Number on your telephone.</w:t>
      </w:r>
    </w:p>
    <w:p w:rsidR="00B42ADA" w:rsidRPr="00581267" w:rsidRDefault="00B42ADA" w:rsidP="00EA05F2">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t>Learn the sound of your building</w:t>
      </w:r>
      <w:r w:rsidR="00A342CF" w:rsidRPr="00581267">
        <w:rPr>
          <w:rFonts w:cs="TimesNewRoman"/>
          <w:color w:val="0000FF"/>
          <w:szCs w:val="24"/>
          <w:lang w:val="en-CA" w:bidi="ar-SA"/>
        </w:rPr>
        <w:t>’</w:t>
      </w:r>
      <w:r w:rsidRPr="00581267">
        <w:rPr>
          <w:rFonts w:cs="TimesNewRoman"/>
          <w:color w:val="0000FF"/>
          <w:szCs w:val="24"/>
          <w:lang w:val="en-CA" w:bidi="ar-SA"/>
        </w:rPr>
        <w:t>s fire alarm.</w:t>
      </w:r>
    </w:p>
    <w:p w:rsidR="00B42ADA" w:rsidRPr="00581267" w:rsidRDefault="00B42ADA" w:rsidP="00EA05F2">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lastRenderedPageBreak/>
        <w:t>During the annual fire drill which will be conducted by the Fire Safety Director, do the following:</w:t>
      </w:r>
    </w:p>
    <w:p w:rsidR="00B42ADA" w:rsidRPr="00581267" w:rsidRDefault="00B42ADA" w:rsidP="00EA05F2">
      <w:pPr>
        <w:pStyle w:val="ColorfulList-Accent11"/>
        <w:numPr>
          <w:ilvl w:val="1"/>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t>Review the basic IN CASE OF FIRE procedures posted in the corridors, and Evacuation Procedures.</w:t>
      </w:r>
    </w:p>
    <w:p w:rsidR="00B42ADA" w:rsidRPr="00581267" w:rsidRDefault="00B42ADA" w:rsidP="00EA05F2">
      <w:pPr>
        <w:pStyle w:val="ColorfulList-Accent11"/>
        <w:numPr>
          <w:ilvl w:val="1"/>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t>Ensure you know who the Fire Safety Director and Deputies are, and how to contact them.</w:t>
      </w:r>
    </w:p>
    <w:p w:rsidR="00B42ADA" w:rsidRPr="00581267" w:rsidRDefault="00B42ADA" w:rsidP="00EA05F2">
      <w:pPr>
        <w:pStyle w:val="ColorfulList-Accent11"/>
        <w:numPr>
          <w:ilvl w:val="1"/>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t xml:space="preserve">Read the other information provided in </w:t>
      </w:r>
      <w:r w:rsidR="002D67D5">
        <w:rPr>
          <w:rFonts w:cs="TimesNewRoman"/>
          <w:color w:val="0000FF"/>
          <w:szCs w:val="24"/>
          <w:lang w:val="en-CA" w:bidi="ar-SA"/>
        </w:rPr>
        <w:t>our Fire Safety Plan.</w:t>
      </w:r>
    </w:p>
    <w:p w:rsidR="00B42ADA" w:rsidRPr="00581267" w:rsidRDefault="00B42ADA" w:rsidP="00EA05F2">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t>The cleaning of a smoke alarm with a vacuum cleaner at least twice a year is recommended.</w:t>
      </w:r>
    </w:p>
    <w:p w:rsidR="00B42ADA" w:rsidRPr="00581267" w:rsidRDefault="00B42ADA" w:rsidP="00EA05F2">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t>Volunteer to be one of two designated persons who will assist a person requiring assistance.</w:t>
      </w:r>
    </w:p>
    <w:p w:rsidR="00A342CF" w:rsidRPr="00581267" w:rsidRDefault="00A342CF" w:rsidP="00EA05F2">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t>&lt;Add site specific instructions, if applicable, for other identified fire hazards</w:t>
      </w:r>
      <w:r w:rsidR="006A3942" w:rsidRPr="00581267">
        <w:rPr>
          <w:rFonts w:cs="TimesNewRoman"/>
          <w:color w:val="0000FF"/>
          <w:szCs w:val="24"/>
          <w:lang w:val="en-CA" w:bidi="ar-SA"/>
        </w:rPr>
        <w:t>, e.g.,</w:t>
      </w:r>
      <w:r w:rsidRPr="00581267">
        <w:rPr>
          <w:rFonts w:cs="TimesNewRoman"/>
          <w:color w:val="0000FF"/>
          <w:szCs w:val="24"/>
          <w:lang w:val="en-CA" w:bidi="ar-SA"/>
        </w:rPr>
        <w:t xml:space="preserve"> combustible dust, flammable liquids and gases, compressed gases, f</w:t>
      </w:r>
      <w:r w:rsidR="006A3942" w:rsidRPr="00581267">
        <w:rPr>
          <w:rFonts w:cs="TimesNewRoman"/>
          <w:color w:val="0000FF"/>
          <w:szCs w:val="24"/>
          <w:lang w:val="en-CA" w:bidi="ar-SA"/>
        </w:rPr>
        <w:t>uel storage and dispensing, storage of lumber or dangerous goods, etc.</w:t>
      </w:r>
      <w:r w:rsidRPr="00581267">
        <w:rPr>
          <w:rFonts w:cs="TimesNewRoman"/>
          <w:color w:val="0000FF"/>
          <w:szCs w:val="24"/>
          <w:lang w:val="en-CA" w:bidi="ar-SA"/>
        </w:rPr>
        <w:t xml:space="preserve"> &gt;</w:t>
      </w:r>
    </w:p>
    <w:p w:rsidR="00A342CF" w:rsidRPr="00A342CF" w:rsidRDefault="00A342CF" w:rsidP="00C05CAC">
      <w:pPr>
        <w:pStyle w:val="Heading2"/>
        <w:rPr>
          <w:lang w:val="en-CA" w:bidi="ar-SA"/>
        </w:rPr>
      </w:pPr>
      <w:bookmarkStart w:id="71" w:name="_Toc402173593"/>
      <w:r>
        <w:rPr>
          <w:lang w:val="en-CA" w:bidi="ar-SA"/>
        </w:rPr>
        <w:t xml:space="preserve">3.3] </w:t>
      </w:r>
      <w:r w:rsidRPr="00A342CF">
        <w:rPr>
          <w:lang w:val="en-CA" w:bidi="ar-SA"/>
        </w:rPr>
        <w:t xml:space="preserve">Fire </w:t>
      </w:r>
      <w:r w:rsidRPr="00C05CAC">
        <w:t>Evacuation</w:t>
      </w:r>
      <w:bookmarkEnd w:id="71"/>
    </w:p>
    <w:p w:rsidR="00A342CF" w:rsidRPr="00581267" w:rsidRDefault="00A342CF" w:rsidP="00EA05F2">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t>Use a building telephone only if you are safe from the fire</w:t>
      </w:r>
    </w:p>
    <w:p w:rsidR="00A342CF" w:rsidRPr="00581267" w:rsidRDefault="00A342CF" w:rsidP="00EA05F2">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t>Do not use the elevator.</w:t>
      </w:r>
    </w:p>
    <w:p w:rsidR="00A342CF" w:rsidRPr="00581267" w:rsidRDefault="00A342CF" w:rsidP="00EA05F2">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t>While exiting, walk, and do not run. Shut all doors behind you and alert those who have difficulty hearing that an emergency evacuation of the building is under-way. Proceed along corridors and through exits in a quiet and orderly manner. High heeled shoes are hazardous while proceeding down stairs, and it is advisable to remove them before entering the stairwell. Do not push or jostle.</w:t>
      </w:r>
    </w:p>
    <w:p w:rsidR="00A342CF" w:rsidRPr="00581267" w:rsidRDefault="00A342CF" w:rsidP="00EA05F2">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t>Assist persons requiring assistance to reach the nearest safe exit:</w:t>
      </w:r>
    </w:p>
    <w:p w:rsidR="00A342CF" w:rsidRPr="00581267" w:rsidRDefault="00A342CF" w:rsidP="00EA05F2">
      <w:pPr>
        <w:pStyle w:val="ColorfulList-Accent11"/>
        <w:numPr>
          <w:ilvl w:val="1"/>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t>Try to keep exits clear by permitting others to pass. It may be necessary to hold persons requiring assistance in or near the exit, and wait for fire department assistance.</w:t>
      </w:r>
    </w:p>
    <w:p w:rsidR="0033718C" w:rsidRDefault="0033718C" w:rsidP="00EA05F2">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Pr>
          <w:rFonts w:cs="TimesNewRoman"/>
          <w:color w:val="0000FF"/>
          <w:szCs w:val="24"/>
          <w:lang w:val="en-CA" w:bidi="ar-SA"/>
        </w:rPr>
        <w:t>If you encounter smoke use an alternate route.</w:t>
      </w:r>
    </w:p>
    <w:p w:rsidR="00A342CF" w:rsidRPr="00581267" w:rsidRDefault="00A342CF" w:rsidP="00EA05F2">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t>If you must use an escape route where there is smoke, stay as low as possible. Crawling lets you breathe the cleaner air near the floor as you move toward the exit.</w:t>
      </w:r>
    </w:p>
    <w:p w:rsidR="00A342CF" w:rsidRPr="00581267" w:rsidRDefault="00A342CF" w:rsidP="00EA05F2">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t>Before you open a closed door, feel it with the back of your hand. If it is hot, leave it closed and use your alternate escape route. If it feels normal, brace your body against the door and open it a crack - be prepared to slam it shut if heat or smoke starts to rush in.</w:t>
      </w:r>
    </w:p>
    <w:p w:rsidR="00A342CF" w:rsidRPr="00581267" w:rsidRDefault="00A342CF" w:rsidP="00EA05F2">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t>If all exits are blocked by fire or smoke, enter a room preferably with an exterior window, and seal the cracks in the door with available materials to prevent smoke entering the room.</w:t>
      </w:r>
    </w:p>
    <w:p w:rsidR="00A342CF" w:rsidRPr="00581267" w:rsidRDefault="00A342CF" w:rsidP="00EA05F2">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t>Phone 9-1-1 or to report your situation, and attract the attention of someone outside the building by any possible means.</w:t>
      </w:r>
    </w:p>
    <w:p w:rsidR="00A342CF" w:rsidRPr="00581267" w:rsidRDefault="00A342CF" w:rsidP="00EA05F2">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t>When you have reached the outside of the building, move away from the exit allowing others behind you to emerge.</w:t>
      </w:r>
    </w:p>
    <w:p w:rsidR="00A342CF" w:rsidRPr="00581267" w:rsidRDefault="00A342CF" w:rsidP="00EA05F2">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t>Do not attempt to drive your vehicle from the parking area.</w:t>
      </w:r>
    </w:p>
    <w:p w:rsidR="00A342CF" w:rsidRPr="00581267" w:rsidRDefault="00A342CF" w:rsidP="00EA05F2">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t>Do not enter the building again until permitted by a fire department officer or the fire safety director.</w:t>
      </w:r>
    </w:p>
    <w:p w:rsidR="00A342CF" w:rsidRDefault="00A342CF" w:rsidP="00EA05F2">
      <w:pPr>
        <w:pStyle w:val="ColorfulList-Accent11"/>
        <w:numPr>
          <w:ilvl w:val="0"/>
          <w:numId w:val="16"/>
        </w:numPr>
        <w:autoSpaceDE w:val="0"/>
        <w:autoSpaceDN w:val="0"/>
        <w:adjustRightInd w:val="0"/>
        <w:spacing w:before="0" w:after="0" w:line="240" w:lineRule="auto"/>
        <w:rPr>
          <w:rFonts w:cs="TimesNewRoman"/>
          <w:color w:val="0000FF"/>
          <w:szCs w:val="24"/>
          <w:lang w:val="en-CA" w:bidi="ar-SA"/>
        </w:rPr>
      </w:pPr>
      <w:r w:rsidRPr="00581267">
        <w:rPr>
          <w:rFonts w:cs="TimesNewRoman"/>
          <w:color w:val="0000FF"/>
          <w:szCs w:val="24"/>
          <w:lang w:val="en-CA" w:bidi="ar-SA"/>
        </w:rPr>
        <w:lastRenderedPageBreak/>
        <w:t>&lt;Add site specific instructions, if applicable&gt;</w:t>
      </w:r>
    </w:p>
    <w:p w:rsidR="00EC31CB" w:rsidRDefault="00EC31CB">
      <w:pPr>
        <w:spacing w:before="0" w:after="200"/>
        <w:rPr>
          <w:rFonts w:cs="TimesNewRoman"/>
          <w:b/>
          <w:color w:val="0000FF"/>
          <w:szCs w:val="24"/>
          <w:lang w:val="en-CA" w:bidi="ar-SA"/>
        </w:rPr>
      </w:pPr>
      <w:r>
        <w:rPr>
          <w:rFonts w:cs="TimesNewRoman"/>
          <w:b/>
          <w:color w:val="0000FF"/>
          <w:szCs w:val="24"/>
          <w:lang w:val="en-CA" w:bidi="ar-SA"/>
        </w:rPr>
        <w:br w:type="page"/>
      </w:r>
    </w:p>
    <w:p w:rsidR="0033718C" w:rsidRPr="0033718C" w:rsidRDefault="0033718C" w:rsidP="0033718C">
      <w:pPr>
        <w:autoSpaceDE w:val="0"/>
        <w:autoSpaceDN w:val="0"/>
        <w:adjustRightInd w:val="0"/>
        <w:spacing w:after="0" w:line="240" w:lineRule="auto"/>
        <w:jc w:val="center"/>
        <w:rPr>
          <w:rFonts w:cs="TimesNewRoman"/>
          <w:b/>
          <w:color w:val="0000FF"/>
          <w:szCs w:val="24"/>
          <w:lang w:val="en-CA" w:bidi="ar-SA"/>
        </w:rPr>
      </w:pPr>
      <w:r w:rsidRPr="0033718C">
        <w:rPr>
          <w:rFonts w:cs="TimesNewRoman"/>
          <w:b/>
          <w:color w:val="0000FF"/>
          <w:szCs w:val="24"/>
          <w:lang w:val="en-CA" w:bidi="ar-SA"/>
        </w:rPr>
        <w:t>Caution</w:t>
      </w:r>
    </w:p>
    <w:p w:rsidR="0033718C" w:rsidRDefault="0033718C" w:rsidP="0033718C">
      <w:pPr>
        <w:pStyle w:val="ColorfulList-Accent11"/>
        <w:numPr>
          <w:ilvl w:val="0"/>
          <w:numId w:val="82"/>
        </w:numPr>
        <w:autoSpaceDE w:val="0"/>
        <w:autoSpaceDN w:val="0"/>
        <w:adjustRightInd w:val="0"/>
        <w:spacing w:before="0" w:after="0" w:line="240" w:lineRule="auto"/>
        <w:rPr>
          <w:rFonts w:cs="TimesNewRoman"/>
          <w:color w:val="0000FF"/>
          <w:szCs w:val="24"/>
          <w:lang w:val="en-CA" w:bidi="ar-SA"/>
        </w:rPr>
      </w:pPr>
      <w:r>
        <w:rPr>
          <w:rFonts w:cs="TimesNewRoman"/>
          <w:color w:val="0000FF"/>
          <w:szCs w:val="24"/>
          <w:lang w:val="en-CA" w:bidi="ar-SA"/>
        </w:rPr>
        <w:t>If smoke is heavy in the corridor, it may be safer to stay in your area, close the door and place a wet towel at the base of the door.</w:t>
      </w:r>
    </w:p>
    <w:p w:rsidR="0033718C" w:rsidRDefault="0033718C" w:rsidP="0033718C">
      <w:pPr>
        <w:pStyle w:val="ColorfulList-Accent11"/>
        <w:numPr>
          <w:ilvl w:val="0"/>
          <w:numId w:val="82"/>
        </w:numPr>
        <w:autoSpaceDE w:val="0"/>
        <w:autoSpaceDN w:val="0"/>
        <w:adjustRightInd w:val="0"/>
        <w:spacing w:before="0" w:after="0" w:line="240" w:lineRule="auto"/>
        <w:rPr>
          <w:rFonts w:cs="TimesNewRoman"/>
          <w:color w:val="0000FF"/>
          <w:szCs w:val="24"/>
          <w:lang w:val="en-CA" w:bidi="ar-SA"/>
        </w:rPr>
      </w:pPr>
      <w:r>
        <w:rPr>
          <w:rFonts w:cs="TimesNewRoman"/>
          <w:color w:val="0000FF"/>
          <w:szCs w:val="24"/>
          <w:lang w:val="en-CA" w:bidi="ar-SA"/>
        </w:rPr>
        <w:t>Crouch low to the floor if smoke enters the room</w:t>
      </w:r>
    </w:p>
    <w:p w:rsidR="0033718C" w:rsidRDefault="0033718C" w:rsidP="0033718C">
      <w:pPr>
        <w:pStyle w:val="ColorfulList-Accent11"/>
        <w:numPr>
          <w:ilvl w:val="0"/>
          <w:numId w:val="82"/>
        </w:numPr>
        <w:autoSpaceDE w:val="0"/>
        <w:autoSpaceDN w:val="0"/>
        <w:adjustRightInd w:val="0"/>
        <w:spacing w:before="0" w:after="0" w:line="240" w:lineRule="auto"/>
        <w:rPr>
          <w:rFonts w:cs="TimesNewRoman"/>
          <w:color w:val="0000FF"/>
          <w:szCs w:val="24"/>
          <w:lang w:val="en-CA" w:bidi="ar-SA"/>
        </w:rPr>
      </w:pPr>
      <w:r>
        <w:rPr>
          <w:rFonts w:cs="TimesNewRoman"/>
          <w:color w:val="0000FF"/>
          <w:szCs w:val="24"/>
          <w:lang w:val="en-CA" w:bidi="ar-SA"/>
        </w:rPr>
        <w:t>Move to the most protected room and partially open the window for air. Close the window if smoke comes in.</w:t>
      </w:r>
    </w:p>
    <w:p w:rsidR="0033718C" w:rsidRPr="0033718C" w:rsidRDefault="0033718C" w:rsidP="0033718C">
      <w:pPr>
        <w:pStyle w:val="ColorfulList-Accent11"/>
        <w:numPr>
          <w:ilvl w:val="0"/>
          <w:numId w:val="82"/>
        </w:numPr>
        <w:autoSpaceDE w:val="0"/>
        <w:autoSpaceDN w:val="0"/>
        <w:adjustRightInd w:val="0"/>
        <w:spacing w:before="0" w:after="0" w:line="240" w:lineRule="auto"/>
        <w:rPr>
          <w:rFonts w:cs="TimesNewRoman"/>
          <w:color w:val="0000FF"/>
          <w:szCs w:val="24"/>
          <w:lang w:val="en-CA" w:bidi="ar-SA"/>
        </w:rPr>
      </w:pPr>
      <w:r>
        <w:rPr>
          <w:rFonts w:cs="TimesNewRoman"/>
          <w:color w:val="0000FF"/>
          <w:szCs w:val="24"/>
          <w:lang w:val="en-CA" w:bidi="ar-SA"/>
        </w:rPr>
        <w:t>Wait to be rescued – Remain calm – Do not panic and jump.</w:t>
      </w:r>
    </w:p>
    <w:p w:rsidR="00A342CF" w:rsidRDefault="006A3942" w:rsidP="00C05CAC">
      <w:pPr>
        <w:pStyle w:val="Heading2"/>
        <w:rPr>
          <w:lang w:val="en-CA" w:bidi="ar-SA"/>
        </w:rPr>
      </w:pPr>
      <w:bookmarkStart w:id="72" w:name="_Toc402173594"/>
      <w:r>
        <w:rPr>
          <w:lang w:val="en-CA" w:bidi="ar-SA"/>
        </w:rPr>
        <w:t>3.4] Using a Portable Fire Extinguisher</w:t>
      </w:r>
      <w:bookmarkEnd w:id="72"/>
    </w:p>
    <w:p w:rsidR="006A3942" w:rsidRPr="0077129C" w:rsidRDefault="006A3942" w:rsidP="006A3942">
      <w:pPr>
        <w:pStyle w:val="Default"/>
        <w:spacing w:after="120"/>
        <w:ind w:left="360"/>
        <w:rPr>
          <w:rFonts w:ascii="Cambria" w:hAnsi="Cambria" w:cs="Times New Roman"/>
          <w:color w:val="0000FF"/>
        </w:rPr>
      </w:pPr>
      <w:r w:rsidRPr="0077129C">
        <w:rPr>
          <w:rFonts w:ascii="Cambria" w:hAnsi="Cambria" w:cs="Times New Roman"/>
          <w:color w:val="0000FF"/>
        </w:rPr>
        <w:t>Portable fire extinguishers are useful only if you know how to use them, if they are right for the type of fire you are fighting, and if the fire is discovered immediately. You should not attempt to fight even a small fire until people have been evacuated from the area and the Fire Department has been called.</w:t>
      </w:r>
    </w:p>
    <w:p w:rsidR="006A3942" w:rsidRPr="0077129C" w:rsidRDefault="006A3942" w:rsidP="006A3942">
      <w:pPr>
        <w:pStyle w:val="Default"/>
        <w:spacing w:after="120"/>
        <w:ind w:left="360"/>
        <w:rPr>
          <w:rFonts w:ascii="Cambria" w:hAnsi="Cambria" w:cs="Times New Roman"/>
          <w:color w:val="0000FF"/>
        </w:rPr>
      </w:pPr>
      <w:r w:rsidRPr="0077129C">
        <w:rPr>
          <w:rFonts w:ascii="Cambria" w:hAnsi="Cambria" w:cs="Times New Roman"/>
          <w:b/>
          <w:color w:val="0000FF"/>
          <w:u w:val="single"/>
        </w:rPr>
        <w:t>Never</w:t>
      </w:r>
      <w:r w:rsidRPr="0077129C">
        <w:rPr>
          <w:rFonts w:ascii="Cambria" w:hAnsi="Cambria" w:cs="Times New Roman"/>
          <w:color w:val="0000FF"/>
        </w:rPr>
        <w:t xml:space="preserve"> attempt to fight a fire if any of the following is true:</w:t>
      </w:r>
    </w:p>
    <w:p w:rsidR="006A3942" w:rsidRPr="0077129C" w:rsidRDefault="006A3942" w:rsidP="00EA05F2">
      <w:pPr>
        <w:pStyle w:val="Default"/>
        <w:numPr>
          <w:ilvl w:val="0"/>
          <w:numId w:val="17"/>
        </w:numPr>
        <w:ind w:left="1260"/>
        <w:rPr>
          <w:rFonts w:ascii="Cambria" w:hAnsi="Cambria" w:cs="Times New Roman"/>
          <w:color w:val="0000FF"/>
        </w:rPr>
      </w:pPr>
      <w:r w:rsidRPr="0077129C">
        <w:rPr>
          <w:rFonts w:ascii="Cambria" w:hAnsi="Cambria" w:cs="Times New Roman"/>
          <w:color w:val="0000FF"/>
        </w:rPr>
        <w:t>You are uncertain about how to use the extinguisher.</w:t>
      </w:r>
    </w:p>
    <w:p w:rsidR="006A3942" w:rsidRPr="0077129C" w:rsidRDefault="00C2558A" w:rsidP="00EA05F2">
      <w:pPr>
        <w:pStyle w:val="Default"/>
        <w:numPr>
          <w:ilvl w:val="0"/>
          <w:numId w:val="17"/>
        </w:numPr>
        <w:ind w:left="1260"/>
        <w:rPr>
          <w:rFonts w:ascii="Cambria" w:hAnsi="Cambria" w:cs="Times New Roman"/>
          <w:color w:val="0000FF"/>
        </w:rPr>
      </w:pPr>
      <w:r>
        <w:rPr>
          <w:noProof/>
          <w:lang w:val="en-US"/>
        </w:rPr>
        <w:drawing>
          <wp:anchor distT="0" distB="0" distL="114300" distR="114300" simplePos="0" relativeHeight="251658240" behindDoc="0" locked="0" layoutInCell="1" allowOverlap="1">
            <wp:simplePos x="0" y="0"/>
            <wp:positionH relativeFrom="column">
              <wp:posOffset>4103370</wp:posOffset>
            </wp:positionH>
            <wp:positionV relativeFrom="paragraph">
              <wp:posOffset>-1905</wp:posOffset>
            </wp:positionV>
            <wp:extent cx="2491740" cy="3695700"/>
            <wp:effectExtent l="0" t="0" r="3810" b="0"/>
            <wp:wrapSquare wrapText="bothSides"/>
            <wp:docPr id="1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1740" cy="3695700"/>
                    </a:xfrm>
                    <a:prstGeom prst="rect">
                      <a:avLst/>
                    </a:prstGeom>
                    <a:noFill/>
                  </pic:spPr>
                </pic:pic>
              </a:graphicData>
            </a:graphic>
            <wp14:sizeRelH relativeFrom="page">
              <wp14:pctWidth>0</wp14:pctWidth>
            </wp14:sizeRelH>
            <wp14:sizeRelV relativeFrom="page">
              <wp14:pctHeight>0</wp14:pctHeight>
            </wp14:sizeRelV>
          </wp:anchor>
        </w:drawing>
      </w:r>
      <w:r w:rsidR="006A3942" w:rsidRPr="0077129C">
        <w:rPr>
          <w:rFonts w:ascii="Cambria" w:hAnsi="Cambria" w:cs="Times New Roman"/>
          <w:color w:val="0000FF"/>
        </w:rPr>
        <w:t>The fire is spreading beyond the immediate area where it started.</w:t>
      </w:r>
    </w:p>
    <w:p w:rsidR="006A3942" w:rsidRPr="0077129C" w:rsidRDefault="006A3942" w:rsidP="00EA05F2">
      <w:pPr>
        <w:pStyle w:val="Default"/>
        <w:numPr>
          <w:ilvl w:val="0"/>
          <w:numId w:val="17"/>
        </w:numPr>
        <w:ind w:left="1260"/>
        <w:rPr>
          <w:rFonts w:ascii="Cambria" w:hAnsi="Cambria" w:cs="Times New Roman"/>
          <w:color w:val="0000FF"/>
        </w:rPr>
      </w:pPr>
      <w:r w:rsidRPr="0077129C">
        <w:rPr>
          <w:rFonts w:ascii="Cambria" w:hAnsi="Cambria" w:cs="Times New Roman"/>
          <w:color w:val="0000FF"/>
        </w:rPr>
        <w:t>The fire could block your escape route.</w:t>
      </w:r>
    </w:p>
    <w:p w:rsidR="006A3942" w:rsidRPr="0077129C" w:rsidRDefault="006A3942" w:rsidP="00EA05F2">
      <w:pPr>
        <w:pStyle w:val="Default"/>
        <w:numPr>
          <w:ilvl w:val="0"/>
          <w:numId w:val="17"/>
        </w:numPr>
        <w:ind w:left="1260"/>
        <w:rPr>
          <w:rFonts w:ascii="Cambria" w:hAnsi="Cambria" w:cs="Times New Roman"/>
          <w:color w:val="0000FF"/>
        </w:rPr>
      </w:pPr>
      <w:r w:rsidRPr="0077129C">
        <w:rPr>
          <w:rFonts w:ascii="Cambria" w:hAnsi="Cambria" w:cs="Times New Roman"/>
          <w:color w:val="0000FF"/>
        </w:rPr>
        <w:t>You are alone.</w:t>
      </w:r>
    </w:p>
    <w:p w:rsidR="006A3942" w:rsidRPr="0077129C" w:rsidRDefault="006A3942" w:rsidP="00EA05F2">
      <w:pPr>
        <w:pStyle w:val="Default"/>
        <w:numPr>
          <w:ilvl w:val="0"/>
          <w:numId w:val="17"/>
        </w:numPr>
        <w:ind w:left="1260"/>
        <w:rPr>
          <w:rFonts w:ascii="Cambria" w:hAnsi="Cambria" w:cs="Times New Roman"/>
          <w:color w:val="0000FF"/>
        </w:rPr>
      </w:pPr>
      <w:r w:rsidRPr="0077129C">
        <w:rPr>
          <w:rFonts w:ascii="Cambria" w:hAnsi="Cambria" w:cs="Times New Roman"/>
          <w:color w:val="0000FF"/>
        </w:rPr>
        <w:t>The Fire Department has not been called.</w:t>
      </w:r>
    </w:p>
    <w:p w:rsidR="006A3942" w:rsidRPr="006A3942" w:rsidRDefault="006A3942" w:rsidP="006A3942">
      <w:pPr>
        <w:tabs>
          <w:tab w:val="left" w:pos="6840"/>
        </w:tabs>
        <w:spacing w:line="240" w:lineRule="auto"/>
        <w:ind w:right="-43"/>
        <w:rPr>
          <w:rFonts w:eastAsia="Times New Roman"/>
          <w:color w:val="0000FF"/>
          <w:w w:val="129"/>
          <w:sz w:val="32"/>
          <w:szCs w:val="32"/>
        </w:rPr>
      </w:pPr>
      <w:r w:rsidRPr="006A3942">
        <w:rPr>
          <w:rFonts w:eastAsia="Times New Roman"/>
          <w:color w:val="0000FF"/>
          <w:spacing w:val="-1"/>
          <w:sz w:val="32"/>
          <w:szCs w:val="32"/>
        </w:rPr>
        <w:t>T</w:t>
      </w:r>
      <w:r w:rsidRPr="006A3942">
        <w:rPr>
          <w:rFonts w:eastAsia="Times New Roman"/>
          <w:color w:val="0000FF"/>
          <w:sz w:val="32"/>
          <w:szCs w:val="32"/>
        </w:rPr>
        <w:t>o</w:t>
      </w:r>
      <w:r w:rsidRPr="006A3942">
        <w:rPr>
          <w:rFonts w:eastAsia="Times New Roman"/>
          <w:color w:val="0000FF"/>
          <w:spacing w:val="11"/>
          <w:sz w:val="32"/>
          <w:szCs w:val="32"/>
        </w:rPr>
        <w:t xml:space="preserve"> </w:t>
      </w:r>
      <w:r w:rsidRPr="006A3942">
        <w:rPr>
          <w:rFonts w:eastAsia="Times New Roman"/>
          <w:color w:val="0000FF"/>
          <w:spacing w:val="3"/>
          <w:sz w:val="32"/>
          <w:szCs w:val="32"/>
        </w:rPr>
        <w:t>o</w:t>
      </w:r>
      <w:r w:rsidRPr="006A3942">
        <w:rPr>
          <w:rFonts w:eastAsia="Times New Roman"/>
          <w:color w:val="0000FF"/>
          <w:spacing w:val="1"/>
          <w:sz w:val="32"/>
          <w:szCs w:val="32"/>
        </w:rPr>
        <w:t>pera</w:t>
      </w:r>
      <w:r w:rsidRPr="006A3942">
        <w:rPr>
          <w:rFonts w:eastAsia="Times New Roman"/>
          <w:color w:val="0000FF"/>
          <w:spacing w:val="3"/>
          <w:sz w:val="32"/>
          <w:szCs w:val="32"/>
        </w:rPr>
        <w:t>t</w:t>
      </w:r>
      <w:r w:rsidRPr="006A3942">
        <w:rPr>
          <w:rFonts w:eastAsia="Times New Roman"/>
          <w:color w:val="0000FF"/>
          <w:sz w:val="32"/>
          <w:szCs w:val="32"/>
        </w:rPr>
        <w:t>e</w:t>
      </w:r>
      <w:r w:rsidRPr="006A3942">
        <w:rPr>
          <w:rFonts w:eastAsia="Times New Roman"/>
          <w:color w:val="0000FF"/>
          <w:spacing w:val="69"/>
          <w:sz w:val="32"/>
          <w:szCs w:val="32"/>
        </w:rPr>
        <w:t xml:space="preserve"> </w:t>
      </w:r>
      <w:r w:rsidRPr="006A3942">
        <w:rPr>
          <w:rFonts w:eastAsia="Times New Roman"/>
          <w:color w:val="0000FF"/>
          <w:spacing w:val="2"/>
          <w:sz w:val="32"/>
          <w:szCs w:val="32"/>
        </w:rPr>
        <w:t>a</w:t>
      </w:r>
      <w:r w:rsidRPr="006A3942">
        <w:rPr>
          <w:rFonts w:eastAsia="Times New Roman"/>
          <w:color w:val="0000FF"/>
          <w:sz w:val="32"/>
          <w:szCs w:val="32"/>
        </w:rPr>
        <w:t>n</w:t>
      </w:r>
      <w:r w:rsidRPr="006A3942">
        <w:rPr>
          <w:rFonts w:eastAsia="Times New Roman"/>
          <w:color w:val="0000FF"/>
          <w:spacing w:val="31"/>
          <w:sz w:val="32"/>
          <w:szCs w:val="32"/>
        </w:rPr>
        <w:t xml:space="preserve"> </w:t>
      </w:r>
      <w:r w:rsidRPr="006A3942">
        <w:rPr>
          <w:rFonts w:eastAsia="Times New Roman"/>
          <w:color w:val="0000FF"/>
          <w:spacing w:val="3"/>
          <w:w w:val="97"/>
          <w:sz w:val="32"/>
          <w:szCs w:val="32"/>
        </w:rPr>
        <w:t>e</w:t>
      </w:r>
      <w:r w:rsidRPr="006A3942">
        <w:rPr>
          <w:rFonts w:eastAsia="Times New Roman"/>
          <w:color w:val="0000FF"/>
          <w:spacing w:val="2"/>
          <w:w w:val="97"/>
          <w:sz w:val="32"/>
          <w:szCs w:val="32"/>
        </w:rPr>
        <w:t>x</w:t>
      </w:r>
      <w:r w:rsidRPr="006A3942">
        <w:rPr>
          <w:rFonts w:eastAsia="Times New Roman"/>
          <w:color w:val="0000FF"/>
          <w:spacing w:val="5"/>
          <w:w w:val="118"/>
          <w:sz w:val="32"/>
          <w:szCs w:val="32"/>
        </w:rPr>
        <w:t>t</w:t>
      </w:r>
      <w:r w:rsidRPr="006A3942">
        <w:rPr>
          <w:rFonts w:eastAsia="Times New Roman"/>
          <w:color w:val="0000FF"/>
          <w:spacing w:val="2"/>
          <w:w w:val="97"/>
          <w:sz w:val="32"/>
          <w:szCs w:val="32"/>
        </w:rPr>
        <w:t>i</w:t>
      </w:r>
      <w:r w:rsidRPr="006A3942">
        <w:rPr>
          <w:rFonts w:eastAsia="Times New Roman"/>
          <w:color w:val="0000FF"/>
          <w:spacing w:val="1"/>
          <w:w w:val="109"/>
          <w:sz w:val="32"/>
          <w:szCs w:val="32"/>
        </w:rPr>
        <w:t>n</w:t>
      </w:r>
      <w:r w:rsidRPr="006A3942">
        <w:rPr>
          <w:rFonts w:eastAsia="Times New Roman"/>
          <w:color w:val="0000FF"/>
          <w:spacing w:val="5"/>
          <w:w w:val="97"/>
          <w:sz w:val="32"/>
          <w:szCs w:val="32"/>
        </w:rPr>
        <w:t>g</w:t>
      </w:r>
      <w:r w:rsidRPr="006A3942">
        <w:rPr>
          <w:rFonts w:eastAsia="Times New Roman"/>
          <w:color w:val="0000FF"/>
          <w:spacing w:val="1"/>
          <w:w w:val="109"/>
          <w:sz w:val="32"/>
          <w:szCs w:val="32"/>
        </w:rPr>
        <w:t>u</w:t>
      </w:r>
      <w:r w:rsidRPr="006A3942">
        <w:rPr>
          <w:rFonts w:eastAsia="Times New Roman"/>
          <w:color w:val="0000FF"/>
          <w:spacing w:val="4"/>
          <w:w w:val="97"/>
          <w:sz w:val="32"/>
          <w:szCs w:val="32"/>
        </w:rPr>
        <w:t>i</w:t>
      </w:r>
      <w:r w:rsidRPr="006A3942">
        <w:rPr>
          <w:rFonts w:eastAsia="Times New Roman"/>
          <w:color w:val="0000FF"/>
          <w:spacing w:val="1"/>
          <w:w w:val="97"/>
          <w:sz w:val="32"/>
          <w:szCs w:val="32"/>
        </w:rPr>
        <w:t>s</w:t>
      </w:r>
      <w:r w:rsidRPr="006A3942">
        <w:rPr>
          <w:rFonts w:eastAsia="Times New Roman"/>
          <w:color w:val="0000FF"/>
          <w:spacing w:val="1"/>
          <w:w w:val="109"/>
          <w:sz w:val="32"/>
          <w:szCs w:val="32"/>
        </w:rPr>
        <w:t>h</w:t>
      </w:r>
      <w:r w:rsidRPr="006A3942">
        <w:rPr>
          <w:rFonts w:eastAsia="Times New Roman"/>
          <w:color w:val="0000FF"/>
          <w:spacing w:val="3"/>
          <w:w w:val="97"/>
          <w:sz w:val="32"/>
          <w:szCs w:val="32"/>
        </w:rPr>
        <w:t>e</w:t>
      </w:r>
      <w:r w:rsidRPr="006A3942">
        <w:rPr>
          <w:rFonts w:eastAsia="Times New Roman"/>
          <w:color w:val="0000FF"/>
          <w:spacing w:val="3"/>
          <w:w w:val="129"/>
          <w:sz w:val="32"/>
          <w:szCs w:val="32"/>
        </w:rPr>
        <w:t>r</w:t>
      </w:r>
      <w:r w:rsidRPr="006A3942">
        <w:rPr>
          <w:rFonts w:eastAsia="Times New Roman"/>
          <w:color w:val="0000FF"/>
          <w:spacing w:val="4"/>
          <w:w w:val="97"/>
          <w:sz w:val="32"/>
          <w:szCs w:val="32"/>
        </w:rPr>
        <w:t>…</w:t>
      </w:r>
      <w:r w:rsidRPr="006A3942">
        <w:rPr>
          <w:rFonts w:eastAsia="Times New Roman"/>
          <w:color w:val="0000FF"/>
          <w:spacing w:val="1"/>
          <w:w w:val="105"/>
          <w:sz w:val="32"/>
          <w:szCs w:val="32"/>
        </w:rPr>
        <w:t>R</w:t>
      </w:r>
      <w:r w:rsidRPr="006A3942">
        <w:rPr>
          <w:rFonts w:eastAsia="Times New Roman"/>
          <w:color w:val="0000FF"/>
          <w:spacing w:val="5"/>
          <w:w w:val="97"/>
          <w:sz w:val="32"/>
          <w:szCs w:val="32"/>
        </w:rPr>
        <w:t>e</w:t>
      </w:r>
      <w:r w:rsidRPr="006A3942">
        <w:rPr>
          <w:rFonts w:eastAsia="Times New Roman"/>
          <w:color w:val="0000FF"/>
          <w:spacing w:val="2"/>
          <w:w w:val="105"/>
          <w:sz w:val="32"/>
          <w:szCs w:val="32"/>
        </w:rPr>
        <w:t>m</w:t>
      </w:r>
      <w:r w:rsidRPr="006A3942">
        <w:rPr>
          <w:rFonts w:eastAsia="Times New Roman"/>
          <w:color w:val="0000FF"/>
          <w:spacing w:val="7"/>
          <w:w w:val="97"/>
          <w:sz w:val="32"/>
          <w:szCs w:val="32"/>
        </w:rPr>
        <w:t>e</w:t>
      </w:r>
      <w:r w:rsidRPr="006A3942">
        <w:rPr>
          <w:rFonts w:eastAsia="Times New Roman"/>
          <w:color w:val="0000FF"/>
          <w:spacing w:val="2"/>
          <w:w w:val="105"/>
          <w:sz w:val="32"/>
          <w:szCs w:val="32"/>
        </w:rPr>
        <w:t>m</w:t>
      </w:r>
      <w:r w:rsidRPr="006A3942">
        <w:rPr>
          <w:rFonts w:eastAsia="Times New Roman"/>
          <w:color w:val="0000FF"/>
          <w:spacing w:val="1"/>
          <w:w w:val="109"/>
          <w:sz w:val="32"/>
          <w:szCs w:val="32"/>
        </w:rPr>
        <w:t>b</w:t>
      </w:r>
      <w:r w:rsidRPr="006A3942">
        <w:rPr>
          <w:rFonts w:eastAsia="Times New Roman"/>
          <w:color w:val="0000FF"/>
          <w:spacing w:val="5"/>
          <w:w w:val="97"/>
          <w:sz w:val="32"/>
          <w:szCs w:val="32"/>
        </w:rPr>
        <w:t>e</w:t>
      </w:r>
      <w:r w:rsidRPr="006A3942">
        <w:rPr>
          <w:rFonts w:eastAsia="Times New Roman"/>
          <w:color w:val="0000FF"/>
          <w:w w:val="129"/>
          <w:sz w:val="32"/>
          <w:szCs w:val="32"/>
        </w:rPr>
        <w:t>r…</w:t>
      </w:r>
    </w:p>
    <w:p w:rsidR="006A3942" w:rsidRDefault="006A3942" w:rsidP="006A3942">
      <w:pPr>
        <w:tabs>
          <w:tab w:val="left" w:pos="6840"/>
        </w:tabs>
        <w:spacing w:after="0" w:line="240" w:lineRule="auto"/>
        <w:ind w:right="-43"/>
        <w:jc w:val="center"/>
        <w:rPr>
          <w:rFonts w:eastAsia="Times New Roman"/>
          <w:sz w:val="32"/>
          <w:szCs w:val="32"/>
        </w:rPr>
      </w:pPr>
      <w:r>
        <w:rPr>
          <w:rFonts w:eastAsia="Times New Roman"/>
          <w:color w:val="C00000"/>
          <w:spacing w:val="3"/>
          <w:sz w:val="32"/>
          <w:szCs w:val="32"/>
        </w:rPr>
        <w:t>P</w:t>
      </w:r>
      <w:r>
        <w:rPr>
          <w:rFonts w:eastAsia="Times New Roman"/>
          <w:color w:val="C00000"/>
          <w:sz w:val="32"/>
          <w:szCs w:val="32"/>
        </w:rPr>
        <w:t>AS</w:t>
      </w:r>
      <w:r>
        <w:rPr>
          <w:rFonts w:eastAsia="Times New Roman"/>
          <w:color w:val="C00000"/>
          <w:spacing w:val="3"/>
          <w:sz w:val="32"/>
          <w:szCs w:val="32"/>
        </w:rPr>
        <w:t>S</w:t>
      </w:r>
      <w:r>
        <w:rPr>
          <w:rFonts w:eastAsia="Times New Roman"/>
          <w:color w:val="C00000"/>
          <w:sz w:val="32"/>
          <w:szCs w:val="32"/>
        </w:rPr>
        <w:t>!</w:t>
      </w:r>
    </w:p>
    <w:p w:rsidR="006A3942" w:rsidRDefault="006A3942" w:rsidP="006A3942">
      <w:pPr>
        <w:pStyle w:val="Default"/>
        <w:spacing w:after="120"/>
        <w:jc w:val="center"/>
        <w:rPr>
          <w:rFonts w:ascii="Times New Roman" w:hAnsi="Times New Roman" w:cs="Times New Roman"/>
          <w:noProof/>
          <w:lang w:eastAsia="en-CA"/>
        </w:rPr>
      </w:pPr>
      <w:r>
        <w:rPr>
          <w:rFonts w:ascii="Times New Roman" w:hAnsi="Times New Roman" w:cs="Times New Roman"/>
          <w:noProof/>
          <w:lang w:eastAsia="en-CA"/>
        </w:rPr>
        <w:t>(</w:t>
      </w:r>
      <w:r w:rsidRPr="00867D8C">
        <w:rPr>
          <w:rFonts w:ascii="Times New Roman" w:hAnsi="Times New Roman" w:cs="Times New Roman"/>
          <w:noProof/>
          <w:color w:val="FF0000"/>
          <w:lang w:eastAsia="en-CA"/>
        </w:rPr>
        <w:t>P</w:t>
      </w:r>
      <w:r>
        <w:rPr>
          <w:rFonts w:ascii="Times New Roman" w:hAnsi="Times New Roman" w:cs="Times New Roman"/>
          <w:noProof/>
          <w:lang w:eastAsia="en-CA"/>
        </w:rPr>
        <w:t xml:space="preserve">ull – </w:t>
      </w:r>
      <w:r w:rsidRPr="00867D8C">
        <w:rPr>
          <w:rFonts w:ascii="Times New Roman" w:hAnsi="Times New Roman" w:cs="Times New Roman"/>
          <w:noProof/>
          <w:color w:val="FF0000"/>
          <w:lang w:eastAsia="en-CA"/>
        </w:rPr>
        <w:t>A</w:t>
      </w:r>
      <w:r>
        <w:rPr>
          <w:rFonts w:ascii="Times New Roman" w:hAnsi="Times New Roman" w:cs="Times New Roman"/>
          <w:noProof/>
          <w:lang w:eastAsia="en-CA"/>
        </w:rPr>
        <w:t xml:space="preserve">im – </w:t>
      </w:r>
      <w:r w:rsidRPr="00867D8C">
        <w:rPr>
          <w:rFonts w:ascii="Times New Roman" w:hAnsi="Times New Roman" w:cs="Times New Roman"/>
          <w:noProof/>
          <w:color w:val="FF0000"/>
          <w:lang w:eastAsia="en-CA"/>
        </w:rPr>
        <w:t>S</w:t>
      </w:r>
      <w:r>
        <w:rPr>
          <w:rFonts w:ascii="Times New Roman" w:hAnsi="Times New Roman" w:cs="Times New Roman"/>
          <w:noProof/>
          <w:lang w:eastAsia="en-CA"/>
        </w:rPr>
        <w:t xml:space="preserve">queeze – </w:t>
      </w:r>
      <w:r w:rsidRPr="00867D8C">
        <w:rPr>
          <w:rFonts w:ascii="Times New Roman" w:hAnsi="Times New Roman" w:cs="Times New Roman"/>
          <w:noProof/>
          <w:color w:val="FF0000"/>
          <w:lang w:eastAsia="en-CA"/>
        </w:rPr>
        <w:t>S</w:t>
      </w:r>
      <w:r>
        <w:rPr>
          <w:rFonts w:ascii="Times New Roman" w:hAnsi="Times New Roman" w:cs="Times New Roman"/>
          <w:noProof/>
          <w:lang w:eastAsia="en-CA"/>
        </w:rPr>
        <w:t>weep)</w:t>
      </w:r>
    </w:p>
    <w:p w:rsidR="006A3942" w:rsidRDefault="006A3942" w:rsidP="006A3942">
      <w:pPr>
        <w:pStyle w:val="Default"/>
        <w:spacing w:after="120"/>
        <w:ind w:left="360"/>
        <w:rPr>
          <w:rFonts w:ascii="Times New Roman" w:hAnsi="Times New Roman" w:cs="Times New Roman"/>
        </w:rPr>
      </w:pPr>
    </w:p>
    <w:p w:rsidR="006A3942" w:rsidRPr="0077129C" w:rsidRDefault="006A3942" w:rsidP="006A3942">
      <w:pPr>
        <w:pStyle w:val="Default"/>
        <w:spacing w:after="120"/>
        <w:ind w:left="360"/>
        <w:rPr>
          <w:rFonts w:ascii="Cambria" w:hAnsi="Cambria" w:cs="Times New Roman"/>
          <w:color w:val="0000FF"/>
        </w:rPr>
      </w:pPr>
      <w:r w:rsidRPr="0077129C">
        <w:rPr>
          <w:rFonts w:ascii="Cambria" w:hAnsi="Cambria" w:cs="Times New Roman"/>
          <w:color w:val="0000FF"/>
        </w:rPr>
        <w:t>If fire breaks out again, repeat use of the extinguisher.</w:t>
      </w:r>
    </w:p>
    <w:p w:rsidR="00581267" w:rsidRDefault="00581267" w:rsidP="00581267">
      <w:pPr>
        <w:pStyle w:val="Default"/>
        <w:spacing w:after="120"/>
        <w:ind w:left="360"/>
        <w:rPr>
          <w:rFonts w:ascii="Times New Roman" w:hAnsi="Times New Roman" w:cs="Times New Roman"/>
        </w:rPr>
      </w:pPr>
    </w:p>
    <w:p w:rsidR="00581267" w:rsidRDefault="00581267" w:rsidP="00581267">
      <w:pPr>
        <w:pStyle w:val="Default"/>
        <w:spacing w:after="120"/>
        <w:ind w:left="360"/>
        <w:rPr>
          <w:rFonts w:ascii="Times New Roman" w:hAnsi="Times New Roman" w:cs="Times New Roman"/>
        </w:rPr>
      </w:pPr>
    </w:p>
    <w:p w:rsidR="00581267" w:rsidRPr="00581267" w:rsidRDefault="00581267" w:rsidP="00581267">
      <w:pPr>
        <w:pStyle w:val="Default"/>
        <w:spacing w:after="120"/>
        <w:ind w:left="360"/>
        <w:rPr>
          <w:rFonts w:ascii="Times New Roman" w:hAnsi="Times New Roman" w:cs="Times New Roman"/>
        </w:rPr>
      </w:pPr>
    </w:p>
    <w:p w:rsidR="00581267" w:rsidRPr="00581267" w:rsidRDefault="00581267" w:rsidP="00581267">
      <w:pPr>
        <w:pStyle w:val="Default"/>
        <w:spacing w:after="120"/>
        <w:ind w:left="360"/>
        <w:rPr>
          <w:rFonts w:ascii="Times New Roman" w:hAnsi="Times New Roman" w:cs="Times New Roman"/>
        </w:rPr>
      </w:pPr>
    </w:p>
    <w:p w:rsidR="00581267" w:rsidRPr="00581267" w:rsidRDefault="00581267" w:rsidP="00581267">
      <w:pPr>
        <w:pStyle w:val="Default"/>
        <w:spacing w:after="120"/>
        <w:ind w:left="360"/>
        <w:rPr>
          <w:rFonts w:ascii="Times New Roman" w:hAnsi="Times New Roman" w:cs="Times New Roman"/>
        </w:rPr>
      </w:pPr>
    </w:p>
    <w:p w:rsidR="00581267" w:rsidRPr="00581267" w:rsidRDefault="006A3942" w:rsidP="006A3942">
      <w:pPr>
        <w:rPr>
          <w:color w:val="FF0000"/>
        </w:rPr>
      </w:pPr>
      <w:r w:rsidRPr="00581267">
        <w:rPr>
          <w:color w:val="FF0000"/>
        </w:rPr>
        <w:t xml:space="preserve">Note: </w:t>
      </w:r>
    </w:p>
    <w:p w:rsidR="00581267" w:rsidRPr="00581267" w:rsidRDefault="00581267" w:rsidP="00581267">
      <w:pPr>
        <w:rPr>
          <w:color w:val="FF0000"/>
        </w:rPr>
      </w:pPr>
      <w:r w:rsidRPr="00581267">
        <w:rPr>
          <w:color w:val="FF0000"/>
        </w:rPr>
        <w:t xml:space="preserve">Most portable fire extinguishers work according to these directions, but some do not. </w:t>
      </w:r>
      <w:r>
        <w:rPr>
          <w:color w:val="FF0000"/>
        </w:rPr>
        <w:t xml:space="preserve">Revise these procedure, if necessary, to match </w:t>
      </w:r>
      <w:r w:rsidRPr="00581267">
        <w:rPr>
          <w:color w:val="FF0000"/>
        </w:rPr>
        <w:t>the directions on the fire extinguishers within your building.</w:t>
      </w:r>
    </w:p>
    <w:p w:rsidR="006A3942" w:rsidRPr="00581267" w:rsidRDefault="006A3942" w:rsidP="006A3942">
      <w:pPr>
        <w:rPr>
          <w:color w:val="FF0000"/>
          <w:lang w:val="en-CA" w:bidi="ar-SA"/>
        </w:rPr>
      </w:pPr>
      <w:r w:rsidRPr="00581267">
        <w:rPr>
          <w:color w:val="FF0000"/>
        </w:rPr>
        <w:lastRenderedPageBreak/>
        <w:t>The directions and graphics shown are a reminder of how to deal with small fires. Training is much more effective when ‘hands on experience’ is simulated. When extinguishers are due for recharge, personnel will be given the opportunity to practice using an extinguisher.</w:t>
      </w:r>
    </w:p>
    <w:p w:rsidR="00C05CAC" w:rsidRDefault="00C05CAC" w:rsidP="00C05CAC">
      <w:pPr>
        <w:pStyle w:val="Heading2"/>
        <w:rPr>
          <w:lang w:val="en-CA" w:bidi="ar-SA"/>
        </w:rPr>
      </w:pPr>
      <w:bookmarkStart w:id="73" w:name="_Toc402173595"/>
      <w:r>
        <w:rPr>
          <w:lang w:val="en-CA" w:bidi="ar-SA"/>
        </w:rPr>
        <w:t>3.5] Emergency Procedures</w:t>
      </w:r>
      <w:bookmarkEnd w:id="73"/>
    </w:p>
    <w:p w:rsidR="00C05CAC" w:rsidRPr="00C05CAC" w:rsidRDefault="00C05CAC">
      <w:pPr>
        <w:spacing w:before="0" w:after="200"/>
        <w:rPr>
          <w:color w:val="0000FF"/>
          <w:lang w:val="en-CA" w:bidi="ar-SA"/>
        </w:rPr>
      </w:pPr>
      <w:r w:rsidRPr="00C05CAC">
        <w:rPr>
          <w:color w:val="0000FF"/>
          <w:lang w:val="en-CA" w:bidi="ar-SA"/>
        </w:rPr>
        <w:t>Our emergency procedures are contained on the next page. They have been prepared on a separate, legal size page, for easy duplication and posting in our workplace.</w:t>
      </w:r>
    </w:p>
    <w:p w:rsidR="00B42ADA" w:rsidRDefault="00B42ADA">
      <w:pPr>
        <w:spacing w:before="0" w:after="200"/>
        <w:rPr>
          <w:lang w:val="en-CA" w:bidi="ar-SA"/>
        </w:rPr>
        <w:sectPr w:rsidR="00B42ADA" w:rsidSect="00B538FB">
          <w:pgSz w:w="12240" w:h="15840"/>
          <w:pgMar w:top="1440" w:right="1440" w:bottom="1440" w:left="1440" w:header="720" w:footer="720" w:gutter="0"/>
          <w:cols w:space="720"/>
          <w:docGrid w:linePitch="360"/>
        </w:sectPr>
      </w:pPr>
    </w:p>
    <w:p w:rsidR="00093992" w:rsidRDefault="00093992" w:rsidP="001707ED">
      <w:pPr>
        <w:pStyle w:val="Heading3"/>
        <w:spacing w:before="0"/>
        <w:jc w:val="center"/>
        <w:rPr>
          <w:rFonts w:eastAsia="Times New Roman"/>
        </w:rPr>
      </w:pPr>
      <w:bookmarkStart w:id="74" w:name="_Toc392511563"/>
      <w:bookmarkStart w:id="75" w:name="_Toc402173596"/>
      <w:r w:rsidRPr="002B3157">
        <w:rPr>
          <w:rFonts w:eastAsia="Times New Roman"/>
          <w:shd w:val="clear" w:color="auto" w:fill="CCFF66"/>
        </w:rPr>
        <w:lastRenderedPageBreak/>
        <w:t>&lt;Company Name&gt;</w:t>
      </w:r>
      <w:r>
        <w:rPr>
          <w:rFonts w:eastAsia="Times New Roman"/>
        </w:rPr>
        <w:t xml:space="preserve"> Emergency Procedures</w:t>
      </w:r>
      <w:bookmarkEnd w:id="74"/>
      <w:bookmarkEnd w:id="75"/>
    </w:p>
    <w:p w:rsidR="00093992" w:rsidRDefault="008976EF" w:rsidP="00F47BDB">
      <w:pPr>
        <w:spacing w:before="0"/>
        <w:jc w:val="center"/>
        <w:rPr>
          <w:rFonts w:eastAsia="Times New Roman"/>
        </w:rPr>
      </w:pPr>
      <w:r w:rsidRPr="002B3157">
        <w:rPr>
          <w:shd w:val="clear" w:color="auto" w:fill="CCFF66"/>
        </w:rPr>
        <w:t>&lt;Company Address&gt;</w:t>
      </w:r>
    </w:p>
    <w:p w:rsidR="00093992" w:rsidRDefault="00093992" w:rsidP="00093992">
      <w:pPr>
        <w:jc w:val="center"/>
        <w:rPr>
          <w:rFonts w:eastAsia="Times New Roman"/>
          <w:b/>
          <w:color w:val="FF0000"/>
          <w:sz w:val="32"/>
          <w:szCs w:val="32"/>
        </w:rPr>
      </w:pPr>
      <w:r w:rsidRPr="009863C8">
        <w:rPr>
          <w:rFonts w:eastAsia="Times New Roman"/>
          <w:b/>
          <w:color w:val="FF0000"/>
          <w:sz w:val="32"/>
          <w:szCs w:val="32"/>
        </w:rPr>
        <w:t>Emergency – Dial 9-1-1</w:t>
      </w:r>
    </w:p>
    <w:tbl>
      <w:tblPr>
        <w:tblW w:w="9648" w:type="dxa"/>
        <w:jc w:val="center"/>
        <w:tblLook w:val="04A0" w:firstRow="1" w:lastRow="0" w:firstColumn="1" w:lastColumn="0" w:noHBand="0" w:noVBand="1"/>
      </w:tblPr>
      <w:tblGrid>
        <w:gridCol w:w="2286"/>
        <w:gridCol w:w="7362"/>
      </w:tblGrid>
      <w:tr w:rsidR="00093992" w:rsidRPr="0077129C" w:rsidTr="0077129C">
        <w:trPr>
          <w:jc w:val="center"/>
        </w:trPr>
        <w:tc>
          <w:tcPr>
            <w:tcW w:w="3600" w:type="dxa"/>
            <w:shd w:val="clear" w:color="auto" w:fill="000000"/>
          </w:tcPr>
          <w:p w:rsidR="00093992" w:rsidRPr="0077129C" w:rsidRDefault="00093992" w:rsidP="00093992">
            <w:pPr>
              <w:rPr>
                <w:rFonts w:eastAsia="Times New Roman"/>
                <w:sz w:val="22"/>
              </w:rPr>
            </w:pPr>
            <w:r w:rsidRPr="0077129C">
              <w:rPr>
                <w:rFonts w:eastAsia="Times New Roman"/>
                <w:sz w:val="22"/>
              </w:rPr>
              <w:t>First Aid</w:t>
            </w:r>
          </w:p>
        </w:tc>
        <w:tc>
          <w:tcPr>
            <w:tcW w:w="11520" w:type="dxa"/>
            <w:shd w:val="clear" w:color="auto" w:fill="000000"/>
          </w:tcPr>
          <w:p w:rsidR="00093992" w:rsidRPr="0077129C" w:rsidRDefault="00093992" w:rsidP="00093992">
            <w:pPr>
              <w:rPr>
                <w:rFonts w:eastAsia="Times New Roman"/>
                <w:sz w:val="22"/>
              </w:rPr>
            </w:pPr>
          </w:p>
        </w:tc>
      </w:tr>
      <w:tr w:rsidR="00093992" w:rsidRPr="0077129C" w:rsidTr="001707ED">
        <w:trPr>
          <w:jc w:val="center"/>
        </w:trPr>
        <w:tc>
          <w:tcPr>
            <w:tcW w:w="3600" w:type="dxa"/>
          </w:tcPr>
          <w:p w:rsidR="00093992" w:rsidRPr="0077129C" w:rsidRDefault="00093992" w:rsidP="00093992">
            <w:pPr>
              <w:rPr>
                <w:rFonts w:eastAsia="Times New Roman"/>
                <w:color w:val="FF0000"/>
                <w:sz w:val="22"/>
              </w:rPr>
            </w:pPr>
          </w:p>
          <w:p w:rsidR="001707ED" w:rsidRPr="0077129C" w:rsidRDefault="001707ED" w:rsidP="00093992">
            <w:pPr>
              <w:rPr>
                <w:rFonts w:eastAsia="Times New Roman"/>
                <w:color w:val="FF0000"/>
                <w:sz w:val="22"/>
              </w:rPr>
            </w:pPr>
          </w:p>
        </w:tc>
        <w:tc>
          <w:tcPr>
            <w:tcW w:w="11520" w:type="dxa"/>
          </w:tcPr>
          <w:p w:rsidR="00093992" w:rsidRPr="0077129C" w:rsidRDefault="00093992" w:rsidP="00EA05F2">
            <w:pPr>
              <w:pStyle w:val="ColorfulList-Accent11"/>
              <w:numPr>
                <w:ilvl w:val="0"/>
                <w:numId w:val="11"/>
              </w:numPr>
              <w:spacing w:before="0" w:after="0"/>
              <w:ind w:left="342"/>
              <w:rPr>
                <w:rFonts w:eastAsia="Times New Roman"/>
                <w:color w:val="0000FF"/>
                <w:sz w:val="22"/>
              </w:rPr>
            </w:pPr>
            <w:r w:rsidRPr="0077129C">
              <w:rPr>
                <w:rFonts w:eastAsia="Times New Roman"/>
                <w:color w:val="0000FF"/>
                <w:sz w:val="22"/>
              </w:rPr>
              <w:t>If serious, CALL 9-1-1 directly (or ask a co-worker call and report back to you)</w:t>
            </w:r>
          </w:p>
          <w:p w:rsidR="00093992" w:rsidRPr="0077129C" w:rsidRDefault="00093992" w:rsidP="00EA05F2">
            <w:pPr>
              <w:pStyle w:val="ColorfulList-Accent11"/>
              <w:numPr>
                <w:ilvl w:val="1"/>
                <w:numId w:val="11"/>
              </w:numPr>
              <w:spacing w:before="0" w:after="0"/>
              <w:ind w:left="612" w:hanging="180"/>
              <w:rPr>
                <w:rFonts w:eastAsia="Times New Roman"/>
                <w:color w:val="0000FF"/>
                <w:sz w:val="22"/>
              </w:rPr>
            </w:pPr>
            <w:r w:rsidRPr="0077129C">
              <w:rPr>
                <w:rFonts w:eastAsia="Times New Roman"/>
                <w:color w:val="0000FF"/>
                <w:sz w:val="22"/>
              </w:rPr>
              <w:t>Keep calm and speak clearly</w:t>
            </w:r>
          </w:p>
          <w:p w:rsidR="00093992" w:rsidRPr="0077129C" w:rsidRDefault="00093992" w:rsidP="00EA05F2">
            <w:pPr>
              <w:pStyle w:val="ColorfulList-Accent11"/>
              <w:numPr>
                <w:ilvl w:val="1"/>
                <w:numId w:val="11"/>
              </w:numPr>
              <w:spacing w:before="0" w:after="0"/>
              <w:ind w:left="612" w:hanging="180"/>
              <w:rPr>
                <w:rFonts w:eastAsia="Times New Roman"/>
                <w:color w:val="0000FF"/>
                <w:sz w:val="22"/>
              </w:rPr>
            </w:pPr>
            <w:r w:rsidRPr="0077129C">
              <w:rPr>
                <w:rFonts w:eastAsia="Times New Roman"/>
                <w:color w:val="0000FF"/>
                <w:sz w:val="22"/>
              </w:rPr>
              <w:t>State the type of emergency</w:t>
            </w:r>
          </w:p>
          <w:p w:rsidR="00093992" w:rsidRPr="0077129C" w:rsidRDefault="00093992" w:rsidP="00EA05F2">
            <w:pPr>
              <w:pStyle w:val="ColorfulList-Accent11"/>
              <w:numPr>
                <w:ilvl w:val="1"/>
                <w:numId w:val="11"/>
              </w:numPr>
              <w:spacing w:before="0" w:after="0"/>
              <w:ind w:left="612" w:hanging="180"/>
              <w:rPr>
                <w:rFonts w:eastAsia="Times New Roman"/>
                <w:color w:val="0000FF"/>
                <w:sz w:val="22"/>
              </w:rPr>
            </w:pPr>
            <w:r w:rsidRPr="0077129C">
              <w:rPr>
                <w:rFonts w:eastAsia="Times New Roman"/>
                <w:color w:val="0000FF"/>
                <w:sz w:val="22"/>
              </w:rPr>
              <w:t>State your location, i.e., building, floor, etc.</w:t>
            </w:r>
          </w:p>
          <w:p w:rsidR="00093992" w:rsidRPr="0077129C" w:rsidRDefault="00093992" w:rsidP="00EA05F2">
            <w:pPr>
              <w:pStyle w:val="ColorfulList-Accent11"/>
              <w:numPr>
                <w:ilvl w:val="1"/>
                <w:numId w:val="11"/>
              </w:numPr>
              <w:spacing w:before="0" w:after="0"/>
              <w:ind w:left="612" w:hanging="180"/>
              <w:rPr>
                <w:rFonts w:eastAsia="Times New Roman"/>
                <w:color w:val="0000FF"/>
                <w:sz w:val="22"/>
              </w:rPr>
            </w:pPr>
            <w:r w:rsidRPr="0077129C">
              <w:rPr>
                <w:rFonts w:eastAsia="Times New Roman"/>
                <w:color w:val="0000FF"/>
                <w:sz w:val="22"/>
              </w:rPr>
              <w:t>Confirm 9-1-1 operator has all the information before you hang up</w:t>
            </w:r>
          </w:p>
          <w:p w:rsidR="00093992" w:rsidRPr="0077129C" w:rsidRDefault="00093992" w:rsidP="00EA05F2">
            <w:pPr>
              <w:pStyle w:val="ColorfulList-Accent11"/>
              <w:numPr>
                <w:ilvl w:val="0"/>
                <w:numId w:val="11"/>
              </w:numPr>
              <w:spacing w:before="0" w:after="0"/>
              <w:ind w:left="342"/>
              <w:rPr>
                <w:rFonts w:eastAsia="Times New Roman"/>
                <w:color w:val="0000FF"/>
                <w:sz w:val="22"/>
              </w:rPr>
            </w:pPr>
            <w:r w:rsidRPr="0077129C">
              <w:rPr>
                <w:rFonts w:eastAsia="Times New Roman"/>
                <w:color w:val="0000FF"/>
                <w:sz w:val="22"/>
              </w:rPr>
              <w:t xml:space="preserve">Whether or not 9-1-1 is called, SUMMON First Aid – </w:t>
            </w:r>
            <w:r w:rsidR="008961B9" w:rsidRPr="0077129C">
              <w:rPr>
                <w:rFonts w:eastAsia="Times New Roman"/>
                <w:color w:val="0000FF"/>
                <w:sz w:val="22"/>
                <w:shd w:val="clear" w:color="auto" w:fill="CCFF66"/>
              </w:rPr>
              <w:t>&lt;Insert procedure&gt;</w:t>
            </w:r>
            <w:r w:rsidRPr="0077129C">
              <w:rPr>
                <w:rFonts w:eastAsia="Times New Roman"/>
                <w:color w:val="0000FF"/>
                <w:sz w:val="22"/>
              </w:rPr>
              <w:t xml:space="preserve"> (or ask a co-worker</w:t>
            </w:r>
            <w:r w:rsidR="00B46E96" w:rsidRPr="0077129C">
              <w:rPr>
                <w:rFonts w:eastAsia="Times New Roman"/>
                <w:color w:val="0000FF"/>
                <w:sz w:val="22"/>
              </w:rPr>
              <w:t xml:space="preserve"> to</w:t>
            </w:r>
            <w:r w:rsidRPr="0077129C">
              <w:rPr>
                <w:rFonts w:eastAsia="Times New Roman"/>
                <w:color w:val="0000FF"/>
                <w:sz w:val="22"/>
              </w:rPr>
              <w:t xml:space="preserve"> </w:t>
            </w:r>
            <w:r w:rsidR="00B46E96" w:rsidRPr="0077129C">
              <w:rPr>
                <w:rFonts w:eastAsia="Times New Roman"/>
                <w:color w:val="0000FF"/>
                <w:sz w:val="22"/>
                <w:shd w:val="clear" w:color="auto" w:fill="CCFF66"/>
              </w:rPr>
              <w:t>&lt;Insert procedure&gt;</w:t>
            </w:r>
            <w:r w:rsidRPr="0077129C">
              <w:rPr>
                <w:rFonts w:eastAsia="Times New Roman"/>
                <w:color w:val="0000FF"/>
                <w:sz w:val="22"/>
              </w:rPr>
              <w:t xml:space="preserve"> and report back to you).</w:t>
            </w:r>
          </w:p>
          <w:p w:rsidR="00093992" w:rsidRPr="0077129C" w:rsidRDefault="00093992" w:rsidP="00EA05F2">
            <w:pPr>
              <w:pStyle w:val="ColorfulList-Accent11"/>
              <w:numPr>
                <w:ilvl w:val="0"/>
                <w:numId w:val="11"/>
              </w:numPr>
              <w:spacing w:before="0" w:after="0"/>
              <w:ind w:left="342"/>
              <w:rPr>
                <w:rFonts w:eastAsia="Times New Roman"/>
                <w:color w:val="0000FF"/>
                <w:sz w:val="22"/>
              </w:rPr>
            </w:pPr>
            <w:r w:rsidRPr="0077129C">
              <w:rPr>
                <w:rFonts w:eastAsia="Times New Roman"/>
                <w:color w:val="0000FF"/>
                <w:sz w:val="22"/>
              </w:rPr>
              <w:t>Make sure the area is safe for you and the injured person</w:t>
            </w:r>
          </w:p>
          <w:p w:rsidR="00093992" w:rsidRPr="0077129C" w:rsidRDefault="00093992" w:rsidP="00EA05F2">
            <w:pPr>
              <w:pStyle w:val="ColorfulList-Accent11"/>
              <w:numPr>
                <w:ilvl w:val="0"/>
                <w:numId w:val="11"/>
              </w:numPr>
              <w:spacing w:before="0" w:after="0"/>
              <w:ind w:left="342"/>
              <w:rPr>
                <w:rFonts w:eastAsia="Times New Roman"/>
                <w:color w:val="0000FF"/>
                <w:sz w:val="22"/>
              </w:rPr>
            </w:pPr>
            <w:r w:rsidRPr="0077129C">
              <w:rPr>
                <w:rFonts w:eastAsia="Times New Roman"/>
                <w:color w:val="0000FF"/>
                <w:sz w:val="22"/>
              </w:rPr>
              <w:t>If trained and safe to do so, provide assistance</w:t>
            </w:r>
          </w:p>
          <w:p w:rsidR="00093992" w:rsidRPr="0077129C" w:rsidRDefault="00093992" w:rsidP="00EA05F2">
            <w:pPr>
              <w:pStyle w:val="ColorfulList-Accent11"/>
              <w:numPr>
                <w:ilvl w:val="0"/>
                <w:numId w:val="11"/>
              </w:numPr>
              <w:spacing w:before="0" w:after="0"/>
              <w:ind w:left="342"/>
              <w:rPr>
                <w:rFonts w:eastAsia="Times New Roman"/>
                <w:sz w:val="22"/>
              </w:rPr>
            </w:pPr>
            <w:r w:rsidRPr="0077129C">
              <w:rPr>
                <w:rFonts w:eastAsia="Times New Roman"/>
                <w:color w:val="0000FF"/>
                <w:sz w:val="22"/>
              </w:rPr>
              <w:t>Ask co-workers in the area to stand in hallways and/or at corners, as necessary, to guide first aid attendant (or paramedics) to the injured person.</w:t>
            </w:r>
          </w:p>
        </w:tc>
      </w:tr>
      <w:tr w:rsidR="00093992" w:rsidRPr="0077129C" w:rsidTr="0077129C">
        <w:trPr>
          <w:jc w:val="center"/>
        </w:trPr>
        <w:tc>
          <w:tcPr>
            <w:tcW w:w="3600" w:type="dxa"/>
            <w:shd w:val="clear" w:color="auto" w:fill="000000"/>
          </w:tcPr>
          <w:p w:rsidR="00093992" w:rsidRPr="0077129C" w:rsidRDefault="00093992" w:rsidP="00093992">
            <w:pPr>
              <w:rPr>
                <w:rFonts w:eastAsia="Times New Roman"/>
                <w:color w:val="FFFFFF"/>
                <w:sz w:val="22"/>
              </w:rPr>
            </w:pPr>
            <w:r w:rsidRPr="0077129C">
              <w:rPr>
                <w:rFonts w:eastAsia="Times New Roman"/>
                <w:color w:val="FFFFFF"/>
                <w:sz w:val="22"/>
              </w:rPr>
              <w:t xml:space="preserve">Fire </w:t>
            </w:r>
          </w:p>
        </w:tc>
        <w:tc>
          <w:tcPr>
            <w:tcW w:w="11520" w:type="dxa"/>
            <w:shd w:val="clear" w:color="auto" w:fill="000000"/>
          </w:tcPr>
          <w:p w:rsidR="00093992" w:rsidRPr="0077129C" w:rsidRDefault="00093992" w:rsidP="00093992">
            <w:pPr>
              <w:rPr>
                <w:rFonts w:eastAsia="Times New Roman"/>
                <w:sz w:val="22"/>
              </w:rPr>
            </w:pPr>
          </w:p>
        </w:tc>
      </w:tr>
      <w:tr w:rsidR="00093992" w:rsidRPr="0077129C" w:rsidTr="001707ED">
        <w:trPr>
          <w:jc w:val="center"/>
        </w:trPr>
        <w:tc>
          <w:tcPr>
            <w:tcW w:w="3600" w:type="dxa"/>
            <w:tcBorders>
              <w:bottom w:val="single" w:sz="4" w:space="0" w:color="auto"/>
            </w:tcBorders>
          </w:tcPr>
          <w:p w:rsidR="00093992" w:rsidRPr="0077129C" w:rsidRDefault="00093992" w:rsidP="00093992">
            <w:pPr>
              <w:rPr>
                <w:rFonts w:eastAsia="Times New Roman"/>
                <w:color w:val="FF0000"/>
                <w:sz w:val="22"/>
              </w:rPr>
            </w:pPr>
            <w:r w:rsidRPr="0077129C">
              <w:rPr>
                <w:rFonts w:eastAsia="Times New Roman"/>
                <w:color w:val="FF0000"/>
                <w:sz w:val="22"/>
              </w:rPr>
              <w:t>If you discover a fire</w:t>
            </w:r>
          </w:p>
        </w:tc>
        <w:tc>
          <w:tcPr>
            <w:tcW w:w="11520" w:type="dxa"/>
            <w:tcBorders>
              <w:bottom w:val="single" w:sz="4" w:space="0" w:color="auto"/>
            </w:tcBorders>
          </w:tcPr>
          <w:p w:rsidR="00093992" w:rsidRPr="0077129C" w:rsidRDefault="00093992" w:rsidP="00EA05F2">
            <w:pPr>
              <w:pStyle w:val="ColorfulList-Accent11"/>
              <w:numPr>
                <w:ilvl w:val="0"/>
                <w:numId w:val="12"/>
              </w:numPr>
              <w:spacing w:before="0" w:after="0"/>
              <w:ind w:left="342"/>
              <w:rPr>
                <w:rFonts w:eastAsia="Times New Roman"/>
                <w:color w:val="0000FF"/>
                <w:sz w:val="22"/>
              </w:rPr>
            </w:pPr>
            <w:r w:rsidRPr="0077129C">
              <w:rPr>
                <w:rFonts w:eastAsia="Times New Roman"/>
                <w:color w:val="0000FF"/>
                <w:sz w:val="22"/>
              </w:rPr>
              <w:t>REMOVE people from immediately danger.</w:t>
            </w:r>
          </w:p>
          <w:p w:rsidR="00093992" w:rsidRPr="0077129C" w:rsidRDefault="00093992" w:rsidP="00EA05F2">
            <w:pPr>
              <w:pStyle w:val="ColorfulList-Accent11"/>
              <w:numPr>
                <w:ilvl w:val="0"/>
                <w:numId w:val="12"/>
              </w:numPr>
              <w:spacing w:before="0" w:after="0"/>
              <w:ind w:left="342"/>
              <w:rPr>
                <w:rFonts w:eastAsia="Times New Roman"/>
                <w:color w:val="0000FF"/>
                <w:sz w:val="22"/>
              </w:rPr>
            </w:pPr>
            <w:r w:rsidRPr="0077129C">
              <w:rPr>
                <w:rFonts w:eastAsia="Times New Roman"/>
                <w:color w:val="0000FF"/>
                <w:sz w:val="22"/>
              </w:rPr>
              <w:t xml:space="preserve">SHOUT “Fire” or </w:t>
            </w:r>
            <w:r w:rsidR="00F47BDB" w:rsidRPr="0077129C">
              <w:rPr>
                <w:rFonts w:eastAsia="Times New Roman"/>
                <w:color w:val="0000FF"/>
                <w:sz w:val="22"/>
              </w:rPr>
              <w:t xml:space="preserve">ACTIVATE </w:t>
            </w:r>
            <w:r w:rsidR="008961B9" w:rsidRPr="0077129C">
              <w:rPr>
                <w:rFonts w:eastAsia="Times New Roman"/>
                <w:color w:val="0000FF"/>
                <w:sz w:val="22"/>
                <w:shd w:val="clear" w:color="auto" w:fill="CCFF66"/>
              </w:rPr>
              <w:t>&lt;</w:t>
            </w:r>
            <w:r w:rsidR="00F47BDB" w:rsidRPr="0077129C">
              <w:rPr>
                <w:rFonts w:eastAsia="Times New Roman"/>
                <w:color w:val="0000FF"/>
                <w:sz w:val="22"/>
                <w:shd w:val="clear" w:color="auto" w:fill="CCFF66"/>
              </w:rPr>
              <w:t>fire alarm pull station</w:t>
            </w:r>
            <w:r w:rsidR="008961B9" w:rsidRPr="0077129C">
              <w:rPr>
                <w:rFonts w:eastAsia="Times New Roman"/>
                <w:color w:val="0000FF"/>
                <w:sz w:val="22"/>
                <w:shd w:val="clear" w:color="auto" w:fill="CCFF66"/>
              </w:rPr>
              <w:t xml:space="preserve"> or other&gt;</w:t>
            </w:r>
            <w:r w:rsidR="00F47BDB" w:rsidRPr="0077129C">
              <w:rPr>
                <w:rFonts w:eastAsia="Times New Roman"/>
                <w:color w:val="0000FF"/>
                <w:sz w:val="22"/>
              </w:rPr>
              <w:t xml:space="preserve"> </w:t>
            </w:r>
            <w:r w:rsidRPr="0077129C">
              <w:rPr>
                <w:rFonts w:eastAsia="Times New Roman"/>
                <w:color w:val="0000FF"/>
                <w:sz w:val="22"/>
              </w:rPr>
              <w:t>to alert others.</w:t>
            </w:r>
          </w:p>
          <w:p w:rsidR="00093992" w:rsidRPr="0077129C" w:rsidRDefault="00093992" w:rsidP="00EA05F2">
            <w:pPr>
              <w:pStyle w:val="ColorfulList-Accent11"/>
              <w:numPr>
                <w:ilvl w:val="0"/>
                <w:numId w:val="12"/>
              </w:numPr>
              <w:spacing w:before="0" w:after="0"/>
              <w:ind w:left="342"/>
              <w:rPr>
                <w:rFonts w:eastAsia="Times New Roman"/>
                <w:color w:val="0000FF"/>
                <w:sz w:val="22"/>
              </w:rPr>
            </w:pPr>
            <w:r w:rsidRPr="0077129C">
              <w:rPr>
                <w:rFonts w:eastAsia="Times New Roman"/>
                <w:color w:val="0000FF"/>
                <w:sz w:val="22"/>
              </w:rPr>
              <w:t>From a safe distance CALL 9-1-1 or have someone else call.</w:t>
            </w:r>
          </w:p>
          <w:p w:rsidR="00093992" w:rsidRPr="0077129C" w:rsidRDefault="00C2558A" w:rsidP="00EA05F2">
            <w:pPr>
              <w:pStyle w:val="ColorfulList-Accent11"/>
              <w:numPr>
                <w:ilvl w:val="0"/>
                <w:numId w:val="12"/>
              </w:numPr>
              <w:spacing w:before="0" w:after="0"/>
              <w:ind w:left="342"/>
              <w:rPr>
                <w:rFonts w:eastAsia="Times New Roman"/>
                <w:color w:val="0000FF"/>
                <w:sz w:val="22"/>
              </w:rPr>
            </w:pPr>
            <w:r>
              <w:rPr>
                <w:noProof/>
                <w:color w:val="0000FF"/>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58.2pt;margin-top:-57.85pt;width:202.2pt;height:199.8pt;z-index:251655168">
                  <v:imagedata r:id="rId30" o:title=""/>
                  <w10:wrap type="square"/>
                </v:shape>
                <o:OLEObject Type="Embed" ProgID="PBrush" ShapeID="_x0000_s1027" DrawAspect="Content" ObjectID="_1570867898" r:id="rId31"/>
              </w:pict>
            </w:r>
            <w:r w:rsidR="00093992" w:rsidRPr="0077129C">
              <w:rPr>
                <w:rFonts w:eastAsia="Times New Roman"/>
                <w:color w:val="0000FF"/>
                <w:sz w:val="22"/>
                <w:u w:val="single"/>
              </w:rPr>
              <w:t>If</w:t>
            </w:r>
            <w:r w:rsidR="00093992" w:rsidRPr="0077129C">
              <w:rPr>
                <w:rFonts w:eastAsia="Times New Roman"/>
                <w:color w:val="0000FF"/>
                <w:sz w:val="22"/>
              </w:rPr>
              <w:t xml:space="preserve"> trained to do so, not alone, escape route not blocked, and fire is small, try to EXTINGUISH fire with the nearest portable fire extinguisher.</w:t>
            </w:r>
          </w:p>
          <w:p w:rsidR="00093992" w:rsidRPr="0077129C" w:rsidRDefault="00093992" w:rsidP="00EA05F2">
            <w:pPr>
              <w:pStyle w:val="ColorfulList-Accent11"/>
              <w:numPr>
                <w:ilvl w:val="0"/>
                <w:numId w:val="12"/>
              </w:numPr>
              <w:spacing w:before="0" w:after="0"/>
              <w:ind w:left="342"/>
              <w:rPr>
                <w:rFonts w:eastAsia="Times New Roman"/>
                <w:color w:val="0000FF"/>
                <w:sz w:val="22"/>
              </w:rPr>
            </w:pPr>
            <w:r w:rsidRPr="0077129C">
              <w:rPr>
                <w:rFonts w:eastAsia="Times New Roman"/>
                <w:color w:val="0000FF"/>
                <w:sz w:val="22"/>
              </w:rPr>
              <w:t xml:space="preserve">EVACUATE using the nearest exit </w:t>
            </w:r>
            <w:r w:rsidR="00B46E96" w:rsidRPr="0077129C">
              <w:rPr>
                <w:rFonts w:eastAsia="Times New Roman"/>
                <w:color w:val="0000FF"/>
                <w:sz w:val="22"/>
                <w:shd w:val="clear" w:color="auto" w:fill="CCFF66"/>
              </w:rPr>
              <w:t>&lt;</w:t>
            </w:r>
            <w:r w:rsidR="00F47BDB" w:rsidRPr="0077129C">
              <w:rPr>
                <w:rFonts w:eastAsia="Times New Roman"/>
                <w:color w:val="0000FF"/>
                <w:sz w:val="22"/>
                <w:shd w:val="clear" w:color="auto" w:fill="CCFF66"/>
              </w:rPr>
              <w:t>(DO NOT use the elevator)</w:t>
            </w:r>
            <w:r w:rsidR="00B46E96" w:rsidRPr="0077129C">
              <w:rPr>
                <w:rFonts w:eastAsia="Times New Roman"/>
                <w:color w:val="0000FF"/>
                <w:sz w:val="22"/>
                <w:shd w:val="clear" w:color="auto" w:fill="CCFF66"/>
              </w:rPr>
              <w:t xml:space="preserve"> or delete&gt;</w:t>
            </w:r>
            <w:r w:rsidR="00F47BDB" w:rsidRPr="0077129C">
              <w:rPr>
                <w:rFonts w:eastAsia="Times New Roman"/>
                <w:color w:val="0000FF"/>
                <w:sz w:val="22"/>
              </w:rPr>
              <w:t xml:space="preserve"> </w:t>
            </w:r>
            <w:r w:rsidRPr="0077129C">
              <w:rPr>
                <w:rFonts w:eastAsia="Times New Roman"/>
                <w:color w:val="0000FF"/>
                <w:sz w:val="22"/>
              </w:rPr>
              <w:t>and go to the designated outside assembly area.</w:t>
            </w:r>
          </w:p>
          <w:p w:rsidR="008936A3" w:rsidRPr="0077129C" w:rsidRDefault="008936A3" w:rsidP="00EA05F2">
            <w:pPr>
              <w:pStyle w:val="ColorfulList-Accent11"/>
              <w:numPr>
                <w:ilvl w:val="0"/>
                <w:numId w:val="12"/>
              </w:numPr>
              <w:spacing w:before="0" w:after="0"/>
              <w:ind w:left="342"/>
              <w:rPr>
                <w:rFonts w:eastAsia="Times New Roman"/>
                <w:color w:val="0000FF"/>
                <w:sz w:val="22"/>
              </w:rPr>
            </w:pPr>
            <w:r w:rsidRPr="0077129C">
              <w:rPr>
                <w:rFonts w:eastAsia="Times New Roman"/>
                <w:color w:val="0000FF"/>
                <w:sz w:val="22"/>
              </w:rPr>
              <w:t>CLOSE all doors behind you.</w:t>
            </w:r>
          </w:p>
          <w:p w:rsidR="00093992" w:rsidRPr="0077129C" w:rsidRDefault="00093992" w:rsidP="00EA05F2">
            <w:pPr>
              <w:pStyle w:val="ColorfulList-Accent11"/>
              <w:numPr>
                <w:ilvl w:val="0"/>
                <w:numId w:val="12"/>
              </w:numPr>
              <w:spacing w:before="0" w:after="0"/>
              <w:ind w:left="342"/>
              <w:rPr>
                <w:rFonts w:eastAsia="Times New Roman"/>
                <w:sz w:val="22"/>
              </w:rPr>
            </w:pPr>
            <w:r w:rsidRPr="0077129C">
              <w:rPr>
                <w:rFonts w:eastAsia="Times New Roman"/>
                <w:color w:val="0000FF"/>
                <w:sz w:val="22"/>
              </w:rPr>
              <w:t>ASSIST persons with physical disabilities including hearing loss.</w:t>
            </w:r>
          </w:p>
        </w:tc>
      </w:tr>
      <w:tr w:rsidR="00093992" w:rsidRPr="0077129C" w:rsidTr="001707ED">
        <w:trPr>
          <w:jc w:val="center"/>
        </w:trPr>
        <w:tc>
          <w:tcPr>
            <w:tcW w:w="3600" w:type="dxa"/>
            <w:tcBorders>
              <w:top w:val="single" w:sz="4" w:space="0" w:color="auto"/>
            </w:tcBorders>
          </w:tcPr>
          <w:p w:rsidR="00093992" w:rsidRPr="0077129C" w:rsidRDefault="00093992" w:rsidP="00093992">
            <w:pPr>
              <w:rPr>
                <w:rFonts w:eastAsia="Times New Roman"/>
                <w:color w:val="FF0000"/>
                <w:sz w:val="22"/>
              </w:rPr>
            </w:pPr>
            <w:r w:rsidRPr="0077129C">
              <w:rPr>
                <w:rFonts w:eastAsia="Times New Roman"/>
                <w:color w:val="FF0000"/>
                <w:sz w:val="22"/>
              </w:rPr>
              <w:t>If you hear “Fire” or the air horn</w:t>
            </w:r>
          </w:p>
        </w:tc>
        <w:tc>
          <w:tcPr>
            <w:tcW w:w="11520" w:type="dxa"/>
            <w:tcBorders>
              <w:top w:val="single" w:sz="4" w:space="0" w:color="auto"/>
            </w:tcBorders>
          </w:tcPr>
          <w:p w:rsidR="00093992" w:rsidRPr="0077129C" w:rsidRDefault="00093992" w:rsidP="00EA05F2">
            <w:pPr>
              <w:pStyle w:val="ColorfulList-Accent11"/>
              <w:numPr>
                <w:ilvl w:val="0"/>
                <w:numId w:val="13"/>
              </w:numPr>
              <w:spacing w:before="0" w:after="0"/>
              <w:ind w:left="342"/>
              <w:rPr>
                <w:rFonts w:eastAsia="Times New Roman"/>
                <w:color w:val="0000FF"/>
                <w:sz w:val="22"/>
              </w:rPr>
            </w:pPr>
            <w:r w:rsidRPr="0077129C">
              <w:rPr>
                <w:rFonts w:eastAsia="Times New Roman"/>
                <w:color w:val="0000FF"/>
                <w:sz w:val="22"/>
              </w:rPr>
              <w:t xml:space="preserve">GATHER your belongings </w:t>
            </w:r>
            <w:r w:rsidRPr="0077129C">
              <w:rPr>
                <w:rFonts w:eastAsia="Times New Roman"/>
                <w:color w:val="0000FF"/>
                <w:sz w:val="22"/>
                <w:u w:val="single"/>
              </w:rPr>
              <w:t>if</w:t>
            </w:r>
            <w:r w:rsidRPr="0077129C">
              <w:rPr>
                <w:rFonts w:eastAsia="Times New Roman"/>
                <w:color w:val="0000FF"/>
                <w:sz w:val="22"/>
              </w:rPr>
              <w:t xml:space="preserve"> you can do so quickly.</w:t>
            </w:r>
            <w:r w:rsidRPr="0077129C">
              <w:rPr>
                <w:color w:val="0000FF"/>
                <w:sz w:val="22"/>
              </w:rPr>
              <w:t xml:space="preserve"> </w:t>
            </w:r>
          </w:p>
          <w:p w:rsidR="00093992" w:rsidRPr="0077129C" w:rsidRDefault="00093992" w:rsidP="00EA05F2">
            <w:pPr>
              <w:pStyle w:val="ColorfulList-Accent11"/>
              <w:numPr>
                <w:ilvl w:val="0"/>
                <w:numId w:val="13"/>
              </w:numPr>
              <w:spacing w:before="0" w:after="0"/>
              <w:ind w:left="342"/>
              <w:rPr>
                <w:rFonts w:eastAsia="Times New Roman"/>
                <w:color w:val="0000FF"/>
                <w:sz w:val="22"/>
              </w:rPr>
            </w:pPr>
            <w:r w:rsidRPr="0077129C">
              <w:rPr>
                <w:rFonts w:eastAsia="Times New Roman"/>
                <w:color w:val="0000FF"/>
                <w:sz w:val="22"/>
              </w:rPr>
              <w:t>EVACUATE the building</w:t>
            </w:r>
            <w:r w:rsidR="00F47BDB" w:rsidRPr="0077129C">
              <w:rPr>
                <w:rFonts w:eastAsia="Times New Roman"/>
                <w:color w:val="0000FF"/>
                <w:sz w:val="22"/>
              </w:rPr>
              <w:t xml:space="preserve"> (Walk, don’t run/jostle</w:t>
            </w:r>
            <w:r w:rsidR="008936A3" w:rsidRPr="0077129C">
              <w:rPr>
                <w:rFonts w:eastAsia="Times New Roman"/>
                <w:color w:val="0000FF"/>
                <w:sz w:val="22"/>
              </w:rPr>
              <w:t>) using</w:t>
            </w:r>
            <w:r w:rsidRPr="0077129C">
              <w:rPr>
                <w:rFonts w:eastAsia="Times New Roman"/>
                <w:color w:val="0000FF"/>
                <w:sz w:val="22"/>
              </w:rPr>
              <w:t xml:space="preserve"> the nearest exit </w:t>
            </w:r>
            <w:r w:rsidR="00B46E96" w:rsidRPr="0077129C">
              <w:rPr>
                <w:rFonts w:eastAsia="Times New Roman"/>
                <w:color w:val="0000FF"/>
                <w:sz w:val="22"/>
                <w:shd w:val="clear" w:color="auto" w:fill="CCFF66"/>
              </w:rPr>
              <w:t>&lt;(DO NOT use the elevator) or delete&gt;</w:t>
            </w:r>
            <w:r w:rsidR="00F47BDB" w:rsidRPr="0077129C">
              <w:rPr>
                <w:rFonts w:eastAsia="Times New Roman"/>
                <w:color w:val="0000FF"/>
                <w:sz w:val="22"/>
              </w:rPr>
              <w:t xml:space="preserve"> </w:t>
            </w:r>
            <w:r w:rsidRPr="0077129C">
              <w:rPr>
                <w:rFonts w:eastAsia="Times New Roman"/>
                <w:color w:val="0000FF"/>
                <w:sz w:val="22"/>
              </w:rPr>
              <w:t>and go to the designated outside assembly area.</w:t>
            </w:r>
          </w:p>
          <w:p w:rsidR="00093992" w:rsidRPr="0077129C" w:rsidRDefault="00093992" w:rsidP="00EA05F2">
            <w:pPr>
              <w:pStyle w:val="ColorfulList-Accent11"/>
              <w:numPr>
                <w:ilvl w:val="0"/>
                <w:numId w:val="13"/>
              </w:numPr>
              <w:spacing w:before="0" w:after="0"/>
              <w:ind w:left="342"/>
              <w:rPr>
                <w:rFonts w:eastAsia="Times New Roman"/>
                <w:color w:val="0000FF"/>
                <w:sz w:val="22"/>
              </w:rPr>
            </w:pPr>
            <w:r w:rsidRPr="0077129C">
              <w:rPr>
                <w:rFonts w:eastAsia="Times New Roman"/>
                <w:color w:val="0000FF"/>
                <w:sz w:val="22"/>
              </w:rPr>
              <w:t>ASSIST persons with physical disabilities including hearing loss.</w:t>
            </w:r>
          </w:p>
          <w:p w:rsidR="008936A3" w:rsidRPr="0077129C" w:rsidRDefault="008936A3" w:rsidP="00EA05F2">
            <w:pPr>
              <w:pStyle w:val="ColorfulList-Accent11"/>
              <w:numPr>
                <w:ilvl w:val="0"/>
                <w:numId w:val="13"/>
              </w:numPr>
              <w:spacing w:before="0" w:after="0"/>
              <w:ind w:left="342"/>
              <w:rPr>
                <w:rFonts w:eastAsia="Times New Roman"/>
                <w:color w:val="0000FF"/>
                <w:sz w:val="22"/>
              </w:rPr>
            </w:pPr>
            <w:r w:rsidRPr="0077129C">
              <w:rPr>
                <w:rFonts w:eastAsia="Times New Roman"/>
                <w:color w:val="0000FF"/>
                <w:sz w:val="22"/>
              </w:rPr>
              <w:t>CLOSE all doors behind you.</w:t>
            </w:r>
          </w:p>
          <w:p w:rsidR="00093992" w:rsidRPr="0077129C" w:rsidRDefault="00093992" w:rsidP="00EA05F2">
            <w:pPr>
              <w:pStyle w:val="ColorfulList-Accent11"/>
              <w:numPr>
                <w:ilvl w:val="0"/>
                <w:numId w:val="13"/>
              </w:numPr>
              <w:spacing w:before="0" w:after="0"/>
              <w:ind w:left="342"/>
              <w:rPr>
                <w:rFonts w:eastAsia="Times New Roman"/>
                <w:color w:val="0000FF"/>
                <w:sz w:val="22"/>
              </w:rPr>
            </w:pPr>
            <w:r w:rsidRPr="0077129C">
              <w:rPr>
                <w:rFonts w:eastAsia="Times New Roman"/>
                <w:color w:val="0000FF"/>
                <w:sz w:val="22"/>
              </w:rPr>
              <w:t>STAY in the designated assembly area until you are given further instructions.</w:t>
            </w:r>
          </w:p>
        </w:tc>
      </w:tr>
      <w:tr w:rsidR="00093992" w:rsidRPr="0077129C" w:rsidTr="0077129C">
        <w:trPr>
          <w:jc w:val="center"/>
        </w:trPr>
        <w:tc>
          <w:tcPr>
            <w:tcW w:w="3600" w:type="dxa"/>
            <w:shd w:val="clear" w:color="auto" w:fill="000000"/>
          </w:tcPr>
          <w:p w:rsidR="00093992" w:rsidRPr="0077129C" w:rsidRDefault="00093992" w:rsidP="00093992">
            <w:pPr>
              <w:rPr>
                <w:rFonts w:eastAsia="Times New Roman"/>
                <w:color w:val="FFFFFF"/>
                <w:sz w:val="22"/>
              </w:rPr>
            </w:pPr>
            <w:r w:rsidRPr="0077129C">
              <w:rPr>
                <w:rFonts w:eastAsia="Times New Roman"/>
                <w:color w:val="FFFFFF"/>
                <w:sz w:val="22"/>
              </w:rPr>
              <w:t>Earthquake</w:t>
            </w:r>
          </w:p>
        </w:tc>
        <w:tc>
          <w:tcPr>
            <w:tcW w:w="11520" w:type="dxa"/>
            <w:shd w:val="clear" w:color="auto" w:fill="000000"/>
          </w:tcPr>
          <w:p w:rsidR="00093992" w:rsidRPr="0077129C" w:rsidRDefault="00093992" w:rsidP="00093992">
            <w:pPr>
              <w:rPr>
                <w:rFonts w:eastAsia="Times New Roman"/>
                <w:sz w:val="22"/>
              </w:rPr>
            </w:pPr>
          </w:p>
        </w:tc>
      </w:tr>
      <w:tr w:rsidR="00093992" w:rsidRPr="0077129C" w:rsidTr="001707ED">
        <w:trPr>
          <w:jc w:val="center"/>
        </w:trPr>
        <w:tc>
          <w:tcPr>
            <w:tcW w:w="3600" w:type="dxa"/>
            <w:tcBorders>
              <w:bottom w:val="single" w:sz="4" w:space="0" w:color="auto"/>
            </w:tcBorders>
          </w:tcPr>
          <w:p w:rsidR="00093992" w:rsidRPr="0077129C" w:rsidRDefault="00093992" w:rsidP="00093992">
            <w:pPr>
              <w:rPr>
                <w:rFonts w:eastAsia="Times New Roman"/>
                <w:color w:val="FF0000"/>
                <w:sz w:val="22"/>
              </w:rPr>
            </w:pPr>
            <w:r w:rsidRPr="0077129C">
              <w:rPr>
                <w:rFonts w:eastAsia="Times New Roman"/>
                <w:color w:val="FF0000"/>
                <w:sz w:val="22"/>
              </w:rPr>
              <w:t>When the shaking starts:</w:t>
            </w:r>
          </w:p>
        </w:tc>
        <w:tc>
          <w:tcPr>
            <w:tcW w:w="11520" w:type="dxa"/>
            <w:tcBorders>
              <w:bottom w:val="single" w:sz="4" w:space="0" w:color="auto"/>
            </w:tcBorders>
          </w:tcPr>
          <w:p w:rsidR="00093992" w:rsidRPr="0077129C" w:rsidRDefault="00093992" w:rsidP="00EA05F2">
            <w:pPr>
              <w:pStyle w:val="ColorfulList-Accent11"/>
              <w:numPr>
                <w:ilvl w:val="0"/>
                <w:numId w:val="14"/>
              </w:numPr>
              <w:spacing w:before="0" w:after="0"/>
              <w:ind w:left="342"/>
              <w:rPr>
                <w:rFonts w:eastAsia="Times New Roman"/>
                <w:color w:val="0000FF"/>
                <w:sz w:val="22"/>
              </w:rPr>
            </w:pPr>
            <w:r w:rsidRPr="0077129C">
              <w:rPr>
                <w:rFonts w:eastAsia="Times New Roman"/>
                <w:color w:val="0000FF"/>
                <w:sz w:val="22"/>
              </w:rPr>
              <w:t>DROP to the floor</w:t>
            </w:r>
          </w:p>
          <w:p w:rsidR="00093992" w:rsidRPr="0077129C" w:rsidRDefault="00093992" w:rsidP="00EA05F2">
            <w:pPr>
              <w:pStyle w:val="ColorfulList-Accent11"/>
              <w:numPr>
                <w:ilvl w:val="0"/>
                <w:numId w:val="14"/>
              </w:numPr>
              <w:spacing w:before="0" w:after="0"/>
              <w:ind w:left="342"/>
              <w:rPr>
                <w:rFonts w:eastAsia="Times New Roman"/>
                <w:color w:val="0000FF"/>
                <w:sz w:val="22"/>
              </w:rPr>
            </w:pPr>
            <w:r w:rsidRPr="0077129C">
              <w:rPr>
                <w:rFonts w:eastAsia="Times New Roman"/>
                <w:color w:val="0000FF"/>
                <w:sz w:val="22"/>
              </w:rPr>
              <w:t>COVER yourself for falling objects by going under a table or desk or placing your arms over your head.</w:t>
            </w:r>
          </w:p>
          <w:p w:rsidR="00093992" w:rsidRPr="0077129C" w:rsidRDefault="00093992" w:rsidP="00EA05F2">
            <w:pPr>
              <w:pStyle w:val="ColorfulList-Accent11"/>
              <w:numPr>
                <w:ilvl w:val="0"/>
                <w:numId w:val="14"/>
              </w:numPr>
              <w:spacing w:before="0" w:after="0"/>
              <w:ind w:left="342"/>
              <w:rPr>
                <w:rFonts w:eastAsia="Times New Roman"/>
                <w:color w:val="0000FF"/>
                <w:sz w:val="22"/>
              </w:rPr>
            </w:pPr>
            <w:r w:rsidRPr="0077129C">
              <w:rPr>
                <w:rFonts w:eastAsia="Times New Roman"/>
                <w:color w:val="0000FF"/>
                <w:sz w:val="22"/>
              </w:rPr>
              <w:t>HOLD onto whatever you are under to prevent it for vibrating away from you.</w:t>
            </w:r>
          </w:p>
        </w:tc>
      </w:tr>
      <w:tr w:rsidR="00093992" w:rsidRPr="0077129C" w:rsidTr="001707ED">
        <w:trPr>
          <w:jc w:val="center"/>
        </w:trPr>
        <w:tc>
          <w:tcPr>
            <w:tcW w:w="3600" w:type="dxa"/>
            <w:tcBorders>
              <w:top w:val="single" w:sz="4" w:space="0" w:color="auto"/>
              <w:bottom w:val="single" w:sz="4" w:space="0" w:color="auto"/>
            </w:tcBorders>
          </w:tcPr>
          <w:p w:rsidR="00093992" w:rsidRPr="0077129C" w:rsidRDefault="00093992" w:rsidP="00093992">
            <w:pPr>
              <w:rPr>
                <w:rFonts w:eastAsia="Times New Roman"/>
                <w:color w:val="FF0000"/>
                <w:sz w:val="22"/>
              </w:rPr>
            </w:pPr>
            <w:r w:rsidRPr="0077129C">
              <w:rPr>
                <w:rFonts w:eastAsia="Times New Roman"/>
                <w:color w:val="FF0000"/>
                <w:sz w:val="22"/>
              </w:rPr>
              <w:t>When the shaking stops:</w:t>
            </w:r>
          </w:p>
        </w:tc>
        <w:tc>
          <w:tcPr>
            <w:tcW w:w="11520" w:type="dxa"/>
            <w:tcBorders>
              <w:top w:val="single" w:sz="4" w:space="0" w:color="auto"/>
              <w:bottom w:val="single" w:sz="4" w:space="0" w:color="auto"/>
            </w:tcBorders>
          </w:tcPr>
          <w:p w:rsidR="00093992" w:rsidRPr="0077129C" w:rsidRDefault="00093992" w:rsidP="00EA05F2">
            <w:pPr>
              <w:pStyle w:val="ColorfulList-Accent11"/>
              <w:numPr>
                <w:ilvl w:val="0"/>
                <w:numId w:val="14"/>
              </w:numPr>
              <w:spacing w:before="0" w:after="0"/>
              <w:ind w:left="342"/>
              <w:rPr>
                <w:rFonts w:eastAsia="Times New Roman"/>
                <w:color w:val="0000FF"/>
                <w:sz w:val="22"/>
              </w:rPr>
            </w:pPr>
            <w:r w:rsidRPr="0077129C">
              <w:rPr>
                <w:rFonts w:eastAsia="Times New Roman"/>
                <w:color w:val="0000FF"/>
                <w:sz w:val="22"/>
              </w:rPr>
              <w:t>WAIT 60 seconds and determine if it is safe to come out.</w:t>
            </w:r>
          </w:p>
          <w:p w:rsidR="00093992" w:rsidRPr="0077129C" w:rsidRDefault="00093992" w:rsidP="00EA05F2">
            <w:pPr>
              <w:pStyle w:val="ColorfulList-Accent11"/>
              <w:numPr>
                <w:ilvl w:val="0"/>
                <w:numId w:val="14"/>
              </w:numPr>
              <w:spacing w:before="0" w:after="0"/>
              <w:ind w:left="342"/>
              <w:rPr>
                <w:rFonts w:eastAsia="Times New Roman"/>
                <w:color w:val="0000FF"/>
                <w:sz w:val="22"/>
              </w:rPr>
            </w:pPr>
            <w:r w:rsidRPr="0077129C">
              <w:rPr>
                <w:rFonts w:eastAsia="Times New Roman"/>
                <w:color w:val="0000FF"/>
                <w:sz w:val="22"/>
              </w:rPr>
              <w:t>Do not immediately evacuate. If safe, quickly ASSESS your immediate area to check for injuries and building or property damage.</w:t>
            </w:r>
          </w:p>
          <w:p w:rsidR="00093992" w:rsidRPr="0077129C" w:rsidRDefault="00093992" w:rsidP="00EA05F2">
            <w:pPr>
              <w:pStyle w:val="ColorfulList-Accent11"/>
              <w:numPr>
                <w:ilvl w:val="0"/>
                <w:numId w:val="14"/>
              </w:numPr>
              <w:spacing w:before="0" w:after="0"/>
              <w:ind w:left="342"/>
              <w:rPr>
                <w:rFonts w:eastAsia="Times New Roman"/>
                <w:color w:val="0000FF"/>
                <w:sz w:val="22"/>
              </w:rPr>
            </w:pPr>
            <w:r w:rsidRPr="0077129C">
              <w:rPr>
                <w:rFonts w:eastAsia="Times New Roman"/>
                <w:color w:val="0000FF"/>
                <w:sz w:val="22"/>
              </w:rPr>
              <w:t>If safe to do so, EVACUATE using the nearest exit and go to the designated outside assembly area.</w:t>
            </w:r>
          </w:p>
          <w:p w:rsidR="00093992" w:rsidRPr="0077129C" w:rsidRDefault="00093992" w:rsidP="00EA05F2">
            <w:pPr>
              <w:pStyle w:val="ColorfulList-Accent11"/>
              <w:numPr>
                <w:ilvl w:val="0"/>
                <w:numId w:val="14"/>
              </w:numPr>
              <w:spacing w:before="0" w:after="0"/>
              <w:ind w:left="342"/>
              <w:rPr>
                <w:rFonts w:eastAsia="Times New Roman"/>
                <w:color w:val="0000FF"/>
                <w:sz w:val="22"/>
              </w:rPr>
            </w:pPr>
            <w:r w:rsidRPr="0077129C">
              <w:rPr>
                <w:rFonts w:eastAsia="Times New Roman"/>
                <w:color w:val="0000FF"/>
                <w:sz w:val="22"/>
              </w:rPr>
              <w:t>ASSIST persons with physical disabilities including hearing loss</w:t>
            </w:r>
          </w:p>
          <w:p w:rsidR="00093992" w:rsidRPr="0077129C" w:rsidRDefault="00093992" w:rsidP="00EA05F2">
            <w:pPr>
              <w:pStyle w:val="ColorfulList-Accent11"/>
              <w:numPr>
                <w:ilvl w:val="0"/>
                <w:numId w:val="14"/>
              </w:numPr>
              <w:spacing w:before="0" w:after="0"/>
              <w:ind w:left="342"/>
              <w:rPr>
                <w:rFonts w:eastAsia="Times New Roman"/>
                <w:color w:val="0000FF"/>
                <w:sz w:val="22"/>
              </w:rPr>
            </w:pPr>
            <w:r w:rsidRPr="0077129C">
              <w:rPr>
                <w:rFonts w:eastAsia="Times New Roman"/>
                <w:color w:val="0000FF"/>
                <w:sz w:val="22"/>
              </w:rPr>
              <w:t>STAY in the designated assembly area until you are given further instructions.</w:t>
            </w:r>
          </w:p>
        </w:tc>
      </w:tr>
    </w:tbl>
    <w:p w:rsidR="008976EF" w:rsidRDefault="008976EF">
      <w:pPr>
        <w:spacing w:before="0" w:after="200"/>
        <w:sectPr w:rsidR="008976EF" w:rsidSect="001707ED">
          <w:pgSz w:w="15840" w:h="24480" w:code="3"/>
          <w:pgMar w:top="1440" w:right="1440" w:bottom="1440" w:left="1440" w:header="720" w:footer="720" w:gutter="0"/>
          <w:cols w:space="720"/>
          <w:docGrid w:linePitch="360"/>
        </w:sectPr>
      </w:pPr>
    </w:p>
    <w:p w:rsidR="003E6D78" w:rsidRDefault="00C05CAC" w:rsidP="00C05CAC">
      <w:pPr>
        <w:pStyle w:val="Heading2"/>
        <w:rPr>
          <w:rFonts w:eastAsia="Times New Roman"/>
        </w:rPr>
      </w:pPr>
      <w:bookmarkStart w:id="76" w:name="_Toc392511564"/>
      <w:bookmarkStart w:id="77" w:name="_Toc402173597"/>
      <w:r>
        <w:lastRenderedPageBreak/>
        <w:t xml:space="preserve">3.6] </w:t>
      </w:r>
      <w:r w:rsidR="003E6D78">
        <w:t>Methods to assist persons with physical disabilities</w:t>
      </w:r>
      <w:bookmarkEnd w:id="76"/>
      <w:bookmarkEnd w:id="77"/>
    </w:p>
    <w:p w:rsidR="003E6D78" w:rsidRPr="00B46E96" w:rsidRDefault="003E6D78" w:rsidP="003E6D78">
      <w:pPr>
        <w:pStyle w:val="Default"/>
        <w:spacing w:after="120"/>
        <w:ind w:left="180"/>
        <w:rPr>
          <w:rFonts w:ascii="Times New Roman" w:hAnsi="Times New Roman" w:cs="Times New Roman"/>
          <w:color w:val="0000FF"/>
        </w:rPr>
      </w:pPr>
      <w:r w:rsidRPr="00B46E96">
        <w:rPr>
          <w:rFonts w:ascii="Times New Roman" w:hAnsi="Times New Roman" w:cs="Times New Roman"/>
          <w:color w:val="0000FF"/>
        </w:rPr>
        <w:t xml:space="preserve">In most cases people with physical disabilities should be placed under the supervision of designated personnel until the Fire Department can rescue them. If it is life threatening for the people with physical disabilities and their supervisors to remain on that floor, it is recommended that the people with physical disabilities be transported via the stairwell to a grade level exit. </w:t>
      </w:r>
    </w:p>
    <w:p w:rsidR="003E6D78" w:rsidRPr="00B46E96" w:rsidRDefault="003E6D78" w:rsidP="003E6D78">
      <w:pPr>
        <w:pStyle w:val="Default"/>
        <w:spacing w:after="120"/>
        <w:ind w:left="180"/>
        <w:rPr>
          <w:rFonts w:ascii="Times New Roman" w:hAnsi="Times New Roman" w:cs="Times New Roman"/>
          <w:color w:val="0000FF"/>
        </w:rPr>
      </w:pPr>
      <w:r w:rsidRPr="00B46E96">
        <w:rPr>
          <w:rFonts w:ascii="Times New Roman" w:hAnsi="Times New Roman" w:cs="Times New Roman"/>
          <w:color w:val="0000FF"/>
        </w:rPr>
        <w:t xml:space="preserve">Below are some techniques which may be used to perform this transport: </w:t>
      </w:r>
    </w:p>
    <w:p w:rsidR="003E6D78" w:rsidRDefault="00C2558A" w:rsidP="00C05CAC">
      <w:pPr>
        <w:pStyle w:val="Heading3"/>
      </w:pPr>
      <w:r>
        <w:rPr>
          <w:noProof/>
          <w:lang w:bidi="ar-SA"/>
        </w:rPr>
        <w:drawing>
          <wp:anchor distT="0" distB="0" distL="114300" distR="114300" simplePos="0" relativeHeight="251656192" behindDoc="0" locked="0" layoutInCell="1" allowOverlap="1">
            <wp:simplePos x="0" y="0"/>
            <wp:positionH relativeFrom="column">
              <wp:posOffset>2612390</wp:posOffset>
            </wp:positionH>
            <wp:positionV relativeFrom="paragraph">
              <wp:posOffset>286385</wp:posOffset>
            </wp:positionV>
            <wp:extent cx="3356610" cy="2895600"/>
            <wp:effectExtent l="0" t="0" r="0" b="0"/>
            <wp:wrapSquare wrapText="bothSides"/>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56610" cy="2895600"/>
                    </a:xfrm>
                    <a:prstGeom prst="rect">
                      <a:avLst/>
                    </a:prstGeom>
                    <a:noFill/>
                  </pic:spPr>
                </pic:pic>
              </a:graphicData>
            </a:graphic>
            <wp14:sizeRelH relativeFrom="page">
              <wp14:pctWidth>0</wp14:pctWidth>
            </wp14:sizeRelH>
            <wp14:sizeRelV relativeFrom="page">
              <wp14:pctHeight>0</wp14:pctHeight>
            </wp14:sizeRelV>
          </wp:anchor>
        </w:drawing>
      </w:r>
      <w:bookmarkStart w:id="78" w:name="_Toc392511565"/>
      <w:bookmarkStart w:id="79" w:name="_Toc402173598"/>
      <w:r w:rsidR="00C05CAC">
        <w:t>3.6.</w:t>
      </w:r>
      <w:r w:rsidR="003E6D78">
        <w:t>1] T</w:t>
      </w:r>
      <w:r w:rsidR="009F677B">
        <w:t>he Back Pack Lift</w:t>
      </w:r>
      <w:r w:rsidR="003E6D78">
        <w:t>:</w:t>
      </w:r>
      <w:bookmarkEnd w:id="78"/>
      <w:bookmarkEnd w:id="79"/>
      <w:r w:rsidR="003E6D78">
        <w:t xml:space="preserve"> </w:t>
      </w:r>
    </w:p>
    <w:p w:rsidR="003E6D78" w:rsidRPr="00B46E96" w:rsidRDefault="003E6D78" w:rsidP="003E6D78">
      <w:pPr>
        <w:pStyle w:val="Default"/>
        <w:spacing w:after="120"/>
        <w:ind w:left="180"/>
        <w:rPr>
          <w:rFonts w:ascii="Times New Roman" w:hAnsi="Times New Roman" w:cs="Times New Roman"/>
          <w:color w:val="0000FF"/>
        </w:rPr>
      </w:pPr>
    </w:p>
    <w:p w:rsidR="003E6D78" w:rsidRPr="00B46E96" w:rsidRDefault="003E6D78" w:rsidP="003E6D78">
      <w:pPr>
        <w:pStyle w:val="Default"/>
        <w:spacing w:after="120"/>
        <w:ind w:left="180"/>
        <w:rPr>
          <w:rFonts w:ascii="Times New Roman" w:hAnsi="Times New Roman" w:cs="Times New Roman"/>
          <w:color w:val="0000FF"/>
        </w:rPr>
      </w:pPr>
      <w:r w:rsidRPr="00B46E96">
        <w:rPr>
          <w:rFonts w:ascii="Times New Roman" w:hAnsi="Times New Roman" w:cs="Times New Roman"/>
          <w:color w:val="0000FF"/>
        </w:rPr>
        <w:t>The Rescuer would kneel at the front of the person being assisted and place the person's arms up and over the rescuer's shoulders and chest. The rescuer would then lean forward before raising slowly, to a full standing position. (Figure 1)</w:t>
      </w:r>
    </w:p>
    <w:p w:rsidR="003E6D78" w:rsidRPr="00B46E96" w:rsidRDefault="003E6D78" w:rsidP="003E6D78">
      <w:pPr>
        <w:pStyle w:val="Default"/>
        <w:spacing w:after="120"/>
        <w:ind w:left="180"/>
        <w:rPr>
          <w:rFonts w:ascii="Times New Roman" w:hAnsi="Times New Roman" w:cs="Times New Roman"/>
          <w:color w:val="0000FF"/>
        </w:rPr>
      </w:pPr>
    </w:p>
    <w:p w:rsidR="003E6D78" w:rsidRPr="00B46E96" w:rsidRDefault="003E6D78" w:rsidP="003E6D78">
      <w:pPr>
        <w:pStyle w:val="Default"/>
        <w:spacing w:after="120"/>
        <w:ind w:left="180"/>
        <w:rPr>
          <w:rFonts w:ascii="Times New Roman" w:hAnsi="Times New Roman" w:cs="Times New Roman"/>
          <w:color w:val="0000FF"/>
        </w:rPr>
      </w:pPr>
    </w:p>
    <w:p w:rsidR="003E6D78" w:rsidRPr="00B46E96" w:rsidRDefault="003E6D78" w:rsidP="003E6D78">
      <w:pPr>
        <w:pStyle w:val="Default"/>
        <w:spacing w:after="120"/>
        <w:ind w:left="180"/>
        <w:rPr>
          <w:rFonts w:ascii="Times New Roman" w:hAnsi="Times New Roman" w:cs="Times New Roman"/>
          <w:color w:val="0000FF"/>
        </w:rPr>
      </w:pPr>
    </w:p>
    <w:p w:rsidR="003E6D78" w:rsidRPr="00B46E96" w:rsidRDefault="00C2558A" w:rsidP="003E6D78">
      <w:pPr>
        <w:spacing w:after="0" w:line="240" w:lineRule="auto"/>
        <w:ind w:left="160" w:right="284"/>
        <w:jc w:val="center"/>
        <w:rPr>
          <w:rFonts w:eastAsia="Times New Roman"/>
          <w:color w:val="0000FF"/>
          <w:szCs w:val="24"/>
        </w:rPr>
      </w:pPr>
      <w:r>
        <w:rPr>
          <w:noProof/>
          <w:lang w:bidi="ar-SA"/>
        </w:rPr>
        <w:drawing>
          <wp:anchor distT="0" distB="0" distL="114300" distR="114300" simplePos="0" relativeHeight="251657216" behindDoc="0" locked="0" layoutInCell="1" allowOverlap="1">
            <wp:simplePos x="0" y="0"/>
            <wp:positionH relativeFrom="column">
              <wp:posOffset>-64135</wp:posOffset>
            </wp:positionH>
            <wp:positionV relativeFrom="paragraph">
              <wp:posOffset>226060</wp:posOffset>
            </wp:positionV>
            <wp:extent cx="2381250" cy="2941320"/>
            <wp:effectExtent l="0" t="0" r="0" b="0"/>
            <wp:wrapSquare wrapText="bothSides"/>
            <wp:docPr id="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0" cy="2941320"/>
                    </a:xfrm>
                    <a:prstGeom prst="rect">
                      <a:avLst/>
                    </a:prstGeom>
                    <a:noFill/>
                  </pic:spPr>
                </pic:pic>
              </a:graphicData>
            </a:graphic>
            <wp14:sizeRelH relativeFrom="page">
              <wp14:pctWidth>0</wp14:pctWidth>
            </wp14:sizeRelH>
            <wp14:sizeRelV relativeFrom="page">
              <wp14:pctHeight>0</wp14:pctHeight>
            </wp14:sizeRelV>
          </wp:anchor>
        </w:drawing>
      </w:r>
    </w:p>
    <w:p w:rsidR="003E6D78" w:rsidRPr="00B46E96" w:rsidRDefault="003E6D78" w:rsidP="003E6D78">
      <w:pPr>
        <w:spacing w:after="0" w:line="240" w:lineRule="auto"/>
        <w:ind w:left="160" w:right="284"/>
        <w:jc w:val="center"/>
        <w:rPr>
          <w:rFonts w:eastAsia="Times New Roman"/>
          <w:color w:val="0000FF"/>
          <w:szCs w:val="24"/>
        </w:rPr>
      </w:pPr>
    </w:p>
    <w:p w:rsidR="003E6D78" w:rsidRPr="00B46E96" w:rsidRDefault="003E6D78" w:rsidP="003E6D78">
      <w:pPr>
        <w:spacing w:after="0" w:line="240" w:lineRule="auto"/>
        <w:ind w:left="160" w:right="284"/>
        <w:jc w:val="center"/>
        <w:rPr>
          <w:rFonts w:eastAsia="Times New Roman"/>
          <w:b/>
          <w:color w:val="0000FF"/>
          <w:szCs w:val="24"/>
        </w:rPr>
      </w:pPr>
      <w:r w:rsidRPr="00B46E96">
        <w:rPr>
          <w:rFonts w:eastAsia="Times New Roman"/>
          <w:b/>
          <w:color w:val="0000FF"/>
          <w:szCs w:val="24"/>
        </w:rPr>
        <w:t>Figure 1</w:t>
      </w:r>
    </w:p>
    <w:p w:rsidR="003E6D78" w:rsidRPr="00B46E96" w:rsidRDefault="003E6D78" w:rsidP="003E6D78">
      <w:pPr>
        <w:spacing w:after="0" w:line="240" w:lineRule="auto"/>
        <w:ind w:left="160" w:right="284"/>
        <w:jc w:val="center"/>
        <w:rPr>
          <w:rFonts w:eastAsia="Times New Roman"/>
          <w:b/>
          <w:color w:val="0000FF"/>
          <w:szCs w:val="24"/>
        </w:rPr>
      </w:pPr>
    </w:p>
    <w:p w:rsidR="003E6D78" w:rsidRPr="00B46E96" w:rsidRDefault="009F677B" w:rsidP="009F677B">
      <w:pPr>
        <w:pStyle w:val="Heading3"/>
      </w:pPr>
      <w:bookmarkStart w:id="80" w:name="_Toc392511566"/>
      <w:bookmarkStart w:id="81" w:name="_Toc402173599"/>
      <w:r>
        <w:t>3.6.</w:t>
      </w:r>
      <w:r w:rsidR="003E6D78" w:rsidRPr="00B46E96">
        <w:t>2] T</w:t>
      </w:r>
      <w:r>
        <w:t xml:space="preserve">wo </w:t>
      </w:r>
      <w:r w:rsidR="006D567E">
        <w:t>Rescuer Extremities Carry</w:t>
      </w:r>
      <w:r w:rsidR="003E6D78" w:rsidRPr="00B46E96">
        <w:t>:</w:t>
      </w:r>
      <w:bookmarkEnd w:id="80"/>
      <w:bookmarkEnd w:id="81"/>
      <w:r w:rsidR="003E6D78" w:rsidRPr="00B46E96">
        <w:t xml:space="preserve"> </w:t>
      </w:r>
    </w:p>
    <w:p w:rsidR="003E6D78" w:rsidRPr="00B46E96" w:rsidRDefault="003E6D78" w:rsidP="003E6D78">
      <w:pPr>
        <w:spacing w:after="0" w:line="240" w:lineRule="auto"/>
        <w:ind w:left="160" w:right="284"/>
        <w:rPr>
          <w:rFonts w:eastAsia="Times New Roman"/>
          <w:color w:val="0000FF"/>
          <w:szCs w:val="24"/>
        </w:rPr>
      </w:pPr>
      <w:r w:rsidRPr="00B46E96">
        <w:rPr>
          <w:rFonts w:eastAsia="Times New Roman"/>
          <w:color w:val="0000FF"/>
          <w:szCs w:val="24"/>
        </w:rPr>
        <w:t>The person being assisted would be placed on the stairwell landing. One rescuer would lift at the legs, under the knees, while the other would lift under the shoulders with fingers locked across the individual's chest. Rescuers, with backs erect, would lift together, rising slowly to a standing position</w:t>
      </w:r>
      <w:r w:rsidR="00B46E96">
        <w:rPr>
          <w:rFonts w:eastAsia="Times New Roman"/>
          <w:color w:val="0000FF"/>
          <w:szCs w:val="24"/>
        </w:rPr>
        <w:t xml:space="preserve"> </w:t>
      </w:r>
      <w:r w:rsidR="00B46E96" w:rsidRPr="00B46E96">
        <w:rPr>
          <w:rFonts w:eastAsia="Times New Roman"/>
          <w:color w:val="0000FF"/>
          <w:szCs w:val="24"/>
        </w:rPr>
        <w:t>(Figure 2)</w:t>
      </w:r>
      <w:r w:rsidR="00B46E96">
        <w:rPr>
          <w:rFonts w:eastAsia="Times New Roman"/>
          <w:color w:val="0000FF"/>
          <w:szCs w:val="24"/>
        </w:rPr>
        <w:t>.</w:t>
      </w:r>
      <w:r w:rsidRPr="00B46E96">
        <w:rPr>
          <w:rFonts w:eastAsia="Times New Roman"/>
          <w:color w:val="0000FF"/>
          <w:szCs w:val="24"/>
        </w:rPr>
        <w:t xml:space="preserve"> </w:t>
      </w:r>
    </w:p>
    <w:p w:rsidR="003E6D78" w:rsidRPr="00B46E96" w:rsidRDefault="003E6D78" w:rsidP="003E6D78">
      <w:pPr>
        <w:tabs>
          <w:tab w:val="left" w:pos="1080"/>
        </w:tabs>
        <w:spacing w:after="0" w:line="240" w:lineRule="auto"/>
        <w:ind w:right="284" w:firstLine="160"/>
        <w:rPr>
          <w:rFonts w:eastAsia="Times New Roman"/>
          <w:b/>
          <w:color w:val="0000FF"/>
          <w:szCs w:val="24"/>
        </w:rPr>
      </w:pPr>
    </w:p>
    <w:p w:rsidR="003E6D78" w:rsidRPr="00B46E96" w:rsidRDefault="003E6D78" w:rsidP="00B46E96">
      <w:pPr>
        <w:spacing w:after="0" w:line="240" w:lineRule="auto"/>
        <w:ind w:left="1170" w:right="284"/>
        <w:rPr>
          <w:rFonts w:eastAsia="Times New Roman"/>
          <w:color w:val="0000FF"/>
          <w:szCs w:val="24"/>
        </w:rPr>
      </w:pPr>
      <w:r w:rsidRPr="00B46E96">
        <w:rPr>
          <w:rFonts w:eastAsia="Times New Roman"/>
          <w:b/>
          <w:color w:val="0000FF"/>
          <w:szCs w:val="24"/>
        </w:rPr>
        <w:t>Figure 2</w:t>
      </w:r>
    </w:p>
    <w:p w:rsidR="003E6D78" w:rsidRDefault="00C05CAC" w:rsidP="00C05CAC">
      <w:pPr>
        <w:pStyle w:val="Heading3"/>
      </w:pPr>
      <w:bookmarkStart w:id="82" w:name="_Toc392511567"/>
      <w:bookmarkStart w:id="83" w:name="_Toc402173600"/>
      <w:r>
        <w:t>3.6.</w:t>
      </w:r>
      <w:r w:rsidR="003E6D78">
        <w:t>3] T</w:t>
      </w:r>
      <w:r w:rsidR="006D567E">
        <w:t>wo Rescuer Seat Carry</w:t>
      </w:r>
      <w:r w:rsidR="003E6D78">
        <w:t>:</w:t>
      </w:r>
      <w:bookmarkEnd w:id="82"/>
      <w:bookmarkEnd w:id="83"/>
      <w:r w:rsidR="003E6D78">
        <w:t xml:space="preserve"> </w:t>
      </w:r>
    </w:p>
    <w:p w:rsidR="003E6D78" w:rsidRPr="00B46E96" w:rsidRDefault="003E6D78" w:rsidP="003E6D78">
      <w:pPr>
        <w:spacing w:after="0" w:line="240" w:lineRule="auto"/>
        <w:ind w:left="160" w:right="284"/>
        <w:rPr>
          <w:rFonts w:eastAsia="Times New Roman"/>
          <w:color w:val="0000FF"/>
          <w:szCs w:val="24"/>
        </w:rPr>
      </w:pPr>
      <w:r w:rsidRPr="00B46E96">
        <w:rPr>
          <w:rFonts w:eastAsia="Times New Roman"/>
          <w:color w:val="0000FF"/>
          <w:szCs w:val="24"/>
        </w:rPr>
        <w:lastRenderedPageBreak/>
        <w:t xml:space="preserve">Two rescuers position themselves next to the wheelchair (or beside the person being assisted) in order to grasp each other's upper arm or shoulder (Figs. 3 &amp; 4). The person being assisted would place his/her arms firmly around both rescuers’ necks as per Fig. 5. The two rescuers would then lean forward placing their free arm under the individual's legs, firmly grasping each other's wrists as per Fig. 6. Working together, both rescuers lift, using legs, and carefully step forward. </w:t>
      </w:r>
    </w:p>
    <w:p w:rsidR="003E6D78" w:rsidRPr="00B46E96" w:rsidRDefault="00C2558A" w:rsidP="003E6D78">
      <w:pPr>
        <w:spacing w:after="0" w:line="240" w:lineRule="auto"/>
        <w:ind w:left="880" w:right="284" w:firstLine="560"/>
        <w:rPr>
          <w:rFonts w:eastAsia="Times New Roman"/>
          <w:color w:val="0000FF"/>
          <w:szCs w:val="24"/>
        </w:rPr>
      </w:pPr>
      <w:r>
        <w:rPr>
          <w:rFonts w:eastAsia="Times New Roman"/>
          <w:noProof/>
          <w:color w:val="0000FF"/>
          <w:szCs w:val="24"/>
          <w:lang w:bidi="ar-SA"/>
        </w:rPr>
        <w:drawing>
          <wp:inline distT="0" distB="0" distL="0" distR="0">
            <wp:extent cx="1381125" cy="2686050"/>
            <wp:effectExtent l="0" t="0" r="9525" b="0"/>
            <wp:docPr id="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81125" cy="2686050"/>
                    </a:xfrm>
                    <a:prstGeom prst="rect">
                      <a:avLst/>
                    </a:prstGeom>
                    <a:noFill/>
                    <a:ln>
                      <a:noFill/>
                    </a:ln>
                  </pic:spPr>
                </pic:pic>
              </a:graphicData>
            </a:graphic>
          </wp:inline>
        </w:drawing>
      </w:r>
      <w:r w:rsidR="003E6D78" w:rsidRPr="00B46E96">
        <w:rPr>
          <w:rFonts w:eastAsia="Times New Roman"/>
          <w:color w:val="0000FF"/>
          <w:szCs w:val="24"/>
        </w:rPr>
        <w:tab/>
      </w:r>
      <w:r w:rsidR="003E6D78" w:rsidRPr="00B46E96">
        <w:rPr>
          <w:rFonts w:eastAsia="Times New Roman"/>
          <w:color w:val="0000FF"/>
          <w:szCs w:val="24"/>
        </w:rPr>
        <w:tab/>
      </w:r>
      <w:r>
        <w:rPr>
          <w:rFonts w:eastAsia="Times New Roman"/>
          <w:noProof/>
          <w:color w:val="0000FF"/>
          <w:szCs w:val="24"/>
          <w:lang w:bidi="ar-SA"/>
        </w:rPr>
        <w:drawing>
          <wp:inline distT="0" distB="0" distL="0" distR="0">
            <wp:extent cx="1657350" cy="2743200"/>
            <wp:effectExtent l="0" t="0" r="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7350" cy="2743200"/>
                    </a:xfrm>
                    <a:prstGeom prst="rect">
                      <a:avLst/>
                    </a:prstGeom>
                    <a:noFill/>
                    <a:ln>
                      <a:noFill/>
                    </a:ln>
                  </pic:spPr>
                </pic:pic>
              </a:graphicData>
            </a:graphic>
          </wp:inline>
        </w:drawing>
      </w:r>
    </w:p>
    <w:p w:rsidR="003E6D78" w:rsidRPr="00B46E96" w:rsidRDefault="003E6D78" w:rsidP="003E6D78">
      <w:pPr>
        <w:spacing w:after="0" w:line="240" w:lineRule="auto"/>
        <w:ind w:left="160" w:right="284"/>
        <w:rPr>
          <w:rFonts w:eastAsia="Times New Roman"/>
          <w:color w:val="0000FF"/>
          <w:szCs w:val="24"/>
        </w:rPr>
      </w:pPr>
      <w:r w:rsidRPr="00B46E96">
        <w:rPr>
          <w:rFonts w:eastAsia="Times New Roman"/>
          <w:color w:val="0000FF"/>
          <w:szCs w:val="24"/>
        </w:rPr>
        <w:tab/>
      </w:r>
      <w:r w:rsidRPr="00B46E96">
        <w:rPr>
          <w:rFonts w:eastAsia="Times New Roman"/>
          <w:color w:val="0000FF"/>
          <w:szCs w:val="24"/>
        </w:rPr>
        <w:tab/>
      </w:r>
      <w:r w:rsidRPr="00B46E96">
        <w:rPr>
          <w:rFonts w:eastAsia="Times New Roman"/>
          <w:color w:val="0000FF"/>
          <w:szCs w:val="24"/>
        </w:rPr>
        <w:tab/>
      </w:r>
      <w:r w:rsidRPr="00B46E96">
        <w:rPr>
          <w:rFonts w:eastAsia="Times New Roman"/>
          <w:b/>
          <w:color w:val="0000FF"/>
          <w:szCs w:val="24"/>
        </w:rPr>
        <w:t>Figure 3</w:t>
      </w:r>
      <w:r w:rsidRPr="00B46E96">
        <w:rPr>
          <w:rFonts w:eastAsia="Times New Roman"/>
          <w:color w:val="0000FF"/>
          <w:szCs w:val="24"/>
        </w:rPr>
        <w:tab/>
      </w:r>
      <w:r w:rsidRPr="00B46E96">
        <w:rPr>
          <w:rFonts w:eastAsia="Times New Roman"/>
          <w:color w:val="0000FF"/>
          <w:szCs w:val="24"/>
        </w:rPr>
        <w:tab/>
      </w:r>
      <w:r w:rsidRPr="00B46E96">
        <w:rPr>
          <w:rFonts w:eastAsia="Times New Roman"/>
          <w:color w:val="0000FF"/>
          <w:szCs w:val="24"/>
        </w:rPr>
        <w:tab/>
      </w:r>
      <w:r w:rsidRPr="00B46E96">
        <w:rPr>
          <w:rFonts w:eastAsia="Times New Roman"/>
          <w:color w:val="0000FF"/>
          <w:szCs w:val="24"/>
        </w:rPr>
        <w:tab/>
      </w:r>
      <w:r w:rsidRPr="00B46E96">
        <w:rPr>
          <w:rFonts w:eastAsia="Times New Roman"/>
          <w:b/>
          <w:color w:val="0000FF"/>
          <w:szCs w:val="24"/>
        </w:rPr>
        <w:t>Figure 4</w:t>
      </w:r>
    </w:p>
    <w:p w:rsidR="003E6D78" w:rsidRPr="00B46E96" w:rsidRDefault="003E6D78" w:rsidP="003E6D78">
      <w:pPr>
        <w:spacing w:after="0" w:line="240" w:lineRule="auto"/>
        <w:ind w:left="160" w:right="284"/>
        <w:rPr>
          <w:rFonts w:eastAsia="Times New Roman"/>
          <w:color w:val="0000FF"/>
          <w:szCs w:val="24"/>
        </w:rPr>
      </w:pPr>
    </w:p>
    <w:p w:rsidR="003E6D78" w:rsidRPr="00B46E96" w:rsidRDefault="00C2558A" w:rsidP="00B42ADA">
      <w:pPr>
        <w:spacing w:after="0" w:line="240" w:lineRule="auto"/>
        <w:ind w:right="284" w:firstLine="560"/>
        <w:rPr>
          <w:rFonts w:eastAsia="Times New Roman"/>
          <w:color w:val="0000FF"/>
          <w:szCs w:val="24"/>
        </w:rPr>
      </w:pPr>
      <w:r>
        <w:rPr>
          <w:rFonts w:eastAsia="Times New Roman"/>
          <w:noProof/>
          <w:color w:val="0000FF"/>
          <w:szCs w:val="24"/>
          <w:lang w:bidi="ar-SA"/>
        </w:rPr>
        <w:drawing>
          <wp:inline distT="0" distB="0" distL="0" distR="0">
            <wp:extent cx="2028825" cy="2305050"/>
            <wp:effectExtent l="0" t="0" r="9525" b="0"/>
            <wp:docPr id="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28825" cy="2305050"/>
                    </a:xfrm>
                    <a:prstGeom prst="rect">
                      <a:avLst/>
                    </a:prstGeom>
                    <a:noFill/>
                    <a:ln>
                      <a:noFill/>
                    </a:ln>
                  </pic:spPr>
                </pic:pic>
              </a:graphicData>
            </a:graphic>
          </wp:inline>
        </w:drawing>
      </w:r>
      <w:r w:rsidR="003E6D78" w:rsidRPr="00B46E96">
        <w:rPr>
          <w:rFonts w:eastAsia="Times New Roman"/>
          <w:color w:val="0000FF"/>
          <w:szCs w:val="24"/>
        </w:rPr>
        <w:tab/>
      </w:r>
      <w:r w:rsidR="003E6D78" w:rsidRPr="00B46E96">
        <w:rPr>
          <w:rFonts w:eastAsia="Times New Roman"/>
          <w:color w:val="0000FF"/>
          <w:szCs w:val="24"/>
        </w:rPr>
        <w:tab/>
      </w:r>
      <w:r>
        <w:rPr>
          <w:rFonts w:eastAsia="Times New Roman"/>
          <w:noProof/>
          <w:color w:val="0000FF"/>
          <w:szCs w:val="24"/>
          <w:lang w:bidi="ar-SA"/>
        </w:rPr>
        <w:drawing>
          <wp:inline distT="0" distB="0" distL="0" distR="0">
            <wp:extent cx="2200275" cy="2276475"/>
            <wp:effectExtent l="0" t="0" r="9525" b="9525"/>
            <wp:docPr id="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0275" cy="2276475"/>
                    </a:xfrm>
                    <a:prstGeom prst="rect">
                      <a:avLst/>
                    </a:prstGeom>
                    <a:noFill/>
                    <a:ln>
                      <a:noFill/>
                    </a:ln>
                  </pic:spPr>
                </pic:pic>
              </a:graphicData>
            </a:graphic>
          </wp:inline>
        </w:drawing>
      </w:r>
    </w:p>
    <w:p w:rsidR="003E6D78" w:rsidRPr="00B46E96" w:rsidRDefault="003E6D78" w:rsidP="00B42ADA">
      <w:pPr>
        <w:spacing w:after="240" w:line="240" w:lineRule="auto"/>
        <w:ind w:left="158" w:right="288"/>
        <w:rPr>
          <w:rFonts w:eastAsia="Times New Roman"/>
          <w:color w:val="0000FF"/>
          <w:szCs w:val="24"/>
        </w:rPr>
      </w:pPr>
      <w:r w:rsidRPr="00B46E96">
        <w:rPr>
          <w:rFonts w:eastAsia="Times New Roman"/>
          <w:color w:val="0000FF"/>
          <w:szCs w:val="24"/>
        </w:rPr>
        <w:tab/>
      </w:r>
      <w:r w:rsidRPr="00B46E96">
        <w:rPr>
          <w:rFonts w:eastAsia="Times New Roman"/>
          <w:color w:val="0000FF"/>
          <w:szCs w:val="24"/>
        </w:rPr>
        <w:tab/>
      </w:r>
      <w:r w:rsidRPr="00B46E96">
        <w:rPr>
          <w:rFonts w:eastAsia="Times New Roman"/>
          <w:b/>
          <w:color w:val="0000FF"/>
          <w:szCs w:val="24"/>
        </w:rPr>
        <w:t>Figure 5</w:t>
      </w:r>
      <w:r w:rsidRPr="00B46E96">
        <w:rPr>
          <w:rFonts w:eastAsia="Times New Roman"/>
          <w:color w:val="0000FF"/>
          <w:szCs w:val="24"/>
        </w:rPr>
        <w:tab/>
      </w:r>
      <w:r w:rsidRPr="00B46E96">
        <w:rPr>
          <w:rFonts w:eastAsia="Times New Roman"/>
          <w:color w:val="0000FF"/>
          <w:szCs w:val="24"/>
        </w:rPr>
        <w:tab/>
      </w:r>
      <w:r w:rsidRPr="00B46E96">
        <w:rPr>
          <w:rFonts w:eastAsia="Times New Roman"/>
          <w:color w:val="0000FF"/>
          <w:szCs w:val="24"/>
        </w:rPr>
        <w:tab/>
      </w:r>
      <w:r w:rsidRPr="00B46E96">
        <w:rPr>
          <w:rFonts w:eastAsia="Times New Roman"/>
          <w:color w:val="0000FF"/>
          <w:szCs w:val="24"/>
        </w:rPr>
        <w:tab/>
      </w:r>
      <w:r w:rsidRPr="00B46E96">
        <w:rPr>
          <w:rFonts w:eastAsia="Times New Roman"/>
          <w:color w:val="0000FF"/>
          <w:szCs w:val="24"/>
        </w:rPr>
        <w:tab/>
      </w:r>
      <w:r w:rsidRPr="00B46E96">
        <w:rPr>
          <w:rFonts w:eastAsia="Times New Roman"/>
          <w:color w:val="0000FF"/>
          <w:szCs w:val="24"/>
        </w:rPr>
        <w:tab/>
      </w:r>
      <w:r w:rsidRPr="00B46E96">
        <w:rPr>
          <w:rFonts w:eastAsia="Times New Roman"/>
          <w:b/>
          <w:color w:val="0000FF"/>
          <w:szCs w:val="24"/>
        </w:rPr>
        <w:t>Figure 6</w:t>
      </w:r>
    </w:p>
    <w:p w:rsidR="009F3AD4" w:rsidRPr="00B46E96" w:rsidRDefault="003E6D78" w:rsidP="00B42ADA">
      <w:pPr>
        <w:spacing w:after="0" w:line="240" w:lineRule="auto"/>
        <w:ind w:left="160" w:right="284"/>
        <w:rPr>
          <w:color w:val="0000FF"/>
        </w:rPr>
      </w:pPr>
      <w:r w:rsidRPr="00B46E96">
        <w:rPr>
          <w:rFonts w:eastAsia="Times New Roman"/>
          <w:color w:val="0000FF"/>
          <w:szCs w:val="24"/>
        </w:rPr>
        <w:t>These are but a few examples of transporting a person down a stairwell.</w:t>
      </w:r>
    </w:p>
    <w:p w:rsidR="003E6D78" w:rsidRDefault="003E6D78">
      <w:pPr>
        <w:spacing w:before="0" w:after="200"/>
      </w:pPr>
      <w:r>
        <w:br w:type="page"/>
      </w:r>
    </w:p>
    <w:p w:rsidR="00A55944" w:rsidRDefault="00A55944">
      <w:pPr>
        <w:spacing w:before="0" w:after="200"/>
      </w:pPr>
    </w:p>
    <w:p w:rsidR="003E6D78" w:rsidRPr="003E4A75" w:rsidRDefault="003E6D78">
      <w:pPr>
        <w:spacing w:before="0" w:after="200"/>
      </w:pPr>
    </w:p>
    <w:p w:rsidR="009F3AD4" w:rsidRDefault="009F3AD4" w:rsidP="009F3AD4"/>
    <w:p w:rsidR="009F3AD4" w:rsidRDefault="009F3AD4" w:rsidP="009F3AD4"/>
    <w:p w:rsidR="009F3AD4" w:rsidRDefault="009F3AD4" w:rsidP="009F3AD4"/>
    <w:p w:rsidR="009F3AD4" w:rsidRDefault="009F3AD4" w:rsidP="009F3AD4"/>
    <w:p w:rsidR="009F3AD4" w:rsidRDefault="009F3AD4" w:rsidP="009F3AD4">
      <w:pPr>
        <w:rPr>
          <w:rFonts w:ascii="Cooper Black" w:hAnsi="Cooper Black"/>
          <w:color w:val="FF0000"/>
          <w:sz w:val="56"/>
          <w:szCs w:val="56"/>
        </w:rPr>
      </w:pPr>
      <w:r w:rsidRPr="0067270B">
        <w:rPr>
          <w:rFonts w:ascii="Cooper Black" w:hAnsi="Cooper Black"/>
          <w:color w:val="FF0000"/>
          <w:sz w:val="56"/>
          <w:szCs w:val="56"/>
        </w:rPr>
        <w:t>Tab 8:</w:t>
      </w:r>
    </w:p>
    <w:p w:rsidR="0067270B" w:rsidRPr="0067270B" w:rsidRDefault="0067270B" w:rsidP="009F3AD4">
      <w:pPr>
        <w:rPr>
          <w:rFonts w:ascii="Cooper Black" w:hAnsi="Cooper Black"/>
          <w:color w:val="FF0000"/>
          <w:sz w:val="56"/>
          <w:szCs w:val="56"/>
        </w:rPr>
      </w:pPr>
    </w:p>
    <w:tbl>
      <w:tblPr>
        <w:tblW w:w="10278" w:type="dxa"/>
        <w:tblLook w:val="04A0" w:firstRow="1" w:lastRow="0" w:firstColumn="1" w:lastColumn="0" w:noHBand="0" w:noVBand="1"/>
      </w:tblPr>
      <w:tblGrid>
        <w:gridCol w:w="2718"/>
        <w:gridCol w:w="7560"/>
      </w:tblGrid>
      <w:tr w:rsidR="00424169" w:rsidRPr="0077129C" w:rsidTr="000702E9">
        <w:tc>
          <w:tcPr>
            <w:tcW w:w="2718" w:type="dxa"/>
          </w:tcPr>
          <w:p w:rsidR="00424169" w:rsidRPr="0077129C" w:rsidRDefault="00424169" w:rsidP="00424169">
            <w:pPr>
              <w:rPr>
                <w:rFonts w:ascii="Cooper Black" w:hAnsi="Cooper Black"/>
                <w:color w:val="FF0000"/>
                <w:sz w:val="56"/>
                <w:szCs w:val="56"/>
              </w:rPr>
            </w:pPr>
            <w:r w:rsidRPr="0077129C">
              <w:rPr>
                <w:rFonts w:ascii="Cooper Black" w:hAnsi="Cooper Black"/>
                <w:color w:val="FF0000"/>
                <w:sz w:val="56"/>
                <w:szCs w:val="56"/>
              </w:rPr>
              <w:t>Part 4 –</w:t>
            </w:r>
          </w:p>
        </w:tc>
        <w:tc>
          <w:tcPr>
            <w:tcW w:w="7560" w:type="dxa"/>
          </w:tcPr>
          <w:p w:rsidR="00424169" w:rsidRPr="0077129C" w:rsidRDefault="00424169" w:rsidP="000702E9">
            <w:pPr>
              <w:rPr>
                <w:rFonts w:ascii="Cooper Black" w:hAnsi="Cooper Black"/>
                <w:color w:val="FF0000"/>
                <w:sz w:val="56"/>
                <w:szCs w:val="56"/>
              </w:rPr>
            </w:pPr>
            <w:r w:rsidRPr="0077129C">
              <w:rPr>
                <w:rFonts w:ascii="Cooper Black" w:hAnsi="Cooper Black"/>
                <w:color w:val="FF0000"/>
                <w:sz w:val="56"/>
                <w:szCs w:val="56"/>
              </w:rPr>
              <w:t>Inspections, Testing &amp; Maintenance of Fire Protection Equipment</w:t>
            </w:r>
          </w:p>
        </w:tc>
      </w:tr>
    </w:tbl>
    <w:p w:rsidR="009F3AD4" w:rsidRDefault="009F3AD4" w:rsidP="009F3AD4">
      <w:pPr>
        <w:spacing w:before="0" w:after="200"/>
      </w:pPr>
    </w:p>
    <w:p w:rsidR="009F3AD4" w:rsidRPr="0077129C" w:rsidRDefault="009F3AD4" w:rsidP="009F3AD4">
      <w:pPr>
        <w:spacing w:before="0" w:after="200"/>
        <w:rPr>
          <w:b/>
          <w:smallCaps/>
          <w:color w:val="7B4A3A"/>
          <w:spacing w:val="5"/>
          <w:sz w:val="36"/>
          <w:szCs w:val="36"/>
        </w:rPr>
      </w:pPr>
      <w:r>
        <w:br w:type="page"/>
      </w:r>
    </w:p>
    <w:p w:rsidR="00E21652" w:rsidRDefault="00E21652" w:rsidP="00E21652">
      <w:pPr>
        <w:pStyle w:val="Heading1"/>
      </w:pPr>
      <w:bookmarkStart w:id="84" w:name="_Toc402173601"/>
      <w:r>
        <w:t xml:space="preserve">Part 4 – Inspection, Testing </w:t>
      </w:r>
      <w:r w:rsidR="00EA05F2">
        <w:t>and Repair &amp;</w:t>
      </w:r>
      <w:r>
        <w:t xml:space="preserve"> Maintenance of Fire Protection Equipment</w:t>
      </w:r>
      <w:bookmarkEnd w:id="84"/>
    </w:p>
    <w:p w:rsidR="00773B77" w:rsidRPr="009811BA" w:rsidRDefault="00962B48" w:rsidP="00247AAF">
      <w:pPr>
        <w:spacing w:after="0" w:line="240" w:lineRule="auto"/>
        <w:ind w:right="284"/>
        <w:rPr>
          <w:color w:val="0000FF"/>
        </w:rPr>
      </w:pPr>
      <w:r w:rsidRPr="00247AAF">
        <w:rPr>
          <w:rFonts w:eastAsia="Times New Roman"/>
          <w:color w:val="0000FF"/>
          <w:szCs w:val="24"/>
        </w:rPr>
        <w:t>Our</w:t>
      </w:r>
      <w:r w:rsidR="00773B77" w:rsidRPr="00247AAF">
        <w:rPr>
          <w:rFonts w:eastAsia="Times New Roman"/>
          <w:color w:val="0000FF"/>
          <w:szCs w:val="24"/>
        </w:rPr>
        <w:t xml:space="preserve"> FSP contain</w:t>
      </w:r>
      <w:r w:rsidRPr="00247AAF">
        <w:rPr>
          <w:rFonts w:eastAsia="Times New Roman"/>
          <w:color w:val="0000FF"/>
          <w:szCs w:val="24"/>
        </w:rPr>
        <w:t>s</w:t>
      </w:r>
      <w:r w:rsidR="00773B77" w:rsidRPr="00247AAF">
        <w:rPr>
          <w:rFonts w:eastAsia="Times New Roman"/>
          <w:color w:val="0000FF"/>
          <w:szCs w:val="24"/>
        </w:rPr>
        <w:t xml:space="preserve"> a detailed schedule identifying the required checks, inspections and tests of all fire safety systems and features </w:t>
      </w:r>
      <w:r w:rsidRPr="00247AAF">
        <w:rPr>
          <w:rFonts w:eastAsia="Times New Roman"/>
          <w:color w:val="0000FF"/>
          <w:szCs w:val="24"/>
        </w:rPr>
        <w:t xml:space="preserve">we </w:t>
      </w:r>
      <w:r w:rsidR="00773B77" w:rsidRPr="00247AAF">
        <w:rPr>
          <w:rFonts w:eastAsia="Times New Roman"/>
          <w:color w:val="0000FF"/>
          <w:szCs w:val="24"/>
        </w:rPr>
        <w:t xml:space="preserve">provided. </w:t>
      </w:r>
      <w:r w:rsidR="00247AAF">
        <w:rPr>
          <w:rFonts w:eastAsia="Times New Roman"/>
          <w:color w:val="0000FF"/>
          <w:szCs w:val="24"/>
        </w:rPr>
        <w:t xml:space="preserve"> T</w:t>
      </w:r>
      <w:r w:rsidR="009811BA">
        <w:rPr>
          <w:color w:val="0000FF"/>
        </w:rPr>
        <w:t xml:space="preserve">hrough </w:t>
      </w:r>
      <w:r w:rsidR="00247AAF">
        <w:rPr>
          <w:color w:val="0000FF"/>
        </w:rPr>
        <w:t>our</w:t>
      </w:r>
      <w:r w:rsidR="009811BA">
        <w:rPr>
          <w:color w:val="0000FF"/>
        </w:rPr>
        <w:t xml:space="preserve"> Fire Safety Director, </w:t>
      </w:r>
      <w:r w:rsidR="00247AAF">
        <w:rPr>
          <w:color w:val="0000FF"/>
        </w:rPr>
        <w:t xml:space="preserve">we </w:t>
      </w:r>
      <w:r w:rsidRPr="009811BA">
        <w:rPr>
          <w:color w:val="0000FF"/>
        </w:rPr>
        <w:t>will</w:t>
      </w:r>
      <w:r w:rsidR="00773B77" w:rsidRPr="009811BA">
        <w:rPr>
          <w:color w:val="0000FF"/>
        </w:rPr>
        <w:t xml:space="preserve">: </w:t>
      </w:r>
    </w:p>
    <w:p w:rsidR="00773B77" w:rsidRPr="009811BA" w:rsidRDefault="00773B77" w:rsidP="00A13F41">
      <w:pPr>
        <w:pStyle w:val="ColorfulList-Accent11"/>
        <w:numPr>
          <w:ilvl w:val="0"/>
          <w:numId w:val="50"/>
        </w:numPr>
        <w:rPr>
          <w:rFonts w:cs="Calibri"/>
          <w:color w:val="0000FF"/>
        </w:rPr>
      </w:pPr>
      <w:r w:rsidRPr="009811BA">
        <w:rPr>
          <w:rFonts w:cs="Calibri"/>
          <w:color w:val="0000FF"/>
        </w:rPr>
        <w:t xml:space="preserve">Ensure that all fire protection features provided in </w:t>
      </w:r>
      <w:r w:rsidR="00962B48" w:rsidRPr="00A72D0E">
        <w:rPr>
          <w:rFonts w:cs="Calibri"/>
          <w:color w:val="0000FF"/>
          <w:shd w:val="clear" w:color="auto" w:fill="CCFF66"/>
        </w:rPr>
        <w:t>&lt;</w:t>
      </w:r>
      <w:r w:rsidRPr="00A72D0E">
        <w:rPr>
          <w:rFonts w:cs="Calibri"/>
          <w:color w:val="0000FF"/>
          <w:shd w:val="clear" w:color="auto" w:fill="CCFF66"/>
        </w:rPr>
        <w:t>each building</w:t>
      </w:r>
      <w:r w:rsidR="00962B48" w:rsidRPr="00A72D0E">
        <w:rPr>
          <w:rFonts w:cs="Calibri"/>
          <w:color w:val="0000FF"/>
          <w:shd w:val="clear" w:color="auto" w:fill="CCFF66"/>
        </w:rPr>
        <w:t>&gt;</w:t>
      </w:r>
      <w:r w:rsidRPr="009811BA">
        <w:rPr>
          <w:rFonts w:cs="Calibri"/>
          <w:color w:val="0000FF"/>
        </w:rPr>
        <w:t xml:space="preserve"> are </w:t>
      </w:r>
      <w:r w:rsidRPr="009811BA">
        <w:rPr>
          <w:rFonts w:cs="Calibri"/>
          <w:b/>
          <w:color w:val="0000FF"/>
        </w:rPr>
        <w:t>checked, inspected, tested</w:t>
      </w:r>
      <w:r w:rsidRPr="009811BA">
        <w:rPr>
          <w:rFonts w:cs="Calibri"/>
          <w:color w:val="0000FF"/>
        </w:rPr>
        <w:t xml:space="preserve"> </w:t>
      </w:r>
      <w:r w:rsidRPr="009811BA">
        <w:rPr>
          <w:rFonts w:cs="Calibri"/>
          <w:b/>
          <w:color w:val="0000FF"/>
        </w:rPr>
        <w:t>and maintained</w:t>
      </w:r>
      <w:r w:rsidRPr="009811BA">
        <w:rPr>
          <w:rFonts w:cs="Calibri"/>
          <w:color w:val="0000FF"/>
        </w:rPr>
        <w:t xml:space="preserve"> in accordance with the frequencies specified in the </w:t>
      </w:r>
      <w:r w:rsidRPr="009811BA">
        <w:rPr>
          <w:rFonts w:cs="Calibri"/>
          <w:i/>
          <w:color w:val="0000FF"/>
        </w:rPr>
        <w:t>BC Fire Code</w:t>
      </w:r>
      <w:r w:rsidRPr="009811BA">
        <w:rPr>
          <w:rFonts w:cs="Calibri"/>
          <w:color w:val="0000FF"/>
        </w:rPr>
        <w:t>, Division B, Parts 2 and 6, and all applicable referenced standards; if not specified in the fire code, then</w:t>
      </w:r>
      <w:r w:rsidRPr="009811BA">
        <w:rPr>
          <w:rFonts w:cs="Arial"/>
          <w:color w:val="0000FF"/>
          <w:lang w:val="en-CA" w:bidi="ar-SA"/>
        </w:rPr>
        <w:t>, in accordance with manufacturer</w:t>
      </w:r>
      <w:r w:rsidR="00962B48" w:rsidRPr="009811BA">
        <w:rPr>
          <w:rFonts w:cs="Arial"/>
          <w:color w:val="0000FF"/>
          <w:lang w:val="en-CA" w:bidi="ar-SA"/>
        </w:rPr>
        <w:t>’</w:t>
      </w:r>
      <w:r w:rsidRPr="009811BA">
        <w:rPr>
          <w:rFonts w:cs="Arial"/>
          <w:color w:val="0000FF"/>
          <w:lang w:val="en-CA" w:bidi="ar-SA"/>
        </w:rPr>
        <w:t>s operating instructions and/or good engineering practices.</w:t>
      </w:r>
    </w:p>
    <w:p w:rsidR="00773B77" w:rsidRPr="009811BA" w:rsidRDefault="00962B48" w:rsidP="00A13F41">
      <w:pPr>
        <w:pStyle w:val="ColorfulList-Accent11"/>
        <w:numPr>
          <w:ilvl w:val="0"/>
          <w:numId w:val="50"/>
        </w:numPr>
        <w:rPr>
          <w:rFonts w:cs="Calibri"/>
          <w:color w:val="0000FF"/>
        </w:rPr>
      </w:pPr>
      <w:r w:rsidRPr="009811BA">
        <w:rPr>
          <w:rFonts w:cs="Calibri"/>
          <w:color w:val="0000FF"/>
        </w:rPr>
        <w:t>Ensure, when</w:t>
      </w:r>
      <w:r w:rsidR="00773B77" w:rsidRPr="009811BA">
        <w:rPr>
          <w:rFonts w:cs="Calibri"/>
          <w:color w:val="0000FF"/>
        </w:rPr>
        <w:t xml:space="preserve"> using in-house personnel to conduct some of the checks, inspections and tests, they are fully trained and qualified to carry out the activity.</w:t>
      </w:r>
    </w:p>
    <w:p w:rsidR="009811BA" w:rsidRDefault="00773B77" w:rsidP="00A13F41">
      <w:pPr>
        <w:pStyle w:val="ColorfulList-Accent11"/>
        <w:numPr>
          <w:ilvl w:val="0"/>
          <w:numId w:val="50"/>
        </w:numPr>
        <w:rPr>
          <w:rFonts w:cs="Calibri"/>
          <w:color w:val="0000FF"/>
        </w:rPr>
      </w:pPr>
      <w:r w:rsidRPr="009811BA">
        <w:rPr>
          <w:rFonts w:cs="Calibri"/>
          <w:color w:val="0000FF"/>
        </w:rPr>
        <w:t>Keep permanent records of all tests and corrective measures taken</w:t>
      </w:r>
      <w:r w:rsidR="009811BA">
        <w:rPr>
          <w:rFonts w:cs="Calibri"/>
          <w:color w:val="0000FF"/>
        </w:rPr>
        <w:t>:</w:t>
      </w:r>
    </w:p>
    <w:p w:rsidR="009811BA" w:rsidRDefault="009811BA" w:rsidP="00A13F41">
      <w:pPr>
        <w:pStyle w:val="ColorfulList-Accent11"/>
        <w:numPr>
          <w:ilvl w:val="1"/>
          <w:numId w:val="50"/>
        </w:numPr>
        <w:rPr>
          <w:rFonts w:cs="Calibri"/>
          <w:color w:val="0000FF"/>
        </w:rPr>
      </w:pPr>
      <w:r>
        <w:rPr>
          <w:rFonts w:cs="Calibri"/>
          <w:color w:val="0000FF"/>
        </w:rPr>
        <w:t>Include those completed by the Fire Safety Director or designate, qualified personnel, or a 3</w:t>
      </w:r>
      <w:r w:rsidRPr="009811BA">
        <w:rPr>
          <w:rFonts w:cs="Calibri"/>
          <w:color w:val="0000FF"/>
          <w:vertAlign w:val="superscript"/>
        </w:rPr>
        <w:t>rd</w:t>
      </w:r>
      <w:r>
        <w:rPr>
          <w:rFonts w:cs="Calibri"/>
          <w:color w:val="0000FF"/>
        </w:rPr>
        <w:t xml:space="preserve"> party contractor.</w:t>
      </w:r>
    </w:p>
    <w:p w:rsidR="00773B77" w:rsidRDefault="009811BA" w:rsidP="00A13F41">
      <w:pPr>
        <w:pStyle w:val="ColorfulList-Accent11"/>
        <w:numPr>
          <w:ilvl w:val="1"/>
          <w:numId w:val="50"/>
        </w:numPr>
        <w:rPr>
          <w:rFonts w:cs="Calibri"/>
          <w:color w:val="0000FF"/>
        </w:rPr>
      </w:pPr>
      <w:r>
        <w:rPr>
          <w:rFonts w:cs="Calibri"/>
          <w:color w:val="0000FF"/>
        </w:rPr>
        <w:t>Maintain</w:t>
      </w:r>
      <w:r w:rsidR="00773B77" w:rsidRPr="009811BA">
        <w:rPr>
          <w:rFonts w:cs="Calibri"/>
          <w:color w:val="0000FF"/>
        </w:rPr>
        <w:t xml:space="preserve"> for a period of two years after they are made. If time intervals between tests exceed two years, the records shall be retained for the period of the test interval plus one year. The records are to be made available upon request to the local fire department, </w:t>
      </w:r>
      <w:r w:rsidR="00773B77" w:rsidRPr="009811BA">
        <w:rPr>
          <w:color w:val="0000FF"/>
        </w:rPr>
        <w:t>supervisory staff and other personnel</w:t>
      </w:r>
      <w:r w:rsidR="00773B77" w:rsidRPr="009811BA">
        <w:rPr>
          <w:rFonts w:cs="Calibri"/>
          <w:color w:val="0000FF"/>
        </w:rPr>
        <w:t>.</w:t>
      </w:r>
    </w:p>
    <w:p w:rsidR="009811BA" w:rsidRDefault="009811BA" w:rsidP="00A13F41">
      <w:pPr>
        <w:pStyle w:val="ColorfulList-Accent11"/>
        <w:numPr>
          <w:ilvl w:val="1"/>
          <w:numId w:val="50"/>
        </w:numPr>
        <w:spacing w:after="0"/>
        <w:contextualSpacing w:val="0"/>
        <w:rPr>
          <w:rFonts w:cs="Calibri"/>
          <w:color w:val="0000FF"/>
        </w:rPr>
      </w:pPr>
      <w:r>
        <w:rPr>
          <w:rFonts w:cs="Calibri"/>
          <w:color w:val="0000FF"/>
        </w:rPr>
        <w:t>Maintain copies in the Fire Safety Plan for review by the local fire department</w:t>
      </w:r>
      <w:r w:rsidR="00CE7859">
        <w:rPr>
          <w:rFonts w:cs="Calibri"/>
          <w:color w:val="0000FF"/>
        </w:rPr>
        <w:t xml:space="preserve"> (i.e., the Authority Having Jurisdiction)</w:t>
      </w:r>
    </w:p>
    <w:p w:rsidR="009811BA" w:rsidRPr="003236E7" w:rsidRDefault="003236E7" w:rsidP="003236E7">
      <w:pPr>
        <w:spacing w:before="0" w:after="0"/>
        <w:ind w:left="720"/>
        <w:rPr>
          <w:rFonts w:cs="Calibri"/>
          <w:color w:val="0000FF"/>
        </w:rPr>
      </w:pPr>
      <w:r w:rsidRPr="003236E7">
        <w:rPr>
          <w:rFonts w:cs="Calibri"/>
          <w:b/>
          <w:color w:val="0000FF"/>
          <w:u w:val="single"/>
        </w:rPr>
        <w:t>Note:</w:t>
      </w:r>
      <w:r>
        <w:rPr>
          <w:rFonts w:cs="Calibri"/>
          <w:color w:val="0000FF"/>
        </w:rPr>
        <w:t xml:space="preserve"> Activities on the Daily Inspection Report are exempt from this requirement.</w:t>
      </w:r>
    </w:p>
    <w:p w:rsidR="009811BA" w:rsidRPr="009811BA" w:rsidRDefault="009811BA" w:rsidP="00A13F41">
      <w:pPr>
        <w:pStyle w:val="ColorfulList-Accent11"/>
        <w:numPr>
          <w:ilvl w:val="0"/>
          <w:numId w:val="50"/>
        </w:numPr>
        <w:spacing w:before="0"/>
        <w:rPr>
          <w:rFonts w:cs="Calibri"/>
          <w:color w:val="0000FF"/>
        </w:rPr>
      </w:pPr>
      <w:r w:rsidRPr="009811BA">
        <w:rPr>
          <w:rFonts w:cs="Calibri"/>
          <w:color w:val="0000FF"/>
        </w:rPr>
        <w:t>Make provisions for notification of the fire department and building occupants in the event of tests, repairs or alterations of fire protection installations.</w:t>
      </w:r>
    </w:p>
    <w:p w:rsidR="00E21652" w:rsidRPr="009811BA" w:rsidRDefault="00773B77" w:rsidP="00A13F41">
      <w:pPr>
        <w:pStyle w:val="ColorfulList-Accent11"/>
        <w:numPr>
          <w:ilvl w:val="0"/>
          <w:numId w:val="50"/>
        </w:numPr>
        <w:rPr>
          <w:rFonts w:cs="Calibri"/>
          <w:color w:val="0000FF"/>
        </w:rPr>
      </w:pPr>
      <w:r w:rsidRPr="009811BA">
        <w:rPr>
          <w:rFonts w:cs="Calibri"/>
          <w:color w:val="0000FF"/>
        </w:rPr>
        <w:t>Ensure that</w:t>
      </w:r>
      <w:r w:rsidR="00664979" w:rsidRPr="009811BA">
        <w:rPr>
          <w:rFonts w:cs="Calibri"/>
          <w:color w:val="0000FF"/>
        </w:rPr>
        <w:t xml:space="preserve"> alternative measures</w:t>
      </w:r>
      <w:r w:rsidRPr="009811BA">
        <w:rPr>
          <w:rFonts w:cs="Calibri"/>
          <w:color w:val="0000FF"/>
        </w:rPr>
        <w:t xml:space="preserve"> are employed</w:t>
      </w:r>
      <w:r w:rsidR="00664979" w:rsidRPr="009811BA">
        <w:rPr>
          <w:rFonts w:cs="Calibri"/>
          <w:color w:val="0000FF"/>
        </w:rPr>
        <w:t xml:space="preserve"> for fire safety of occupants during shut down of fire protection equipment &amp; systems or part thereof</w:t>
      </w:r>
      <w:r w:rsidRPr="009811BA">
        <w:rPr>
          <w:rFonts w:cs="Calibri"/>
          <w:color w:val="0000FF"/>
        </w:rPr>
        <w:t>.</w:t>
      </w:r>
      <w:r w:rsidR="009811BA">
        <w:rPr>
          <w:rFonts w:cs="Calibri"/>
          <w:color w:val="0000FF"/>
        </w:rPr>
        <w:t xml:space="preserve"> See below for details.</w:t>
      </w:r>
    </w:p>
    <w:p w:rsidR="00773B77" w:rsidRPr="00773B77" w:rsidRDefault="00773B77" w:rsidP="00773B77">
      <w:pPr>
        <w:rPr>
          <w:color w:val="FF0000"/>
        </w:rPr>
      </w:pPr>
      <w:r w:rsidRPr="00773B77">
        <w:rPr>
          <w:color w:val="FF0000"/>
        </w:rPr>
        <w:t>Alternative measures must be included in the FSP</w:t>
      </w:r>
      <w:r w:rsidR="009811BA">
        <w:rPr>
          <w:color w:val="FF0000"/>
        </w:rPr>
        <w:t xml:space="preserve"> when fire protection equipment is out of service for maintenance, repairs, alterations or renovations</w:t>
      </w:r>
      <w:r w:rsidRPr="00773B77">
        <w:rPr>
          <w:color w:val="FF0000"/>
        </w:rPr>
        <w:t xml:space="preserve">. The following information outlines some examples of alternative measures. Where possible, all </w:t>
      </w:r>
      <w:r w:rsidR="005347E3">
        <w:rPr>
          <w:color w:val="FF0000"/>
        </w:rPr>
        <w:t xml:space="preserve">occupants </w:t>
      </w:r>
      <w:r w:rsidRPr="00773B77">
        <w:rPr>
          <w:color w:val="FF0000"/>
        </w:rPr>
        <w:t xml:space="preserve">should be made aware of temporary shutdowns. </w:t>
      </w:r>
    </w:p>
    <w:p w:rsidR="005E0CF1" w:rsidRDefault="005E0CF1" w:rsidP="005E0CF1">
      <w:pPr>
        <w:rPr>
          <w:color w:val="FF0000"/>
        </w:rPr>
      </w:pPr>
      <w:r w:rsidRPr="00773B77">
        <w:rPr>
          <w:color w:val="FF0000"/>
        </w:rPr>
        <w:t xml:space="preserve">The following </w:t>
      </w:r>
      <w:r>
        <w:rPr>
          <w:color w:val="FF0000"/>
        </w:rPr>
        <w:t xml:space="preserve">narrative, </w:t>
      </w:r>
      <w:r w:rsidRPr="00773B77">
        <w:rPr>
          <w:color w:val="FF0000"/>
        </w:rPr>
        <w:t>practices and procedures are provided as a guide:</w:t>
      </w:r>
    </w:p>
    <w:p w:rsidR="006B0612" w:rsidRPr="006B0612" w:rsidRDefault="006B0612" w:rsidP="006B0612">
      <w:pPr>
        <w:spacing w:after="0" w:line="240" w:lineRule="auto"/>
        <w:ind w:left="160" w:right="284"/>
        <w:jc w:val="center"/>
        <w:rPr>
          <w:rFonts w:eastAsia="Times New Roman"/>
          <w:b/>
          <w:color w:val="0000FF"/>
          <w:szCs w:val="24"/>
        </w:rPr>
      </w:pPr>
      <w:r w:rsidRPr="006B0612">
        <w:rPr>
          <w:rFonts w:eastAsia="Times New Roman"/>
          <w:b/>
          <w:color w:val="0000FF"/>
          <w:szCs w:val="24"/>
        </w:rPr>
        <w:t xml:space="preserve">Precautions during </w:t>
      </w:r>
      <w:r w:rsidR="009811BA">
        <w:rPr>
          <w:rFonts w:eastAsia="Times New Roman"/>
          <w:b/>
          <w:color w:val="0000FF"/>
          <w:szCs w:val="24"/>
        </w:rPr>
        <w:t xml:space="preserve">maintenance, </w:t>
      </w:r>
      <w:r w:rsidRPr="006B0612">
        <w:rPr>
          <w:rFonts w:eastAsia="Times New Roman"/>
          <w:b/>
          <w:color w:val="0000FF"/>
          <w:szCs w:val="24"/>
        </w:rPr>
        <w:t>repairs, alterations, and renovations</w:t>
      </w:r>
    </w:p>
    <w:p w:rsidR="005E0CF1" w:rsidRPr="00773B77" w:rsidRDefault="005E0CF1" w:rsidP="005E0CF1">
      <w:pPr>
        <w:spacing w:after="0" w:line="240" w:lineRule="auto"/>
        <w:ind w:left="160" w:right="284"/>
        <w:rPr>
          <w:rFonts w:eastAsia="Times New Roman"/>
          <w:color w:val="0000FF"/>
          <w:szCs w:val="24"/>
        </w:rPr>
      </w:pPr>
      <w:r w:rsidRPr="00773B77">
        <w:rPr>
          <w:rFonts w:eastAsia="Times New Roman"/>
          <w:color w:val="0000FF"/>
          <w:szCs w:val="24"/>
        </w:rPr>
        <w:t>BC Fire Code, Division B, sentence 6.1.1.4 (1) – Protection during Shutdown – states:</w:t>
      </w:r>
    </w:p>
    <w:p w:rsidR="005E0CF1" w:rsidRPr="00773B77" w:rsidRDefault="005E0CF1" w:rsidP="005E0CF1">
      <w:pPr>
        <w:spacing w:after="0" w:line="240" w:lineRule="auto"/>
        <w:ind w:left="160" w:right="284"/>
        <w:rPr>
          <w:rFonts w:eastAsia="Times New Roman"/>
          <w:color w:val="0000FF"/>
          <w:szCs w:val="24"/>
        </w:rPr>
      </w:pPr>
      <w:r w:rsidRPr="00773B77">
        <w:rPr>
          <w:rFonts w:eastAsia="Times New Roman"/>
          <w:color w:val="0000FF"/>
          <w:szCs w:val="24"/>
        </w:rPr>
        <w:lastRenderedPageBreak/>
        <w:t>“When any portion of a fire protection system is temporarily shut down, alternative measures shall be taken to ensure that protection is maintained.”</w:t>
      </w:r>
    </w:p>
    <w:p w:rsidR="005E0CF1" w:rsidRPr="00773B77" w:rsidRDefault="005E0CF1" w:rsidP="005E0CF1">
      <w:pPr>
        <w:spacing w:after="0" w:line="240" w:lineRule="auto"/>
        <w:ind w:left="160" w:right="284"/>
        <w:rPr>
          <w:rFonts w:eastAsia="Times New Roman"/>
          <w:color w:val="0000FF"/>
          <w:szCs w:val="24"/>
        </w:rPr>
      </w:pPr>
      <w:r w:rsidRPr="00773B77">
        <w:rPr>
          <w:rFonts w:eastAsia="Times New Roman"/>
          <w:color w:val="0000FF"/>
          <w:szCs w:val="24"/>
        </w:rPr>
        <w:t xml:space="preserve">Interruption of normal operation of a fire protection system for any purpose constitutes a “temporary shutdown.” Types of interruptions include, but are not limited to, periodic inspection or testing, maintenance, and repairs. During a shutdown, alternative measures are necessary to ensure that the level of safety intended by the Code is maintained. </w:t>
      </w:r>
    </w:p>
    <w:p w:rsidR="005E0CF1" w:rsidRDefault="005E0CF1" w:rsidP="005E0CF1">
      <w:pPr>
        <w:spacing w:after="0" w:line="240" w:lineRule="auto"/>
        <w:ind w:left="160" w:right="284"/>
        <w:rPr>
          <w:rFonts w:eastAsia="Times New Roman"/>
          <w:color w:val="0000FF"/>
          <w:szCs w:val="24"/>
        </w:rPr>
      </w:pPr>
      <w:r w:rsidRPr="00773B77">
        <w:rPr>
          <w:rFonts w:eastAsia="Times New Roman"/>
          <w:color w:val="0000FF"/>
          <w:szCs w:val="24"/>
        </w:rPr>
        <w:t xml:space="preserve">When a sprinkler system is shut down, measures that can be taken include the , extra fire watch service and </w:t>
      </w:r>
      <w:r w:rsidRPr="005E0CF1">
        <w:rPr>
          <w:rFonts w:eastAsia="Times New Roman"/>
          <w:color w:val="0000FF"/>
          <w:szCs w:val="24"/>
        </w:rPr>
        <w:t>Full sprinkler protection shall be restored or the provisions of additional</w:t>
      </w:r>
      <w:r>
        <w:rPr>
          <w:rFonts w:eastAsia="Times New Roman"/>
          <w:color w:val="0000FF"/>
          <w:szCs w:val="24"/>
        </w:rPr>
        <w:t xml:space="preserve"> </w:t>
      </w:r>
      <w:r w:rsidRPr="005E0CF1">
        <w:rPr>
          <w:rFonts w:eastAsia="Times New Roman"/>
          <w:color w:val="0000FF"/>
          <w:szCs w:val="24"/>
        </w:rPr>
        <w:t>precautions during shutdowns</w:t>
      </w:r>
      <w:r>
        <w:rPr>
          <w:rFonts w:eastAsia="Times New Roman"/>
          <w:color w:val="0000FF"/>
          <w:szCs w:val="24"/>
        </w:rPr>
        <w:t xml:space="preserve"> shall be</w:t>
      </w:r>
      <w:r w:rsidRPr="005E0CF1">
        <w:rPr>
          <w:rFonts w:eastAsia="Times New Roman"/>
          <w:color w:val="0000FF"/>
          <w:szCs w:val="24"/>
        </w:rPr>
        <w:t xml:space="preserve"> maintained when work on the system is</w:t>
      </w:r>
      <w:r>
        <w:rPr>
          <w:rFonts w:eastAsia="Times New Roman"/>
          <w:color w:val="0000FF"/>
          <w:szCs w:val="24"/>
        </w:rPr>
        <w:t xml:space="preserve"> temporarily </w:t>
      </w:r>
      <w:r w:rsidRPr="005E0CF1">
        <w:rPr>
          <w:rFonts w:eastAsia="Times New Roman"/>
          <w:color w:val="0000FF"/>
          <w:szCs w:val="24"/>
        </w:rPr>
        <w:t>discontinued, as at night time or during holidays.</w:t>
      </w:r>
    </w:p>
    <w:p w:rsidR="005E0CF1" w:rsidRPr="005E0CF1" w:rsidRDefault="005E0CF1" w:rsidP="005E0CF1">
      <w:pPr>
        <w:spacing w:after="0" w:line="240" w:lineRule="auto"/>
        <w:ind w:left="160" w:right="284"/>
        <w:rPr>
          <w:rFonts w:eastAsia="Times New Roman"/>
          <w:color w:val="FF0000"/>
          <w:szCs w:val="24"/>
        </w:rPr>
      </w:pPr>
      <w:r w:rsidRPr="005E0CF1">
        <w:rPr>
          <w:rFonts w:eastAsia="Times New Roman"/>
          <w:color w:val="FF0000"/>
          <w:szCs w:val="24"/>
        </w:rPr>
        <w:t xml:space="preserve">Sample procedures </w:t>
      </w:r>
      <w:r w:rsidR="009811BA">
        <w:rPr>
          <w:rFonts w:eastAsia="Times New Roman"/>
          <w:color w:val="FF0000"/>
          <w:szCs w:val="24"/>
        </w:rPr>
        <w:t xml:space="preserve">are provided below </w:t>
      </w:r>
      <w:r w:rsidRPr="005E0CF1">
        <w:rPr>
          <w:rFonts w:eastAsia="Times New Roman"/>
          <w:color w:val="FF0000"/>
          <w:szCs w:val="24"/>
        </w:rPr>
        <w:t>for consideration and customization</w:t>
      </w:r>
      <w:r w:rsidR="009811BA">
        <w:rPr>
          <w:rFonts w:eastAsia="Times New Roman"/>
          <w:color w:val="FF0000"/>
          <w:szCs w:val="24"/>
        </w:rPr>
        <w:t>. Delete those procedures that do not apply to the building(s) and property.</w:t>
      </w:r>
    </w:p>
    <w:p w:rsidR="00773B77" w:rsidRPr="00773B77" w:rsidRDefault="006B0612" w:rsidP="006B0612">
      <w:pPr>
        <w:spacing w:line="240" w:lineRule="auto"/>
        <w:ind w:left="158" w:right="288"/>
        <w:jc w:val="center"/>
        <w:rPr>
          <w:rFonts w:eastAsia="Times New Roman"/>
          <w:b/>
          <w:color w:val="0000FF"/>
          <w:szCs w:val="24"/>
        </w:rPr>
      </w:pPr>
      <w:r>
        <w:rPr>
          <w:rFonts w:eastAsia="Times New Roman"/>
          <w:b/>
          <w:color w:val="0000FF"/>
          <w:szCs w:val="24"/>
        </w:rPr>
        <w:t>Inoperable or T</w:t>
      </w:r>
      <w:r w:rsidRPr="00773B77">
        <w:rPr>
          <w:rFonts w:eastAsia="Times New Roman"/>
          <w:b/>
          <w:color w:val="0000FF"/>
          <w:szCs w:val="24"/>
        </w:rPr>
        <w:t>emporari</w:t>
      </w:r>
      <w:r>
        <w:rPr>
          <w:rFonts w:eastAsia="Times New Roman"/>
          <w:b/>
          <w:color w:val="0000FF"/>
          <w:szCs w:val="24"/>
        </w:rPr>
        <w:t>ly</w:t>
      </w:r>
      <w:r w:rsidR="00773B77" w:rsidRPr="00773B77">
        <w:rPr>
          <w:rFonts w:eastAsia="Times New Roman"/>
          <w:b/>
          <w:color w:val="0000FF"/>
          <w:szCs w:val="24"/>
        </w:rPr>
        <w:t xml:space="preserve"> Shutdown Fire Alarm System</w:t>
      </w:r>
    </w:p>
    <w:p w:rsidR="006B0612" w:rsidRPr="006B0612" w:rsidRDefault="006B0612" w:rsidP="006B0612">
      <w:pPr>
        <w:autoSpaceDE w:val="0"/>
        <w:autoSpaceDN w:val="0"/>
        <w:adjustRightInd w:val="0"/>
        <w:spacing w:before="0" w:after="0" w:line="240" w:lineRule="auto"/>
        <w:rPr>
          <w:rFonts w:eastAsia="Times New Roman"/>
          <w:color w:val="0000FF"/>
          <w:szCs w:val="24"/>
        </w:rPr>
      </w:pPr>
      <w:r w:rsidRPr="006B0612">
        <w:rPr>
          <w:rFonts w:eastAsia="Times New Roman"/>
          <w:color w:val="0000FF"/>
          <w:szCs w:val="24"/>
        </w:rPr>
        <w:t>When the system cannot be repaired and returned to full operation, the following precautions should be implemented:</w:t>
      </w:r>
    </w:p>
    <w:p w:rsidR="00C213BB" w:rsidRDefault="006B0612" w:rsidP="00A13F41">
      <w:pPr>
        <w:pStyle w:val="ColorfulList-Accent11"/>
        <w:numPr>
          <w:ilvl w:val="0"/>
          <w:numId w:val="51"/>
        </w:numPr>
        <w:autoSpaceDE w:val="0"/>
        <w:autoSpaceDN w:val="0"/>
        <w:adjustRightInd w:val="0"/>
        <w:spacing w:before="0" w:after="0" w:line="240" w:lineRule="auto"/>
        <w:rPr>
          <w:rFonts w:eastAsia="Times New Roman"/>
          <w:color w:val="0000FF"/>
          <w:szCs w:val="24"/>
        </w:rPr>
      </w:pPr>
      <w:r w:rsidRPr="00C213BB">
        <w:rPr>
          <w:rFonts w:eastAsia="Times New Roman"/>
          <w:color w:val="0000FF"/>
          <w:szCs w:val="24"/>
        </w:rPr>
        <w:t xml:space="preserve">Notify the </w:t>
      </w:r>
      <w:r w:rsidR="005347E3">
        <w:rPr>
          <w:rFonts w:eastAsia="Times New Roman"/>
          <w:color w:val="0000FF"/>
          <w:szCs w:val="24"/>
        </w:rPr>
        <w:t xml:space="preserve">alarm monitoring company </w:t>
      </w:r>
      <w:r w:rsidRPr="00C213BB">
        <w:rPr>
          <w:rFonts w:eastAsia="Times New Roman"/>
          <w:color w:val="0000FF"/>
          <w:szCs w:val="24"/>
        </w:rPr>
        <w:t>of the system status</w:t>
      </w:r>
      <w:r w:rsidR="00C213BB" w:rsidRPr="00C213BB">
        <w:rPr>
          <w:rFonts w:eastAsia="Times New Roman"/>
          <w:color w:val="0000FF"/>
          <w:szCs w:val="24"/>
        </w:rPr>
        <w:t xml:space="preserve"> and develop alternative measures in cooperation with the fire department to ensure</w:t>
      </w:r>
      <w:r w:rsidR="00C213BB">
        <w:rPr>
          <w:rFonts w:eastAsia="Times New Roman"/>
          <w:color w:val="0000FF"/>
          <w:szCs w:val="24"/>
        </w:rPr>
        <w:t xml:space="preserve"> that, </w:t>
      </w:r>
      <w:r w:rsidR="00C213BB" w:rsidRPr="00C213BB">
        <w:rPr>
          <w:rFonts w:eastAsia="Times New Roman"/>
          <w:color w:val="0000FF"/>
          <w:szCs w:val="24"/>
        </w:rPr>
        <w:t>should a fire occur while the alarm system is out of service</w:t>
      </w:r>
      <w:r w:rsidR="00C213BB">
        <w:rPr>
          <w:rFonts w:eastAsia="Times New Roman"/>
          <w:color w:val="0000FF"/>
          <w:szCs w:val="24"/>
        </w:rPr>
        <w:t>:</w:t>
      </w:r>
    </w:p>
    <w:p w:rsidR="00C213BB" w:rsidRDefault="00C213BB" w:rsidP="00A13F41">
      <w:pPr>
        <w:pStyle w:val="ColorfulList-Accent11"/>
        <w:numPr>
          <w:ilvl w:val="1"/>
          <w:numId w:val="51"/>
        </w:numPr>
        <w:autoSpaceDE w:val="0"/>
        <w:autoSpaceDN w:val="0"/>
        <w:adjustRightInd w:val="0"/>
        <w:spacing w:before="0" w:after="0" w:line="240" w:lineRule="auto"/>
        <w:rPr>
          <w:rFonts w:eastAsia="Times New Roman"/>
          <w:color w:val="0000FF"/>
          <w:szCs w:val="24"/>
        </w:rPr>
      </w:pPr>
      <w:r>
        <w:rPr>
          <w:rFonts w:eastAsia="Times New Roman"/>
          <w:color w:val="0000FF"/>
          <w:szCs w:val="24"/>
        </w:rPr>
        <w:t>A</w:t>
      </w:r>
      <w:r w:rsidRPr="00C213BB">
        <w:rPr>
          <w:rFonts w:eastAsia="Times New Roman"/>
          <w:color w:val="0000FF"/>
          <w:szCs w:val="24"/>
        </w:rPr>
        <w:t>ll persons in the building can be promptly informed</w:t>
      </w:r>
    </w:p>
    <w:p w:rsidR="006B0612" w:rsidRPr="00C213BB" w:rsidRDefault="00C213BB" w:rsidP="00A13F41">
      <w:pPr>
        <w:pStyle w:val="ColorfulList-Accent11"/>
        <w:numPr>
          <w:ilvl w:val="1"/>
          <w:numId w:val="51"/>
        </w:numPr>
        <w:autoSpaceDE w:val="0"/>
        <w:autoSpaceDN w:val="0"/>
        <w:adjustRightInd w:val="0"/>
        <w:spacing w:before="0" w:after="0" w:line="240" w:lineRule="auto"/>
        <w:rPr>
          <w:rFonts w:eastAsia="Times New Roman"/>
          <w:color w:val="0000FF"/>
          <w:szCs w:val="24"/>
        </w:rPr>
      </w:pPr>
      <w:r>
        <w:rPr>
          <w:rFonts w:eastAsia="Times New Roman"/>
          <w:color w:val="0000FF"/>
          <w:szCs w:val="24"/>
        </w:rPr>
        <w:t>T</w:t>
      </w:r>
      <w:r w:rsidRPr="00C213BB">
        <w:rPr>
          <w:rFonts w:eastAsia="Times New Roman"/>
          <w:color w:val="0000FF"/>
          <w:szCs w:val="24"/>
        </w:rPr>
        <w:t>he fire department</w:t>
      </w:r>
      <w:r>
        <w:rPr>
          <w:rFonts w:eastAsia="Times New Roman"/>
          <w:color w:val="0000FF"/>
          <w:szCs w:val="24"/>
        </w:rPr>
        <w:t xml:space="preserve"> is</w:t>
      </w:r>
      <w:r w:rsidRPr="00C213BB">
        <w:rPr>
          <w:rFonts w:eastAsia="Times New Roman"/>
          <w:color w:val="0000FF"/>
          <w:szCs w:val="24"/>
        </w:rPr>
        <w:t xml:space="preserve"> notified.</w:t>
      </w:r>
    </w:p>
    <w:p w:rsidR="006B0612" w:rsidRDefault="00773B77" w:rsidP="00A13F41">
      <w:pPr>
        <w:pStyle w:val="ColorfulList-Accent11"/>
        <w:numPr>
          <w:ilvl w:val="0"/>
          <w:numId w:val="51"/>
        </w:numPr>
        <w:autoSpaceDE w:val="0"/>
        <w:autoSpaceDN w:val="0"/>
        <w:adjustRightInd w:val="0"/>
        <w:spacing w:before="0" w:after="0" w:line="240" w:lineRule="auto"/>
        <w:rPr>
          <w:rFonts w:eastAsia="Times New Roman"/>
          <w:color w:val="0000FF"/>
          <w:szCs w:val="24"/>
        </w:rPr>
      </w:pPr>
      <w:r w:rsidRPr="006B0612">
        <w:rPr>
          <w:rFonts w:eastAsia="Times New Roman"/>
          <w:color w:val="0000FF"/>
          <w:szCs w:val="24"/>
        </w:rPr>
        <w:t>Notify all supervisory staff that the fire alarm system is temporarily shut down</w:t>
      </w:r>
      <w:r w:rsidR="006B0612">
        <w:rPr>
          <w:rFonts w:eastAsia="Times New Roman"/>
          <w:color w:val="0000FF"/>
          <w:szCs w:val="24"/>
        </w:rPr>
        <w:t xml:space="preserve"> and review emergency evacuation procedures including notification </w:t>
      </w:r>
      <w:r w:rsidR="00C213BB">
        <w:rPr>
          <w:rFonts w:eastAsia="Times New Roman"/>
          <w:color w:val="0000FF"/>
          <w:szCs w:val="24"/>
        </w:rPr>
        <w:t xml:space="preserve">procedures </w:t>
      </w:r>
      <w:r w:rsidR="006B0612">
        <w:rPr>
          <w:rFonts w:eastAsia="Times New Roman"/>
          <w:color w:val="0000FF"/>
          <w:szCs w:val="24"/>
        </w:rPr>
        <w:t xml:space="preserve">of </w:t>
      </w:r>
      <w:r w:rsidR="00C213BB" w:rsidRPr="00773B77">
        <w:rPr>
          <w:rFonts w:eastAsia="Times New Roman"/>
          <w:color w:val="0000FF"/>
          <w:szCs w:val="24"/>
        </w:rPr>
        <w:t>all persons in the building</w:t>
      </w:r>
      <w:r w:rsidR="00C213BB">
        <w:rPr>
          <w:rFonts w:eastAsia="Times New Roman"/>
          <w:color w:val="0000FF"/>
          <w:szCs w:val="24"/>
        </w:rPr>
        <w:t>.</w:t>
      </w:r>
    </w:p>
    <w:p w:rsidR="006B0612" w:rsidRDefault="00773B77" w:rsidP="00A13F41">
      <w:pPr>
        <w:pStyle w:val="ColorfulList-Accent11"/>
        <w:numPr>
          <w:ilvl w:val="0"/>
          <w:numId w:val="51"/>
        </w:numPr>
        <w:autoSpaceDE w:val="0"/>
        <w:autoSpaceDN w:val="0"/>
        <w:adjustRightInd w:val="0"/>
        <w:spacing w:before="0" w:after="0" w:line="240" w:lineRule="auto"/>
        <w:rPr>
          <w:rFonts w:eastAsia="Times New Roman"/>
          <w:color w:val="0000FF"/>
          <w:szCs w:val="24"/>
        </w:rPr>
      </w:pPr>
      <w:r w:rsidRPr="006B0612">
        <w:rPr>
          <w:rFonts w:eastAsia="Times New Roman"/>
          <w:color w:val="0000FF"/>
          <w:szCs w:val="24"/>
        </w:rPr>
        <w:t>A</w:t>
      </w:r>
      <w:r w:rsidR="006B0612">
        <w:rPr>
          <w:rFonts w:eastAsia="Times New Roman"/>
          <w:color w:val="0000FF"/>
          <w:szCs w:val="24"/>
        </w:rPr>
        <w:t>ppoint a</w:t>
      </w:r>
      <w:r w:rsidRPr="006B0612">
        <w:rPr>
          <w:rFonts w:eastAsia="Times New Roman"/>
          <w:color w:val="0000FF"/>
          <w:szCs w:val="24"/>
        </w:rPr>
        <w:t xml:space="preserve"> fire watch to conduct a sequential tour of the building in areas normally served by fire detection devices (i.e., rooms or spaces protected by sprinklers, heat detectors, smoke detectors or some other form of fire detection devices). Persons conducting the fire watch would record their patrols and be provided some means of communication to notify the fire department in the event of a fire.</w:t>
      </w:r>
    </w:p>
    <w:p w:rsidR="00773B77" w:rsidRPr="005E0CF1" w:rsidRDefault="00773B77" w:rsidP="005E0CF1">
      <w:pPr>
        <w:spacing w:after="0" w:line="240" w:lineRule="auto"/>
        <w:ind w:left="160" w:right="284"/>
        <w:jc w:val="center"/>
        <w:rPr>
          <w:rFonts w:eastAsia="Times New Roman"/>
          <w:b/>
          <w:color w:val="0000FF"/>
          <w:szCs w:val="24"/>
        </w:rPr>
      </w:pPr>
      <w:r w:rsidRPr="005E0CF1">
        <w:rPr>
          <w:rFonts w:eastAsia="Times New Roman"/>
          <w:b/>
          <w:color w:val="0000FF"/>
          <w:szCs w:val="24"/>
        </w:rPr>
        <w:t>Temporary Shutdown of Standpipe System</w:t>
      </w:r>
    </w:p>
    <w:p w:rsidR="00773B77" w:rsidRPr="00C213BB" w:rsidRDefault="00773B77" w:rsidP="00A13F41">
      <w:pPr>
        <w:pStyle w:val="ColorfulList-Accent11"/>
        <w:numPr>
          <w:ilvl w:val="0"/>
          <w:numId w:val="52"/>
        </w:numPr>
        <w:spacing w:after="0" w:line="240" w:lineRule="auto"/>
        <w:ind w:right="284"/>
        <w:rPr>
          <w:rFonts w:eastAsia="Times New Roman"/>
          <w:color w:val="0000FF"/>
          <w:szCs w:val="24"/>
        </w:rPr>
      </w:pPr>
      <w:r w:rsidRPr="00C213BB">
        <w:rPr>
          <w:rFonts w:eastAsia="Times New Roman"/>
          <w:color w:val="0000FF"/>
          <w:szCs w:val="24"/>
        </w:rPr>
        <w:t>Notify all supervisory staff that the standpipe system is temporarily shut down.</w:t>
      </w:r>
      <w:r w:rsidR="005347E3">
        <w:rPr>
          <w:rFonts w:eastAsia="Times New Roman"/>
          <w:color w:val="0000FF"/>
          <w:szCs w:val="24"/>
        </w:rPr>
        <w:t xml:space="preserve">  Provide signage at the fire alarm annunciator that the standpipe is temporarily shut down. </w:t>
      </w:r>
    </w:p>
    <w:p w:rsidR="00773B77" w:rsidRPr="005E0CF1" w:rsidRDefault="00773B77" w:rsidP="005E0CF1">
      <w:pPr>
        <w:spacing w:after="0" w:line="240" w:lineRule="auto"/>
        <w:ind w:left="160" w:right="284"/>
        <w:jc w:val="center"/>
        <w:rPr>
          <w:rFonts w:eastAsia="Times New Roman"/>
          <w:b/>
          <w:color w:val="0000FF"/>
          <w:szCs w:val="24"/>
        </w:rPr>
      </w:pPr>
      <w:r w:rsidRPr="005E0CF1">
        <w:rPr>
          <w:rFonts w:eastAsia="Times New Roman"/>
          <w:b/>
          <w:color w:val="0000FF"/>
          <w:szCs w:val="24"/>
        </w:rPr>
        <w:t xml:space="preserve">Temporary Shutdown of Sprinkler System </w:t>
      </w:r>
    </w:p>
    <w:p w:rsidR="00A119BE" w:rsidRDefault="005347E3" w:rsidP="00A13F41">
      <w:pPr>
        <w:pStyle w:val="ColorfulList-Accent11"/>
        <w:numPr>
          <w:ilvl w:val="0"/>
          <w:numId w:val="52"/>
        </w:numPr>
        <w:spacing w:after="0" w:line="240" w:lineRule="auto"/>
        <w:ind w:right="284"/>
        <w:rPr>
          <w:rFonts w:eastAsia="Times New Roman"/>
          <w:color w:val="0000FF"/>
          <w:szCs w:val="24"/>
        </w:rPr>
      </w:pPr>
      <w:r>
        <w:rPr>
          <w:rFonts w:eastAsia="Times New Roman"/>
          <w:color w:val="0000FF"/>
          <w:szCs w:val="24"/>
        </w:rPr>
        <w:t xml:space="preserve">  Provide</w:t>
      </w:r>
      <w:r w:rsidRPr="005347E3">
        <w:rPr>
          <w:rFonts w:eastAsia="Times New Roman"/>
          <w:color w:val="0000FF"/>
          <w:szCs w:val="24"/>
        </w:rPr>
        <w:t xml:space="preserve"> </w:t>
      </w:r>
      <w:r>
        <w:rPr>
          <w:rFonts w:eastAsia="Times New Roman"/>
          <w:color w:val="0000FF"/>
          <w:szCs w:val="24"/>
        </w:rPr>
        <w:t xml:space="preserve">signage at the fire alarm annunciator that the sprinkler system is temporarily shut down.  </w:t>
      </w:r>
      <w:r w:rsidR="00A119BE" w:rsidRPr="00A119BE">
        <w:rPr>
          <w:rFonts w:eastAsia="Times New Roman"/>
          <w:color w:val="0000FF"/>
          <w:szCs w:val="24"/>
        </w:rPr>
        <w:t>Tag or identif</w:t>
      </w:r>
      <w:r w:rsidR="00A119BE">
        <w:rPr>
          <w:rFonts w:eastAsia="Times New Roman"/>
          <w:color w:val="0000FF"/>
          <w:szCs w:val="24"/>
        </w:rPr>
        <w:t>y</w:t>
      </w:r>
      <w:r w:rsidR="00A119BE" w:rsidRPr="00A119BE">
        <w:rPr>
          <w:rFonts w:eastAsia="Times New Roman"/>
          <w:color w:val="0000FF"/>
          <w:szCs w:val="24"/>
        </w:rPr>
        <w:t xml:space="preserve"> </w:t>
      </w:r>
      <w:r w:rsidR="00A119BE">
        <w:rPr>
          <w:rFonts w:eastAsia="Times New Roman"/>
          <w:color w:val="0000FF"/>
          <w:szCs w:val="24"/>
        </w:rPr>
        <w:t>c</w:t>
      </w:r>
      <w:r w:rsidR="00A119BE" w:rsidRPr="00A119BE">
        <w:rPr>
          <w:rFonts w:eastAsia="Times New Roman"/>
          <w:color w:val="0000FF"/>
          <w:szCs w:val="24"/>
        </w:rPr>
        <w:t>losed sprinkler control valves in a manner apparent</w:t>
      </w:r>
      <w:r w:rsidR="00A119BE">
        <w:rPr>
          <w:rFonts w:eastAsia="Times New Roman"/>
          <w:color w:val="0000FF"/>
          <w:szCs w:val="24"/>
        </w:rPr>
        <w:t xml:space="preserve"> </w:t>
      </w:r>
      <w:r w:rsidR="00A119BE" w:rsidRPr="00A119BE">
        <w:rPr>
          <w:rFonts w:eastAsia="Times New Roman"/>
          <w:color w:val="0000FF"/>
          <w:szCs w:val="24"/>
        </w:rPr>
        <w:t>to the responding fire department.</w:t>
      </w:r>
    </w:p>
    <w:p w:rsidR="00C213BB" w:rsidRDefault="00C213BB" w:rsidP="00A13F41">
      <w:pPr>
        <w:pStyle w:val="ColorfulList-Accent11"/>
        <w:numPr>
          <w:ilvl w:val="0"/>
          <w:numId w:val="52"/>
        </w:numPr>
        <w:spacing w:after="0" w:line="240" w:lineRule="auto"/>
        <w:ind w:right="284"/>
        <w:rPr>
          <w:rFonts w:eastAsia="Times New Roman"/>
          <w:color w:val="0000FF"/>
          <w:szCs w:val="24"/>
        </w:rPr>
      </w:pPr>
      <w:r>
        <w:rPr>
          <w:rFonts w:eastAsia="Times New Roman"/>
          <w:color w:val="0000FF"/>
          <w:szCs w:val="24"/>
        </w:rPr>
        <w:t>Notify</w:t>
      </w:r>
      <w:r w:rsidR="005E0CF1" w:rsidRPr="00C213BB">
        <w:rPr>
          <w:rFonts w:eastAsia="Times New Roman"/>
          <w:color w:val="0000FF"/>
          <w:szCs w:val="24"/>
        </w:rPr>
        <w:t xml:space="preserve"> all supervisory staff that the sprinkler system is temporarily shut down</w:t>
      </w:r>
      <w:r w:rsidR="00A119BE">
        <w:rPr>
          <w:rFonts w:eastAsia="Times New Roman"/>
          <w:color w:val="0000FF"/>
          <w:szCs w:val="24"/>
        </w:rPr>
        <w:t xml:space="preserve"> and the temporary precautions</w:t>
      </w:r>
      <w:r w:rsidR="005E0CF1" w:rsidRPr="00C213BB">
        <w:rPr>
          <w:rFonts w:eastAsia="Times New Roman"/>
          <w:color w:val="0000FF"/>
          <w:szCs w:val="24"/>
        </w:rPr>
        <w:t>.</w:t>
      </w:r>
    </w:p>
    <w:p w:rsidR="00C213BB" w:rsidRDefault="00C213BB" w:rsidP="00A13F41">
      <w:pPr>
        <w:pStyle w:val="ColorfulList-Accent11"/>
        <w:numPr>
          <w:ilvl w:val="0"/>
          <w:numId w:val="52"/>
        </w:numPr>
        <w:spacing w:after="0" w:line="240" w:lineRule="auto"/>
        <w:ind w:right="284"/>
        <w:rPr>
          <w:rFonts w:eastAsia="Times New Roman"/>
          <w:color w:val="0000FF"/>
          <w:szCs w:val="24"/>
        </w:rPr>
      </w:pPr>
      <w:r>
        <w:rPr>
          <w:rFonts w:eastAsia="Times New Roman"/>
          <w:color w:val="0000FF"/>
          <w:szCs w:val="24"/>
        </w:rPr>
        <w:t>Schedule the</w:t>
      </w:r>
      <w:r w:rsidR="005E0CF1" w:rsidRPr="00C213BB">
        <w:rPr>
          <w:rFonts w:eastAsia="Times New Roman"/>
          <w:color w:val="0000FF"/>
          <w:szCs w:val="24"/>
        </w:rPr>
        <w:t xml:space="preserve"> work on the sprinkler system to enable the system to be operational as quickly as is possible in the circumstances.</w:t>
      </w:r>
    </w:p>
    <w:p w:rsidR="00A119BE" w:rsidRDefault="00A119BE" w:rsidP="00A13F41">
      <w:pPr>
        <w:pStyle w:val="ColorfulList-Accent11"/>
        <w:numPr>
          <w:ilvl w:val="0"/>
          <w:numId w:val="52"/>
        </w:numPr>
        <w:spacing w:after="0" w:line="240" w:lineRule="auto"/>
        <w:ind w:right="284"/>
        <w:rPr>
          <w:rFonts w:eastAsia="Times New Roman"/>
          <w:color w:val="0000FF"/>
          <w:szCs w:val="24"/>
        </w:rPr>
      </w:pPr>
      <w:r>
        <w:rPr>
          <w:rFonts w:eastAsia="Times New Roman"/>
          <w:color w:val="0000FF"/>
          <w:szCs w:val="24"/>
        </w:rPr>
        <w:lastRenderedPageBreak/>
        <w:t>Employ additional temporary precautions:</w:t>
      </w:r>
    </w:p>
    <w:p w:rsidR="00A119BE" w:rsidRDefault="00A119BE" w:rsidP="00A13F41">
      <w:pPr>
        <w:pStyle w:val="ColorfulList-Accent11"/>
        <w:numPr>
          <w:ilvl w:val="1"/>
          <w:numId w:val="52"/>
        </w:numPr>
        <w:spacing w:after="0" w:line="240" w:lineRule="auto"/>
        <w:ind w:right="284"/>
        <w:rPr>
          <w:rFonts w:eastAsia="Times New Roman"/>
          <w:color w:val="0000FF"/>
          <w:szCs w:val="24"/>
        </w:rPr>
      </w:pPr>
      <w:r>
        <w:rPr>
          <w:rFonts w:eastAsia="Times New Roman"/>
          <w:color w:val="0000FF"/>
          <w:szCs w:val="24"/>
        </w:rPr>
        <w:t>W</w:t>
      </w:r>
      <w:r w:rsidRPr="00773B77">
        <w:rPr>
          <w:rFonts w:eastAsia="Times New Roman"/>
          <w:color w:val="0000FF"/>
          <w:szCs w:val="24"/>
        </w:rPr>
        <w:t xml:space="preserve">here practicable, </w:t>
      </w:r>
      <w:r>
        <w:rPr>
          <w:rFonts w:eastAsia="Times New Roman"/>
          <w:color w:val="0000FF"/>
          <w:szCs w:val="24"/>
        </w:rPr>
        <w:t xml:space="preserve">provide </w:t>
      </w:r>
      <w:r w:rsidRPr="00773B77">
        <w:rPr>
          <w:rFonts w:eastAsia="Times New Roman"/>
          <w:color w:val="0000FF"/>
          <w:szCs w:val="24"/>
        </w:rPr>
        <w:t>temporary water connections to the sprinkler system.</w:t>
      </w:r>
    </w:p>
    <w:p w:rsidR="00A119BE" w:rsidRDefault="00A119BE" w:rsidP="00A13F41">
      <w:pPr>
        <w:pStyle w:val="ColorfulList-Accent11"/>
        <w:numPr>
          <w:ilvl w:val="1"/>
          <w:numId w:val="52"/>
        </w:numPr>
        <w:spacing w:after="0" w:line="240" w:lineRule="auto"/>
        <w:ind w:right="284"/>
        <w:rPr>
          <w:rFonts w:eastAsia="Times New Roman"/>
          <w:color w:val="0000FF"/>
          <w:szCs w:val="24"/>
        </w:rPr>
      </w:pPr>
      <w:r>
        <w:rPr>
          <w:rFonts w:eastAsia="Times New Roman"/>
          <w:color w:val="0000FF"/>
          <w:szCs w:val="24"/>
        </w:rPr>
        <w:t xml:space="preserve">Provide </w:t>
      </w:r>
      <w:r w:rsidRPr="00773B77">
        <w:rPr>
          <w:rFonts w:eastAsia="Times New Roman"/>
          <w:color w:val="0000FF"/>
          <w:szCs w:val="24"/>
        </w:rPr>
        <w:t>emergency hose lines and portable extinguishers</w:t>
      </w:r>
      <w:r>
        <w:rPr>
          <w:rFonts w:eastAsia="Times New Roman"/>
          <w:color w:val="0000FF"/>
          <w:szCs w:val="24"/>
        </w:rPr>
        <w:t>.</w:t>
      </w:r>
    </w:p>
    <w:p w:rsidR="00C213BB" w:rsidRDefault="00A119BE" w:rsidP="00A13F41">
      <w:pPr>
        <w:pStyle w:val="ColorfulList-Accent11"/>
        <w:numPr>
          <w:ilvl w:val="1"/>
          <w:numId w:val="52"/>
        </w:numPr>
        <w:spacing w:after="0" w:line="240" w:lineRule="auto"/>
        <w:ind w:right="284"/>
        <w:rPr>
          <w:rFonts w:eastAsia="Times New Roman"/>
          <w:color w:val="0000FF"/>
          <w:szCs w:val="24"/>
        </w:rPr>
      </w:pPr>
      <w:r>
        <w:rPr>
          <w:rFonts w:eastAsia="Times New Roman"/>
          <w:color w:val="0000FF"/>
          <w:szCs w:val="24"/>
        </w:rPr>
        <w:t xml:space="preserve">Have </w:t>
      </w:r>
      <w:r w:rsidR="00C213BB">
        <w:rPr>
          <w:rFonts w:eastAsia="Times New Roman"/>
          <w:color w:val="0000FF"/>
          <w:szCs w:val="24"/>
        </w:rPr>
        <w:t xml:space="preserve">a fire watch </w:t>
      </w:r>
      <w:r>
        <w:rPr>
          <w:rFonts w:eastAsia="Times New Roman"/>
          <w:color w:val="0000FF"/>
          <w:szCs w:val="24"/>
        </w:rPr>
        <w:t xml:space="preserve">patrol the area </w:t>
      </w:r>
      <w:r w:rsidR="00C213BB" w:rsidRPr="005E0CF1">
        <w:rPr>
          <w:rFonts w:eastAsia="Times New Roman"/>
          <w:color w:val="0000FF"/>
          <w:szCs w:val="24"/>
        </w:rPr>
        <w:t>until the sprinkler system has been restored.</w:t>
      </w:r>
    </w:p>
    <w:p w:rsidR="00C213BB" w:rsidRPr="00C213BB" w:rsidRDefault="00C213BB" w:rsidP="00A13F41">
      <w:pPr>
        <w:pStyle w:val="ColorfulList-Accent11"/>
        <w:numPr>
          <w:ilvl w:val="0"/>
          <w:numId w:val="52"/>
        </w:numPr>
        <w:spacing w:after="0" w:line="240" w:lineRule="auto"/>
        <w:ind w:right="284"/>
        <w:rPr>
          <w:rFonts w:eastAsia="Times New Roman"/>
          <w:color w:val="0000FF"/>
          <w:szCs w:val="24"/>
        </w:rPr>
      </w:pPr>
      <w:r>
        <w:rPr>
          <w:rFonts w:eastAsia="Times New Roman"/>
          <w:color w:val="0000FF"/>
          <w:szCs w:val="24"/>
        </w:rPr>
        <w:t xml:space="preserve">Prohibit </w:t>
      </w:r>
      <w:r w:rsidRPr="005E0CF1">
        <w:rPr>
          <w:rFonts w:eastAsia="Times New Roman"/>
          <w:color w:val="0000FF"/>
          <w:szCs w:val="24"/>
        </w:rPr>
        <w:t>“Hot works” such as welding or cutting</w:t>
      </w:r>
      <w:r>
        <w:rPr>
          <w:rFonts w:eastAsia="Times New Roman"/>
          <w:color w:val="0000FF"/>
          <w:szCs w:val="24"/>
        </w:rPr>
        <w:t xml:space="preserve"> </w:t>
      </w:r>
      <w:r w:rsidRPr="005E0CF1">
        <w:rPr>
          <w:rFonts w:eastAsia="Times New Roman"/>
          <w:color w:val="0000FF"/>
          <w:szCs w:val="24"/>
        </w:rPr>
        <w:t xml:space="preserve">in the area where the sprinkler protection is impaired </w:t>
      </w:r>
      <w:r w:rsidR="00A119BE" w:rsidRPr="00A119BE">
        <w:rPr>
          <w:rFonts w:eastAsia="Times New Roman"/>
          <w:color w:val="0000FF"/>
          <w:szCs w:val="24"/>
          <w:u w:val="single"/>
        </w:rPr>
        <w:t>unless</w:t>
      </w:r>
      <w:r w:rsidR="00A119BE">
        <w:rPr>
          <w:rFonts w:eastAsia="Times New Roman"/>
          <w:color w:val="0000FF"/>
          <w:szCs w:val="24"/>
        </w:rPr>
        <w:t xml:space="preserve"> it can</w:t>
      </w:r>
      <w:r w:rsidRPr="005E0CF1">
        <w:rPr>
          <w:rFonts w:eastAsia="Times New Roman"/>
          <w:color w:val="0000FF"/>
          <w:szCs w:val="24"/>
        </w:rPr>
        <w:t xml:space="preserve"> be limited to areas where precautions have been put into place.</w:t>
      </w:r>
    </w:p>
    <w:p w:rsidR="005E0CF1" w:rsidRDefault="00A119BE" w:rsidP="00A13F41">
      <w:pPr>
        <w:pStyle w:val="ColorfulList-Accent11"/>
        <w:numPr>
          <w:ilvl w:val="0"/>
          <w:numId w:val="52"/>
        </w:numPr>
        <w:spacing w:after="0" w:line="240" w:lineRule="auto"/>
        <w:ind w:right="284"/>
        <w:rPr>
          <w:rFonts w:eastAsia="Times New Roman"/>
          <w:color w:val="0000FF"/>
          <w:szCs w:val="24"/>
        </w:rPr>
      </w:pPr>
      <w:r w:rsidRPr="005E0CF1">
        <w:rPr>
          <w:rFonts w:eastAsia="Times New Roman"/>
          <w:color w:val="0000FF"/>
          <w:szCs w:val="24"/>
        </w:rPr>
        <w:t>When work on the system is</w:t>
      </w:r>
      <w:r>
        <w:rPr>
          <w:rFonts w:eastAsia="Times New Roman"/>
          <w:color w:val="0000FF"/>
          <w:szCs w:val="24"/>
        </w:rPr>
        <w:t xml:space="preserve"> temporarily </w:t>
      </w:r>
      <w:r w:rsidRPr="005E0CF1">
        <w:rPr>
          <w:rFonts w:eastAsia="Times New Roman"/>
          <w:color w:val="0000FF"/>
          <w:szCs w:val="24"/>
        </w:rPr>
        <w:t xml:space="preserve">discontinued, </w:t>
      </w:r>
      <w:r>
        <w:rPr>
          <w:rFonts w:eastAsia="Times New Roman"/>
          <w:color w:val="0000FF"/>
          <w:szCs w:val="24"/>
        </w:rPr>
        <w:t xml:space="preserve">such </w:t>
      </w:r>
      <w:r w:rsidRPr="005E0CF1">
        <w:rPr>
          <w:rFonts w:eastAsia="Times New Roman"/>
          <w:color w:val="0000FF"/>
          <w:szCs w:val="24"/>
        </w:rPr>
        <w:t>as at night time or during holidays</w:t>
      </w:r>
      <w:r>
        <w:rPr>
          <w:rFonts w:eastAsia="Times New Roman"/>
          <w:color w:val="0000FF"/>
          <w:szCs w:val="24"/>
        </w:rPr>
        <w:t>, r</w:t>
      </w:r>
      <w:r w:rsidR="00C213BB">
        <w:rPr>
          <w:rFonts w:eastAsia="Times New Roman"/>
          <w:color w:val="0000FF"/>
          <w:szCs w:val="24"/>
        </w:rPr>
        <w:t>estore f</w:t>
      </w:r>
      <w:r w:rsidR="005E0CF1" w:rsidRPr="00C213BB">
        <w:rPr>
          <w:rFonts w:eastAsia="Times New Roman"/>
          <w:color w:val="0000FF"/>
          <w:szCs w:val="24"/>
        </w:rPr>
        <w:t xml:space="preserve">ull sprinkler protection </w:t>
      </w:r>
      <w:r>
        <w:rPr>
          <w:rFonts w:eastAsia="Times New Roman"/>
          <w:color w:val="0000FF"/>
          <w:szCs w:val="24"/>
        </w:rPr>
        <w:t>or maintain th</w:t>
      </w:r>
      <w:r w:rsidRPr="005E0CF1">
        <w:rPr>
          <w:rFonts w:eastAsia="Times New Roman"/>
          <w:color w:val="0000FF"/>
          <w:szCs w:val="24"/>
        </w:rPr>
        <w:t>e provisions of additional</w:t>
      </w:r>
      <w:r>
        <w:rPr>
          <w:rFonts w:eastAsia="Times New Roman"/>
          <w:color w:val="0000FF"/>
          <w:szCs w:val="24"/>
        </w:rPr>
        <w:t xml:space="preserve"> </w:t>
      </w:r>
      <w:r w:rsidRPr="005E0CF1">
        <w:rPr>
          <w:rFonts w:eastAsia="Times New Roman"/>
          <w:color w:val="0000FF"/>
          <w:szCs w:val="24"/>
        </w:rPr>
        <w:t>precautions</w:t>
      </w:r>
      <w:r w:rsidR="00C213BB">
        <w:rPr>
          <w:rFonts w:eastAsia="Times New Roman"/>
          <w:color w:val="0000FF"/>
          <w:szCs w:val="24"/>
        </w:rPr>
        <w:t>.</w:t>
      </w:r>
    </w:p>
    <w:p w:rsidR="005E0CF1" w:rsidRPr="005E0CF1" w:rsidRDefault="005E0CF1" w:rsidP="005E0CF1">
      <w:pPr>
        <w:spacing w:after="0" w:line="240" w:lineRule="auto"/>
        <w:ind w:left="160" w:right="284"/>
        <w:jc w:val="center"/>
        <w:rPr>
          <w:rFonts w:eastAsia="Times New Roman"/>
          <w:b/>
          <w:color w:val="0000FF"/>
          <w:szCs w:val="24"/>
        </w:rPr>
      </w:pPr>
      <w:r w:rsidRPr="005E0CF1">
        <w:rPr>
          <w:rFonts w:eastAsia="Times New Roman"/>
          <w:b/>
          <w:color w:val="0000FF"/>
          <w:szCs w:val="24"/>
        </w:rPr>
        <w:t>Temporary Shutdown of Special Extinguishing Systems</w:t>
      </w:r>
    </w:p>
    <w:p w:rsidR="005E0CF1" w:rsidRDefault="005E0CF1" w:rsidP="005E0CF1">
      <w:pPr>
        <w:spacing w:after="0" w:line="240" w:lineRule="auto"/>
        <w:ind w:left="160" w:right="284"/>
        <w:rPr>
          <w:rFonts w:eastAsia="Times New Roman"/>
          <w:color w:val="0000FF"/>
          <w:szCs w:val="24"/>
        </w:rPr>
      </w:pPr>
      <w:r w:rsidRPr="005E0CF1">
        <w:rPr>
          <w:rFonts w:eastAsia="Times New Roman"/>
          <w:color w:val="0000FF"/>
          <w:szCs w:val="24"/>
        </w:rPr>
        <w:t>Everyone</w:t>
      </w:r>
      <w:r w:rsidR="00044959">
        <w:rPr>
          <w:rFonts w:eastAsia="Times New Roman"/>
          <w:color w:val="0000FF"/>
          <w:szCs w:val="24"/>
        </w:rPr>
        <w:t>,</w:t>
      </w:r>
      <w:r w:rsidRPr="005E0CF1">
        <w:rPr>
          <w:rFonts w:eastAsia="Times New Roman"/>
          <w:color w:val="0000FF"/>
          <w:szCs w:val="24"/>
        </w:rPr>
        <w:t xml:space="preserve"> working in an area where a special extinguishing system is </w:t>
      </w:r>
      <w:r w:rsidR="00044959" w:rsidRPr="005E0CF1">
        <w:rPr>
          <w:rFonts w:eastAsia="Times New Roman"/>
          <w:color w:val="0000FF"/>
          <w:szCs w:val="24"/>
        </w:rPr>
        <w:t>shutdown</w:t>
      </w:r>
      <w:r w:rsidR="00044959">
        <w:rPr>
          <w:rFonts w:eastAsia="Times New Roman"/>
          <w:color w:val="0000FF"/>
          <w:szCs w:val="24"/>
        </w:rPr>
        <w:t>,</w:t>
      </w:r>
      <w:r w:rsidRPr="005E0CF1">
        <w:rPr>
          <w:rFonts w:eastAsia="Times New Roman"/>
          <w:color w:val="0000FF"/>
          <w:szCs w:val="24"/>
        </w:rPr>
        <w:t xml:space="preserve"> and all supervisory staffs must be notified of the temporary shutdown</w:t>
      </w:r>
      <w:r w:rsidR="005347E3">
        <w:rPr>
          <w:rFonts w:eastAsia="Times New Roman"/>
          <w:color w:val="0000FF"/>
          <w:szCs w:val="24"/>
        </w:rPr>
        <w:t>. Provide</w:t>
      </w:r>
      <w:r w:rsidR="005347E3" w:rsidRPr="005347E3">
        <w:rPr>
          <w:rFonts w:eastAsia="Times New Roman"/>
          <w:color w:val="0000FF"/>
          <w:szCs w:val="24"/>
        </w:rPr>
        <w:t xml:space="preserve"> </w:t>
      </w:r>
      <w:r w:rsidR="005347E3">
        <w:rPr>
          <w:rFonts w:eastAsia="Times New Roman"/>
          <w:color w:val="0000FF"/>
          <w:szCs w:val="24"/>
        </w:rPr>
        <w:t xml:space="preserve">signage at the fire alarm annunciator that the special extinguishing system is temporarily shut down.  </w:t>
      </w:r>
    </w:p>
    <w:p w:rsidR="00A119BE" w:rsidRPr="005E0CF1" w:rsidRDefault="00A119BE" w:rsidP="00A119BE">
      <w:pPr>
        <w:spacing w:after="0" w:line="240" w:lineRule="auto"/>
        <w:ind w:left="160" w:right="284"/>
        <w:jc w:val="center"/>
        <w:rPr>
          <w:rFonts w:eastAsia="Times New Roman"/>
          <w:b/>
          <w:color w:val="0000FF"/>
          <w:szCs w:val="24"/>
        </w:rPr>
      </w:pPr>
      <w:r w:rsidRPr="005E0CF1">
        <w:rPr>
          <w:rFonts w:eastAsia="Times New Roman"/>
          <w:b/>
          <w:color w:val="0000FF"/>
          <w:szCs w:val="24"/>
        </w:rPr>
        <w:t xml:space="preserve">Temporary </w:t>
      </w:r>
      <w:r w:rsidR="00AF5A03">
        <w:rPr>
          <w:rFonts w:eastAsia="Times New Roman"/>
          <w:b/>
          <w:color w:val="0000FF"/>
          <w:szCs w:val="24"/>
        </w:rPr>
        <w:t>Removal of a Portable Fire Extinguisher</w:t>
      </w:r>
    </w:p>
    <w:p w:rsidR="00A119BE" w:rsidRDefault="00AF5A03" w:rsidP="00AF5A03">
      <w:pPr>
        <w:spacing w:after="0" w:line="240" w:lineRule="auto"/>
        <w:ind w:left="160" w:right="284"/>
        <w:rPr>
          <w:rFonts w:eastAsia="Times New Roman"/>
          <w:color w:val="0000FF"/>
          <w:szCs w:val="24"/>
        </w:rPr>
      </w:pPr>
      <w:r w:rsidRPr="00AF5A03">
        <w:rPr>
          <w:rFonts w:eastAsia="Times New Roman"/>
          <w:color w:val="0000FF"/>
          <w:szCs w:val="24"/>
        </w:rPr>
        <w:t>Where a service company removes a fire extinguisher from the building for an extended</w:t>
      </w:r>
      <w:r>
        <w:rPr>
          <w:rFonts w:eastAsia="Times New Roman"/>
          <w:color w:val="0000FF"/>
          <w:szCs w:val="24"/>
        </w:rPr>
        <w:t xml:space="preserve"> </w:t>
      </w:r>
      <w:r w:rsidRPr="00AF5A03">
        <w:rPr>
          <w:rFonts w:eastAsia="Times New Roman"/>
          <w:color w:val="0000FF"/>
          <w:szCs w:val="24"/>
        </w:rPr>
        <w:t>length of time, a fire extinguisher of the same type should be provided temporarily in its</w:t>
      </w:r>
      <w:r>
        <w:rPr>
          <w:rFonts w:eastAsia="Times New Roman"/>
          <w:color w:val="0000FF"/>
          <w:szCs w:val="24"/>
        </w:rPr>
        <w:t xml:space="preserve"> </w:t>
      </w:r>
      <w:r w:rsidRPr="00AF5A03">
        <w:rPr>
          <w:rFonts w:eastAsia="Times New Roman"/>
          <w:color w:val="0000FF"/>
          <w:szCs w:val="24"/>
        </w:rPr>
        <w:t>place.</w:t>
      </w:r>
    </w:p>
    <w:p w:rsidR="00A119BE" w:rsidRPr="00AF5A03" w:rsidRDefault="00AF5A03" w:rsidP="00AF5A03">
      <w:pPr>
        <w:spacing w:after="0" w:line="240" w:lineRule="auto"/>
        <w:ind w:left="160" w:right="284"/>
        <w:jc w:val="center"/>
        <w:rPr>
          <w:rFonts w:eastAsia="Times New Roman"/>
          <w:b/>
          <w:color w:val="0000FF"/>
          <w:szCs w:val="24"/>
        </w:rPr>
      </w:pPr>
      <w:r w:rsidRPr="00AF5A03">
        <w:rPr>
          <w:rFonts w:eastAsia="Times New Roman"/>
          <w:b/>
          <w:color w:val="0000FF"/>
          <w:szCs w:val="24"/>
        </w:rPr>
        <w:t>Building Alterations and Repairs</w:t>
      </w:r>
    </w:p>
    <w:p w:rsidR="00AF5A03" w:rsidRPr="00AF5A03" w:rsidRDefault="00AF5A03" w:rsidP="00AF5A03">
      <w:pPr>
        <w:spacing w:after="0" w:line="240" w:lineRule="auto"/>
        <w:ind w:left="160" w:right="284"/>
        <w:rPr>
          <w:rFonts w:eastAsia="Times New Roman"/>
          <w:color w:val="0000FF"/>
          <w:szCs w:val="24"/>
        </w:rPr>
      </w:pPr>
      <w:r w:rsidRPr="00AF5A03">
        <w:rPr>
          <w:rFonts w:eastAsia="Times New Roman"/>
          <w:color w:val="0000FF"/>
          <w:szCs w:val="24"/>
        </w:rPr>
        <w:t>During alterations and repairs ensure that the building and its occupants are not exposed</w:t>
      </w:r>
      <w:r>
        <w:rPr>
          <w:rFonts w:eastAsia="Times New Roman"/>
          <w:color w:val="0000FF"/>
          <w:szCs w:val="24"/>
        </w:rPr>
        <w:t xml:space="preserve"> </w:t>
      </w:r>
      <w:r w:rsidRPr="00AF5A03">
        <w:rPr>
          <w:rFonts w:eastAsia="Times New Roman"/>
          <w:color w:val="0000FF"/>
          <w:szCs w:val="24"/>
        </w:rPr>
        <w:t>to undue fire hazards created by contractors</w:t>
      </w:r>
      <w:r>
        <w:rPr>
          <w:rFonts w:eastAsia="Times New Roman"/>
          <w:color w:val="0000FF"/>
          <w:szCs w:val="24"/>
        </w:rPr>
        <w:t>’</w:t>
      </w:r>
      <w:r w:rsidRPr="00AF5A03">
        <w:rPr>
          <w:rFonts w:eastAsia="Times New Roman"/>
          <w:color w:val="0000FF"/>
          <w:szCs w:val="24"/>
        </w:rPr>
        <w:t xml:space="preserve"> equipment or supplies which are brought into</w:t>
      </w:r>
      <w:r>
        <w:rPr>
          <w:rFonts w:eastAsia="Times New Roman"/>
          <w:color w:val="0000FF"/>
          <w:szCs w:val="24"/>
        </w:rPr>
        <w:t xml:space="preserve"> </w:t>
      </w:r>
      <w:r w:rsidRPr="00AF5A03">
        <w:rPr>
          <w:rFonts w:eastAsia="Times New Roman"/>
          <w:color w:val="0000FF"/>
          <w:szCs w:val="24"/>
        </w:rPr>
        <w:t>t</w:t>
      </w:r>
      <w:r>
        <w:rPr>
          <w:rFonts w:eastAsia="Times New Roman"/>
          <w:color w:val="0000FF"/>
          <w:szCs w:val="24"/>
        </w:rPr>
        <w:t>he building. Frequent inspection</w:t>
      </w:r>
      <w:r w:rsidRPr="00AF5A03">
        <w:rPr>
          <w:rFonts w:eastAsia="Times New Roman"/>
          <w:color w:val="0000FF"/>
          <w:szCs w:val="24"/>
        </w:rPr>
        <w:t xml:space="preserve"> of the affected area </w:t>
      </w:r>
      <w:r>
        <w:rPr>
          <w:rFonts w:eastAsia="Times New Roman"/>
          <w:color w:val="0000FF"/>
          <w:szCs w:val="24"/>
        </w:rPr>
        <w:t>will occur</w:t>
      </w:r>
      <w:r w:rsidRPr="00AF5A03">
        <w:rPr>
          <w:rFonts w:eastAsia="Times New Roman"/>
          <w:color w:val="0000FF"/>
          <w:szCs w:val="24"/>
        </w:rPr>
        <w:t xml:space="preserve"> in order to ensure the</w:t>
      </w:r>
      <w:r>
        <w:rPr>
          <w:rFonts w:eastAsia="Times New Roman"/>
          <w:color w:val="0000FF"/>
          <w:szCs w:val="24"/>
        </w:rPr>
        <w:t xml:space="preserve"> </w:t>
      </w:r>
      <w:r w:rsidRPr="00AF5A03">
        <w:rPr>
          <w:rFonts w:eastAsia="Times New Roman"/>
          <w:color w:val="0000FF"/>
          <w:szCs w:val="24"/>
        </w:rPr>
        <w:t>following:</w:t>
      </w:r>
    </w:p>
    <w:p w:rsidR="00AF5A03" w:rsidRPr="00AF5A03" w:rsidRDefault="00AF5A03" w:rsidP="00A13F41">
      <w:pPr>
        <w:pStyle w:val="ColorfulList-Accent11"/>
        <w:numPr>
          <w:ilvl w:val="0"/>
          <w:numId w:val="53"/>
        </w:numPr>
        <w:spacing w:after="0" w:line="240" w:lineRule="auto"/>
        <w:ind w:right="284"/>
        <w:rPr>
          <w:rFonts w:eastAsia="Times New Roman"/>
          <w:color w:val="0000FF"/>
          <w:szCs w:val="24"/>
        </w:rPr>
      </w:pPr>
      <w:r w:rsidRPr="00AF5A03">
        <w:rPr>
          <w:rFonts w:eastAsia="Times New Roman"/>
          <w:color w:val="0000FF"/>
          <w:szCs w:val="24"/>
        </w:rPr>
        <w:t>Exits are free of obstructions.</w:t>
      </w:r>
    </w:p>
    <w:p w:rsidR="00AF5A03" w:rsidRPr="00AF5A03" w:rsidRDefault="00AF5A03" w:rsidP="00A13F41">
      <w:pPr>
        <w:pStyle w:val="ColorfulList-Accent11"/>
        <w:numPr>
          <w:ilvl w:val="0"/>
          <w:numId w:val="53"/>
        </w:numPr>
        <w:spacing w:after="0" w:line="240" w:lineRule="auto"/>
        <w:ind w:right="284"/>
        <w:rPr>
          <w:rFonts w:eastAsia="Times New Roman"/>
          <w:color w:val="0000FF"/>
          <w:szCs w:val="24"/>
        </w:rPr>
      </w:pPr>
      <w:r w:rsidRPr="00AF5A03">
        <w:rPr>
          <w:rFonts w:eastAsia="Times New Roman"/>
          <w:color w:val="0000FF"/>
          <w:szCs w:val="24"/>
        </w:rPr>
        <w:t>Dangerous work areas are inaccessible to the building occupants</w:t>
      </w:r>
    </w:p>
    <w:p w:rsidR="00AF5A03" w:rsidRPr="00AF5A03" w:rsidRDefault="00AF5A03" w:rsidP="00A13F41">
      <w:pPr>
        <w:pStyle w:val="ColorfulList-Accent11"/>
        <w:numPr>
          <w:ilvl w:val="0"/>
          <w:numId w:val="53"/>
        </w:numPr>
        <w:spacing w:after="0" w:line="240" w:lineRule="auto"/>
        <w:ind w:right="284"/>
        <w:rPr>
          <w:rFonts w:eastAsia="Times New Roman"/>
          <w:color w:val="0000FF"/>
          <w:szCs w:val="24"/>
        </w:rPr>
      </w:pPr>
      <w:r w:rsidRPr="00AF5A03">
        <w:rPr>
          <w:rFonts w:eastAsia="Times New Roman"/>
          <w:color w:val="0000FF"/>
          <w:szCs w:val="24"/>
        </w:rPr>
        <w:t>Contractors have obtained necessary building and operation permits.</w:t>
      </w:r>
    </w:p>
    <w:p w:rsidR="00AF5A03" w:rsidRPr="00AF5A03" w:rsidRDefault="00AF5A03" w:rsidP="00A13F41">
      <w:pPr>
        <w:pStyle w:val="ColorfulList-Accent11"/>
        <w:numPr>
          <w:ilvl w:val="0"/>
          <w:numId w:val="53"/>
        </w:numPr>
        <w:spacing w:after="0" w:line="240" w:lineRule="auto"/>
        <w:ind w:right="284"/>
        <w:rPr>
          <w:rFonts w:eastAsia="Times New Roman"/>
          <w:color w:val="0000FF"/>
          <w:szCs w:val="24"/>
        </w:rPr>
      </w:pPr>
      <w:r w:rsidRPr="00AF5A03">
        <w:rPr>
          <w:rFonts w:eastAsia="Times New Roman"/>
          <w:color w:val="0000FF"/>
          <w:szCs w:val="24"/>
        </w:rPr>
        <w:t>Flammable and combustible liquids are handled and stored safely.</w:t>
      </w:r>
    </w:p>
    <w:p w:rsidR="00AF5A03" w:rsidRDefault="00AF5A03" w:rsidP="00A13F41">
      <w:pPr>
        <w:pStyle w:val="ColorfulList-Accent11"/>
        <w:numPr>
          <w:ilvl w:val="0"/>
          <w:numId w:val="53"/>
        </w:numPr>
        <w:spacing w:after="0" w:line="240" w:lineRule="auto"/>
        <w:ind w:right="284"/>
        <w:rPr>
          <w:rFonts w:eastAsia="Times New Roman"/>
          <w:color w:val="0000FF"/>
          <w:szCs w:val="24"/>
        </w:rPr>
      </w:pPr>
      <w:r w:rsidRPr="00AF5A03">
        <w:rPr>
          <w:rFonts w:eastAsia="Times New Roman"/>
          <w:color w:val="0000FF"/>
          <w:szCs w:val="24"/>
        </w:rPr>
        <w:t>Heat producing equipment such as welding/cutting equipment and portable heaters are used safely.</w:t>
      </w:r>
    </w:p>
    <w:p w:rsidR="00005879" w:rsidRPr="00AF5A03" w:rsidRDefault="00005879" w:rsidP="00A13F41">
      <w:pPr>
        <w:pStyle w:val="ColorfulList-Accent11"/>
        <w:numPr>
          <w:ilvl w:val="0"/>
          <w:numId w:val="53"/>
        </w:numPr>
        <w:spacing w:after="0" w:line="240" w:lineRule="auto"/>
        <w:ind w:right="284"/>
        <w:rPr>
          <w:rFonts w:eastAsia="Times New Roman"/>
          <w:color w:val="0000FF"/>
          <w:szCs w:val="24"/>
        </w:rPr>
      </w:pPr>
      <w:r>
        <w:rPr>
          <w:rFonts w:eastAsia="Times New Roman"/>
          <w:color w:val="0000FF"/>
          <w:szCs w:val="24"/>
        </w:rPr>
        <w:t>Damage to fire separations (e.g., walls, doors &amp; related hardware) are repaired.</w:t>
      </w:r>
    </w:p>
    <w:p w:rsidR="00AF5A03" w:rsidRDefault="00AF5A03" w:rsidP="00AF5A03">
      <w:pPr>
        <w:spacing w:after="0" w:line="240" w:lineRule="auto"/>
        <w:ind w:left="160" w:right="284"/>
        <w:rPr>
          <w:rFonts w:eastAsia="Times New Roman"/>
          <w:color w:val="0000FF"/>
          <w:szCs w:val="24"/>
        </w:rPr>
      </w:pPr>
      <w:r w:rsidRPr="00AF5A03">
        <w:rPr>
          <w:rFonts w:eastAsia="Times New Roman"/>
          <w:color w:val="0000FF"/>
          <w:szCs w:val="24"/>
        </w:rPr>
        <w:t>Where a problem is suspected the Fire Department should be contacted in order to provide advice or perform an inspection.</w:t>
      </w:r>
    </w:p>
    <w:p w:rsidR="00AF5A03" w:rsidRDefault="00AF5A03" w:rsidP="00AF5A03">
      <w:pPr>
        <w:spacing w:after="0" w:line="240" w:lineRule="auto"/>
        <w:ind w:left="160" w:right="284"/>
        <w:jc w:val="center"/>
        <w:rPr>
          <w:rFonts w:eastAsia="Times New Roman"/>
          <w:b/>
          <w:color w:val="0000FF"/>
          <w:szCs w:val="24"/>
        </w:rPr>
      </w:pPr>
      <w:r>
        <w:rPr>
          <w:rFonts w:eastAsia="Times New Roman"/>
          <w:b/>
          <w:color w:val="0000FF"/>
          <w:szCs w:val="24"/>
        </w:rPr>
        <w:t xml:space="preserve">Procedures </w:t>
      </w:r>
      <w:r w:rsidR="00842102">
        <w:rPr>
          <w:rFonts w:eastAsia="Times New Roman"/>
          <w:b/>
          <w:color w:val="0000FF"/>
          <w:szCs w:val="24"/>
        </w:rPr>
        <w:t>after</w:t>
      </w:r>
      <w:r>
        <w:rPr>
          <w:rFonts w:eastAsia="Times New Roman"/>
          <w:b/>
          <w:color w:val="0000FF"/>
          <w:szCs w:val="24"/>
        </w:rPr>
        <w:t xml:space="preserve"> Fire Safety Equipment has Operated</w:t>
      </w:r>
    </w:p>
    <w:p w:rsidR="00AF5A03" w:rsidRPr="00AF5A03" w:rsidRDefault="00AF5A03" w:rsidP="00A13F41">
      <w:pPr>
        <w:pStyle w:val="ColorfulList-Accent11"/>
        <w:numPr>
          <w:ilvl w:val="0"/>
          <w:numId w:val="54"/>
        </w:numPr>
        <w:spacing w:after="0" w:line="240" w:lineRule="auto"/>
        <w:ind w:right="284"/>
        <w:rPr>
          <w:rFonts w:eastAsia="Times New Roman"/>
          <w:b/>
          <w:color w:val="0000FF"/>
          <w:szCs w:val="24"/>
        </w:rPr>
      </w:pPr>
      <w:r w:rsidRPr="00AF5A03">
        <w:rPr>
          <w:rFonts w:eastAsia="Times New Roman"/>
          <w:b/>
          <w:color w:val="0000FF"/>
          <w:szCs w:val="24"/>
        </w:rPr>
        <w:t>Fire Detection &amp; Alarm System</w:t>
      </w:r>
    </w:p>
    <w:p w:rsidR="00AF5A03" w:rsidRPr="00AF5A03" w:rsidRDefault="00AF5A03" w:rsidP="00AF5A03">
      <w:pPr>
        <w:spacing w:after="0" w:line="240" w:lineRule="auto"/>
        <w:ind w:left="520" w:right="284"/>
        <w:rPr>
          <w:rFonts w:eastAsia="Times New Roman"/>
          <w:color w:val="0000FF"/>
          <w:szCs w:val="24"/>
        </w:rPr>
      </w:pPr>
      <w:r w:rsidRPr="00AF5A03">
        <w:rPr>
          <w:rFonts w:eastAsia="Times New Roman"/>
          <w:color w:val="0000FF"/>
          <w:szCs w:val="24"/>
        </w:rPr>
        <w:t>Procedure for false alarm:</w:t>
      </w:r>
    </w:p>
    <w:p w:rsidR="00AF5A03" w:rsidRPr="00AF5A03" w:rsidRDefault="00AF5A03" w:rsidP="00A13F41">
      <w:pPr>
        <w:pStyle w:val="ColorfulList-Accent11"/>
        <w:numPr>
          <w:ilvl w:val="0"/>
          <w:numId w:val="55"/>
        </w:numPr>
        <w:spacing w:after="0" w:line="240" w:lineRule="auto"/>
        <w:ind w:right="284"/>
        <w:rPr>
          <w:rFonts w:eastAsia="Times New Roman"/>
          <w:color w:val="0000FF"/>
          <w:szCs w:val="24"/>
        </w:rPr>
      </w:pPr>
      <w:r w:rsidRPr="00AF5A03">
        <w:rPr>
          <w:rFonts w:eastAsia="Times New Roman"/>
          <w:color w:val="0000FF"/>
          <w:szCs w:val="24"/>
        </w:rPr>
        <w:t>ENSURE the fire department is aware of incident.</w:t>
      </w:r>
    </w:p>
    <w:p w:rsidR="00AF5A03" w:rsidRDefault="00AF5A03" w:rsidP="00A13F41">
      <w:pPr>
        <w:pStyle w:val="ColorfulList-Accent11"/>
        <w:numPr>
          <w:ilvl w:val="0"/>
          <w:numId w:val="55"/>
        </w:numPr>
        <w:spacing w:after="0" w:line="240" w:lineRule="auto"/>
        <w:ind w:right="284"/>
        <w:rPr>
          <w:rFonts w:eastAsia="Times New Roman"/>
          <w:color w:val="0000FF"/>
          <w:szCs w:val="24"/>
        </w:rPr>
      </w:pPr>
      <w:r w:rsidRPr="00AF5A03">
        <w:rPr>
          <w:rFonts w:eastAsia="Times New Roman"/>
          <w:color w:val="0000FF"/>
          <w:szCs w:val="24"/>
        </w:rPr>
        <w:t>DO NOT SILENCE OR RESET the fire alarm system</w:t>
      </w:r>
      <w:r>
        <w:rPr>
          <w:rFonts w:eastAsia="Times New Roman"/>
          <w:color w:val="0000FF"/>
          <w:szCs w:val="24"/>
        </w:rPr>
        <w:t>.</w:t>
      </w:r>
    </w:p>
    <w:p w:rsidR="005347E3" w:rsidRPr="00AF5A03" w:rsidRDefault="005347E3" w:rsidP="00A13F41">
      <w:pPr>
        <w:pStyle w:val="ColorfulList-Accent11"/>
        <w:numPr>
          <w:ilvl w:val="0"/>
          <w:numId w:val="55"/>
        </w:numPr>
        <w:spacing w:after="0" w:line="240" w:lineRule="auto"/>
        <w:ind w:right="284"/>
        <w:rPr>
          <w:rFonts w:eastAsia="Times New Roman"/>
          <w:color w:val="0000FF"/>
          <w:szCs w:val="24"/>
        </w:rPr>
      </w:pPr>
      <w:r>
        <w:rPr>
          <w:rFonts w:eastAsia="Times New Roman"/>
          <w:color w:val="0000FF"/>
          <w:szCs w:val="24"/>
        </w:rPr>
        <w:lastRenderedPageBreak/>
        <w:t>On a 2-stage fire alarm system, DO NOT ACKNOWLEDGE the fire alarm system, until supervisory staff</w:t>
      </w:r>
      <w:r w:rsidR="00C54A4E">
        <w:rPr>
          <w:rFonts w:eastAsia="Times New Roman"/>
          <w:color w:val="0000FF"/>
          <w:szCs w:val="24"/>
        </w:rPr>
        <w:t xml:space="preserve"> determines, after patrolling the floor of alarm origin, that there was no fire.  DO NOT SILENCE OR RESET the fire alarm system.  </w:t>
      </w:r>
    </w:p>
    <w:p w:rsidR="00AF5A03" w:rsidRPr="00AF5A03" w:rsidRDefault="00AF5A03" w:rsidP="00A13F41">
      <w:pPr>
        <w:pStyle w:val="ColorfulList-Accent11"/>
        <w:numPr>
          <w:ilvl w:val="0"/>
          <w:numId w:val="55"/>
        </w:numPr>
        <w:spacing w:after="0" w:line="240" w:lineRule="auto"/>
        <w:ind w:right="284"/>
        <w:rPr>
          <w:rFonts w:eastAsia="Times New Roman"/>
          <w:color w:val="0000FF"/>
          <w:szCs w:val="24"/>
        </w:rPr>
      </w:pPr>
      <w:r w:rsidRPr="00AF5A03">
        <w:rPr>
          <w:rFonts w:eastAsia="Times New Roman"/>
          <w:color w:val="0000FF"/>
          <w:szCs w:val="24"/>
        </w:rPr>
        <w:t>When the fire department is satisfied that the alarm was false, RESTORE any activated manual pull stations and RESET the system (if qualified).</w:t>
      </w:r>
    </w:p>
    <w:p w:rsidR="00AF5A03" w:rsidRPr="00AF5A03" w:rsidRDefault="00AF5A03" w:rsidP="00A13F41">
      <w:pPr>
        <w:pStyle w:val="ColorfulList-Accent11"/>
        <w:numPr>
          <w:ilvl w:val="0"/>
          <w:numId w:val="55"/>
        </w:numPr>
        <w:spacing w:after="0" w:line="240" w:lineRule="auto"/>
        <w:ind w:right="284"/>
        <w:rPr>
          <w:rFonts w:eastAsia="Times New Roman"/>
          <w:color w:val="0000FF"/>
          <w:szCs w:val="24"/>
        </w:rPr>
      </w:pPr>
      <w:r w:rsidRPr="00AF5A03">
        <w:rPr>
          <w:rFonts w:eastAsia="Times New Roman"/>
          <w:color w:val="0000FF"/>
          <w:szCs w:val="24"/>
        </w:rPr>
        <w:t>COMPLETE the Incident/Activity Report.</w:t>
      </w:r>
    </w:p>
    <w:p w:rsidR="00AF5A03" w:rsidRDefault="00AF5A03" w:rsidP="00AF5A03">
      <w:pPr>
        <w:spacing w:after="0" w:line="240" w:lineRule="auto"/>
        <w:ind w:left="520" w:right="284"/>
        <w:rPr>
          <w:rFonts w:eastAsia="Times New Roman"/>
          <w:color w:val="0000FF"/>
          <w:szCs w:val="24"/>
        </w:rPr>
      </w:pPr>
      <w:r w:rsidRPr="00AF5A03">
        <w:rPr>
          <w:rFonts w:eastAsia="Times New Roman"/>
          <w:color w:val="0000FF"/>
          <w:szCs w:val="24"/>
        </w:rPr>
        <w:t>Where a fire has occurred and damaged system wiring and/or detection devices, or you</w:t>
      </w:r>
      <w:r>
        <w:rPr>
          <w:rFonts w:eastAsia="Times New Roman"/>
          <w:color w:val="0000FF"/>
          <w:szCs w:val="24"/>
        </w:rPr>
        <w:t xml:space="preserve"> </w:t>
      </w:r>
      <w:r w:rsidRPr="00AF5A03">
        <w:rPr>
          <w:rFonts w:eastAsia="Times New Roman"/>
          <w:color w:val="0000FF"/>
          <w:szCs w:val="24"/>
        </w:rPr>
        <w:t xml:space="preserve">are unsure of the reset procedures, it is likely that </w:t>
      </w:r>
      <w:r w:rsidRPr="00842102">
        <w:rPr>
          <w:rFonts w:eastAsia="Times New Roman"/>
          <w:color w:val="0000FF"/>
          <w:szCs w:val="24"/>
        </w:rPr>
        <w:t>“trouble”</w:t>
      </w:r>
      <w:r w:rsidRPr="00AF5A03">
        <w:rPr>
          <w:rFonts w:eastAsia="Times New Roman"/>
          <w:color w:val="0000FF"/>
          <w:szCs w:val="24"/>
        </w:rPr>
        <w:t xml:space="preserve"> will be indicat</w:t>
      </w:r>
      <w:r w:rsidR="00842102">
        <w:rPr>
          <w:rFonts w:eastAsia="Times New Roman"/>
          <w:color w:val="0000FF"/>
          <w:szCs w:val="24"/>
        </w:rPr>
        <w:t>e</w:t>
      </w:r>
      <w:r w:rsidRPr="00AF5A03">
        <w:rPr>
          <w:rFonts w:eastAsia="Times New Roman"/>
          <w:color w:val="0000FF"/>
          <w:szCs w:val="24"/>
        </w:rPr>
        <w:t xml:space="preserve"> on the system. In this case a qualified contractor should be contacted to make the necessary</w:t>
      </w:r>
      <w:r>
        <w:rPr>
          <w:rFonts w:eastAsia="Times New Roman"/>
          <w:color w:val="0000FF"/>
          <w:szCs w:val="24"/>
        </w:rPr>
        <w:t xml:space="preserve"> </w:t>
      </w:r>
      <w:r w:rsidRPr="00AF5A03">
        <w:rPr>
          <w:rFonts w:eastAsia="Times New Roman"/>
          <w:color w:val="0000FF"/>
          <w:szCs w:val="24"/>
        </w:rPr>
        <w:t>repairs.</w:t>
      </w:r>
    </w:p>
    <w:p w:rsidR="00AF5A03" w:rsidRPr="00AF5A03" w:rsidRDefault="00AF5A03" w:rsidP="00A13F41">
      <w:pPr>
        <w:pStyle w:val="ColorfulList-Accent11"/>
        <w:numPr>
          <w:ilvl w:val="0"/>
          <w:numId w:val="54"/>
        </w:numPr>
        <w:spacing w:after="0" w:line="240" w:lineRule="auto"/>
        <w:ind w:right="284"/>
        <w:rPr>
          <w:rFonts w:eastAsia="Times New Roman"/>
          <w:b/>
          <w:color w:val="0000FF"/>
          <w:szCs w:val="24"/>
        </w:rPr>
      </w:pPr>
      <w:r w:rsidRPr="00AF5A03">
        <w:rPr>
          <w:rFonts w:eastAsia="Times New Roman"/>
          <w:b/>
          <w:color w:val="0000FF"/>
          <w:szCs w:val="24"/>
        </w:rPr>
        <w:t>Wet Automatic Sprinkler System</w:t>
      </w:r>
    </w:p>
    <w:p w:rsidR="009D0788" w:rsidRDefault="00AF5A03" w:rsidP="00A13F41">
      <w:pPr>
        <w:pStyle w:val="ColorfulList-Accent11"/>
        <w:numPr>
          <w:ilvl w:val="0"/>
          <w:numId w:val="54"/>
        </w:numPr>
        <w:spacing w:after="0" w:line="240" w:lineRule="auto"/>
        <w:ind w:right="284"/>
        <w:rPr>
          <w:rFonts w:eastAsia="Times New Roman"/>
          <w:b/>
          <w:color w:val="0000FF"/>
          <w:szCs w:val="24"/>
        </w:rPr>
      </w:pPr>
      <w:r w:rsidRPr="00AF5A03">
        <w:rPr>
          <w:rFonts w:eastAsia="Times New Roman"/>
          <w:color w:val="0000FF"/>
          <w:szCs w:val="24"/>
        </w:rPr>
        <w:t>Where a sprinkler has activated during a fire condition or accidentally through mechanical damage it is necessary to place the system back in operation as soon as possible. This procedure should be conducted by a qualified sprinkler contractor</w:t>
      </w:r>
      <w:r w:rsidR="005A5D04">
        <w:rPr>
          <w:rFonts w:eastAsia="Times New Roman"/>
          <w:color w:val="0000FF"/>
          <w:szCs w:val="24"/>
        </w:rPr>
        <w:t xml:space="preserve"> and a qualified fire alarm contractor.  A fire watch is to be established until the systems are reset. </w:t>
      </w:r>
      <w:r w:rsidR="009D0788">
        <w:rPr>
          <w:rFonts w:eastAsia="Times New Roman"/>
          <w:b/>
          <w:color w:val="0000FF"/>
          <w:szCs w:val="24"/>
        </w:rPr>
        <w:t>Dry Automatic Sprinkler System</w:t>
      </w:r>
    </w:p>
    <w:p w:rsidR="009D0788" w:rsidRPr="009D0788" w:rsidRDefault="009D0788" w:rsidP="00C06A78">
      <w:pPr>
        <w:spacing w:after="0" w:line="240" w:lineRule="auto"/>
        <w:ind w:left="520" w:right="284"/>
        <w:rPr>
          <w:rFonts w:eastAsia="Times New Roman"/>
          <w:color w:val="0000FF"/>
          <w:szCs w:val="24"/>
        </w:rPr>
      </w:pPr>
      <w:r w:rsidRPr="009D0788">
        <w:rPr>
          <w:rFonts w:eastAsia="Times New Roman"/>
          <w:color w:val="0000FF"/>
          <w:szCs w:val="24"/>
        </w:rPr>
        <w:t>Where a sprinkler has activated during a fire condition or accidentally through mechanical damage it is necessary to place the system back in operation as soon as possible. This procedure should be conducted by a qualified</w:t>
      </w:r>
      <w:r w:rsidR="005A5D04">
        <w:rPr>
          <w:rFonts w:eastAsia="Times New Roman"/>
          <w:color w:val="0000FF"/>
          <w:szCs w:val="24"/>
        </w:rPr>
        <w:t xml:space="preserve"> sprinkler</w:t>
      </w:r>
      <w:r w:rsidRPr="009D0788">
        <w:rPr>
          <w:rFonts w:eastAsia="Times New Roman"/>
          <w:color w:val="0000FF"/>
          <w:szCs w:val="24"/>
        </w:rPr>
        <w:t xml:space="preserve"> contractor </w:t>
      </w:r>
      <w:r w:rsidR="005A5D04">
        <w:rPr>
          <w:rFonts w:eastAsia="Times New Roman"/>
          <w:color w:val="0000FF"/>
          <w:szCs w:val="24"/>
        </w:rPr>
        <w:t xml:space="preserve">and a qualified fire alarm contractor.  A fire watch is to be established until the systems are restored.  </w:t>
      </w:r>
    </w:p>
    <w:p w:rsidR="009D0788" w:rsidRPr="000726A1" w:rsidRDefault="000726A1" w:rsidP="00A13F41">
      <w:pPr>
        <w:pStyle w:val="ColorfulList-Accent11"/>
        <w:numPr>
          <w:ilvl w:val="0"/>
          <w:numId w:val="54"/>
        </w:numPr>
        <w:spacing w:after="0" w:line="240" w:lineRule="auto"/>
        <w:ind w:left="878" w:right="288"/>
        <w:contextualSpacing w:val="0"/>
        <w:rPr>
          <w:rFonts w:eastAsia="Times New Roman"/>
          <w:b/>
          <w:color w:val="0000FF"/>
          <w:szCs w:val="24"/>
        </w:rPr>
      </w:pPr>
      <w:r>
        <w:rPr>
          <w:rFonts w:eastAsia="Times New Roman"/>
          <w:b/>
          <w:color w:val="0000FF"/>
          <w:szCs w:val="24"/>
        </w:rPr>
        <w:t>Portable Fire Extinguishers</w:t>
      </w:r>
    </w:p>
    <w:p w:rsidR="000726A1" w:rsidRDefault="000726A1" w:rsidP="009D0788">
      <w:pPr>
        <w:spacing w:after="0" w:line="240" w:lineRule="auto"/>
        <w:ind w:left="520" w:right="284"/>
        <w:rPr>
          <w:rFonts w:eastAsia="Times New Roman"/>
          <w:color w:val="0000FF"/>
          <w:szCs w:val="24"/>
        </w:rPr>
      </w:pPr>
      <w:r w:rsidRPr="000726A1">
        <w:rPr>
          <w:rFonts w:eastAsia="Times New Roman"/>
          <w:color w:val="0000FF"/>
          <w:szCs w:val="24"/>
        </w:rPr>
        <w:t>When extinguishers have been used, they should be serviced by qualified personnel.</w:t>
      </w:r>
    </w:p>
    <w:p w:rsidR="000726A1" w:rsidRDefault="000726A1" w:rsidP="00A13F41">
      <w:pPr>
        <w:pStyle w:val="ColorfulList-Accent11"/>
        <w:numPr>
          <w:ilvl w:val="0"/>
          <w:numId w:val="54"/>
        </w:numPr>
        <w:spacing w:after="0" w:line="240" w:lineRule="auto"/>
        <w:ind w:left="878" w:right="288"/>
        <w:contextualSpacing w:val="0"/>
        <w:rPr>
          <w:rFonts w:eastAsia="Times New Roman"/>
          <w:b/>
          <w:color w:val="0000FF"/>
          <w:szCs w:val="24"/>
        </w:rPr>
      </w:pPr>
      <w:r>
        <w:rPr>
          <w:rFonts w:eastAsia="Times New Roman"/>
          <w:b/>
          <w:color w:val="0000FF"/>
          <w:szCs w:val="24"/>
        </w:rPr>
        <w:t>Fire Extinguishing System</w:t>
      </w:r>
    </w:p>
    <w:p w:rsidR="000726A1" w:rsidRPr="000726A1" w:rsidRDefault="000726A1" w:rsidP="000726A1">
      <w:pPr>
        <w:spacing w:after="0" w:line="240" w:lineRule="auto"/>
        <w:ind w:left="520" w:right="284"/>
        <w:rPr>
          <w:rFonts w:eastAsia="Times New Roman"/>
          <w:color w:val="0000FF"/>
          <w:szCs w:val="24"/>
        </w:rPr>
      </w:pPr>
      <w:r w:rsidRPr="000726A1">
        <w:rPr>
          <w:rFonts w:eastAsia="Times New Roman"/>
          <w:color w:val="0000FF"/>
          <w:szCs w:val="24"/>
        </w:rPr>
        <w:t>Following operation, the system shall be restored by a qualified contractor.</w:t>
      </w:r>
    </w:p>
    <w:p w:rsidR="00773B77" w:rsidRPr="00773B77" w:rsidRDefault="00773B77" w:rsidP="00773B77">
      <w:pPr>
        <w:rPr>
          <w:color w:val="FF0000"/>
        </w:rPr>
      </w:pPr>
    </w:p>
    <w:p w:rsidR="009F3AD4" w:rsidRPr="003E4A75" w:rsidRDefault="009F3AD4">
      <w:pPr>
        <w:spacing w:before="0" w:after="200"/>
      </w:pPr>
      <w:r w:rsidRPr="003E4A75">
        <w:br w:type="page"/>
      </w:r>
    </w:p>
    <w:p w:rsidR="009F3AD4" w:rsidRDefault="009F3AD4" w:rsidP="009F3AD4"/>
    <w:p w:rsidR="009F3AD4" w:rsidRDefault="009F3AD4" w:rsidP="009F3AD4"/>
    <w:p w:rsidR="009F3AD4" w:rsidRDefault="009F3AD4" w:rsidP="009F3AD4"/>
    <w:p w:rsidR="009F3AD4" w:rsidRDefault="009F3AD4" w:rsidP="009F3AD4"/>
    <w:p w:rsidR="009F3AD4" w:rsidRDefault="009F3AD4" w:rsidP="009F3AD4">
      <w:pPr>
        <w:rPr>
          <w:rFonts w:ascii="Cooper Black" w:hAnsi="Cooper Black"/>
          <w:color w:val="FF0000"/>
          <w:sz w:val="56"/>
          <w:szCs w:val="56"/>
        </w:rPr>
      </w:pPr>
      <w:r w:rsidRPr="0067270B">
        <w:rPr>
          <w:rFonts w:ascii="Cooper Black" w:hAnsi="Cooper Black"/>
          <w:color w:val="FF0000"/>
          <w:sz w:val="56"/>
          <w:szCs w:val="56"/>
        </w:rPr>
        <w:t>Tab 9:</w:t>
      </w:r>
    </w:p>
    <w:p w:rsidR="0067270B" w:rsidRPr="0067270B" w:rsidRDefault="0067270B" w:rsidP="009F3AD4">
      <w:pPr>
        <w:rPr>
          <w:rFonts w:ascii="Cooper Black" w:hAnsi="Cooper Black"/>
          <w:color w:val="FF0000"/>
          <w:sz w:val="56"/>
          <w:szCs w:val="56"/>
        </w:rPr>
      </w:pPr>
    </w:p>
    <w:tbl>
      <w:tblPr>
        <w:tblW w:w="10278" w:type="dxa"/>
        <w:tblLook w:val="04A0" w:firstRow="1" w:lastRow="0" w:firstColumn="1" w:lastColumn="0" w:noHBand="0" w:noVBand="1"/>
      </w:tblPr>
      <w:tblGrid>
        <w:gridCol w:w="2718"/>
        <w:gridCol w:w="7560"/>
      </w:tblGrid>
      <w:tr w:rsidR="00424169" w:rsidRPr="0077129C" w:rsidTr="000702E9">
        <w:tc>
          <w:tcPr>
            <w:tcW w:w="2718" w:type="dxa"/>
          </w:tcPr>
          <w:p w:rsidR="00424169" w:rsidRPr="0077129C" w:rsidRDefault="00424169" w:rsidP="00424169">
            <w:pPr>
              <w:rPr>
                <w:rFonts w:ascii="Cooper Black" w:hAnsi="Cooper Black"/>
                <w:color w:val="FF0000"/>
                <w:sz w:val="56"/>
                <w:szCs w:val="56"/>
              </w:rPr>
            </w:pPr>
            <w:r w:rsidRPr="0077129C">
              <w:rPr>
                <w:rFonts w:ascii="Cooper Black" w:hAnsi="Cooper Black"/>
                <w:color w:val="FF0000"/>
                <w:sz w:val="56"/>
                <w:szCs w:val="56"/>
              </w:rPr>
              <w:t>Part 5 –</w:t>
            </w:r>
          </w:p>
        </w:tc>
        <w:tc>
          <w:tcPr>
            <w:tcW w:w="7560" w:type="dxa"/>
          </w:tcPr>
          <w:p w:rsidR="00424169" w:rsidRPr="0077129C" w:rsidRDefault="00424169" w:rsidP="000702E9">
            <w:pPr>
              <w:rPr>
                <w:rFonts w:ascii="Cooper Black" w:hAnsi="Cooper Black"/>
                <w:color w:val="FF0000"/>
                <w:sz w:val="56"/>
                <w:szCs w:val="56"/>
              </w:rPr>
            </w:pPr>
            <w:r w:rsidRPr="0077129C">
              <w:rPr>
                <w:rFonts w:ascii="Cooper Black" w:hAnsi="Cooper Black"/>
                <w:color w:val="FF0000"/>
                <w:sz w:val="56"/>
                <w:szCs w:val="56"/>
              </w:rPr>
              <w:t>Reports and Checklists</w:t>
            </w:r>
          </w:p>
        </w:tc>
      </w:tr>
    </w:tbl>
    <w:p w:rsidR="009F3AD4" w:rsidRDefault="009F3AD4" w:rsidP="009F3AD4">
      <w:pPr>
        <w:spacing w:before="0" w:after="200"/>
      </w:pPr>
    </w:p>
    <w:p w:rsidR="009F3AD4" w:rsidRPr="0077129C" w:rsidRDefault="009F3AD4" w:rsidP="009F3AD4">
      <w:pPr>
        <w:spacing w:before="0" w:after="200"/>
        <w:rPr>
          <w:b/>
          <w:smallCaps/>
          <w:color w:val="7B4A3A"/>
          <w:spacing w:val="5"/>
          <w:sz w:val="36"/>
          <w:szCs w:val="36"/>
        </w:rPr>
      </w:pPr>
      <w:r>
        <w:br w:type="page"/>
      </w:r>
    </w:p>
    <w:p w:rsidR="00E21652" w:rsidRDefault="00E21652" w:rsidP="00E21652">
      <w:pPr>
        <w:pStyle w:val="Heading1"/>
      </w:pPr>
      <w:bookmarkStart w:id="85" w:name="_Toc402173602"/>
      <w:r>
        <w:t>Part 5 – Checklists &amp; Inspection, Testing and Maintenance Reports</w:t>
      </w:r>
      <w:bookmarkEnd w:id="85"/>
    </w:p>
    <w:p w:rsidR="00E21652" w:rsidRPr="009639E5" w:rsidRDefault="00E21652" w:rsidP="00EA05F2">
      <w:pPr>
        <w:pStyle w:val="ColorfulList-Accent11"/>
        <w:numPr>
          <w:ilvl w:val="0"/>
          <w:numId w:val="7"/>
        </w:numPr>
        <w:autoSpaceDE w:val="0"/>
        <w:autoSpaceDN w:val="0"/>
        <w:adjustRightInd w:val="0"/>
        <w:spacing w:before="0" w:after="0" w:line="240" w:lineRule="auto"/>
        <w:rPr>
          <w:rFonts w:cs="Arial"/>
          <w:color w:val="FF0000"/>
          <w:lang w:val="en-CA" w:bidi="ar-SA"/>
        </w:rPr>
      </w:pPr>
      <w:r w:rsidRPr="009639E5">
        <w:rPr>
          <w:rFonts w:cs="Arial"/>
          <w:color w:val="FF0000"/>
          <w:lang w:val="en-CA" w:bidi="ar-SA"/>
        </w:rPr>
        <w:t>Shall be site specific</w:t>
      </w:r>
    </w:p>
    <w:p w:rsidR="003E19AB" w:rsidRPr="009639E5" w:rsidRDefault="003E19AB" w:rsidP="00EA05F2">
      <w:pPr>
        <w:pStyle w:val="ColorfulList-Accent11"/>
        <w:numPr>
          <w:ilvl w:val="1"/>
          <w:numId w:val="7"/>
        </w:numPr>
        <w:autoSpaceDE w:val="0"/>
        <w:autoSpaceDN w:val="0"/>
        <w:adjustRightInd w:val="0"/>
        <w:spacing w:before="240" w:after="0" w:line="240" w:lineRule="auto"/>
        <w:rPr>
          <w:rFonts w:cs="Arial"/>
          <w:color w:val="FF0000"/>
          <w:lang w:val="en-CA" w:bidi="ar-SA"/>
        </w:rPr>
      </w:pPr>
      <w:r w:rsidRPr="009639E5">
        <w:rPr>
          <w:rFonts w:cs="Arial"/>
          <w:color w:val="FF0000"/>
          <w:lang w:val="en-CA" w:bidi="ar-SA"/>
        </w:rPr>
        <w:t xml:space="preserve">Inspection, testing, and maintenance of fire safety equipment in accordance with </w:t>
      </w:r>
      <w:r w:rsidR="004D015A" w:rsidRPr="009639E5">
        <w:rPr>
          <w:rFonts w:cs="Arial"/>
          <w:color w:val="FF0000"/>
          <w:lang w:val="en-CA" w:bidi="ar-SA"/>
        </w:rPr>
        <w:t xml:space="preserve">(1) the BC Fire Code or (2), if not specified by the Code, in accordance with </w:t>
      </w:r>
      <w:r w:rsidRPr="009639E5">
        <w:rPr>
          <w:rFonts w:cs="Arial"/>
          <w:color w:val="FF0000"/>
          <w:lang w:val="en-CA" w:bidi="ar-SA"/>
        </w:rPr>
        <w:t>manufacturer’s operating instructions</w:t>
      </w:r>
      <w:r w:rsidR="004D015A" w:rsidRPr="009639E5">
        <w:rPr>
          <w:rFonts w:cs="Arial"/>
          <w:color w:val="FF0000"/>
          <w:lang w:val="en-CA" w:bidi="ar-SA"/>
        </w:rPr>
        <w:t xml:space="preserve"> or (3), if not specified by the manufacturer, in accordance with good engineering principles to ensure they operate as per their design requirements.</w:t>
      </w:r>
      <w:r w:rsidRPr="009639E5">
        <w:rPr>
          <w:rFonts w:cs="Arial"/>
          <w:color w:val="FF0000"/>
          <w:lang w:val="en-CA" w:bidi="ar-SA"/>
        </w:rPr>
        <w:t xml:space="preserve"> </w:t>
      </w:r>
    </w:p>
    <w:p w:rsidR="003E19AB" w:rsidRPr="009639E5" w:rsidRDefault="003E19AB" w:rsidP="00EA05F2">
      <w:pPr>
        <w:pStyle w:val="ColorfulList-Accent11"/>
        <w:numPr>
          <w:ilvl w:val="1"/>
          <w:numId w:val="7"/>
        </w:numPr>
        <w:autoSpaceDE w:val="0"/>
        <w:autoSpaceDN w:val="0"/>
        <w:adjustRightInd w:val="0"/>
        <w:spacing w:before="0" w:after="0" w:line="240" w:lineRule="auto"/>
        <w:rPr>
          <w:rFonts w:cs="Arial"/>
          <w:color w:val="FF0000"/>
          <w:lang w:val="en-CA" w:bidi="ar-SA"/>
        </w:rPr>
      </w:pPr>
      <w:r w:rsidRPr="009639E5">
        <w:rPr>
          <w:rFonts w:cs="Arial"/>
          <w:color w:val="FF0000"/>
          <w:lang w:val="en-CA" w:bidi="ar-SA"/>
        </w:rPr>
        <w:t>Regular inspections to prevent the development of fire hazards</w:t>
      </w:r>
      <w:r w:rsidR="00EC41FF" w:rsidRPr="009639E5">
        <w:rPr>
          <w:rFonts w:cs="Arial"/>
          <w:color w:val="FF0000"/>
          <w:lang w:val="en-CA" w:bidi="ar-SA"/>
        </w:rPr>
        <w:t xml:space="preserve"> (e.g., accumulation of combustible material) or interference with life safety (e.g., block exit routes)</w:t>
      </w:r>
      <w:r w:rsidR="004D015A" w:rsidRPr="009639E5">
        <w:rPr>
          <w:rFonts w:cs="Arial"/>
          <w:color w:val="FF0000"/>
          <w:lang w:val="en-CA" w:bidi="ar-SA"/>
        </w:rPr>
        <w:t>.</w:t>
      </w:r>
    </w:p>
    <w:p w:rsidR="00AD611E" w:rsidRPr="00AD611E" w:rsidRDefault="00AD611E" w:rsidP="00AD611E">
      <w:pPr>
        <w:ind w:left="187"/>
        <w:rPr>
          <w:color w:val="0000FF"/>
        </w:rPr>
      </w:pPr>
    </w:p>
    <w:p w:rsidR="00AD611E" w:rsidRDefault="00AD611E" w:rsidP="00AD611E">
      <w:pPr>
        <w:ind w:left="187"/>
        <w:rPr>
          <w:color w:val="0000FF"/>
        </w:rPr>
      </w:pPr>
      <w:r w:rsidRPr="00AD611E">
        <w:rPr>
          <w:color w:val="0000FF"/>
        </w:rPr>
        <w:t>The fire code requires that building fire protection and life safety systems receive a variety of regular inspections, service, and maintenance.</w:t>
      </w:r>
    </w:p>
    <w:p w:rsidR="009973CE" w:rsidRDefault="009973CE" w:rsidP="009973CE">
      <w:pPr>
        <w:pStyle w:val="ColorfulList-Accent11"/>
        <w:numPr>
          <w:ilvl w:val="0"/>
          <w:numId w:val="83"/>
        </w:numPr>
        <w:rPr>
          <w:color w:val="0000FF"/>
        </w:rPr>
      </w:pPr>
      <w:r w:rsidRPr="009973CE">
        <w:rPr>
          <w:b/>
          <w:color w:val="0000FF"/>
        </w:rPr>
        <w:t>Check</w:t>
      </w:r>
      <w:r>
        <w:rPr>
          <w:color w:val="0000FF"/>
        </w:rPr>
        <w:t xml:space="preserve"> – means </w:t>
      </w:r>
      <w:r w:rsidRPr="009973CE">
        <w:rPr>
          <w:color w:val="0000FF"/>
        </w:rPr>
        <w:t>a visual observation to ensure that devices or systems are in place, and no</w:t>
      </w:r>
      <w:r>
        <w:rPr>
          <w:color w:val="0000FF"/>
        </w:rPr>
        <w:t xml:space="preserve"> </w:t>
      </w:r>
      <w:r w:rsidRPr="009973CE">
        <w:rPr>
          <w:color w:val="0000FF"/>
        </w:rPr>
        <w:t>obvious damage or obstructions to proper operation exist.</w:t>
      </w:r>
    </w:p>
    <w:p w:rsidR="009973CE" w:rsidRDefault="009973CE" w:rsidP="009973CE">
      <w:pPr>
        <w:pStyle w:val="ColorfulList-Accent11"/>
        <w:numPr>
          <w:ilvl w:val="0"/>
          <w:numId w:val="83"/>
        </w:numPr>
        <w:rPr>
          <w:color w:val="0000FF"/>
        </w:rPr>
      </w:pPr>
      <w:r w:rsidRPr="009973CE">
        <w:rPr>
          <w:b/>
          <w:color w:val="0000FF"/>
        </w:rPr>
        <w:t>Inspect</w:t>
      </w:r>
      <w:r>
        <w:rPr>
          <w:color w:val="0000FF"/>
        </w:rPr>
        <w:t xml:space="preserve"> – means </w:t>
      </w:r>
      <w:r w:rsidRPr="009973CE">
        <w:rPr>
          <w:color w:val="0000FF"/>
        </w:rPr>
        <w:t xml:space="preserve">a physical examination to determine that the devices or systems will apparently perform in accordance with </w:t>
      </w:r>
      <w:r w:rsidR="000971F4" w:rsidRPr="009973CE">
        <w:rPr>
          <w:color w:val="0000FF"/>
        </w:rPr>
        <w:t>its</w:t>
      </w:r>
      <w:r w:rsidRPr="009973CE">
        <w:rPr>
          <w:color w:val="0000FF"/>
        </w:rPr>
        <w:t xml:space="preserve"> intended function.</w:t>
      </w:r>
    </w:p>
    <w:p w:rsidR="009973CE" w:rsidRPr="009973CE" w:rsidRDefault="009973CE" w:rsidP="009973CE">
      <w:pPr>
        <w:pStyle w:val="ColorfulList-Accent11"/>
        <w:numPr>
          <w:ilvl w:val="0"/>
          <w:numId w:val="83"/>
        </w:numPr>
        <w:rPr>
          <w:color w:val="0000FF"/>
        </w:rPr>
      </w:pPr>
      <w:r w:rsidRPr="009973CE">
        <w:rPr>
          <w:b/>
          <w:color w:val="0000FF"/>
        </w:rPr>
        <w:t>Test</w:t>
      </w:r>
      <w:r>
        <w:rPr>
          <w:color w:val="0000FF"/>
        </w:rPr>
        <w:t xml:space="preserve"> – means</w:t>
      </w:r>
      <w:r w:rsidRPr="009973CE">
        <w:rPr>
          <w:color w:val="0000FF"/>
        </w:rPr>
        <w:t xml:space="preserve"> operation of the devices or systems to ensure that it will perform in accordance with its intended operating functions. It is generally required to have a certified system technician perform tests.</w:t>
      </w:r>
    </w:p>
    <w:p w:rsidR="00AD611E" w:rsidRDefault="00AD611E" w:rsidP="00AD611E">
      <w:pPr>
        <w:ind w:left="187"/>
        <w:rPr>
          <w:color w:val="0000FF"/>
        </w:rPr>
      </w:pPr>
      <w:r w:rsidRPr="00AD611E">
        <w:rPr>
          <w:color w:val="0000FF"/>
        </w:rPr>
        <w:t xml:space="preserve">The majority of inspections are generally </w:t>
      </w:r>
      <w:r w:rsidRPr="00AD611E">
        <w:rPr>
          <w:i/>
          <w:color w:val="0000FF"/>
        </w:rPr>
        <w:t>quick checks</w:t>
      </w:r>
      <w:r w:rsidRPr="00AD611E">
        <w:rPr>
          <w:color w:val="0000FF"/>
        </w:rPr>
        <w:t xml:space="preserve"> to ensure that the particular system is operational and not in need of service. Some inspections do not require a high degree of technical knowledge of the particular system, but rather the ability to check for a specific problem, and have it corrected. Such inspections could be adequately performed by </w:t>
      </w:r>
      <w:r>
        <w:rPr>
          <w:color w:val="0000FF"/>
        </w:rPr>
        <w:t xml:space="preserve">selected supervisory staff </w:t>
      </w:r>
      <w:r w:rsidRPr="00AD611E">
        <w:rPr>
          <w:color w:val="0000FF"/>
        </w:rPr>
        <w:t xml:space="preserve">on a </w:t>
      </w:r>
      <w:r w:rsidRPr="00AD611E">
        <w:rPr>
          <w:i/>
          <w:color w:val="0000FF"/>
        </w:rPr>
        <w:t>daily</w:t>
      </w:r>
      <w:r w:rsidRPr="00AD611E">
        <w:rPr>
          <w:color w:val="0000FF"/>
        </w:rPr>
        <w:t xml:space="preserve"> basis.</w:t>
      </w:r>
    </w:p>
    <w:p w:rsidR="008B5960" w:rsidRDefault="00D1212E" w:rsidP="00D1212E">
      <w:pPr>
        <w:ind w:left="187"/>
        <w:rPr>
          <w:color w:val="0000FF"/>
        </w:rPr>
      </w:pPr>
      <w:r>
        <w:rPr>
          <w:color w:val="0000FF"/>
        </w:rPr>
        <w:t xml:space="preserve">Semi-Annual and </w:t>
      </w:r>
      <w:r w:rsidR="00AD611E" w:rsidRPr="00AD611E">
        <w:rPr>
          <w:color w:val="0000FF"/>
        </w:rPr>
        <w:t>Annual Inspection, Testing and Maintenance procedures generally involve technical procedures and will be performed by qualified individuals or private contractors specializing in the particular field.</w:t>
      </w:r>
      <w:r>
        <w:rPr>
          <w:color w:val="0000FF"/>
        </w:rPr>
        <w:t xml:space="preserve"> </w:t>
      </w:r>
      <w:r w:rsidRPr="00D1212E">
        <w:rPr>
          <w:color w:val="0000FF"/>
        </w:rPr>
        <w:t>Contractors may perform their own unique inspection and testing procedures; however, their procedures must meet the minimum requirements set by the applicable code.</w:t>
      </w:r>
      <w:r w:rsidR="008B5960">
        <w:rPr>
          <w:color w:val="0000FF"/>
        </w:rPr>
        <w:t xml:space="preserve"> </w:t>
      </w:r>
      <w:r w:rsidR="008B5960" w:rsidRPr="008B5960">
        <w:rPr>
          <w:color w:val="0000FF"/>
        </w:rPr>
        <w:t>The repair or cleaning of equipment and the periodic replacement of components must be as per manufacturer's specifications and recommendations and must not reduce the level of performance of the equipment.</w:t>
      </w:r>
    </w:p>
    <w:p w:rsidR="00142D5E" w:rsidRDefault="00371EE1" w:rsidP="00D1212E">
      <w:pPr>
        <w:ind w:left="187"/>
        <w:rPr>
          <w:color w:val="0000FF"/>
        </w:rPr>
      </w:pPr>
      <w:r>
        <w:rPr>
          <w:color w:val="0000FF"/>
        </w:rPr>
        <w:lastRenderedPageBreak/>
        <w:t xml:space="preserve">Contractors must be qualified.  They are </w:t>
      </w:r>
      <w:r w:rsidR="00142D5E">
        <w:rPr>
          <w:color w:val="0000FF"/>
        </w:rPr>
        <w:t xml:space="preserve">defined as service agents in the Vancouver Fire By-law.  </w:t>
      </w:r>
    </w:p>
    <w:p w:rsidR="008B5960" w:rsidRDefault="008B5960" w:rsidP="00D1212E">
      <w:pPr>
        <w:ind w:left="187"/>
        <w:rPr>
          <w:color w:val="0000FF"/>
        </w:rPr>
      </w:pPr>
      <w:r w:rsidRPr="008B5960">
        <w:rPr>
          <w:color w:val="0000FF"/>
        </w:rPr>
        <w:t>When the system or any part of it is shut down the supervisory staff</w:t>
      </w:r>
      <w:r>
        <w:rPr>
          <w:color w:val="0000FF"/>
        </w:rPr>
        <w:t>s</w:t>
      </w:r>
      <w:r w:rsidRPr="008B5960">
        <w:rPr>
          <w:color w:val="0000FF"/>
        </w:rPr>
        <w:t xml:space="preserve"> are to be notified and alternative measures are to be followed as outlined in this approved fire safety plan in accordance with </w:t>
      </w:r>
      <w:r w:rsidR="0086285B" w:rsidRPr="00773B77">
        <w:rPr>
          <w:rFonts w:eastAsia="Times New Roman"/>
          <w:color w:val="0000FF"/>
          <w:szCs w:val="24"/>
        </w:rPr>
        <w:t>BC Fire Code, Division B, sentence 6.1.1.4 (1) – Protection during Shutdown</w:t>
      </w:r>
      <w:r w:rsidRPr="008B5960">
        <w:rPr>
          <w:color w:val="0000FF"/>
        </w:rPr>
        <w:t>.</w:t>
      </w:r>
    </w:p>
    <w:p w:rsidR="00AD611E" w:rsidRPr="00AD611E" w:rsidRDefault="00D1212E" w:rsidP="00D1212E">
      <w:pPr>
        <w:ind w:left="187"/>
        <w:rPr>
          <w:color w:val="0000FF"/>
        </w:rPr>
      </w:pPr>
      <w:r w:rsidRPr="00D1212E">
        <w:rPr>
          <w:color w:val="FF0000"/>
        </w:rPr>
        <w:t xml:space="preserve">Information pertaining to such procedures is available </w:t>
      </w:r>
      <w:r w:rsidR="002C6183">
        <w:rPr>
          <w:color w:val="FF0000"/>
        </w:rPr>
        <w:t>below</w:t>
      </w:r>
      <w:r w:rsidRPr="00D1212E">
        <w:rPr>
          <w:color w:val="FF0000"/>
        </w:rPr>
        <w:t xml:space="preserve"> so that the fire safety director has some idea of what the contractor should be doing.</w:t>
      </w:r>
    </w:p>
    <w:p w:rsidR="00D1212E" w:rsidRPr="00D1212E" w:rsidRDefault="00D1212E" w:rsidP="00D1212E">
      <w:pPr>
        <w:ind w:left="187"/>
        <w:rPr>
          <w:color w:val="FF0000"/>
        </w:rPr>
      </w:pPr>
      <w:r>
        <w:rPr>
          <w:color w:val="FF0000"/>
        </w:rPr>
        <w:t>Select all applicable inspections and customize for your facility.</w:t>
      </w:r>
    </w:p>
    <w:p w:rsidR="00D1212E" w:rsidRPr="00D1212E" w:rsidRDefault="00D1212E" w:rsidP="00A13F41">
      <w:pPr>
        <w:pStyle w:val="ColorfulList-Accent11"/>
        <w:numPr>
          <w:ilvl w:val="0"/>
          <w:numId w:val="60"/>
        </w:numPr>
        <w:ind w:left="360"/>
        <w:rPr>
          <w:b/>
          <w:color w:val="0000FF"/>
        </w:rPr>
      </w:pPr>
      <w:r w:rsidRPr="00D1212E">
        <w:rPr>
          <w:b/>
          <w:color w:val="0000FF"/>
        </w:rPr>
        <w:t>Fixed Extinguishing System</w:t>
      </w:r>
    </w:p>
    <w:p w:rsidR="00D1212E" w:rsidRPr="00D1212E" w:rsidRDefault="00D1212E" w:rsidP="00D1212E">
      <w:pPr>
        <w:ind w:left="880"/>
        <w:rPr>
          <w:color w:val="0000FF"/>
        </w:rPr>
      </w:pPr>
      <w:r w:rsidRPr="00D1212E">
        <w:rPr>
          <w:color w:val="0000FF"/>
        </w:rPr>
        <w:t xml:space="preserve">Reference: NFPA 17, </w:t>
      </w:r>
      <w:r w:rsidRPr="003660AF">
        <w:rPr>
          <w:i/>
          <w:color w:val="0000FF"/>
        </w:rPr>
        <w:t>Dry Chemical Extinguishing Systems</w:t>
      </w:r>
    </w:p>
    <w:p w:rsidR="00D1212E" w:rsidRPr="00D1212E" w:rsidRDefault="00D1212E" w:rsidP="00D1212E">
      <w:pPr>
        <w:ind w:left="880"/>
        <w:rPr>
          <w:color w:val="0000FF"/>
        </w:rPr>
      </w:pPr>
      <w:r w:rsidRPr="00D1212E">
        <w:rPr>
          <w:color w:val="0000FF"/>
        </w:rPr>
        <w:t xml:space="preserve">Reference: NFPA 17A, </w:t>
      </w:r>
      <w:r w:rsidRPr="003660AF">
        <w:rPr>
          <w:i/>
          <w:color w:val="0000FF"/>
        </w:rPr>
        <w:t>Wet Chemical Extinguishing Systems</w:t>
      </w:r>
    </w:p>
    <w:p w:rsidR="00D1212E" w:rsidRDefault="00D1212E" w:rsidP="00D1212E">
      <w:pPr>
        <w:ind w:left="880"/>
        <w:rPr>
          <w:i/>
          <w:color w:val="0000FF"/>
        </w:rPr>
      </w:pPr>
      <w:r w:rsidRPr="00D1212E">
        <w:rPr>
          <w:color w:val="0000FF"/>
        </w:rPr>
        <w:t xml:space="preserve">Reference: NFPA 12A, </w:t>
      </w:r>
      <w:r w:rsidRPr="003660AF">
        <w:rPr>
          <w:i/>
          <w:color w:val="0000FF"/>
        </w:rPr>
        <w:t>Halon 1301 Fire Extinguishing Systems</w:t>
      </w:r>
    </w:p>
    <w:p w:rsidR="00816594" w:rsidRPr="0077129C" w:rsidRDefault="00816594" w:rsidP="00816594">
      <w:pPr>
        <w:pStyle w:val="Default"/>
        <w:rPr>
          <w:rFonts w:ascii="Cambria" w:hAnsi="Cambria" w:cs="Times New Roman"/>
          <w:color w:val="0000FF"/>
          <w:szCs w:val="22"/>
          <w:lang w:val="en-US" w:bidi="en-US"/>
        </w:rPr>
      </w:pPr>
      <w:r w:rsidRPr="0077129C">
        <w:rPr>
          <w:rFonts w:ascii="Cambria" w:eastAsia="MS Gothic" w:hAnsi="Cambria" w:cs="Times New Roman"/>
          <w:color w:val="0000FF"/>
          <w:szCs w:val="22"/>
          <w:lang w:val="en-US" w:bidi="en-US"/>
        </w:rPr>
        <w:t>Note: Fixed extinguishing systems are most commonly found in commercial kitchens. The extinguishing equipment is intended to automatically or manually protect the grease removal devices, hood exhaust plenums and exhaust duct systems. In</w:t>
      </w:r>
      <w:r w:rsidRPr="0077129C">
        <w:rPr>
          <w:rFonts w:ascii="Cambria" w:hAnsi="Cambria" w:cs="Times New Roman"/>
          <w:color w:val="0000FF"/>
          <w:szCs w:val="22"/>
          <w:lang w:val="en-US" w:bidi="en-US"/>
        </w:rPr>
        <w:t xml:space="preserve"> order for the extinguishing systems to work as designed, the fire safety director and designated staff have to maintain the equipment. </w:t>
      </w:r>
    </w:p>
    <w:p w:rsidR="00C122B0" w:rsidRPr="00C122B0" w:rsidRDefault="00C122B0" w:rsidP="00816594">
      <w:pPr>
        <w:pStyle w:val="Default"/>
        <w:rPr>
          <w:color w:val="FF0000"/>
        </w:rPr>
      </w:pPr>
      <w:r w:rsidRPr="0077129C">
        <w:rPr>
          <w:rFonts w:ascii="Cambria" w:hAnsi="Cambria" w:cs="Times New Roman"/>
          <w:color w:val="FF0000"/>
          <w:szCs w:val="22"/>
          <w:lang w:val="en-US" w:bidi="en-US"/>
        </w:rPr>
        <w:t>Note: Daily/weekly inspections primarily for commercial cooking operations. Fixed extinguishing systems for other uses likely only need the monthly and semi-annual inspections and maintenance.</w:t>
      </w:r>
    </w:p>
    <w:p w:rsidR="00C122B0" w:rsidRDefault="00C122B0" w:rsidP="00A13F41">
      <w:pPr>
        <w:pStyle w:val="ColorfulList-Accent11"/>
        <w:numPr>
          <w:ilvl w:val="0"/>
          <w:numId w:val="61"/>
        </w:numPr>
        <w:ind w:left="630"/>
        <w:rPr>
          <w:b/>
          <w:color w:val="0000FF"/>
        </w:rPr>
      </w:pPr>
      <w:r>
        <w:rPr>
          <w:b/>
          <w:color w:val="0000FF"/>
        </w:rPr>
        <w:t>Daily Inspection</w:t>
      </w:r>
    </w:p>
    <w:p w:rsidR="00C122B0" w:rsidRDefault="00C122B0" w:rsidP="002C6183">
      <w:pPr>
        <w:spacing w:after="60"/>
        <w:ind w:left="878"/>
        <w:rPr>
          <w:color w:val="0000FF"/>
        </w:rPr>
      </w:pPr>
      <w:r w:rsidRPr="00EB7645">
        <w:rPr>
          <w:b/>
          <w:color w:val="0000FF"/>
        </w:rPr>
        <w:t>Procedure</w:t>
      </w:r>
      <w:r w:rsidRPr="00D1212E">
        <w:rPr>
          <w:color w:val="0000FF"/>
        </w:rPr>
        <w:t>:</w:t>
      </w:r>
    </w:p>
    <w:p w:rsidR="00C122B0" w:rsidRDefault="00C122B0" w:rsidP="002C6183">
      <w:pPr>
        <w:pStyle w:val="ColorfulList-Accent11"/>
        <w:numPr>
          <w:ilvl w:val="0"/>
          <w:numId w:val="7"/>
        </w:numPr>
        <w:spacing w:before="60"/>
        <w:ind w:left="1267"/>
        <w:rPr>
          <w:color w:val="0000FF"/>
        </w:rPr>
      </w:pPr>
      <w:r>
        <w:rPr>
          <w:color w:val="0000FF"/>
        </w:rPr>
        <w:t>Clean exterior of hood.</w:t>
      </w:r>
    </w:p>
    <w:p w:rsidR="00C122B0" w:rsidRPr="00C122B0" w:rsidRDefault="00C122B0" w:rsidP="002C6183">
      <w:pPr>
        <w:pStyle w:val="ColorfulList-Accent11"/>
        <w:numPr>
          <w:ilvl w:val="0"/>
          <w:numId w:val="7"/>
        </w:numPr>
        <w:ind w:left="1267"/>
        <w:contextualSpacing w:val="0"/>
        <w:rPr>
          <w:color w:val="0000FF"/>
        </w:rPr>
      </w:pPr>
      <w:r>
        <w:rPr>
          <w:color w:val="0000FF"/>
        </w:rPr>
        <w:t>Check the grease drip tray (collection receptacle), drain and clean as required.</w:t>
      </w:r>
    </w:p>
    <w:p w:rsidR="00816594" w:rsidRDefault="00816594" w:rsidP="00A13F41">
      <w:pPr>
        <w:pStyle w:val="ColorfulList-Accent11"/>
        <w:numPr>
          <w:ilvl w:val="0"/>
          <w:numId w:val="61"/>
        </w:numPr>
        <w:ind w:left="630"/>
        <w:rPr>
          <w:b/>
          <w:color w:val="0000FF"/>
        </w:rPr>
      </w:pPr>
      <w:r>
        <w:rPr>
          <w:b/>
          <w:color w:val="0000FF"/>
        </w:rPr>
        <w:t>Weekly Inspection</w:t>
      </w:r>
    </w:p>
    <w:p w:rsidR="00816594" w:rsidRPr="002C6183" w:rsidRDefault="00816594" w:rsidP="002C6183">
      <w:pPr>
        <w:spacing w:after="60"/>
        <w:ind w:left="878"/>
        <w:rPr>
          <w:b/>
          <w:color w:val="0000FF"/>
        </w:rPr>
      </w:pPr>
      <w:r w:rsidRPr="00EB7645">
        <w:rPr>
          <w:b/>
          <w:color w:val="0000FF"/>
        </w:rPr>
        <w:t>Procedure</w:t>
      </w:r>
      <w:r w:rsidRPr="002C6183">
        <w:rPr>
          <w:b/>
          <w:color w:val="0000FF"/>
        </w:rPr>
        <w:t>:</w:t>
      </w:r>
    </w:p>
    <w:p w:rsidR="00C122B0" w:rsidRDefault="00C122B0" w:rsidP="002C6183">
      <w:pPr>
        <w:pStyle w:val="ColorfulList-Accent11"/>
        <w:numPr>
          <w:ilvl w:val="0"/>
          <w:numId w:val="7"/>
        </w:numPr>
        <w:spacing w:before="60"/>
        <w:ind w:left="1267"/>
        <w:rPr>
          <w:color w:val="0000FF"/>
        </w:rPr>
      </w:pPr>
      <w:r w:rsidRPr="00C122B0">
        <w:rPr>
          <w:color w:val="0000FF"/>
        </w:rPr>
        <w:t xml:space="preserve">Filters and Grease Extractor Modules should be removed and cleaned at least once a week (more under heavy usage). </w:t>
      </w:r>
    </w:p>
    <w:p w:rsidR="00C122B0" w:rsidRDefault="00C122B0" w:rsidP="00C122B0">
      <w:pPr>
        <w:pStyle w:val="ColorfulList-Accent11"/>
        <w:numPr>
          <w:ilvl w:val="0"/>
          <w:numId w:val="7"/>
        </w:numPr>
        <w:ind w:left="1260"/>
        <w:rPr>
          <w:color w:val="0000FF"/>
        </w:rPr>
      </w:pPr>
      <w:r w:rsidRPr="00C122B0">
        <w:rPr>
          <w:color w:val="0000FF"/>
        </w:rPr>
        <w:t xml:space="preserve">Inspect the interior of hood, base of duct and fusible fire extinguisher links for grease build-up. </w:t>
      </w:r>
      <w:r w:rsidR="00371EE1">
        <w:rPr>
          <w:color w:val="0000FF"/>
        </w:rPr>
        <w:t xml:space="preserve"> Grease build-up in the hood, duct, and fusible links must be cleaned by contractors.</w:t>
      </w:r>
      <w:r w:rsidR="0046405E">
        <w:rPr>
          <w:color w:val="0000FF"/>
        </w:rPr>
        <w:t xml:space="preserve">  See item 12 below.</w:t>
      </w:r>
    </w:p>
    <w:p w:rsidR="00C122B0" w:rsidRPr="00C122B0" w:rsidRDefault="00C122B0" w:rsidP="002C6183">
      <w:pPr>
        <w:pStyle w:val="ColorfulList-Accent11"/>
        <w:numPr>
          <w:ilvl w:val="0"/>
          <w:numId w:val="7"/>
        </w:numPr>
        <w:spacing w:after="60"/>
        <w:ind w:left="1267"/>
        <w:contextualSpacing w:val="0"/>
        <w:rPr>
          <w:color w:val="0000FF"/>
        </w:rPr>
      </w:pPr>
      <w:r w:rsidRPr="00C122B0">
        <w:rPr>
          <w:color w:val="0000FF"/>
        </w:rPr>
        <w:t xml:space="preserve">Filters should be soaked in a strong chemical solution and rinsed either with a pressure washer or run through the dishwasher. (Note: Filters must be replaced with the baffles running vertically) </w:t>
      </w:r>
    </w:p>
    <w:p w:rsidR="00D1212E" w:rsidRPr="00D1212E" w:rsidRDefault="00D1212E" w:rsidP="00A13F41">
      <w:pPr>
        <w:pStyle w:val="ColorfulList-Accent11"/>
        <w:numPr>
          <w:ilvl w:val="0"/>
          <w:numId w:val="61"/>
        </w:numPr>
        <w:ind w:left="630"/>
        <w:rPr>
          <w:b/>
          <w:color w:val="0000FF"/>
        </w:rPr>
      </w:pPr>
      <w:r w:rsidRPr="00D1212E">
        <w:rPr>
          <w:b/>
          <w:color w:val="0000FF"/>
        </w:rPr>
        <w:lastRenderedPageBreak/>
        <w:t>Monthly Inspection</w:t>
      </w:r>
    </w:p>
    <w:p w:rsidR="00D1212E" w:rsidRPr="00D1212E" w:rsidRDefault="00D1212E" w:rsidP="002C6183">
      <w:pPr>
        <w:spacing w:after="60"/>
        <w:ind w:left="878"/>
        <w:rPr>
          <w:color w:val="0000FF"/>
        </w:rPr>
      </w:pPr>
      <w:r w:rsidRPr="00EB7645">
        <w:rPr>
          <w:b/>
          <w:color w:val="0000FF"/>
        </w:rPr>
        <w:t>Procedure</w:t>
      </w:r>
      <w:r w:rsidRPr="00D1212E">
        <w:rPr>
          <w:color w:val="0000FF"/>
        </w:rPr>
        <w:t>:</w:t>
      </w:r>
    </w:p>
    <w:p w:rsidR="00D1212E" w:rsidRPr="00D1212E" w:rsidRDefault="00D1212E" w:rsidP="002C6183">
      <w:pPr>
        <w:pStyle w:val="ColorfulList-Accent11"/>
        <w:numPr>
          <w:ilvl w:val="0"/>
          <w:numId w:val="7"/>
        </w:numPr>
        <w:spacing w:before="60"/>
        <w:ind w:left="1267"/>
        <w:rPr>
          <w:color w:val="0000FF"/>
        </w:rPr>
      </w:pPr>
      <w:r w:rsidRPr="00D1212E">
        <w:rPr>
          <w:color w:val="0000FF"/>
        </w:rPr>
        <w:t>The extinguishing system is in its proper location.</w:t>
      </w:r>
    </w:p>
    <w:p w:rsidR="00D1212E" w:rsidRPr="00D1212E" w:rsidRDefault="00D1212E" w:rsidP="00D1212E">
      <w:pPr>
        <w:pStyle w:val="ColorfulList-Accent11"/>
        <w:numPr>
          <w:ilvl w:val="0"/>
          <w:numId w:val="7"/>
        </w:numPr>
        <w:ind w:left="1260"/>
        <w:rPr>
          <w:color w:val="0000FF"/>
        </w:rPr>
      </w:pPr>
      <w:r w:rsidRPr="00D1212E">
        <w:rPr>
          <w:color w:val="0000FF"/>
        </w:rPr>
        <w:t>Manual actuators are unobstructed.</w:t>
      </w:r>
    </w:p>
    <w:p w:rsidR="00D1212E" w:rsidRPr="00D1212E" w:rsidRDefault="00D1212E" w:rsidP="00D1212E">
      <w:pPr>
        <w:pStyle w:val="ColorfulList-Accent11"/>
        <w:numPr>
          <w:ilvl w:val="0"/>
          <w:numId w:val="7"/>
        </w:numPr>
        <w:ind w:left="1260"/>
        <w:rPr>
          <w:color w:val="0000FF"/>
        </w:rPr>
      </w:pPr>
      <w:r w:rsidRPr="00D1212E">
        <w:rPr>
          <w:color w:val="0000FF"/>
        </w:rPr>
        <w:t>Tamper indicators and seals are intact.</w:t>
      </w:r>
    </w:p>
    <w:p w:rsidR="00D1212E" w:rsidRPr="00D1212E" w:rsidRDefault="00D1212E" w:rsidP="00D1212E">
      <w:pPr>
        <w:pStyle w:val="ColorfulList-Accent11"/>
        <w:numPr>
          <w:ilvl w:val="0"/>
          <w:numId w:val="7"/>
        </w:numPr>
        <w:ind w:left="1260"/>
        <w:rPr>
          <w:color w:val="0000FF"/>
        </w:rPr>
      </w:pPr>
      <w:r w:rsidRPr="00D1212E">
        <w:rPr>
          <w:color w:val="0000FF"/>
        </w:rPr>
        <w:t>Maintenance tag or certificate is in place.</w:t>
      </w:r>
    </w:p>
    <w:p w:rsidR="00D1212E" w:rsidRPr="00D1212E" w:rsidRDefault="00D1212E" w:rsidP="00D1212E">
      <w:pPr>
        <w:pStyle w:val="ColorfulList-Accent11"/>
        <w:numPr>
          <w:ilvl w:val="0"/>
          <w:numId w:val="7"/>
        </w:numPr>
        <w:ind w:left="1260"/>
        <w:rPr>
          <w:color w:val="0000FF"/>
        </w:rPr>
      </w:pPr>
      <w:r w:rsidRPr="00D1212E">
        <w:rPr>
          <w:color w:val="0000FF"/>
        </w:rPr>
        <w:t>No obvious physical damage or condition exists that may prevent operation.</w:t>
      </w:r>
    </w:p>
    <w:p w:rsidR="00D1212E" w:rsidRDefault="00D1212E" w:rsidP="00D1212E">
      <w:pPr>
        <w:pStyle w:val="ColorfulList-Accent11"/>
        <w:numPr>
          <w:ilvl w:val="0"/>
          <w:numId w:val="7"/>
        </w:numPr>
        <w:ind w:left="1260"/>
        <w:rPr>
          <w:color w:val="0000FF"/>
        </w:rPr>
      </w:pPr>
      <w:r w:rsidRPr="00D1212E">
        <w:rPr>
          <w:color w:val="0000FF"/>
        </w:rPr>
        <w:t>Pressure gauge(s), if provided, are in operable range.</w:t>
      </w:r>
    </w:p>
    <w:p w:rsidR="00D1212E" w:rsidRPr="00D1212E" w:rsidRDefault="00D1212E" w:rsidP="00D1212E">
      <w:pPr>
        <w:pStyle w:val="ColorfulList-Accent11"/>
        <w:numPr>
          <w:ilvl w:val="0"/>
          <w:numId w:val="7"/>
        </w:numPr>
        <w:ind w:left="1260"/>
        <w:rPr>
          <w:color w:val="0000FF"/>
        </w:rPr>
      </w:pPr>
      <w:r>
        <w:rPr>
          <w:color w:val="0000FF"/>
        </w:rPr>
        <w:t xml:space="preserve">Nozzle </w:t>
      </w:r>
      <w:r w:rsidR="000971F4">
        <w:rPr>
          <w:color w:val="0000FF"/>
        </w:rPr>
        <w:t>blow off</w:t>
      </w:r>
      <w:r>
        <w:rPr>
          <w:color w:val="0000FF"/>
        </w:rPr>
        <w:t xml:space="preserve"> caps are intact and undamaged.</w:t>
      </w:r>
    </w:p>
    <w:p w:rsidR="00D1212E" w:rsidRDefault="00D1212E" w:rsidP="00D1212E">
      <w:pPr>
        <w:ind w:left="880"/>
        <w:rPr>
          <w:color w:val="0000FF"/>
        </w:rPr>
      </w:pPr>
      <w:r w:rsidRPr="00EB7645">
        <w:rPr>
          <w:b/>
          <w:color w:val="0000FF"/>
        </w:rPr>
        <w:t>Record Keeping</w:t>
      </w:r>
      <w:r>
        <w:rPr>
          <w:color w:val="0000FF"/>
        </w:rPr>
        <w:t xml:space="preserve"> on the Monthly Inspection and Testing Report</w:t>
      </w:r>
    </w:p>
    <w:p w:rsidR="00EB7645" w:rsidRPr="00EB7645" w:rsidRDefault="00EB7645" w:rsidP="00A13F41">
      <w:pPr>
        <w:pStyle w:val="ColorfulList-Accent11"/>
        <w:numPr>
          <w:ilvl w:val="0"/>
          <w:numId w:val="61"/>
        </w:numPr>
        <w:autoSpaceDE w:val="0"/>
        <w:autoSpaceDN w:val="0"/>
        <w:adjustRightInd w:val="0"/>
        <w:spacing w:before="0" w:after="200" w:line="240" w:lineRule="auto"/>
        <w:ind w:left="630"/>
        <w:rPr>
          <w:b/>
          <w:color w:val="0000FF"/>
        </w:rPr>
      </w:pPr>
      <w:r w:rsidRPr="00EB7645">
        <w:rPr>
          <w:b/>
          <w:color w:val="0000FF"/>
        </w:rPr>
        <w:t>Semi-Annual Maintenance</w:t>
      </w:r>
    </w:p>
    <w:p w:rsidR="00EB7645" w:rsidRPr="00D1212E" w:rsidRDefault="00EB7645" w:rsidP="002C6183">
      <w:pPr>
        <w:spacing w:after="60"/>
        <w:ind w:left="878"/>
        <w:rPr>
          <w:color w:val="0000FF"/>
        </w:rPr>
      </w:pPr>
      <w:r w:rsidRPr="00EB7645">
        <w:rPr>
          <w:b/>
          <w:color w:val="0000FF"/>
        </w:rPr>
        <w:t>Procedure</w:t>
      </w:r>
      <w:r w:rsidRPr="00D1212E">
        <w:rPr>
          <w:color w:val="0000FF"/>
        </w:rPr>
        <w:t>:</w:t>
      </w:r>
    </w:p>
    <w:p w:rsidR="00EB7645" w:rsidRDefault="00371EE1" w:rsidP="002C6183">
      <w:pPr>
        <w:pStyle w:val="ColorfulList-Accent11"/>
        <w:numPr>
          <w:ilvl w:val="0"/>
          <w:numId w:val="7"/>
        </w:numPr>
        <w:spacing w:before="60" w:after="60"/>
        <w:ind w:left="1267"/>
        <w:contextualSpacing w:val="0"/>
        <w:rPr>
          <w:color w:val="0000FF"/>
        </w:rPr>
      </w:pPr>
      <w:r>
        <w:rPr>
          <w:color w:val="0000FF"/>
        </w:rPr>
        <w:t>Qualified c</w:t>
      </w:r>
      <w:r w:rsidR="00EB7645">
        <w:rPr>
          <w:color w:val="0000FF"/>
        </w:rPr>
        <w:t>ontractor</w:t>
      </w:r>
      <w:r>
        <w:rPr>
          <w:color w:val="0000FF"/>
        </w:rPr>
        <w:t>s</w:t>
      </w:r>
      <w:r w:rsidR="00EB7645">
        <w:rPr>
          <w:color w:val="0000FF"/>
        </w:rPr>
        <w:t xml:space="preserve"> to perform maintenance in accordance with reference standard</w:t>
      </w:r>
      <w:r w:rsidR="00EB7645" w:rsidRPr="00D1212E">
        <w:rPr>
          <w:color w:val="0000FF"/>
        </w:rPr>
        <w:t>.</w:t>
      </w:r>
    </w:p>
    <w:p w:rsidR="00EB7645" w:rsidRDefault="00EB7645" w:rsidP="00EB7645">
      <w:pPr>
        <w:ind w:left="880"/>
        <w:rPr>
          <w:color w:val="0000FF"/>
        </w:rPr>
      </w:pPr>
      <w:r w:rsidRPr="00EB7645">
        <w:rPr>
          <w:b/>
          <w:color w:val="0000FF"/>
        </w:rPr>
        <w:t>Record Keeping</w:t>
      </w:r>
      <w:r>
        <w:rPr>
          <w:color w:val="0000FF"/>
        </w:rPr>
        <w:t xml:space="preserve"> on the Semi-Annual Inspection and Testing Report</w:t>
      </w:r>
    </w:p>
    <w:p w:rsidR="00EB7645" w:rsidRPr="00EB7645" w:rsidRDefault="00EB7645" w:rsidP="00A13F41">
      <w:pPr>
        <w:pStyle w:val="ColorfulList-Accent11"/>
        <w:numPr>
          <w:ilvl w:val="0"/>
          <w:numId w:val="60"/>
        </w:numPr>
        <w:ind w:left="360"/>
        <w:rPr>
          <w:b/>
          <w:color w:val="0000FF"/>
        </w:rPr>
      </w:pPr>
      <w:r w:rsidRPr="00EB7645">
        <w:rPr>
          <w:b/>
          <w:color w:val="0000FF"/>
        </w:rPr>
        <w:t>Portable Fire Extinguishers</w:t>
      </w:r>
    </w:p>
    <w:p w:rsidR="00EB7645" w:rsidRPr="00EB7645" w:rsidRDefault="00EB7645" w:rsidP="00EB7645">
      <w:pPr>
        <w:ind w:left="880"/>
        <w:rPr>
          <w:color w:val="0000FF"/>
        </w:rPr>
      </w:pPr>
      <w:r w:rsidRPr="00EB7645">
        <w:rPr>
          <w:color w:val="0000FF"/>
        </w:rPr>
        <w:t xml:space="preserve">Reference: NFPA 10, </w:t>
      </w:r>
      <w:r w:rsidRPr="003660AF">
        <w:rPr>
          <w:i/>
          <w:color w:val="0000FF"/>
        </w:rPr>
        <w:t>Standard for Portable Fire Extinguishers</w:t>
      </w:r>
    </w:p>
    <w:p w:rsidR="00EB7645" w:rsidRPr="00EB7645" w:rsidRDefault="00EB7645" w:rsidP="00EB7645">
      <w:pPr>
        <w:ind w:left="880"/>
        <w:rPr>
          <w:color w:val="0000FF"/>
        </w:rPr>
      </w:pPr>
      <w:r w:rsidRPr="00EB7645">
        <w:rPr>
          <w:color w:val="0000FF"/>
        </w:rPr>
        <w:t xml:space="preserve">An </w:t>
      </w:r>
      <w:r w:rsidRPr="00EB7645">
        <w:rPr>
          <w:b/>
          <w:color w:val="0000FF"/>
        </w:rPr>
        <w:t>inspection</w:t>
      </w:r>
      <w:r w:rsidRPr="00EB7645">
        <w:rPr>
          <w:color w:val="0000FF"/>
        </w:rPr>
        <w:t xml:space="preserve"> of an extinguisher is a </w:t>
      </w:r>
      <w:r w:rsidRPr="00EB7645">
        <w:rPr>
          <w:i/>
          <w:color w:val="0000FF"/>
        </w:rPr>
        <w:t>quick check</w:t>
      </w:r>
      <w:r w:rsidRPr="00EB7645">
        <w:rPr>
          <w:color w:val="0000FF"/>
        </w:rPr>
        <w:t xml:space="preserve"> that an extinguisher is available and</w:t>
      </w:r>
      <w:r>
        <w:rPr>
          <w:color w:val="0000FF"/>
        </w:rPr>
        <w:t xml:space="preserve"> </w:t>
      </w:r>
      <w:r w:rsidRPr="00EB7645">
        <w:rPr>
          <w:color w:val="0000FF"/>
        </w:rPr>
        <w:t>will operate. It is intended to give reasonable assurance that the extinguisher is fully</w:t>
      </w:r>
      <w:r>
        <w:rPr>
          <w:color w:val="0000FF"/>
        </w:rPr>
        <w:t xml:space="preserve"> </w:t>
      </w:r>
      <w:r w:rsidRPr="00EB7645">
        <w:rPr>
          <w:color w:val="0000FF"/>
        </w:rPr>
        <w:t xml:space="preserve">charged and operable. </w:t>
      </w:r>
      <w:r w:rsidRPr="00EB7645">
        <w:rPr>
          <w:b/>
          <w:color w:val="0000FF"/>
        </w:rPr>
        <w:t>Maintenance</w:t>
      </w:r>
      <w:r w:rsidRPr="00EB7645">
        <w:rPr>
          <w:color w:val="0000FF"/>
        </w:rPr>
        <w:t xml:space="preserve"> is a </w:t>
      </w:r>
      <w:r w:rsidRPr="00EB7645">
        <w:rPr>
          <w:i/>
          <w:color w:val="0000FF"/>
        </w:rPr>
        <w:t>thorough check</w:t>
      </w:r>
      <w:r w:rsidRPr="00EB7645">
        <w:rPr>
          <w:color w:val="0000FF"/>
        </w:rPr>
        <w:t xml:space="preserve"> of an extinguisher which is</w:t>
      </w:r>
      <w:r>
        <w:rPr>
          <w:color w:val="0000FF"/>
        </w:rPr>
        <w:t xml:space="preserve"> </w:t>
      </w:r>
      <w:r w:rsidRPr="00EB7645">
        <w:rPr>
          <w:color w:val="0000FF"/>
        </w:rPr>
        <w:t>intended to give maximum assurance that an extinguisher will operate effectively and</w:t>
      </w:r>
      <w:r>
        <w:rPr>
          <w:color w:val="0000FF"/>
        </w:rPr>
        <w:t xml:space="preserve"> </w:t>
      </w:r>
      <w:r w:rsidRPr="00EB7645">
        <w:rPr>
          <w:color w:val="0000FF"/>
        </w:rPr>
        <w:t xml:space="preserve">safely, and will normally reveal the need for hydrostatic pressure testing. </w:t>
      </w:r>
      <w:r w:rsidRPr="00EB7645">
        <w:rPr>
          <w:b/>
          <w:color w:val="0000FF"/>
        </w:rPr>
        <w:t>Recharging</w:t>
      </w:r>
      <w:r w:rsidRPr="00EB7645">
        <w:rPr>
          <w:color w:val="0000FF"/>
        </w:rPr>
        <w:t xml:space="preserve"> is</w:t>
      </w:r>
      <w:r>
        <w:rPr>
          <w:color w:val="0000FF"/>
        </w:rPr>
        <w:t xml:space="preserve"> </w:t>
      </w:r>
      <w:r w:rsidRPr="00EB7645">
        <w:rPr>
          <w:color w:val="0000FF"/>
        </w:rPr>
        <w:t xml:space="preserve">the </w:t>
      </w:r>
      <w:r w:rsidRPr="00EB7645">
        <w:rPr>
          <w:i/>
          <w:color w:val="0000FF"/>
        </w:rPr>
        <w:t>replacement</w:t>
      </w:r>
      <w:r w:rsidRPr="00EB7645">
        <w:rPr>
          <w:color w:val="0000FF"/>
        </w:rPr>
        <w:t xml:space="preserve"> of the extinguishing agent.</w:t>
      </w:r>
    </w:p>
    <w:p w:rsidR="00EB7645" w:rsidRPr="00EB7645" w:rsidRDefault="00EB7645" w:rsidP="00A13F41">
      <w:pPr>
        <w:pStyle w:val="ColorfulList-Accent11"/>
        <w:numPr>
          <w:ilvl w:val="0"/>
          <w:numId w:val="62"/>
        </w:numPr>
        <w:ind w:left="630"/>
        <w:rPr>
          <w:b/>
          <w:color w:val="0000FF"/>
        </w:rPr>
      </w:pPr>
      <w:r w:rsidRPr="00EB7645">
        <w:rPr>
          <w:b/>
          <w:color w:val="0000FF"/>
        </w:rPr>
        <w:t>Monthly Inspection</w:t>
      </w:r>
    </w:p>
    <w:p w:rsidR="00EB7645" w:rsidRPr="00EB7645" w:rsidRDefault="00EB7645" w:rsidP="002C6183">
      <w:pPr>
        <w:spacing w:after="60"/>
        <w:ind w:left="878"/>
        <w:rPr>
          <w:b/>
          <w:color w:val="0000FF"/>
        </w:rPr>
      </w:pPr>
      <w:r w:rsidRPr="00EB7645">
        <w:rPr>
          <w:b/>
          <w:color w:val="0000FF"/>
        </w:rPr>
        <w:t>Procedure:</w:t>
      </w:r>
    </w:p>
    <w:p w:rsidR="00EB7645" w:rsidRPr="00EB7645" w:rsidRDefault="00EB7645" w:rsidP="002C6183">
      <w:pPr>
        <w:spacing w:before="60" w:after="60"/>
        <w:ind w:left="878"/>
        <w:rPr>
          <w:color w:val="0000FF"/>
        </w:rPr>
      </w:pPr>
      <w:r w:rsidRPr="00EB7645">
        <w:rPr>
          <w:color w:val="0000FF"/>
        </w:rPr>
        <w:t>Check portable fire extinguishers for the following:</w:t>
      </w:r>
    </w:p>
    <w:p w:rsidR="00EB7645" w:rsidRPr="00EB7645" w:rsidRDefault="00EB7645" w:rsidP="00EB7645">
      <w:pPr>
        <w:pStyle w:val="ColorfulList-Accent11"/>
        <w:numPr>
          <w:ilvl w:val="0"/>
          <w:numId w:val="7"/>
        </w:numPr>
        <w:ind w:left="1260"/>
        <w:rPr>
          <w:color w:val="0000FF"/>
        </w:rPr>
      </w:pPr>
      <w:r w:rsidRPr="00EB7645">
        <w:rPr>
          <w:color w:val="0000FF"/>
        </w:rPr>
        <w:t>Located in designated place</w:t>
      </w:r>
    </w:p>
    <w:p w:rsidR="00EB7645" w:rsidRPr="00EB7645" w:rsidRDefault="00EB7645" w:rsidP="00EB7645">
      <w:pPr>
        <w:pStyle w:val="ColorfulList-Accent11"/>
        <w:numPr>
          <w:ilvl w:val="0"/>
          <w:numId w:val="7"/>
        </w:numPr>
        <w:ind w:left="1260"/>
        <w:rPr>
          <w:color w:val="0000FF"/>
        </w:rPr>
      </w:pPr>
      <w:r w:rsidRPr="00EB7645">
        <w:rPr>
          <w:color w:val="0000FF"/>
        </w:rPr>
        <w:t>No obstruction to access or visibility</w:t>
      </w:r>
    </w:p>
    <w:p w:rsidR="00EB7645" w:rsidRPr="00EB7645" w:rsidRDefault="00EB7645" w:rsidP="00EB7645">
      <w:pPr>
        <w:pStyle w:val="ColorfulList-Accent11"/>
        <w:numPr>
          <w:ilvl w:val="0"/>
          <w:numId w:val="7"/>
        </w:numPr>
        <w:ind w:left="1260"/>
        <w:rPr>
          <w:color w:val="0000FF"/>
        </w:rPr>
      </w:pPr>
      <w:r w:rsidRPr="00EB7645">
        <w:rPr>
          <w:color w:val="0000FF"/>
        </w:rPr>
        <w:t>Operating instructions on nameplate legible and facing outward</w:t>
      </w:r>
    </w:p>
    <w:p w:rsidR="00EB7645" w:rsidRPr="00EB7645" w:rsidRDefault="00EB7645" w:rsidP="00EB7645">
      <w:pPr>
        <w:pStyle w:val="ColorfulList-Accent11"/>
        <w:numPr>
          <w:ilvl w:val="0"/>
          <w:numId w:val="7"/>
        </w:numPr>
        <w:ind w:left="1260"/>
        <w:rPr>
          <w:color w:val="0000FF"/>
        </w:rPr>
      </w:pPr>
      <w:r w:rsidRPr="00EB7645">
        <w:rPr>
          <w:color w:val="0000FF"/>
        </w:rPr>
        <w:t>Seals and tamper indicators not broken or missing</w:t>
      </w:r>
    </w:p>
    <w:p w:rsidR="00EB7645" w:rsidRPr="00EB7645" w:rsidRDefault="00EB7645" w:rsidP="00EB7645">
      <w:pPr>
        <w:pStyle w:val="ColorfulList-Accent11"/>
        <w:numPr>
          <w:ilvl w:val="0"/>
          <w:numId w:val="7"/>
        </w:numPr>
        <w:ind w:left="1260"/>
        <w:rPr>
          <w:color w:val="0000FF"/>
        </w:rPr>
      </w:pPr>
      <w:r w:rsidRPr="00EB7645">
        <w:rPr>
          <w:color w:val="0000FF"/>
        </w:rPr>
        <w:t xml:space="preserve">Determine fullness by weighing or </w:t>
      </w:r>
      <w:r w:rsidRPr="00AE2C86">
        <w:rPr>
          <w:i/>
          <w:color w:val="0000FF"/>
        </w:rPr>
        <w:t>hefting</w:t>
      </w:r>
    </w:p>
    <w:p w:rsidR="00EB7645" w:rsidRPr="00EB7645" w:rsidRDefault="00EB7645" w:rsidP="00EB7645">
      <w:pPr>
        <w:pStyle w:val="ColorfulList-Accent11"/>
        <w:numPr>
          <w:ilvl w:val="0"/>
          <w:numId w:val="7"/>
        </w:numPr>
        <w:ind w:left="1260"/>
        <w:rPr>
          <w:color w:val="0000FF"/>
        </w:rPr>
      </w:pPr>
      <w:r w:rsidRPr="00EB7645">
        <w:rPr>
          <w:color w:val="0000FF"/>
        </w:rPr>
        <w:t>Examine for obvious physical damage, corrosion, leakage, or clogged nozzle</w:t>
      </w:r>
    </w:p>
    <w:p w:rsidR="00EB7645" w:rsidRPr="00EB7645" w:rsidRDefault="00EB7645" w:rsidP="00EB7645">
      <w:pPr>
        <w:pStyle w:val="ColorfulList-Accent11"/>
        <w:numPr>
          <w:ilvl w:val="0"/>
          <w:numId w:val="7"/>
        </w:numPr>
        <w:ind w:left="1260"/>
        <w:rPr>
          <w:color w:val="0000FF"/>
        </w:rPr>
      </w:pPr>
      <w:r w:rsidRPr="00EB7645">
        <w:rPr>
          <w:color w:val="0000FF"/>
        </w:rPr>
        <w:t>Pressure gauge reading or indicator in the operable range or position</w:t>
      </w:r>
    </w:p>
    <w:p w:rsidR="00EB7645" w:rsidRPr="00EB7645" w:rsidRDefault="00EB7645" w:rsidP="00EB7645">
      <w:pPr>
        <w:autoSpaceDE w:val="0"/>
        <w:autoSpaceDN w:val="0"/>
        <w:adjustRightInd w:val="0"/>
        <w:spacing w:before="0" w:after="0" w:line="240" w:lineRule="auto"/>
        <w:ind w:left="900"/>
        <w:rPr>
          <w:rFonts w:cs="TimesNewRoman"/>
          <w:color w:val="0000FF"/>
          <w:szCs w:val="24"/>
          <w:lang w:val="en-CA" w:bidi="ar-SA"/>
        </w:rPr>
      </w:pPr>
      <w:r w:rsidRPr="00EB7645">
        <w:rPr>
          <w:rFonts w:cs="TimesNewRoman,Bold"/>
          <w:b/>
          <w:bCs/>
          <w:color w:val="0000FF"/>
          <w:szCs w:val="24"/>
          <w:lang w:val="en-CA" w:bidi="ar-SA"/>
        </w:rPr>
        <w:t>Record Keeping</w:t>
      </w:r>
      <w:r w:rsidR="00AE2C86">
        <w:rPr>
          <w:rFonts w:cs="TimesNewRoman,Bold"/>
          <w:b/>
          <w:bCs/>
          <w:color w:val="0000FF"/>
          <w:szCs w:val="24"/>
          <w:lang w:val="en-CA" w:bidi="ar-SA"/>
        </w:rPr>
        <w:t xml:space="preserve"> </w:t>
      </w:r>
      <w:r w:rsidRPr="00EB7645">
        <w:rPr>
          <w:rFonts w:cs="TimesNewRoman,Bold"/>
          <w:bCs/>
          <w:color w:val="0000FF"/>
          <w:szCs w:val="24"/>
          <w:lang w:val="en-CA" w:bidi="ar-SA"/>
        </w:rPr>
        <w:t>on</w:t>
      </w:r>
      <w:r>
        <w:rPr>
          <w:rFonts w:cs="TimesNewRoman"/>
          <w:color w:val="0000FF"/>
          <w:szCs w:val="24"/>
          <w:lang w:val="en-CA" w:bidi="ar-SA"/>
        </w:rPr>
        <w:t xml:space="preserve"> </w:t>
      </w:r>
      <w:r w:rsidR="00000FD7">
        <w:rPr>
          <w:rFonts w:cs="TimesNewRoman"/>
          <w:color w:val="0000FF"/>
          <w:szCs w:val="24"/>
          <w:lang w:val="en-CA" w:bidi="ar-SA"/>
        </w:rPr>
        <w:t xml:space="preserve">the </w:t>
      </w:r>
      <w:r w:rsidRPr="00EB7645">
        <w:rPr>
          <w:rFonts w:cs="TimesNewRoman"/>
          <w:color w:val="0000FF"/>
          <w:szCs w:val="24"/>
          <w:lang w:val="en-CA" w:bidi="ar-SA"/>
        </w:rPr>
        <w:t>Monthly Inspection &amp; Testing Report</w:t>
      </w:r>
    </w:p>
    <w:p w:rsidR="00EB7645" w:rsidRPr="00AE2C86" w:rsidRDefault="00EB7645" w:rsidP="00AE2C86">
      <w:pPr>
        <w:pStyle w:val="ColorfulList-Accent11"/>
        <w:numPr>
          <w:ilvl w:val="0"/>
          <w:numId w:val="7"/>
        </w:numPr>
        <w:ind w:left="1260"/>
        <w:rPr>
          <w:color w:val="0000FF"/>
        </w:rPr>
      </w:pPr>
      <w:r w:rsidRPr="00AE2C86">
        <w:rPr>
          <w:color w:val="0000FF"/>
        </w:rPr>
        <w:lastRenderedPageBreak/>
        <w:t>Serial number of extinguishers requiring maintenance should be recorded on report for qualified contractor</w:t>
      </w:r>
    </w:p>
    <w:p w:rsidR="00EB7645" w:rsidRPr="00EB7645" w:rsidRDefault="00EB7645" w:rsidP="00AE2C86">
      <w:pPr>
        <w:autoSpaceDE w:val="0"/>
        <w:autoSpaceDN w:val="0"/>
        <w:adjustRightInd w:val="0"/>
        <w:spacing w:before="0" w:after="0" w:line="240" w:lineRule="auto"/>
        <w:ind w:left="900"/>
        <w:rPr>
          <w:rFonts w:cs="TimesNewRoman,Bold"/>
          <w:b/>
          <w:bCs/>
          <w:color w:val="0000FF"/>
          <w:szCs w:val="24"/>
          <w:lang w:val="en-CA" w:bidi="ar-SA"/>
        </w:rPr>
      </w:pPr>
      <w:r w:rsidRPr="00EB7645">
        <w:rPr>
          <w:rFonts w:cs="TimesNewRoman,Bold"/>
          <w:b/>
          <w:bCs/>
          <w:color w:val="0000FF"/>
          <w:szCs w:val="24"/>
          <w:lang w:val="en-CA" w:bidi="ar-SA"/>
        </w:rPr>
        <w:t>Fill-out extinguisher tag with following information:</w:t>
      </w:r>
    </w:p>
    <w:p w:rsidR="00EB7645" w:rsidRPr="00AE2C86" w:rsidRDefault="00EB7645" w:rsidP="00AE2C86">
      <w:pPr>
        <w:pStyle w:val="ColorfulList-Accent11"/>
        <w:numPr>
          <w:ilvl w:val="0"/>
          <w:numId w:val="7"/>
        </w:numPr>
        <w:ind w:left="1260"/>
        <w:rPr>
          <w:color w:val="0000FF"/>
        </w:rPr>
      </w:pPr>
      <w:r w:rsidRPr="00AE2C86">
        <w:rPr>
          <w:color w:val="0000FF"/>
        </w:rPr>
        <w:t>Date extinguisher was inspected</w:t>
      </w:r>
    </w:p>
    <w:p w:rsidR="00EB7645" w:rsidRPr="00AE2C86" w:rsidRDefault="00EB7645" w:rsidP="00AE2C86">
      <w:pPr>
        <w:pStyle w:val="ColorfulList-Accent11"/>
        <w:numPr>
          <w:ilvl w:val="0"/>
          <w:numId w:val="7"/>
        </w:numPr>
        <w:spacing w:before="0"/>
        <w:ind w:left="1267"/>
        <w:contextualSpacing w:val="0"/>
        <w:rPr>
          <w:color w:val="0000FF"/>
        </w:rPr>
      </w:pPr>
      <w:r w:rsidRPr="00AE2C86">
        <w:rPr>
          <w:color w:val="0000FF"/>
        </w:rPr>
        <w:t>Initials of person performing inspection</w:t>
      </w:r>
    </w:p>
    <w:p w:rsidR="00EB7645" w:rsidRPr="00AE2C86" w:rsidRDefault="00EB7645" w:rsidP="00A13F41">
      <w:pPr>
        <w:pStyle w:val="ColorfulList-Accent11"/>
        <w:numPr>
          <w:ilvl w:val="0"/>
          <w:numId w:val="62"/>
        </w:numPr>
        <w:ind w:left="630"/>
        <w:contextualSpacing w:val="0"/>
        <w:rPr>
          <w:b/>
          <w:color w:val="0000FF"/>
        </w:rPr>
      </w:pPr>
      <w:r w:rsidRPr="00AE2C86">
        <w:rPr>
          <w:b/>
          <w:color w:val="0000FF"/>
        </w:rPr>
        <w:t>Annual Maintenance</w:t>
      </w:r>
    </w:p>
    <w:p w:rsidR="00EB7645" w:rsidRPr="00AE2C86" w:rsidRDefault="00EB7645" w:rsidP="00AE2C86">
      <w:pPr>
        <w:ind w:left="880"/>
        <w:rPr>
          <w:b/>
          <w:color w:val="0000FF"/>
        </w:rPr>
      </w:pPr>
      <w:r w:rsidRPr="00AE2C86">
        <w:rPr>
          <w:b/>
          <w:color w:val="0000FF"/>
        </w:rPr>
        <w:t>Procedure:</w:t>
      </w:r>
    </w:p>
    <w:p w:rsidR="00EB7645" w:rsidRDefault="00EB7645" w:rsidP="00AE2C86">
      <w:pPr>
        <w:pStyle w:val="ColorfulList-Accent11"/>
        <w:numPr>
          <w:ilvl w:val="0"/>
          <w:numId w:val="7"/>
        </w:numPr>
        <w:ind w:left="1260"/>
        <w:rPr>
          <w:color w:val="0000FF"/>
        </w:rPr>
      </w:pPr>
      <w:r w:rsidRPr="00AE2C86">
        <w:rPr>
          <w:color w:val="0000FF"/>
        </w:rPr>
        <w:t>Perform maintenance in accordance with the B.C. Fire Code Regulations and NFPA 10,</w:t>
      </w:r>
      <w:r w:rsidR="00AE2C86" w:rsidRPr="00AE2C86">
        <w:rPr>
          <w:color w:val="0000FF"/>
        </w:rPr>
        <w:t xml:space="preserve"> </w:t>
      </w:r>
      <w:r w:rsidRPr="00AE2C86">
        <w:rPr>
          <w:color w:val="0000FF"/>
        </w:rPr>
        <w:t>including any necessary hydrostatic pressure testing.</w:t>
      </w:r>
    </w:p>
    <w:p w:rsidR="00371EE1" w:rsidRPr="00AE2C86" w:rsidRDefault="00371EE1" w:rsidP="00AE2C86">
      <w:pPr>
        <w:pStyle w:val="ColorfulList-Accent11"/>
        <w:numPr>
          <w:ilvl w:val="0"/>
          <w:numId w:val="7"/>
        </w:numPr>
        <w:ind w:left="1260"/>
        <w:rPr>
          <w:color w:val="0000FF"/>
        </w:rPr>
      </w:pPr>
      <w:r>
        <w:rPr>
          <w:color w:val="0000FF"/>
        </w:rPr>
        <w:t>Maintenance must be provided by contractors.</w:t>
      </w:r>
    </w:p>
    <w:p w:rsidR="00EB7645" w:rsidRDefault="00EB7645" w:rsidP="00AE2C86">
      <w:pPr>
        <w:ind w:left="880"/>
        <w:rPr>
          <w:color w:val="0000FF"/>
        </w:rPr>
      </w:pPr>
      <w:r w:rsidRPr="00AE2C86">
        <w:rPr>
          <w:b/>
          <w:color w:val="0000FF"/>
        </w:rPr>
        <w:t>Record Keeping</w:t>
      </w:r>
      <w:r w:rsidR="00AE2C86" w:rsidRPr="00AE2C86">
        <w:rPr>
          <w:b/>
          <w:color w:val="0000FF"/>
        </w:rPr>
        <w:t xml:space="preserve"> </w:t>
      </w:r>
      <w:r w:rsidR="00AE2C86" w:rsidRPr="00AE2C86">
        <w:rPr>
          <w:color w:val="0000FF"/>
        </w:rPr>
        <w:t xml:space="preserve">on </w:t>
      </w:r>
      <w:r w:rsidR="00000FD7">
        <w:rPr>
          <w:rFonts w:cs="TimesNewRoman"/>
          <w:color w:val="0000FF"/>
          <w:szCs w:val="24"/>
          <w:lang w:val="en-CA" w:bidi="ar-SA"/>
        </w:rPr>
        <w:t xml:space="preserve">the </w:t>
      </w:r>
      <w:r w:rsidRPr="00AE2C86">
        <w:rPr>
          <w:color w:val="0000FF"/>
        </w:rPr>
        <w:t>Annual Inspection &amp; Testing Report</w:t>
      </w:r>
    </w:p>
    <w:p w:rsidR="00AE2C86" w:rsidRPr="00AE2C86" w:rsidRDefault="00AE2C86" w:rsidP="00A13F41">
      <w:pPr>
        <w:pStyle w:val="ColorfulList-Accent11"/>
        <w:numPr>
          <w:ilvl w:val="0"/>
          <w:numId w:val="60"/>
        </w:numPr>
        <w:ind w:left="360"/>
        <w:rPr>
          <w:b/>
          <w:color w:val="0000FF"/>
        </w:rPr>
      </w:pPr>
      <w:r w:rsidRPr="00AE2C86">
        <w:rPr>
          <w:b/>
          <w:color w:val="0000FF"/>
        </w:rPr>
        <w:t>Means of Egress</w:t>
      </w:r>
    </w:p>
    <w:p w:rsidR="00AE2C86" w:rsidRPr="00AE2C86" w:rsidRDefault="00AE2C86" w:rsidP="00A13F41">
      <w:pPr>
        <w:pStyle w:val="ColorfulList-Accent11"/>
        <w:numPr>
          <w:ilvl w:val="0"/>
          <w:numId w:val="63"/>
        </w:numPr>
        <w:ind w:left="630"/>
        <w:contextualSpacing w:val="0"/>
        <w:rPr>
          <w:b/>
          <w:color w:val="0000FF"/>
        </w:rPr>
      </w:pPr>
      <w:r w:rsidRPr="00AE2C86">
        <w:rPr>
          <w:b/>
          <w:color w:val="0000FF"/>
        </w:rPr>
        <w:t>Daily Inspection</w:t>
      </w:r>
    </w:p>
    <w:p w:rsidR="00AE2C86" w:rsidRPr="00AE2C86" w:rsidRDefault="00AE2C86" w:rsidP="00AE2C86">
      <w:pPr>
        <w:ind w:left="880"/>
        <w:rPr>
          <w:b/>
          <w:color w:val="0000FF"/>
        </w:rPr>
      </w:pPr>
      <w:r w:rsidRPr="00AE2C86">
        <w:rPr>
          <w:b/>
          <w:color w:val="0000FF"/>
        </w:rPr>
        <w:t>Procedure:</w:t>
      </w:r>
    </w:p>
    <w:p w:rsidR="00AE2C86" w:rsidRPr="00AE2C86" w:rsidRDefault="00AE2C86" w:rsidP="00AE2C86">
      <w:pPr>
        <w:pStyle w:val="ColorfulList-Accent11"/>
        <w:numPr>
          <w:ilvl w:val="0"/>
          <w:numId w:val="7"/>
        </w:numPr>
        <w:ind w:left="1260"/>
        <w:rPr>
          <w:color w:val="0000FF"/>
        </w:rPr>
      </w:pPr>
      <w:r w:rsidRPr="00AE2C86">
        <w:rPr>
          <w:color w:val="0000FF"/>
        </w:rPr>
        <w:t>Doors in fire separations shall be inspected to ensure that they remain closed and latched unless the door is equipped with an acceptable hold open device that will permit the door to close and latch automatically in the event of fire.</w:t>
      </w:r>
    </w:p>
    <w:p w:rsidR="00AE2C86" w:rsidRPr="00AE2C86" w:rsidRDefault="00AE2C86" w:rsidP="00AE2C86">
      <w:pPr>
        <w:pStyle w:val="ColorfulList-Accent11"/>
        <w:numPr>
          <w:ilvl w:val="0"/>
          <w:numId w:val="7"/>
        </w:numPr>
        <w:ind w:left="1260"/>
        <w:rPr>
          <w:color w:val="0000FF"/>
        </w:rPr>
      </w:pPr>
      <w:r w:rsidRPr="00AE2C86">
        <w:rPr>
          <w:color w:val="0000FF"/>
        </w:rPr>
        <w:t>Corridors used by the public and exits shall be maintained free of obstructions.</w:t>
      </w:r>
    </w:p>
    <w:p w:rsidR="00AE2C86" w:rsidRPr="00AE2C86" w:rsidRDefault="00AE2C86" w:rsidP="00AE2C86">
      <w:pPr>
        <w:pStyle w:val="ColorfulList-Accent11"/>
        <w:numPr>
          <w:ilvl w:val="0"/>
          <w:numId w:val="7"/>
        </w:numPr>
        <w:ind w:left="1260"/>
        <w:rPr>
          <w:color w:val="0000FF"/>
        </w:rPr>
      </w:pPr>
      <w:r w:rsidRPr="00AE2C86">
        <w:rPr>
          <w:color w:val="0000FF"/>
        </w:rPr>
        <w:t>Exterior passageway and exterior exit stairs shall be maintained free of snow and ice accumulations.</w:t>
      </w:r>
    </w:p>
    <w:p w:rsidR="00AE2C86" w:rsidRDefault="00AE2C86" w:rsidP="00AE2C86">
      <w:pPr>
        <w:ind w:left="880"/>
        <w:rPr>
          <w:color w:val="0000FF"/>
        </w:rPr>
      </w:pPr>
      <w:r w:rsidRPr="00AE2C86">
        <w:rPr>
          <w:b/>
          <w:color w:val="0000FF"/>
        </w:rPr>
        <w:t>Record Keeping</w:t>
      </w:r>
      <w:r>
        <w:rPr>
          <w:b/>
          <w:color w:val="0000FF"/>
        </w:rPr>
        <w:t xml:space="preserve"> – </w:t>
      </w:r>
      <w:r w:rsidRPr="00AE2C86">
        <w:rPr>
          <w:color w:val="0000FF"/>
        </w:rPr>
        <w:t>no formal record keeping required</w:t>
      </w:r>
      <w:r>
        <w:rPr>
          <w:color w:val="0000FF"/>
        </w:rPr>
        <w:t>.</w:t>
      </w:r>
    </w:p>
    <w:p w:rsidR="00AE2C86" w:rsidRPr="00AE2C86" w:rsidRDefault="00AE2C86" w:rsidP="00A13F41">
      <w:pPr>
        <w:pStyle w:val="ColorfulList-Accent11"/>
        <w:numPr>
          <w:ilvl w:val="0"/>
          <w:numId w:val="63"/>
        </w:numPr>
        <w:ind w:left="630"/>
        <w:contextualSpacing w:val="0"/>
        <w:rPr>
          <w:b/>
          <w:color w:val="0000FF"/>
        </w:rPr>
      </w:pPr>
      <w:r w:rsidRPr="00AE2C86">
        <w:rPr>
          <w:b/>
          <w:color w:val="0000FF"/>
        </w:rPr>
        <w:t>Monthly Inspection</w:t>
      </w:r>
    </w:p>
    <w:p w:rsidR="00AE2C86" w:rsidRPr="00AE2C86" w:rsidRDefault="00AE2C86" w:rsidP="00AE2C86">
      <w:pPr>
        <w:ind w:left="880"/>
        <w:rPr>
          <w:b/>
          <w:color w:val="0000FF"/>
        </w:rPr>
      </w:pPr>
      <w:r w:rsidRPr="00AE2C86">
        <w:rPr>
          <w:b/>
          <w:color w:val="0000FF"/>
        </w:rPr>
        <w:t>Procedure:</w:t>
      </w:r>
    </w:p>
    <w:p w:rsidR="00AE2C86" w:rsidRPr="00AE2C86" w:rsidRDefault="00AE2C86" w:rsidP="00AE2C86">
      <w:pPr>
        <w:pStyle w:val="ColorfulList-Accent11"/>
        <w:numPr>
          <w:ilvl w:val="0"/>
          <w:numId w:val="7"/>
        </w:numPr>
        <w:ind w:left="1260"/>
        <w:rPr>
          <w:color w:val="0000FF"/>
        </w:rPr>
      </w:pPr>
      <w:r w:rsidRPr="00AE2C86">
        <w:rPr>
          <w:color w:val="0000FF"/>
        </w:rPr>
        <w:t>Doors in fire separations shall be operated to ensure that they are properly maintained.</w:t>
      </w:r>
    </w:p>
    <w:p w:rsidR="00AE2C86" w:rsidRPr="00AE2C86" w:rsidRDefault="00AE2C86" w:rsidP="00AE2C86">
      <w:pPr>
        <w:pStyle w:val="ColorfulList-Accent11"/>
        <w:numPr>
          <w:ilvl w:val="0"/>
          <w:numId w:val="7"/>
        </w:numPr>
        <w:ind w:left="1260"/>
        <w:rPr>
          <w:color w:val="0000FF"/>
        </w:rPr>
      </w:pPr>
      <w:r w:rsidRPr="00AE2C86">
        <w:rPr>
          <w:color w:val="0000FF"/>
        </w:rPr>
        <w:t>Doors equipped with a hold open device must release automatically in the event of a fire.</w:t>
      </w:r>
    </w:p>
    <w:p w:rsidR="00AE2C86" w:rsidRPr="00EB7645" w:rsidRDefault="00AE2C86" w:rsidP="00AE2C86">
      <w:pPr>
        <w:autoSpaceDE w:val="0"/>
        <w:autoSpaceDN w:val="0"/>
        <w:adjustRightInd w:val="0"/>
        <w:spacing w:before="0" w:after="0" w:line="240" w:lineRule="auto"/>
        <w:ind w:left="900"/>
        <w:rPr>
          <w:rFonts w:cs="TimesNewRoman"/>
          <w:color w:val="0000FF"/>
          <w:szCs w:val="24"/>
          <w:lang w:val="en-CA" w:bidi="ar-SA"/>
        </w:rPr>
      </w:pPr>
      <w:r w:rsidRPr="00EB7645">
        <w:rPr>
          <w:rFonts w:cs="TimesNewRoman,Bold"/>
          <w:b/>
          <w:bCs/>
          <w:color w:val="0000FF"/>
          <w:szCs w:val="24"/>
          <w:lang w:val="en-CA" w:bidi="ar-SA"/>
        </w:rPr>
        <w:t>Record Keeping</w:t>
      </w:r>
      <w:r>
        <w:rPr>
          <w:rFonts w:cs="TimesNewRoman,Bold"/>
          <w:b/>
          <w:bCs/>
          <w:color w:val="0000FF"/>
          <w:szCs w:val="24"/>
          <w:lang w:val="en-CA" w:bidi="ar-SA"/>
        </w:rPr>
        <w:t xml:space="preserve"> </w:t>
      </w:r>
      <w:r w:rsidRPr="00EB7645">
        <w:rPr>
          <w:rFonts w:cs="TimesNewRoman,Bold"/>
          <w:bCs/>
          <w:color w:val="0000FF"/>
          <w:szCs w:val="24"/>
          <w:lang w:val="en-CA" w:bidi="ar-SA"/>
        </w:rPr>
        <w:t>on</w:t>
      </w:r>
      <w:r>
        <w:rPr>
          <w:rFonts w:cs="TimesNewRoman"/>
          <w:color w:val="0000FF"/>
          <w:szCs w:val="24"/>
          <w:lang w:val="en-CA" w:bidi="ar-SA"/>
        </w:rPr>
        <w:t xml:space="preserve"> </w:t>
      </w:r>
      <w:r w:rsidR="00000FD7">
        <w:rPr>
          <w:rFonts w:cs="TimesNewRoman"/>
          <w:color w:val="0000FF"/>
          <w:szCs w:val="24"/>
          <w:lang w:val="en-CA" w:bidi="ar-SA"/>
        </w:rPr>
        <w:t xml:space="preserve">the </w:t>
      </w:r>
      <w:r w:rsidRPr="00EB7645">
        <w:rPr>
          <w:rFonts w:cs="TimesNewRoman"/>
          <w:color w:val="0000FF"/>
          <w:szCs w:val="24"/>
          <w:lang w:val="en-CA" w:bidi="ar-SA"/>
        </w:rPr>
        <w:t>Monthly Inspection &amp; Testing Report</w:t>
      </w:r>
    </w:p>
    <w:p w:rsidR="00AE2C86" w:rsidRPr="00AE2C86" w:rsidRDefault="00AE2C86" w:rsidP="00AE2C86">
      <w:pPr>
        <w:autoSpaceDE w:val="0"/>
        <w:autoSpaceDN w:val="0"/>
        <w:adjustRightInd w:val="0"/>
        <w:spacing w:before="0" w:after="0" w:line="240" w:lineRule="auto"/>
        <w:ind w:left="900"/>
        <w:rPr>
          <w:rFonts w:cs="TimesNewRoman,Bold"/>
          <w:b/>
          <w:bCs/>
          <w:color w:val="0000FF"/>
          <w:szCs w:val="24"/>
          <w:lang w:val="en-CA" w:bidi="ar-SA"/>
        </w:rPr>
      </w:pPr>
    </w:p>
    <w:p w:rsidR="00AE2C86" w:rsidRPr="00AE2C86" w:rsidRDefault="00AE2C86" w:rsidP="00A13F41">
      <w:pPr>
        <w:pStyle w:val="ColorfulList-Accent11"/>
        <w:numPr>
          <w:ilvl w:val="0"/>
          <w:numId w:val="60"/>
        </w:numPr>
        <w:ind w:left="360"/>
        <w:rPr>
          <w:b/>
          <w:color w:val="0000FF"/>
        </w:rPr>
      </w:pPr>
      <w:r w:rsidRPr="00AE2C86">
        <w:rPr>
          <w:b/>
          <w:color w:val="0000FF"/>
        </w:rPr>
        <w:t>Fire Detection &amp; Alarm System</w:t>
      </w:r>
      <w:r w:rsidR="008B5960">
        <w:rPr>
          <w:b/>
          <w:color w:val="0000FF"/>
        </w:rPr>
        <w:t xml:space="preserve"> including Voice Communication</w:t>
      </w:r>
    </w:p>
    <w:p w:rsidR="00AE2C86" w:rsidRPr="009B0B80" w:rsidRDefault="00AE2C86" w:rsidP="009B0B80">
      <w:pPr>
        <w:ind w:left="880"/>
        <w:rPr>
          <w:color w:val="0000FF"/>
        </w:rPr>
      </w:pPr>
      <w:r w:rsidRPr="009B0B80">
        <w:rPr>
          <w:color w:val="0000FF"/>
        </w:rPr>
        <w:t xml:space="preserve">Reference </w:t>
      </w:r>
      <w:r w:rsidRPr="00AE2C86">
        <w:rPr>
          <w:color w:val="0000FF"/>
        </w:rPr>
        <w:t xml:space="preserve">standard: ULC S536, </w:t>
      </w:r>
      <w:r w:rsidRPr="009B0B80">
        <w:rPr>
          <w:i/>
          <w:color w:val="0000FF"/>
        </w:rPr>
        <w:t>Inspection and Testing of Fire Alarm Systems</w:t>
      </w:r>
      <w:r w:rsidRPr="00AE2C86">
        <w:rPr>
          <w:color w:val="0000FF"/>
        </w:rPr>
        <w:t>.</w:t>
      </w:r>
    </w:p>
    <w:p w:rsidR="00AE2C86" w:rsidRPr="009B0B80" w:rsidRDefault="00AE2C86" w:rsidP="00A13F41">
      <w:pPr>
        <w:pStyle w:val="ColorfulList-Accent11"/>
        <w:numPr>
          <w:ilvl w:val="0"/>
          <w:numId w:val="64"/>
        </w:numPr>
        <w:ind w:left="630"/>
        <w:contextualSpacing w:val="0"/>
        <w:rPr>
          <w:b/>
          <w:color w:val="0000FF"/>
        </w:rPr>
      </w:pPr>
      <w:r w:rsidRPr="009B0B80">
        <w:rPr>
          <w:b/>
          <w:color w:val="0000FF"/>
        </w:rPr>
        <w:t>Daily Inspection</w:t>
      </w:r>
    </w:p>
    <w:p w:rsidR="009B0B80" w:rsidRPr="00AE2C86" w:rsidRDefault="009B0B80" w:rsidP="009B0B80">
      <w:pPr>
        <w:ind w:left="880"/>
        <w:rPr>
          <w:b/>
          <w:color w:val="0000FF"/>
        </w:rPr>
      </w:pPr>
      <w:r w:rsidRPr="00AE2C86">
        <w:rPr>
          <w:b/>
          <w:color w:val="0000FF"/>
        </w:rPr>
        <w:t>Procedure:</w:t>
      </w:r>
    </w:p>
    <w:p w:rsidR="00AE2C86" w:rsidRPr="009B0B80" w:rsidRDefault="00AE2C86" w:rsidP="009B0B80">
      <w:pPr>
        <w:pStyle w:val="ColorfulList-Accent11"/>
        <w:numPr>
          <w:ilvl w:val="0"/>
          <w:numId w:val="7"/>
        </w:numPr>
        <w:ind w:left="1260"/>
        <w:rPr>
          <w:color w:val="0000FF"/>
        </w:rPr>
      </w:pPr>
      <w:r w:rsidRPr="009B0B80">
        <w:rPr>
          <w:color w:val="0000FF"/>
        </w:rPr>
        <w:lastRenderedPageBreak/>
        <w:t>Check Fire Alarm AC power lamp</w:t>
      </w:r>
      <w:r w:rsidR="008B5960">
        <w:rPr>
          <w:color w:val="0000FF"/>
        </w:rPr>
        <w:t xml:space="preserve"> and trouble light</w:t>
      </w:r>
    </w:p>
    <w:p w:rsidR="00AE2C86" w:rsidRDefault="00AE2C86" w:rsidP="009B0B80">
      <w:pPr>
        <w:pStyle w:val="ColorfulList-Accent11"/>
        <w:numPr>
          <w:ilvl w:val="0"/>
          <w:numId w:val="7"/>
        </w:numPr>
        <w:ind w:left="1260"/>
        <w:rPr>
          <w:color w:val="0000FF"/>
        </w:rPr>
      </w:pPr>
      <w:r w:rsidRPr="009B0B80">
        <w:rPr>
          <w:color w:val="0000FF"/>
        </w:rPr>
        <w:t xml:space="preserve">Check </w:t>
      </w:r>
      <w:r w:rsidR="008B5960">
        <w:rPr>
          <w:color w:val="0000FF"/>
        </w:rPr>
        <w:t>t</w:t>
      </w:r>
      <w:r w:rsidRPr="009B0B80">
        <w:rPr>
          <w:color w:val="0000FF"/>
        </w:rPr>
        <w:t xml:space="preserve">rouble </w:t>
      </w:r>
      <w:r w:rsidR="008B5960">
        <w:rPr>
          <w:color w:val="0000FF"/>
        </w:rPr>
        <w:t>conditions</w:t>
      </w:r>
    </w:p>
    <w:p w:rsidR="008B5960" w:rsidRPr="009B0B80" w:rsidRDefault="008B5960" w:rsidP="009B0B80">
      <w:pPr>
        <w:pStyle w:val="ColorfulList-Accent11"/>
        <w:numPr>
          <w:ilvl w:val="0"/>
          <w:numId w:val="7"/>
        </w:numPr>
        <w:ind w:left="1260"/>
        <w:rPr>
          <w:color w:val="0000FF"/>
        </w:rPr>
      </w:pPr>
      <w:r>
        <w:rPr>
          <w:color w:val="0000FF"/>
        </w:rPr>
        <w:t>Check central alarm and control facility</w:t>
      </w:r>
    </w:p>
    <w:p w:rsidR="009639E5" w:rsidRDefault="009B0B80" w:rsidP="009B0B80">
      <w:pPr>
        <w:ind w:left="880"/>
        <w:rPr>
          <w:color w:val="0000FF"/>
        </w:rPr>
      </w:pPr>
      <w:r w:rsidRPr="00AE2C86">
        <w:rPr>
          <w:b/>
          <w:color w:val="0000FF"/>
        </w:rPr>
        <w:t>Record Keeping</w:t>
      </w:r>
      <w:r>
        <w:rPr>
          <w:b/>
          <w:color w:val="0000FF"/>
        </w:rPr>
        <w:t xml:space="preserve"> – </w:t>
      </w:r>
      <w:r w:rsidRPr="00AE2C86">
        <w:rPr>
          <w:color w:val="0000FF"/>
        </w:rPr>
        <w:t>no formal record keeping required</w:t>
      </w:r>
      <w:r>
        <w:rPr>
          <w:color w:val="0000FF"/>
        </w:rPr>
        <w:t>.</w:t>
      </w:r>
    </w:p>
    <w:p w:rsidR="009639E5" w:rsidRDefault="009639E5">
      <w:pPr>
        <w:spacing w:before="0" w:after="200"/>
        <w:rPr>
          <w:color w:val="0000FF"/>
        </w:rPr>
      </w:pPr>
      <w:r>
        <w:rPr>
          <w:color w:val="0000FF"/>
        </w:rPr>
        <w:br w:type="page"/>
      </w:r>
    </w:p>
    <w:p w:rsidR="00AE2C86" w:rsidRPr="009B0B80" w:rsidRDefault="00AE2C86" w:rsidP="00A13F41">
      <w:pPr>
        <w:pStyle w:val="ColorfulList-Accent11"/>
        <w:numPr>
          <w:ilvl w:val="0"/>
          <w:numId w:val="64"/>
        </w:numPr>
        <w:ind w:left="630"/>
        <w:contextualSpacing w:val="0"/>
        <w:rPr>
          <w:b/>
          <w:color w:val="0000FF"/>
        </w:rPr>
      </w:pPr>
      <w:r w:rsidRPr="009B0B80">
        <w:rPr>
          <w:b/>
          <w:color w:val="0000FF"/>
        </w:rPr>
        <w:t>Monthly Testing</w:t>
      </w:r>
    </w:p>
    <w:p w:rsidR="009B0B80" w:rsidRPr="00AE2C86" w:rsidRDefault="009B0B80" w:rsidP="009B0B80">
      <w:pPr>
        <w:ind w:left="880"/>
        <w:rPr>
          <w:b/>
          <w:color w:val="0000FF"/>
        </w:rPr>
      </w:pPr>
      <w:r w:rsidRPr="00AE2C86">
        <w:rPr>
          <w:b/>
          <w:color w:val="0000FF"/>
        </w:rPr>
        <w:t>Procedure:</w:t>
      </w:r>
    </w:p>
    <w:p w:rsidR="00AE2C86" w:rsidRPr="009B0B80" w:rsidRDefault="00AE2C86" w:rsidP="009B0B80">
      <w:pPr>
        <w:pStyle w:val="ColorfulList-Accent11"/>
        <w:numPr>
          <w:ilvl w:val="0"/>
          <w:numId w:val="7"/>
        </w:numPr>
        <w:ind w:left="1260"/>
        <w:rPr>
          <w:color w:val="0000FF"/>
        </w:rPr>
      </w:pPr>
      <w:r w:rsidRPr="009B0B80">
        <w:rPr>
          <w:color w:val="0000FF"/>
        </w:rPr>
        <w:t>Notify the alarm monitoring company, the fire department and the tenants that you are</w:t>
      </w:r>
      <w:r w:rsidR="009B0B80" w:rsidRPr="009B0B80">
        <w:rPr>
          <w:color w:val="0000FF"/>
        </w:rPr>
        <w:t xml:space="preserve"> </w:t>
      </w:r>
      <w:r w:rsidRPr="009B0B80">
        <w:rPr>
          <w:color w:val="0000FF"/>
        </w:rPr>
        <w:t>testing the system. Notify all parties when you have completed testing.</w:t>
      </w:r>
    </w:p>
    <w:p w:rsidR="00AE2C86" w:rsidRPr="009B0B80" w:rsidRDefault="00AE2C86" w:rsidP="009B0B80">
      <w:pPr>
        <w:pStyle w:val="ColorfulList-Accent11"/>
        <w:numPr>
          <w:ilvl w:val="0"/>
          <w:numId w:val="7"/>
        </w:numPr>
        <w:ind w:left="1260"/>
        <w:rPr>
          <w:color w:val="0000FF"/>
        </w:rPr>
      </w:pPr>
      <w:r w:rsidRPr="009B0B80">
        <w:rPr>
          <w:color w:val="0000FF"/>
        </w:rPr>
        <w:t>Under emergency power, one manual alarm initiating device shall be operated on a</w:t>
      </w:r>
      <w:r w:rsidR="009B0B80" w:rsidRPr="009B0B80">
        <w:rPr>
          <w:color w:val="0000FF"/>
        </w:rPr>
        <w:t xml:space="preserve"> </w:t>
      </w:r>
      <w:r w:rsidRPr="009B0B80">
        <w:rPr>
          <w:color w:val="0000FF"/>
        </w:rPr>
        <w:t>rotation basis and shall initiate an alarm condition</w:t>
      </w:r>
    </w:p>
    <w:p w:rsidR="00AE2C86" w:rsidRPr="009B0B80" w:rsidRDefault="00AE2C86" w:rsidP="009B0B80">
      <w:pPr>
        <w:pStyle w:val="ColorfulList-Accent11"/>
        <w:numPr>
          <w:ilvl w:val="0"/>
          <w:numId w:val="7"/>
        </w:numPr>
        <w:ind w:left="1260"/>
        <w:rPr>
          <w:color w:val="0000FF"/>
        </w:rPr>
      </w:pPr>
      <w:r w:rsidRPr="009B0B80">
        <w:rPr>
          <w:color w:val="0000FF"/>
        </w:rPr>
        <w:t>Intended function of all alarm audible signal appliances shall be ensured</w:t>
      </w:r>
    </w:p>
    <w:p w:rsidR="00AE2C86" w:rsidRPr="009B0B80" w:rsidRDefault="00AE2C86" w:rsidP="009B0B80">
      <w:pPr>
        <w:pStyle w:val="ColorfulList-Accent11"/>
        <w:numPr>
          <w:ilvl w:val="0"/>
          <w:numId w:val="7"/>
        </w:numPr>
        <w:ind w:left="1260"/>
        <w:rPr>
          <w:color w:val="0000FF"/>
        </w:rPr>
      </w:pPr>
      <w:r w:rsidRPr="009B0B80">
        <w:rPr>
          <w:color w:val="0000FF"/>
        </w:rPr>
        <w:t>The annunciator panel shall be checked to ensure that the tested devices annunciate</w:t>
      </w:r>
      <w:r w:rsidR="009B0B80" w:rsidRPr="009B0B80">
        <w:rPr>
          <w:color w:val="0000FF"/>
        </w:rPr>
        <w:t xml:space="preserve"> </w:t>
      </w:r>
      <w:r w:rsidRPr="009B0B80">
        <w:rPr>
          <w:color w:val="0000FF"/>
        </w:rPr>
        <w:t>correctly</w:t>
      </w:r>
    </w:p>
    <w:p w:rsidR="00AE2C86" w:rsidRPr="009B0B80" w:rsidRDefault="00AE2C86" w:rsidP="009B0B80">
      <w:pPr>
        <w:pStyle w:val="ColorfulList-Accent11"/>
        <w:numPr>
          <w:ilvl w:val="0"/>
          <w:numId w:val="7"/>
        </w:numPr>
        <w:ind w:left="1260"/>
        <w:rPr>
          <w:color w:val="0000FF"/>
        </w:rPr>
      </w:pPr>
      <w:r w:rsidRPr="009B0B80">
        <w:rPr>
          <w:color w:val="0000FF"/>
        </w:rPr>
        <w:t>Intended function of the audible and visual trouble signals shall be ensured</w:t>
      </w:r>
    </w:p>
    <w:p w:rsidR="00AE2C86" w:rsidRPr="009B0B80" w:rsidRDefault="00AE2C86" w:rsidP="009B0B80">
      <w:pPr>
        <w:pStyle w:val="ColorfulList-Accent11"/>
        <w:numPr>
          <w:ilvl w:val="0"/>
          <w:numId w:val="7"/>
        </w:numPr>
        <w:ind w:left="1260"/>
        <w:rPr>
          <w:color w:val="0000FF"/>
        </w:rPr>
      </w:pPr>
      <w:r w:rsidRPr="009B0B80">
        <w:rPr>
          <w:color w:val="0000FF"/>
        </w:rPr>
        <w:t>Fire alarm batteries shall be checked to ensure that:</w:t>
      </w:r>
    </w:p>
    <w:p w:rsidR="00AE2C86" w:rsidRPr="009B0B80" w:rsidRDefault="00AE2C86" w:rsidP="009B0B80">
      <w:pPr>
        <w:pStyle w:val="ColorfulList-Accent11"/>
        <w:numPr>
          <w:ilvl w:val="1"/>
          <w:numId w:val="7"/>
        </w:numPr>
        <w:rPr>
          <w:color w:val="0000FF"/>
        </w:rPr>
      </w:pPr>
      <w:r w:rsidRPr="009B0B80">
        <w:rPr>
          <w:color w:val="0000FF"/>
        </w:rPr>
        <w:t>Terminals are clean and lubricated where necessary</w:t>
      </w:r>
    </w:p>
    <w:p w:rsidR="00AE2C86" w:rsidRPr="009B0B80" w:rsidRDefault="00AE2C86" w:rsidP="009B0B80">
      <w:pPr>
        <w:pStyle w:val="ColorfulList-Accent11"/>
        <w:numPr>
          <w:ilvl w:val="1"/>
          <w:numId w:val="7"/>
        </w:numPr>
        <w:rPr>
          <w:color w:val="0000FF"/>
        </w:rPr>
      </w:pPr>
      <w:r w:rsidRPr="009B0B80">
        <w:rPr>
          <w:color w:val="0000FF"/>
        </w:rPr>
        <w:t>Terminal clamps are clean and tight where necessary</w:t>
      </w:r>
    </w:p>
    <w:p w:rsidR="00AE2C86" w:rsidRPr="009B0B80" w:rsidRDefault="00AE2C86" w:rsidP="009B0B80">
      <w:pPr>
        <w:pStyle w:val="ColorfulList-Accent11"/>
        <w:numPr>
          <w:ilvl w:val="1"/>
          <w:numId w:val="7"/>
        </w:numPr>
        <w:rPr>
          <w:color w:val="0000FF"/>
        </w:rPr>
      </w:pPr>
      <w:r w:rsidRPr="009B0B80">
        <w:rPr>
          <w:color w:val="0000FF"/>
        </w:rPr>
        <w:t>Electrolyte level and specific gravity, where applicable, are specified by the</w:t>
      </w:r>
      <w:r w:rsidR="009B0B80" w:rsidRPr="009B0B80">
        <w:rPr>
          <w:color w:val="0000FF"/>
        </w:rPr>
        <w:t xml:space="preserve"> </w:t>
      </w:r>
      <w:r w:rsidRPr="009B0B80">
        <w:rPr>
          <w:color w:val="0000FF"/>
        </w:rPr>
        <w:t>Manufacturer</w:t>
      </w:r>
    </w:p>
    <w:p w:rsidR="009B0B80" w:rsidRPr="00EB7645" w:rsidRDefault="009B0B80" w:rsidP="009B0B80">
      <w:pPr>
        <w:autoSpaceDE w:val="0"/>
        <w:autoSpaceDN w:val="0"/>
        <w:adjustRightInd w:val="0"/>
        <w:spacing w:before="0" w:after="0" w:line="240" w:lineRule="auto"/>
        <w:ind w:left="900"/>
        <w:rPr>
          <w:rFonts w:cs="TimesNewRoman"/>
          <w:color w:val="0000FF"/>
          <w:szCs w:val="24"/>
          <w:lang w:val="en-CA" w:bidi="ar-SA"/>
        </w:rPr>
      </w:pPr>
      <w:r w:rsidRPr="00EB7645">
        <w:rPr>
          <w:rFonts w:cs="TimesNewRoman,Bold"/>
          <w:b/>
          <w:bCs/>
          <w:color w:val="0000FF"/>
          <w:szCs w:val="24"/>
          <w:lang w:val="en-CA" w:bidi="ar-SA"/>
        </w:rPr>
        <w:t>Record Keeping</w:t>
      </w:r>
      <w:r>
        <w:rPr>
          <w:rFonts w:cs="TimesNewRoman,Bold"/>
          <w:b/>
          <w:bCs/>
          <w:color w:val="0000FF"/>
          <w:szCs w:val="24"/>
          <w:lang w:val="en-CA" w:bidi="ar-SA"/>
        </w:rPr>
        <w:t xml:space="preserve"> </w:t>
      </w:r>
      <w:r w:rsidRPr="00EB7645">
        <w:rPr>
          <w:rFonts w:cs="TimesNewRoman,Bold"/>
          <w:bCs/>
          <w:color w:val="0000FF"/>
          <w:szCs w:val="24"/>
          <w:lang w:val="en-CA" w:bidi="ar-SA"/>
        </w:rPr>
        <w:t>on</w:t>
      </w:r>
      <w:r w:rsidR="00000FD7">
        <w:rPr>
          <w:rFonts w:cs="TimesNewRoman,Bold"/>
          <w:bCs/>
          <w:color w:val="0000FF"/>
          <w:szCs w:val="24"/>
          <w:lang w:val="en-CA" w:bidi="ar-SA"/>
        </w:rPr>
        <w:t xml:space="preserve"> </w:t>
      </w:r>
      <w:r w:rsidR="00000FD7">
        <w:rPr>
          <w:rFonts w:cs="TimesNewRoman"/>
          <w:color w:val="0000FF"/>
          <w:szCs w:val="24"/>
          <w:lang w:val="en-CA" w:bidi="ar-SA"/>
        </w:rPr>
        <w:t>the</w:t>
      </w:r>
      <w:r>
        <w:rPr>
          <w:rFonts w:cs="TimesNewRoman"/>
          <w:color w:val="0000FF"/>
          <w:szCs w:val="24"/>
          <w:lang w:val="en-CA" w:bidi="ar-SA"/>
        </w:rPr>
        <w:t xml:space="preserve"> </w:t>
      </w:r>
      <w:r w:rsidRPr="00EB7645">
        <w:rPr>
          <w:rFonts w:cs="TimesNewRoman"/>
          <w:color w:val="0000FF"/>
          <w:szCs w:val="24"/>
          <w:lang w:val="en-CA" w:bidi="ar-SA"/>
        </w:rPr>
        <w:t>Monthly Inspection &amp; Testing Report</w:t>
      </w:r>
    </w:p>
    <w:p w:rsidR="00AE2C86" w:rsidRPr="009B0B80" w:rsidRDefault="00AE2C86" w:rsidP="00A13F41">
      <w:pPr>
        <w:pStyle w:val="ColorfulList-Accent11"/>
        <w:numPr>
          <w:ilvl w:val="0"/>
          <w:numId w:val="64"/>
        </w:numPr>
        <w:ind w:left="630"/>
        <w:contextualSpacing w:val="0"/>
        <w:rPr>
          <w:b/>
          <w:color w:val="0000FF"/>
        </w:rPr>
      </w:pPr>
      <w:r w:rsidRPr="009B0B80">
        <w:rPr>
          <w:b/>
          <w:color w:val="0000FF"/>
        </w:rPr>
        <w:t>Annual Service</w:t>
      </w:r>
    </w:p>
    <w:p w:rsidR="009B0B80" w:rsidRPr="00AE2C86" w:rsidRDefault="009B0B80" w:rsidP="009B0B80">
      <w:pPr>
        <w:ind w:left="880"/>
        <w:rPr>
          <w:b/>
          <w:color w:val="0000FF"/>
        </w:rPr>
      </w:pPr>
      <w:r w:rsidRPr="00AE2C86">
        <w:rPr>
          <w:b/>
          <w:color w:val="0000FF"/>
        </w:rPr>
        <w:t>Procedure:</w:t>
      </w:r>
    </w:p>
    <w:p w:rsidR="00AE2C86" w:rsidRPr="009B0B80" w:rsidRDefault="00AE2C86" w:rsidP="009B0B80">
      <w:pPr>
        <w:pStyle w:val="ColorfulList-Accent11"/>
        <w:numPr>
          <w:ilvl w:val="0"/>
          <w:numId w:val="7"/>
        </w:numPr>
        <w:ind w:left="1260"/>
        <w:rPr>
          <w:color w:val="0000FF"/>
        </w:rPr>
      </w:pPr>
      <w:r w:rsidRPr="009B0B80">
        <w:rPr>
          <w:color w:val="0000FF"/>
        </w:rPr>
        <w:t>Contractor shall perform service in accordance with ULC S536</w:t>
      </w:r>
    </w:p>
    <w:p w:rsidR="00AE2C86" w:rsidRDefault="00AE2C86" w:rsidP="009B0B80">
      <w:pPr>
        <w:autoSpaceDE w:val="0"/>
        <w:autoSpaceDN w:val="0"/>
        <w:adjustRightInd w:val="0"/>
        <w:spacing w:before="0" w:after="0" w:line="240" w:lineRule="auto"/>
        <w:ind w:left="900"/>
        <w:rPr>
          <w:rFonts w:cs="TimesNewRoman"/>
          <w:color w:val="0000FF"/>
          <w:szCs w:val="24"/>
          <w:lang w:val="en-CA" w:bidi="ar-SA"/>
        </w:rPr>
      </w:pPr>
      <w:r w:rsidRPr="00AE2C86">
        <w:rPr>
          <w:rFonts w:cs="TimesNewRoman,Bold"/>
          <w:b/>
          <w:bCs/>
          <w:color w:val="0000FF"/>
          <w:szCs w:val="24"/>
          <w:lang w:val="en-CA" w:bidi="ar-SA"/>
        </w:rPr>
        <w:t>Record Keeping</w:t>
      </w:r>
      <w:r w:rsidR="009B0B80">
        <w:rPr>
          <w:rFonts w:cs="TimesNewRoman,Bold"/>
          <w:b/>
          <w:bCs/>
          <w:color w:val="0000FF"/>
          <w:szCs w:val="24"/>
          <w:lang w:val="en-CA" w:bidi="ar-SA"/>
        </w:rPr>
        <w:t xml:space="preserve"> </w:t>
      </w:r>
      <w:r w:rsidR="009B0B80" w:rsidRPr="009B0B80">
        <w:rPr>
          <w:rFonts w:cs="TimesNewRoman,Bold"/>
          <w:bCs/>
          <w:color w:val="0000FF"/>
          <w:szCs w:val="24"/>
          <w:lang w:val="en-CA" w:bidi="ar-SA"/>
        </w:rPr>
        <w:t>on</w:t>
      </w:r>
      <w:r w:rsidR="009B0B80">
        <w:rPr>
          <w:rFonts w:cs="TimesNewRoman,Bold"/>
          <w:b/>
          <w:bCs/>
          <w:color w:val="0000FF"/>
          <w:szCs w:val="24"/>
          <w:lang w:val="en-CA" w:bidi="ar-SA"/>
        </w:rPr>
        <w:t xml:space="preserve"> </w:t>
      </w:r>
      <w:r w:rsidR="00000FD7">
        <w:rPr>
          <w:rFonts w:cs="TimesNewRoman"/>
          <w:color w:val="0000FF"/>
          <w:szCs w:val="24"/>
          <w:lang w:val="en-CA" w:bidi="ar-SA"/>
        </w:rPr>
        <w:t xml:space="preserve">the </w:t>
      </w:r>
      <w:r w:rsidRPr="00AE2C86">
        <w:rPr>
          <w:rFonts w:cs="TimesNewRoman"/>
          <w:color w:val="0000FF"/>
          <w:szCs w:val="24"/>
          <w:lang w:val="en-CA" w:bidi="ar-SA"/>
        </w:rPr>
        <w:t>Annual Inspection &amp; Testing Report</w:t>
      </w:r>
    </w:p>
    <w:p w:rsidR="009B0B80" w:rsidRDefault="009B0B80" w:rsidP="009B0B80">
      <w:pPr>
        <w:autoSpaceDE w:val="0"/>
        <w:autoSpaceDN w:val="0"/>
        <w:adjustRightInd w:val="0"/>
        <w:spacing w:before="0" w:after="0" w:line="240" w:lineRule="auto"/>
        <w:rPr>
          <w:rFonts w:cs="TimesNewRoman"/>
          <w:color w:val="0000FF"/>
          <w:szCs w:val="24"/>
          <w:lang w:val="en-CA" w:bidi="ar-SA"/>
        </w:rPr>
      </w:pPr>
    </w:p>
    <w:p w:rsidR="009B0B80" w:rsidRPr="009B0B80" w:rsidRDefault="009B0B80" w:rsidP="00A13F41">
      <w:pPr>
        <w:pStyle w:val="ColorfulList-Accent11"/>
        <w:numPr>
          <w:ilvl w:val="0"/>
          <w:numId w:val="60"/>
        </w:numPr>
        <w:ind w:left="360"/>
        <w:rPr>
          <w:b/>
          <w:color w:val="0000FF"/>
        </w:rPr>
      </w:pPr>
      <w:r w:rsidRPr="009B0B80">
        <w:rPr>
          <w:b/>
          <w:color w:val="0000FF"/>
        </w:rPr>
        <w:t>Emergency Lighting Units</w:t>
      </w:r>
    </w:p>
    <w:p w:rsidR="009B0B80" w:rsidRPr="009A14B6" w:rsidRDefault="009B0B80" w:rsidP="009A14B6">
      <w:pPr>
        <w:ind w:left="880"/>
        <w:rPr>
          <w:color w:val="0000FF"/>
        </w:rPr>
      </w:pPr>
      <w:r w:rsidRPr="009A14B6">
        <w:rPr>
          <w:color w:val="0000FF"/>
        </w:rPr>
        <w:t>Reference Standard:</w:t>
      </w:r>
      <w:r w:rsidR="009A14B6">
        <w:rPr>
          <w:color w:val="0000FF"/>
        </w:rPr>
        <w:t xml:space="preserve"> </w:t>
      </w:r>
      <w:r w:rsidRPr="009A14B6">
        <w:rPr>
          <w:i/>
          <w:color w:val="0000FF"/>
        </w:rPr>
        <w:t xml:space="preserve">B.C. Fire Code </w:t>
      </w:r>
      <w:r w:rsidR="00E255D0" w:rsidRPr="009A14B6">
        <w:rPr>
          <w:i/>
          <w:color w:val="0000FF"/>
        </w:rPr>
        <w:t xml:space="preserve">Regulation </w:t>
      </w:r>
      <w:r w:rsidR="00E255D0">
        <w:rPr>
          <w:i/>
          <w:color w:val="0000FF"/>
        </w:rPr>
        <w:t>- current edition</w:t>
      </w:r>
    </w:p>
    <w:p w:rsidR="009B0B80" w:rsidRPr="009A14B6" w:rsidRDefault="009B0B80" w:rsidP="00A13F41">
      <w:pPr>
        <w:pStyle w:val="ColorfulList-Accent11"/>
        <w:numPr>
          <w:ilvl w:val="0"/>
          <w:numId w:val="65"/>
        </w:numPr>
        <w:ind w:left="630"/>
        <w:contextualSpacing w:val="0"/>
        <w:rPr>
          <w:b/>
          <w:color w:val="0000FF"/>
        </w:rPr>
      </w:pPr>
      <w:r w:rsidRPr="009A14B6">
        <w:rPr>
          <w:b/>
          <w:color w:val="0000FF"/>
        </w:rPr>
        <w:t>Monthly Inspection</w:t>
      </w:r>
    </w:p>
    <w:p w:rsidR="009A14B6" w:rsidRPr="009B0B80" w:rsidRDefault="009A14B6" w:rsidP="009A14B6">
      <w:pPr>
        <w:ind w:left="880"/>
        <w:rPr>
          <w:b/>
          <w:color w:val="0000FF"/>
        </w:rPr>
      </w:pPr>
      <w:r w:rsidRPr="009B0B80">
        <w:rPr>
          <w:b/>
          <w:color w:val="0000FF"/>
        </w:rPr>
        <w:t>Procedure:</w:t>
      </w:r>
    </w:p>
    <w:p w:rsidR="009B0B80" w:rsidRPr="009A14B6" w:rsidRDefault="009B0B80" w:rsidP="009A14B6">
      <w:pPr>
        <w:pStyle w:val="ColorfulList-Accent11"/>
        <w:numPr>
          <w:ilvl w:val="0"/>
          <w:numId w:val="7"/>
        </w:numPr>
        <w:ind w:left="1260"/>
        <w:rPr>
          <w:color w:val="0000FF"/>
        </w:rPr>
      </w:pPr>
      <w:r w:rsidRPr="009A14B6">
        <w:rPr>
          <w:color w:val="0000FF"/>
        </w:rPr>
        <w:t>Self-contained emergency lighting unit equipment shall be inspected to ensure that:</w:t>
      </w:r>
    </w:p>
    <w:p w:rsidR="009B0B80" w:rsidRPr="009A14B6" w:rsidRDefault="009B0B80" w:rsidP="009A14B6">
      <w:pPr>
        <w:pStyle w:val="ColorfulList-Accent11"/>
        <w:numPr>
          <w:ilvl w:val="1"/>
          <w:numId w:val="7"/>
        </w:numPr>
        <w:rPr>
          <w:color w:val="0000FF"/>
        </w:rPr>
      </w:pPr>
      <w:r w:rsidRPr="009A14B6">
        <w:rPr>
          <w:color w:val="0000FF"/>
        </w:rPr>
        <w:t>Pilot lights are functioning and not obviously damaged or obstructed,</w:t>
      </w:r>
    </w:p>
    <w:p w:rsidR="009B0B80" w:rsidRPr="009A14B6" w:rsidRDefault="009B0B80" w:rsidP="009A14B6">
      <w:pPr>
        <w:pStyle w:val="ColorfulList-Accent11"/>
        <w:numPr>
          <w:ilvl w:val="1"/>
          <w:numId w:val="7"/>
        </w:numPr>
        <w:rPr>
          <w:color w:val="0000FF"/>
        </w:rPr>
      </w:pPr>
      <w:r w:rsidRPr="009A14B6">
        <w:rPr>
          <w:color w:val="0000FF"/>
        </w:rPr>
        <w:t>The terminal connections are clean, free of corrosion and lubricated when</w:t>
      </w:r>
      <w:r w:rsidR="009A14B6" w:rsidRPr="009A14B6">
        <w:rPr>
          <w:color w:val="0000FF"/>
        </w:rPr>
        <w:t xml:space="preserve"> </w:t>
      </w:r>
      <w:r w:rsidRPr="009A14B6">
        <w:rPr>
          <w:color w:val="0000FF"/>
        </w:rPr>
        <w:t>necessary,</w:t>
      </w:r>
    </w:p>
    <w:p w:rsidR="009B0B80" w:rsidRPr="009A14B6" w:rsidRDefault="009B0B80" w:rsidP="009A14B6">
      <w:pPr>
        <w:pStyle w:val="ColorfulList-Accent11"/>
        <w:numPr>
          <w:ilvl w:val="1"/>
          <w:numId w:val="7"/>
        </w:numPr>
        <w:rPr>
          <w:color w:val="0000FF"/>
        </w:rPr>
      </w:pPr>
      <w:r w:rsidRPr="009A14B6">
        <w:rPr>
          <w:color w:val="0000FF"/>
        </w:rPr>
        <w:t>The terminal clamps are clean and tight as per manufacturer=s specifications,</w:t>
      </w:r>
      <w:r w:rsidR="009A14B6" w:rsidRPr="009A14B6">
        <w:rPr>
          <w:color w:val="0000FF"/>
        </w:rPr>
        <w:t xml:space="preserve"> </w:t>
      </w:r>
      <w:r w:rsidRPr="009A14B6">
        <w:rPr>
          <w:color w:val="0000FF"/>
        </w:rPr>
        <w:t>and</w:t>
      </w:r>
    </w:p>
    <w:p w:rsidR="009B0B80" w:rsidRPr="009A14B6" w:rsidRDefault="009B0B80" w:rsidP="009A14B6">
      <w:pPr>
        <w:pStyle w:val="ColorfulList-Accent11"/>
        <w:numPr>
          <w:ilvl w:val="1"/>
          <w:numId w:val="7"/>
        </w:numPr>
        <w:rPr>
          <w:color w:val="0000FF"/>
        </w:rPr>
      </w:pPr>
      <w:r w:rsidRPr="009A14B6">
        <w:rPr>
          <w:color w:val="0000FF"/>
        </w:rPr>
        <w:t>The battery surface is kept clean and dry.</w:t>
      </w:r>
    </w:p>
    <w:p w:rsidR="009639E5" w:rsidRDefault="009A14B6" w:rsidP="009A14B6">
      <w:pPr>
        <w:autoSpaceDE w:val="0"/>
        <w:autoSpaceDN w:val="0"/>
        <w:adjustRightInd w:val="0"/>
        <w:spacing w:before="0" w:after="0" w:line="240" w:lineRule="auto"/>
        <w:ind w:left="900"/>
        <w:rPr>
          <w:rFonts w:cs="TimesNewRoman"/>
          <w:color w:val="0000FF"/>
          <w:szCs w:val="24"/>
          <w:lang w:val="en-CA" w:bidi="ar-SA"/>
        </w:rPr>
      </w:pPr>
      <w:r w:rsidRPr="00EB7645">
        <w:rPr>
          <w:rFonts w:cs="TimesNewRoman,Bold"/>
          <w:b/>
          <w:bCs/>
          <w:color w:val="0000FF"/>
          <w:szCs w:val="24"/>
          <w:lang w:val="en-CA" w:bidi="ar-SA"/>
        </w:rPr>
        <w:lastRenderedPageBreak/>
        <w:t>Record Keeping</w:t>
      </w:r>
      <w:r>
        <w:rPr>
          <w:rFonts w:cs="TimesNewRoman,Bold"/>
          <w:b/>
          <w:bCs/>
          <w:color w:val="0000FF"/>
          <w:szCs w:val="24"/>
          <w:lang w:val="en-CA" w:bidi="ar-SA"/>
        </w:rPr>
        <w:t xml:space="preserve"> </w:t>
      </w:r>
      <w:r w:rsidRPr="00EB7645">
        <w:rPr>
          <w:rFonts w:cs="TimesNewRoman,Bold"/>
          <w:bCs/>
          <w:color w:val="0000FF"/>
          <w:szCs w:val="24"/>
          <w:lang w:val="en-CA" w:bidi="ar-SA"/>
        </w:rPr>
        <w:t>on</w:t>
      </w:r>
      <w:r>
        <w:rPr>
          <w:rFonts w:cs="TimesNewRoman"/>
          <w:color w:val="0000FF"/>
          <w:szCs w:val="24"/>
          <w:lang w:val="en-CA" w:bidi="ar-SA"/>
        </w:rPr>
        <w:t xml:space="preserve"> </w:t>
      </w:r>
      <w:r w:rsidR="003660AF">
        <w:rPr>
          <w:rFonts w:cs="TimesNewRoman"/>
          <w:color w:val="0000FF"/>
          <w:szCs w:val="24"/>
          <w:lang w:val="en-CA" w:bidi="ar-SA"/>
        </w:rPr>
        <w:t xml:space="preserve">the </w:t>
      </w:r>
      <w:r w:rsidRPr="00EB7645">
        <w:rPr>
          <w:rFonts w:cs="TimesNewRoman"/>
          <w:color w:val="0000FF"/>
          <w:szCs w:val="24"/>
          <w:lang w:val="en-CA" w:bidi="ar-SA"/>
        </w:rPr>
        <w:t>Monthly Inspection &amp; Testing Report</w:t>
      </w:r>
    </w:p>
    <w:p w:rsidR="009639E5" w:rsidRDefault="009639E5">
      <w:pPr>
        <w:spacing w:before="0" w:after="200"/>
        <w:rPr>
          <w:rFonts w:cs="TimesNewRoman"/>
          <w:color w:val="0000FF"/>
          <w:szCs w:val="24"/>
          <w:lang w:val="en-CA" w:bidi="ar-SA"/>
        </w:rPr>
      </w:pPr>
      <w:r>
        <w:rPr>
          <w:rFonts w:cs="TimesNewRoman"/>
          <w:color w:val="0000FF"/>
          <w:szCs w:val="24"/>
          <w:lang w:val="en-CA" w:bidi="ar-SA"/>
        </w:rPr>
        <w:br w:type="page"/>
      </w:r>
    </w:p>
    <w:p w:rsidR="009B0B80" w:rsidRPr="009A14B6" w:rsidRDefault="009B0B80" w:rsidP="00A13F41">
      <w:pPr>
        <w:pStyle w:val="ColorfulList-Accent11"/>
        <w:numPr>
          <w:ilvl w:val="0"/>
          <w:numId w:val="65"/>
        </w:numPr>
        <w:ind w:left="630"/>
        <w:contextualSpacing w:val="0"/>
        <w:rPr>
          <w:b/>
          <w:color w:val="0000FF"/>
        </w:rPr>
      </w:pPr>
      <w:r w:rsidRPr="009A14B6">
        <w:rPr>
          <w:b/>
          <w:color w:val="0000FF"/>
        </w:rPr>
        <w:t>Monthly Testing</w:t>
      </w:r>
    </w:p>
    <w:p w:rsidR="009A14B6" w:rsidRPr="009B0B80" w:rsidRDefault="009A14B6" w:rsidP="009A14B6">
      <w:pPr>
        <w:ind w:left="880"/>
        <w:rPr>
          <w:b/>
          <w:color w:val="0000FF"/>
        </w:rPr>
      </w:pPr>
      <w:r w:rsidRPr="009B0B80">
        <w:rPr>
          <w:b/>
          <w:color w:val="0000FF"/>
        </w:rPr>
        <w:t>Procedure:</w:t>
      </w:r>
    </w:p>
    <w:p w:rsidR="009B0B80" w:rsidRPr="009A14B6" w:rsidRDefault="009B0B80" w:rsidP="009A14B6">
      <w:pPr>
        <w:pStyle w:val="ColorfulList-Accent11"/>
        <w:numPr>
          <w:ilvl w:val="0"/>
          <w:numId w:val="7"/>
        </w:numPr>
        <w:ind w:left="1260"/>
        <w:rPr>
          <w:color w:val="0000FF"/>
        </w:rPr>
      </w:pPr>
      <w:r w:rsidRPr="009A14B6">
        <w:rPr>
          <w:color w:val="0000FF"/>
        </w:rPr>
        <w:t>Self-contained emergency lighting unit shall be tested at intervals not greater than one</w:t>
      </w:r>
      <w:r w:rsidR="009A14B6" w:rsidRPr="009A14B6">
        <w:rPr>
          <w:color w:val="0000FF"/>
        </w:rPr>
        <w:t xml:space="preserve"> </w:t>
      </w:r>
      <w:r w:rsidRPr="009A14B6">
        <w:rPr>
          <w:color w:val="0000FF"/>
        </w:rPr>
        <w:t>month to ensure that the emergency lights will function upon failure of the primary</w:t>
      </w:r>
      <w:r w:rsidR="009A14B6" w:rsidRPr="009A14B6">
        <w:rPr>
          <w:color w:val="0000FF"/>
        </w:rPr>
        <w:t xml:space="preserve"> </w:t>
      </w:r>
      <w:r w:rsidRPr="009A14B6">
        <w:rPr>
          <w:color w:val="0000FF"/>
        </w:rPr>
        <w:t>power supply.</w:t>
      </w:r>
    </w:p>
    <w:p w:rsidR="009A14B6" w:rsidRPr="00EB7645" w:rsidRDefault="009A14B6" w:rsidP="009A14B6">
      <w:pPr>
        <w:autoSpaceDE w:val="0"/>
        <w:autoSpaceDN w:val="0"/>
        <w:adjustRightInd w:val="0"/>
        <w:spacing w:before="0" w:after="0" w:line="240" w:lineRule="auto"/>
        <w:ind w:left="900"/>
        <w:rPr>
          <w:rFonts w:cs="TimesNewRoman"/>
          <w:color w:val="0000FF"/>
          <w:szCs w:val="24"/>
          <w:lang w:val="en-CA" w:bidi="ar-SA"/>
        </w:rPr>
      </w:pPr>
      <w:r w:rsidRPr="00EB7645">
        <w:rPr>
          <w:rFonts w:cs="TimesNewRoman,Bold"/>
          <w:b/>
          <w:bCs/>
          <w:color w:val="0000FF"/>
          <w:szCs w:val="24"/>
          <w:lang w:val="en-CA" w:bidi="ar-SA"/>
        </w:rPr>
        <w:t>Record Keeping</w:t>
      </w:r>
      <w:r>
        <w:rPr>
          <w:rFonts w:cs="TimesNewRoman,Bold"/>
          <w:b/>
          <w:bCs/>
          <w:color w:val="0000FF"/>
          <w:szCs w:val="24"/>
          <w:lang w:val="en-CA" w:bidi="ar-SA"/>
        </w:rPr>
        <w:t xml:space="preserve"> </w:t>
      </w:r>
      <w:r w:rsidRPr="00EB7645">
        <w:rPr>
          <w:rFonts w:cs="TimesNewRoman,Bold"/>
          <w:bCs/>
          <w:color w:val="0000FF"/>
          <w:szCs w:val="24"/>
          <w:lang w:val="en-CA" w:bidi="ar-SA"/>
        </w:rPr>
        <w:t>on</w:t>
      </w:r>
      <w:r>
        <w:rPr>
          <w:rFonts w:cs="TimesNewRoman"/>
          <w:color w:val="0000FF"/>
          <w:szCs w:val="24"/>
          <w:lang w:val="en-CA" w:bidi="ar-SA"/>
        </w:rPr>
        <w:t xml:space="preserve"> </w:t>
      </w:r>
      <w:r w:rsidR="003660AF">
        <w:rPr>
          <w:rFonts w:cs="TimesNewRoman"/>
          <w:color w:val="0000FF"/>
          <w:szCs w:val="24"/>
          <w:lang w:val="en-CA" w:bidi="ar-SA"/>
        </w:rPr>
        <w:t xml:space="preserve">the </w:t>
      </w:r>
      <w:r w:rsidRPr="00EB7645">
        <w:rPr>
          <w:rFonts w:cs="TimesNewRoman"/>
          <w:color w:val="0000FF"/>
          <w:szCs w:val="24"/>
          <w:lang w:val="en-CA" w:bidi="ar-SA"/>
        </w:rPr>
        <w:t>Monthly Inspection &amp; Testing Report</w:t>
      </w:r>
    </w:p>
    <w:p w:rsidR="009B0B80" w:rsidRDefault="009B0B80" w:rsidP="00A13F41">
      <w:pPr>
        <w:pStyle w:val="ColorfulList-Accent11"/>
        <w:numPr>
          <w:ilvl w:val="0"/>
          <w:numId w:val="65"/>
        </w:numPr>
        <w:ind w:left="630"/>
        <w:contextualSpacing w:val="0"/>
        <w:rPr>
          <w:b/>
          <w:color w:val="0000FF"/>
        </w:rPr>
      </w:pPr>
      <w:r w:rsidRPr="009A14B6">
        <w:rPr>
          <w:b/>
          <w:color w:val="0000FF"/>
        </w:rPr>
        <w:t>Annual Testing</w:t>
      </w:r>
    </w:p>
    <w:p w:rsidR="009A14B6" w:rsidRPr="009B0B80" w:rsidRDefault="009A14B6" w:rsidP="009A14B6">
      <w:pPr>
        <w:ind w:left="880"/>
        <w:rPr>
          <w:b/>
          <w:color w:val="0000FF"/>
        </w:rPr>
      </w:pPr>
      <w:r w:rsidRPr="009B0B80">
        <w:rPr>
          <w:b/>
          <w:color w:val="0000FF"/>
        </w:rPr>
        <w:t>Procedure:</w:t>
      </w:r>
    </w:p>
    <w:p w:rsidR="009A14B6" w:rsidRPr="009A14B6" w:rsidRDefault="009A14B6" w:rsidP="009A14B6">
      <w:pPr>
        <w:pStyle w:val="ColorfulList-Accent11"/>
        <w:numPr>
          <w:ilvl w:val="0"/>
          <w:numId w:val="7"/>
        </w:numPr>
        <w:ind w:left="1260"/>
        <w:rPr>
          <w:color w:val="0000FF"/>
        </w:rPr>
      </w:pPr>
      <w:r w:rsidRPr="009A14B6">
        <w:rPr>
          <w:color w:val="0000FF"/>
        </w:rPr>
        <w:t>Self-contained emergency lighting unit equipment shall be tested at intervals not greater than twelve months to ensure that the unit will provide emergency lighting for a duration equal to the design criterion under simulated power failure conditions. Minimum operating time of___ minutes.</w:t>
      </w:r>
    </w:p>
    <w:p w:rsidR="009A14B6" w:rsidRDefault="009A14B6" w:rsidP="009A14B6">
      <w:pPr>
        <w:pStyle w:val="ColorfulList-Accent11"/>
        <w:numPr>
          <w:ilvl w:val="0"/>
          <w:numId w:val="7"/>
        </w:numPr>
        <w:ind w:left="1260"/>
        <w:rPr>
          <w:color w:val="0000FF"/>
        </w:rPr>
      </w:pPr>
      <w:r w:rsidRPr="009A14B6">
        <w:rPr>
          <w:color w:val="0000FF"/>
        </w:rPr>
        <w:t>After completion of the test, the charging conditions for voltage and current and the recovery period shall be tested to ensure that the charging system is functioning in accordance with the manufacturer’s specifications.</w:t>
      </w:r>
    </w:p>
    <w:p w:rsidR="0046405E" w:rsidRPr="009A14B6" w:rsidRDefault="0046405E" w:rsidP="009A14B6">
      <w:pPr>
        <w:pStyle w:val="ColorfulList-Accent11"/>
        <w:numPr>
          <w:ilvl w:val="0"/>
          <w:numId w:val="7"/>
        </w:numPr>
        <w:ind w:left="1260"/>
        <w:rPr>
          <w:color w:val="0000FF"/>
        </w:rPr>
      </w:pPr>
      <w:r>
        <w:rPr>
          <w:color w:val="0000FF"/>
        </w:rPr>
        <w:t>To be performed by contractor.</w:t>
      </w:r>
    </w:p>
    <w:p w:rsidR="009A14B6" w:rsidRPr="009A14B6" w:rsidRDefault="009A14B6" w:rsidP="009A14B6">
      <w:pPr>
        <w:ind w:left="880"/>
        <w:rPr>
          <w:color w:val="0000FF"/>
        </w:rPr>
      </w:pPr>
      <w:r w:rsidRPr="009A14B6">
        <w:rPr>
          <w:color w:val="0000FF"/>
        </w:rPr>
        <w:t>Note: Operation time for units is as follows:</w:t>
      </w:r>
    </w:p>
    <w:p w:rsidR="009A14B6" w:rsidRPr="009A14B6" w:rsidRDefault="009A14B6" w:rsidP="009A14B6">
      <w:pPr>
        <w:pStyle w:val="ColorfulList-Accent11"/>
        <w:numPr>
          <w:ilvl w:val="0"/>
          <w:numId w:val="7"/>
        </w:numPr>
        <w:ind w:left="1260"/>
        <w:rPr>
          <w:color w:val="0000FF"/>
        </w:rPr>
      </w:pPr>
      <w:r w:rsidRPr="009A14B6">
        <w:rPr>
          <w:color w:val="0000FF"/>
        </w:rPr>
        <w:t>60 minutes for Group B occupancies not within the scope of Building Code Subsection 3.2.6.</w:t>
      </w:r>
    </w:p>
    <w:p w:rsidR="009A14B6" w:rsidRPr="009A14B6" w:rsidRDefault="009A14B6" w:rsidP="009A14B6">
      <w:pPr>
        <w:pStyle w:val="ColorfulList-Accent11"/>
        <w:numPr>
          <w:ilvl w:val="0"/>
          <w:numId w:val="7"/>
        </w:numPr>
        <w:ind w:left="1260"/>
        <w:rPr>
          <w:color w:val="0000FF"/>
        </w:rPr>
      </w:pPr>
      <w:r w:rsidRPr="009A14B6">
        <w:rPr>
          <w:color w:val="0000FF"/>
        </w:rPr>
        <w:t>30 minutes for a building of any other occupancy.</w:t>
      </w:r>
    </w:p>
    <w:p w:rsidR="009A14B6" w:rsidRDefault="009A14B6" w:rsidP="009A14B6">
      <w:pPr>
        <w:autoSpaceDE w:val="0"/>
        <w:autoSpaceDN w:val="0"/>
        <w:adjustRightInd w:val="0"/>
        <w:spacing w:before="0" w:after="0" w:line="240" w:lineRule="auto"/>
        <w:ind w:left="900"/>
        <w:rPr>
          <w:rFonts w:cs="TimesNewRoman"/>
          <w:color w:val="0000FF"/>
          <w:szCs w:val="24"/>
          <w:lang w:val="en-CA" w:bidi="ar-SA"/>
        </w:rPr>
      </w:pPr>
      <w:r w:rsidRPr="00AE2C86">
        <w:rPr>
          <w:rFonts w:cs="TimesNewRoman,Bold"/>
          <w:b/>
          <w:bCs/>
          <w:color w:val="0000FF"/>
          <w:szCs w:val="24"/>
          <w:lang w:val="en-CA" w:bidi="ar-SA"/>
        </w:rPr>
        <w:t>Record Keeping</w:t>
      </w:r>
      <w:r>
        <w:rPr>
          <w:rFonts w:cs="TimesNewRoman,Bold"/>
          <w:b/>
          <w:bCs/>
          <w:color w:val="0000FF"/>
          <w:szCs w:val="24"/>
          <w:lang w:val="en-CA" w:bidi="ar-SA"/>
        </w:rPr>
        <w:t xml:space="preserve"> </w:t>
      </w:r>
      <w:r w:rsidRPr="009B0B80">
        <w:rPr>
          <w:rFonts w:cs="TimesNewRoman,Bold"/>
          <w:bCs/>
          <w:color w:val="0000FF"/>
          <w:szCs w:val="24"/>
          <w:lang w:val="en-CA" w:bidi="ar-SA"/>
        </w:rPr>
        <w:t>on</w:t>
      </w:r>
      <w:r>
        <w:rPr>
          <w:rFonts w:cs="TimesNewRoman,Bold"/>
          <w:b/>
          <w:bCs/>
          <w:color w:val="0000FF"/>
          <w:szCs w:val="24"/>
          <w:lang w:val="en-CA" w:bidi="ar-SA"/>
        </w:rPr>
        <w:t xml:space="preserve"> </w:t>
      </w:r>
      <w:r w:rsidR="003660AF">
        <w:rPr>
          <w:rFonts w:cs="TimesNewRoman"/>
          <w:color w:val="0000FF"/>
          <w:szCs w:val="24"/>
          <w:lang w:val="en-CA" w:bidi="ar-SA"/>
        </w:rPr>
        <w:t xml:space="preserve">the </w:t>
      </w:r>
      <w:r w:rsidRPr="00AE2C86">
        <w:rPr>
          <w:rFonts w:cs="TimesNewRoman"/>
          <w:color w:val="0000FF"/>
          <w:szCs w:val="24"/>
          <w:lang w:val="en-CA" w:bidi="ar-SA"/>
        </w:rPr>
        <w:t>Annual Inspection &amp; Testing Report</w:t>
      </w:r>
    </w:p>
    <w:p w:rsidR="009A14B6" w:rsidRPr="009A14B6" w:rsidRDefault="009A14B6" w:rsidP="00A13F41">
      <w:pPr>
        <w:pStyle w:val="ColorfulList-Accent11"/>
        <w:numPr>
          <w:ilvl w:val="0"/>
          <w:numId w:val="60"/>
        </w:numPr>
        <w:ind w:left="360"/>
        <w:rPr>
          <w:b/>
          <w:color w:val="0000FF"/>
        </w:rPr>
      </w:pPr>
      <w:r w:rsidRPr="009A14B6">
        <w:rPr>
          <w:b/>
          <w:color w:val="0000FF"/>
        </w:rPr>
        <w:t>Emergency Generator</w:t>
      </w:r>
    </w:p>
    <w:p w:rsidR="009A14B6" w:rsidRPr="00E255D0" w:rsidRDefault="009A14B6" w:rsidP="009A14B6">
      <w:pPr>
        <w:ind w:left="880"/>
        <w:rPr>
          <w:color w:val="0000FF"/>
        </w:rPr>
      </w:pPr>
      <w:r w:rsidRPr="009A14B6">
        <w:rPr>
          <w:color w:val="0000FF"/>
        </w:rPr>
        <w:t>Reference Standard:</w:t>
      </w:r>
      <w:r>
        <w:rPr>
          <w:color w:val="0000FF"/>
        </w:rPr>
        <w:t xml:space="preserve"> </w:t>
      </w:r>
      <w:r w:rsidRPr="009A14B6">
        <w:rPr>
          <w:color w:val="0000FF"/>
        </w:rPr>
        <w:t xml:space="preserve">• CAN/ CSA-C282-M, </w:t>
      </w:r>
      <w:r w:rsidRPr="00E255D0">
        <w:rPr>
          <w:i/>
          <w:color w:val="0000FF"/>
        </w:rPr>
        <w:t>Emergency Electrical Power Supply for Buildings</w:t>
      </w:r>
      <w:r w:rsidR="00E255D0" w:rsidRPr="00E255D0">
        <w:rPr>
          <w:color w:val="0000FF"/>
        </w:rPr>
        <w:t xml:space="preserve"> (Hospitals use </w:t>
      </w:r>
      <w:r w:rsidR="00E255D0" w:rsidRPr="009A14B6">
        <w:rPr>
          <w:color w:val="0000FF"/>
        </w:rPr>
        <w:t>CAN/ CSA</w:t>
      </w:r>
      <w:r w:rsidR="00E255D0">
        <w:rPr>
          <w:color w:val="0000FF"/>
        </w:rPr>
        <w:t xml:space="preserve"> </w:t>
      </w:r>
      <w:r w:rsidR="00E255D0" w:rsidRPr="00E255D0">
        <w:rPr>
          <w:color w:val="0000FF"/>
        </w:rPr>
        <w:t xml:space="preserve">Standard Z32.4) </w:t>
      </w:r>
    </w:p>
    <w:p w:rsidR="00E255D0" w:rsidRPr="00E255D0" w:rsidRDefault="00E255D0" w:rsidP="00E255D0">
      <w:pPr>
        <w:ind w:left="880"/>
        <w:rPr>
          <w:color w:val="0000FF"/>
        </w:rPr>
      </w:pPr>
      <w:r w:rsidRPr="00E255D0">
        <w:rPr>
          <w:color w:val="0000FF"/>
        </w:rPr>
        <w:t xml:space="preserve">Emergency power supply is maintained as per the manufacturer’s Manual of Operation. </w:t>
      </w:r>
    </w:p>
    <w:p w:rsidR="009A14B6" w:rsidRPr="009A14B6" w:rsidRDefault="009A14B6" w:rsidP="00A13F41">
      <w:pPr>
        <w:pStyle w:val="ColorfulList-Accent11"/>
        <w:numPr>
          <w:ilvl w:val="0"/>
          <w:numId w:val="66"/>
        </w:numPr>
        <w:ind w:left="630"/>
        <w:contextualSpacing w:val="0"/>
        <w:rPr>
          <w:b/>
          <w:color w:val="0000FF"/>
        </w:rPr>
      </w:pPr>
      <w:r w:rsidRPr="009A14B6">
        <w:rPr>
          <w:b/>
          <w:color w:val="0000FF"/>
        </w:rPr>
        <w:t>Weekly Maintenance Schedule</w:t>
      </w:r>
    </w:p>
    <w:p w:rsidR="00E255D0" w:rsidRPr="00E255D0" w:rsidRDefault="009A14B6" w:rsidP="00E255D0">
      <w:pPr>
        <w:ind w:left="880"/>
        <w:rPr>
          <w:color w:val="0000FF"/>
        </w:rPr>
      </w:pPr>
      <w:r w:rsidRPr="009B0B80">
        <w:rPr>
          <w:b/>
          <w:color w:val="0000FF"/>
        </w:rPr>
        <w:t>Procedure:</w:t>
      </w:r>
      <w:r w:rsidR="00E255D0">
        <w:rPr>
          <w:b/>
          <w:color w:val="0000FF"/>
        </w:rPr>
        <w:t xml:space="preserve"> </w:t>
      </w:r>
      <w:r w:rsidR="00E255D0" w:rsidRPr="00E255D0">
        <w:rPr>
          <w:color w:val="0000FF"/>
        </w:rPr>
        <w:t xml:space="preserve">Maintain as per manufacturer’s Manual of Operating Instructions including CAN/CSA S282 Table 2. </w:t>
      </w:r>
    </w:p>
    <w:p w:rsidR="009A14B6" w:rsidRPr="009A14B6" w:rsidRDefault="009A14B6" w:rsidP="009A14B6">
      <w:pPr>
        <w:pStyle w:val="ColorfulList-Accent11"/>
        <w:numPr>
          <w:ilvl w:val="0"/>
          <w:numId w:val="7"/>
        </w:numPr>
        <w:ind w:left="1260"/>
        <w:rPr>
          <w:color w:val="0000FF"/>
        </w:rPr>
      </w:pPr>
      <w:r w:rsidRPr="009A14B6">
        <w:rPr>
          <w:color w:val="0000FF"/>
        </w:rPr>
        <w:t>Examine the following:</w:t>
      </w:r>
    </w:p>
    <w:p w:rsidR="009A14B6" w:rsidRPr="009A14B6" w:rsidRDefault="009A14B6" w:rsidP="009A14B6">
      <w:pPr>
        <w:pStyle w:val="ColorfulList-Accent11"/>
        <w:numPr>
          <w:ilvl w:val="1"/>
          <w:numId w:val="7"/>
        </w:numPr>
        <w:rPr>
          <w:color w:val="0000FF"/>
        </w:rPr>
      </w:pPr>
      <w:r w:rsidRPr="009A14B6">
        <w:rPr>
          <w:color w:val="0000FF"/>
        </w:rPr>
        <w:t>Fuel tank level</w:t>
      </w:r>
    </w:p>
    <w:p w:rsidR="009A14B6" w:rsidRPr="009A14B6" w:rsidRDefault="009A14B6" w:rsidP="009A14B6">
      <w:pPr>
        <w:pStyle w:val="ColorfulList-Accent11"/>
        <w:numPr>
          <w:ilvl w:val="1"/>
          <w:numId w:val="7"/>
        </w:numPr>
        <w:rPr>
          <w:color w:val="0000FF"/>
        </w:rPr>
      </w:pPr>
      <w:r w:rsidRPr="009A14B6">
        <w:rPr>
          <w:color w:val="0000FF"/>
        </w:rPr>
        <w:t>Lubricating oil level</w:t>
      </w:r>
    </w:p>
    <w:p w:rsidR="009A14B6" w:rsidRPr="009A14B6" w:rsidRDefault="009A14B6" w:rsidP="009A14B6">
      <w:pPr>
        <w:pStyle w:val="ColorfulList-Accent11"/>
        <w:numPr>
          <w:ilvl w:val="1"/>
          <w:numId w:val="7"/>
        </w:numPr>
        <w:rPr>
          <w:color w:val="0000FF"/>
        </w:rPr>
      </w:pPr>
      <w:r w:rsidRPr="009A14B6">
        <w:rPr>
          <w:color w:val="0000FF"/>
        </w:rPr>
        <w:lastRenderedPageBreak/>
        <w:t>Engine coolant</w:t>
      </w:r>
    </w:p>
    <w:p w:rsidR="009A14B6" w:rsidRPr="009A14B6" w:rsidRDefault="009A14B6" w:rsidP="009A14B6">
      <w:pPr>
        <w:pStyle w:val="ColorfulList-Accent11"/>
        <w:numPr>
          <w:ilvl w:val="1"/>
          <w:numId w:val="7"/>
        </w:numPr>
        <w:rPr>
          <w:color w:val="0000FF"/>
        </w:rPr>
      </w:pPr>
      <w:r w:rsidRPr="009A14B6">
        <w:rPr>
          <w:color w:val="0000FF"/>
        </w:rPr>
        <w:t>Heaters, lubricant and/or coolant</w:t>
      </w:r>
    </w:p>
    <w:p w:rsidR="009A14B6" w:rsidRPr="009A14B6" w:rsidRDefault="009A14B6" w:rsidP="009A14B6">
      <w:pPr>
        <w:pStyle w:val="ColorfulList-Accent11"/>
        <w:numPr>
          <w:ilvl w:val="1"/>
          <w:numId w:val="7"/>
        </w:numPr>
        <w:rPr>
          <w:color w:val="0000FF"/>
        </w:rPr>
      </w:pPr>
      <w:r w:rsidRPr="009A14B6">
        <w:rPr>
          <w:color w:val="0000FF"/>
        </w:rPr>
        <w:t>Engine, generator, fuel tanks and cooling systems for evidence of leakage</w:t>
      </w:r>
    </w:p>
    <w:p w:rsidR="009A14B6" w:rsidRPr="009A14B6" w:rsidRDefault="009A14B6" w:rsidP="009A14B6">
      <w:pPr>
        <w:pStyle w:val="ColorfulList-Accent11"/>
        <w:numPr>
          <w:ilvl w:val="1"/>
          <w:numId w:val="7"/>
        </w:numPr>
        <w:rPr>
          <w:color w:val="0000FF"/>
        </w:rPr>
      </w:pPr>
      <w:r w:rsidRPr="009A14B6">
        <w:rPr>
          <w:color w:val="0000FF"/>
        </w:rPr>
        <w:t>Operation of fuel transfer pump</w:t>
      </w:r>
    </w:p>
    <w:p w:rsidR="009A14B6" w:rsidRPr="009A14B6" w:rsidRDefault="009A14B6" w:rsidP="009A14B6">
      <w:pPr>
        <w:pStyle w:val="ColorfulList-Accent11"/>
        <w:numPr>
          <w:ilvl w:val="1"/>
          <w:numId w:val="7"/>
        </w:numPr>
        <w:rPr>
          <w:color w:val="0000FF"/>
        </w:rPr>
      </w:pPr>
      <w:r w:rsidRPr="009A14B6">
        <w:rPr>
          <w:color w:val="0000FF"/>
        </w:rPr>
        <w:t>Starting system-batteries, etc., for leakage, cleanliness and terminal security</w:t>
      </w:r>
    </w:p>
    <w:p w:rsidR="009A14B6" w:rsidRPr="009A14B6" w:rsidRDefault="009A14B6" w:rsidP="009A14B6">
      <w:pPr>
        <w:pStyle w:val="ColorfulList-Accent11"/>
        <w:numPr>
          <w:ilvl w:val="1"/>
          <w:numId w:val="7"/>
        </w:numPr>
        <w:rPr>
          <w:color w:val="0000FF"/>
        </w:rPr>
      </w:pPr>
      <w:r w:rsidRPr="009A14B6">
        <w:rPr>
          <w:color w:val="0000FF"/>
        </w:rPr>
        <w:t>Air tanks for pressure (air motor system)</w:t>
      </w:r>
    </w:p>
    <w:p w:rsidR="009A14B6" w:rsidRPr="009A14B6" w:rsidRDefault="009A14B6" w:rsidP="009A14B6">
      <w:pPr>
        <w:pStyle w:val="ColorfulList-Accent11"/>
        <w:numPr>
          <w:ilvl w:val="1"/>
          <w:numId w:val="7"/>
        </w:numPr>
        <w:rPr>
          <w:color w:val="0000FF"/>
        </w:rPr>
      </w:pPr>
      <w:r w:rsidRPr="009A14B6">
        <w:rPr>
          <w:color w:val="0000FF"/>
        </w:rPr>
        <w:t>Valves for leakage (air motor system)</w:t>
      </w:r>
    </w:p>
    <w:p w:rsidR="009A14B6" w:rsidRPr="009A14B6" w:rsidRDefault="009A14B6" w:rsidP="009A14B6">
      <w:pPr>
        <w:pStyle w:val="ColorfulList-Accent11"/>
        <w:numPr>
          <w:ilvl w:val="1"/>
          <w:numId w:val="7"/>
        </w:numPr>
        <w:rPr>
          <w:color w:val="0000FF"/>
        </w:rPr>
      </w:pPr>
      <w:r w:rsidRPr="009A14B6">
        <w:rPr>
          <w:color w:val="0000FF"/>
        </w:rPr>
        <w:t>Operation of auxiliary engine and compressor (air motor system)</w:t>
      </w:r>
    </w:p>
    <w:p w:rsidR="009A14B6" w:rsidRPr="009A14B6" w:rsidRDefault="009A14B6" w:rsidP="009A14B6">
      <w:pPr>
        <w:pStyle w:val="ColorfulList-Accent11"/>
        <w:numPr>
          <w:ilvl w:val="1"/>
          <w:numId w:val="7"/>
        </w:numPr>
        <w:rPr>
          <w:color w:val="0000FF"/>
        </w:rPr>
      </w:pPr>
      <w:r w:rsidRPr="009A14B6">
        <w:rPr>
          <w:color w:val="0000FF"/>
        </w:rPr>
        <w:t>Bleed off condensation (air motor system)</w:t>
      </w:r>
    </w:p>
    <w:p w:rsidR="009A14B6" w:rsidRPr="009A14B6" w:rsidRDefault="009A14B6" w:rsidP="009A14B6">
      <w:pPr>
        <w:pStyle w:val="ColorfulList-Accent11"/>
        <w:numPr>
          <w:ilvl w:val="1"/>
          <w:numId w:val="7"/>
        </w:numPr>
        <w:rPr>
          <w:color w:val="0000FF"/>
        </w:rPr>
      </w:pPr>
      <w:r w:rsidRPr="009A14B6">
        <w:rPr>
          <w:color w:val="0000FF"/>
        </w:rPr>
        <w:t>Louvre settings-control panel settings (ensure the unit is ready for start-up)</w:t>
      </w:r>
    </w:p>
    <w:p w:rsidR="009A14B6" w:rsidRPr="009A14B6" w:rsidRDefault="009A14B6" w:rsidP="009A14B6">
      <w:pPr>
        <w:pStyle w:val="ColorfulList-Accent11"/>
        <w:numPr>
          <w:ilvl w:val="1"/>
          <w:numId w:val="7"/>
        </w:numPr>
        <w:rPr>
          <w:color w:val="0000FF"/>
        </w:rPr>
      </w:pPr>
      <w:r w:rsidRPr="009A14B6">
        <w:rPr>
          <w:color w:val="0000FF"/>
        </w:rPr>
        <w:t>Battery electrolyte level</w:t>
      </w:r>
    </w:p>
    <w:p w:rsidR="009A14B6" w:rsidRPr="009A14B6" w:rsidRDefault="009A14B6" w:rsidP="009A14B6">
      <w:pPr>
        <w:pStyle w:val="ColorfulList-Accent11"/>
        <w:numPr>
          <w:ilvl w:val="1"/>
          <w:numId w:val="7"/>
        </w:numPr>
        <w:rPr>
          <w:color w:val="0000FF"/>
        </w:rPr>
      </w:pPr>
      <w:r w:rsidRPr="009A14B6">
        <w:rPr>
          <w:color w:val="0000FF"/>
        </w:rPr>
        <w:t>Battery specific gravity</w:t>
      </w:r>
    </w:p>
    <w:p w:rsidR="009A14B6" w:rsidRPr="009A14B6" w:rsidRDefault="009A14B6" w:rsidP="009A14B6">
      <w:pPr>
        <w:pStyle w:val="ColorfulList-Accent11"/>
        <w:numPr>
          <w:ilvl w:val="1"/>
          <w:numId w:val="7"/>
        </w:numPr>
        <w:rPr>
          <w:color w:val="0000FF"/>
        </w:rPr>
      </w:pPr>
      <w:r w:rsidRPr="009A14B6">
        <w:rPr>
          <w:color w:val="0000FF"/>
        </w:rPr>
        <w:t>Battery electrical connections (tightness, leaks or sulfation)</w:t>
      </w:r>
    </w:p>
    <w:p w:rsidR="009A14B6" w:rsidRDefault="009A14B6" w:rsidP="009A14B6">
      <w:pPr>
        <w:pStyle w:val="ColorfulList-Accent11"/>
        <w:numPr>
          <w:ilvl w:val="1"/>
          <w:numId w:val="7"/>
        </w:numPr>
        <w:rPr>
          <w:color w:val="0000FF"/>
        </w:rPr>
      </w:pPr>
      <w:r w:rsidRPr="009A14B6">
        <w:rPr>
          <w:color w:val="0000FF"/>
        </w:rPr>
        <w:t>Battery cleanliness and dryness between terminal posts</w:t>
      </w:r>
    </w:p>
    <w:p w:rsidR="009A14B6" w:rsidRPr="009A14B6" w:rsidRDefault="009A14B6" w:rsidP="009A14B6">
      <w:pPr>
        <w:pStyle w:val="ColorfulList-Accent11"/>
        <w:numPr>
          <w:ilvl w:val="1"/>
          <w:numId w:val="7"/>
        </w:numPr>
        <w:rPr>
          <w:color w:val="0000FF"/>
        </w:rPr>
      </w:pPr>
      <w:r w:rsidRPr="009A14B6">
        <w:rPr>
          <w:color w:val="0000FF"/>
        </w:rPr>
        <w:t>Charger cleanliness and operation of both float and equalize modes</w:t>
      </w:r>
    </w:p>
    <w:p w:rsidR="009A14B6" w:rsidRPr="009A14B6" w:rsidRDefault="009A14B6" w:rsidP="009A14B6">
      <w:pPr>
        <w:pStyle w:val="ColorfulList-Accent11"/>
        <w:numPr>
          <w:ilvl w:val="1"/>
          <w:numId w:val="7"/>
        </w:numPr>
        <w:rPr>
          <w:color w:val="0000FF"/>
        </w:rPr>
      </w:pPr>
      <w:r w:rsidRPr="009A14B6">
        <w:rPr>
          <w:color w:val="0000FF"/>
        </w:rPr>
        <w:t>Engine governor control linkages and oil level</w:t>
      </w:r>
    </w:p>
    <w:p w:rsidR="009A14B6" w:rsidRPr="009A14B6" w:rsidRDefault="009A14B6" w:rsidP="009A14B6">
      <w:pPr>
        <w:pStyle w:val="ColorfulList-Accent11"/>
        <w:numPr>
          <w:ilvl w:val="1"/>
          <w:numId w:val="7"/>
        </w:numPr>
        <w:rPr>
          <w:color w:val="0000FF"/>
        </w:rPr>
      </w:pPr>
      <w:r w:rsidRPr="009A14B6">
        <w:rPr>
          <w:color w:val="0000FF"/>
        </w:rPr>
        <w:t>Engine fuel pump oil sump</w:t>
      </w:r>
    </w:p>
    <w:p w:rsidR="009A14B6" w:rsidRPr="009A14B6" w:rsidRDefault="009A14B6" w:rsidP="009A14B6">
      <w:pPr>
        <w:pStyle w:val="ColorfulList-Accent11"/>
        <w:numPr>
          <w:ilvl w:val="1"/>
          <w:numId w:val="7"/>
        </w:numPr>
        <w:rPr>
          <w:color w:val="0000FF"/>
        </w:rPr>
      </w:pPr>
      <w:r w:rsidRPr="009A14B6">
        <w:rPr>
          <w:color w:val="0000FF"/>
        </w:rPr>
        <w:t>Engine fan belts and protective devices</w:t>
      </w:r>
    </w:p>
    <w:p w:rsidR="009A14B6" w:rsidRDefault="009A14B6" w:rsidP="001646FE">
      <w:pPr>
        <w:pStyle w:val="ColorfulList-Accent11"/>
        <w:numPr>
          <w:ilvl w:val="1"/>
          <w:numId w:val="7"/>
        </w:numPr>
        <w:spacing w:before="0"/>
        <w:contextualSpacing w:val="0"/>
        <w:rPr>
          <w:color w:val="0000FF"/>
        </w:rPr>
      </w:pPr>
      <w:r w:rsidRPr="009A14B6">
        <w:rPr>
          <w:color w:val="0000FF"/>
        </w:rPr>
        <w:t>Panel covers are secure and annunciator lamps are operational</w:t>
      </w:r>
    </w:p>
    <w:p w:rsidR="007F0F2B" w:rsidRPr="00CF7BC0" w:rsidRDefault="007F0F2B" w:rsidP="007F0F2B">
      <w:pPr>
        <w:autoSpaceDE w:val="0"/>
        <w:autoSpaceDN w:val="0"/>
        <w:adjustRightInd w:val="0"/>
        <w:spacing w:before="0" w:after="0" w:line="240" w:lineRule="auto"/>
        <w:ind w:left="900"/>
        <w:rPr>
          <w:rFonts w:cs="TimesNewRoman,Bold"/>
          <w:b/>
          <w:bCs/>
          <w:color w:val="0000FF"/>
          <w:szCs w:val="24"/>
          <w:lang w:val="en-CA" w:bidi="ar-SA"/>
        </w:rPr>
      </w:pPr>
      <w:r w:rsidRPr="00CF7BC0">
        <w:rPr>
          <w:rFonts w:cs="TimesNewRoman,Bold"/>
          <w:b/>
          <w:bCs/>
          <w:color w:val="0000FF"/>
          <w:szCs w:val="24"/>
          <w:lang w:val="en-CA" w:bidi="ar-SA"/>
        </w:rPr>
        <w:t xml:space="preserve">Record Keeping: </w:t>
      </w:r>
      <w:r w:rsidRPr="00CF7BC0">
        <w:rPr>
          <w:rFonts w:cs="TimesNewRoman,Bold"/>
          <w:bCs/>
          <w:color w:val="0000FF"/>
          <w:szCs w:val="24"/>
          <w:lang w:val="en-CA" w:bidi="ar-SA"/>
        </w:rPr>
        <w:t>Weekly Inspection Report</w:t>
      </w:r>
    </w:p>
    <w:p w:rsidR="009A14B6" w:rsidRPr="009A14B6" w:rsidRDefault="009A14B6" w:rsidP="00A13F41">
      <w:pPr>
        <w:pStyle w:val="ColorfulList-Accent11"/>
        <w:numPr>
          <w:ilvl w:val="0"/>
          <w:numId w:val="66"/>
        </w:numPr>
        <w:ind w:left="630"/>
        <w:contextualSpacing w:val="0"/>
        <w:rPr>
          <w:b/>
          <w:color w:val="0000FF"/>
        </w:rPr>
      </w:pPr>
      <w:r w:rsidRPr="009A14B6">
        <w:rPr>
          <w:b/>
          <w:color w:val="0000FF"/>
        </w:rPr>
        <w:t>Monthly Testing</w:t>
      </w:r>
    </w:p>
    <w:p w:rsidR="00E255D0" w:rsidRPr="00E255D0" w:rsidRDefault="009A14B6" w:rsidP="00E255D0">
      <w:pPr>
        <w:ind w:left="880"/>
        <w:rPr>
          <w:color w:val="0000FF"/>
        </w:rPr>
      </w:pPr>
      <w:r w:rsidRPr="009B0B80">
        <w:rPr>
          <w:b/>
          <w:color w:val="0000FF"/>
        </w:rPr>
        <w:t>Procedure:</w:t>
      </w:r>
      <w:r w:rsidR="00E255D0">
        <w:rPr>
          <w:b/>
          <w:color w:val="0000FF"/>
        </w:rPr>
        <w:t xml:space="preserve"> </w:t>
      </w:r>
      <w:r w:rsidR="00E255D0" w:rsidRPr="00E255D0">
        <w:rPr>
          <w:color w:val="0000FF"/>
        </w:rPr>
        <w:t xml:space="preserve">Maintenance procedures are scheduled and completed as per operating instructions CAN/CSA S282 Table 2. </w:t>
      </w:r>
    </w:p>
    <w:p w:rsidR="009A14B6" w:rsidRPr="009B0B80" w:rsidRDefault="009A14B6" w:rsidP="009A14B6">
      <w:pPr>
        <w:ind w:left="880"/>
        <w:rPr>
          <w:b/>
          <w:color w:val="0000FF"/>
        </w:rPr>
      </w:pPr>
    </w:p>
    <w:p w:rsidR="009A14B6" w:rsidRPr="001646FE" w:rsidRDefault="009A14B6" w:rsidP="001646FE">
      <w:pPr>
        <w:pStyle w:val="ColorfulList-Accent11"/>
        <w:numPr>
          <w:ilvl w:val="0"/>
          <w:numId w:val="7"/>
        </w:numPr>
        <w:ind w:left="1260"/>
        <w:rPr>
          <w:color w:val="0000FF"/>
        </w:rPr>
      </w:pPr>
      <w:r w:rsidRPr="001646FE">
        <w:rPr>
          <w:color w:val="0000FF"/>
        </w:rPr>
        <w:t>Have manufacturer</w:t>
      </w:r>
      <w:r w:rsidR="001646FE">
        <w:rPr>
          <w:color w:val="0000FF"/>
        </w:rPr>
        <w:t>’</w:t>
      </w:r>
      <w:r w:rsidRPr="001646FE">
        <w:rPr>
          <w:color w:val="0000FF"/>
        </w:rPr>
        <w:t>s maintenance manual and manual of instructions available.</w:t>
      </w:r>
    </w:p>
    <w:p w:rsidR="009A14B6" w:rsidRPr="001646FE" w:rsidRDefault="009A14B6" w:rsidP="001646FE">
      <w:pPr>
        <w:pStyle w:val="ColorfulList-Accent11"/>
        <w:numPr>
          <w:ilvl w:val="0"/>
          <w:numId w:val="7"/>
        </w:numPr>
        <w:ind w:left="1260"/>
        <w:rPr>
          <w:color w:val="0000FF"/>
        </w:rPr>
      </w:pPr>
      <w:r w:rsidRPr="001646FE">
        <w:rPr>
          <w:color w:val="0000FF"/>
        </w:rPr>
        <w:t>Simulate a failure of the normal electrical power supply, arranged so that:</w:t>
      </w:r>
    </w:p>
    <w:p w:rsidR="009A14B6" w:rsidRPr="001646FE" w:rsidRDefault="009A14B6" w:rsidP="001646FE">
      <w:pPr>
        <w:pStyle w:val="ColorfulList-Accent11"/>
        <w:numPr>
          <w:ilvl w:val="1"/>
          <w:numId w:val="7"/>
        </w:numPr>
        <w:rPr>
          <w:color w:val="0000FF"/>
        </w:rPr>
      </w:pPr>
      <w:r w:rsidRPr="001646FE">
        <w:rPr>
          <w:color w:val="0000FF"/>
        </w:rPr>
        <w:t>an engine-generator set operates under at least 30% of the rated load for 60</w:t>
      </w:r>
      <w:r w:rsidR="001646FE" w:rsidRPr="001646FE">
        <w:rPr>
          <w:color w:val="0000FF"/>
        </w:rPr>
        <w:t xml:space="preserve"> </w:t>
      </w:r>
      <w:r w:rsidRPr="001646FE">
        <w:rPr>
          <w:color w:val="0000FF"/>
        </w:rPr>
        <w:t>minutes;</w:t>
      </w:r>
    </w:p>
    <w:p w:rsidR="009A14B6" w:rsidRPr="001646FE" w:rsidRDefault="009A14B6" w:rsidP="001646FE">
      <w:pPr>
        <w:pStyle w:val="ColorfulList-Accent11"/>
        <w:numPr>
          <w:ilvl w:val="1"/>
          <w:numId w:val="7"/>
        </w:numPr>
        <w:rPr>
          <w:color w:val="0000FF"/>
        </w:rPr>
      </w:pPr>
      <w:r w:rsidRPr="001646FE">
        <w:rPr>
          <w:color w:val="0000FF"/>
        </w:rPr>
        <w:t>all automatic transfer switches are operated under load</w:t>
      </w:r>
    </w:p>
    <w:p w:rsidR="009A14B6" w:rsidRPr="001646FE" w:rsidRDefault="009A14B6" w:rsidP="001646FE">
      <w:pPr>
        <w:pStyle w:val="ColorfulList-Accent11"/>
        <w:numPr>
          <w:ilvl w:val="0"/>
          <w:numId w:val="7"/>
        </w:numPr>
        <w:ind w:left="1260"/>
        <w:rPr>
          <w:color w:val="0000FF"/>
        </w:rPr>
      </w:pPr>
      <w:r w:rsidRPr="001646FE">
        <w:rPr>
          <w:color w:val="0000FF"/>
        </w:rPr>
        <w:t>Record readings of all instruments associated with engine and generator and verify that</w:t>
      </w:r>
      <w:r w:rsidR="001646FE" w:rsidRPr="001646FE">
        <w:rPr>
          <w:color w:val="0000FF"/>
        </w:rPr>
        <w:t xml:space="preserve"> </w:t>
      </w:r>
      <w:r w:rsidRPr="001646FE">
        <w:rPr>
          <w:color w:val="0000FF"/>
        </w:rPr>
        <w:t>they are normal.</w:t>
      </w:r>
    </w:p>
    <w:p w:rsidR="009A14B6" w:rsidRPr="001646FE" w:rsidRDefault="009A14B6" w:rsidP="001646FE">
      <w:pPr>
        <w:ind w:left="880"/>
        <w:rPr>
          <w:b/>
          <w:color w:val="0000FF"/>
        </w:rPr>
      </w:pPr>
      <w:r w:rsidRPr="001646FE">
        <w:rPr>
          <w:b/>
          <w:color w:val="0000FF"/>
        </w:rPr>
        <w:t>Procedure to Operate Generator (simulate power failure):</w:t>
      </w:r>
    </w:p>
    <w:p w:rsidR="009A14B6" w:rsidRPr="001646FE" w:rsidRDefault="009A14B6" w:rsidP="001646FE">
      <w:pPr>
        <w:pStyle w:val="ColorfulList-Accent11"/>
        <w:numPr>
          <w:ilvl w:val="0"/>
          <w:numId w:val="7"/>
        </w:numPr>
        <w:ind w:left="1260"/>
        <w:rPr>
          <w:color w:val="0000FF"/>
        </w:rPr>
      </w:pPr>
      <w:r w:rsidRPr="001646FE">
        <w:rPr>
          <w:color w:val="0000FF"/>
        </w:rPr>
        <w:t xml:space="preserve">Engage the </w:t>
      </w:r>
      <w:r w:rsidRPr="001646FE">
        <w:rPr>
          <w:i/>
          <w:color w:val="0000FF"/>
        </w:rPr>
        <w:t>emergency power transfer switch</w:t>
      </w:r>
    </w:p>
    <w:p w:rsidR="009A14B6" w:rsidRPr="001646FE" w:rsidRDefault="009A14B6" w:rsidP="001646FE">
      <w:pPr>
        <w:pStyle w:val="ColorfulList-Accent11"/>
        <w:numPr>
          <w:ilvl w:val="0"/>
          <w:numId w:val="7"/>
        </w:numPr>
        <w:ind w:left="1260"/>
        <w:rPr>
          <w:color w:val="0000FF"/>
        </w:rPr>
      </w:pPr>
      <w:r w:rsidRPr="001646FE">
        <w:rPr>
          <w:color w:val="0000FF"/>
        </w:rPr>
        <w:t>Disengage the switch after completion of test to ensure generator is in normal operating</w:t>
      </w:r>
      <w:r w:rsidR="001646FE" w:rsidRPr="001646FE">
        <w:rPr>
          <w:color w:val="0000FF"/>
        </w:rPr>
        <w:t xml:space="preserve"> </w:t>
      </w:r>
      <w:r w:rsidRPr="001646FE">
        <w:rPr>
          <w:color w:val="0000FF"/>
        </w:rPr>
        <w:t>condition.</w:t>
      </w:r>
    </w:p>
    <w:p w:rsidR="009639E5" w:rsidRDefault="007F0F2B" w:rsidP="007F0F2B">
      <w:pPr>
        <w:autoSpaceDE w:val="0"/>
        <w:autoSpaceDN w:val="0"/>
        <w:adjustRightInd w:val="0"/>
        <w:spacing w:before="0" w:after="0" w:line="240" w:lineRule="auto"/>
        <w:ind w:left="900"/>
        <w:rPr>
          <w:rFonts w:cs="TimesNewRoman"/>
          <w:color w:val="0000FF"/>
          <w:szCs w:val="24"/>
          <w:lang w:val="en-CA" w:bidi="ar-SA"/>
        </w:rPr>
      </w:pPr>
      <w:r w:rsidRPr="00EB7645">
        <w:rPr>
          <w:rFonts w:cs="TimesNewRoman,Bold"/>
          <w:b/>
          <w:bCs/>
          <w:color w:val="0000FF"/>
          <w:szCs w:val="24"/>
          <w:lang w:val="en-CA" w:bidi="ar-SA"/>
        </w:rPr>
        <w:lastRenderedPageBreak/>
        <w:t>Record Keeping</w:t>
      </w:r>
      <w:r>
        <w:rPr>
          <w:rFonts w:cs="TimesNewRoman,Bold"/>
          <w:b/>
          <w:bCs/>
          <w:color w:val="0000FF"/>
          <w:szCs w:val="24"/>
          <w:lang w:val="en-CA" w:bidi="ar-SA"/>
        </w:rPr>
        <w:t xml:space="preserve"> </w:t>
      </w:r>
      <w:r w:rsidRPr="00EB7645">
        <w:rPr>
          <w:rFonts w:cs="TimesNewRoman,Bold"/>
          <w:bCs/>
          <w:color w:val="0000FF"/>
          <w:szCs w:val="24"/>
          <w:lang w:val="en-CA" w:bidi="ar-SA"/>
        </w:rPr>
        <w:t>on</w:t>
      </w:r>
      <w:r>
        <w:rPr>
          <w:rFonts w:cs="TimesNewRoman"/>
          <w:color w:val="0000FF"/>
          <w:szCs w:val="24"/>
          <w:lang w:val="en-CA" w:bidi="ar-SA"/>
        </w:rPr>
        <w:t xml:space="preserve"> the </w:t>
      </w:r>
      <w:r w:rsidRPr="00EB7645">
        <w:rPr>
          <w:rFonts w:cs="TimesNewRoman"/>
          <w:color w:val="0000FF"/>
          <w:szCs w:val="24"/>
          <w:lang w:val="en-CA" w:bidi="ar-SA"/>
        </w:rPr>
        <w:t>Monthly Inspection &amp; Testing Report</w:t>
      </w:r>
    </w:p>
    <w:p w:rsidR="009639E5" w:rsidRDefault="009639E5">
      <w:pPr>
        <w:spacing w:before="0" w:after="200"/>
        <w:rPr>
          <w:rFonts w:cs="TimesNewRoman"/>
          <w:color w:val="0000FF"/>
          <w:szCs w:val="24"/>
          <w:lang w:val="en-CA" w:bidi="ar-SA"/>
        </w:rPr>
      </w:pPr>
      <w:r>
        <w:rPr>
          <w:rFonts w:cs="TimesNewRoman"/>
          <w:color w:val="0000FF"/>
          <w:szCs w:val="24"/>
          <w:lang w:val="en-CA" w:bidi="ar-SA"/>
        </w:rPr>
        <w:br w:type="page"/>
      </w:r>
    </w:p>
    <w:p w:rsidR="009A14B6" w:rsidRDefault="009A14B6" w:rsidP="00A13F41">
      <w:pPr>
        <w:pStyle w:val="ColorfulList-Accent11"/>
        <w:numPr>
          <w:ilvl w:val="0"/>
          <w:numId w:val="66"/>
        </w:numPr>
        <w:ind w:left="630"/>
        <w:contextualSpacing w:val="0"/>
        <w:rPr>
          <w:b/>
          <w:color w:val="0000FF"/>
        </w:rPr>
      </w:pPr>
      <w:r w:rsidRPr="001646FE">
        <w:rPr>
          <w:b/>
          <w:color w:val="0000FF"/>
        </w:rPr>
        <w:t>Monthly Maintenance</w:t>
      </w:r>
      <w:r w:rsidR="001646FE">
        <w:rPr>
          <w:b/>
          <w:color w:val="0000FF"/>
        </w:rPr>
        <w:t xml:space="preserve"> and Inspection Schedule</w:t>
      </w:r>
    </w:p>
    <w:p w:rsidR="001646FE" w:rsidRPr="001646FE" w:rsidRDefault="001646FE" w:rsidP="001646FE">
      <w:pPr>
        <w:pStyle w:val="ColorfulList-Accent11"/>
        <w:numPr>
          <w:ilvl w:val="0"/>
          <w:numId w:val="7"/>
        </w:numPr>
        <w:ind w:left="1260"/>
        <w:rPr>
          <w:color w:val="0000FF"/>
        </w:rPr>
      </w:pPr>
      <w:r w:rsidRPr="001646FE">
        <w:rPr>
          <w:color w:val="0000FF"/>
        </w:rPr>
        <w:t>Include an inspection to assess the correct functioning of all auxiliary equipment such as the radiator shutter control, coolant pumps, fuel transfer pumps, oil coolers, and engine room ventilation controls and operation.</w:t>
      </w:r>
    </w:p>
    <w:p w:rsidR="001646FE" w:rsidRPr="001646FE" w:rsidRDefault="001646FE" w:rsidP="001646FE">
      <w:pPr>
        <w:pStyle w:val="ColorfulList-Accent11"/>
        <w:numPr>
          <w:ilvl w:val="0"/>
          <w:numId w:val="7"/>
        </w:numPr>
        <w:ind w:left="1260"/>
        <w:rPr>
          <w:color w:val="0000FF"/>
        </w:rPr>
      </w:pPr>
      <w:r w:rsidRPr="001646FE">
        <w:rPr>
          <w:color w:val="0000FF"/>
        </w:rPr>
        <w:t>Generator</w:t>
      </w:r>
      <w:r>
        <w:rPr>
          <w:color w:val="0000FF"/>
        </w:rPr>
        <w:t>:</w:t>
      </w:r>
    </w:p>
    <w:p w:rsidR="001646FE" w:rsidRPr="001646FE" w:rsidRDefault="001646FE" w:rsidP="001646FE">
      <w:pPr>
        <w:pStyle w:val="ColorfulList-Accent11"/>
        <w:numPr>
          <w:ilvl w:val="1"/>
          <w:numId w:val="7"/>
        </w:numPr>
        <w:rPr>
          <w:color w:val="0000FF"/>
        </w:rPr>
      </w:pPr>
      <w:r w:rsidRPr="001646FE">
        <w:rPr>
          <w:color w:val="0000FF"/>
        </w:rPr>
        <w:t>check brush operation for sparking</w:t>
      </w:r>
    </w:p>
    <w:p w:rsidR="003660AF" w:rsidRDefault="001646FE" w:rsidP="007F0F2B">
      <w:pPr>
        <w:pStyle w:val="ColorfulList-Accent11"/>
        <w:numPr>
          <w:ilvl w:val="1"/>
          <w:numId w:val="7"/>
        </w:numPr>
        <w:spacing w:before="0"/>
        <w:contextualSpacing w:val="0"/>
        <w:rPr>
          <w:color w:val="0000FF"/>
        </w:rPr>
      </w:pPr>
      <w:r w:rsidRPr="001646FE">
        <w:rPr>
          <w:color w:val="0000FF"/>
        </w:rPr>
        <w:t>check for bearing seal leakage</w:t>
      </w:r>
    </w:p>
    <w:p w:rsidR="007F0F2B" w:rsidRPr="00EB7645" w:rsidRDefault="007F0F2B" w:rsidP="007F0F2B">
      <w:pPr>
        <w:autoSpaceDE w:val="0"/>
        <w:autoSpaceDN w:val="0"/>
        <w:adjustRightInd w:val="0"/>
        <w:spacing w:before="0" w:after="0" w:line="240" w:lineRule="auto"/>
        <w:ind w:left="900"/>
        <w:rPr>
          <w:rFonts w:cs="TimesNewRoman"/>
          <w:color w:val="0000FF"/>
          <w:szCs w:val="24"/>
          <w:lang w:val="en-CA" w:bidi="ar-SA"/>
        </w:rPr>
      </w:pPr>
      <w:r w:rsidRPr="00EB7645">
        <w:rPr>
          <w:rFonts w:cs="TimesNewRoman,Bold"/>
          <w:b/>
          <w:bCs/>
          <w:color w:val="0000FF"/>
          <w:szCs w:val="24"/>
          <w:lang w:val="en-CA" w:bidi="ar-SA"/>
        </w:rPr>
        <w:t>Record Keeping</w:t>
      </w:r>
      <w:r>
        <w:rPr>
          <w:rFonts w:cs="TimesNewRoman,Bold"/>
          <w:b/>
          <w:bCs/>
          <w:color w:val="0000FF"/>
          <w:szCs w:val="24"/>
          <w:lang w:val="en-CA" w:bidi="ar-SA"/>
        </w:rPr>
        <w:t xml:space="preserve"> </w:t>
      </w:r>
      <w:r w:rsidRPr="00EB7645">
        <w:rPr>
          <w:rFonts w:cs="TimesNewRoman,Bold"/>
          <w:bCs/>
          <w:color w:val="0000FF"/>
          <w:szCs w:val="24"/>
          <w:lang w:val="en-CA" w:bidi="ar-SA"/>
        </w:rPr>
        <w:t>on</w:t>
      </w:r>
      <w:r>
        <w:rPr>
          <w:rFonts w:cs="TimesNewRoman"/>
          <w:color w:val="0000FF"/>
          <w:szCs w:val="24"/>
          <w:lang w:val="en-CA" w:bidi="ar-SA"/>
        </w:rPr>
        <w:t xml:space="preserve"> the </w:t>
      </w:r>
      <w:r w:rsidRPr="00EB7645">
        <w:rPr>
          <w:rFonts w:cs="TimesNewRoman"/>
          <w:color w:val="0000FF"/>
          <w:szCs w:val="24"/>
          <w:lang w:val="en-CA" w:bidi="ar-SA"/>
        </w:rPr>
        <w:t>Monthly Inspection &amp; Testing Report</w:t>
      </w:r>
    </w:p>
    <w:p w:rsidR="001646FE" w:rsidRPr="001646FE" w:rsidRDefault="001646FE" w:rsidP="00A13F41">
      <w:pPr>
        <w:pStyle w:val="ColorfulList-Accent11"/>
        <w:numPr>
          <w:ilvl w:val="0"/>
          <w:numId w:val="66"/>
        </w:numPr>
        <w:ind w:left="630"/>
        <w:contextualSpacing w:val="0"/>
        <w:rPr>
          <w:b/>
          <w:color w:val="0000FF"/>
        </w:rPr>
      </w:pPr>
      <w:r w:rsidRPr="001646FE">
        <w:rPr>
          <w:b/>
          <w:color w:val="0000FF"/>
        </w:rPr>
        <w:t>Semi-annual Service</w:t>
      </w:r>
    </w:p>
    <w:p w:rsidR="001646FE" w:rsidRPr="009B0B80" w:rsidRDefault="001646FE" w:rsidP="001646FE">
      <w:pPr>
        <w:ind w:left="880"/>
        <w:rPr>
          <w:b/>
          <w:color w:val="0000FF"/>
        </w:rPr>
      </w:pPr>
      <w:r w:rsidRPr="009B0B80">
        <w:rPr>
          <w:b/>
          <w:color w:val="0000FF"/>
        </w:rPr>
        <w:t>Procedure:</w:t>
      </w:r>
    </w:p>
    <w:p w:rsidR="001646FE" w:rsidRPr="001646FE" w:rsidRDefault="001646FE" w:rsidP="001646FE">
      <w:pPr>
        <w:pStyle w:val="ColorfulList-Accent11"/>
        <w:numPr>
          <w:ilvl w:val="0"/>
          <w:numId w:val="7"/>
        </w:numPr>
        <w:ind w:left="1260"/>
        <w:rPr>
          <w:color w:val="0000FF"/>
        </w:rPr>
      </w:pPr>
      <w:r w:rsidRPr="001646FE">
        <w:rPr>
          <w:color w:val="0000FF"/>
        </w:rPr>
        <w:t>Check/Clean the following:</w:t>
      </w:r>
    </w:p>
    <w:p w:rsidR="001646FE" w:rsidRPr="001646FE" w:rsidRDefault="001646FE" w:rsidP="001646FE">
      <w:pPr>
        <w:pStyle w:val="ColorfulList-Accent11"/>
        <w:numPr>
          <w:ilvl w:val="1"/>
          <w:numId w:val="7"/>
        </w:numPr>
        <w:rPr>
          <w:color w:val="0000FF"/>
        </w:rPr>
      </w:pPr>
      <w:r w:rsidRPr="001646FE">
        <w:rPr>
          <w:color w:val="0000FF"/>
        </w:rPr>
        <w:t>Crankcase breathers</w:t>
      </w:r>
    </w:p>
    <w:p w:rsidR="001646FE" w:rsidRDefault="001646FE" w:rsidP="001646FE">
      <w:pPr>
        <w:pStyle w:val="ColorfulList-Accent11"/>
        <w:numPr>
          <w:ilvl w:val="1"/>
          <w:numId w:val="7"/>
        </w:numPr>
        <w:rPr>
          <w:color w:val="0000FF"/>
        </w:rPr>
      </w:pPr>
      <w:r w:rsidRPr="001646FE">
        <w:rPr>
          <w:color w:val="0000FF"/>
        </w:rPr>
        <w:t>Lubricant governor</w:t>
      </w:r>
    </w:p>
    <w:p w:rsidR="001646FE" w:rsidRDefault="001646FE" w:rsidP="001646FE">
      <w:pPr>
        <w:pStyle w:val="ColorfulList-Accent11"/>
        <w:numPr>
          <w:ilvl w:val="1"/>
          <w:numId w:val="7"/>
        </w:numPr>
        <w:rPr>
          <w:color w:val="0000FF"/>
        </w:rPr>
      </w:pPr>
      <w:r>
        <w:rPr>
          <w:color w:val="0000FF"/>
        </w:rPr>
        <w:t>Linkages</w:t>
      </w:r>
    </w:p>
    <w:p w:rsidR="001646FE" w:rsidRPr="001646FE" w:rsidRDefault="001646FE" w:rsidP="00A13F41">
      <w:pPr>
        <w:pStyle w:val="ColorfulList-Accent11"/>
        <w:numPr>
          <w:ilvl w:val="0"/>
          <w:numId w:val="66"/>
        </w:numPr>
        <w:ind w:left="630"/>
        <w:contextualSpacing w:val="0"/>
        <w:rPr>
          <w:b/>
          <w:color w:val="0000FF"/>
        </w:rPr>
      </w:pPr>
      <w:r w:rsidRPr="001646FE">
        <w:rPr>
          <w:b/>
          <w:color w:val="0000FF"/>
        </w:rPr>
        <w:t>Annual Maintenance</w:t>
      </w:r>
    </w:p>
    <w:p w:rsidR="001646FE" w:rsidRPr="009B0B80" w:rsidRDefault="001646FE" w:rsidP="001646FE">
      <w:pPr>
        <w:ind w:left="880"/>
        <w:rPr>
          <w:b/>
          <w:color w:val="0000FF"/>
        </w:rPr>
      </w:pPr>
      <w:r w:rsidRPr="009B0B80">
        <w:rPr>
          <w:b/>
          <w:color w:val="0000FF"/>
        </w:rPr>
        <w:t>Procedure:</w:t>
      </w:r>
    </w:p>
    <w:p w:rsidR="001646FE" w:rsidRPr="001646FE" w:rsidRDefault="001646FE" w:rsidP="001646FE">
      <w:pPr>
        <w:pStyle w:val="ColorfulList-Accent11"/>
        <w:numPr>
          <w:ilvl w:val="0"/>
          <w:numId w:val="7"/>
        </w:numPr>
        <w:ind w:left="1260"/>
        <w:rPr>
          <w:color w:val="0000FF"/>
        </w:rPr>
      </w:pPr>
      <w:r w:rsidRPr="001646FE">
        <w:rPr>
          <w:color w:val="0000FF"/>
        </w:rPr>
        <w:t>Contractor shall perform checking, testing, and servicing of items which require attention at 1 year intervals as specified in the manufacturer’s instructions and CSA Standard C282.</w:t>
      </w:r>
    </w:p>
    <w:p w:rsidR="001646FE" w:rsidRPr="001646FE" w:rsidRDefault="001646FE" w:rsidP="001646FE">
      <w:pPr>
        <w:pStyle w:val="ColorfulList-Accent11"/>
        <w:numPr>
          <w:ilvl w:val="0"/>
          <w:numId w:val="7"/>
        </w:numPr>
        <w:ind w:left="1260"/>
        <w:rPr>
          <w:color w:val="0000FF"/>
        </w:rPr>
      </w:pPr>
      <w:r w:rsidRPr="001646FE">
        <w:rPr>
          <w:color w:val="0000FF"/>
        </w:rPr>
        <w:t>Liquid fuel storage tank shall be drained and refilled with a fresh supply of fuel at intervals not greater than 12 months.</w:t>
      </w:r>
    </w:p>
    <w:p w:rsidR="001646FE" w:rsidRDefault="001646FE" w:rsidP="001646FE">
      <w:pPr>
        <w:autoSpaceDE w:val="0"/>
        <w:autoSpaceDN w:val="0"/>
        <w:adjustRightInd w:val="0"/>
        <w:spacing w:before="0" w:after="0" w:line="240" w:lineRule="auto"/>
        <w:ind w:left="900"/>
        <w:rPr>
          <w:rFonts w:cs="TimesNewRoman"/>
          <w:color w:val="0000FF"/>
          <w:szCs w:val="24"/>
          <w:lang w:val="en-CA" w:bidi="ar-SA"/>
        </w:rPr>
      </w:pPr>
      <w:r w:rsidRPr="00AE2C86">
        <w:rPr>
          <w:rFonts w:cs="TimesNewRoman,Bold"/>
          <w:b/>
          <w:bCs/>
          <w:color w:val="0000FF"/>
          <w:szCs w:val="24"/>
          <w:lang w:val="en-CA" w:bidi="ar-SA"/>
        </w:rPr>
        <w:t>Record Keeping</w:t>
      </w:r>
      <w:r>
        <w:rPr>
          <w:rFonts w:cs="TimesNewRoman,Bold"/>
          <w:b/>
          <w:bCs/>
          <w:color w:val="0000FF"/>
          <w:szCs w:val="24"/>
          <w:lang w:val="en-CA" w:bidi="ar-SA"/>
        </w:rPr>
        <w:t xml:space="preserve"> </w:t>
      </w:r>
      <w:r w:rsidRPr="009B0B80">
        <w:rPr>
          <w:rFonts w:cs="TimesNewRoman,Bold"/>
          <w:bCs/>
          <w:color w:val="0000FF"/>
          <w:szCs w:val="24"/>
          <w:lang w:val="en-CA" w:bidi="ar-SA"/>
        </w:rPr>
        <w:t>on</w:t>
      </w:r>
      <w:r>
        <w:rPr>
          <w:rFonts w:cs="TimesNewRoman,Bold"/>
          <w:b/>
          <w:bCs/>
          <w:color w:val="0000FF"/>
          <w:szCs w:val="24"/>
          <w:lang w:val="en-CA" w:bidi="ar-SA"/>
        </w:rPr>
        <w:t xml:space="preserve"> </w:t>
      </w:r>
      <w:r w:rsidR="003660AF">
        <w:rPr>
          <w:rFonts w:cs="TimesNewRoman"/>
          <w:color w:val="0000FF"/>
          <w:szCs w:val="24"/>
          <w:lang w:val="en-CA" w:bidi="ar-SA"/>
        </w:rPr>
        <w:t xml:space="preserve">the </w:t>
      </w:r>
      <w:r w:rsidRPr="00AE2C86">
        <w:rPr>
          <w:rFonts w:cs="TimesNewRoman"/>
          <w:color w:val="0000FF"/>
          <w:szCs w:val="24"/>
          <w:lang w:val="en-CA" w:bidi="ar-SA"/>
        </w:rPr>
        <w:t>Annual Inspection &amp; Testing Report</w:t>
      </w:r>
    </w:p>
    <w:p w:rsidR="001646FE" w:rsidRPr="001646FE" w:rsidRDefault="001646FE" w:rsidP="00A13F41">
      <w:pPr>
        <w:pStyle w:val="ColorfulList-Accent11"/>
        <w:numPr>
          <w:ilvl w:val="0"/>
          <w:numId w:val="66"/>
        </w:numPr>
        <w:ind w:left="630"/>
        <w:contextualSpacing w:val="0"/>
        <w:rPr>
          <w:b/>
          <w:color w:val="0000FF"/>
        </w:rPr>
      </w:pPr>
      <w:r w:rsidRPr="001646FE">
        <w:rPr>
          <w:b/>
          <w:color w:val="0000FF"/>
        </w:rPr>
        <w:t>2 Year Checking</w:t>
      </w:r>
    </w:p>
    <w:p w:rsidR="001646FE" w:rsidRPr="009B0B80" w:rsidRDefault="001646FE" w:rsidP="001646FE">
      <w:pPr>
        <w:ind w:left="880"/>
        <w:rPr>
          <w:b/>
          <w:color w:val="0000FF"/>
        </w:rPr>
      </w:pPr>
      <w:r w:rsidRPr="009B0B80">
        <w:rPr>
          <w:b/>
          <w:color w:val="0000FF"/>
        </w:rPr>
        <w:t>Procedure:</w:t>
      </w:r>
    </w:p>
    <w:p w:rsidR="001646FE" w:rsidRPr="001646FE" w:rsidRDefault="001646FE" w:rsidP="002C6183">
      <w:pPr>
        <w:autoSpaceDE w:val="0"/>
        <w:autoSpaceDN w:val="0"/>
        <w:adjustRightInd w:val="0"/>
        <w:spacing w:before="0" w:after="60" w:line="240" w:lineRule="auto"/>
        <w:ind w:left="907"/>
        <w:rPr>
          <w:rFonts w:cs="TimesNewRoman,Bold"/>
          <w:bCs/>
          <w:color w:val="0000FF"/>
          <w:szCs w:val="24"/>
          <w:lang w:val="en-CA" w:bidi="ar-SA"/>
        </w:rPr>
      </w:pPr>
      <w:r w:rsidRPr="001646FE">
        <w:rPr>
          <w:rFonts w:cs="TimesNewRoman,Bold"/>
          <w:bCs/>
          <w:color w:val="0000FF"/>
          <w:szCs w:val="24"/>
          <w:lang w:val="en-CA" w:bidi="ar-SA"/>
        </w:rPr>
        <w:t>Contractor shall perform checking, testing, and servicing of items which require attention at 2 year intervals as specified in the manufacturer’s instructions and CSA Standard C282.</w:t>
      </w:r>
    </w:p>
    <w:p w:rsidR="001646FE" w:rsidRDefault="001646FE" w:rsidP="001646FE">
      <w:pPr>
        <w:autoSpaceDE w:val="0"/>
        <w:autoSpaceDN w:val="0"/>
        <w:adjustRightInd w:val="0"/>
        <w:spacing w:before="0" w:after="0" w:line="240" w:lineRule="auto"/>
        <w:ind w:left="900"/>
        <w:rPr>
          <w:rFonts w:cs="TimesNewRoman"/>
          <w:color w:val="0000FF"/>
          <w:szCs w:val="24"/>
          <w:lang w:val="en-CA" w:bidi="ar-SA"/>
        </w:rPr>
      </w:pPr>
      <w:r w:rsidRPr="00AE2C86">
        <w:rPr>
          <w:rFonts w:cs="TimesNewRoman,Bold"/>
          <w:b/>
          <w:bCs/>
          <w:color w:val="0000FF"/>
          <w:szCs w:val="24"/>
          <w:lang w:val="en-CA" w:bidi="ar-SA"/>
        </w:rPr>
        <w:t>Record Keeping</w:t>
      </w:r>
      <w:r>
        <w:rPr>
          <w:rFonts w:cs="TimesNewRoman,Bold"/>
          <w:b/>
          <w:bCs/>
          <w:color w:val="0000FF"/>
          <w:szCs w:val="24"/>
          <w:lang w:val="en-CA" w:bidi="ar-SA"/>
        </w:rPr>
        <w:t xml:space="preserve"> </w:t>
      </w:r>
      <w:r w:rsidRPr="009B0B80">
        <w:rPr>
          <w:rFonts w:cs="TimesNewRoman,Bold"/>
          <w:bCs/>
          <w:color w:val="0000FF"/>
          <w:szCs w:val="24"/>
          <w:lang w:val="en-CA" w:bidi="ar-SA"/>
        </w:rPr>
        <w:t>on</w:t>
      </w:r>
      <w:r>
        <w:rPr>
          <w:rFonts w:cs="TimesNewRoman,Bold"/>
          <w:b/>
          <w:bCs/>
          <w:color w:val="0000FF"/>
          <w:szCs w:val="24"/>
          <w:lang w:val="en-CA" w:bidi="ar-SA"/>
        </w:rPr>
        <w:t xml:space="preserve"> </w:t>
      </w:r>
      <w:r w:rsidR="003660AF">
        <w:rPr>
          <w:rFonts w:cs="TimesNewRoman"/>
          <w:color w:val="0000FF"/>
          <w:szCs w:val="24"/>
          <w:lang w:val="en-CA" w:bidi="ar-SA"/>
        </w:rPr>
        <w:t xml:space="preserve">the </w:t>
      </w:r>
      <w:r>
        <w:rPr>
          <w:rFonts w:cs="TimesNewRoman"/>
          <w:color w:val="0000FF"/>
          <w:szCs w:val="24"/>
          <w:lang w:val="en-CA" w:bidi="ar-SA"/>
        </w:rPr>
        <w:t>2 Year</w:t>
      </w:r>
      <w:r w:rsidRPr="00AE2C86">
        <w:rPr>
          <w:rFonts w:cs="TimesNewRoman"/>
          <w:color w:val="0000FF"/>
          <w:szCs w:val="24"/>
          <w:lang w:val="en-CA" w:bidi="ar-SA"/>
        </w:rPr>
        <w:t xml:space="preserve"> Inspection &amp; Testing Report</w:t>
      </w:r>
    </w:p>
    <w:p w:rsidR="00CF7BC0" w:rsidRPr="00CF7BC0" w:rsidRDefault="00CF7BC0" w:rsidP="00A13F41">
      <w:pPr>
        <w:pStyle w:val="ColorfulList-Accent11"/>
        <w:numPr>
          <w:ilvl w:val="0"/>
          <w:numId w:val="66"/>
        </w:numPr>
        <w:ind w:left="630"/>
        <w:contextualSpacing w:val="0"/>
        <w:rPr>
          <w:b/>
          <w:color w:val="0000FF"/>
        </w:rPr>
      </w:pPr>
      <w:r w:rsidRPr="00CF7BC0">
        <w:rPr>
          <w:b/>
          <w:color w:val="0000FF"/>
        </w:rPr>
        <w:t>3 Year Checking</w:t>
      </w:r>
    </w:p>
    <w:p w:rsidR="00CF7BC0" w:rsidRPr="00CF7BC0" w:rsidRDefault="00CF7BC0" w:rsidP="00CF7BC0">
      <w:pPr>
        <w:ind w:left="880"/>
        <w:rPr>
          <w:b/>
          <w:color w:val="0000FF"/>
        </w:rPr>
      </w:pPr>
      <w:r w:rsidRPr="00CF7BC0">
        <w:rPr>
          <w:b/>
          <w:color w:val="0000FF"/>
        </w:rPr>
        <w:t>Procedure:</w:t>
      </w:r>
    </w:p>
    <w:p w:rsidR="00CF7BC0" w:rsidRPr="00CF7BC0" w:rsidRDefault="00CF7BC0" w:rsidP="00CF7BC0">
      <w:pPr>
        <w:ind w:left="880"/>
        <w:rPr>
          <w:color w:val="0000FF"/>
        </w:rPr>
      </w:pPr>
      <w:r w:rsidRPr="00CF7BC0">
        <w:rPr>
          <w:color w:val="0000FF"/>
        </w:rPr>
        <w:t>Contractor shall perform checking, testing, and servicing of items which require attention at 3 year intervals as specified in the manufacturer’s instructions and CSA Standard C282.</w:t>
      </w:r>
    </w:p>
    <w:p w:rsidR="00CF7BC0" w:rsidRPr="00CF7BC0" w:rsidRDefault="00CF7BC0" w:rsidP="00CF7BC0">
      <w:pPr>
        <w:ind w:left="880"/>
        <w:rPr>
          <w:b/>
          <w:color w:val="0000FF"/>
        </w:rPr>
      </w:pPr>
      <w:r w:rsidRPr="00CF7BC0">
        <w:rPr>
          <w:b/>
          <w:color w:val="0000FF"/>
        </w:rPr>
        <w:lastRenderedPageBreak/>
        <w:t>Record Keeping</w:t>
      </w:r>
      <w:r>
        <w:rPr>
          <w:b/>
          <w:color w:val="0000FF"/>
        </w:rPr>
        <w:t xml:space="preserve"> </w:t>
      </w:r>
      <w:r w:rsidRPr="00CF7BC0">
        <w:rPr>
          <w:color w:val="0000FF"/>
        </w:rPr>
        <w:t xml:space="preserve">on </w:t>
      </w:r>
      <w:r w:rsidR="003660AF">
        <w:rPr>
          <w:rFonts w:cs="TimesNewRoman"/>
          <w:color w:val="0000FF"/>
          <w:szCs w:val="24"/>
          <w:lang w:val="en-CA" w:bidi="ar-SA"/>
        </w:rPr>
        <w:t xml:space="preserve">the </w:t>
      </w:r>
      <w:r w:rsidRPr="00CF7BC0">
        <w:rPr>
          <w:color w:val="0000FF"/>
        </w:rPr>
        <w:t>3 Year Test Report</w:t>
      </w:r>
    </w:p>
    <w:p w:rsidR="00CF7BC0" w:rsidRPr="00CF7BC0" w:rsidRDefault="00CF7BC0" w:rsidP="00A13F41">
      <w:pPr>
        <w:pStyle w:val="ColorfulList-Accent11"/>
        <w:numPr>
          <w:ilvl w:val="0"/>
          <w:numId w:val="66"/>
        </w:numPr>
        <w:ind w:left="630"/>
        <w:contextualSpacing w:val="0"/>
        <w:rPr>
          <w:b/>
          <w:color w:val="0000FF"/>
        </w:rPr>
      </w:pPr>
      <w:r w:rsidRPr="00CF7BC0">
        <w:rPr>
          <w:b/>
          <w:color w:val="0000FF"/>
        </w:rPr>
        <w:t>5 Year Checking</w:t>
      </w:r>
    </w:p>
    <w:p w:rsidR="00CF7BC0" w:rsidRPr="00CF7BC0" w:rsidRDefault="00CF7BC0" w:rsidP="00CF7BC0">
      <w:pPr>
        <w:ind w:left="880"/>
        <w:rPr>
          <w:b/>
          <w:color w:val="0000FF"/>
        </w:rPr>
      </w:pPr>
      <w:r w:rsidRPr="00CF7BC0">
        <w:rPr>
          <w:b/>
          <w:color w:val="0000FF"/>
        </w:rPr>
        <w:t>Procedure:</w:t>
      </w:r>
    </w:p>
    <w:p w:rsidR="00C76082" w:rsidRDefault="00CF7BC0" w:rsidP="00CF7BC0">
      <w:pPr>
        <w:ind w:left="880"/>
        <w:rPr>
          <w:color w:val="0000FF"/>
        </w:rPr>
      </w:pPr>
      <w:r w:rsidRPr="00CF7BC0">
        <w:rPr>
          <w:color w:val="0000FF"/>
        </w:rPr>
        <w:t>Contractor shall perform checking, testing, and servicing of items which</w:t>
      </w:r>
      <w:r>
        <w:rPr>
          <w:color w:val="0000FF"/>
        </w:rPr>
        <w:t xml:space="preserve"> </w:t>
      </w:r>
      <w:r w:rsidRPr="00CF7BC0">
        <w:rPr>
          <w:color w:val="0000FF"/>
        </w:rPr>
        <w:t>require attention at 5 year intervals as specified in the manufacturer’s instructions and</w:t>
      </w:r>
      <w:r>
        <w:rPr>
          <w:color w:val="0000FF"/>
        </w:rPr>
        <w:t xml:space="preserve"> </w:t>
      </w:r>
      <w:r w:rsidRPr="00CF7BC0">
        <w:rPr>
          <w:color w:val="0000FF"/>
        </w:rPr>
        <w:t>CSA Standard C282.</w:t>
      </w:r>
    </w:p>
    <w:p w:rsidR="00CF7BC0" w:rsidRPr="00CF7BC0" w:rsidRDefault="00CF7BC0" w:rsidP="00CF7BC0">
      <w:pPr>
        <w:ind w:left="880"/>
        <w:rPr>
          <w:b/>
          <w:color w:val="0000FF"/>
        </w:rPr>
      </w:pPr>
      <w:r w:rsidRPr="00CF7BC0">
        <w:rPr>
          <w:b/>
          <w:color w:val="0000FF"/>
        </w:rPr>
        <w:t>Record Keeping</w:t>
      </w:r>
      <w:r>
        <w:rPr>
          <w:b/>
          <w:color w:val="0000FF"/>
        </w:rPr>
        <w:t xml:space="preserve"> </w:t>
      </w:r>
      <w:r w:rsidRPr="00CF7BC0">
        <w:rPr>
          <w:color w:val="0000FF"/>
        </w:rPr>
        <w:t xml:space="preserve">on </w:t>
      </w:r>
      <w:r>
        <w:rPr>
          <w:color w:val="0000FF"/>
        </w:rPr>
        <w:t>5</w:t>
      </w:r>
      <w:r w:rsidRPr="00CF7BC0">
        <w:rPr>
          <w:color w:val="0000FF"/>
        </w:rPr>
        <w:t xml:space="preserve"> Year Test Report</w:t>
      </w:r>
    </w:p>
    <w:p w:rsidR="00CF7BC0" w:rsidRPr="00CF7BC0" w:rsidRDefault="00CF7BC0" w:rsidP="00A13F41">
      <w:pPr>
        <w:pStyle w:val="ColorfulList-Accent11"/>
        <w:numPr>
          <w:ilvl w:val="0"/>
          <w:numId w:val="60"/>
        </w:numPr>
        <w:ind w:left="360"/>
        <w:rPr>
          <w:b/>
          <w:color w:val="0000FF"/>
        </w:rPr>
      </w:pPr>
      <w:r w:rsidRPr="00CF7BC0">
        <w:rPr>
          <w:b/>
          <w:color w:val="0000FF"/>
        </w:rPr>
        <w:t>Sprinkler System</w:t>
      </w:r>
    </w:p>
    <w:p w:rsidR="00CF7BC0" w:rsidRPr="00CF7BC0" w:rsidRDefault="00CF7BC0" w:rsidP="00CF7BC0">
      <w:pPr>
        <w:ind w:left="880"/>
        <w:rPr>
          <w:color w:val="0000FF"/>
        </w:rPr>
      </w:pPr>
      <w:r w:rsidRPr="00CF7BC0">
        <w:rPr>
          <w:color w:val="0000FF"/>
        </w:rPr>
        <w:t>Reference Standard:</w:t>
      </w:r>
      <w:r>
        <w:rPr>
          <w:color w:val="0000FF"/>
        </w:rPr>
        <w:t xml:space="preserve"> </w:t>
      </w:r>
      <w:r w:rsidRPr="00CF7BC0">
        <w:rPr>
          <w:color w:val="0000FF"/>
        </w:rPr>
        <w:t>B.C. Fire Code Regulation 1998 Section 6.5</w:t>
      </w:r>
    </w:p>
    <w:p w:rsidR="00CF7BC0" w:rsidRPr="00CF7BC0" w:rsidRDefault="00CF7BC0" w:rsidP="00CF7BC0">
      <w:pPr>
        <w:ind w:left="880"/>
        <w:rPr>
          <w:color w:val="0000FF"/>
        </w:rPr>
      </w:pPr>
      <w:r w:rsidRPr="00CF7BC0">
        <w:rPr>
          <w:color w:val="0000FF"/>
        </w:rPr>
        <w:t>Notification - Prior notification of water</w:t>
      </w:r>
      <w:r w:rsidR="002B3157">
        <w:rPr>
          <w:color w:val="0000FF"/>
        </w:rPr>
        <w:t xml:space="preserve"> </w:t>
      </w:r>
      <w:r w:rsidRPr="00CF7BC0">
        <w:rPr>
          <w:color w:val="0000FF"/>
        </w:rPr>
        <w:t>flow or other tests to be made to a sprinkler</w:t>
      </w:r>
      <w:r>
        <w:rPr>
          <w:color w:val="0000FF"/>
        </w:rPr>
        <w:t xml:space="preserve"> </w:t>
      </w:r>
      <w:r w:rsidRPr="00CF7BC0">
        <w:rPr>
          <w:color w:val="0000FF"/>
        </w:rPr>
        <w:t>system shall be given to parties who could be affected by an alarm.</w:t>
      </w:r>
    </w:p>
    <w:p w:rsidR="00CF7BC0" w:rsidRPr="00CF7BC0" w:rsidRDefault="00CF7BC0" w:rsidP="00A13F41">
      <w:pPr>
        <w:pStyle w:val="ColorfulList-Accent11"/>
        <w:numPr>
          <w:ilvl w:val="0"/>
          <w:numId w:val="67"/>
        </w:numPr>
        <w:ind w:left="630"/>
        <w:contextualSpacing w:val="0"/>
        <w:rPr>
          <w:b/>
          <w:color w:val="0000FF"/>
        </w:rPr>
      </w:pPr>
      <w:r w:rsidRPr="00CF7BC0">
        <w:rPr>
          <w:b/>
          <w:color w:val="0000FF"/>
        </w:rPr>
        <w:t>Daily Inspection</w:t>
      </w:r>
    </w:p>
    <w:p w:rsidR="00CF7BC0" w:rsidRPr="009B0B80" w:rsidRDefault="00CF7BC0" w:rsidP="00CF7BC0">
      <w:pPr>
        <w:ind w:left="880"/>
        <w:rPr>
          <w:b/>
          <w:color w:val="0000FF"/>
        </w:rPr>
      </w:pPr>
      <w:r w:rsidRPr="009B0B80">
        <w:rPr>
          <w:b/>
          <w:color w:val="0000FF"/>
        </w:rPr>
        <w:t>Procedure:</w:t>
      </w:r>
    </w:p>
    <w:p w:rsidR="00CF7BC0" w:rsidRPr="00CF7BC0" w:rsidRDefault="00CF7BC0" w:rsidP="00CF7BC0">
      <w:pPr>
        <w:pStyle w:val="ColorfulList-Accent11"/>
        <w:numPr>
          <w:ilvl w:val="0"/>
          <w:numId w:val="7"/>
        </w:numPr>
        <w:ind w:left="1260"/>
        <w:rPr>
          <w:color w:val="0000FF"/>
        </w:rPr>
      </w:pPr>
      <w:r w:rsidRPr="00CF7BC0">
        <w:rPr>
          <w:color w:val="0000FF"/>
        </w:rPr>
        <w:t>Dry-pipe valve rooms or enclosures in unheated building shall be inspected at intervals not greater than 24 hours during periods of freezing weather and measures shall be taken to ensure that the temperature of the room or enclosure is maintained above 4 degrees C.</w:t>
      </w:r>
    </w:p>
    <w:p w:rsidR="00CF7BC0" w:rsidRPr="00CF7BC0" w:rsidRDefault="007F0F2B" w:rsidP="00CF7BC0">
      <w:pPr>
        <w:ind w:left="880"/>
        <w:rPr>
          <w:b/>
          <w:color w:val="0000FF"/>
        </w:rPr>
      </w:pPr>
      <w:r w:rsidRPr="00AE2C86">
        <w:rPr>
          <w:b/>
          <w:color w:val="0000FF"/>
        </w:rPr>
        <w:t>Record Keeping</w:t>
      </w:r>
      <w:r>
        <w:rPr>
          <w:b/>
          <w:color w:val="0000FF"/>
        </w:rPr>
        <w:t xml:space="preserve"> – </w:t>
      </w:r>
      <w:r w:rsidRPr="00AE2C86">
        <w:rPr>
          <w:color w:val="0000FF"/>
        </w:rPr>
        <w:t>no formal record keeping required</w:t>
      </w:r>
      <w:r>
        <w:rPr>
          <w:color w:val="0000FF"/>
        </w:rPr>
        <w:t>.</w:t>
      </w:r>
    </w:p>
    <w:p w:rsidR="00CF7BC0" w:rsidRPr="00CF7BC0" w:rsidRDefault="00CF7BC0" w:rsidP="00A13F41">
      <w:pPr>
        <w:pStyle w:val="ColorfulList-Accent11"/>
        <w:numPr>
          <w:ilvl w:val="0"/>
          <w:numId w:val="67"/>
        </w:numPr>
        <w:ind w:left="630"/>
        <w:contextualSpacing w:val="0"/>
        <w:rPr>
          <w:b/>
          <w:color w:val="0000FF"/>
        </w:rPr>
      </w:pPr>
      <w:r w:rsidRPr="00CF7BC0">
        <w:rPr>
          <w:b/>
          <w:color w:val="0000FF"/>
        </w:rPr>
        <w:t>Weekly Inspection</w:t>
      </w:r>
    </w:p>
    <w:p w:rsidR="00CF7BC0" w:rsidRPr="009B0B80" w:rsidRDefault="00CF7BC0" w:rsidP="00CF7BC0">
      <w:pPr>
        <w:ind w:left="880"/>
        <w:rPr>
          <w:b/>
          <w:color w:val="0000FF"/>
        </w:rPr>
      </w:pPr>
      <w:r w:rsidRPr="009B0B80">
        <w:rPr>
          <w:b/>
          <w:color w:val="0000FF"/>
        </w:rPr>
        <w:t>Procedure:</w:t>
      </w:r>
    </w:p>
    <w:p w:rsidR="00CF7BC0" w:rsidRPr="00CF7BC0" w:rsidRDefault="00CF7BC0" w:rsidP="00CF7BC0">
      <w:pPr>
        <w:pStyle w:val="ColorfulList-Accent11"/>
        <w:numPr>
          <w:ilvl w:val="0"/>
          <w:numId w:val="7"/>
        </w:numPr>
        <w:ind w:left="1260"/>
        <w:rPr>
          <w:color w:val="0000FF"/>
        </w:rPr>
      </w:pPr>
      <w:r w:rsidRPr="00CF7BC0">
        <w:rPr>
          <w:color w:val="0000FF"/>
        </w:rPr>
        <w:t>Valves controlling sprinkler water supplies or alarms shall be inspected at intervals not greater than 7 days to ensure that they are in the open position.</w:t>
      </w:r>
    </w:p>
    <w:p w:rsidR="00CF7BC0" w:rsidRPr="00CF7BC0" w:rsidRDefault="00CF7BC0" w:rsidP="00CF7BC0">
      <w:pPr>
        <w:ind w:left="1260"/>
        <w:rPr>
          <w:color w:val="0000FF"/>
        </w:rPr>
      </w:pPr>
      <w:r w:rsidRPr="00CF7BC0">
        <w:rPr>
          <w:color w:val="0000FF"/>
        </w:rPr>
        <w:t>Note: For valves locked in the open position see Monthly Inspection &amp; Test. For electrical supervised valves see Bi-monthly Test &amp; Inspection.</w:t>
      </w:r>
    </w:p>
    <w:p w:rsidR="00CF7BC0" w:rsidRPr="00CF7BC0" w:rsidRDefault="00CF7BC0" w:rsidP="00CF7BC0">
      <w:pPr>
        <w:pStyle w:val="ColorfulList-Accent11"/>
        <w:numPr>
          <w:ilvl w:val="0"/>
          <w:numId w:val="7"/>
        </w:numPr>
        <w:ind w:left="1260"/>
        <w:rPr>
          <w:color w:val="0000FF"/>
        </w:rPr>
      </w:pPr>
      <w:r w:rsidRPr="00CF7BC0">
        <w:rPr>
          <w:color w:val="0000FF"/>
        </w:rPr>
        <w:t>Dry pipe system air pressure shall be read at intervals not greater than 7 days and the system shall be maintained at the required pressure.</w:t>
      </w:r>
    </w:p>
    <w:p w:rsidR="00CF7BC0" w:rsidRPr="00CF7BC0" w:rsidRDefault="00CF7BC0" w:rsidP="00CF7BC0">
      <w:pPr>
        <w:autoSpaceDE w:val="0"/>
        <w:autoSpaceDN w:val="0"/>
        <w:adjustRightInd w:val="0"/>
        <w:spacing w:before="0" w:after="0" w:line="240" w:lineRule="auto"/>
        <w:ind w:left="900"/>
        <w:rPr>
          <w:rFonts w:cs="TimesNewRoman,Bold"/>
          <w:b/>
          <w:bCs/>
          <w:color w:val="0000FF"/>
          <w:szCs w:val="24"/>
          <w:lang w:val="en-CA" w:bidi="ar-SA"/>
        </w:rPr>
      </w:pPr>
      <w:r w:rsidRPr="00CF7BC0">
        <w:rPr>
          <w:rFonts w:cs="TimesNewRoman,Bold"/>
          <w:b/>
          <w:bCs/>
          <w:color w:val="0000FF"/>
          <w:szCs w:val="24"/>
          <w:lang w:val="en-CA" w:bidi="ar-SA"/>
        </w:rPr>
        <w:t xml:space="preserve">Record Keeping: </w:t>
      </w:r>
      <w:r w:rsidRPr="00CF7BC0">
        <w:rPr>
          <w:rFonts w:cs="TimesNewRoman,Bold"/>
          <w:bCs/>
          <w:color w:val="0000FF"/>
          <w:szCs w:val="24"/>
          <w:lang w:val="en-CA" w:bidi="ar-SA"/>
        </w:rPr>
        <w:t>Weekly Inspection Report</w:t>
      </w:r>
    </w:p>
    <w:p w:rsidR="00CF7BC0" w:rsidRPr="00CF7BC0" w:rsidRDefault="00CF7BC0" w:rsidP="00A13F41">
      <w:pPr>
        <w:pStyle w:val="ColorfulList-Accent11"/>
        <w:numPr>
          <w:ilvl w:val="0"/>
          <w:numId w:val="67"/>
        </w:numPr>
        <w:ind w:left="630"/>
        <w:contextualSpacing w:val="0"/>
        <w:rPr>
          <w:b/>
          <w:color w:val="0000FF"/>
        </w:rPr>
      </w:pPr>
      <w:r w:rsidRPr="00CF7BC0">
        <w:rPr>
          <w:b/>
          <w:color w:val="0000FF"/>
        </w:rPr>
        <w:t>Monthly Inspection &amp; Tests</w:t>
      </w:r>
    </w:p>
    <w:p w:rsidR="00CF7BC0" w:rsidRDefault="00CF7BC0" w:rsidP="00CF7BC0">
      <w:pPr>
        <w:ind w:left="880"/>
        <w:rPr>
          <w:b/>
          <w:color w:val="0000FF"/>
        </w:rPr>
      </w:pPr>
      <w:r w:rsidRPr="009B0B80">
        <w:rPr>
          <w:b/>
          <w:color w:val="0000FF"/>
        </w:rPr>
        <w:t>Procedure:</w:t>
      </w:r>
    </w:p>
    <w:p w:rsidR="00CF7BC0" w:rsidRPr="00CF7BC0" w:rsidRDefault="00CF7BC0" w:rsidP="00CF7BC0">
      <w:pPr>
        <w:pStyle w:val="ColorfulList-Accent11"/>
        <w:numPr>
          <w:ilvl w:val="0"/>
          <w:numId w:val="7"/>
        </w:numPr>
        <w:ind w:left="1260"/>
        <w:rPr>
          <w:color w:val="0000FF"/>
        </w:rPr>
      </w:pPr>
      <w:r w:rsidRPr="00CF7BC0">
        <w:rPr>
          <w:color w:val="0000FF"/>
        </w:rPr>
        <w:t>When the alarm line discharge is subject to freezing, water</w:t>
      </w:r>
      <w:r w:rsidR="002B3157">
        <w:rPr>
          <w:color w:val="0000FF"/>
        </w:rPr>
        <w:t xml:space="preserve"> </w:t>
      </w:r>
      <w:r w:rsidRPr="00CF7BC0">
        <w:rPr>
          <w:color w:val="0000FF"/>
        </w:rPr>
        <w:t xml:space="preserve">flow alarm tests using the alarm test connection located at the sprinkler valve shall be </w:t>
      </w:r>
      <w:r w:rsidRPr="00CF7BC0">
        <w:rPr>
          <w:color w:val="0000FF"/>
        </w:rPr>
        <w:lastRenderedPageBreak/>
        <w:t>performed on sprinkler systems at intervals not greater than one month. (This test operates mechanical or electrical gong.)</w:t>
      </w:r>
    </w:p>
    <w:p w:rsidR="00CF7BC0" w:rsidRPr="00CF7BC0" w:rsidRDefault="00CF7BC0" w:rsidP="00CF7BC0">
      <w:pPr>
        <w:pStyle w:val="ColorfulList-Accent11"/>
        <w:numPr>
          <w:ilvl w:val="0"/>
          <w:numId w:val="7"/>
        </w:numPr>
        <w:ind w:left="1260"/>
        <w:rPr>
          <w:color w:val="0000FF"/>
        </w:rPr>
      </w:pPr>
      <w:r w:rsidRPr="00CF7BC0">
        <w:rPr>
          <w:color w:val="0000FF"/>
        </w:rPr>
        <w:t>On monitored system, the water flow actuated devices may be tested every two months. See Bi-monthly Test and Inspection.</w:t>
      </w:r>
    </w:p>
    <w:p w:rsidR="00CF7BC0" w:rsidRPr="00CF7BC0" w:rsidRDefault="00CF7BC0" w:rsidP="00CF7BC0">
      <w:pPr>
        <w:pStyle w:val="ColorfulList-Accent11"/>
        <w:numPr>
          <w:ilvl w:val="0"/>
          <w:numId w:val="7"/>
        </w:numPr>
        <w:ind w:left="1260"/>
        <w:rPr>
          <w:color w:val="0000FF"/>
        </w:rPr>
      </w:pPr>
      <w:r w:rsidRPr="00CF7BC0">
        <w:rPr>
          <w:color w:val="0000FF"/>
        </w:rPr>
        <w:t>On electrically supervised systems, the water flow actuated devices may be tested annually. See Annual Tests and Maintenance.</w:t>
      </w:r>
    </w:p>
    <w:p w:rsidR="00CF7BC0" w:rsidRPr="00CF7BC0" w:rsidRDefault="00CF7BC0" w:rsidP="00CF7BC0">
      <w:pPr>
        <w:pStyle w:val="ColorfulList-Accent11"/>
        <w:numPr>
          <w:ilvl w:val="0"/>
          <w:numId w:val="7"/>
        </w:numPr>
        <w:ind w:left="1260"/>
        <w:rPr>
          <w:color w:val="0000FF"/>
        </w:rPr>
      </w:pPr>
      <w:r w:rsidRPr="00CF7BC0">
        <w:rPr>
          <w:color w:val="0000FF"/>
        </w:rPr>
        <w:t>Valves which are locked open shall be inspected at intervals not greater than one month.</w:t>
      </w:r>
    </w:p>
    <w:p w:rsidR="00CF7BC0" w:rsidRPr="00CF7BC0" w:rsidRDefault="00CF7BC0" w:rsidP="00CF7BC0">
      <w:pPr>
        <w:pStyle w:val="ColorfulList-Accent11"/>
        <w:numPr>
          <w:ilvl w:val="0"/>
          <w:numId w:val="7"/>
        </w:numPr>
        <w:ind w:left="1260"/>
        <w:rPr>
          <w:color w:val="0000FF"/>
        </w:rPr>
      </w:pPr>
      <w:r w:rsidRPr="00CF7BC0">
        <w:rPr>
          <w:color w:val="0000FF"/>
        </w:rPr>
        <w:t>Check the priming water supply for dry-pipe systems to ensure that it is at the proper level above the dry-pipe valve.</w:t>
      </w:r>
    </w:p>
    <w:p w:rsidR="00CF7BC0" w:rsidRPr="00CF7BC0" w:rsidRDefault="00CF7BC0" w:rsidP="00CF7BC0">
      <w:pPr>
        <w:autoSpaceDE w:val="0"/>
        <w:autoSpaceDN w:val="0"/>
        <w:adjustRightInd w:val="0"/>
        <w:spacing w:before="0" w:after="0" w:line="240" w:lineRule="auto"/>
        <w:ind w:left="900"/>
        <w:rPr>
          <w:rFonts w:cs="TimesNewRoman,Bold"/>
          <w:b/>
          <w:bCs/>
          <w:color w:val="0000FF"/>
          <w:szCs w:val="24"/>
          <w:lang w:val="en-CA" w:bidi="ar-SA"/>
        </w:rPr>
      </w:pPr>
      <w:r w:rsidRPr="00CF7BC0">
        <w:rPr>
          <w:rFonts w:cs="TimesNewRoman,Bold"/>
          <w:b/>
          <w:bCs/>
          <w:color w:val="0000FF"/>
          <w:szCs w:val="24"/>
          <w:lang w:val="en-CA" w:bidi="ar-SA"/>
        </w:rPr>
        <w:t xml:space="preserve">Record Keeping: </w:t>
      </w:r>
      <w:r>
        <w:rPr>
          <w:rFonts w:cs="TimesNewRoman,Bold"/>
          <w:bCs/>
          <w:color w:val="0000FF"/>
          <w:szCs w:val="24"/>
          <w:lang w:val="en-CA" w:bidi="ar-SA"/>
        </w:rPr>
        <w:t>Monthly</w:t>
      </w:r>
      <w:r w:rsidRPr="00CF7BC0">
        <w:rPr>
          <w:rFonts w:cs="TimesNewRoman,Bold"/>
          <w:bCs/>
          <w:color w:val="0000FF"/>
          <w:szCs w:val="24"/>
          <w:lang w:val="en-CA" w:bidi="ar-SA"/>
        </w:rPr>
        <w:t xml:space="preserve"> Inspection</w:t>
      </w:r>
      <w:r>
        <w:rPr>
          <w:rFonts w:cs="TimesNewRoman,Bold"/>
          <w:bCs/>
          <w:color w:val="0000FF"/>
          <w:szCs w:val="24"/>
          <w:lang w:val="en-CA" w:bidi="ar-SA"/>
        </w:rPr>
        <w:t xml:space="preserve"> &amp; Testing</w:t>
      </w:r>
      <w:r w:rsidRPr="00CF7BC0">
        <w:rPr>
          <w:rFonts w:cs="TimesNewRoman,Bold"/>
          <w:bCs/>
          <w:color w:val="0000FF"/>
          <w:szCs w:val="24"/>
          <w:lang w:val="en-CA" w:bidi="ar-SA"/>
        </w:rPr>
        <w:t xml:space="preserve"> Report</w:t>
      </w:r>
    </w:p>
    <w:p w:rsidR="00CF7BC0" w:rsidRPr="007C13FD" w:rsidRDefault="00CF7BC0" w:rsidP="00A13F41">
      <w:pPr>
        <w:pStyle w:val="ColorfulList-Accent11"/>
        <w:numPr>
          <w:ilvl w:val="0"/>
          <w:numId w:val="67"/>
        </w:numPr>
        <w:ind w:left="630"/>
        <w:contextualSpacing w:val="0"/>
        <w:rPr>
          <w:b/>
          <w:color w:val="0000FF"/>
        </w:rPr>
      </w:pPr>
      <w:r w:rsidRPr="007C13FD">
        <w:rPr>
          <w:b/>
          <w:color w:val="0000FF"/>
        </w:rPr>
        <w:t>Bi-monthly Test and Inspection</w:t>
      </w:r>
    </w:p>
    <w:p w:rsidR="007C13FD" w:rsidRPr="007C13FD" w:rsidRDefault="007C13FD" w:rsidP="007C13FD">
      <w:pPr>
        <w:ind w:left="880"/>
        <w:rPr>
          <w:b/>
          <w:color w:val="0000FF"/>
          <w:szCs w:val="24"/>
        </w:rPr>
      </w:pPr>
      <w:r w:rsidRPr="007C13FD">
        <w:rPr>
          <w:b/>
          <w:color w:val="0000FF"/>
          <w:szCs w:val="24"/>
        </w:rPr>
        <w:t>Procedure:</w:t>
      </w:r>
    </w:p>
    <w:p w:rsidR="00CF7BC0" w:rsidRPr="007C13FD" w:rsidRDefault="00CF7BC0" w:rsidP="007C13FD">
      <w:pPr>
        <w:autoSpaceDE w:val="0"/>
        <w:autoSpaceDN w:val="0"/>
        <w:adjustRightInd w:val="0"/>
        <w:spacing w:before="0" w:after="0" w:line="240" w:lineRule="auto"/>
        <w:ind w:left="900"/>
        <w:rPr>
          <w:rFonts w:cs="TimesNewRoman,Italic"/>
          <w:i/>
          <w:iCs/>
          <w:color w:val="0000FF"/>
          <w:szCs w:val="24"/>
          <w:lang w:val="en-CA" w:bidi="ar-SA"/>
        </w:rPr>
      </w:pPr>
      <w:r w:rsidRPr="007C13FD">
        <w:rPr>
          <w:rFonts w:cs="TimesNewRoman,Italic"/>
          <w:i/>
          <w:iCs/>
          <w:color w:val="0000FF"/>
          <w:szCs w:val="24"/>
          <w:lang w:val="en-CA" w:bidi="ar-SA"/>
        </w:rPr>
        <w:t>All Sprinkler Systems</w:t>
      </w:r>
    </w:p>
    <w:p w:rsidR="00CF7BC0" w:rsidRPr="007C13FD" w:rsidRDefault="00CF7BC0" w:rsidP="007C13FD">
      <w:pPr>
        <w:pStyle w:val="ColorfulList-Accent11"/>
        <w:numPr>
          <w:ilvl w:val="0"/>
          <w:numId w:val="7"/>
        </w:numPr>
        <w:ind w:left="1260"/>
        <w:rPr>
          <w:color w:val="0000FF"/>
        </w:rPr>
      </w:pPr>
      <w:r w:rsidRPr="007C13FD">
        <w:rPr>
          <w:color w:val="0000FF"/>
        </w:rPr>
        <w:t>Transmitters &amp; water flow actuated devices shall be tested at intervals not greater than 2</w:t>
      </w:r>
      <w:r w:rsidR="007C13FD" w:rsidRPr="007C13FD">
        <w:rPr>
          <w:color w:val="0000FF"/>
        </w:rPr>
        <w:t xml:space="preserve"> </w:t>
      </w:r>
      <w:r w:rsidRPr="007C13FD">
        <w:rPr>
          <w:color w:val="0000FF"/>
        </w:rPr>
        <w:t>months for system connected to electrical supervisory signal service. (Example: fire</w:t>
      </w:r>
      <w:r w:rsidR="007C13FD" w:rsidRPr="007C13FD">
        <w:rPr>
          <w:color w:val="0000FF"/>
        </w:rPr>
        <w:t xml:space="preserve"> </w:t>
      </w:r>
      <w:r w:rsidRPr="007C13FD">
        <w:rPr>
          <w:color w:val="0000FF"/>
        </w:rPr>
        <w:t>alarm system or central station monitoring service.)</w:t>
      </w:r>
    </w:p>
    <w:p w:rsidR="00CF7BC0" w:rsidRPr="007C13FD" w:rsidRDefault="00CF7BC0" w:rsidP="007C13FD">
      <w:pPr>
        <w:pStyle w:val="ColorfulList-Accent11"/>
        <w:numPr>
          <w:ilvl w:val="0"/>
          <w:numId w:val="7"/>
        </w:numPr>
        <w:ind w:left="1260"/>
        <w:rPr>
          <w:color w:val="0000FF"/>
        </w:rPr>
      </w:pPr>
      <w:r w:rsidRPr="007C13FD">
        <w:rPr>
          <w:color w:val="0000FF"/>
        </w:rPr>
        <w:t>Inspect all electrically supervised control valves.</w:t>
      </w:r>
    </w:p>
    <w:p w:rsidR="00CF7BC0" w:rsidRPr="007C13FD" w:rsidRDefault="00CF7BC0" w:rsidP="007C13FD">
      <w:pPr>
        <w:autoSpaceDE w:val="0"/>
        <w:autoSpaceDN w:val="0"/>
        <w:adjustRightInd w:val="0"/>
        <w:spacing w:before="0" w:after="0" w:line="240" w:lineRule="auto"/>
        <w:ind w:left="900"/>
        <w:rPr>
          <w:rFonts w:cs="TimesNewRoman"/>
          <w:color w:val="0000FF"/>
          <w:szCs w:val="24"/>
          <w:lang w:val="en-CA" w:bidi="ar-SA"/>
        </w:rPr>
      </w:pPr>
      <w:r w:rsidRPr="007C13FD">
        <w:rPr>
          <w:rFonts w:cs="TimesNewRoman,Bold"/>
          <w:b/>
          <w:bCs/>
          <w:color w:val="0000FF"/>
          <w:szCs w:val="24"/>
          <w:lang w:val="en-CA" w:bidi="ar-SA"/>
        </w:rPr>
        <w:t>Record Keeping</w:t>
      </w:r>
      <w:r w:rsidR="007C13FD">
        <w:rPr>
          <w:rFonts w:cs="TimesNewRoman,Bold"/>
          <w:b/>
          <w:bCs/>
          <w:color w:val="0000FF"/>
          <w:szCs w:val="24"/>
          <w:lang w:val="en-CA" w:bidi="ar-SA"/>
        </w:rPr>
        <w:t xml:space="preserve"> </w:t>
      </w:r>
      <w:r w:rsidR="007C13FD" w:rsidRPr="007C13FD">
        <w:rPr>
          <w:rFonts w:cs="TimesNewRoman,Bold"/>
          <w:bCs/>
          <w:color w:val="0000FF"/>
          <w:szCs w:val="24"/>
          <w:lang w:val="en-CA" w:bidi="ar-SA"/>
        </w:rPr>
        <w:t xml:space="preserve">on </w:t>
      </w:r>
      <w:r w:rsidRPr="007C13FD">
        <w:rPr>
          <w:rFonts w:cs="TimesNewRoman"/>
          <w:color w:val="0000FF"/>
          <w:szCs w:val="24"/>
          <w:lang w:val="en-CA" w:bidi="ar-SA"/>
        </w:rPr>
        <w:t>Bi-monthly Testing Report</w:t>
      </w:r>
    </w:p>
    <w:p w:rsidR="00CF7BC0" w:rsidRPr="007C13FD" w:rsidRDefault="00CF7BC0" w:rsidP="00A13F41">
      <w:pPr>
        <w:pStyle w:val="ColorfulList-Accent11"/>
        <w:numPr>
          <w:ilvl w:val="0"/>
          <w:numId w:val="67"/>
        </w:numPr>
        <w:ind w:left="630"/>
        <w:contextualSpacing w:val="0"/>
        <w:rPr>
          <w:b/>
          <w:color w:val="0000FF"/>
        </w:rPr>
      </w:pPr>
      <w:r w:rsidRPr="007C13FD">
        <w:rPr>
          <w:b/>
          <w:color w:val="0000FF"/>
        </w:rPr>
        <w:t>Semi-annual Tests</w:t>
      </w:r>
    </w:p>
    <w:p w:rsidR="007C13FD" w:rsidRPr="007C13FD" w:rsidRDefault="007C13FD" w:rsidP="007C13FD">
      <w:pPr>
        <w:ind w:left="880"/>
        <w:rPr>
          <w:b/>
          <w:color w:val="0000FF"/>
          <w:szCs w:val="24"/>
        </w:rPr>
      </w:pPr>
      <w:r w:rsidRPr="007C13FD">
        <w:rPr>
          <w:b/>
          <w:color w:val="0000FF"/>
          <w:szCs w:val="24"/>
        </w:rPr>
        <w:t>Procedure:</w:t>
      </w:r>
    </w:p>
    <w:p w:rsidR="00CF7BC0" w:rsidRPr="007C13FD" w:rsidRDefault="00CF7BC0" w:rsidP="007C13FD">
      <w:pPr>
        <w:autoSpaceDE w:val="0"/>
        <w:autoSpaceDN w:val="0"/>
        <w:adjustRightInd w:val="0"/>
        <w:spacing w:before="0" w:after="0" w:line="240" w:lineRule="auto"/>
        <w:ind w:left="990"/>
        <w:rPr>
          <w:rFonts w:cs="TimesNewRoman,Italic"/>
          <w:i/>
          <w:iCs/>
          <w:color w:val="0000FF"/>
          <w:szCs w:val="24"/>
          <w:lang w:val="en-CA" w:bidi="ar-SA"/>
        </w:rPr>
      </w:pPr>
      <w:r w:rsidRPr="007C13FD">
        <w:rPr>
          <w:rFonts w:cs="TimesNewRoman,Italic"/>
          <w:i/>
          <w:iCs/>
          <w:color w:val="0000FF"/>
          <w:szCs w:val="24"/>
          <w:lang w:val="en-CA" w:bidi="ar-SA"/>
        </w:rPr>
        <w:t>All Systems</w:t>
      </w:r>
    </w:p>
    <w:p w:rsidR="00CF7BC0" w:rsidRPr="007C13FD" w:rsidRDefault="00CF7BC0" w:rsidP="007C13FD">
      <w:pPr>
        <w:pStyle w:val="ColorfulList-Accent11"/>
        <w:numPr>
          <w:ilvl w:val="0"/>
          <w:numId w:val="7"/>
        </w:numPr>
        <w:ind w:left="1260"/>
        <w:rPr>
          <w:color w:val="0000FF"/>
        </w:rPr>
      </w:pPr>
      <w:r w:rsidRPr="007C13FD">
        <w:rPr>
          <w:color w:val="0000FF"/>
        </w:rPr>
        <w:t>Gate valve supervisory switches, tank water level devices, building and tank water</w:t>
      </w:r>
      <w:r w:rsidR="007C13FD" w:rsidRPr="007C13FD">
        <w:rPr>
          <w:color w:val="0000FF"/>
        </w:rPr>
        <w:t xml:space="preserve"> </w:t>
      </w:r>
      <w:r w:rsidRPr="007C13FD">
        <w:rPr>
          <w:color w:val="0000FF"/>
        </w:rPr>
        <w:t>temperature supervisory devices and other sprinkler supervisory devices shall be tested at</w:t>
      </w:r>
      <w:r w:rsidR="007C13FD" w:rsidRPr="007C13FD">
        <w:rPr>
          <w:color w:val="0000FF"/>
        </w:rPr>
        <w:t xml:space="preserve"> </w:t>
      </w:r>
      <w:r w:rsidRPr="007C13FD">
        <w:rPr>
          <w:color w:val="0000FF"/>
        </w:rPr>
        <w:t>intervals not greater than 6 months.</w:t>
      </w:r>
    </w:p>
    <w:p w:rsidR="00CF7BC0" w:rsidRPr="007C13FD" w:rsidRDefault="00CF7BC0" w:rsidP="007C13FD">
      <w:pPr>
        <w:autoSpaceDE w:val="0"/>
        <w:autoSpaceDN w:val="0"/>
        <w:adjustRightInd w:val="0"/>
        <w:spacing w:before="0" w:after="0" w:line="240" w:lineRule="auto"/>
        <w:ind w:left="900"/>
        <w:rPr>
          <w:rFonts w:cs="TimesNewRoman"/>
          <w:color w:val="0000FF"/>
          <w:szCs w:val="24"/>
          <w:lang w:val="en-CA" w:bidi="ar-SA"/>
        </w:rPr>
      </w:pPr>
      <w:r w:rsidRPr="007C13FD">
        <w:rPr>
          <w:rFonts w:cs="TimesNewRoman,Bold"/>
          <w:b/>
          <w:bCs/>
          <w:color w:val="0000FF"/>
          <w:szCs w:val="24"/>
          <w:lang w:val="en-CA" w:bidi="ar-SA"/>
        </w:rPr>
        <w:t>Record Keeping</w:t>
      </w:r>
      <w:r w:rsidR="007C13FD">
        <w:rPr>
          <w:rFonts w:cs="TimesNewRoman,Bold"/>
          <w:b/>
          <w:bCs/>
          <w:color w:val="0000FF"/>
          <w:szCs w:val="24"/>
          <w:lang w:val="en-CA" w:bidi="ar-SA"/>
        </w:rPr>
        <w:t xml:space="preserve"> </w:t>
      </w:r>
      <w:r w:rsidR="007C13FD" w:rsidRPr="007C13FD">
        <w:rPr>
          <w:rFonts w:cs="TimesNewRoman,Bold"/>
          <w:bCs/>
          <w:color w:val="0000FF"/>
          <w:szCs w:val="24"/>
          <w:lang w:val="en-CA" w:bidi="ar-SA"/>
        </w:rPr>
        <w:t xml:space="preserve">on </w:t>
      </w:r>
      <w:r w:rsidRPr="007C13FD">
        <w:rPr>
          <w:rFonts w:cs="TimesNewRoman"/>
          <w:color w:val="0000FF"/>
          <w:szCs w:val="24"/>
          <w:lang w:val="en-CA" w:bidi="ar-SA"/>
        </w:rPr>
        <w:t>Semi-Annual Inspection &amp; Testing Report</w:t>
      </w:r>
    </w:p>
    <w:p w:rsidR="00CF7BC0" w:rsidRDefault="00CF7BC0" w:rsidP="00A13F41">
      <w:pPr>
        <w:pStyle w:val="ColorfulList-Accent11"/>
        <w:numPr>
          <w:ilvl w:val="0"/>
          <w:numId w:val="67"/>
        </w:numPr>
        <w:ind w:left="630"/>
        <w:contextualSpacing w:val="0"/>
        <w:rPr>
          <w:b/>
          <w:color w:val="0000FF"/>
        </w:rPr>
      </w:pPr>
      <w:r w:rsidRPr="007C13FD">
        <w:rPr>
          <w:b/>
          <w:color w:val="0000FF"/>
        </w:rPr>
        <w:t>Annual Tests &amp; Maintenance</w:t>
      </w:r>
    </w:p>
    <w:p w:rsidR="007C13FD" w:rsidRDefault="007C13FD" w:rsidP="007C13FD">
      <w:pPr>
        <w:ind w:left="880"/>
        <w:rPr>
          <w:b/>
          <w:color w:val="0000FF"/>
          <w:szCs w:val="24"/>
        </w:rPr>
      </w:pPr>
      <w:r w:rsidRPr="007C13FD">
        <w:rPr>
          <w:b/>
          <w:color w:val="0000FF"/>
          <w:szCs w:val="24"/>
        </w:rPr>
        <w:t>Procedure:</w:t>
      </w:r>
    </w:p>
    <w:p w:rsidR="0046405E" w:rsidRPr="007C13FD" w:rsidRDefault="0046405E" w:rsidP="0046405E">
      <w:pPr>
        <w:pStyle w:val="ColorfulList-Accent11"/>
        <w:numPr>
          <w:ilvl w:val="0"/>
          <w:numId w:val="7"/>
        </w:numPr>
        <w:ind w:left="1260"/>
        <w:rPr>
          <w:color w:val="0000FF"/>
        </w:rPr>
      </w:pPr>
      <w:r>
        <w:rPr>
          <w:color w:val="0000FF"/>
        </w:rPr>
        <w:t>To be performed by contractor</w:t>
      </w:r>
      <w:r w:rsidRPr="007C13FD">
        <w:rPr>
          <w:color w:val="0000FF"/>
        </w:rPr>
        <w:t>.</w:t>
      </w:r>
    </w:p>
    <w:p w:rsidR="007C13FD" w:rsidRPr="007C13FD" w:rsidRDefault="007C13FD" w:rsidP="007C13FD">
      <w:pPr>
        <w:autoSpaceDE w:val="0"/>
        <w:autoSpaceDN w:val="0"/>
        <w:adjustRightInd w:val="0"/>
        <w:spacing w:before="0" w:after="0" w:line="240" w:lineRule="auto"/>
        <w:ind w:left="900"/>
        <w:rPr>
          <w:rFonts w:cs="TimesNewRoman,Italic"/>
          <w:i/>
          <w:iCs/>
          <w:color w:val="0000FF"/>
          <w:szCs w:val="24"/>
          <w:lang w:val="en-CA" w:bidi="ar-SA"/>
        </w:rPr>
      </w:pPr>
      <w:r w:rsidRPr="007C13FD">
        <w:rPr>
          <w:rFonts w:cs="TimesNewRoman,Italic"/>
          <w:i/>
          <w:iCs/>
          <w:color w:val="0000FF"/>
          <w:szCs w:val="24"/>
          <w:lang w:val="en-CA" w:bidi="ar-SA"/>
        </w:rPr>
        <w:t>Wet Systems</w:t>
      </w:r>
    </w:p>
    <w:p w:rsidR="007C13FD" w:rsidRPr="007C13FD" w:rsidRDefault="000971F4" w:rsidP="007C13FD">
      <w:pPr>
        <w:pStyle w:val="ColorfulList-Accent11"/>
        <w:numPr>
          <w:ilvl w:val="0"/>
          <w:numId w:val="7"/>
        </w:numPr>
        <w:ind w:left="1260"/>
        <w:rPr>
          <w:color w:val="0000FF"/>
        </w:rPr>
      </w:pPr>
      <w:r w:rsidRPr="007C13FD">
        <w:rPr>
          <w:color w:val="0000FF"/>
        </w:rPr>
        <w:t>Water flow</w:t>
      </w:r>
      <w:r w:rsidR="007C13FD" w:rsidRPr="007C13FD">
        <w:rPr>
          <w:color w:val="0000FF"/>
        </w:rPr>
        <w:t xml:space="preserve"> alarm tests using the inspector’s test connection shall be performed on wet pipe sprinkler systems at intervals not greater than twelve months.</w:t>
      </w:r>
    </w:p>
    <w:p w:rsidR="007C13FD" w:rsidRPr="007C13FD" w:rsidRDefault="007C13FD" w:rsidP="007C13FD">
      <w:pPr>
        <w:autoSpaceDE w:val="0"/>
        <w:autoSpaceDN w:val="0"/>
        <w:adjustRightInd w:val="0"/>
        <w:spacing w:before="0" w:after="0" w:line="240" w:lineRule="auto"/>
        <w:ind w:left="990"/>
        <w:rPr>
          <w:rFonts w:cs="TimesNewRoman,Italic"/>
          <w:i/>
          <w:iCs/>
          <w:color w:val="0000FF"/>
          <w:szCs w:val="24"/>
          <w:lang w:val="en-CA" w:bidi="ar-SA"/>
        </w:rPr>
      </w:pPr>
      <w:r w:rsidRPr="007C13FD">
        <w:rPr>
          <w:rFonts w:cs="TimesNewRoman,Italic"/>
          <w:i/>
          <w:iCs/>
          <w:color w:val="0000FF"/>
          <w:szCs w:val="24"/>
          <w:lang w:val="en-CA" w:bidi="ar-SA"/>
        </w:rPr>
        <w:t>Dry Systems</w:t>
      </w:r>
    </w:p>
    <w:p w:rsidR="007C13FD" w:rsidRPr="007C13FD" w:rsidRDefault="007C13FD" w:rsidP="007C13FD">
      <w:pPr>
        <w:pStyle w:val="ColorfulList-Accent11"/>
        <w:numPr>
          <w:ilvl w:val="0"/>
          <w:numId w:val="7"/>
        </w:numPr>
        <w:ind w:left="1260"/>
        <w:rPr>
          <w:color w:val="0000FF"/>
        </w:rPr>
      </w:pPr>
      <w:r w:rsidRPr="007C13FD">
        <w:rPr>
          <w:color w:val="0000FF"/>
        </w:rPr>
        <w:lastRenderedPageBreak/>
        <w:t>Dry-pipe valves shall be trip tested at intervals not greater than 12 months with the control valve partially open. (Dry-pipe valves shall be trip tested at least once every 3years with the control valve fully open using the inspector’s test valve.)</w:t>
      </w:r>
    </w:p>
    <w:p w:rsidR="007C13FD" w:rsidRPr="007C13FD" w:rsidRDefault="007C13FD" w:rsidP="007C13FD">
      <w:pPr>
        <w:pStyle w:val="ColorfulList-Accent11"/>
        <w:numPr>
          <w:ilvl w:val="0"/>
          <w:numId w:val="7"/>
        </w:numPr>
        <w:ind w:left="1260"/>
        <w:rPr>
          <w:color w:val="0000FF"/>
        </w:rPr>
      </w:pPr>
      <w:r w:rsidRPr="007C13FD">
        <w:rPr>
          <w:color w:val="0000FF"/>
        </w:rPr>
        <w:t>Auxiliary drains shall be drained before each winter.</w:t>
      </w:r>
    </w:p>
    <w:p w:rsidR="007C13FD" w:rsidRPr="007C13FD" w:rsidRDefault="007C13FD" w:rsidP="007C13FD">
      <w:pPr>
        <w:autoSpaceDE w:val="0"/>
        <w:autoSpaceDN w:val="0"/>
        <w:adjustRightInd w:val="0"/>
        <w:spacing w:before="0" w:after="0" w:line="240" w:lineRule="auto"/>
        <w:ind w:left="990"/>
        <w:rPr>
          <w:rFonts w:cs="TimesNewRoman,Italic"/>
          <w:i/>
          <w:iCs/>
          <w:color w:val="0000FF"/>
          <w:szCs w:val="24"/>
          <w:lang w:val="en-CA" w:bidi="ar-SA"/>
        </w:rPr>
      </w:pPr>
      <w:r w:rsidRPr="007C13FD">
        <w:rPr>
          <w:rFonts w:cs="TimesNewRoman,Italic"/>
          <w:i/>
          <w:iCs/>
          <w:color w:val="0000FF"/>
          <w:szCs w:val="24"/>
          <w:lang w:val="en-CA" w:bidi="ar-SA"/>
        </w:rPr>
        <w:t>All Systems</w:t>
      </w:r>
    </w:p>
    <w:p w:rsidR="007C13FD" w:rsidRPr="007C13FD" w:rsidRDefault="007C13FD" w:rsidP="007C13FD">
      <w:pPr>
        <w:pStyle w:val="ColorfulList-Accent11"/>
        <w:numPr>
          <w:ilvl w:val="0"/>
          <w:numId w:val="7"/>
        </w:numPr>
        <w:ind w:left="1260"/>
        <w:rPr>
          <w:color w:val="0000FF"/>
        </w:rPr>
      </w:pPr>
      <w:r w:rsidRPr="007C13FD">
        <w:rPr>
          <w:color w:val="0000FF"/>
        </w:rPr>
        <w:t>Water</w:t>
      </w:r>
      <w:r w:rsidR="00044959">
        <w:rPr>
          <w:color w:val="0000FF"/>
        </w:rPr>
        <w:t xml:space="preserve"> </w:t>
      </w:r>
      <w:r w:rsidRPr="007C13FD">
        <w:rPr>
          <w:color w:val="0000FF"/>
        </w:rPr>
        <w:t>flow tests using the main drain shall be conducted at intervals not greater than 12 months to ensure that water supply available has not deteriorated.</w:t>
      </w:r>
    </w:p>
    <w:p w:rsidR="007C13FD" w:rsidRPr="007C13FD" w:rsidRDefault="007C13FD" w:rsidP="007C13FD">
      <w:pPr>
        <w:pStyle w:val="ColorfulList-Accent11"/>
        <w:numPr>
          <w:ilvl w:val="0"/>
          <w:numId w:val="7"/>
        </w:numPr>
        <w:ind w:left="1260"/>
        <w:rPr>
          <w:color w:val="0000FF"/>
        </w:rPr>
      </w:pPr>
      <w:r w:rsidRPr="007C13FD">
        <w:rPr>
          <w:color w:val="0000FF"/>
        </w:rPr>
        <w:t>Drainage facilities shall be tested to ensure that the drains are capable of taking the full flow from the main drain pipe without causing damage.</w:t>
      </w:r>
    </w:p>
    <w:p w:rsidR="007C13FD" w:rsidRPr="007C13FD" w:rsidRDefault="007C13FD" w:rsidP="007C13FD">
      <w:pPr>
        <w:pStyle w:val="ColorfulList-Accent11"/>
        <w:numPr>
          <w:ilvl w:val="0"/>
          <w:numId w:val="7"/>
        </w:numPr>
        <w:ind w:left="1260"/>
        <w:rPr>
          <w:color w:val="0000FF"/>
        </w:rPr>
      </w:pPr>
      <w:r w:rsidRPr="007C13FD">
        <w:rPr>
          <w:color w:val="0000FF"/>
        </w:rPr>
        <w:t>Sprinkler control valves are accessible.</w:t>
      </w:r>
    </w:p>
    <w:p w:rsidR="007C13FD" w:rsidRPr="007C13FD" w:rsidRDefault="007C13FD" w:rsidP="007C13FD">
      <w:pPr>
        <w:pStyle w:val="ColorfulList-Accent11"/>
        <w:numPr>
          <w:ilvl w:val="0"/>
          <w:numId w:val="7"/>
        </w:numPr>
        <w:ind w:left="1260"/>
        <w:rPr>
          <w:color w:val="0000FF"/>
        </w:rPr>
      </w:pPr>
      <w:r w:rsidRPr="007C13FD">
        <w:rPr>
          <w:color w:val="0000FF"/>
        </w:rPr>
        <w:t>Pits containing sprinkler control valves are free of water and protected from freezing.</w:t>
      </w:r>
    </w:p>
    <w:p w:rsidR="007C13FD" w:rsidRPr="007C13FD" w:rsidRDefault="007C13FD" w:rsidP="007C13FD">
      <w:pPr>
        <w:pStyle w:val="ColorfulList-Accent11"/>
        <w:numPr>
          <w:ilvl w:val="0"/>
          <w:numId w:val="7"/>
        </w:numPr>
        <w:ind w:left="1260"/>
        <w:rPr>
          <w:color w:val="0000FF"/>
        </w:rPr>
      </w:pPr>
      <w:r w:rsidRPr="007C13FD">
        <w:rPr>
          <w:color w:val="0000FF"/>
        </w:rPr>
        <w:t>Sprinkler piping and hangers are in good repair.</w:t>
      </w:r>
    </w:p>
    <w:p w:rsidR="007C13FD" w:rsidRPr="007C13FD" w:rsidRDefault="007C13FD" w:rsidP="007C13FD">
      <w:pPr>
        <w:pStyle w:val="ColorfulList-Accent11"/>
        <w:numPr>
          <w:ilvl w:val="0"/>
          <w:numId w:val="7"/>
        </w:numPr>
        <w:ind w:left="1260"/>
        <w:rPr>
          <w:color w:val="0000FF"/>
        </w:rPr>
      </w:pPr>
      <w:r w:rsidRPr="007C13FD">
        <w:rPr>
          <w:color w:val="0000FF"/>
        </w:rPr>
        <w:t>Sprinklers are inspected for damage, corrosion or accumulations of grease, paint or other deposits and are replaced where such conditions would impair the operation of the sprinkler.</w:t>
      </w:r>
    </w:p>
    <w:p w:rsidR="007C13FD" w:rsidRPr="007C13FD" w:rsidRDefault="007C13FD" w:rsidP="007C13FD">
      <w:pPr>
        <w:pStyle w:val="ColorfulList-Accent11"/>
        <w:numPr>
          <w:ilvl w:val="0"/>
          <w:numId w:val="7"/>
        </w:numPr>
        <w:ind w:left="1260"/>
        <w:rPr>
          <w:color w:val="0000FF"/>
        </w:rPr>
      </w:pPr>
      <w:r w:rsidRPr="007C13FD">
        <w:rPr>
          <w:color w:val="0000FF"/>
        </w:rPr>
        <w:t>Spare sprinklers shall be checked to ensure that the stock on hand is not less than:</w:t>
      </w:r>
    </w:p>
    <w:p w:rsidR="007C13FD" w:rsidRPr="007C13FD" w:rsidRDefault="007C13FD" w:rsidP="007C13FD">
      <w:pPr>
        <w:pStyle w:val="ColorfulList-Accent11"/>
        <w:numPr>
          <w:ilvl w:val="1"/>
          <w:numId w:val="7"/>
        </w:numPr>
        <w:rPr>
          <w:color w:val="0000FF"/>
        </w:rPr>
      </w:pPr>
      <w:r w:rsidRPr="007C13FD">
        <w:rPr>
          <w:color w:val="0000FF"/>
        </w:rPr>
        <w:t>6 spare sprinklers (not more than 300 sprinklers)</w:t>
      </w:r>
    </w:p>
    <w:p w:rsidR="007C13FD" w:rsidRPr="007C13FD" w:rsidRDefault="007C13FD" w:rsidP="007C13FD">
      <w:pPr>
        <w:pStyle w:val="ColorfulList-Accent11"/>
        <w:numPr>
          <w:ilvl w:val="1"/>
          <w:numId w:val="7"/>
        </w:numPr>
        <w:rPr>
          <w:color w:val="0000FF"/>
        </w:rPr>
      </w:pPr>
      <w:r w:rsidRPr="007C13FD">
        <w:rPr>
          <w:color w:val="0000FF"/>
        </w:rPr>
        <w:t>12 spare sprinklers (between 301 - 1 000 sprinklers)</w:t>
      </w:r>
    </w:p>
    <w:p w:rsidR="007C13FD" w:rsidRPr="007C13FD" w:rsidRDefault="007C13FD" w:rsidP="007C13FD">
      <w:pPr>
        <w:pStyle w:val="ColorfulList-Accent11"/>
        <w:numPr>
          <w:ilvl w:val="1"/>
          <w:numId w:val="7"/>
        </w:numPr>
        <w:rPr>
          <w:color w:val="0000FF"/>
        </w:rPr>
      </w:pPr>
      <w:r w:rsidRPr="007C13FD">
        <w:rPr>
          <w:color w:val="0000FF"/>
        </w:rPr>
        <w:t>24 spare sprinklers (more than 1 000 sprinklers)</w:t>
      </w:r>
    </w:p>
    <w:p w:rsidR="007C13FD" w:rsidRPr="007C13FD" w:rsidRDefault="007C13FD" w:rsidP="007C13FD">
      <w:pPr>
        <w:pStyle w:val="ColorfulList-Accent11"/>
        <w:numPr>
          <w:ilvl w:val="0"/>
          <w:numId w:val="7"/>
        </w:numPr>
        <w:ind w:left="1260"/>
        <w:rPr>
          <w:color w:val="0000FF"/>
        </w:rPr>
      </w:pPr>
      <w:r w:rsidRPr="007C13FD">
        <w:rPr>
          <w:color w:val="0000FF"/>
        </w:rPr>
        <w:t>Spare sprinklers shall correspond to the types and temperature ratings of the sprinklers in use.</w:t>
      </w:r>
    </w:p>
    <w:p w:rsidR="007C13FD" w:rsidRPr="007C13FD" w:rsidRDefault="007C13FD" w:rsidP="007C13FD">
      <w:pPr>
        <w:pStyle w:val="ColorfulList-Accent11"/>
        <w:numPr>
          <w:ilvl w:val="0"/>
          <w:numId w:val="7"/>
        </w:numPr>
        <w:ind w:left="1260"/>
        <w:rPr>
          <w:color w:val="0000FF"/>
        </w:rPr>
      </w:pPr>
      <w:r w:rsidRPr="007C13FD">
        <w:rPr>
          <w:color w:val="0000FF"/>
        </w:rPr>
        <w:t>A sprinkler wrench shall be kept in the cabinet where the spare sprinklers are stored.</w:t>
      </w:r>
    </w:p>
    <w:p w:rsidR="007C13FD" w:rsidRPr="007C13FD" w:rsidRDefault="007C13FD" w:rsidP="007C13FD">
      <w:pPr>
        <w:autoSpaceDE w:val="0"/>
        <w:autoSpaceDN w:val="0"/>
        <w:adjustRightInd w:val="0"/>
        <w:spacing w:before="0" w:after="0" w:line="240" w:lineRule="auto"/>
        <w:ind w:left="900"/>
        <w:rPr>
          <w:rFonts w:cs="TimesNewRoman"/>
          <w:color w:val="0000FF"/>
          <w:szCs w:val="24"/>
          <w:lang w:val="en-CA" w:bidi="ar-SA"/>
        </w:rPr>
      </w:pPr>
      <w:r w:rsidRPr="007C13FD">
        <w:rPr>
          <w:rFonts w:cs="TimesNewRoman,Bold"/>
          <w:b/>
          <w:bCs/>
          <w:color w:val="0000FF"/>
          <w:szCs w:val="24"/>
          <w:lang w:val="en-CA" w:bidi="ar-SA"/>
        </w:rPr>
        <w:t>Record Keeping</w:t>
      </w:r>
      <w:r>
        <w:rPr>
          <w:rFonts w:cs="TimesNewRoman,Bold"/>
          <w:b/>
          <w:bCs/>
          <w:color w:val="0000FF"/>
          <w:szCs w:val="24"/>
          <w:lang w:val="en-CA" w:bidi="ar-SA"/>
        </w:rPr>
        <w:t xml:space="preserve"> </w:t>
      </w:r>
      <w:r w:rsidRPr="007C13FD">
        <w:rPr>
          <w:rFonts w:cs="TimesNewRoman,Bold"/>
          <w:bCs/>
          <w:color w:val="0000FF"/>
          <w:szCs w:val="24"/>
          <w:lang w:val="en-CA" w:bidi="ar-SA"/>
        </w:rPr>
        <w:t>on</w:t>
      </w:r>
      <w:r w:rsidRPr="007C13FD">
        <w:rPr>
          <w:rFonts w:cs="SymbolMT"/>
          <w:color w:val="0000FF"/>
          <w:szCs w:val="24"/>
          <w:lang w:val="en-CA" w:bidi="ar-SA"/>
        </w:rPr>
        <w:t xml:space="preserve"> </w:t>
      </w:r>
      <w:r w:rsidRPr="007C13FD">
        <w:rPr>
          <w:rFonts w:cs="TimesNewRoman"/>
          <w:color w:val="0000FF"/>
          <w:szCs w:val="24"/>
          <w:lang w:val="en-CA" w:bidi="ar-SA"/>
        </w:rPr>
        <w:t>Annual Inspection &amp; Testing Report</w:t>
      </w:r>
    </w:p>
    <w:p w:rsidR="007C13FD" w:rsidRPr="007C13FD" w:rsidRDefault="007C13FD" w:rsidP="00A13F41">
      <w:pPr>
        <w:pStyle w:val="ColorfulList-Accent11"/>
        <w:numPr>
          <w:ilvl w:val="0"/>
          <w:numId w:val="67"/>
        </w:numPr>
        <w:ind w:left="630"/>
        <w:contextualSpacing w:val="0"/>
        <w:rPr>
          <w:b/>
          <w:color w:val="0000FF"/>
        </w:rPr>
      </w:pPr>
      <w:r w:rsidRPr="007C13FD">
        <w:rPr>
          <w:b/>
          <w:color w:val="0000FF"/>
        </w:rPr>
        <w:t>Three Year Test</w:t>
      </w:r>
    </w:p>
    <w:p w:rsidR="007C13FD" w:rsidRPr="007C13FD" w:rsidRDefault="002C6183" w:rsidP="007C13FD">
      <w:pPr>
        <w:ind w:left="880"/>
        <w:rPr>
          <w:b/>
          <w:color w:val="0000FF"/>
          <w:szCs w:val="24"/>
        </w:rPr>
      </w:pPr>
      <w:r>
        <w:rPr>
          <w:b/>
          <w:color w:val="0000FF"/>
          <w:szCs w:val="24"/>
        </w:rPr>
        <w:t xml:space="preserve"> </w:t>
      </w:r>
      <w:r w:rsidR="007C13FD" w:rsidRPr="007C13FD">
        <w:rPr>
          <w:b/>
          <w:color w:val="0000FF"/>
          <w:szCs w:val="24"/>
        </w:rPr>
        <w:t>Procedure:</w:t>
      </w:r>
    </w:p>
    <w:p w:rsidR="0046405E" w:rsidRPr="007C13FD" w:rsidRDefault="0046405E" w:rsidP="0046405E">
      <w:pPr>
        <w:pStyle w:val="ColorfulList-Accent11"/>
        <w:numPr>
          <w:ilvl w:val="0"/>
          <w:numId w:val="7"/>
        </w:numPr>
        <w:ind w:left="1260"/>
        <w:rPr>
          <w:color w:val="0000FF"/>
        </w:rPr>
      </w:pPr>
      <w:r>
        <w:rPr>
          <w:color w:val="0000FF"/>
        </w:rPr>
        <w:t>To be performed by contractor</w:t>
      </w:r>
      <w:r w:rsidRPr="007C13FD">
        <w:rPr>
          <w:color w:val="0000FF"/>
        </w:rPr>
        <w:t>.</w:t>
      </w:r>
    </w:p>
    <w:p w:rsidR="0046405E" w:rsidRDefault="0046405E" w:rsidP="007C13FD">
      <w:pPr>
        <w:autoSpaceDE w:val="0"/>
        <w:autoSpaceDN w:val="0"/>
        <w:adjustRightInd w:val="0"/>
        <w:spacing w:before="0" w:after="0" w:line="240" w:lineRule="auto"/>
        <w:ind w:left="900"/>
        <w:rPr>
          <w:rFonts w:cs="TimesNewRoman"/>
          <w:i/>
          <w:color w:val="0000FF"/>
          <w:szCs w:val="24"/>
          <w:lang w:val="en-CA" w:bidi="ar-SA"/>
        </w:rPr>
      </w:pPr>
    </w:p>
    <w:p w:rsidR="007C13FD" w:rsidRPr="007C13FD" w:rsidRDefault="007C13FD" w:rsidP="007C13FD">
      <w:pPr>
        <w:autoSpaceDE w:val="0"/>
        <w:autoSpaceDN w:val="0"/>
        <w:adjustRightInd w:val="0"/>
        <w:spacing w:before="0" w:after="0" w:line="240" w:lineRule="auto"/>
        <w:ind w:left="900"/>
        <w:rPr>
          <w:rFonts w:cs="TimesNewRoman"/>
          <w:i/>
          <w:color w:val="0000FF"/>
          <w:szCs w:val="24"/>
          <w:lang w:val="en-CA" w:bidi="ar-SA"/>
        </w:rPr>
      </w:pPr>
      <w:r w:rsidRPr="007C13FD">
        <w:rPr>
          <w:rFonts w:cs="TimesNewRoman"/>
          <w:i/>
          <w:color w:val="0000FF"/>
          <w:szCs w:val="24"/>
          <w:lang w:val="en-CA" w:bidi="ar-SA"/>
        </w:rPr>
        <w:t>Dry System</w:t>
      </w:r>
    </w:p>
    <w:p w:rsidR="007C13FD" w:rsidRPr="007C13FD" w:rsidRDefault="007C13FD" w:rsidP="007C13FD">
      <w:pPr>
        <w:pStyle w:val="ColorfulList-Accent11"/>
        <w:numPr>
          <w:ilvl w:val="0"/>
          <w:numId w:val="7"/>
        </w:numPr>
        <w:ind w:left="1260"/>
        <w:rPr>
          <w:color w:val="0000FF"/>
        </w:rPr>
      </w:pPr>
      <w:r w:rsidRPr="007C13FD">
        <w:rPr>
          <w:color w:val="0000FF"/>
        </w:rPr>
        <w:t>Dry-pipe valve shall be trip tested with the control valve fully open using the inspector’s test pipe (dry-pipe valve shall be trip tested annually with the control valve partially open).</w:t>
      </w:r>
    </w:p>
    <w:p w:rsidR="007C13FD" w:rsidRPr="007C13FD" w:rsidRDefault="007C13FD" w:rsidP="007C13FD">
      <w:pPr>
        <w:ind w:left="880"/>
        <w:rPr>
          <w:b/>
          <w:color w:val="0000FF"/>
          <w:szCs w:val="24"/>
        </w:rPr>
      </w:pPr>
      <w:r w:rsidRPr="007C13FD">
        <w:rPr>
          <w:rFonts w:cs="TimesNewRoman,Bold"/>
          <w:b/>
          <w:bCs/>
          <w:color w:val="0000FF"/>
          <w:szCs w:val="24"/>
          <w:lang w:val="en-CA" w:bidi="ar-SA"/>
        </w:rPr>
        <w:lastRenderedPageBreak/>
        <w:t>Record Keeping</w:t>
      </w:r>
      <w:r>
        <w:rPr>
          <w:rFonts w:cs="TimesNewRoman,Bold"/>
          <w:b/>
          <w:bCs/>
          <w:color w:val="0000FF"/>
          <w:szCs w:val="24"/>
          <w:lang w:val="en-CA" w:bidi="ar-SA"/>
        </w:rPr>
        <w:t xml:space="preserve"> </w:t>
      </w:r>
      <w:r w:rsidRPr="007C13FD">
        <w:rPr>
          <w:rFonts w:cs="TimesNewRoman,Bold"/>
          <w:bCs/>
          <w:color w:val="0000FF"/>
          <w:szCs w:val="24"/>
          <w:lang w:val="en-CA" w:bidi="ar-SA"/>
        </w:rPr>
        <w:t>on 3 Year Test Report</w:t>
      </w:r>
    </w:p>
    <w:p w:rsidR="007C13FD" w:rsidRPr="007C13FD" w:rsidRDefault="007C13FD" w:rsidP="00A13F41">
      <w:pPr>
        <w:pStyle w:val="ColorfulList-Accent11"/>
        <w:numPr>
          <w:ilvl w:val="0"/>
          <w:numId w:val="67"/>
        </w:numPr>
        <w:ind w:left="720"/>
        <w:contextualSpacing w:val="0"/>
        <w:rPr>
          <w:b/>
          <w:color w:val="0000FF"/>
        </w:rPr>
      </w:pPr>
      <w:r w:rsidRPr="007C13FD">
        <w:rPr>
          <w:b/>
          <w:color w:val="0000FF"/>
        </w:rPr>
        <w:t>Fifteen Year Test</w:t>
      </w:r>
    </w:p>
    <w:p w:rsidR="007C13FD" w:rsidRPr="007C13FD" w:rsidRDefault="007C13FD" w:rsidP="007C13FD">
      <w:pPr>
        <w:ind w:left="880"/>
        <w:rPr>
          <w:b/>
          <w:color w:val="0000FF"/>
          <w:szCs w:val="24"/>
        </w:rPr>
      </w:pPr>
      <w:r w:rsidRPr="007C13FD">
        <w:rPr>
          <w:b/>
          <w:color w:val="0000FF"/>
          <w:szCs w:val="24"/>
        </w:rPr>
        <w:t>Procedure:</w:t>
      </w:r>
    </w:p>
    <w:p w:rsidR="0046405E" w:rsidRPr="007C13FD" w:rsidRDefault="0046405E" w:rsidP="0046405E">
      <w:pPr>
        <w:pStyle w:val="ColorfulList-Accent11"/>
        <w:numPr>
          <w:ilvl w:val="0"/>
          <w:numId w:val="7"/>
        </w:numPr>
        <w:ind w:left="1260"/>
        <w:rPr>
          <w:color w:val="0000FF"/>
        </w:rPr>
      </w:pPr>
      <w:r>
        <w:rPr>
          <w:color w:val="0000FF"/>
        </w:rPr>
        <w:t>To be performed by contractor</w:t>
      </w:r>
      <w:r w:rsidRPr="007C13FD">
        <w:rPr>
          <w:color w:val="0000FF"/>
        </w:rPr>
        <w:t>.</w:t>
      </w:r>
    </w:p>
    <w:p w:rsidR="0046405E" w:rsidRDefault="0046405E" w:rsidP="007C13FD">
      <w:pPr>
        <w:autoSpaceDE w:val="0"/>
        <w:autoSpaceDN w:val="0"/>
        <w:adjustRightInd w:val="0"/>
        <w:spacing w:before="0" w:after="0" w:line="240" w:lineRule="auto"/>
        <w:ind w:left="900"/>
        <w:rPr>
          <w:rFonts w:cs="TimesNewRoman"/>
          <w:i/>
          <w:color w:val="0000FF"/>
          <w:szCs w:val="24"/>
          <w:lang w:val="en-CA" w:bidi="ar-SA"/>
        </w:rPr>
      </w:pPr>
    </w:p>
    <w:p w:rsidR="007C13FD" w:rsidRPr="007C13FD" w:rsidRDefault="007C13FD" w:rsidP="007C13FD">
      <w:pPr>
        <w:autoSpaceDE w:val="0"/>
        <w:autoSpaceDN w:val="0"/>
        <w:adjustRightInd w:val="0"/>
        <w:spacing w:before="0" w:after="0" w:line="240" w:lineRule="auto"/>
        <w:ind w:left="900"/>
        <w:rPr>
          <w:rFonts w:cs="TimesNewRoman"/>
          <w:i/>
          <w:color w:val="0000FF"/>
          <w:szCs w:val="24"/>
          <w:lang w:val="en-CA" w:bidi="ar-SA"/>
        </w:rPr>
      </w:pPr>
      <w:r w:rsidRPr="007C13FD">
        <w:rPr>
          <w:rFonts w:cs="TimesNewRoman"/>
          <w:i/>
          <w:color w:val="0000FF"/>
          <w:szCs w:val="24"/>
          <w:lang w:val="en-CA" w:bidi="ar-SA"/>
        </w:rPr>
        <w:t>Dry System</w:t>
      </w:r>
    </w:p>
    <w:p w:rsidR="007C13FD" w:rsidRPr="007C13FD" w:rsidRDefault="007C13FD" w:rsidP="007C13FD">
      <w:pPr>
        <w:pStyle w:val="ColorfulList-Accent11"/>
        <w:numPr>
          <w:ilvl w:val="0"/>
          <w:numId w:val="7"/>
        </w:numPr>
        <w:ind w:left="1260"/>
        <w:rPr>
          <w:color w:val="0000FF"/>
        </w:rPr>
      </w:pPr>
      <w:r w:rsidRPr="007C13FD">
        <w:rPr>
          <w:color w:val="0000FF"/>
        </w:rPr>
        <w:t>Entire system shall be test flushed at intervals not greater than 15 years.</w:t>
      </w:r>
    </w:p>
    <w:p w:rsidR="007C13FD" w:rsidRPr="007C13FD" w:rsidRDefault="007C13FD" w:rsidP="007C13FD">
      <w:pPr>
        <w:ind w:left="900"/>
        <w:rPr>
          <w:color w:val="0000FF"/>
        </w:rPr>
      </w:pPr>
      <w:r w:rsidRPr="007C13FD">
        <w:rPr>
          <w:color w:val="0000FF"/>
        </w:rPr>
        <w:t>NOTE: Whenever any of the regularly scheduled testing procedures indicate the presence of possible obstructions in the dry pipe system piping, the entire system shall be flushed of foreign material.</w:t>
      </w:r>
    </w:p>
    <w:p w:rsidR="007C13FD" w:rsidRPr="004D6C09" w:rsidRDefault="007C13FD" w:rsidP="004D6C09">
      <w:pPr>
        <w:autoSpaceDE w:val="0"/>
        <w:autoSpaceDN w:val="0"/>
        <w:adjustRightInd w:val="0"/>
        <w:spacing w:before="0" w:after="0" w:line="240" w:lineRule="auto"/>
        <w:ind w:left="900"/>
        <w:rPr>
          <w:rFonts w:cs="TimesNewRoman"/>
          <w:color w:val="0000FF"/>
          <w:szCs w:val="24"/>
          <w:lang w:val="en-CA" w:bidi="ar-SA"/>
        </w:rPr>
      </w:pPr>
      <w:r w:rsidRPr="004D6C09">
        <w:rPr>
          <w:rFonts w:cs="TimesNewRoman,Bold"/>
          <w:b/>
          <w:bCs/>
          <w:color w:val="0000FF"/>
          <w:szCs w:val="24"/>
          <w:lang w:val="en-CA" w:bidi="ar-SA"/>
        </w:rPr>
        <w:t>Record Keeping</w:t>
      </w:r>
      <w:r w:rsidR="004D6C09">
        <w:rPr>
          <w:rFonts w:cs="TimesNewRoman,Bold"/>
          <w:b/>
          <w:bCs/>
          <w:color w:val="0000FF"/>
          <w:szCs w:val="24"/>
          <w:lang w:val="en-CA" w:bidi="ar-SA"/>
        </w:rPr>
        <w:t xml:space="preserve"> </w:t>
      </w:r>
      <w:r w:rsidR="004D6C09" w:rsidRPr="004D6C09">
        <w:rPr>
          <w:rFonts w:cs="TimesNewRoman,Bold"/>
          <w:bCs/>
          <w:color w:val="0000FF"/>
          <w:szCs w:val="24"/>
          <w:lang w:val="en-CA" w:bidi="ar-SA"/>
        </w:rPr>
        <w:t xml:space="preserve">on </w:t>
      </w:r>
      <w:r w:rsidRPr="004D6C09">
        <w:rPr>
          <w:rFonts w:cs="TimesNewRoman"/>
          <w:color w:val="0000FF"/>
          <w:szCs w:val="24"/>
          <w:lang w:val="en-CA" w:bidi="ar-SA"/>
        </w:rPr>
        <w:t>Fifteen Year Testing Report</w:t>
      </w:r>
    </w:p>
    <w:p w:rsidR="007C13FD" w:rsidRPr="007C13FD" w:rsidRDefault="007C13FD" w:rsidP="00A13F41">
      <w:pPr>
        <w:pStyle w:val="ColorfulList-Accent11"/>
        <w:numPr>
          <w:ilvl w:val="0"/>
          <w:numId w:val="67"/>
        </w:numPr>
        <w:ind w:left="720"/>
        <w:contextualSpacing w:val="0"/>
        <w:rPr>
          <w:b/>
          <w:color w:val="0000FF"/>
        </w:rPr>
      </w:pPr>
      <w:r w:rsidRPr="007C13FD">
        <w:rPr>
          <w:b/>
          <w:color w:val="0000FF"/>
        </w:rPr>
        <w:t>Fifty Year Test</w:t>
      </w:r>
    </w:p>
    <w:p w:rsidR="004D6C09" w:rsidRPr="007C13FD" w:rsidRDefault="004D6C09" w:rsidP="004D6C09">
      <w:pPr>
        <w:ind w:left="880"/>
        <w:rPr>
          <w:b/>
          <w:color w:val="0000FF"/>
          <w:szCs w:val="24"/>
        </w:rPr>
      </w:pPr>
      <w:r w:rsidRPr="007C13FD">
        <w:rPr>
          <w:b/>
          <w:color w:val="0000FF"/>
          <w:szCs w:val="24"/>
        </w:rPr>
        <w:t>Procedure:</w:t>
      </w:r>
    </w:p>
    <w:p w:rsidR="007C13FD" w:rsidRPr="004D6C09" w:rsidRDefault="004D6C09" w:rsidP="004D6C09">
      <w:pPr>
        <w:pStyle w:val="ColorfulList-Accent11"/>
        <w:numPr>
          <w:ilvl w:val="0"/>
          <w:numId w:val="7"/>
        </w:numPr>
        <w:ind w:left="1260"/>
        <w:rPr>
          <w:color w:val="0000FF"/>
        </w:rPr>
      </w:pPr>
      <w:r>
        <w:rPr>
          <w:color w:val="0000FF"/>
        </w:rPr>
        <w:t>S</w:t>
      </w:r>
      <w:r w:rsidR="007C13FD" w:rsidRPr="004D6C09">
        <w:rPr>
          <w:color w:val="0000FF"/>
        </w:rPr>
        <w:t>ample sprinklers from sprinkler systems which have been in service more than 50 years</w:t>
      </w:r>
      <w:r w:rsidRPr="004D6C09">
        <w:rPr>
          <w:color w:val="0000FF"/>
        </w:rPr>
        <w:t xml:space="preserve"> </w:t>
      </w:r>
      <w:r w:rsidR="007C13FD" w:rsidRPr="004D6C09">
        <w:rPr>
          <w:color w:val="0000FF"/>
        </w:rPr>
        <w:t>shall be sent to a recognized testing laboratory for testing, and this procedure shall be</w:t>
      </w:r>
      <w:r w:rsidRPr="004D6C09">
        <w:rPr>
          <w:color w:val="0000FF"/>
        </w:rPr>
        <w:t xml:space="preserve"> </w:t>
      </w:r>
      <w:r w:rsidR="007C13FD" w:rsidRPr="004D6C09">
        <w:rPr>
          <w:color w:val="0000FF"/>
        </w:rPr>
        <w:t>repeated at intervals not greater than10 years thereafter.</w:t>
      </w:r>
    </w:p>
    <w:p w:rsidR="007C13FD" w:rsidRPr="004D6C09" w:rsidRDefault="007C13FD" w:rsidP="004D6C09">
      <w:pPr>
        <w:pStyle w:val="ColorfulList-Accent11"/>
        <w:numPr>
          <w:ilvl w:val="0"/>
          <w:numId w:val="7"/>
        </w:numPr>
        <w:ind w:left="1260"/>
        <w:rPr>
          <w:color w:val="0000FF"/>
        </w:rPr>
      </w:pPr>
      <w:r w:rsidRPr="004D6C09">
        <w:rPr>
          <w:color w:val="0000FF"/>
        </w:rPr>
        <w:t>When sprinklers are required to be tested in conformance with Sentence (1), no fewer</w:t>
      </w:r>
      <w:r w:rsidR="004D6C09" w:rsidRPr="004D6C09">
        <w:rPr>
          <w:color w:val="0000FF"/>
        </w:rPr>
        <w:t xml:space="preserve"> </w:t>
      </w:r>
      <w:r w:rsidRPr="004D6C09">
        <w:rPr>
          <w:color w:val="0000FF"/>
        </w:rPr>
        <w:t>than 6 sprinklers of each type shall be tested, except that no fewer than 2 sprinklers per</w:t>
      </w:r>
      <w:r w:rsidR="004D6C09" w:rsidRPr="004D6C09">
        <w:rPr>
          <w:color w:val="0000FF"/>
        </w:rPr>
        <w:t xml:space="preserve"> </w:t>
      </w:r>
      <w:r w:rsidRPr="004D6C09">
        <w:rPr>
          <w:color w:val="0000FF"/>
        </w:rPr>
        <w:t>floor per individual system shall be tested.</w:t>
      </w:r>
    </w:p>
    <w:p w:rsidR="007C13FD" w:rsidRPr="004D6C09" w:rsidRDefault="007C13FD" w:rsidP="004D6C09">
      <w:pPr>
        <w:pStyle w:val="ColorfulList-Accent11"/>
        <w:numPr>
          <w:ilvl w:val="0"/>
          <w:numId w:val="7"/>
        </w:numPr>
        <w:ind w:left="1260"/>
        <w:rPr>
          <w:color w:val="0000FF"/>
        </w:rPr>
      </w:pPr>
      <w:r w:rsidRPr="004D6C09">
        <w:rPr>
          <w:color w:val="0000FF"/>
        </w:rPr>
        <w:t>All sprinklers shall be replaced in sprinkler systems from which sample sprinklers have</w:t>
      </w:r>
      <w:r w:rsidR="004D6C09" w:rsidRPr="004D6C09">
        <w:rPr>
          <w:color w:val="0000FF"/>
        </w:rPr>
        <w:t xml:space="preserve"> </w:t>
      </w:r>
      <w:r w:rsidRPr="004D6C09">
        <w:rPr>
          <w:color w:val="0000FF"/>
        </w:rPr>
        <w:t>been tested and found defective.</w:t>
      </w:r>
    </w:p>
    <w:p w:rsidR="007C13FD" w:rsidRPr="004D6C09" w:rsidRDefault="007C13FD" w:rsidP="004D6C09">
      <w:pPr>
        <w:ind w:left="900"/>
        <w:rPr>
          <w:color w:val="0000FF"/>
        </w:rPr>
      </w:pPr>
      <w:r w:rsidRPr="004D6C09">
        <w:rPr>
          <w:b/>
          <w:color w:val="0000FF"/>
        </w:rPr>
        <w:t>Record Keeping</w:t>
      </w:r>
      <w:r w:rsidR="004D6C09">
        <w:rPr>
          <w:color w:val="0000FF"/>
        </w:rPr>
        <w:t xml:space="preserve"> on</w:t>
      </w:r>
      <w:r w:rsidRPr="004D6C09">
        <w:rPr>
          <w:color w:val="0000FF"/>
        </w:rPr>
        <w:t xml:space="preserve"> Fifty Year Test Report</w:t>
      </w:r>
    </w:p>
    <w:p w:rsidR="007C13FD" w:rsidRPr="004D6C09" w:rsidRDefault="007C13FD" w:rsidP="00A13F41">
      <w:pPr>
        <w:pStyle w:val="ColorfulList-Accent11"/>
        <w:numPr>
          <w:ilvl w:val="0"/>
          <w:numId w:val="60"/>
        </w:numPr>
        <w:ind w:left="360"/>
        <w:rPr>
          <w:b/>
          <w:color w:val="0000FF"/>
        </w:rPr>
      </w:pPr>
      <w:r w:rsidRPr="004D6C09">
        <w:rPr>
          <w:b/>
          <w:color w:val="0000FF"/>
        </w:rPr>
        <w:t>Standpipe &amp; Hose System</w:t>
      </w:r>
    </w:p>
    <w:p w:rsidR="007C13FD" w:rsidRPr="004D6C09" w:rsidRDefault="007C13FD" w:rsidP="004D6C09">
      <w:pPr>
        <w:ind w:left="900"/>
        <w:rPr>
          <w:color w:val="0000FF"/>
        </w:rPr>
      </w:pPr>
      <w:r w:rsidRPr="004D6C09">
        <w:rPr>
          <w:color w:val="0000FF"/>
        </w:rPr>
        <w:t>Reference Standard:</w:t>
      </w:r>
      <w:r w:rsidR="004D6C09">
        <w:rPr>
          <w:color w:val="0000FF"/>
        </w:rPr>
        <w:t xml:space="preserve"> </w:t>
      </w:r>
      <w:r w:rsidRPr="004D6C09">
        <w:rPr>
          <w:color w:val="0000FF"/>
        </w:rPr>
        <w:t>NFPA 14, Installation of Standpipe and Hose System.</w:t>
      </w:r>
    </w:p>
    <w:p w:rsidR="007C13FD" w:rsidRPr="004D6C09" w:rsidRDefault="007C13FD" w:rsidP="004D6C09">
      <w:pPr>
        <w:ind w:left="900"/>
        <w:rPr>
          <w:color w:val="0000FF"/>
        </w:rPr>
      </w:pPr>
      <w:r w:rsidRPr="004D6C09">
        <w:rPr>
          <w:color w:val="0000FF"/>
        </w:rPr>
        <w:t>Alterations - Standpipe systems that have been modified or extended or are being</w:t>
      </w:r>
      <w:r w:rsidR="004D6C09">
        <w:rPr>
          <w:color w:val="0000FF"/>
        </w:rPr>
        <w:t xml:space="preserve"> </w:t>
      </w:r>
      <w:r w:rsidRPr="004D6C09">
        <w:rPr>
          <w:color w:val="0000FF"/>
        </w:rPr>
        <w:t>restored to service after a period of disuse exceeding twelve months, shall be flow and</w:t>
      </w:r>
      <w:r w:rsidR="004D6C09">
        <w:rPr>
          <w:color w:val="0000FF"/>
        </w:rPr>
        <w:t xml:space="preserve"> </w:t>
      </w:r>
      <w:r w:rsidRPr="004D6C09">
        <w:rPr>
          <w:color w:val="0000FF"/>
        </w:rPr>
        <w:t>pressure tested at the highest and most remote hose connection to ensure the availability</w:t>
      </w:r>
      <w:r w:rsidR="004D6C09">
        <w:rPr>
          <w:color w:val="0000FF"/>
        </w:rPr>
        <w:t xml:space="preserve"> </w:t>
      </w:r>
      <w:r w:rsidRPr="004D6C09">
        <w:rPr>
          <w:color w:val="0000FF"/>
        </w:rPr>
        <w:t>of the water supply for which the system was designed.</w:t>
      </w:r>
    </w:p>
    <w:p w:rsidR="007C13FD" w:rsidRPr="004D6C09" w:rsidRDefault="007C13FD" w:rsidP="00A13F41">
      <w:pPr>
        <w:pStyle w:val="ColorfulList-Accent11"/>
        <w:numPr>
          <w:ilvl w:val="0"/>
          <w:numId w:val="68"/>
        </w:numPr>
        <w:ind w:left="720"/>
        <w:contextualSpacing w:val="0"/>
        <w:rPr>
          <w:b/>
          <w:color w:val="0000FF"/>
        </w:rPr>
      </w:pPr>
      <w:r w:rsidRPr="004D6C09">
        <w:rPr>
          <w:b/>
          <w:color w:val="0000FF"/>
        </w:rPr>
        <w:t>Monthly Inspection</w:t>
      </w:r>
    </w:p>
    <w:p w:rsidR="005B7302" w:rsidRPr="007C13FD" w:rsidRDefault="005B7302" w:rsidP="005B7302">
      <w:pPr>
        <w:ind w:left="880"/>
        <w:rPr>
          <w:b/>
          <w:color w:val="0000FF"/>
          <w:szCs w:val="24"/>
        </w:rPr>
      </w:pPr>
      <w:r w:rsidRPr="007C13FD">
        <w:rPr>
          <w:b/>
          <w:color w:val="0000FF"/>
          <w:szCs w:val="24"/>
        </w:rPr>
        <w:t>Procedure:</w:t>
      </w:r>
    </w:p>
    <w:p w:rsidR="005B7302" w:rsidRPr="005B7302" w:rsidRDefault="005B7302" w:rsidP="005B7302">
      <w:pPr>
        <w:pStyle w:val="ColorfulList-Accent11"/>
        <w:numPr>
          <w:ilvl w:val="0"/>
          <w:numId w:val="7"/>
        </w:numPr>
        <w:ind w:left="1260"/>
        <w:rPr>
          <w:color w:val="0000FF"/>
        </w:rPr>
      </w:pPr>
      <w:r w:rsidRPr="005B7302">
        <w:rPr>
          <w:color w:val="0000FF"/>
        </w:rPr>
        <w:t>Hose cabinets shall be inspected to ensure that the hose is in proper position and that all of the equipment is in place and in operable condition.</w:t>
      </w:r>
    </w:p>
    <w:p w:rsidR="005B7302" w:rsidRPr="005B7302" w:rsidRDefault="005B7302" w:rsidP="005B7302">
      <w:pPr>
        <w:pStyle w:val="ColorfulList-Accent11"/>
        <w:numPr>
          <w:ilvl w:val="0"/>
          <w:numId w:val="7"/>
        </w:numPr>
        <w:ind w:left="1260"/>
        <w:rPr>
          <w:color w:val="0000FF"/>
        </w:rPr>
      </w:pPr>
      <w:r w:rsidRPr="005B7302">
        <w:rPr>
          <w:color w:val="0000FF"/>
        </w:rPr>
        <w:lastRenderedPageBreak/>
        <w:t>Hose valves shall be checked to ensure they are tight.</w:t>
      </w:r>
    </w:p>
    <w:p w:rsidR="005B7302" w:rsidRPr="005B7302" w:rsidRDefault="005B7302" w:rsidP="005B7302">
      <w:pPr>
        <w:pStyle w:val="ColorfulList-Accent11"/>
        <w:numPr>
          <w:ilvl w:val="0"/>
          <w:numId w:val="7"/>
        </w:numPr>
        <w:ind w:left="1260"/>
        <w:rPr>
          <w:color w:val="0000FF"/>
        </w:rPr>
      </w:pPr>
      <w:r w:rsidRPr="005B7302">
        <w:rPr>
          <w:color w:val="0000FF"/>
        </w:rPr>
        <w:t>Main shut off valve shall be checked to ensure that it is open.</w:t>
      </w:r>
    </w:p>
    <w:p w:rsidR="005B7302" w:rsidRPr="005B7302" w:rsidRDefault="005B7302" w:rsidP="005B7302">
      <w:pPr>
        <w:autoSpaceDE w:val="0"/>
        <w:autoSpaceDN w:val="0"/>
        <w:adjustRightInd w:val="0"/>
        <w:spacing w:before="0" w:after="0" w:line="240" w:lineRule="auto"/>
        <w:ind w:left="900"/>
        <w:rPr>
          <w:rFonts w:cs="TimesNewRoman"/>
          <w:color w:val="0000FF"/>
          <w:szCs w:val="24"/>
          <w:lang w:val="en-CA" w:bidi="ar-SA"/>
        </w:rPr>
      </w:pPr>
      <w:r w:rsidRPr="005B7302">
        <w:rPr>
          <w:rFonts w:cs="TimesNewRoman,Bold"/>
          <w:b/>
          <w:bCs/>
          <w:color w:val="0000FF"/>
          <w:szCs w:val="24"/>
          <w:lang w:val="en-CA" w:bidi="ar-SA"/>
        </w:rPr>
        <w:t xml:space="preserve">Record Keeping </w:t>
      </w:r>
      <w:r w:rsidRPr="005B7302">
        <w:rPr>
          <w:rFonts w:cs="TimesNewRoman,Bold"/>
          <w:bCs/>
          <w:color w:val="0000FF"/>
          <w:szCs w:val="24"/>
          <w:lang w:val="en-CA" w:bidi="ar-SA"/>
        </w:rPr>
        <w:t xml:space="preserve">on </w:t>
      </w:r>
      <w:r w:rsidRPr="005B7302">
        <w:rPr>
          <w:rFonts w:cs="TimesNewRoman"/>
          <w:color w:val="0000FF"/>
          <w:szCs w:val="24"/>
          <w:lang w:val="en-CA" w:bidi="ar-SA"/>
        </w:rPr>
        <w:t>Monthly Inspection &amp; Testing Report</w:t>
      </w:r>
    </w:p>
    <w:p w:rsidR="005B7302" w:rsidRPr="005B7302" w:rsidRDefault="005B7302" w:rsidP="00A13F41">
      <w:pPr>
        <w:pStyle w:val="ColorfulList-Accent11"/>
        <w:numPr>
          <w:ilvl w:val="0"/>
          <w:numId w:val="68"/>
        </w:numPr>
        <w:ind w:left="720"/>
        <w:contextualSpacing w:val="0"/>
        <w:rPr>
          <w:b/>
          <w:color w:val="0000FF"/>
        </w:rPr>
      </w:pPr>
      <w:r w:rsidRPr="005B7302">
        <w:rPr>
          <w:b/>
          <w:color w:val="0000FF"/>
        </w:rPr>
        <w:t>Annual Inspection</w:t>
      </w:r>
    </w:p>
    <w:p w:rsidR="005B7302" w:rsidRPr="007C13FD" w:rsidRDefault="005B7302" w:rsidP="005B7302">
      <w:pPr>
        <w:ind w:left="880"/>
        <w:rPr>
          <w:b/>
          <w:color w:val="0000FF"/>
          <w:szCs w:val="24"/>
        </w:rPr>
      </w:pPr>
      <w:r w:rsidRPr="007C13FD">
        <w:rPr>
          <w:b/>
          <w:color w:val="0000FF"/>
          <w:szCs w:val="24"/>
        </w:rPr>
        <w:t>Procedure:</w:t>
      </w:r>
    </w:p>
    <w:p w:rsidR="0046405E" w:rsidRPr="007C13FD" w:rsidRDefault="0046405E" w:rsidP="0046405E">
      <w:pPr>
        <w:pStyle w:val="ColorfulList-Accent11"/>
        <w:numPr>
          <w:ilvl w:val="0"/>
          <w:numId w:val="7"/>
        </w:numPr>
        <w:ind w:left="1260"/>
        <w:rPr>
          <w:color w:val="0000FF"/>
        </w:rPr>
      </w:pPr>
      <w:r>
        <w:rPr>
          <w:color w:val="0000FF"/>
        </w:rPr>
        <w:t>To be performed by contractor</w:t>
      </w:r>
      <w:r w:rsidRPr="007C13FD">
        <w:rPr>
          <w:color w:val="0000FF"/>
        </w:rPr>
        <w:t>.</w:t>
      </w:r>
    </w:p>
    <w:p w:rsidR="005B7302" w:rsidRPr="00150ED1" w:rsidRDefault="005B7302" w:rsidP="00150ED1">
      <w:pPr>
        <w:pStyle w:val="ColorfulList-Accent11"/>
        <w:numPr>
          <w:ilvl w:val="0"/>
          <w:numId w:val="7"/>
        </w:numPr>
        <w:ind w:left="1260"/>
        <w:rPr>
          <w:color w:val="0000FF"/>
        </w:rPr>
      </w:pPr>
      <w:r w:rsidRPr="00150ED1">
        <w:rPr>
          <w:color w:val="0000FF"/>
        </w:rPr>
        <w:t>All portions of the system shall be inspected.</w:t>
      </w:r>
    </w:p>
    <w:p w:rsidR="005B7302" w:rsidRPr="00150ED1" w:rsidRDefault="005B7302" w:rsidP="00150ED1">
      <w:pPr>
        <w:autoSpaceDE w:val="0"/>
        <w:autoSpaceDN w:val="0"/>
        <w:adjustRightInd w:val="0"/>
        <w:spacing w:before="0" w:after="0" w:line="240" w:lineRule="auto"/>
        <w:ind w:left="900"/>
        <w:rPr>
          <w:rFonts w:cs="TimesNewRoman"/>
          <w:color w:val="0000FF"/>
          <w:szCs w:val="24"/>
          <w:lang w:val="en-CA" w:bidi="ar-SA"/>
        </w:rPr>
      </w:pPr>
      <w:r w:rsidRPr="00150ED1">
        <w:rPr>
          <w:rFonts w:cs="TimesNewRoman,Bold"/>
          <w:b/>
          <w:bCs/>
          <w:color w:val="0000FF"/>
          <w:szCs w:val="24"/>
          <w:lang w:val="en-CA" w:bidi="ar-SA"/>
        </w:rPr>
        <w:t>Record Keeping</w:t>
      </w:r>
      <w:r w:rsidR="00150ED1" w:rsidRPr="00150ED1">
        <w:rPr>
          <w:rFonts w:cs="TimesNewRoman,Bold"/>
          <w:b/>
          <w:bCs/>
          <w:color w:val="0000FF"/>
          <w:szCs w:val="24"/>
          <w:lang w:val="en-CA" w:bidi="ar-SA"/>
        </w:rPr>
        <w:t xml:space="preserve"> </w:t>
      </w:r>
      <w:r w:rsidR="00150ED1" w:rsidRPr="00150ED1">
        <w:rPr>
          <w:rFonts w:cs="TimesNewRoman,Bold"/>
          <w:bCs/>
          <w:color w:val="0000FF"/>
          <w:szCs w:val="24"/>
          <w:lang w:val="en-CA" w:bidi="ar-SA"/>
        </w:rPr>
        <w:t>on</w:t>
      </w:r>
      <w:r w:rsidR="00150ED1" w:rsidRPr="00150ED1">
        <w:rPr>
          <w:rFonts w:cs="TimesNewRoman,Bold"/>
          <w:b/>
          <w:bCs/>
          <w:color w:val="0000FF"/>
          <w:szCs w:val="24"/>
          <w:lang w:val="en-CA" w:bidi="ar-SA"/>
        </w:rPr>
        <w:t xml:space="preserve"> </w:t>
      </w:r>
      <w:r w:rsidRPr="00150ED1">
        <w:rPr>
          <w:rFonts w:cs="TimesNewRoman"/>
          <w:color w:val="0000FF"/>
          <w:szCs w:val="24"/>
          <w:lang w:val="en-CA" w:bidi="ar-SA"/>
        </w:rPr>
        <w:t>Annual Inspection &amp; Testing Report</w:t>
      </w:r>
    </w:p>
    <w:p w:rsidR="005B7302" w:rsidRPr="00150ED1" w:rsidRDefault="005B7302" w:rsidP="00A13F41">
      <w:pPr>
        <w:pStyle w:val="ColorfulList-Accent11"/>
        <w:numPr>
          <w:ilvl w:val="0"/>
          <w:numId w:val="68"/>
        </w:numPr>
        <w:ind w:left="720"/>
        <w:contextualSpacing w:val="0"/>
        <w:rPr>
          <w:b/>
          <w:color w:val="0000FF"/>
        </w:rPr>
      </w:pPr>
      <w:r w:rsidRPr="00150ED1">
        <w:rPr>
          <w:b/>
          <w:color w:val="0000FF"/>
        </w:rPr>
        <w:t>Five Year Test</w:t>
      </w:r>
    </w:p>
    <w:p w:rsidR="00150ED1" w:rsidRPr="007C13FD" w:rsidRDefault="00150ED1" w:rsidP="00150ED1">
      <w:pPr>
        <w:ind w:left="880"/>
        <w:rPr>
          <w:b/>
          <w:color w:val="0000FF"/>
          <w:szCs w:val="24"/>
        </w:rPr>
      </w:pPr>
      <w:r w:rsidRPr="007C13FD">
        <w:rPr>
          <w:b/>
          <w:color w:val="0000FF"/>
          <w:szCs w:val="24"/>
        </w:rPr>
        <w:t>Procedure:</w:t>
      </w:r>
    </w:p>
    <w:p w:rsidR="0046405E" w:rsidRPr="007C13FD" w:rsidRDefault="0046405E" w:rsidP="0046405E">
      <w:pPr>
        <w:pStyle w:val="ColorfulList-Accent11"/>
        <w:numPr>
          <w:ilvl w:val="0"/>
          <w:numId w:val="7"/>
        </w:numPr>
        <w:ind w:left="1260"/>
        <w:rPr>
          <w:color w:val="0000FF"/>
        </w:rPr>
      </w:pPr>
      <w:r>
        <w:rPr>
          <w:color w:val="0000FF"/>
        </w:rPr>
        <w:t>To be performed by contractor</w:t>
      </w:r>
      <w:r w:rsidRPr="007C13FD">
        <w:rPr>
          <w:color w:val="0000FF"/>
        </w:rPr>
        <w:t>.</w:t>
      </w:r>
    </w:p>
    <w:p w:rsidR="005B7302" w:rsidRPr="00150ED1" w:rsidRDefault="005B7302" w:rsidP="00150ED1">
      <w:pPr>
        <w:pStyle w:val="ColorfulList-Accent11"/>
        <w:numPr>
          <w:ilvl w:val="0"/>
          <w:numId w:val="7"/>
        </w:numPr>
        <w:ind w:left="1260"/>
        <w:rPr>
          <w:color w:val="0000FF"/>
        </w:rPr>
      </w:pPr>
      <w:r w:rsidRPr="00150ED1">
        <w:rPr>
          <w:color w:val="0000FF"/>
        </w:rPr>
        <w:t>The standpipe system shall be flow tested at intervals not greater than 5 years to ensure</w:t>
      </w:r>
      <w:r w:rsidR="00150ED1" w:rsidRPr="00150ED1">
        <w:rPr>
          <w:color w:val="0000FF"/>
        </w:rPr>
        <w:t xml:space="preserve"> </w:t>
      </w:r>
      <w:r w:rsidRPr="00150ED1">
        <w:rPr>
          <w:color w:val="0000FF"/>
        </w:rPr>
        <w:t>that the design flow can be delivered.</w:t>
      </w:r>
    </w:p>
    <w:p w:rsidR="005B7302" w:rsidRPr="00150ED1" w:rsidRDefault="005B7302" w:rsidP="00150ED1">
      <w:pPr>
        <w:pStyle w:val="ColorfulList-Accent11"/>
        <w:numPr>
          <w:ilvl w:val="0"/>
          <w:numId w:val="7"/>
        </w:numPr>
        <w:ind w:left="1260"/>
        <w:rPr>
          <w:color w:val="0000FF"/>
        </w:rPr>
      </w:pPr>
      <w:r w:rsidRPr="00150ED1">
        <w:rPr>
          <w:color w:val="0000FF"/>
        </w:rPr>
        <w:t>If during the flow test there is an identification of the presence of debris in the piping, the</w:t>
      </w:r>
      <w:r w:rsidR="00150ED1" w:rsidRPr="00150ED1">
        <w:rPr>
          <w:color w:val="0000FF"/>
        </w:rPr>
        <w:t xml:space="preserve"> </w:t>
      </w:r>
      <w:r w:rsidRPr="00150ED1">
        <w:rPr>
          <w:color w:val="0000FF"/>
        </w:rPr>
        <w:t>entire system shall be flushed of foreign material.</w:t>
      </w:r>
    </w:p>
    <w:p w:rsidR="005B7302" w:rsidRPr="00150ED1" w:rsidRDefault="005B7302" w:rsidP="00150ED1">
      <w:pPr>
        <w:autoSpaceDE w:val="0"/>
        <w:autoSpaceDN w:val="0"/>
        <w:adjustRightInd w:val="0"/>
        <w:spacing w:before="0" w:after="0" w:line="240" w:lineRule="auto"/>
        <w:ind w:left="900"/>
        <w:rPr>
          <w:rFonts w:cs="TimesNewRoman"/>
          <w:color w:val="0000FF"/>
          <w:szCs w:val="24"/>
          <w:lang w:val="en-CA" w:bidi="ar-SA"/>
        </w:rPr>
      </w:pPr>
      <w:r w:rsidRPr="00150ED1">
        <w:rPr>
          <w:rFonts w:cs="TimesNewRoman,Bold"/>
          <w:b/>
          <w:bCs/>
          <w:color w:val="0000FF"/>
          <w:szCs w:val="24"/>
          <w:lang w:val="en-CA" w:bidi="ar-SA"/>
        </w:rPr>
        <w:t>Record Keeping</w:t>
      </w:r>
      <w:r w:rsidR="00150ED1" w:rsidRPr="00150ED1">
        <w:rPr>
          <w:rFonts w:cs="TimesNewRoman,Bold"/>
          <w:b/>
          <w:bCs/>
          <w:color w:val="0000FF"/>
          <w:szCs w:val="24"/>
          <w:lang w:val="en-CA" w:bidi="ar-SA"/>
        </w:rPr>
        <w:t xml:space="preserve"> </w:t>
      </w:r>
      <w:r w:rsidR="00150ED1" w:rsidRPr="00150ED1">
        <w:rPr>
          <w:rFonts w:cs="TimesNewRoman,Bold"/>
          <w:bCs/>
          <w:color w:val="0000FF"/>
          <w:szCs w:val="24"/>
          <w:lang w:val="en-CA" w:bidi="ar-SA"/>
        </w:rPr>
        <w:t>on</w:t>
      </w:r>
      <w:r w:rsidR="00150ED1">
        <w:rPr>
          <w:rFonts w:cs="TimesNewRoman,Bold"/>
          <w:bCs/>
          <w:color w:val="0000FF"/>
          <w:szCs w:val="24"/>
          <w:lang w:val="en-CA" w:bidi="ar-SA"/>
        </w:rPr>
        <w:t xml:space="preserve"> the</w:t>
      </w:r>
      <w:r w:rsidR="00150ED1" w:rsidRPr="00150ED1">
        <w:rPr>
          <w:rFonts w:cs="TimesNewRoman,Bold"/>
          <w:b/>
          <w:bCs/>
          <w:color w:val="0000FF"/>
          <w:szCs w:val="24"/>
          <w:lang w:val="en-CA" w:bidi="ar-SA"/>
        </w:rPr>
        <w:t xml:space="preserve"> </w:t>
      </w:r>
      <w:r w:rsidRPr="00150ED1">
        <w:rPr>
          <w:rFonts w:cs="TimesNewRoman"/>
          <w:color w:val="0000FF"/>
          <w:szCs w:val="24"/>
          <w:lang w:val="en-CA" w:bidi="ar-SA"/>
        </w:rPr>
        <w:t>Five Year Test Report.</w:t>
      </w:r>
    </w:p>
    <w:p w:rsidR="005B7302" w:rsidRPr="00150ED1" w:rsidRDefault="005B7302" w:rsidP="00A13F41">
      <w:pPr>
        <w:pStyle w:val="ColorfulList-Accent11"/>
        <w:numPr>
          <w:ilvl w:val="0"/>
          <w:numId w:val="60"/>
        </w:numPr>
        <w:ind w:left="360"/>
        <w:rPr>
          <w:b/>
          <w:color w:val="0000FF"/>
        </w:rPr>
      </w:pPr>
      <w:r w:rsidRPr="00150ED1">
        <w:rPr>
          <w:b/>
          <w:color w:val="0000FF"/>
        </w:rPr>
        <w:t>Freezing Protection</w:t>
      </w:r>
    </w:p>
    <w:p w:rsidR="005B7302" w:rsidRPr="00150ED1" w:rsidRDefault="005B7302" w:rsidP="00A13F41">
      <w:pPr>
        <w:pStyle w:val="ColorfulList-Accent11"/>
        <w:numPr>
          <w:ilvl w:val="0"/>
          <w:numId w:val="69"/>
        </w:numPr>
        <w:ind w:left="720"/>
        <w:contextualSpacing w:val="0"/>
        <w:rPr>
          <w:b/>
          <w:color w:val="0000FF"/>
        </w:rPr>
      </w:pPr>
      <w:r w:rsidRPr="00150ED1">
        <w:rPr>
          <w:b/>
          <w:color w:val="0000FF"/>
        </w:rPr>
        <w:t>Annual Inspection</w:t>
      </w:r>
    </w:p>
    <w:p w:rsidR="00150ED1" w:rsidRPr="007C13FD" w:rsidRDefault="00150ED1" w:rsidP="00150ED1">
      <w:pPr>
        <w:ind w:left="880"/>
        <w:rPr>
          <w:b/>
          <w:color w:val="0000FF"/>
          <w:szCs w:val="24"/>
        </w:rPr>
      </w:pPr>
      <w:r w:rsidRPr="007C13FD">
        <w:rPr>
          <w:b/>
          <w:color w:val="0000FF"/>
          <w:szCs w:val="24"/>
        </w:rPr>
        <w:t>Procedure:</w:t>
      </w:r>
    </w:p>
    <w:p w:rsidR="007C13FD" w:rsidRDefault="005B7302" w:rsidP="00150ED1">
      <w:pPr>
        <w:pStyle w:val="ColorfulList-Accent11"/>
        <w:numPr>
          <w:ilvl w:val="0"/>
          <w:numId w:val="7"/>
        </w:numPr>
        <w:ind w:left="1260"/>
        <w:rPr>
          <w:color w:val="0000FF"/>
        </w:rPr>
      </w:pPr>
      <w:r w:rsidRPr="00150ED1">
        <w:rPr>
          <w:color w:val="0000FF"/>
        </w:rPr>
        <w:t>Check automatic heat tape to ensure that it is operable</w:t>
      </w:r>
    </w:p>
    <w:p w:rsidR="00150ED1" w:rsidRPr="00150ED1" w:rsidRDefault="00150ED1" w:rsidP="00150ED1">
      <w:pPr>
        <w:pStyle w:val="ColorfulList-Accent11"/>
        <w:numPr>
          <w:ilvl w:val="0"/>
          <w:numId w:val="7"/>
        </w:numPr>
        <w:ind w:left="1260"/>
        <w:rPr>
          <w:color w:val="0000FF"/>
        </w:rPr>
      </w:pPr>
      <w:r>
        <w:rPr>
          <w:color w:val="0000FF"/>
        </w:rPr>
        <w:t xml:space="preserve">Locations are identified in </w:t>
      </w:r>
      <w:r w:rsidR="002B3157" w:rsidRPr="002B3157">
        <w:rPr>
          <w:color w:val="0000FF"/>
          <w:shd w:val="clear" w:color="auto" w:fill="CCFF66"/>
        </w:rPr>
        <w:t>&lt;enter location&gt;</w:t>
      </w:r>
    </w:p>
    <w:p w:rsidR="00150ED1" w:rsidRPr="00150ED1" w:rsidRDefault="00150ED1" w:rsidP="00150ED1">
      <w:pPr>
        <w:autoSpaceDE w:val="0"/>
        <w:autoSpaceDN w:val="0"/>
        <w:adjustRightInd w:val="0"/>
        <w:spacing w:before="0" w:after="0" w:line="240" w:lineRule="auto"/>
        <w:ind w:left="900"/>
        <w:rPr>
          <w:rFonts w:cs="TimesNewRoman"/>
          <w:color w:val="0000FF"/>
          <w:szCs w:val="24"/>
          <w:lang w:val="en-CA" w:bidi="ar-SA"/>
        </w:rPr>
      </w:pPr>
      <w:r w:rsidRPr="00150ED1">
        <w:rPr>
          <w:rFonts w:cs="TimesNewRoman,Bold"/>
          <w:b/>
          <w:bCs/>
          <w:color w:val="0000FF"/>
          <w:szCs w:val="24"/>
          <w:lang w:val="en-CA" w:bidi="ar-SA"/>
        </w:rPr>
        <w:t xml:space="preserve">Record Keeping </w:t>
      </w:r>
      <w:r w:rsidRPr="00150ED1">
        <w:rPr>
          <w:rFonts w:cs="TimesNewRoman,Bold"/>
          <w:bCs/>
          <w:color w:val="0000FF"/>
          <w:szCs w:val="24"/>
          <w:lang w:val="en-CA" w:bidi="ar-SA"/>
        </w:rPr>
        <w:t>on</w:t>
      </w:r>
      <w:r w:rsidRPr="00150ED1">
        <w:rPr>
          <w:rFonts w:cs="TimesNewRoman,Bold"/>
          <w:b/>
          <w:bCs/>
          <w:color w:val="0000FF"/>
          <w:szCs w:val="24"/>
          <w:lang w:val="en-CA" w:bidi="ar-SA"/>
        </w:rPr>
        <w:t xml:space="preserve"> </w:t>
      </w:r>
      <w:r w:rsidRPr="00150ED1">
        <w:rPr>
          <w:rFonts w:cs="TimesNewRoman"/>
          <w:color w:val="0000FF"/>
          <w:szCs w:val="24"/>
          <w:lang w:val="en-CA" w:bidi="ar-SA"/>
        </w:rPr>
        <w:t>Annual Inspection &amp; Testing Report</w:t>
      </w:r>
    </w:p>
    <w:p w:rsidR="00150ED1" w:rsidRPr="00150ED1" w:rsidRDefault="00150ED1" w:rsidP="00A13F41">
      <w:pPr>
        <w:pStyle w:val="ColorfulList-Accent11"/>
        <w:numPr>
          <w:ilvl w:val="0"/>
          <w:numId w:val="60"/>
        </w:numPr>
        <w:ind w:left="360"/>
        <w:rPr>
          <w:b/>
          <w:color w:val="0000FF"/>
        </w:rPr>
      </w:pPr>
      <w:r w:rsidRPr="00150ED1">
        <w:rPr>
          <w:b/>
          <w:color w:val="0000FF"/>
        </w:rPr>
        <w:t>Fire Pumps &amp; Reservoirs</w:t>
      </w:r>
    </w:p>
    <w:p w:rsidR="00150ED1" w:rsidRPr="00150ED1" w:rsidRDefault="00150ED1" w:rsidP="00A13F41">
      <w:pPr>
        <w:pStyle w:val="ColorfulList-Accent11"/>
        <w:numPr>
          <w:ilvl w:val="1"/>
          <w:numId w:val="70"/>
        </w:numPr>
        <w:ind w:left="720"/>
        <w:rPr>
          <w:b/>
          <w:color w:val="0000FF"/>
        </w:rPr>
      </w:pPr>
      <w:r w:rsidRPr="00150ED1">
        <w:rPr>
          <w:b/>
          <w:color w:val="0000FF"/>
        </w:rPr>
        <w:t>Weekly</w:t>
      </w:r>
    </w:p>
    <w:p w:rsidR="00150ED1" w:rsidRPr="007C13FD" w:rsidRDefault="00150ED1" w:rsidP="00150ED1">
      <w:pPr>
        <w:ind w:left="880"/>
        <w:rPr>
          <w:b/>
          <w:color w:val="0000FF"/>
          <w:szCs w:val="24"/>
        </w:rPr>
      </w:pPr>
      <w:r w:rsidRPr="007C13FD">
        <w:rPr>
          <w:b/>
          <w:color w:val="0000FF"/>
          <w:szCs w:val="24"/>
        </w:rPr>
        <w:t>Procedure:</w:t>
      </w:r>
    </w:p>
    <w:p w:rsidR="00150ED1" w:rsidRPr="00150ED1" w:rsidRDefault="00150ED1" w:rsidP="00150ED1">
      <w:pPr>
        <w:pStyle w:val="ColorfulList-Accent11"/>
        <w:numPr>
          <w:ilvl w:val="0"/>
          <w:numId w:val="7"/>
        </w:numPr>
        <w:ind w:left="1260"/>
        <w:rPr>
          <w:color w:val="0000FF"/>
        </w:rPr>
      </w:pPr>
      <w:r w:rsidRPr="00150ED1">
        <w:rPr>
          <w:color w:val="0000FF"/>
        </w:rPr>
        <w:t>The water level in the fire pump reservoir shall be observed at intervals not greater than 7 days and maintained at the proper level.</w:t>
      </w:r>
    </w:p>
    <w:p w:rsidR="00150ED1" w:rsidRPr="00150ED1" w:rsidRDefault="00150ED1" w:rsidP="00150ED1">
      <w:pPr>
        <w:pStyle w:val="ColorfulList-Accent11"/>
        <w:numPr>
          <w:ilvl w:val="0"/>
          <w:numId w:val="7"/>
        </w:numPr>
        <w:ind w:left="1260"/>
        <w:rPr>
          <w:color w:val="0000FF"/>
        </w:rPr>
      </w:pPr>
      <w:r w:rsidRPr="00150ED1">
        <w:rPr>
          <w:color w:val="0000FF"/>
        </w:rPr>
        <w:t>Operate internal combustion engine fire pump at rated speed and observe the discharge pressure, suction pressure, lubricating oil level, operative condition of relief valve, and general operating conditions at intervals not greater than 7 days.</w:t>
      </w:r>
    </w:p>
    <w:p w:rsidR="00150ED1" w:rsidRPr="00150ED1" w:rsidRDefault="00150ED1" w:rsidP="00150ED1">
      <w:pPr>
        <w:pStyle w:val="ColorfulList-Accent11"/>
        <w:numPr>
          <w:ilvl w:val="0"/>
          <w:numId w:val="7"/>
        </w:numPr>
        <w:ind w:left="1260"/>
        <w:rPr>
          <w:color w:val="0000FF"/>
        </w:rPr>
      </w:pPr>
      <w:r w:rsidRPr="00150ED1">
        <w:rPr>
          <w:color w:val="0000FF"/>
        </w:rPr>
        <w:t>Internal-combustion engine fire pumps shall be operated for a sufficient time to bring the engines up to normal operating temperatures. The storage batteries and fuel supplies shall be maintained at the correct levels.</w:t>
      </w:r>
    </w:p>
    <w:p w:rsidR="00150ED1" w:rsidRPr="00150ED1" w:rsidRDefault="00150ED1" w:rsidP="00150ED1">
      <w:pPr>
        <w:autoSpaceDE w:val="0"/>
        <w:autoSpaceDN w:val="0"/>
        <w:adjustRightInd w:val="0"/>
        <w:spacing w:before="0" w:after="0" w:line="240" w:lineRule="auto"/>
        <w:ind w:left="900"/>
        <w:rPr>
          <w:rFonts w:cs="TimesNewRoman"/>
          <w:color w:val="0000FF"/>
          <w:szCs w:val="24"/>
          <w:lang w:val="en-CA" w:bidi="ar-SA"/>
        </w:rPr>
      </w:pPr>
      <w:r w:rsidRPr="00150ED1">
        <w:rPr>
          <w:rFonts w:cs="TimesNewRoman,Bold"/>
          <w:b/>
          <w:bCs/>
          <w:color w:val="0000FF"/>
          <w:szCs w:val="24"/>
          <w:lang w:val="en-CA" w:bidi="ar-SA"/>
        </w:rPr>
        <w:lastRenderedPageBreak/>
        <w:t xml:space="preserve">Record Keeping </w:t>
      </w:r>
      <w:r w:rsidRPr="00150ED1">
        <w:rPr>
          <w:rFonts w:cs="TimesNewRoman,Bold"/>
          <w:bCs/>
          <w:color w:val="0000FF"/>
          <w:szCs w:val="24"/>
          <w:lang w:val="en-CA" w:bidi="ar-SA"/>
        </w:rPr>
        <w:t>on the</w:t>
      </w:r>
      <w:r w:rsidRPr="00150ED1">
        <w:rPr>
          <w:rFonts w:cs="TimesNewRoman,Bold"/>
          <w:b/>
          <w:bCs/>
          <w:color w:val="0000FF"/>
          <w:szCs w:val="24"/>
          <w:lang w:val="en-CA" w:bidi="ar-SA"/>
        </w:rPr>
        <w:t xml:space="preserve"> </w:t>
      </w:r>
      <w:r w:rsidRPr="00150ED1">
        <w:rPr>
          <w:rFonts w:cs="TimesNewRoman"/>
          <w:color w:val="0000FF"/>
          <w:szCs w:val="24"/>
          <w:lang w:val="en-CA" w:bidi="ar-SA"/>
        </w:rPr>
        <w:t>Weekly Inspection &amp; Testing Report</w:t>
      </w:r>
    </w:p>
    <w:p w:rsidR="00150ED1" w:rsidRPr="00150ED1" w:rsidRDefault="00150ED1" w:rsidP="00A13F41">
      <w:pPr>
        <w:pStyle w:val="ColorfulList-Accent11"/>
        <w:numPr>
          <w:ilvl w:val="1"/>
          <w:numId w:val="70"/>
        </w:numPr>
        <w:ind w:left="720"/>
        <w:rPr>
          <w:b/>
          <w:color w:val="0000FF"/>
        </w:rPr>
      </w:pPr>
      <w:r w:rsidRPr="00150ED1">
        <w:rPr>
          <w:b/>
          <w:color w:val="0000FF"/>
        </w:rPr>
        <w:t>Monthly Test</w:t>
      </w:r>
    </w:p>
    <w:p w:rsidR="00150ED1" w:rsidRPr="007C13FD" w:rsidRDefault="00150ED1" w:rsidP="00150ED1">
      <w:pPr>
        <w:ind w:left="880"/>
        <w:rPr>
          <w:b/>
          <w:color w:val="0000FF"/>
          <w:szCs w:val="24"/>
        </w:rPr>
      </w:pPr>
      <w:r w:rsidRPr="007C13FD">
        <w:rPr>
          <w:b/>
          <w:color w:val="0000FF"/>
          <w:szCs w:val="24"/>
        </w:rPr>
        <w:t>Procedure:</w:t>
      </w:r>
    </w:p>
    <w:p w:rsidR="00150ED1" w:rsidRPr="00150ED1" w:rsidRDefault="00150ED1" w:rsidP="00D34CD2">
      <w:pPr>
        <w:pStyle w:val="ColorfulList-Accent11"/>
        <w:numPr>
          <w:ilvl w:val="0"/>
          <w:numId w:val="7"/>
        </w:numPr>
        <w:spacing w:before="0" w:after="0"/>
        <w:ind w:left="1260"/>
        <w:rPr>
          <w:color w:val="0000FF"/>
        </w:rPr>
      </w:pPr>
      <w:r w:rsidRPr="00150ED1">
        <w:rPr>
          <w:color w:val="0000FF"/>
        </w:rPr>
        <w:t>Test fire pumps driven by electric motor at rated speed until satisfactory performance of the pump, driver and controller is verified at intervals not greater than one month. (An indication of the satisfactory performance of the controller can be obtained by starting the pump by reducing the water pressure in the controller sensing line. The operating conditions of the relief valve, and the discharge and suction pressures, lubricating oil levels and priming water levels, are further indications of the performance of the fire</w:t>
      </w:r>
      <w:r>
        <w:rPr>
          <w:color w:val="0000FF"/>
        </w:rPr>
        <w:t xml:space="preserve"> </w:t>
      </w:r>
      <w:r w:rsidRPr="00150ED1">
        <w:rPr>
          <w:color w:val="0000FF"/>
        </w:rPr>
        <w:t>pump and related equipment.)</w:t>
      </w:r>
    </w:p>
    <w:p w:rsidR="00150ED1" w:rsidRPr="00150ED1" w:rsidRDefault="00150ED1" w:rsidP="00150ED1">
      <w:pPr>
        <w:autoSpaceDE w:val="0"/>
        <w:autoSpaceDN w:val="0"/>
        <w:adjustRightInd w:val="0"/>
        <w:spacing w:before="0" w:after="0" w:line="240" w:lineRule="auto"/>
        <w:ind w:left="900"/>
        <w:rPr>
          <w:rFonts w:cs="TimesNewRoman"/>
          <w:color w:val="0000FF"/>
          <w:szCs w:val="24"/>
          <w:lang w:val="en-CA" w:bidi="ar-SA"/>
        </w:rPr>
      </w:pPr>
      <w:r w:rsidRPr="00150ED1">
        <w:rPr>
          <w:rFonts w:cs="TimesNewRoman,Bold"/>
          <w:b/>
          <w:bCs/>
          <w:color w:val="0000FF"/>
          <w:szCs w:val="24"/>
          <w:lang w:val="en-CA" w:bidi="ar-SA"/>
        </w:rPr>
        <w:t xml:space="preserve">Record Keeping </w:t>
      </w:r>
      <w:r w:rsidRPr="00150ED1">
        <w:rPr>
          <w:rFonts w:cs="TimesNewRoman,Bold"/>
          <w:bCs/>
          <w:color w:val="0000FF"/>
          <w:szCs w:val="24"/>
          <w:lang w:val="en-CA" w:bidi="ar-SA"/>
        </w:rPr>
        <w:t>on the</w:t>
      </w:r>
      <w:r w:rsidRPr="00150ED1">
        <w:rPr>
          <w:rFonts w:cs="TimesNewRoman,Bold"/>
          <w:b/>
          <w:bCs/>
          <w:color w:val="0000FF"/>
          <w:szCs w:val="24"/>
          <w:lang w:val="en-CA" w:bidi="ar-SA"/>
        </w:rPr>
        <w:t xml:space="preserve"> </w:t>
      </w:r>
      <w:r w:rsidRPr="00150ED1">
        <w:rPr>
          <w:rFonts w:cs="TimesNewRoman"/>
          <w:color w:val="0000FF"/>
          <w:szCs w:val="24"/>
          <w:lang w:val="en-CA" w:bidi="ar-SA"/>
        </w:rPr>
        <w:t>Monthly Inspection &amp; Testing Report.</w:t>
      </w:r>
    </w:p>
    <w:p w:rsidR="00150ED1" w:rsidRPr="00150ED1" w:rsidRDefault="00150ED1" w:rsidP="00D34CD2">
      <w:pPr>
        <w:pStyle w:val="ColorfulList-Accent11"/>
        <w:numPr>
          <w:ilvl w:val="1"/>
          <w:numId w:val="70"/>
        </w:numPr>
        <w:spacing w:before="0" w:after="0"/>
        <w:ind w:left="720"/>
        <w:rPr>
          <w:b/>
          <w:color w:val="0000FF"/>
        </w:rPr>
      </w:pPr>
      <w:r w:rsidRPr="00150ED1">
        <w:rPr>
          <w:b/>
          <w:color w:val="0000FF"/>
        </w:rPr>
        <w:t>Annual Testing</w:t>
      </w:r>
    </w:p>
    <w:p w:rsidR="00150ED1" w:rsidRDefault="00150ED1" w:rsidP="00D34CD2">
      <w:pPr>
        <w:spacing w:before="0" w:after="0"/>
        <w:ind w:left="880"/>
        <w:rPr>
          <w:b/>
          <w:color w:val="0000FF"/>
          <w:szCs w:val="24"/>
        </w:rPr>
      </w:pPr>
      <w:r w:rsidRPr="007C13FD">
        <w:rPr>
          <w:b/>
          <w:color w:val="0000FF"/>
          <w:szCs w:val="24"/>
        </w:rPr>
        <w:t>Procedure:</w:t>
      </w:r>
    </w:p>
    <w:p w:rsidR="0046405E" w:rsidRPr="007C13FD" w:rsidRDefault="0046405E" w:rsidP="0046405E">
      <w:pPr>
        <w:pStyle w:val="ColorfulList-Accent11"/>
        <w:numPr>
          <w:ilvl w:val="0"/>
          <w:numId w:val="7"/>
        </w:numPr>
        <w:ind w:left="1260"/>
        <w:rPr>
          <w:color w:val="0000FF"/>
        </w:rPr>
      </w:pPr>
      <w:r>
        <w:rPr>
          <w:color w:val="0000FF"/>
        </w:rPr>
        <w:t>To be performed by contractor</w:t>
      </w:r>
      <w:r w:rsidRPr="007C13FD">
        <w:rPr>
          <w:color w:val="0000FF"/>
        </w:rPr>
        <w:t>.</w:t>
      </w:r>
    </w:p>
    <w:p w:rsidR="00150ED1" w:rsidRPr="00150ED1" w:rsidRDefault="00150ED1" w:rsidP="00D34CD2">
      <w:pPr>
        <w:pStyle w:val="ColorfulList-Accent11"/>
        <w:numPr>
          <w:ilvl w:val="0"/>
          <w:numId w:val="7"/>
        </w:numPr>
        <w:spacing w:before="0" w:after="0"/>
        <w:ind w:left="1260"/>
        <w:rPr>
          <w:color w:val="0000FF"/>
        </w:rPr>
      </w:pPr>
      <w:r w:rsidRPr="00150ED1">
        <w:rPr>
          <w:color w:val="0000FF"/>
        </w:rPr>
        <w:t>Fire pumps shall be tested at full rated capacity at intervals not greater than 12 months to ensure that they are capable of delivering the rated flow.</w:t>
      </w:r>
    </w:p>
    <w:p w:rsidR="00150ED1" w:rsidRPr="00150ED1" w:rsidRDefault="00150ED1" w:rsidP="00150ED1">
      <w:pPr>
        <w:autoSpaceDE w:val="0"/>
        <w:autoSpaceDN w:val="0"/>
        <w:adjustRightInd w:val="0"/>
        <w:spacing w:before="0" w:after="0" w:line="240" w:lineRule="auto"/>
        <w:ind w:left="900"/>
        <w:rPr>
          <w:rFonts w:cs="TimesNewRoman"/>
          <w:color w:val="0000FF"/>
          <w:szCs w:val="24"/>
          <w:lang w:val="en-CA" w:bidi="ar-SA"/>
        </w:rPr>
      </w:pPr>
      <w:r w:rsidRPr="00150ED1">
        <w:rPr>
          <w:rFonts w:cs="TimesNewRoman,Bold"/>
          <w:b/>
          <w:bCs/>
          <w:color w:val="0000FF"/>
          <w:szCs w:val="24"/>
          <w:lang w:val="en-CA" w:bidi="ar-SA"/>
        </w:rPr>
        <w:t xml:space="preserve">Record Keeping </w:t>
      </w:r>
      <w:r w:rsidRPr="00150ED1">
        <w:rPr>
          <w:rFonts w:cs="TimesNewRoman,Bold"/>
          <w:bCs/>
          <w:color w:val="0000FF"/>
          <w:szCs w:val="24"/>
          <w:lang w:val="en-CA" w:bidi="ar-SA"/>
        </w:rPr>
        <w:t>on the</w:t>
      </w:r>
      <w:r w:rsidRPr="00150ED1">
        <w:rPr>
          <w:rFonts w:cs="SymbolMT"/>
          <w:color w:val="0000FF"/>
          <w:szCs w:val="24"/>
          <w:lang w:val="en-CA" w:bidi="ar-SA"/>
        </w:rPr>
        <w:t xml:space="preserve"> </w:t>
      </w:r>
      <w:r w:rsidRPr="00150ED1">
        <w:rPr>
          <w:rFonts w:cs="TimesNewRoman"/>
          <w:color w:val="0000FF"/>
          <w:szCs w:val="24"/>
          <w:lang w:val="en-CA" w:bidi="ar-SA"/>
        </w:rPr>
        <w:t>Annual Inspection &amp; Testing Report.</w:t>
      </w:r>
    </w:p>
    <w:p w:rsidR="00150ED1" w:rsidRPr="00150ED1" w:rsidRDefault="00150ED1" w:rsidP="00A13F41">
      <w:pPr>
        <w:pStyle w:val="ColorfulList-Accent11"/>
        <w:numPr>
          <w:ilvl w:val="0"/>
          <w:numId w:val="60"/>
        </w:numPr>
        <w:ind w:left="360"/>
        <w:rPr>
          <w:b/>
          <w:color w:val="0000FF"/>
        </w:rPr>
      </w:pPr>
      <w:r w:rsidRPr="00150ED1">
        <w:rPr>
          <w:b/>
          <w:color w:val="0000FF"/>
        </w:rPr>
        <w:t>Fire Dampers &amp; Fire Stops Flaps</w:t>
      </w:r>
    </w:p>
    <w:p w:rsidR="00DE53B1" w:rsidRDefault="00DE53B1" w:rsidP="00D34CD2">
      <w:pPr>
        <w:pStyle w:val="ColorfulList-Accent11"/>
        <w:numPr>
          <w:ilvl w:val="0"/>
          <w:numId w:val="71"/>
        </w:numPr>
        <w:spacing w:before="0" w:after="0"/>
        <w:ind w:left="720" w:hanging="380"/>
        <w:rPr>
          <w:b/>
          <w:color w:val="0000FF"/>
        </w:rPr>
      </w:pPr>
      <w:r>
        <w:rPr>
          <w:b/>
          <w:color w:val="0000FF"/>
        </w:rPr>
        <w:t>Annual Testing</w:t>
      </w:r>
    </w:p>
    <w:p w:rsidR="00150ED1" w:rsidRDefault="00150ED1" w:rsidP="00D34CD2">
      <w:pPr>
        <w:spacing w:before="0" w:after="0"/>
        <w:ind w:left="880"/>
        <w:rPr>
          <w:b/>
          <w:color w:val="0000FF"/>
          <w:szCs w:val="24"/>
        </w:rPr>
      </w:pPr>
      <w:r w:rsidRPr="007C13FD">
        <w:rPr>
          <w:b/>
          <w:color w:val="0000FF"/>
          <w:szCs w:val="24"/>
        </w:rPr>
        <w:t>Procedure:</w:t>
      </w:r>
    </w:p>
    <w:p w:rsidR="00150ED1" w:rsidRPr="00150ED1" w:rsidRDefault="00150ED1" w:rsidP="00D34CD2">
      <w:pPr>
        <w:pStyle w:val="ColorfulList-Accent11"/>
        <w:numPr>
          <w:ilvl w:val="0"/>
          <w:numId w:val="7"/>
        </w:numPr>
        <w:spacing w:before="0" w:after="0"/>
        <w:ind w:left="1260"/>
        <w:rPr>
          <w:color w:val="0000FF"/>
        </w:rPr>
      </w:pPr>
      <w:r>
        <w:rPr>
          <w:color w:val="0000FF"/>
        </w:rPr>
        <w:t>E</w:t>
      </w:r>
      <w:r w:rsidRPr="00150ED1">
        <w:rPr>
          <w:color w:val="0000FF"/>
        </w:rPr>
        <w:t>nsure that the fire dampers and fire stops are in place and are not obviously damaged or obstructed.</w:t>
      </w:r>
    </w:p>
    <w:p w:rsidR="00150ED1" w:rsidRPr="00150ED1" w:rsidRDefault="00150ED1" w:rsidP="00150ED1">
      <w:pPr>
        <w:autoSpaceDE w:val="0"/>
        <w:autoSpaceDN w:val="0"/>
        <w:adjustRightInd w:val="0"/>
        <w:spacing w:before="0" w:after="0" w:line="240" w:lineRule="auto"/>
        <w:ind w:left="900"/>
        <w:rPr>
          <w:rFonts w:cs="TimesNewRoman"/>
          <w:color w:val="0000FF"/>
          <w:szCs w:val="24"/>
          <w:lang w:val="en-CA" w:bidi="ar-SA"/>
        </w:rPr>
      </w:pPr>
      <w:r w:rsidRPr="00150ED1">
        <w:rPr>
          <w:rFonts w:cs="TimesNewRoman,Bold"/>
          <w:b/>
          <w:bCs/>
          <w:color w:val="0000FF"/>
          <w:szCs w:val="24"/>
          <w:lang w:val="en-CA" w:bidi="ar-SA"/>
        </w:rPr>
        <w:t xml:space="preserve">Record Keeping </w:t>
      </w:r>
      <w:r w:rsidRPr="00150ED1">
        <w:rPr>
          <w:rFonts w:cs="TimesNewRoman,Bold"/>
          <w:bCs/>
          <w:color w:val="0000FF"/>
          <w:szCs w:val="24"/>
          <w:lang w:val="en-CA" w:bidi="ar-SA"/>
        </w:rPr>
        <w:t>on the</w:t>
      </w:r>
      <w:r w:rsidRPr="00150ED1">
        <w:rPr>
          <w:rFonts w:cs="TimesNewRoman,Bold"/>
          <w:b/>
          <w:bCs/>
          <w:color w:val="0000FF"/>
          <w:szCs w:val="24"/>
          <w:lang w:val="en-CA" w:bidi="ar-SA"/>
        </w:rPr>
        <w:t xml:space="preserve"> </w:t>
      </w:r>
      <w:r w:rsidRPr="00150ED1">
        <w:rPr>
          <w:rFonts w:cs="TimesNewRoman"/>
          <w:color w:val="0000FF"/>
          <w:szCs w:val="24"/>
          <w:lang w:val="en-CA" w:bidi="ar-SA"/>
        </w:rPr>
        <w:t>Annual Inspection and Testing Report.</w:t>
      </w:r>
    </w:p>
    <w:p w:rsidR="00150ED1" w:rsidRPr="00DE53B1" w:rsidRDefault="00150ED1" w:rsidP="00A13F41">
      <w:pPr>
        <w:pStyle w:val="ColorfulList-Accent11"/>
        <w:numPr>
          <w:ilvl w:val="0"/>
          <w:numId w:val="60"/>
        </w:numPr>
        <w:ind w:left="360"/>
        <w:rPr>
          <w:b/>
          <w:color w:val="0000FF"/>
        </w:rPr>
      </w:pPr>
      <w:r w:rsidRPr="00DE53B1">
        <w:rPr>
          <w:b/>
          <w:color w:val="0000FF"/>
        </w:rPr>
        <w:t>Hoods, Ducts &amp; Filters</w:t>
      </w:r>
    </w:p>
    <w:p w:rsidR="00150ED1" w:rsidRPr="00DE53B1" w:rsidRDefault="00150ED1" w:rsidP="00A13F41">
      <w:pPr>
        <w:pStyle w:val="ColorfulList-Accent11"/>
        <w:numPr>
          <w:ilvl w:val="0"/>
          <w:numId w:val="72"/>
        </w:numPr>
        <w:ind w:left="720" w:hanging="360"/>
        <w:rPr>
          <w:b/>
          <w:color w:val="0000FF"/>
        </w:rPr>
      </w:pPr>
      <w:r w:rsidRPr="00DE53B1">
        <w:rPr>
          <w:b/>
          <w:color w:val="0000FF"/>
        </w:rPr>
        <w:t>Weekly Inspection</w:t>
      </w:r>
    </w:p>
    <w:p w:rsidR="00DE53B1" w:rsidRDefault="00DE53B1" w:rsidP="00D34CD2">
      <w:pPr>
        <w:spacing w:before="0" w:after="0"/>
        <w:ind w:left="880"/>
        <w:rPr>
          <w:b/>
          <w:color w:val="0000FF"/>
          <w:szCs w:val="24"/>
        </w:rPr>
      </w:pPr>
      <w:r w:rsidRPr="007C13FD">
        <w:rPr>
          <w:b/>
          <w:color w:val="0000FF"/>
          <w:szCs w:val="24"/>
        </w:rPr>
        <w:t>Procedure:</w:t>
      </w:r>
    </w:p>
    <w:p w:rsidR="00150ED1" w:rsidRPr="00DE53B1" w:rsidRDefault="00150ED1" w:rsidP="00D34CD2">
      <w:pPr>
        <w:pStyle w:val="ColorfulList-Accent11"/>
        <w:numPr>
          <w:ilvl w:val="0"/>
          <w:numId w:val="7"/>
        </w:numPr>
        <w:spacing w:before="0" w:after="0"/>
        <w:ind w:left="1260"/>
        <w:rPr>
          <w:color w:val="0000FF"/>
        </w:rPr>
      </w:pPr>
      <w:r w:rsidRPr="00DE53B1">
        <w:rPr>
          <w:color w:val="0000FF"/>
        </w:rPr>
        <w:t>Hoods, ducts and filters subject to accumulations of combustible deposits shall be</w:t>
      </w:r>
      <w:r w:rsidR="00DE53B1" w:rsidRPr="00DE53B1">
        <w:rPr>
          <w:color w:val="0000FF"/>
        </w:rPr>
        <w:t xml:space="preserve"> </w:t>
      </w:r>
      <w:r w:rsidRPr="00DE53B1">
        <w:rPr>
          <w:color w:val="0000FF"/>
        </w:rPr>
        <w:t>inspected at intervals not greater than 7 days, and shall be cleaned if the accumulation of</w:t>
      </w:r>
      <w:r w:rsidR="00DE53B1" w:rsidRPr="00DE53B1">
        <w:rPr>
          <w:color w:val="0000FF"/>
        </w:rPr>
        <w:t xml:space="preserve"> </w:t>
      </w:r>
      <w:r w:rsidRPr="00DE53B1">
        <w:rPr>
          <w:color w:val="0000FF"/>
        </w:rPr>
        <w:t>such deposits creates a fire hazard.</w:t>
      </w:r>
    </w:p>
    <w:p w:rsidR="00150ED1" w:rsidRPr="00DE53B1" w:rsidRDefault="00150ED1" w:rsidP="00DE53B1">
      <w:pPr>
        <w:pStyle w:val="ColorfulList-Accent11"/>
        <w:numPr>
          <w:ilvl w:val="0"/>
          <w:numId w:val="7"/>
        </w:numPr>
        <w:ind w:left="1260"/>
        <w:rPr>
          <w:color w:val="0000FF"/>
        </w:rPr>
      </w:pPr>
      <w:r w:rsidRPr="00DE53B1">
        <w:rPr>
          <w:color w:val="0000FF"/>
        </w:rPr>
        <w:t>If necessary hoods and filters shall be cleaned by staff.</w:t>
      </w:r>
    </w:p>
    <w:p w:rsidR="00150ED1" w:rsidRPr="00DE53B1" w:rsidRDefault="00150ED1" w:rsidP="00DE53B1">
      <w:pPr>
        <w:pStyle w:val="ColorfulList-Accent11"/>
        <w:numPr>
          <w:ilvl w:val="0"/>
          <w:numId w:val="7"/>
        </w:numPr>
        <w:ind w:left="1260"/>
        <w:rPr>
          <w:color w:val="0000FF"/>
        </w:rPr>
      </w:pPr>
      <w:r w:rsidRPr="00DE53B1">
        <w:rPr>
          <w:color w:val="0000FF"/>
        </w:rPr>
        <w:t>If necessary ducts shall be cleaned by a qualified contractor.</w:t>
      </w:r>
    </w:p>
    <w:p w:rsidR="00150ED1" w:rsidRPr="00DE53B1" w:rsidRDefault="00150ED1" w:rsidP="00DE53B1">
      <w:pPr>
        <w:autoSpaceDE w:val="0"/>
        <w:autoSpaceDN w:val="0"/>
        <w:adjustRightInd w:val="0"/>
        <w:spacing w:before="0" w:after="0" w:line="240" w:lineRule="auto"/>
        <w:ind w:left="900"/>
        <w:rPr>
          <w:rFonts w:cs="TimesNewRoman"/>
          <w:color w:val="0000FF"/>
          <w:szCs w:val="24"/>
          <w:lang w:val="en-CA" w:bidi="ar-SA"/>
        </w:rPr>
      </w:pPr>
      <w:r w:rsidRPr="00DE53B1">
        <w:rPr>
          <w:rFonts w:cs="TimesNewRoman,Bold"/>
          <w:b/>
          <w:bCs/>
          <w:color w:val="0000FF"/>
          <w:szCs w:val="24"/>
          <w:lang w:val="en-CA" w:bidi="ar-SA"/>
        </w:rPr>
        <w:t>Record Keeping</w:t>
      </w:r>
      <w:r w:rsidR="00DE53B1" w:rsidRPr="00DE53B1">
        <w:rPr>
          <w:rFonts w:cs="TimesNewRoman,Bold"/>
          <w:b/>
          <w:bCs/>
          <w:color w:val="0000FF"/>
          <w:szCs w:val="24"/>
          <w:lang w:val="en-CA" w:bidi="ar-SA"/>
        </w:rPr>
        <w:t xml:space="preserve"> </w:t>
      </w:r>
      <w:r w:rsidR="00DE53B1" w:rsidRPr="00DE53B1">
        <w:rPr>
          <w:rFonts w:cs="TimesNewRoman,Bold"/>
          <w:bCs/>
          <w:color w:val="0000FF"/>
          <w:szCs w:val="24"/>
          <w:lang w:val="en-CA" w:bidi="ar-SA"/>
        </w:rPr>
        <w:t>on the</w:t>
      </w:r>
      <w:r w:rsidRPr="00DE53B1">
        <w:rPr>
          <w:rFonts w:cs="SymbolMT"/>
          <w:color w:val="0000FF"/>
          <w:szCs w:val="24"/>
          <w:lang w:val="en-CA" w:bidi="ar-SA"/>
        </w:rPr>
        <w:t xml:space="preserve"> </w:t>
      </w:r>
      <w:r w:rsidRPr="00DE53B1">
        <w:rPr>
          <w:rFonts w:cs="TimesNewRoman"/>
          <w:color w:val="0000FF"/>
          <w:szCs w:val="24"/>
          <w:lang w:val="en-CA" w:bidi="ar-SA"/>
        </w:rPr>
        <w:t>Weekly Inspection &amp; Testing Report - when equipment is cleaned.</w:t>
      </w:r>
    </w:p>
    <w:p w:rsidR="00150ED1" w:rsidRPr="00DE53B1" w:rsidRDefault="00150ED1" w:rsidP="00A13F41">
      <w:pPr>
        <w:pStyle w:val="ColorfulList-Accent11"/>
        <w:numPr>
          <w:ilvl w:val="0"/>
          <w:numId w:val="60"/>
        </w:numPr>
        <w:ind w:left="360"/>
        <w:rPr>
          <w:b/>
          <w:color w:val="0000FF"/>
        </w:rPr>
      </w:pPr>
      <w:r w:rsidRPr="00DE53B1">
        <w:rPr>
          <w:b/>
          <w:color w:val="0000FF"/>
        </w:rPr>
        <w:t>Chimneys, Flues &amp; Flue Pipes</w:t>
      </w:r>
    </w:p>
    <w:p w:rsidR="00150ED1" w:rsidRPr="00DE53B1" w:rsidRDefault="00150ED1" w:rsidP="00A13F41">
      <w:pPr>
        <w:pStyle w:val="ColorfulList-Accent11"/>
        <w:numPr>
          <w:ilvl w:val="0"/>
          <w:numId w:val="73"/>
        </w:numPr>
        <w:ind w:left="720" w:hanging="380"/>
        <w:rPr>
          <w:b/>
          <w:color w:val="0000FF"/>
        </w:rPr>
      </w:pPr>
      <w:r w:rsidRPr="00DE53B1">
        <w:rPr>
          <w:b/>
          <w:color w:val="0000FF"/>
        </w:rPr>
        <w:t>Annual Inspection</w:t>
      </w:r>
    </w:p>
    <w:p w:rsidR="00DE53B1" w:rsidRDefault="00DE53B1" w:rsidP="00D34CD2">
      <w:pPr>
        <w:spacing w:before="0" w:after="0"/>
        <w:ind w:left="880"/>
        <w:rPr>
          <w:b/>
          <w:color w:val="0000FF"/>
          <w:szCs w:val="24"/>
        </w:rPr>
      </w:pPr>
      <w:r w:rsidRPr="007C13FD">
        <w:rPr>
          <w:b/>
          <w:color w:val="0000FF"/>
          <w:szCs w:val="24"/>
        </w:rPr>
        <w:lastRenderedPageBreak/>
        <w:t>Procedure:</w:t>
      </w:r>
    </w:p>
    <w:p w:rsidR="00DE53B1" w:rsidRPr="00DE53B1" w:rsidRDefault="00DE53B1" w:rsidP="00D34CD2">
      <w:pPr>
        <w:pStyle w:val="ColorfulList-Accent11"/>
        <w:numPr>
          <w:ilvl w:val="0"/>
          <w:numId w:val="7"/>
        </w:numPr>
        <w:spacing w:before="0" w:after="0"/>
        <w:ind w:left="1260"/>
        <w:rPr>
          <w:color w:val="0000FF"/>
        </w:rPr>
      </w:pPr>
      <w:r w:rsidRPr="00DE53B1">
        <w:rPr>
          <w:color w:val="0000FF"/>
        </w:rPr>
        <w:t>inspect to identify any dangerous conditions at intervals not greater than twelve months</w:t>
      </w:r>
    </w:p>
    <w:p w:rsidR="00DE53B1" w:rsidRPr="00DE53B1" w:rsidRDefault="00DE53B1" w:rsidP="00DE53B1">
      <w:pPr>
        <w:pStyle w:val="ColorfulList-Accent11"/>
        <w:numPr>
          <w:ilvl w:val="0"/>
          <w:numId w:val="7"/>
        </w:numPr>
        <w:ind w:left="1260"/>
        <w:rPr>
          <w:color w:val="0000FF"/>
        </w:rPr>
      </w:pPr>
      <w:r w:rsidRPr="00DE53B1">
        <w:rPr>
          <w:color w:val="0000FF"/>
        </w:rPr>
        <w:t xml:space="preserve">after any chimney fire, </w:t>
      </w:r>
    </w:p>
    <w:p w:rsidR="00DE53B1" w:rsidRPr="00DE53B1" w:rsidRDefault="00DE53B1" w:rsidP="00DE53B1">
      <w:pPr>
        <w:pStyle w:val="ColorfulList-Accent11"/>
        <w:numPr>
          <w:ilvl w:val="0"/>
          <w:numId w:val="7"/>
        </w:numPr>
        <w:ind w:left="1260"/>
        <w:rPr>
          <w:color w:val="0000FF"/>
        </w:rPr>
      </w:pPr>
      <w:r w:rsidRPr="00DE53B1">
        <w:rPr>
          <w:color w:val="0000FF"/>
        </w:rPr>
        <w:t>at the time of addition of any appliance,</w:t>
      </w:r>
    </w:p>
    <w:p w:rsidR="00DE53B1" w:rsidRPr="00DE53B1" w:rsidRDefault="00DE53B1" w:rsidP="00D34CD2">
      <w:pPr>
        <w:pStyle w:val="ColorfulList-Accent11"/>
        <w:numPr>
          <w:ilvl w:val="0"/>
          <w:numId w:val="7"/>
        </w:numPr>
        <w:spacing w:before="0" w:after="0"/>
        <w:ind w:left="1260"/>
        <w:rPr>
          <w:color w:val="0000FF"/>
        </w:rPr>
      </w:pPr>
      <w:r w:rsidRPr="00DE53B1">
        <w:rPr>
          <w:color w:val="0000FF"/>
        </w:rPr>
        <w:t>clean as often as necessary to keep them free from dangerous accumulations of combustible deposits.</w:t>
      </w:r>
    </w:p>
    <w:p w:rsidR="00DE53B1" w:rsidRPr="00DE53B1" w:rsidRDefault="00DE53B1" w:rsidP="00D34CD2">
      <w:pPr>
        <w:autoSpaceDE w:val="0"/>
        <w:autoSpaceDN w:val="0"/>
        <w:adjustRightInd w:val="0"/>
        <w:spacing w:before="0" w:after="480" w:line="240" w:lineRule="auto"/>
        <w:ind w:left="900"/>
        <w:rPr>
          <w:rFonts w:cs="TimesNewRoman"/>
          <w:color w:val="0000FF"/>
          <w:szCs w:val="24"/>
          <w:lang w:val="en-CA" w:bidi="ar-SA"/>
        </w:rPr>
      </w:pPr>
      <w:r w:rsidRPr="00DE53B1">
        <w:rPr>
          <w:rFonts w:cs="TimesNewRoman,Bold"/>
          <w:b/>
          <w:bCs/>
          <w:color w:val="0000FF"/>
          <w:szCs w:val="24"/>
          <w:lang w:val="en-CA" w:bidi="ar-SA"/>
        </w:rPr>
        <w:t xml:space="preserve">Record Keeping </w:t>
      </w:r>
      <w:r w:rsidRPr="00DE53B1">
        <w:rPr>
          <w:rFonts w:cs="TimesNewRoman,Bold"/>
          <w:bCs/>
          <w:color w:val="0000FF"/>
          <w:szCs w:val="24"/>
          <w:lang w:val="en-CA" w:bidi="ar-SA"/>
        </w:rPr>
        <w:t>on the</w:t>
      </w:r>
      <w:r w:rsidRPr="00DE53B1">
        <w:rPr>
          <w:rFonts w:cs="TimesNewRoman,Bold"/>
          <w:b/>
          <w:bCs/>
          <w:color w:val="0000FF"/>
          <w:szCs w:val="24"/>
          <w:lang w:val="en-CA" w:bidi="ar-SA"/>
        </w:rPr>
        <w:t xml:space="preserve"> </w:t>
      </w:r>
      <w:r w:rsidRPr="00DE53B1">
        <w:rPr>
          <w:rFonts w:cs="TimesNewRoman"/>
          <w:color w:val="0000FF"/>
          <w:szCs w:val="24"/>
          <w:lang w:val="en-CA" w:bidi="ar-SA"/>
        </w:rPr>
        <w:t>Annual Inspection and Testing Report.</w:t>
      </w:r>
    </w:p>
    <w:p w:rsidR="00DE53B1" w:rsidRPr="00DE53B1" w:rsidRDefault="00DE53B1" w:rsidP="009639E5">
      <w:pPr>
        <w:pStyle w:val="ColorfulList-Accent11"/>
        <w:numPr>
          <w:ilvl w:val="0"/>
          <w:numId w:val="60"/>
        </w:numPr>
        <w:spacing w:before="0" w:after="0"/>
        <w:ind w:left="360"/>
        <w:rPr>
          <w:b/>
          <w:color w:val="0000FF"/>
        </w:rPr>
      </w:pPr>
      <w:r w:rsidRPr="00DE53B1">
        <w:rPr>
          <w:b/>
          <w:color w:val="0000FF"/>
        </w:rPr>
        <w:t>Heating Ventilating &amp; Air Conditioning Systems</w:t>
      </w:r>
    </w:p>
    <w:p w:rsidR="00DE53B1" w:rsidRPr="00DE53B1" w:rsidRDefault="00DE53B1" w:rsidP="009639E5">
      <w:pPr>
        <w:pStyle w:val="ColorfulList-Accent11"/>
        <w:numPr>
          <w:ilvl w:val="0"/>
          <w:numId w:val="74"/>
        </w:numPr>
        <w:spacing w:after="0"/>
        <w:ind w:left="720" w:hanging="360"/>
        <w:rPr>
          <w:b/>
          <w:color w:val="0000FF"/>
        </w:rPr>
      </w:pPr>
      <w:r w:rsidRPr="00DE53B1">
        <w:rPr>
          <w:b/>
          <w:color w:val="0000FF"/>
        </w:rPr>
        <w:t>Annual Testing and Servicing</w:t>
      </w:r>
    </w:p>
    <w:p w:rsidR="00000FD7" w:rsidRDefault="00000FD7" w:rsidP="009639E5">
      <w:pPr>
        <w:spacing w:before="0" w:after="0"/>
        <w:ind w:left="880"/>
        <w:rPr>
          <w:b/>
          <w:color w:val="0000FF"/>
          <w:szCs w:val="24"/>
        </w:rPr>
      </w:pPr>
      <w:r w:rsidRPr="007C13FD">
        <w:rPr>
          <w:b/>
          <w:color w:val="0000FF"/>
          <w:szCs w:val="24"/>
        </w:rPr>
        <w:t>Procedure:</w:t>
      </w:r>
    </w:p>
    <w:p w:rsidR="00DE53B1" w:rsidRPr="00000FD7" w:rsidRDefault="00DE53B1" w:rsidP="00D34CD2">
      <w:pPr>
        <w:pStyle w:val="ColorfulList-Accent11"/>
        <w:numPr>
          <w:ilvl w:val="0"/>
          <w:numId w:val="7"/>
        </w:numPr>
        <w:spacing w:before="0" w:after="0"/>
        <w:ind w:left="1260"/>
        <w:rPr>
          <w:color w:val="0000FF"/>
        </w:rPr>
      </w:pPr>
      <w:r w:rsidRPr="00000FD7">
        <w:rPr>
          <w:color w:val="0000FF"/>
        </w:rPr>
        <w:t>Inspect and service as necessary to ensure that these systems do not create a fire hazard.</w:t>
      </w:r>
    </w:p>
    <w:p w:rsidR="00DE53B1" w:rsidRPr="00000FD7" w:rsidRDefault="00DE53B1" w:rsidP="00D91D84">
      <w:pPr>
        <w:pStyle w:val="ColorfulList-Accent11"/>
        <w:numPr>
          <w:ilvl w:val="0"/>
          <w:numId w:val="7"/>
        </w:numPr>
        <w:spacing w:after="0"/>
        <w:ind w:left="1260"/>
        <w:rPr>
          <w:color w:val="0000FF"/>
        </w:rPr>
      </w:pPr>
      <w:r w:rsidRPr="00000FD7">
        <w:rPr>
          <w:color w:val="0000FF"/>
        </w:rPr>
        <w:t>Except for self-contained systems within dwelling units, disconnect switches for</w:t>
      </w:r>
      <w:r w:rsidR="00000FD7" w:rsidRPr="00000FD7">
        <w:rPr>
          <w:color w:val="0000FF"/>
        </w:rPr>
        <w:t xml:space="preserve"> </w:t>
      </w:r>
      <w:r w:rsidRPr="00000FD7">
        <w:rPr>
          <w:color w:val="0000FF"/>
        </w:rPr>
        <w:t>mechanical air-conditioning and ventilating systems shall be operated to establish that the</w:t>
      </w:r>
      <w:r w:rsidR="00000FD7" w:rsidRPr="00000FD7">
        <w:rPr>
          <w:color w:val="0000FF"/>
        </w:rPr>
        <w:t xml:space="preserve"> </w:t>
      </w:r>
      <w:r w:rsidRPr="00000FD7">
        <w:rPr>
          <w:color w:val="0000FF"/>
        </w:rPr>
        <w:t>system can be shut down in an emergency.</w:t>
      </w:r>
    </w:p>
    <w:p w:rsidR="00DE53B1" w:rsidRPr="00000FD7" w:rsidRDefault="00DE53B1" w:rsidP="009639E5">
      <w:pPr>
        <w:autoSpaceDE w:val="0"/>
        <w:autoSpaceDN w:val="0"/>
        <w:adjustRightInd w:val="0"/>
        <w:spacing w:before="0" w:after="0" w:line="240" w:lineRule="auto"/>
        <w:ind w:left="900"/>
        <w:rPr>
          <w:rFonts w:cs="TimesNewRoman,Bold"/>
          <w:b/>
          <w:bCs/>
          <w:color w:val="0000FF"/>
          <w:szCs w:val="24"/>
          <w:lang w:val="en-CA" w:bidi="ar-SA"/>
        </w:rPr>
      </w:pPr>
      <w:r w:rsidRPr="00000FD7">
        <w:rPr>
          <w:rFonts w:cs="TimesNewRoman,Bold"/>
          <w:b/>
          <w:bCs/>
          <w:color w:val="0000FF"/>
          <w:szCs w:val="24"/>
          <w:lang w:val="en-CA" w:bidi="ar-SA"/>
        </w:rPr>
        <w:t>Record Keeping</w:t>
      </w:r>
      <w:r w:rsidR="00000FD7" w:rsidRPr="00000FD7">
        <w:rPr>
          <w:rFonts w:cs="TimesNewRoman,Bold"/>
          <w:b/>
          <w:bCs/>
          <w:color w:val="0000FF"/>
          <w:szCs w:val="24"/>
          <w:lang w:val="en-CA" w:bidi="ar-SA"/>
        </w:rPr>
        <w:t xml:space="preserve"> </w:t>
      </w:r>
      <w:r w:rsidR="00000FD7" w:rsidRPr="00000FD7">
        <w:rPr>
          <w:rFonts w:cs="TimesNewRoman,Bold"/>
          <w:bCs/>
          <w:color w:val="0000FF"/>
          <w:szCs w:val="24"/>
          <w:lang w:val="en-CA" w:bidi="ar-SA"/>
        </w:rPr>
        <w:t>on the</w:t>
      </w:r>
      <w:r w:rsidRPr="00000FD7">
        <w:rPr>
          <w:rFonts w:cs="SymbolMT"/>
          <w:color w:val="0000FF"/>
          <w:szCs w:val="24"/>
          <w:lang w:val="en-CA" w:bidi="ar-SA"/>
        </w:rPr>
        <w:t xml:space="preserve"> </w:t>
      </w:r>
      <w:r w:rsidRPr="00000FD7">
        <w:rPr>
          <w:rFonts w:cs="TimesNewRoman"/>
          <w:color w:val="0000FF"/>
          <w:szCs w:val="24"/>
          <w:lang w:val="en-CA" w:bidi="ar-SA"/>
        </w:rPr>
        <w:t>Annual Inspection &amp; Testing Report.</w:t>
      </w:r>
    </w:p>
    <w:p w:rsidR="00DE53B1" w:rsidRPr="00000FD7" w:rsidRDefault="00DE53B1" w:rsidP="00D34CD2">
      <w:pPr>
        <w:pStyle w:val="ColorfulList-Accent11"/>
        <w:numPr>
          <w:ilvl w:val="0"/>
          <w:numId w:val="60"/>
        </w:numPr>
        <w:spacing w:before="0" w:after="0" w:line="240" w:lineRule="auto"/>
        <w:ind w:left="360"/>
        <w:rPr>
          <w:b/>
          <w:color w:val="0000FF"/>
        </w:rPr>
      </w:pPr>
      <w:r w:rsidRPr="00000FD7">
        <w:rPr>
          <w:b/>
          <w:color w:val="0000FF"/>
        </w:rPr>
        <w:t>Fire Department Access to Building</w:t>
      </w:r>
    </w:p>
    <w:p w:rsidR="00DE53B1" w:rsidRPr="00000FD7" w:rsidRDefault="00DE53B1" w:rsidP="009639E5">
      <w:pPr>
        <w:pStyle w:val="ColorfulList-Accent11"/>
        <w:numPr>
          <w:ilvl w:val="0"/>
          <w:numId w:val="75"/>
        </w:numPr>
        <w:spacing w:after="0"/>
        <w:ind w:left="720" w:hanging="360"/>
        <w:rPr>
          <w:b/>
          <w:color w:val="0000FF"/>
        </w:rPr>
      </w:pPr>
      <w:r w:rsidRPr="00000FD7">
        <w:rPr>
          <w:b/>
          <w:color w:val="0000FF"/>
        </w:rPr>
        <w:t>Daily Inspection</w:t>
      </w:r>
    </w:p>
    <w:p w:rsidR="00000FD7" w:rsidRDefault="00000FD7" w:rsidP="009639E5">
      <w:pPr>
        <w:spacing w:before="0" w:after="0"/>
        <w:ind w:left="880"/>
        <w:rPr>
          <w:b/>
          <w:color w:val="0000FF"/>
          <w:szCs w:val="24"/>
        </w:rPr>
      </w:pPr>
      <w:r w:rsidRPr="007C13FD">
        <w:rPr>
          <w:b/>
          <w:color w:val="0000FF"/>
          <w:szCs w:val="24"/>
        </w:rPr>
        <w:t>Procedure:</w:t>
      </w:r>
    </w:p>
    <w:p w:rsidR="00DE53B1" w:rsidRPr="00000FD7" w:rsidRDefault="00DE53B1" w:rsidP="000146DE">
      <w:pPr>
        <w:pStyle w:val="ColorfulList-Accent11"/>
        <w:numPr>
          <w:ilvl w:val="0"/>
          <w:numId w:val="7"/>
        </w:numPr>
        <w:spacing w:before="0"/>
        <w:ind w:left="1260"/>
        <w:rPr>
          <w:color w:val="0000FF"/>
        </w:rPr>
      </w:pPr>
      <w:r w:rsidRPr="00000FD7">
        <w:rPr>
          <w:color w:val="0000FF"/>
        </w:rPr>
        <w:t>Streets, yards and roadways provided for fire department access shall be maintained so</w:t>
      </w:r>
      <w:r w:rsidR="00000FD7" w:rsidRPr="00000FD7">
        <w:rPr>
          <w:color w:val="0000FF"/>
        </w:rPr>
        <w:t xml:space="preserve"> </w:t>
      </w:r>
      <w:r w:rsidRPr="00000FD7">
        <w:rPr>
          <w:color w:val="0000FF"/>
        </w:rPr>
        <w:t>as to be ready for use at all times by fire department vehicles.</w:t>
      </w:r>
    </w:p>
    <w:p w:rsidR="00DE53B1" w:rsidRPr="00000FD7" w:rsidRDefault="00DE53B1" w:rsidP="00000FD7">
      <w:pPr>
        <w:pStyle w:val="ColorfulList-Accent11"/>
        <w:numPr>
          <w:ilvl w:val="0"/>
          <w:numId w:val="7"/>
        </w:numPr>
        <w:ind w:left="1260"/>
        <w:rPr>
          <w:color w:val="0000FF"/>
        </w:rPr>
      </w:pPr>
      <w:r w:rsidRPr="00000FD7">
        <w:rPr>
          <w:color w:val="0000FF"/>
        </w:rPr>
        <w:t>Vehicles shall not be parked to obstruct access of fire department vehicles and signs</w:t>
      </w:r>
      <w:r w:rsidR="00000FD7" w:rsidRPr="00000FD7">
        <w:rPr>
          <w:color w:val="0000FF"/>
        </w:rPr>
        <w:t xml:space="preserve"> </w:t>
      </w:r>
      <w:r w:rsidRPr="00000FD7">
        <w:rPr>
          <w:color w:val="0000FF"/>
        </w:rPr>
        <w:t>shall be posted prohibiting such parking.</w:t>
      </w:r>
    </w:p>
    <w:p w:rsidR="00DE53B1" w:rsidRPr="00000FD7" w:rsidRDefault="00DE53B1" w:rsidP="009639E5">
      <w:pPr>
        <w:pStyle w:val="ColorfulList-Accent11"/>
        <w:numPr>
          <w:ilvl w:val="0"/>
          <w:numId w:val="7"/>
        </w:numPr>
        <w:spacing w:before="0" w:after="0"/>
        <w:ind w:left="1260"/>
        <w:rPr>
          <w:color w:val="0000FF"/>
        </w:rPr>
      </w:pPr>
      <w:r w:rsidRPr="00000FD7">
        <w:rPr>
          <w:color w:val="0000FF"/>
        </w:rPr>
        <w:t>Access panels or windows provided to facilitate access for firefighting operations shall</w:t>
      </w:r>
      <w:r w:rsidR="00000FD7" w:rsidRPr="00000FD7">
        <w:rPr>
          <w:color w:val="0000FF"/>
        </w:rPr>
        <w:t xml:space="preserve"> </w:t>
      </w:r>
      <w:r w:rsidRPr="00000FD7">
        <w:rPr>
          <w:color w:val="0000FF"/>
        </w:rPr>
        <w:t>be maintained free of obstructions at all times.</w:t>
      </w:r>
    </w:p>
    <w:p w:rsidR="00000FD7" w:rsidRDefault="00000FD7" w:rsidP="00D34CD2">
      <w:pPr>
        <w:spacing w:before="0" w:after="0"/>
        <w:ind w:left="880"/>
        <w:rPr>
          <w:color w:val="0000FF"/>
        </w:rPr>
      </w:pPr>
      <w:r w:rsidRPr="00AE2C86">
        <w:rPr>
          <w:b/>
          <w:color w:val="0000FF"/>
        </w:rPr>
        <w:t>Record Keeping</w:t>
      </w:r>
      <w:r>
        <w:rPr>
          <w:b/>
          <w:color w:val="0000FF"/>
        </w:rPr>
        <w:t xml:space="preserve"> – </w:t>
      </w:r>
      <w:r w:rsidRPr="00AE2C86">
        <w:rPr>
          <w:color w:val="0000FF"/>
        </w:rPr>
        <w:t>no formal record keeping required</w:t>
      </w:r>
      <w:r>
        <w:rPr>
          <w:color w:val="0000FF"/>
        </w:rPr>
        <w:t>.</w:t>
      </w:r>
    </w:p>
    <w:p w:rsidR="00DE53B1" w:rsidRPr="00000FD7" w:rsidRDefault="00DE53B1" w:rsidP="009639E5">
      <w:pPr>
        <w:pStyle w:val="ColorfulList-Accent11"/>
        <w:numPr>
          <w:ilvl w:val="0"/>
          <w:numId w:val="60"/>
        </w:numPr>
        <w:spacing w:before="0" w:after="0"/>
        <w:ind w:left="360"/>
        <w:rPr>
          <w:b/>
          <w:color w:val="0000FF"/>
        </w:rPr>
      </w:pPr>
      <w:r w:rsidRPr="00000FD7">
        <w:rPr>
          <w:b/>
          <w:color w:val="0000FF"/>
        </w:rPr>
        <w:t>Fire Hydrants</w:t>
      </w:r>
    </w:p>
    <w:p w:rsidR="00DE53B1" w:rsidRPr="00000FD7" w:rsidRDefault="00DE53B1" w:rsidP="009639E5">
      <w:pPr>
        <w:pStyle w:val="ColorfulList-Accent11"/>
        <w:numPr>
          <w:ilvl w:val="0"/>
          <w:numId w:val="76"/>
        </w:numPr>
        <w:spacing w:before="0" w:after="0"/>
        <w:ind w:left="720" w:hanging="360"/>
        <w:rPr>
          <w:b/>
          <w:color w:val="0000FF"/>
        </w:rPr>
      </w:pPr>
      <w:r w:rsidRPr="00000FD7">
        <w:rPr>
          <w:b/>
          <w:color w:val="0000FF"/>
        </w:rPr>
        <w:t>Semi-annual Inspection</w:t>
      </w:r>
    </w:p>
    <w:p w:rsidR="00000FD7" w:rsidRDefault="00000FD7" w:rsidP="00D91D84">
      <w:pPr>
        <w:spacing w:before="0" w:after="0"/>
        <w:ind w:left="880"/>
        <w:rPr>
          <w:b/>
          <w:color w:val="0000FF"/>
          <w:szCs w:val="24"/>
        </w:rPr>
      </w:pPr>
      <w:r w:rsidRPr="007C13FD">
        <w:rPr>
          <w:b/>
          <w:color w:val="0000FF"/>
          <w:szCs w:val="24"/>
        </w:rPr>
        <w:t>Procedure:</w:t>
      </w:r>
    </w:p>
    <w:p w:rsidR="00000FD7" w:rsidRPr="00000FD7" w:rsidRDefault="00000FD7" w:rsidP="00D34CD2">
      <w:pPr>
        <w:pStyle w:val="ColorfulList-Accent11"/>
        <w:numPr>
          <w:ilvl w:val="0"/>
          <w:numId w:val="7"/>
        </w:numPr>
        <w:spacing w:before="0" w:after="0"/>
        <w:ind w:left="1260"/>
        <w:rPr>
          <w:color w:val="0000FF"/>
        </w:rPr>
      </w:pPr>
      <w:r w:rsidRPr="00000FD7">
        <w:rPr>
          <w:color w:val="0000FF"/>
        </w:rPr>
        <w:t>Hydrants shall be inspected to ensure that hydrant caps are in place and caps with worn, rusted or obstructed threads, which might hamper easy removal, are repaired or replaced.</w:t>
      </w:r>
    </w:p>
    <w:p w:rsidR="00000FD7" w:rsidRPr="00000FD7" w:rsidRDefault="00000FD7" w:rsidP="00000FD7">
      <w:pPr>
        <w:pStyle w:val="ColorfulList-Accent11"/>
        <w:numPr>
          <w:ilvl w:val="0"/>
          <w:numId w:val="7"/>
        </w:numPr>
        <w:ind w:left="1260"/>
        <w:rPr>
          <w:color w:val="0000FF"/>
        </w:rPr>
      </w:pPr>
      <w:r w:rsidRPr="00000FD7">
        <w:rPr>
          <w:color w:val="0000FF"/>
        </w:rPr>
        <w:t>Hydrant barrels shall be inspected to determine if water has accumulated as a result of a leaking main valve or a plugged or damaged drain valve.</w:t>
      </w:r>
    </w:p>
    <w:p w:rsidR="00000FD7" w:rsidRPr="00000FD7" w:rsidRDefault="00000FD7" w:rsidP="000146DE">
      <w:pPr>
        <w:pStyle w:val="ColorfulList-Accent11"/>
        <w:numPr>
          <w:ilvl w:val="0"/>
          <w:numId w:val="7"/>
        </w:numPr>
        <w:spacing w:before="0" w:after="0"/>
        <w:ind w:left="1260"/>
        <w:rPr>
          <w:color w:val="0000FF"/>
        </w:rPr>
      </w:pPr>
      <w:r w:rsidRPr="00000FD7">
        <w:rPr>
          <w:color w:val="0000FF"/>
        </w:rPr>
        <w:t>Main valves which are leaking and drains which are plugged or damaged shall be repaired.</w:t>
      </w:r>
    </w:p>
    <w:p w:rsidR="00000FD7" w:rsidRPr="00000FD7" w:rsidRDefault="00000FD7" w:rsidP="00000FD7">
      <w:pPr>
        <w:autoSpaceDE w:val="0"/>
        <w:autoSpaceDN w:val="0"/>
        <w:adjustRightInd w:val="0"/>
        <w:spacing w:before="0" w:after="0" w:line="240" w:lineRule="auto"/>
        <w:ind w:left="1260"/>
        <w:rPr>
          <w:rFonts w:ascii="TimesNewRoman,Bold" w:hAnsi="TimesNewRoman,Bold" w:cs="TimesNewRoman,Bold"/>
          <w:b/>
          <w:bCs/>
          <w:color w:val="0000FF"/>
          <w:szCs w:val="24"/>
          <w:lang w:val="en-CA" w:bidi="ar-SA"/>
        </w:rPr>
      </w:pPr>
      <w:r w:rsidRPr="00000FD7">
        <w:rPr>
          <w:rFonts w:ascii="TimesNewRoman,Bold" w:hAnsi="TimesNewRoman,Bold" w:cs="TimesNewRoman,Bold"/>
          <w:b/>
          <w:bCs/>
          <w:color w:val="0000FF"/>
          <w:szCs w:val="24"/>
          <w:lang w:val="en-CA" w:bidi="ar-SA"/>
        </w:rPr>
        <w:lastRenderedPageBreak/>
        <w:t>Exception: Where it is not practical to repair faulty drain valves or where drain</w:t>
      </w:r>
      <w:r>
        <w:rPr>
          <w:rFonts w:ascii="TimesNewRoman,Bold" w:hAnsi="TimesNewRoman,Bold" w:cs="TimesNewRoman,Bold"/>
          <w:b/>
          <w:bCs/>
          <w:color w:val="0000FF"/>
          <w:szCs w:val="24"/>
          <w:lang w:val="en-CA" w:bidi="ar-SA"/>
        </w:rPr>
        <w:t xml:space="preserve"> </w:t>
      </w:r>
      <w:r w:rsidRPr="00000FD7">
        <w:rPr>
          <w:rFonts w:ascii="TimesNewRoman,Bold" w:hAnsi="TimesNewRoman,Bold" w:cs="TimesNewRoman,Bold"/>
          <w:b/>
          <w:bCs/>
          <w:color w:val="0000FF"/>
          <w:szCs w:val="24"/>
          <w:lang w:val="en-CA" w:bidi="ar-SA"/>
        </w:rPr>
        <w:t>valves are intentionally plugged, measures shall be taken to prevent the freezing of</w:t>
      </w:r>
      <w:r>
        <w:rPr>
          <w:rFonts w:ascii="TimesNewRoman,Bold" w:hAnsi="TimesNewRoman,Bold" w:cs="TimesNewRoman,Bold"/>
          <w:b/>
          <w:bCs/>
          <w:color w:val="0000FF"/>
          <w:szCs w:val="24"/>
          <w:lang w:val="en-CA" w:bidi="ar-SA"/>
        </w:rPr>
        <w:t xml:space="preserve"> </w:t>
      </w:r>
      <w:r w:rsidRPr="00000FD7">
        <w:rPr>
          <w:rFonts w:ascii="TimesNewRoman,Bold" w:hAnsi="TimesNewRoman,Bold" w:cs="TimesNewRoman,Bold"/>
          <w:b/>
          <w:bCs/>
          <w:color w:val="0000FF"/>
          <w:szCs w:val="24"/>
          <w:lang w:val="en-CA" w:bidi="ar-SA"/>
        </w:rPr>
        <w:t>accumulated water.</w:t>
      </w:r>
    </w:p>
    <w:p w:rsidR="00000FD7" w:rsidRPr="00000FD7" w:rsidRDefault="00000FD7" w:rsidP="00000FD7">
      <w:pPr>
        <w:autoSpaceDE w:val="0"/>
        <w:autoSpaceDN w:val="0"/>
        <w:adjustRightInd w:val="0"/>
        <w:spacing w:before="0" w:after="0" w:line="240" w:lineRule="auto"/>
        <w:ind w:left="990"/>
        <w:rPr>
          <w:rFonts w:ascii="TimesNewRoman" w:hAnsi="TimesNewRoman" w:cs="TimesNewRoman"/>
          <w:color w:val="0000FF"/>
          <w:szCs w:val="24"/>
          <w:lang w:val="en-CA" w:bidi="ar-SA"/>
        </w:rPr>
      </w:pPr>
      <w:r w:rsidRPr="00000FD7">
        <w:rPr>
          <w:rFonts w:ascii="TimesNewRoman,Bold" w:hAnsi="TimesNewRoman,Bold" w:cs="TimesNewRoman,Bold"/>
          <w:b/>
          <w:bCs/>
          <w:color w:val="0000FF"/>
          <w:szCs w:val="24"/>
          <w:lang w:val="en-CA" w:bidi="ar-SA"/>
        </w:rPr>
        <w:t xml:space="preserve">Record Keeping </w:t>
      </w:r>
      <w:r w:rsidRPr="00000FD7">
        <w:rPr>
          <w:rFonts w:ascii="TimesNewRoman,Bold" w:hAnsi="TimesNewRoman,Bold" w:cs="TimesNewRoman,Bold"/>
          <w:bCs/>
          <w:color w:val="0000FF"/>
          <w:szCs w:val="24"/>
          <w:lang w:val="en-CA" w:bidi="ar-SA"/>
        </w:rPr>
        <w:t>on the</w:t>
      </w:r>
      <w:r w:rsidRPr="00000FD7">
        <w:rPr>
          <w:rFonts w:ascii="TimesNewRoman,Bold" w:hAnsi="TimesNewRoman,Bold" w:cs="TimesNewRoman,Bold"/>
          <w:b/>
          <w:bCs/>
          <w:color w:val="0000FF"/>
          <w:szCs w:val="24"/>
          <w:lang w:val="en-CA" w:bidi="ar-SA"/>
        </w:rPr>
        <w:t xml:space="preserve"> </w:t>
      </w:r>
      <w:r w:rsidRPr="00000FD7">
        <w:rPr>
          <w:rFonts w:ascii="TimesNewRoman" w:hAnsi="TimesNewRoman" w:cs="TimesNewRoman"/>
          <w:color w:val="0000FF"/>
          <w:szCs w:val="24"/>
          <w:lang w:val="en-CA" w:bidi="ar-SA"/>
        </w:rPr>
        <w:t>Semi-annual Inspection &amp; Testing Report.</w:t>
      </w:r>
    </w:p>
    <w:p w:rsidR="00000FD7" w:rsidRPr="00000FD7" w:rsidRDefault="00000FD7" w:rsidP="009639E5">
      <w:pPr>
        <w:pStyle w:val="ColorfulList-Accent11"/>
        <w:numPr>
          <w:ilvl w:val="0"/>
          <w:numId w:val="76"/>
        </w:numPr>
        <w:spacing w:before="0" w:after="0"/>
        <w:ind w:left="720" w:hanging="360"/>
        <w:rPr>
          <w:b/>
          <w:color w:val="0000FF"/>
        </w:rPr>
      </w:pPr>
      <w:r w:rsidRPr="00000FD7">
        <w:rPr>
          <w:b/>
          <w:color w:val="0000FF"/>
        </w:rPr>
        <w:t>Annual Flushing</w:t>
      </w:r>
    </w:p>
    <w:p w:rsidR="00000FD7" w:rsidRDefault="00000FD7" w:rsidP="00D91D84">
      <w:pPr>
        <w:spacing w:before="0" w:after="0"/>
        <w:ind w:left="880"/>
        <w:rPr>
          <w:b/>
          <w:color w:val="0000FF"/>
          <w:szCs w:val="24"/>
        </w:rPr>
      </w:pPr>
      <w:r w:rsidRPr="007C13FD">
        <w:rPr>
          <w:b/>
          <w:color w:val="0000FF"/>
          <w:szCs w:val="24"/>
        </w:rPr>
        <w:t>Procedure:</w:t>
      </w:r>
    </w:p>
    <w:p w:rsidR="00000FD7" w:rsidRPr="00000FD7" w:rsidRDefault="00000FD7" w:rsidP="000146DE">
      <w:pPr>
        <w:pStyle w:val="ColorfulList-Accent11"/>
        <w:numPr>
          <w:ilvl w:val="0"/>
          <w:numId w:val="7"/>
        </w:numPr>
        <w:spacing w:before="0"/>
        <w:ind w:left="1260"/>
        <w:rPr>
          <w:color w:val="0000FF"/>
        </w:rPr>
      </w:pPr>
      <w:r w:rsidRPr="00000FD7">
        <w:rPr>
          <w:color w:val="0000FF"/>
        </w:rPr>
        <w:t>Conduct in conjunction with one of the semi-annual inspection list previously.</w:t>
      </w:r>
    </w:p>
    <w:p w:rsidR="00000FD7" w:rsidRPr="00000FD7" w:rsidRDefault="00000FD7" w:rsidP="000146DE">
      <w:pPr>
        <w:pStyle w:val="ColorfulList-Accent11"/>
        <w:numPr>
          <w:ilvl w:val="0"/>
          <w:numId w:val="7"/>
        </w:numPr>
        <w:spacing w:before="0" w:after="0"/>
        <w:ind w:left="1260"/>
        <w:rPr>
          <w:color w:val="0000FF"/>
        </w:rPr>
      </w:pPr>
      <w:r w:rsidRPr="00000FD7">
        <w:rPr>
          <w:color w:val="0000FF"/>
        </w:rPr>
        <w:t>Hydrants shall be flushed at intervals not greater than 12 months with the main valve and any outlet valves fully opened until the water runs clear.</w:t>
      </w:r>
    </w:p>
    <w:p w:rsidR="009F3AD4" w:rsidRDefault="00000FD7" w:rsidP="00D91D84">
      <w:pPr>
        <w:autoSpaceDE w:val="0"/>
        <w:autoSpaceDN w:val="0"/>
        <w:adjustRightInd w:val="0"/>
        <w:spacing w:before="0" w:after="0" w:line="240" w:lineRule="auto"/>
        <w:ind w:left="900"/>
      </w:pPr>
      <w:r w:rsidRPr="00000FD7">
        <w:rPr>
          <w:rFonts w:cs="TimesNewRoman,Bold"/>
          <w:b/>
          <w:bCs/>
          <w:color w:val="0000FF"/>
          <w:szCs w:val="24"/>
          <w:lang w:val="en-CA" w:bidi="ar-SA"/>
        </w:rPr>
        <w:t xml:space="preserve">Record Keeping on the </w:t>
      </w:r>
      <w:r w:rsidRPr="00000FD7">
        <w:rPr>
          <w:rFonts w:cs="TimesNewRoman"/>
          <w:color w:val="0000FF"/>
          <w:szCs w:val="24"/>
          <w:lang w:val="en-CA" w:bidi="ar-SA"/>
        </w:rPr>
        <w:t>Annual Inspection &amp; Testing Report</w:t>
      </w:r>
      <w:r w:rsidR="009F3AD4">
        <w:br w:type="page"/>
      </w:r>
    </w:p>
    <w:p w:rsidR="00A55944" w:rsidRDefault="00A55944">
      <w:pPr>
        <w:spacing w:before="0" w:after="200"/>
      </w:pPr>
    </w:p>
    <w:p w:rsidR="009F3AD4" w:rsidRDefault="009F3AD4" w:rsidP="009F3AD4"/>
    <w:p w:rsidR="009F3AD4" w:rsidRDefault="009F3AD4" w:rsidP="009F3AD4"/>
    <w:p w:rsidR="009F3AD4" w:rsidRDefault="009F3AD4" w:rsidP="009F3AD4"/>
    <w:p w:rsidR="009F3AD4" w:rsidRDefault="009F3AD4" w:rsidP="009F3AD4"/>
    <w:p w:rsidR="009F3AD4" w:rsidRDefault="009F3AD4" w:rsidP="009F3AD4">
      <w:pPr>
        <w:rPr>
          <w:rFonts w:ascii="Cooper Black" w:hAnsi="Cooper Black"/>
          <w:color w:val="FF0000"/>
          <w:sz w:val="56"/>
          <w:szCs w:val="56"/>
        </w:rPr>
      </w:pPr>
      <w:r w:rsidRPr="0067270B">
        <w:rPr>
          <w:rFonts w:ascii="Cooper Black" w:hAnsi="Cooper Black"/>
          <w:color w:val="FF0000"/>
          <w:sz w:val="56"/>
          <w:szCs w:val="56"/>
        </w:rPr>
        <w:t>Tab 10:</w:t>
      </w:r>
    </w:p>
    <w:p w:rsidR="0067270B" w:rsidRPr="0067270B" w:rsidRDefault="0067270B" w:rsidP="009F3AD4">
      <w:pPr>
        <w:rPr>
          <w:rFonts w:ascii="Cooper Black" w:hAnsi="Cooper Black"/>
          <w:color w:val="FF0000"/>
          <w:sz w:val="56"/>
          <w:szCs w:val="56"/>
        </w:rPr>
      </w:pPr>
    </w:p>
    <w:tbl>
      <w:tblPr>
        <w:tblW w:w="10278" w:type="dxa"/>
        <w:tblLook w:val="04A0" w:firstRow="1" w:lastRow="0" w:firstColumn="1" w:lastColumn="0" w:noHBand="0" w:noVBand="1"/>
      </w:tblPr>
      <w:tblGrid>
        <w:gridCol w:w="2718"/>
        <w:gridCol w:w="7560"/>
      </w:tblGrid>
      <w:tr w:rsidR="00424169" w:rsidRPr="0077129C" w:rsidTr="000702E9">
        <w:tc>
          <w:tcPr>
            <w:tcW w:w="2718" w:type="dxa"/>
          </w:tcPr>
          <w:p w:rsidR="00424169" w:rsidRPr="0077129C" w:rsidRDefault="00424169" w:rsidP="00424169">
            <w:pPr>
              <w:rPr>
                <w:rFonts w:ascii="Cooper Black" w:hAnsi="Cooper Black"/>
                <w:color w:val="FF0000"/>
                <w:sz w:val="56"/>
                <w:szCs w:val="56"/>
              </w:rPr>
            </w:pPr>
            <w:r w:rsidRPr="0077129C">
              <w:rPr>
                <w:rFonts w:ascii="Cooper Black" w:hAnsi="Cooper Black"/>
                <w:color w:val="FF0000"/>
                <w:sz w:val="56"/>
                <w:szCs w:val="56"/>
              </w:rPr>
              <w:t>Part 6 –</w:t>
            </w:r>
          </w:p>
        </w:tc>
        <w:tc>
          <w:tcPr>
            <w:tcW w:w="7560" w:type="dxa"/>
          </w:tcPr>
          <w:p w:rsidR="00424169" w:rsidRPr="0077129C" w:rsidRDefault="00424169" w:rsidP="000702E9">
            <w:pPr>
              <w:rPr>
                <w:rFonts w:ascii="Cooper Black" w:hAnsi="Cooper Black"/>
                <w:color w:val="FF0000"/>
                <w:sz w:val="56"/>
                <w:szCs w:val="56"/>
              </w:rPr>
            </w:pPr>
            <w:r w:rsidRPr="0077129C">
              <w:rPr>
                <w:rFonts w:ascii="Cooper Black" w:hAnsi="Cooper Black"/>
                <w:color w:val="FF0000"/>
                <w:sz w:val="56"/>
                <w:szCs w:val="56"/>
              </w:rPr>
              <w:t>Legal Basis for Fire Safety Planning</w:t>
            </w:r>
          </w:p>
        </w:tc>
      </w:tr>
    </w:tbl>
    <w:p w:rsidR="009F3AD4" w:rsidRDefault="009F3AD4" w:rsidP="009F3AD4">
      <w:pPr>
        <w:spacing w:before="0" w:after="200"/>
      </w:pPr>
    </w:p>
    <w:p w:rsidR="009F3AD4" w:rsidRPr="0077129C" w:rsidRDefault="009F3AD4" w:rsidP="009F3AD4">
      <w:pPr>
        <w:spacing w:before="0" w:after="200"/>
        <w:rPr>
          <w:b/>
          <w:smallCaps/>
          <w:color w:val="7B4A3A"/>
          <w:spacing w:val="5"/>
          <w:sz w:val="36"/>
          <w:szCs w:val="36"/>
        </w:rPr>
      </w:pPr>
      <w:r>
        <w:br w:type="page"/>
      </w:r>
    </w:p>
    <w:p w:rsidR="00E21652" w:rsidRDefault="00E21652" w:rsidP="00E21652">
      <w:pPr>
        <w:pStyle w:val="Heading1"/>
      </w:pPr>
      <w:bookmarkStart w:id="86" w:name="_Toc402173603"/>
      <w:r>
        <w:t>Part 6 – Legal Basis for Fire Safety Planning</w:t>
      </w:r>
      <w:bookmarkEnd w:id="86"/>
    </w:p>
    <w:p w:rsidR="00E21652" w:rsidRDefault="00E21652" w:rsidP="00EA05F2">
      <w:pPr>
        <w:pStyle w:val="ColorfulList-Accent11"/>
        <w:numPr>
          <w:ilvl w:val="0"/>
          <w:numId w:val="7"/>
        </w:numPr>
        <w:autoSpaceDE w:val="0"/>
        <w:autoSpaceDN w:val="0"/>
        <w:adjustRightInd w:val="0"/>
        <w:spacing w:before="0" w:after="0" w:line="240" w:lineRule="auto"/>
        <w:rPr>
          <w:rFonts w:cs="Arial"/>
          <w:color w:val="FF0000"/>
          <w:lang w:val="en-CA" w:bidi="ar-SA"/>
        </w:rPr>
      </w:pPr>
      <w:r w:rsidRPr="003E4A75">
        <w:rPr>
          <w:rFonts w:cs="Arial"/>
          <w:color w:val="FF0000"/>
          <w:lang w:val="en-CA" w:bidi="ar-SA"/>
        </w:rPr>
        <w:t>As per BC Fire Code Division C, Part 2, Section 2.2. It is the owner or owner’s authorized agent who is responsible to carry out the provisions of the BC Fire Code.</w:t>
      </w:r>
    </w:p>
    <w:p w:rsidR="00332E23" w:rsidRPr="003E4A75" w:rsidRDefault="00332E23" w:rsidP="00EA05F2">
      <w:pPr>
        <w:pStyle w:val="ColorfulList-Accent11"/>
        <w:numPr>
          <w:ilvl w:val="0"/>
          <w:numId w:val="7"/>
        </w:numPr>
        <w:autoSpaceDE w:val="0"/>
        <w:autoSpaceDN w:val="0"/>
        <w:adjustRightInd w:val="0"/>
        <w:spacing w:before="0" w:after="0" w:line="240" w:lineRule="auto"/>
        <w:rPr>
          <w:rFonts w:cs="Arial"/>
          <w:color w:val="FF0000"/>
          <w:lang w:val="en-CA" w:bidi="ar-SA"/>
        </w:rPr>
      </w:pPr>
      <w:r>
        <w:rPr>
          <w:rFonts w:cs="Arial"/>
          <w:color w:val="FF0000"/>
          <w:lang w:val="en-CA" w:bidi="ar-SA"/>
        </w:rPr>
        <w:t xml:space="preserve">The Fire Safety Plan (FSP) </w:t>
      </w:r>
      <w:r w:rsidR="000146DE">
        <w:rPr>
          <w:rFonts w:cs="Arial"/>
          <w:color w:val="FF0000"/>
          <w:lang w:val="en-CA" w:bidi="ar-SA"/>
        </w:rPr>
        <w:t>Documentation</w:t>
      </w:r>
      <w:r>
        <w:rPr>
          <w:rFonts w:cs="Arial"/>
          <w:color w:val="FF0000"/>
          <w:lang w:val="en-CA" w:bidi="ar-SA"/>
        </w:rPr>
        <w:t xml:space="preserve"> Guide</w:t>
      </w:r>
      <w:r w:rsidR="000146DE">
        <w:rPr>
          <w:rFonts w:cs="Arial"/>
          <w:color w:val="FF0000"/>
          <w:lang w:val="en-CA" w:bidi="ar-SA"/>
        </w:rPr>
        <w:t xml:space="preserve"> – Part 1 – Collection of Relevant Information, </w:t>
      </w:r>
      <w:r>
        <w:rPr>
          <w:rFonts w:cs="Arial"/>
          <w:color w:val="FF0000"/>
          <w:lang w:val="en-CA" w:bidi="ar-SA"/>
        </w:rPr>
        <w:t>contains guidance to assist the identification of materials stored, handled or processed. This will help identify if there are additional information required in the FSP beyond the information require in Article 2.8.2.1</w:t>
      </w:r>
    </w:p>
    <w:p w:rsidR="009D6BBE" w:rsidRPr="009D6BBE" w:rsidRDefault="009D6BBE" w:rsidP="009D6BBE">
      <w:pPr>
        <w:pStyle w:val="Heading2"/>
      </w:pPr>
      <w:bookmarkStart w:id="87" w:name="_Toc402173604"/>
      <w:r>
        <w:t>6.1] General</w:t>
      </w:r>
      <w:bookmarkEnd w:id="87"/>
      <w:r>
        <w:t xml:space="preserve"> </w:t>
      </w:r>
    </w:p>
    <w:p w:rsidR="00276C69" w:rsidRDefault="00276C69" w:rsidP="009D6BBE">
      <w:pPr>
        <w:rPr>
          <w:color w:val="0000FF"/>
        </w:rPr>
      </w:pPr>
      <w:r w:rsidRPr="00094394">
        <w:rPr>
          <w:i/>
          <w:color w:val="0000FF"/>
        </w:rPr>
        <w:t>The 2012 BC Fire Code</w:t>
      </w:r>
      <w:r w:rsidRPr="00094394">
        <w:rPr>
          <w:color w:val="0000FF"/>
        </w:rPr>
        <w:t xml:space="preserve">, Division C, Part 2 (Administrative Provisions), Sentence 2.2.1.1 (1) states “Unless otherwise specified, the </w:t>
      </w:r>
      <w:r w:rsidRPr="00094394">
        <w:rPr>
          <w:b/>
          <w:color w:val="0000FF"/>
        </w:rPr>
        <w:t>owner or the owner’s authorized agent</w:t>
      </w:r>
      <w:r w:rsidRPr="00094394">
        <w:rPr>
          <w:color w:val="0000FF"/>
        </w:rPr>
        <w:t xml:space="preserve"> shall be responsible for carrying out the provisions of this code.</w:t>
      </w:r>
    </w:p>
    <w:p w:rsidR="00094394" w:rsidRPr="00094394" w:rsidRDefault="00094394" w:rsidP="009D6BBE">
      <w:pPr>
        <w:rPr>
          <w:color w:val="0000FF"/>
        </w:rPr>
      </w:pPr>
      <w:r w:rsidRPr="00094394">
        <w:rPr>
          <w:color w:val="0000FF"/>
        </w:rPr>
        <w:t>One such provision is the preparation, implementation and maintenance of a Fire Safety Plan (FSP)</w:t>
      </w:r>
      <w:r>
        <w:rPr>
          <w:color w:val="0000FF"/>
        </w:rPr>
        <w:t xml:space="preserve"> when required by the BC Fire Code</w:t>
      </w:r>
      <w:r w:rsidRPr="00094394">
        <w:rPr>
          <w:color w:val="0000FF"/>
        </w:rPr>
        <w:t>.</w:t>
      </w:r>
    </w:p>
    <w:p w:rsidR="002419BB" w:rsidRPr="002419BB" w:rsidRDefault="002419BB" w:rsidP="009D6BBE">
      <w:pPr>
        <w:rPr>
          <w:color w:val="0000FF"/>
        </w:rPr>
      </w:pPr>
      <w:r w:rsidRPr="002419BB">
        <w:rPr>
          <w:color w:val="0000FF"/>
        </w:rPr>
        <w:t>Our building</w:t>
      </w:r>
      <w:r w:rsidR="00E43126" w:rsidRPr="002B3157">
        <w:rPr>
          <w:color w:val="0000FF"/>
          <w:shd w:val="clear" w:color="auto" w:fill="CCFF66"/>
        </w:rPr>
        <w:t>&lt;s</w:t>
      </w:r>
      <w:r w:rsidRPr="002B3157">
        <w:rPr>
          <w:color w:val="0000FF"/>
          <w:shd w:val="clear" w:color="auto" w:fill="CCFF66"/>
        </w:rPr>
        <w:t>&gt;</w:t>
      </w:r>
      <w:r w:rsidRPr="002419BB">
        <w:rPr>
          <w:color w:val="0000FF"/>
        </w:rPr>
        <w:t xml:space="preserve"> </w:t>
      </w:r>
      <w:r w:rsidR="009E3FC1">
        <w:rPr>
          <w:color w:val="0000FF"/>
        </w:rPr>
        <w:t>and</w:t>
      </w:r>
      <w:r w:rsidRPr="002419BB">
        <w:rPr>
          <w:color w:val="0000FF"/>
        </w:rPr>
        <w:t xml:space="preserve"> property are required to have a Fire Safety Plan in conformance with the </w:t>
      </w:r>
      <w:r w:rsidR="009E3FC1" w:rsidRPr="002B3157">
        <w:rPr>
          <w:color w:val="0000FF"/>
          <w:shd w:val="clear" w:color="auto" w:fill="CCFF66"/>
        </w:rPr>
        <w:t>&lt;</w:t>
      </w:r>
      <w:r w:rsidRPr="002B3157">
        <w:rPr>
          <w:color w:val="0000FF"/>
          <w:shd w:val="clear" w:color="auto" w:fill="CCFF66"/>
        </w:rPr>
        <w:t>2012</w:t>
      </w:r>
      <w:r w:rsidR="009E3FC1" w:rsidRPr="002B3157">
        <w:rPr>
          <w:color w:val="0000FF"/>
          <w:shd w:val="clear" w:color="auto" w:fill="CCFF66"/>
        </w:rPr>
        <w:t xml:space="preserve"> or current version</w:t>
      </w:r>
      <w:r w:rsidR="00C3040E">
        <w:rPr>
          <w:rStyle w:val="FootnoteReference"/>
          <w:color w:val="0000FF"/>
          <w:shd w:val="clear" w:color="auto" w:fill="CCFF66"/>
        </w:rPr>
        <w:footnoteReference w:id="4"/>
      </w:r>
      <w:r w:rsidR="009E3FC1" w:rsidRPr="002B3157">
        <w:rPr>
          <w:color w:val="0000FF"/>
          <w:shd w:val="clear" w:color="auto" w:fill="CCFF66"/>
        </w:rPr>
        <w:t>&gt;</w:t>
      </w:r>
      <w:r w:rsidRPr="002B3157">
        <w:rPr>
          <w:color w:val="0000FF"/>
          <w:shd w:val="clear" w:color="auto" w:fill="CCFF66"/>
        </w:rPr>
        <w:t xml:space="preserve"> </w:t>
      </w:r>
      <w:r w:rsidRPr="002419BB">
        <w:rPr>
          <w:color w:val="0000FF"/>
        </w:rPr>
        <w:t>BC Fire Code Division B, Article 2.8.1.1</w:t>
      </w:r>
      <w:r w:rsidR="00C3040E">
        <w:rPr>
          <w:color w:val="0000FF"/>
        </w:rPr>
        <w:t>. It has</w:t>
      </w:r>
      <w:r w:rsidRPr="002419BB">
        <w:rPr>
          <w:color w:val="0000FF"/>
        </w:rPr>
        <w:t xml:space="preserve"> been prepared to meet the requirements of Subsection 2.8.2 and any other applicable fire safety plan requirements due to our specific operation.</w:t>
      </w:r>
    </w:p>
    <w:p w:rsidR="009E3FC1" w:rsidRPr="009E3FC1" w:rsidRDefault="009E3FC1" w:rsidP="008E17E7">
      <w:pPr>
        <w:spacing w:after="0"/>
        <w:ind w:left="7"/>
        <w:rPr>
          <w:color w:val="0000FF"/>
        </w:rPr>
      </w:pPr>
      <w:r w:rsidRPr="009E3FC1">
        <w:rPr>
          <w:color w:val="0000FF"/>
        </w:rPr>
        <w:t>Articles</w:t>
      </w:r>
      <w:r w:rsidR="00C3040E">
        <w:rPr>
          <w:color w:val="0000FF"/>
        </w:rPr>
        <w:t>,</w:t>
      </w:r>
      <w:r w:rsidRPr="009E3FC1">
        <w:rPr>
          <w:color w:val="0000FF"/>
        </w:rPr>
        <w:t xml:space="preserve"> in other sections of Division B identify additional specific items that exist in </w:t>
      </w:r>
      <w:r w:rsidR="0069119F">
        <w:rPr>
          <w:color w:val="0000FF"/>
        </w:rPr>
        <w:t>our</w:t>
      </w:r>
      <w:r w:rsidRPr="009E3FC1">
        <w:rPr>
          <w:color w:val="0000FF"/>
        </w:rPr>
        <w:t xml:space="preserve"> operation, require additional information in </w:t>
      </w:r>
      <w:r w:rsidR="00C3040E">
        <w:rPr>
          <w:color w:val="0000FF"/>
        </w:rPr>
        <w:t>our</w:t>
      </w:r>
      <w:r w:rsidRPr="009E3FC1">
        <w:rPr>
          <w:color w:val="0000FF"/>
        </w:rPr>
        <w:t xml:space="preserve"> FSP. They include but not limited to:</w:t>
      </w:r>
    </w:p>
    <w:p w:rsidR="009E3FC1" w:rsidRPr="009E3FC1" w:rsidRDefault="00C3040E" w:rsidP="00C3040E">
      <w:pPr>
        <w:pStyle w:val="ColorfulList-Accent11"/>
        <w:numPr>
          <w:ilvl w:val="0"/>
          <w:numId w:val="18"/>
        </w:numPr>
        <w:shd w:val="clear" w:color="auto" w:fill="CCFF66"/>
        <w:spacing w:before="0" w:line="240" w:lineRule="auto"/>
        <w:rPr>
          <w:color w:val="0000FF"/>
        </w:rPr>
      </w:pPr>
      <w:r>
        <w:rPr>
          <w:color w:val="0000FF"/>
        </w:rPr>
        <w:t>&lt;</w:t>
      </w:r>
      <w:r w:rsidR="009E3FC1" w:rsidRPr="009E3FC1">
        <w:rPr>
          <w:color w:val="0000FF"/>
        </w:rPr>
        <w:t>Article 2.8.2.4 – additional information for high buildings within the scope of BC Building Code subsection 3.2.6.</w:t>
      </w:r>
      <w:r>
        <w:rPr>
          <w:color w:val="0000FF"/>
        </w:rPr>
        <w:t>&gt;</w:t>
      </w:r>
    </w:p>
    <w:p w:rsidR="009E3FC1" w:rsidRPr="009E3FC1" w:rsidRDefault="00C3040E" w:rsidP="00C3040E">
      <w:pPr>
        <w:pStyle w:val="ColorfulList-Accent11"/>
        <w:numPr>
          <w:ilvl w:val="0"/>
          <w:numId w:val="18"/>
        </w:numPr>
        <w:shd w:val="clear" w:color="auto" w:fill="CCFF66"/>
        <w:spacing w:before="0" w:line="240" w:lineRule="auto"/>
        <w:rPr>
          <w:color w:val="0000FF"/>
        </w:rPr>
      </w:pPr>
      <w:r>
        <w:rPr>
          <w:color w:val="0000FF"/>
        </w:rPr>
        <w:t>&lt;</w:t>
      </w:r>
      <w:r w:rsidR="009E3FC1" w:rsidRPr="009E3FC1">
        <w:rPr>
          <w:color w:val="0000FF"/>
        </w:rPr>
        <w:t>Article 3.1.2.6 –additional information if dangerous goods (e.g., radioactive, explosives, compressed gases, reactive) are stored or handled;</w:t>
      </w:r>
      <w:r>
        <w:rPr>
          <w:color w:val="0000FF"/>
        </w:rPr>
        <w:t>&gt;</w:t>
      </w:r>
    </w:p>
    <w:p w:rsidR="009E3FC1" w:rsidRPr="009E3FC1" w:rsidRDefault="00C3040E" w:rsidP="00C3040E">
      <w:pPr>
        <w:pStyle w:val="ColorfulList-Accent11"/>
        <w:numPr>
          <w:ilvl w:val="0"/>
          <w:numId w:val="18"/>
        </w:numPr>
        <w:shd w:val="clear" w:color="auto" w:fill="CCFF66"/>
        <w:spacing w:before="0" w:line="240" w:lineRule="auto"/>
        <w:rPr>
          <w:color w:val="0000FF"/>
        </w:rPr>
      </w:pPr>
      <w:r>
        <w:rPr>
          <w:color w:val="0000FF"/>
        </w:rPr>
        <w:t>&lt;</w:t>
      </w:r>
      <w:r w:rsidR="009E3FC1" w:rsidRPr="009E3FC1">
        <w:rPr>
          <w:color w:val="0000FF"/>
        </w:rPr>
        <w:t>Article 3.2.2.5 – additional information if certain products (see section 3.2.1.1) are stored indoors;</w:t>
      </w:r>
      <w:r>
        <w:rPr>
          <w:color w:val="0000FF"/>
        </w:rPr>
        <w:t>&gt;</w:t>
      </w:r>
    </w:p>
    <w:p w:rsidR="009E3FC1" w:rsidRPr="009E3FC1" w:rsidRDefault="00C3040E" w:rsidP="00C3040E">
      <w:pPr>
        <w:pStyle w:val="ColorfulList-Accent11"/>
        <w:numPr>
          <w:ilvl w:val="0"/>
          <w:numId w:val="18"/>
        </w:numPr>
        <w:shd w:val="clear" w:color="auto" w:fill="CCFF66"/>
        <w:spacing w:before="0" w:line="240" w:lineRule="auto"/>
        <w:rPr>
          <w:color w:val="0000FF"/>
        </w:rPr>
      </w:pPr>
      <w:r>
        <w:rPr>
          <w:color w:val="0000FF"/>
        </w:rPr>
        <w:t>&lt;</w:t>
      </w:r>
      <w:r w:rsidR="009E3FC1" w:rsidRPr="009E3FC1">
        <w:rPr>
          <w:color w:val="0000FF"/>
        </w:rPr>
        <w:t>Article 3.2.7.14(5) – additional information required for individual storage areas;</w:t>
      </w:r>
      <w:r>
        <w:rPr>
          <w:color w:val="0000FF"/>
        </w:rPr>
        <w:t>&gt;</w:t>
      </w:r>
    </w:p>
    <w:p w:rsidR="009E3FC1" w:rsidRPr="009E3FC1" w:rsidRDefault="00C3040E" w:rsidP="00C3040E">
      <w:pPr>
        <w:pStyle w:val="ColorfulList-Accent11"/>
        <w:numPr>
          <w:ilvl w:val="0"/>
          <w:numId w:val="18"/>
        </w:numPr>
        <w:shd w:val="clear" w:color="auto" w:fill="CCFF66"/>
        <w:spacing w:before="0" w:line="240" w:lineRule="auto"/>
        <w:rPr>
          <w:color w:val="0000FF"/>
        </w:rPr>
      </w:pPr>
      <w:r>
        <w:rPr>
          <w:color w:val="0000FF"/>
        </w:rPr>
        <w:t>&lt;</w:t>
      </w:r>
      <w:r w:rsidR="009E3FC1" w:rsidRPr="009E3FC1">
        <w:rPr>
          <w:color w:val="0000FF"/>
        </w:rPr>
        <w:t>Article 3.3.2.9 – additional information if certain products (see section 3.3.1.1) are stored outdoors;</w:t>
      </w:r>
      <w:r>
        <w:rPr>
          <w:color w:val="0000FF"/>
        </w:rPr>
        <w:t>&gt;</w:t>
      </w:r>
    </w:p>
    <w:p w:rsidR="009E3FC1" w:rsidRPr="009E3FC1" w:rsidRDefault="00C3040E" w:rsidP="00C3040E">
      <w:pPr>
        <w:pStyle w:val="ColorfulList-Accent11"/>
        <w:numPr>
          <w:ilvl w:val="0"/>
          <w:numId w:val="18"/>
        </w:numPr>
        <w:shd w:val="clear" w:color="auto" w:fill="CCFF66"/>
        <w:spacing w:before="0" w:line="240" w:lineRule="auto"/>
        <w:rPr>
          <w:color w:val="0000FF"/>
        </w:rPr>
      </w:pPr>
      <w:r>
        <w:rPr>
          <w:color w:val="0000FF"/>
        </w:rPr>
        <w:t>&lt;</w:t>
      </w:r>
      <w:r w:rsidR="009E3FC1" w:rsidRPr="009E3FC1">
        <w:rPr>
          <w:color w:val="0000FF"/>
        </w:rPr>
        <w:t>Sentence 4.1.6.1.(4) – additional information for spill control and drainage systems if flammable and combustible liquids stored, handled, used, and/or processed in your operations;</w:t>
      </w:r>
      <w:r>
        <w:rPr>
          <w:color w:val="0000FF"/>
        </w:rPr>
        <w:t>&gt;</w:t>
      </w:r>
    </w:p>
    <w:p w:rsidR="009E3FC1" w:rsidRPr="009E3FC1" w:rsidRDefault="00C3040E" w:rsidP="00C3040E">
      <w:pPr>
        <w:pStyle w:val="ColorfulList-Accent11"/>
        <w:numPr>
          <w:ilvl w:val="0"/>
          <w:numId w:val="18"/>
        </w:numPr>
        <w:shd w:val="clear" w:color="auto" w:fill="CCFF66"/>
        <w:spacing w:before="0" w:line="240" w:lineRule="auto"/>
        <w:rPr>
          <w:color w:val="0000FF"/>
        </w:rPr>
      </w:pPr>
      <w:r>
        <w:rPr>
          <w:color w:val="0000FF"/>
        </w:rPr>
        <w:t>&lt;</w:t>
      </w:r>
      <w:r w:rsidR="009E3FC1" w:rsidRPr="009E3FC1">
        <w:rPr>
          <w:color w:val="0000FF"/>
        </w:rPr>
        <w:t>Article 4.3.14.5 – additional information for storage tanks containing flammable or combustible liquids;</w:t>
      </w:r>
      <w:r>
        <w:rPr>
          <w:color w:val="0000FF"/>
        </w:rPr>
        <w:t>&gt;</w:t>
      </w:r>
    </w:p>
    <w:p w:rsidR="009E3FC1" w:rsidRPr="009E3FC1" w:rsidRDefault="00C3040E" w:rsidP="00C3040E">
      <w:pPr>
        <w:pStyle w:val="ColorfulList-Accent11"/>
        <w:numPr>
          <w:ilvl w:val="0"/>
          <w:numId w:val="18"/>
        </w:numPr>
        <w:shd w:val="clear" w:color="auto" w:fill="CCFF66"/>
        <w:spacing w:before="0" w:line="240" w:lineRule="auto"/>
        <w:rPr>
          <w:color w:val="0000FF"/>
        </w:rPr>
      </w:pPr>
      <w:r>
        <w:rPr>
          <w:color w:val="0000FF"/>
        </w:rPr>
        <w:t>&lt;</w:t>
      </w:r>
      <w:r w:rsidR="009E3FC1" w:rsidRPr="009E3FC1">
        <w:rPr>
          <w:color w:val="0000FF"/>
        </w:rPr>
        <w:t xml:space="preserve">Article 5.1.5.1 - additional information if processes and operations involve a risk from explosion, high flammability or related conditions that create a hazard to life </w:t>
      </w:r>
      <w:r w:rsidR="009E3FC1" w:rsidRPr="009E3FC1">
        <w:rPr>
          <w:color w:val="0000FF"/>
        </w:rPr>
        <w:lastRenderedPageBreak/>
        <w:t>safety. Hot Works, Dust-Producing Processes, Special Processes involving Flammable and Combustible Liquids and Materials, and Laboratories are examples of processes and operations captured in this section;</w:t>
      </w:r>
      <w:r>
        <w:rPr>
          <w:color w:val="0000FF"/>
        </w:rPr>
        <w:t>&gt;</w:t>
      </w:r>
    </w:p>
    <w:p w:rsidR="009E3FC1" w:rsidRPr="009E3FC1" w:rsidRDefault="00C3040E" w:rsidP="00C3040E">
      <w:pPr>
        <w:pStyle w:val="ColorfulList-Accent11"/>
        <w:numPr>
          <w:ilvl w:val="0"/>
          <w:numId w:val="18"/>
        </w:numPr>
        <w:shd w:val="clear" w:color="auto" w:fill="CCFF66"/>
        <w:spacing w:before="0" w:line="240" w:lineRule="auto"/>
        <w:rPr>
          <w:color w:val="0000FF"/>
        </w:rPr>
      </w:pPr>
      <w:r>
        <w:rPr>
          <w:color w:val="0000FF"/>
        </w:rPr>
        <w:t>&lt;</w:t>
      </w:r>
      <w:r w:rsidR="009E3FC1" w:rsidRPr="009E3FC1">
        <w:rPr>
          <w:color w:val="0000FF"/>
        </w:rPr>
        <w:t>Article 5.2.3.7 – additional information required for hot works</w:t>
      </w:r>
      <w:r>
        <w:rPr>
          <w:color w:val="0000FF"/>
        </w:rPr>
        <w:t>&gt;</w:t>
      </w:r>
    </w:p>
    <w:p w:rsidR="009E3FC1" w:rsidRPr="009E3FC1" w:rsidRDefault="00C3040E" w:rsidP="00C3040E">
      <w:pPr>
        <w:pStyle w:val="ColorfulList-Accent11"/>
        <w:numPr>
          <w:ilvl w:val="0"/>
          <w:numId w:val="18"/>
        </w:numPr>
        <w:shd w:val="clear" w:color="auto" w:fill="CCFF66"/>
        <w:spacing w:before="0" w:line="240" w:lineRule="auto"/>
        <w:rPr>
          <w:color w:val="0000FF"/>
        </w:rPr>
      </w:pPr>
      <w:r>
        <w:rPr>
          <w:color w:val="0000FF"/>
        </w:rPr>
        <w:t>&lt;</w:t>
      </w:r>
      <w:r w:rsidR="009E3FC1" w:rsidRPr="009E3FC1">
        <w:rPr>
          <w:color w:val="0000FF"/>
        </w:rPr>
        <w:t>Article 5.6.1.3 - additional information, prior to commencement of construction, alteration or demolition, is required.</w:t>
      </w:r>
      <w:r>
        <w:rPr>
          <w:color w:val="0000FF"/>
        </w:rPr>
        <w:t>&gt;</w:t>
      </w:r>
    </w:p>
    <w:p w:rsidR="003C74A9" w:rsidRDefault="003C74A9" w:rsidP="008E17E7">
      <w:pPr>
        <w:rPr>
          <w:color w:val="0000FF"/>
        </w:rPr>
      </w:pPr>
      <w:r>
        <w:rPr>
          <w:color w:val="0000FF"/>
        </w:rPr>
        <w:t>Our</w:t>
      </w:r>
      <w:r w:rsidRPr="009E3FC1">
        <w:rPr>
          <w:color w:val="0000FF"/>
        </w:rPr>
        <w:t xml:space="preserve"> FSP must meet all of the requirements of the applicable sections in the </w:t>
      </w:r>
      <w:r w:rsidRPr="009E3FC1">
        <w:rPr>
          <w:i/>
          <w:color w:val="0000FF"/>
        </w:rPr>
        <w:t>BC Fire Code</w:t>
      </w:r>
      <w:r w:rsidRPr="009E3FC1">
        <w:rPr>
          <w:color w:val="0000FF"/>
        </w:rPr>
        <w:t xml:space="preserve">. </w:t>
      </w:r>
      <w:r>
        <w:rPr>
          <w:color w:val="0000FF"/>
        </w:rPr>
        <w:t xml:space="preserve">We have vested </w:t>
      </w:r>
      <w:r w:rsidRPr="009E3FC1">
        <w:rPr>
          <w:color w:val="0000FF"/>
        </w:rPr>
        <w:t xml:space="preserve">interest in promoting fire safety. In return for resources used to develop a FSP, </w:t>
      </w:r>
      <w:r>
        <w:rPr>
          <w:color w:val="0000FF"/>
        </w:rPr>
        <w:t>our</w:t>
      </w:r>
      <w:r w:rsidRPr="009E3FC1">
        <w:rPr>
          <w:color w:val="0000FF"/>
        </w:rPr>
        <w:t xml:space="preserve"> incidence and impact of fire will be reduced. The FSP is crucial for worker and public safety; it is much more than a </w:t>
      </w:r>
      <w:r w:rsidR="000971F4" w:rsidRPr="009E3FC1">
        <w:rPr>
          <w:color w:val="0000FF"/>
        </w:rPr>
        <w:t>template</w:t>
      </w:r>
      <w:r w:rsidRPr="009E3FC1">
        <w:rPr>
          <w:color w:val="0000FF"/>
        </w:rPr>
        <w:t xml:space="preserve"> document produced just to meet a regulatory requirement.</w:t>
      </w:r>
      <w:r>
        <w:rPr>
          <w:color w:val="0000FF"/>
        </w:rPr>
        <w:t xml:space="preserve"> </w:t>
      </w:r>
      <w:r w:rsidR="009E3FC1" w:rsidRPr="009E3FC1">
        <w:rPr>
          <w:color w:val="0000FF"/>
        </w:rPr>
        <w:t xml:space="preserve">To that end, </w:t>
      </w:r>
      <w:r>
        <w:rPr>
          <w:color w:val="0000FF"/>
        </w:rPr>
        <w:t xml:space="preserve">fire officials recommended </w:t>
      </w:r>
      <w:r w:rsidR="00C3040E">
        <w:rPr>
          <w:color w:val="0000FF"/>
        </w:rPr>
        <w:t xml:space="preserve">we </w:t>
      </w:r>
      <w:r w:rsidR="009E3FC1" w:rsidRPr="009E3FC1">
        <w:rPr>
          <w:color w:val="0000FF"/>
        </w:rPr>
        <w:t>use experienced and trained employees, contractors or other individuals who are familiar with the content and design of FSPs</w:t>
      </w:r>
      <w:r w:rsidR="00C3040E">
        <w:rPr>
          <w:color w:val="0000FF"/>
        </w:rPr>
        <w:t xml:space="preserve"> </w:t>
      </w:r>
      <w:r w:rsidR="009E3FC1" w:rsidRPr="009E3FC1">
        <w:rPr>
          <w:color w:val="0000FF"/>
        </w:rPr>
        <w:t>.</w:t>
      </w:r>
    </w:p>
    <w:p w:rsidR="009E3FC1" w:rsidRPr="009E3FC1" w:rsidRDefault="003C74A9" w:rsidP="008E17E7">
      <w:pPr>
        <w:rPr>
          <w:color w:val="0000FF"/>
        </w:rPr>
      </w:pPr>
      <w:r>
        <w:rPr>
          <w:color w:val="0000FF"/>
        </w:rPr>
        <w:t>&lt;</w:t>
      </w:r>
      <w:r w:rsidR="00C3040E" w:rsidRPr="003C74A9">
        <w:rPr>
          <w:color w:val="0000FF"/>
          <w:shd w:val="clear" w:color="auto" w:fill="CCFF66"/>
        </w:rPr>
        <w:t>O</w:t>
      </w:r>
      <w:r w:rsidR="00C23153" w:rsidRPr="003C74A9">
        <w:rPr>
          <w:color w:val="0000FF"/>
          <w:shd w:val="clear" w:color="auto" w:fill="CCFF66"/>
        </w:rPr>
        <w:t xml:space="preserve">ur Fire Safety Director or other </w:t>
      </w:r>
      <w:r w:rsidR="009E3FC1" w:rsidRPr="003C74A9">
        <w:rPr>
          <w:color w:val="0000FF"/>
          <w:shd w:val="clear" w:color="auto" w:fill="CCFF66"/>
        </w:rPr>
        <w:t>individual</w:t>
      </w:r>
      <w:r>
        <w:rPr>
          <w:color w:val="0000FF"/>
        </w:rPr>
        <w:t>&gt;</w:t>
      </w:r>
      <w:r w:rsidR="009E3FC1" w:rsidRPr="009E3FC1">
        <w:rPr>
          <w:color w:val="0000FF"/>
        </w:rPr>
        <w:t xml:space="preserve"> with intimate knowledge of the workings and hazards associated with </w:t>
      </w:r>
      <w:r w:rsidR="00C23153">
        <w:rPr>
          <w:color w:val="0000FF"/>
        </w:rPr>
        <w:t>our</w:t>
      </w:r>
      <w:r w:rsidR="009E3FC1" w:rsidRPr="009E3FC1">
        <w:rPr>
          <w:color w:val="0000FF"/>
        </w:rPr>
        <w:t xml:space="preserve"> facility or operation </w:t>
      </w:r>
      <w:r w:rsidR="00C3040E">
        <w:rPr>
          <w:color w:val="0000FF"/>
        </w:rPr>
        <w:t>was</w:t>
      </w:r>
      <w:r w:rsidR="009E3FC1" w:rsidRPr="009E3FC1">
        <w:rPr>
          <w:color w:val="0000FF"/>
        </w:rPr>
        <w:t xml:space="preserve"> involved to ensure specific issues related to </w:t>
      </w:r>
      <w:r w:rsidR="00C23153">
        <w:rPr>
          <w:color w:val="0000FF"/>
        </w:rPr>
        <w:t>our</w:t>
      </w:r>
      <w:r w:rsidR="009E3FC1" w:rsidRPr="009E3FC1">
        <w:rPr>
          <w:color w:val="0000FF"/>
        </w:rPr>
        <w:t xml:space="preserve"> business </w:t>
      </w:r>
      <w:r>
        <w:rPr>
          <w:color w:val="0000FF"/>
        </w:rPr>
        <w:t>were</w:t>
      </w:r>
      <w:r w:rsidR="009E3FC1" w:rsidRPr="009E3FC1">
        <w:rPr>
          <w:color w:val="0000FF"/>
        </w:rPr>
        <w:t xml:space="preserve"> addressed. In addition, </w:t>
      </w:r>
      <w:r>
        <w:rPr>
          <w:color w:val="0000FF"/>
        </w:rPr>
        <w:t>&lt;</w:t>
      </w:r>
      <w:r w:rsidR="009E3FC1" w:rsidRPr="003C74A9">
        <w:rPr>
          <w:color w:val="0000FF"/>
          <w:shd w:val="clear" w:color="auto" w:fill="CCFF66"/>
        </w:rPr>
        <w:t>a qualified professional or subject matter expert (Engineer, Architect, fire safety consultant, etc.)</w:t>
      </w:r>
      <w:r>
        <w:rPr>
          <w:color w:val="0000FF"/>
          <w:shd w:val="clear" w:color="auto" w:fill="CCFF66"/>
        </w:rPr>
        <w:t xml:space="preserve"> </w:t>
      </w:r>
      <w:r w:rsidRPr="003C74A9">
        <w:rPr>
          <w:color w:val="FF0000"/>
          <w:shd w:val="clear" w:color="auto" w:fill="CCFF66"/>
        </w:rPr>
        <w:t>(if applicable)</w:t>
      </w:r>
      <w:r>
        <w:rPr>
          <w:color w:val="0000FF"/>
        </w:rPr>
        <w:t>&gt;</w:t>
      </w:r>
      <w:r w:rsidR="009E3FC1" w:rsidRPr="009E3FC1">
        <w:rPr>
          <w:color w:val="0000FF"/>
        </w:rPr>
        <w:t xml:space="preserve">, </w:t>
      </w:r>
      <w:r w:rsidR="00C3040E">
        <w:rPr>
          <w:color w:val="0000FF"/>
        </w:rPr>
        <w:t>was</w:t>
      </w:r>
      <w:r w:rsidR="009E3FC1" w:rsidRPr="009E3FC1">
        <w:rPr>
          <w:color w:val="0000FF"/>
        </w:rPr>
        <w:t xml:space="preserve"> consulted to assist with development of the plan or portions of the plan. Finally, communications with the local fire department </w:t>
      </w:r>
      <w:r w:rsidR="00C3040E">
        <w:rPr>
          <w:color w:val="0000FF"/>
        </w:rPr>
        <w:t xml:space="preserve">occurred to </w:t>
      </w:r>
      <w:r w:rsidR="009E3FC1" w:rsidRPr="009E3FC1">
        <w:rPr>
          <w:color w:val="0000FF"/>
        </w:rPr>
        <w:t xml:space="preserve">help ensure congruency with their expectations and operations, as well as providing them knowledge of </w:t>
      </w:r>
      <w:r w:rsidR="00C3040E">
        <w:rPr>
          <w:color w:val="0000FF"/>
        </w:rPr>
        <w:t>our</w:t>
      </w:r>
      <w:r w:rsidR="009E3FC1" w:rsidRPr="009E3FC1">
        <w:rPr>
          <w:color w:val="0000FF"/>
        </w:rPr>
        <w:t xml:space="preserve"> facility.</w:t>
      </w:r>
    </w:p>
    <w:p w:rsidR="009E3FC1" w:rsidRPr="009E3FC1" w:rsidRDefault="009E3FC1" w:rsidP="008E17E7">
      <w:pPr>
        <w:spacing w:after="240"/>
        <w:ind w:left="7"/>
        <w:rPr>
          <w:color w:val="0000FF"/>
        </w:rPr>
      </w:pPr>
      <w:r w:rsidRPr="009E3FC1">
        <w:rPr>
          <w:color w:val="0000FF"/>
        </w:rPr>
        <w:t xml:space="preserve">The completed FSP </w:t>
      </w:r>
      <w:r w:rsidR="003C74A9">
        <w:rPr>
          <w:color w:val="0000FF"/>
        </w:rPr>
        <w:t>was</w:t>
      </w:r>
      <w:r w:rsidRPr="009E3FC1">
        <w:rPr>
          <w:color w:val="0000FF"/>
        </w:rPr>
        <w:t xml:space="preserve"> reviewed be the local fire department. A copy is retained on site in </w:t>
      </w:r>
      <w:r w:rsidR="000971F4" w:rsidRPr="009E3FC1">
        <w:rPr>
          <w:color w:val="0000FF"/>
        </w:rPr>
        <w:t>a</w:t>
      </w:r>
      <w:r w:rsidRPr="009E3FC1">
        <w:rPr>
          <w:color w:val="0000FF"/>
        </w:rPr>
        <w:t xml:space="preserve"> location</w:t>
      </w:r>
      <w:r w:rsidR="003C74A9">
        <w:rPr>
          <w:color w:val="0000FF"/>
        </w:rPr>
        <w:t xml:space="preserve"> </w:t>
      </w:r>
      <w:r w:rsidR="003C74A9" w:rsidRPr="009E3FC1">
        <w:rPr>
          <w:color w:val="0000FF"/>
        </w:rPr>
        <w:t xml:space="preserve">accepted </w:t>
      </w:r>
      <w:r w:rsidR="003C74A9">
        <w:rPr>
          <w:color w:val="0000FF"/>
        </w:rPr>
        <w:t>by our local fire department</w:t>
      </w:r>
      <w:r w:rsidRPr="009E3FC1">
        <w:rPr>
          <w:color w:val="0000FF"/>
        </w:rPr>
        <w:t xml:space="preserve">. </w:t>
      </w:r>
      <w:r w:rsidR="003C74A9">
        <w:rPr>
          <w:color w:val="0000FF"/>
        </w:rPr>
        <w:t>We are</w:t>
      </w:r>
      <w:r w:rsidRPr="009E3FC1">
        <w:rPr>
          <w:color w:val="0000FF"/>
        </w:rPr>
        <w:t xml:space="preserve"> responsible for implementing all aspects of </w:t>
      </w:r>
      <w:r w:rsidR="003C74A9">
        <w:rPr>
          <w:color w:val="0000FF"/>
        </w:rPr>
        <w:t>our</w:t>
      </w:r>
      <w:r w:rsidRPr="009E3FC1">
        <w:rPr>
          <w:color w:val="0000FF"/>
        </w:rPr>
        <w:t xml:space="preserve"> FSP, for keeping it current and applicable at all times, and for ensuring </w:t>
      </w:r>
      <w:r w:rsidR="000971F4">
        <w:rPr>
          <w:color w:val="0000FF"/>
        </w:rPr>
        <w:t>our</w:t>
      </w:r>
      <w:r w:rsidR="000971F4" w:rsidRPr="009E3FC1">
        <w:rPr>
          <w:color w:val="0000FF"/>
        </w:rPr>
        <w:t xml:space="preserve"> employees</w:t>
      </w:r>
      <w:r w:rsidRPr="009E3FC1">
        <w:rPr>
          <w:color w:val="0000FF"/>
        </w:rPr>
        <w:t xml:space="preserve"> are well trained in its expectations.</w:t>
      </w:r>
    </w:p>
    <w:p w:rsidR="009D6BBE" w:rsidRDefault="009D6BBE" w:rsidP="009D6BBE">
      <w:pPr>
        <w:pStyle w:val="Heading2"/>
      </w:pPr>
      <w:bookmarkStart w:id="88" w:name="_Toc402173605"/>
      <w:r>
        <w:t>6.2] Excerpt from 2012 BC Fire Code –Section 2.8 Emergency Planning</w:t>
      </w:r>
      <w:bookmarkEnd w:id="88"/>
    </w:p>
    <w:p w:rsidR="002010DF" w:rsidRPr="002010DF" w:rsidRDefault="002010DF" w:rsidP="002010DF">
      <w:pPr>
        <w:pStyle w:val="Heading3"/>
      </w:pPr>
      <w:bookmarkStart w:id="89" w:name="_Toc402173606"/>
      <w:r>
        <w:t>6.2.1] Article 2.8.1.1. – Application</w:t>
      </w:r>
      <w:bookmarkEnd w:id="89"/>
    </w:p>
    <w:tbl>
      <w:tblPr>
        <w:tblW w:w="10188" w:type="dxa"/>
        <w:tblLook w:val="04A0" w:firstRow="1" w:lastRow="0" w:firstColumn="1" w:lastColumn="0" w:noHBand="0" w:noVBand="1"/>
      </w:tblPr>
      <w:tblGrid>
        <w:gridCol w:w="1368"/>
        <w:gridCol w:w="8820"/>
      </w:tblGrid>
      <w:tr w:rsidR="009D6BBE" w:rsidRPr="0077129C" w:rsidTr="009D6BBE">
        <w:trPr>
          <w:trHeight w:val="288"/>
        </w:trPr>
        <w:tc>
          <w:tcPr>
            <w:tcW w:w="1368" w:type="dxa"/>
          </w:tcPr>
          <w:p w:rsidR="009D6BBE" w:rsidRPr="0077129C" w:rsidRDefault="009D6BBE" w:rsidP="009D6BBE">
            <w:pPr>
              <w:rPr>
                <w:color w:val="0000FF"/>
                <w:sz w:val="20"/>
                <w:szCs w:val="20"/>
              </w:rPr>
            </w:pPr>
            <w:r w:rsidRPr="0077129C">
              <w:rPr>
                <w:rFonts w:eastAsia="Times New Roman"/>
                <w:color w:val="0000FF"/>
                <w:sz w:val="22"/>
                <w:szCs w:val="24"/>
              </w:rPr>
              <w:t>2.8.1.1.</w:t>
            </w:r>
            <w:r w:rsidRPr="0077129C">
              <w:rPr>
                <w:rFonts w:eastAsia="Times New Roman"/>
                <w:color w:val="0000FF"/>
                <w:spacing w:val="-7"/>
                <w:sz w:val="22"/>
                <w:szCs w:val="24"/>
              </w:rPr>
              <w:t xml:space="preserve"> </w:t>
            </w:r>
          </w:p>
        </w:tc>
        <w:tc>
          <w:tcPr>
            <w:tcW w:w="8820" w:type="dxa"/>
          </w:tcPr>
          <w:p w:rsidR="009D6BBE" w:rsidRPr="0077129C" w:rsidRDefault="009D6BBE" w:rsidP="009D6BBE">
            <w:pPr>
              <w:ind w:right="-20"/>
              <w:rPr>
                <w:rFonts w:eastAsia="Times New Roman"/>
                <w:color w:val="0000FF"/>
                <w:sz w:val="22"/>
                <w:szCs w:val="24"/>
              </w:rPr>
            </w:pPr>
            <w:r w:rsidRPr="0077129C">
              <w:rPr>
                <w:rFonts w:eastAsia="Times New Roman"/>
                <w:color w:val="0000FF"/>
                <w:spacing w:val="1"/>
                <w:w w:val="97"/>
                <w:sz w:val="22"/>
                <w:szCs w:val="24"/>
              </w:rPr>
              <w:t>A</w:t>
            </w:r>
            <w:r w:rsidRPr="0077129C">
              <w:rPr>
                <w:rFonts w:eastAsia="Times New Roman"/>
                <w:color w:val="0000FF"/>
                <w:spacing w:val="2"/>
                <w:w w:val="110"/>
                <w:sz w:val="22"/>
                <w:szCs w:val="24"/>
              </w:rPr>
              <w:t>pp</w:t>
            </w:r>
            <w:r w:rsidRPr="0077129C">
              <w:rPr>
                <w:rFonts w:eastAsia="Times New Roman"/>
                <w:color w:val="0000FF"/>
                <w:spacing w:val="2"/>
                <w:w w:val="97"/>
                <w:sz w:val="22"/>
                <w:szCs w:val="24"/>
              </w:rPr>
              <w:t>li</w:t>
            </w:r>
            <w:r w:rsidRPr="0077129C">
              <w:rPr>
                <w:rFonts w:eastAsia="Times New Roman"/>
                <w:color w:val="0000FF"/>
                <w:spacing w:val="-1"/>
                <w:w w:val="97"/>
                <w:sz w:val="22"/>
                <w:szCs w:val="24"/>
              </w:rPr>
              <w:t>c</w:t>
            </w:r>
            <w:r w:rsidRPr="0077129C">
              <w:rPr>
                <w:rFonts w:eastAsia="Times New Roman"/>
                <w:color w:val="0000FF"/>
                <w:w w:val="110"/>
                <w:sz w:val="22"/>
                <w:szCs w:val="24"/>
              </w:rPr>
              <w:t>a</w:t>
            </w:r>
            <w:r w:rsidRPr="0077129C">
              <w:rPr>
                <w:rFonts w:eastAsia="Times New Roman"/>
                <w:color w:val="0000FF"/>
                <w:spacing w:val="3"/>
                <w:w w:val="117"/>
                <w:sz w:val="22"/>
                <w:szCs w:val="24"/>
              </w:rPr>
              <w:t>t</w:t>
            </w:r>
            <w:r w:rsidRPr="0077129C">
              <w:rPr>
                <w:rFonts w:eastAsia="Times New Roman"/>
                <w:color w:val="0000FF"/>
                <w:w w:val="97"/>
                <w:sz w:val="22"/>
                <w:szCs w:val="24"/>
              </w:rPr>
              <w:t>i</w:t>
            </w:r>
            <w:r w:rsidRPr="0077129C">
              <w:rPr>
                <w:rFonts w:eastAsia="Times New Roman"/>
                <w:color w:val="0000FF"/>
                <w:spacing w:val="3"/>
                <w:w w:val="97"/>
                <w:sz w:val="22"/>
                <w:szCs w:val="24"/>
              </w:rPr>
              <w:t>o</w:t>
            </w:r>
            <w:r w:rsidRPr="0077129C">
              <w:rPr>
                <w:rFonts w:eastAsia="Times New Roman"/>
                <w:color w:val="0000FF"/>
                <w:w w:val="110"/>
                <w:sz w:val="22"/>
                <w:szCs w:val="24"/>
              </w:rPr>
              <w:t>n:</w:t>
            </w:r>
          </w:p>
          <w:p w:rsidR="009D6BBE" w:rsidRPr="0077129C" w:rsidRDefault="009D6BBE" w:rsidP="00A13F41">
            <w:pPr>
              <w:pStyle w:val="ColorfulList-Accent11"/>
              <w:numPr>
                <w:ilvl w:val="0"/>
                <w:numId w:val="34"/>
              </w:numPr>
              <w:spacing w:before="0" w:after="0"/>
              <w:ind w:left="432"/>
              <w:rPr>
                <w:rFonts w:eastAsia="Times New Roman"/>
                <w:color w:val="0000FF"/>
                <w:sz w:val="22"/>
                <w:szCs w:val="24"/>
              </w:rPr>
            </w:pPr>
            <w:r w:rsidRPr="0077129C">
              <w:rPr>
                <w:rFonts w:eastAsia="Times New Roman"/>
                <w:color w:val="0000FF"/>
                <w:spacing w:val="-1"/>
                <w:sz w:val="22"/>
                <w:szCs w:val="24"/>
              </w:rPr>
              <w:t>F</w:t>
            </w:r>
            <w:r w:rsidRPr="0077129C">
              <w:rPr>
                <w:rFonts w:eastAsia="Times New Roman"/>
                <w:color w:val="0000FF"/>
                <w:sz w:val="22"/>
                <w:szCs w:val="24"/>
              </w:rPr>
              <w:t>i</w:t>
            </w:r>
            <w:r w:rsidRPr="0077129C">
              <w:rPr>
                <w:rFonts w:eastAsia="Times New Roman"/>
                <w:color w:val="0000FF"/>
                <w:spacing w:val="-1"/>
                <w:sz w:val="22"/>
                <w:szCs w:val="24"/>
              </w:rPr>
              <w:t>r</w:t>
            </w:r>
            <w:r w:rsidRPr="0077129C">
              <w:rPr>
                <w:rFonts w:eastAsia="Times New Roman"/>
                <w:color w:val="0000FF"/>
                <w:sz w:val="22"/>
                <w:szCs w:val="24"/>
              </w:rPr>
              <w:t>e</w:t>
            </w:r>
            <w:r w:rsidRPr="0077129C">
              <w:rPr>
                <w:rFonts w:eastAsia="Times New Roman"/>
                <w:color w:val="0000FF"/>
                <w:spacing w:val="-6"/>
                <w:sz w:val="22"/>
                <w:szCs w:val="24"/>
              </w:rPr>
              <w:t xml:space="preserve"> </w:t>
            </w:r>
            <w:r w:rsidRPr="0077129C">
              <w:rPr>
                <w:rFonts w:eastAsia="Times New Roman"/>
                <w:color w:val="0000FF"/>
                <w:spacing w:val="-1"/>
                <w:sz w:val="22"/>
                <w:szCs w:val="24"/>
              </w:rPr>
              <w:t>e</w:t>
            </w:r>
            <w:r w:rsidRPr="0077129C">
              <w:rPr>
                <w:rFonts w:eastAsia="Times New Roman"/>
                <w:color w:val="0000FF"/>
                <w:spacing w:val="3"/>
                <w:sz w:val="22"/>
                <w:szCs w:val="24"/>
              </w:rPr>
              <w:t>m</w:t>
            </w:r>
            <w:r w:rsidRPr="0077129C">
              <w:rPr>
                <w:rFonts w:eastAsia="Times New Roman"/>
                <w:color w:val="0000FF"/>
                <w:spacing w:val="-1"/>
                <w:sz w:val="22"/>
                <w:szCs w:val="24"/>
              </w:rPr>
              <w:t>e</w:t>
            </w:r>
            <w:r w:rsidRPr="0077129C">
              <w:rPr>
                <w:rFonts w:eastAsia="Times New Roman"/>
                <w:color w:val="0000FF"/>
                <w:spacing w:val="4"/>
                <w:sz w:val="22"/>
                <w:szCs w:val="24"/>
              </w:rPr>
              <w:t>r</w:t>
            </w:r>
            <w:r w:rsidRPr="0077129C">
              <w:rPr>
                <w:rFonts w:eastAsia="Times New Roman"/>
                <w:color w:val="0000FF"/>
                <w:spacing w:val="-5"/>
                <w:sz w:val="22"/>
                <w:szCs w:val="24"/>
              </w:rPr>
              <w:t>g</w:t>
            </w:r>
            <w:r w:rsidRPr="0077129C">
              <w:rPr>
                <w:rFonts w:eastAsia="Times New Roman"/>
                <w:color w:val="0000FF"/>
                <w:spacing w:val="-1"/>
                <w:sz w:val="22"/>
                <w:szCs w:val="24"/>
              </w:rPr>
              <w:t>e</w:t>
            </w:r>
            <w:r w:rsidRPr="0077129C">
              <w:rPr>
                <w:rFonts w:eastAsia="Times New Roman"/>
                <w:color w:val="0000FF"/>
                <w:spacing w:val="3"/>
                <w:sz w:val="22"/>
                <w:szCs w:val="24"/>
              </w:rPr>
              <w:t>n</w:t>
            </w:r>
            <w:r w:rsidRPr="0077129C">
              <w:rPr>
                <w:rFonts w:eastAsia="Times New Roman"/>
                <w:color w:val="0000FF"/>
                <w:spacing w:val="9"/>
                <w:sz w:val="22"/>
                <w:szCs w:val="24"/>
              </w:rPr>
              <w:t>c</w:t>
            </w:r>
            <w:r w:rsidRPr="0077129C">
              <w:rPr>
                <w:rFonts w:eastAsia="Times New Roman"/>
                <w:color w:val="0000FF"/>
                <w:sz w:val="22"/>
                <w:szCs w:val="24"/>
              </w:rPr>
              <w:t>y</w:t>
            </w:r>
            <w:r w:rsidRPr="0077129C">
              <w:rPr>
                <w:rFonts w:eastAsia="Times New Roman"/>
                <w:color w:val="0000FF"/>
                <w:spacing w:val="-19"/>
                <w:sz w:val="22"/>
                <w:szCs w:val="24"/>
              </w:rPr>
              <w:t xml:space="preserve"> </w:t>
            </w:r>
            <w:r w:rsidRPr="0077129C">
              <w:rPr>
                <w:rFonts w:eastAsia="Times New Roman"/>
                <w:color w:val="0000FF"/>
                <w:spacing w:val="2"/>
                <w:sz w:val="22"/>
                <w:szCs w:val="24"/>
              </w:rPr>
              <w:t>p</w:t>
            </w:r>
            <w:r w:rsidRPr="0077129C">
              <w:rPr>
                <w:rFonts w:eastAsia="Times New Roman"/>
                <w:color w:val="0000FF"/>
                <w:spacing w:val="-1"/>
                <w:sz w:val="22"/>
                <w:szCs w:val="24"/>
              </w:rPr>
              <w:t>r</w:t>
            </w:r>
            <w:r w:rsidRPr="0077129C">
              <w:rPr>
                <w:rFonts w:eastAsia="Times New Roman"/>
                <w:color w:val="0000FF"/>
                <w:sz w:val="22"/>
                <w:szCs w:val="24"/>
              </w:rPr>
              <w:t>o</w:t>
            </w:r>
            <w:r w:rsidRPr="0077129C">
              <w:rPr>
                <w:rFonts w:eastAsia="Times New Roman"/>
                <w:color w:val="0000FF"/>
                <w:spacing w:val="1"/>
                <w:sz w:val="22"/>
                <w:szCs w:val="24"/>
              </w:rPr>
              <w:t>c</w:t>
            </w:r>
            <w:r w:rsidRPr="0077129C">
              <w:rPr>
                <w:rFonts w:eastAsia="Times New Roman"/>
                <w:color w:val="0000FF"/>
                <w:spacing w:val="-1"/>
                <w:sz w:val="22"/>
                <w:szCs w:val="24"/>
              </w:rPr>
              <w:t>e</w:t>
            </w:r>
            <w:r w:rsidRPr="0077129C">
              <w:rPr>
                <w:rFonts w:eastAsia="Times New Roman"/>
                <w:color w:val="0000FF"/>
                <w:sz w:val="22"/>
                <w:szCs w:val="24"/>
              </w:rPr>
              <w:t>du</w:t>
            </w:r>
            <w:r w:rsidRPr="0077129C">
              <w:rPr>
                <w:rFonts w:eastAsia="Times New Roman"/>
                <w:color w:val="0000FF"/>
                <w:spacing w:val="4"/>
                <w:sz w:val="22"/>
                <w:szCs w:val="24"/>
              </w:rPr>
              <w:t>r</w:t>
            </w:r>
            <w:r w:rsidRPr="0077129C">
              <w:rPr>
                <w:rFonts w:eastAsia="Times New Roman"/>
                <w:color w:val="0000FF"/>
                <w:spacing w:val="-1"/>
                <w:sz w:val="22"/>
                <w:szCs w:val="24"/>
              </w:rPr>
              <w:t>e</w:t>
            </w:r>
            <w:r w:rsidRPr="0077129C">
              <w:rPr>
                <w:rFonts w:eastAsia="Times New Roman"/>
                <w:color w:val="0000FF"/>
                <w:sz w:val="22"/>
                <w:szCs w:val="24"/>
              </w:rPr>
              <w:t>s</w:t>
            </w:r>
            <w:r w:rsidRPr="0077129C">
              <w:rPr>
                <w:rFonts w:eastAsia="Times New Roman"/>
                <w:color w:val="0000FF"/>
                <w:spacing w:val="-12"/>
                <w:sz w:val="22"/>
                <w:szCs w:val="24"/>
              </w:rPr>
              <w:t xml:space="preserve"> </w:t>
            </w:r>
            <w:r w:rsidRPr="0077129C">
              <w:rPr>
                <w:rFonts w:eastAsia="Times New Roman"/>
                <w:color w:val="0000FF"/>
                <w:spacing w:val="-1"/>
                <w:sz w:val="22"/>
                <w:szCs w:val="24"/>
              </w:rPr>
              <w:t>c</w:t>
            </w:r>
            <w:r w:rsidRPr="0077129C">
              <w:rPr>
                <w:rFonts w:eastAsia="Times New Roman"/>
                <w:color w:val="0000FF"/>
                <w:sz w:val="22"/>
                <w:szCs w:val="24"/>
              </w:rPr>
              <w:t>on</w:t>
            </w:r>
            <w:r w:rsidRPr="0077129C">
              <w:rPr>
                <w:rFonts w:eastAsia="Times New Roman"/>
                <w:color w:val="0000FF"/>
                <w:spacing w:val="-1"/>
                <w:sz w:val="22"/>
                <w:szCs w:val="24"/>
              </w:rPr>
              <w:t>f</w:t>
            </w:r>
            <w:r w:rsidRPr="0077129C">
              <w:rPr>
                <w:rFonts w:eastAsia="Times New Roman"/>
                <w:color w:val="0000FF"/>
                <w:sz w:val="22"/>
                <w:szCs w:val="24"/>
              </w:rPr>
              <w:t>o</w:t>
            </w:r>
            <w:r w:rsidRPr="0077129C">
              <w:rPr>
                <w:rFonts w:eastAsia="Times New Roman"/>
                <w:color w:val="0000FF"/>
                <w:spacing w:val="-1"/>
                <w:sz w:val="22"/>
                <w:szCs w:val="24"/>
              </w:rPr>
              <w:t>r</w:t>
            </w:r>
            <w:r w:rsidRPr="0077129C">
              <w:rPr>
                <w:rFonts w:eastAsia="Times New Roman"/>
                <w:color w:val="0000FF"/>
                <w:sz w:val="22"/>
                <w:szCs w:val="24"/>
              </w:rPr>
              <w:t>ming</w:t>
            </w:r>
            <w:r w:rsidRPr="0077129C">
              <w:rPr>
                <w:rFonts w:eastAsia="Times New Roman"/>
                <w:color w:val="0000FF"/>
                <w:spacing w:val="-14"/>
                <w:sz w:val="22"/>
                <w:szCs w:val="24"/>
              </w:rPr>
              <w:t xml:space="preserve"> </w:t>
            </w:r>
            <w:r w:rsidRPr="0077129C">
              <w:rPr>
                <w:rFonts w:eastAsia="Times New Roman"/>
                <w:color w:val="0000FF"/>
                <w:sz w:val="22"/>
                <w:szCs w:val="24"/>
              </w:rPr>
              <w:t>to</w:t>
            </w:r>
            <w:r w:rsidRPr="0077129C">
              <w:rPr>
                <w:rFonts w:eastAsia="Times New Roman"/>
                <w:color w:val="0000FF"/>
                <w:spacing w:val="-2"/>
                <w:sz w:val="22"/>
                <w:szCs w:val="24"/>
              </w:rPr>
              <w:t xml:space="preserve"> </w:t>
            </w:r>
            <w:r w:rsidRPr="0077129C">
              <w:rPr>
                <w:rFonts w:eastAsia="Times New Roman"/>
                <w:color w:val="0000FF"/>
                <w:sz w:val="22"/>
                <w:szCs w:val="24"/>
              </w:rPr>
              <w:t>this</w:t>
            </w:r>
            <w:r w:rsidRPr="0077129C">
              <w:rPr>
                <w:rFonts w:eastAsia="Times New Roman"/>
                <w:color w:val="0000FF"/>
                <w:spacing w:val="-2"/>
                <w:sz w:val="22"/>
                <w:szCs w:val="24"/>
              </w:rPr>
              <w:t xml:space="preserve"> </w:t>
            </w:r>
            <w:r w:rsidRPr="0077129C">
              <w:rPr>
                <w:rFonts w:eastAsia="Times New Roman"/>
                <w:color w:val="0000FF"/>
                <w:spacing w:val="1"/>
                <w:sz w:val="22"/>
                <w:szCs w:val="24"/>
              </w:rPr>
              <w:t>S</w:t>
            </w:r>
            <w:r w:rsidRPr="0077129C">
              <w:rPr>
                <w:rFonts w:eastAsia="Times New Roman"/>
                <w:color w:val="0000FF"/>
                <w:spacing w:val="-1"/>
                <w:sz w:val="22"/>
                <w:szCs w:val="24"/>
              </w:rPr>
              <w:t>e</w:t>
            </w:r>
            <w:r w:rsidRPr="0077129C">
              <w:rPr>
                <w:rFonts w:eastAsia="Times New Roman"/>
                <w:color w:val="0000FF"/>
                <w:spacing w:val="4"/>
                <w:sz w:val="22"/>
                <w:szCs w:val="24"/>
              </w:rPr>
              <w:t>c</w:t>
            </w:r>
            <w:r w:rsidRPr="0077129C">
              <w:rPr>
                <w:rFonts w:eastAsia="Times New Roman"/>
                <w:color w:val="0000FF"/>
                <w:sz w:val="22"/>
                <w:szCs w:val="24"/>
              </w:rPr>
              <w:t>tion</w:t>
            </w:r>
            <w:r w:rsidRPr="0077129C">
              <w:rPr>
                <w:rFonts w:eastAsia="Times New Roman"/>
                <w:color w:val="0000FF"/>
                <w:spacing w:val="-7"/>
                <w:sz w:val="22"/>
                <w:szCs w:val="24"/>
              </w:rPr>
              <w:t xml:space="preserve"> </w:t>
            </w:r>
            <w:r w:rsidRPr="0077129C">
              <w:rPr>
                <w:rFonts w:eastAsia="Times New Roman"/>
                <w:color w:val="0000FF"/>
                <w:sz w:val="22"/>
                <w:szCs w:val="24"/>
              </w:rPr>
              <w:t>sh</w:t>
            </w:r>
            <w:r w:rsidRPr="0077129C">
              <w:rPr>
                <w:rFonts w:eastAsia="Times New Roman"/>
                <w:color w:val="0000FF"/>
                <w:spacing w:val="-1"/>
                <w:sz w:val="22"/>
                <w:szCs w:val="24"/>
              </w:rPr>
              <w:t>a</w:t>
            </w:r>
            <w:r w:rsidRPr="0077129C">
              <w:rPr>
                <w:rFonts w:eastAsia="Times New Roman"/>
                <w:color w:val="0000FF"/>
                <w:sz w:val="22"/>
                <w:szCs w:val="24"/>
              </w:rPr>
              <w:t>ll</w:t>
            </w:r>
            <w:r w:rsidRPr="0077129C">
              <w:rPr>
                <w:rFonts w:eastAsia="Times New Roman"/>
                <w:color w:val="0000FF"/>
                <w:spacing w:val="-4"/>
                <w:sz w:val="22"/>
                <w:szCs w:val="24"/>
              </w:rPr>
              <w:t xml:space="preserve"> </w:t>
            </w:r>
            <w:r w:rsidRPr="0077129C">
              <w:rPr>
                <w:rFonts w:eastAsia="Times New Roman"/>
                <w:color w:val="0000FF"/>
                <w:sz w:val="22"/>
                <w:szCs w:val="24"/>
              </w:rPr>
              <w:t>be</w:t>
            </w:r>
            <w:r w:rsidRPr="0077129C">
              <w:rPr>
                <w:rFonts w:eastAsia="Times New Roman"/>
                <w:color w:val="0000FF"/>
                <w:spacing w:val="-3"/>
                <w:sz w:val="22"/>
                <w:szCs w:val="24"/>
              </w:rPr>
              <w:t xml:space="preserve"> </w:t>
            </w:r>
            <w:r w:rsidRPr="0077129C">
              <w:rPr>
                <w:rFonts w:eastAsia="Times New Roman"/>
                <w:color w:val="0000FF"/>
                <w:sz w:val="22"/>
                <w:szCs w:val="24"/>
              </w:rPr>
              <w:t>p</w:t>
            </w:r>
            <w:r w:rsidRPr="0077129C">
              <w:rPr>
                <w:rFonts w:eastAsia="Times New Roman"/>
                <w:color w:val="0000FF"/>
                <w:spacing w:val="-3"/>
                <w:sz w:val="22"/>
                <w:szCs w:val="24"/>
              </w:rPr>
              <w:t>r</w:t>
            </w:r>
            <w:r w:rsidRPr="0077129C">
              <w:rPr>
                <w:rFonts w:eastAsia="Times New Roman"/>
                <w:color w:val="0000FF"/>
                <w:sz w:val="22"/>
                <w:szCs w:val="24"/>
              </w:rPr>
              <w:t>ovid</w:t>
            </w:r>
            <w:r w:rsidRPr="0077129C">
              <w:rPr>
                <w:rFonts w:eastAsia="Times New Roman"/>
                <w:color w:val="0000FF"/>
                <w:spacing w:val="-1"/>
                <w:sz w:val="22"/>
                <w:szCs w:val="24"/>
              </w:rPr>
              <w:t>e</w:t>
            </w:r>
            <w:r w:rsidRPr="0077129C">
              <w:rPr>
                <w:rFonts w:eastAsia="Times New Roman"/>
                <w:color w:val="0000FF"/>
                <w:sz w:val="22"/>
                <w:szCs w:val="24"/>
              </w:rPr>
              <w:t>d</w:t>
            </w:r>
            <w:r w:rsidRPr="0077129C">
              <w:rPr>
                <w:rFonts w:eastAsia="Times New Roman"/>
                <w:color w:val="0000FF"/>
                <w:spacing w:val="-9"/>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or</w:t>
            </w:r>
          </w:p>
          <w:p w:rsidR="009D6BBE" w:rsidRPr="0077129C" w:rsidRDefault="009D6BBE" w:rsidP="009D6BBE">
            <w:pPr>
              <w:spacing w:before="4"/>
              <w:ind w:left="432" w:right="793"/>
              <w:rPr>
                <w:rFonts w:eastAsia="Times New Roman"/>
                <w:color w:val="0000FF"/>
                <w:sz w:val="22"/>
                <w:szCs w:val="24"/>
              </w:rPr>
            </w:pPr>
            <w:r w:rsidRPr="0077129C">
              <w:rPr>
                <w:rFonts w:eastAsia="Times New Roman"/>
                <w:color w:val="0000FF"/>
                <w:spacing w:val="-1"/>
                <w:sz w:val="22"/>
                <w:szCs w:val="24"/>
              </w:rPr>
              <w:t>a</w:t>
            </w:r>
            <w:r w:rsidRPr="0077129C">
              <w:rPr>
                <w:rFonts w:eastAsia="Times New Roman"/>
                <w:color w:val="0000FF"/>
                <w:sz w:val="22"/>
                <w:szCs w:val="24"/>
              </w:rPr>
              <w:t>)</w:t>
            </w:r>
            <w:r w:rsidRPr="0077129C">
              <w:rPr>
                <w:rFonts w:eastAsia="Times New Roman"/>
                <w:color w:val="0000FF"/>
                <w:spacing w:val="57"/>
                <w:sz w:val="22"/>
                <w:szCs w:val="24"/>
              </w:rPr>
              <w:t xml:space="preserve"> </w:t>
            </w:r>
            <w:r w:rsidRPr="0077129C">
              <w:rPr>
                <w:rFonts w:eastAsia="Times New Roman"/>
                <w:color w:val="0000FF"/>
                <w:spacing w:val="-1"/>
                <w:sz w:val="22"/>
                <w:szCs w:val="24"/>
              </w:rPr>
              <w:t>e</w:t>
            </w:r>
            <w:r w:rsidRPr="0077129C">
              <w:rPr>
                <w:rFonts w:eastAsia="Times New Roman"/>
                <w:color w:val="0000FF"/>
                <w:sz w:val="22"/>
                <w:szCs w:val="24"/>
              </w:rPr>
              <w:t>v</w:t>
            </w:r>
            <w:r w:rsidRPr="0077129C">
              <w:rPr>
                <w:rFonts w:eastAsia="Times New Roman"/>
                <w:color w:val="0000FF"/>
                <w:spacing w:val="1"/>
                <w:sz w:val="22"/>
                <w:szCs w:val="24"/>
              </w:rPr>
              <w:t>e</w:t>
            </w:r>
            <w:r w:rsidRPr="0077129C">
              <w:rPr>
                <w:rFonts w:eastAsia="Times New Roman"/>
                <w:color w:val="0000FF"/>
                <w:spacing w:val="9"/>
                <w:sz w:val="22"/>
                <w:szCs w:val="24"/>
              </w:rPr>
              <w:t>r</w:t>
            </w:r>
            <w:r w:rsidRPr="0077129C">
              <w:rPr>
                <w:rFonts w:eastAsia="Times New Roman"/>
                <w:color w:val="0000FF"/>
                <w:sz w:val="22"/>
                <w:szCs w:val="24"/>
              </w:rPr>
              <w:t>y</w:t>
            </w:r>
            <w:r w:rsidRPr="0077129C">
              <w:rPr>
                <w:rFonts w:eastAsia="Times New Roman"/>
                <w:color w:val="0000FF"/>
                <w:spacing w:val="-17"/>
                <w:sz w:val="22"/>
                <w:szCs w:val="24"/>
              </w:rPr>
              <w:t xml:space="preserve"> </w:t>
            </w:r>
            <w:r w:rsidRPr="0077129C">
              <w:rPr>
                <w:rFonts w:eastAsia="Times New Roman"/>
                <w:color w:val="0000FF"/>
                <w:sz w:val="22"/>
                <w:szCs w:val="24"/>
              </w:rPr>
              <w:t>b</w:t>
            </w:r>
            <w:r w:rsidRPr="0077129C">
              <w:rPr>
                <w:rFonts w:eastAsia="Times New Roman"/>
                <w:color w:val="0000FF"/>
                <w:spacing w:val="2"/>
                <w:sz w:val="22"/>
                <w:szCs w:val="24"/>
              </w:rPr>
              <w:t>u</w:t>
            </w:r>
            <w:r w:rsidRPr="0077129C">
              <w:rPr>
                <w:rFonts w:eastAsia="Times New Roman"/>
                <w:color w:val="0000FF"/>
                <w:sz w:val="22"/>
                <w:szCs w:val="24"/>
              </w:rPr>
              <w:t>i</w:t>
            </w:r>
            <w:r w:rsidRPr="0077129C">
              <w:rPr>
                <w:rFonts w:eastAsia="Times New Roman"/>
                <w:color w:val="0000FF"/>
                <w:spacing w:val="1"/>
                <w:sz w:val="22"/>
                <w:szCs w:val="24"/>
              </w:rPr>
              <w:t>l</w:t>
            </w:r>
            <w:r w:rsidRPr="0077129C">
              <w:rPr>
                <w:rFonts w:eastAsia="Times New Roman"/>
                <w:color w:val="0000FF"/>
                <w:sz w:val="22"/>
                <w:szCs w:val="24"/>
              </w:rPr>
              <w:t>di</w:t>
            </w:r>
            <w:r w:rsidRPr="0077129C">
              <w:rPr>
                <w:rFonts w:eastAsia="Times New Roman"/>
                <w:color w:val="0000FF"/>
                <w:spacing w:val="2"/>
                <w:sz w:val="22"/>
                <w:szCs w:val="24"/>
              </w:rPr>
              <w:t>n</w:t>
            </w:r>
            <w:r w:rsidRPr="0077129C">
              <w:rPr>
                <w:rFonts w:eastAsia="Times New Roman"/>
                <w:color w:val="0000FF"/>
                <w:sz w:val="22"/>
                <w:szCs w:val="24"/>
              </w:rPr>
              <w:t>g</w:t>
            </w:r>
            <w:r w:rsidRPr="0077129C">
              <w:rPr>
                <w:rFonts w:eastAsia="Times New Roman"/>
                <w:color w:val="0000FF"/>
                <w:spacing w:val="-7"/>
                <w:sz w:val="22"/>
                <w:szCs w:val="24"/>
              </w:rPr>
              <w:t xml:space="preserve"> </w:t>
            </w:r>
            <w:r w:rsidRPr="0077129C">
              <w:rPr>
                <w:rFonts w:eastAsia="Times New Roman"/>
                <w:color w:val="0000FF"/>
                <w:spacing w:val="-1"/>
                <w:sz w:val="22"/>
                <w:szCs w:val="24"/>
              </w:rPr>
              <w:t>c</w:t>
            </w:r>
            <w:r w:rsidRPr="0077129C">
              <w:rPr>
                <w:rFonts w:eastAsia="Times New Roman"/>
                <w:color w:val="0000FF"/>
                <w:sz w:val="22"/>
                <w:szCs w:val="24"/>
              </w:rPr>
              <w:t>ont</w:t>
            </w:r>
            <w:r w:rsidRPr="0077129C">
              <w:rPr>
                <w:rFonts w:eastAsia="Times New Roman"/>
                <w:color w:val="0000FF"/>
                <w:spacing w:val="-1"/>
                <w:sz w:val="22"/>
                <w:szCs w:val="24"/>
              </w:rPr>
              <w:t>a</w:t>
            </w:r>
            <w:r w:rsidRPr="0077129C">
              <w:rPr>
                <w:rFonts w:eastAsia="Times New Roman"/>
                <w:color w:val="0000FF"/>
                <w:sz w:val="22"/>
                <w:szCs w:val="24"/>
              </w:rPr>
              <w:t>ining</w:t>
            </w:r>
            <w:r w:rsidRPr="0077129C">
              <w:rPr>
                <w:rFonts w:eastAsia="Times New Roman"/>
                <w:color w:val="0000FF"/>
                <w:spacing w:val="-14"/>
                <w:sz w:val="22"/>
                <w:szCs w:val="24"/>
              </w:rPr>
              <w:t xml:space="preserve"> </w:t>
            </w:r>
            <w:r w:rsidRPr="0077129C">
              <w:rPr>
                <w:rFonts w:eastAsia="Times New Roman"/>
                <w:color w:val="0000FF"/>
                <w:spacing w:val="-1"/>
                <w:sz w:val="22"/>
                <w:szCs w:val="24"/>
              </w:rPr>
              <w:t>a</w:t>
            </w:r>
            <w:r w:rsidRPr="0077129C">
              <w:rPr>
                <w:rFonts w:eastAsia="Times New Roman"/>
                <w:color w:val="0000FF"/>
                <w:sz w:val="22"/>
                <w:szCs w:val="24"/>
              </w:rPr>
              <w:t xml:space="preserve">n </w:t>
            </w:r>
            <w:r w:rsidRPr="0077129C">
              <w:rPr>
                <w:rFonts w:eastAsia="Times New Roman"/>
                <w:color w:val="0000FF"/>
                <w:spacing w:val="-1"/>
                <w:sz w:val="22"/>
                <w:szCs w:val="24"/>
              </w:rPr>
              <w:t>a</w:t>
            </w:r>
            <w:r w:rsidRPr="0077129C">
              <w:rPr>
                <w:rFonts w:eastAsia="Times New Roman"/>
                <w:color w:val="0000FF"/>
                <w:sz w:val="22"/>
                <w:szCs w:val="24"/>
              </w:rPr>
              <w:t>ss</w:t>
            </w:r>
            <w:r w:rsidRPr="0077129C">
              <w:rPr>
                <w:rFonts w:eastAsia="Times New Roman"/>
                <w:color w:val="0000FF"/>
                <w:spacing w:val="1"/>
                <w:sz w:val="22"/>
                <w:szCs w:val="24"/>
              </w:rPr>
              <w:t>e</w:t>
            </w:r>
            <w:r w:rsidRPr="0077129C">
              <w:rPr>
                <w:rFonts w:eastAsia="Times New Roman"/>
                <w:color w:val="0000FF"/>
                <w:sz w:val="22"/>
                <w:szCs w:val="24"/>
              </w:rPr>
              <w:t>mbly</w:t>
            </w:r>
            <w:r w:rsidR="002010DF" w:rsidRPr="0077129C">
              <w:rPr>
                <w:rFonts w:eastAsia="Times New Roman"/>
                <w:color w:val="0000FF"/>
                <w:spacing w:val="-26"/>
                <w:sz w:val="22"/>
                <w:szCs w:val="24"/>
              </w:rPr>
              <w:t>,</w:t>
            </w:r>
            <w:r w:rsidRPr="0077129C">
              <w:rPr>
                <w:rFonts w:eastAsia="Times New Roman"/>
                <w:color w:val="0000FF"/>
                <w:spacing w:val="-3"/>
                <w:sz w:val="22"/>
                <w:szCs w:val="24"/>
              </w:rPr>
              <w:t xml:space="preserve"> </w:t>
            </w:r>
            <w:r w:rsidRPr="0077129C">
              <w:rPr>
                <w:rFonts w:eastAsia="Times New Roman"/>
                <w:color w:val="0000FF"/>
                <w:spacing w:val="1"/>
                <w:sz w:val="22"/>
                <w:szCs w:val="24"/>
              </w:rPr>
              <w:t>ca</w:t>
            </w:r>
            <w:r w:rsidRPr="0077129C">
              <w:rPr>
                <w:rFonts w:eastAsia="Times New Roman"/>
                <w:color w:val="0000FF"/>
                <w:spacing w:val="2"/>
                <w:sz w:val="22"/>
                <w:szCs w:val="24"/>
              </w:rPr>
              <w:t>r</w:t>
            </w:r>
            <w:r w:rsidRPr="0077129C">
              <w:rPr>
                <w:rFonts w:eastAsia="Times New Roman"/>
                <w:color w:val="0000FF"/>
                <w:sz w:val="22"/>
                <w:szCs w:val="24"/>
              </w:rPr>
              <w:t>e</w:t>
            </w:r>
            <w:r w:rsidR="002010DF" w:rsidRPr="0077129C">
              <w:rPr>
                <w:rFonts w:eastAsia="Times New Roman"/>
                <w:color w:val="0000FF"/>
                <w:sz w:val="22"/>
                <w:szCs w:val="24"/>
              </w:rPr>
              <w:t>, treatment</w:t>
            </w:r>
            <w:r w:rsidRPr="0077129C">
              <w:rPr>
                <w:rFonts w:eastAsia="Times New Roman"/>
                <w:color w:val="0000FF"/>
                <w:spacing w:val="21"/>
                <w:sz w:val="22"/>
                <w:szCs w:val="24"/>
              </w:rPr>
              <w:t xml:space="preserve"> </w:t>
            </w:r>
            <w:r w:rsidRPr="0077129C">
              <w:rPr>
                <w:rFonts w:eastAsia="Times New Roman"/>
                <w:color w:val="0000FF"/>
                <w:sz w:val="22"/>
                <w:szCs w:val="24"/>
              </w:rPr>
              <w:t>or</w:t>
            </w:r>
            <w:r w:rsidRPr="0077129C">
              <w:rPr>
                <w:rFonts w:eastAsia="Times New Roman"/>
                <w:color w:val="0000FF"/>
                <w:spacing w:val="11"/>
                <w:sz w:val="22"/>
                <w:szCs w:val="24"/>
              </w:rPr>
              <w:t xml:space="preserve"> </w:t>
            </w:r>
            <w:r w:rsidRPr="0077129C">
              <w:rPr>
                <w:rFonts w:eastAsia="Times New Roman"/>
                <w:color w:val="0000FF"/>
                <w:sz w:val="22"/>
                <w:szCs w:val="24"/>
              </w:rPr>
              <w:t>d</w:t>
            </w:r>
            <w:r w:rsidRPr="0077129C">
              <w:rPr>
                <w:rFonts w:eastAsia="Times New Roman"/>
                <w:color w:val="0000FF"/>
                <w:spacing w:val="-1"/>
                <w:sz w:val="22"/>
                <w:szCs w:val="24"/>
              </w:rPr>
              <w:t>e</w:t>
            </w:r>
            <w:r w:rsidRPr="0077129C">
              <w:rPr>
                <w:rFonts w:eastAsia="Times New Roman"/>
                <w:color w:val="0000FF"/>
                <w:sz w:val="22"/>
                <w:szCs w:val="24"/>
              </w:rPr>
              <w:t>t</w:t>
            </w:r>
            <w:r w:rsidRPr="0077129C">
              <w:rPr>
                <w:rFonts w:eastAsia="Times New Roman"/>
                <w:color w:val="0000FF"/>
                <w:spacing w:val="-1"/>
                <w:sz w:val="22"/>
                <w:szCs w:val="24"/>
              </w:rPr>
              <w:t>e</w:t>
            </w:r>
            <w:r w:rsidRPr="0077129C">
              <w:rPr>
                <w:rFonts w:eastAsia="Times New Roman"/>
                <w:color w:val="0000FF"/>
                <w:sz w:val="22"/>
                <w:szCs w:val="24"/>
              </w:rPr>
              <w:t>ntion</w:t>
            </w:r>
            <w:r w:rsidRPr="0077129C">
              <w:rPr>
                <w:rFonts w:eastAsia="Times New Roman"/>
                <w:color w:val="0000FF"/>
                <w:spacing w:val="-7"/>
                <w:sz w:val="22"/>
                <w:szCs w:val="24"/>
              </w:rPr>
              <w:t xml:space="preserve"> </w:t>
            </w:r>
            <w:r w:rsidRPr="0077129C">
              <w:rPr>
                <w:rFonts w:eastAsia="Times New Roman"/>
                <w:color w:val="0000FF"/>
                <w:spacing w:val="-2"/>
                <w:sz w:val="22"/>
                <w:szCs w:val="24"/>
              </w:rPr>
              <w:t>o</w:t>
            </w:r>
            <w:r w:rsidRPr="0077129C">
              <w:rPr>
                <w:rFonts w:eastAsia="Times New Roman"/>
                <w:color w:val="0000FF"/>
                <w:spacing w:val="-1"/>
                <w:sz w:val="22"/>
                <w:szCs w:val="24"/>
              </w:rPr>
              <w:t>cc</w:t>
            </w:r>
            <w:r w:rsidRPr="0077129C">
              <w:rPr>
                <w:rFonts w:eastAsia="Times New Roman"/>
                <w:color w:val="0000FF"/>
                <w:sz w:val="22"/>
                <w:szCs w:val="24"/>
              </w:rPr>
              <w:t>upan</w:t>
            </w:r>
            <w:r w:rsidRPr="0077129C">
              <w:rPr>
                <w:rFonts w:eastAsia="Times New Roman"/>
                <w:color w:val="0000FF"/>
                <w:spacing w:val="4"/>
                <w:sz w:val="22"/>
                <w:szCs w:val="24"/>
              </w:rPr>
              <w:t>c</w:t>
            </w:r>
            <w:r w:rsidRPr="0077129C">
              <w:rPr>
                <w:rFonts w:eastAsia="Times New Roman"/>
                <w:color w:val="0000FF"/>
                <w:spacing w:val="-2"/>
                <w:sz w:val="22"/>
                <w:szCs w:val="24"/>
              </w:rPr>
              <w:t>y</w:t>
            </w:r>
            <w:r w:rsidRPr="0077129C">
              <w:rPr>
                <w:rFonts w:eastAsia="Times New Roman"/>
                <w:color w:val="0000FF"/>
                <w:sz w:val="22"/>
                <w:szCs w:val="24"/>
              </w:rPr>
              <w:t>,</w:t>
            </w:r>
          </w:p>
          <w:p w:rsidR="009D6BBE" w:rsidRPr="0077129C" w:rsidRDefault="009D6BBE" w:rsidP="009D6BBE">
            <w:pPr>
              <w:ind w:left="432" w:right="186"/>
              <w:rPr>
                <w:rFonts w:eastAsia="Times New Roman"/>
                <w:color w:val="0000FF"/>
                <w:sz w:val="22"/>
                <w:szCs w:val="24"/>
              </w:rPr>
            </w:pPr>
            <w:r w:rsidRPr="0077129C">
              <w:rPr>
                <w:rFonts w:eastAsia="Times New Roman"/>
                <w:color w:val="0000FF"/>
                <w:sz w:val="22"/>
                <w:szCs w:val="24"/>
              </w:rPr>
              <w:t>b)</w:t>
            </w:r>
            <w:r w:rsidRPr="0077129C">
              <w:rPr>
                <w:rFonts w:eastAsia="Times New Roman"/>
                <w:color w:val="0000FF"/>
                <w:spacing w:val="57"/>
                <w:sz w:val="22"/>
                <w:szCs w:val="24"/>
              </w:rPr>
              <w:t xml:space="preserve"> </w:t>
            </w:r>
            <w:r w:rsidRPr="0077129C">
              <w:rPr>
                <w:rFonts w:eastAsia="Times New Roman"/>
                <w:color w:val="0000FF"/>
                <w:spacing w:val="-1"/>
                <w:sz w:val="22"/>
                <w:szCs w:val="24"/>
              </w:rPr>
              <w:t>e</w:t>
            </w:r>
            <w:r w:rsidRPr="0077129C">
              <w:rPr>
                <w:rFonts w:eastAsia="Times New Roman"/>
                <w:color w:val="0000FF"/>
                <w:sz w:val="22"/>
                <w:szCs w:val="24"/>
              </w:rPr>
              <w:t>v</w:t>
            </w:r>
            <w:r w:rsidRPr="0077129C">
              <w:rPr>
                <w:rFonts w:eastAsia="Times New Roman"/>
                <w:color w:val="0000FF"/>
                <w:spacing w:val="-1"/>
                <w:sz w:val="22"/>
                <w:szCs w:val="24"/>
              </w:rPr>
              <w:t>e</w:t>
            </w:r>
            <w:r w:rsidRPr="0077129C">
              <w:rPr>
                <w:rFonts w:eastAsia="Times New Roman"/>
                <w:color w:val="0000FF"/>
                <w:spacing w:val="6"/>
                <w:sz w:val="22"/>
                <w:szCs w:val="24"/>
              </w:rPr>
              <w:t>r</w:t>
            </w:r>
            <w:r w:rsidRPr="0077129C">
              <w:rPr>
                <w:rFonts w:eastAsia="Times New Roman"/>
                <w:color w:val="0000FF"/>
                <w:sz w:val="22"/>
                <w:szCs w:val="24"/>
              </w:rPr>
              <w:t>y</w:t>
            </w:r>
            <w:r w:rsidRPr="0077129C">
              <w:rPr>
                <w:rFonts w:eastAsia="Times New Roman"/>
                <w:color w:val="0000FF"/>
                <w:spacing w:val="-14"/>
                <w:sz w:val="22"/>
                <w:szCs w:val="24"/>
              </w:rPr>
              <w:t xml:space="preserve"> </w:t>
            </w:r>
            <w:r w:rsidRPr="0077129C">
              <w:rPr>
                <w:rFonts w:eastAsia="Times New Roman"/>
                <w:color w:val="0000FF"/>
                <w:sz w:val="22"/>
                <w:szCs w:val="24"/>
              </w:rPr>
              <w:t>bu</w:t>
            </w:r>
            <w:r w:rsidRPr="0077129C">
              <w:rPr>
                <w:rFonts w:eastAsia="Times New Roman"/>
                <w:color w:val="0000FF"/>
                <w:spacing w:val="3"/>
                <w:sz w:val="22"/>
                <w:szCs w:val="24"/>
              </w:rPr>
              <w:t>i</w:t>
            </w:r>
            <w:r w:rsidRPr="0077129C">
              <w:rPr>
                <w:rFonts w:eastAsia="Times New Roman"/>
                <w:color w:val="0000FF"/>
                <w:spacing w:val="1"/>
                <w:sz w:val="22"/>
                <w:szCs w:val="24"/>
              </w:rPr>
              <w:t>l</w:t>
            </w:r>
            <w:r w:rsidRPr="0077129C">
              <w:rPr>
                <w:rFonts w:eastAsia="Times New Roman"/>
                <w:color w:val="0000FF"/>
                <w:sz w:val="22"/>
                <w:szCs w:val="24"/>
              </w:rPr>
              <w:t>di</w:t>
            </w:r>
            <w:r w:rsidRPr="0077129C">
              <w:rPr>
                <w:rFonts w:eastAsia="Times New Roman"/>
                <w:color w:val="0000FF"/>
                <w:spacing w:val="2"/>
                <w:sz w:val="22"/>
                <w:szCs w:val="24"/>
              </w:rPr>
              <w:t>n</w:t>
            </w:r>
            <w:r w:rsidRPr="0077129C">
              <w:rPr>
                <w:rFonts w:eastAsia="Times New Roman"/>
                <w:color w:val="0000FF"/>
                <w:sz w:val="22"/>
                <w:szCs w:val="24"/>
              </w:rPr>
              <w:t>g</w:t>
            </w:r>
            <w:r w:rsidRPr="0077129C">
              <w:rPr>
                <w:rFonts w:eastAsia="Times New Roman"/>
                <w:color w:val="0000FF"/>
                <w:spacing w:val="-7"/>
                <w:sz w:val="22"/>
                <w:szCs w:val="24"/>
              </w:rPr>
              <w:t xml:space="preserve"> </w:t>
            </w:r>
            <w:r w:rsidRPr="0077129C">
              <w:rPr>
                <w:rFonts w:eastAsia="Times New Roman"/>
                <w:color w:val="0000FF"/>
                <w:spacing w:val="-1"/>
                <w:sz w:val="22"/>
                <w:szCs w:val="24"/>
              </w:rPr>
              <w:t>re</w:t>
            </w:r>
            <w:r w:rsidRPr="0077129C">
              <w:rPr>
                <w:rFonts w:eastAsia="Times New Roman"/>
                <w:color w:val="0000FF"/>
                <w:sz w:val="22"/>
                <w:szCs w:val="24"/>
              </w:rPr>
              <w:t>qu</w:t>
            </w:r>
            <w:r w:rsidRPr="0077129C">
              <w:rPr>
                <w:rFonts w:eastAsia="Times New Roman"/>
                <w:color w:val="0000FF"/>
                <w:spacing w:val="3"/>
                <w:sz w:val="22"/>
                <w:szCs w:val="24"/>
              </w:rPr>
              <w:t>i</w:t>
            </w:r>
            <w:r w:rsidRPr="0077129C">
              <w:rPr>
                <w:rFonts w:eastAsia="Times New Roman"/>
                <w:color w:val="0000FF"/>
                <w:spacing w:val="-1"/>
                <w:sz w:val="22"/>
                <w:szCs w:val="24"/>
              </w:rPr>
              <w:t>r</w:t>
            </w:r>
            <w:r w:rsidRPr="0077129C">
              <w:rPr>
                <w:rFonts w:eastAsia="Times New Roman"/>
                <w:color w:val="0000FF"/>
                <w:spacing w:val="4"/>
                <w:sz w:val="22"/>
                <w:szCs w:val="24"/>
              </w:rPr>
              <w:t>e</w:t>
            </w:r>
            <w:r w:rsidRPr="0077129C">
              <w:rPr>
                <w:rFonts w:eastAsia="Times New Roman"/>
                <w:color w:val="0000FF"/>
                <w:sz w:val="22"/>
                <w:szCs w:val="24"/>
              </w:rPr>
              <w:t>d</w:t>
            </w:r>
            <w:r w:rsidRPr="0077129C">
              <w:rPr>
                <w:rFonts w:eastAsia="Times New Roman"/>
                <w:color w:val="0000FF"/>
                <w:spacing w:val="-7"/>
                <w:sz w:val="22"/>
                <w:szCs w:val="24"/>
              </w:rPr>
              <w:t xml:space="preserve"> </w:t>
            </w:r>
            <w:r w:rsidRPr="0077129C">
              <w:rPr>
                <w:rFonts w:eastAsia="Times New Roman"/>
                <w:color w:val="0000FF"/>
                <w:sz w:val="22"/>
                <w:szCs w:val="24"/>
              </w:rPr>
              <w:t>by</w:t>
            </w:r>
            <w:r w:rsidRPr="0077129C">
              <w:rPr>
                <w:rFonts w:eastAsia="Times New Roman"/>
                <w:color w:val="0000FF"/>
                <w:spacing w:val="-12"/>
                <w:sz w:val="22"/>
                <w:szCs w:val="24"/>
              </w:rPr>
              <w:t xml:space="preserve"> </w:t>
            </w:r>
            <w:r w:rsidRPr="0077129C">
              <w:rPr>
                <w:rFonts w:eastAsia="Times New Roman"/>
                <w:color w:val="0000FF"/>
                <w:sz w:val="22"/>
                <w:szCs w:val="24"/>
              </w:rPr>
              <w:t>t</w:t>
            </w:r>
            <w:r w:rsidRPr="0077129C">
              <w:rPr>
                <w:rFonts w:eastAsia="Times New Roman"/>
                <w:color w:val="0000FF"/>
                <w:spacing w:val="2"/>
                <w:sz w:val="22"/>
                <w:szCs w:val="24"/>
              </w:rPr>
              <w:t>h</w:t>
            </w:r>
            <w:r w:rsidRPr="0077129C">
              <w:rPr>
                <w:rFonts w:eastAsia="Times New Roman"/>
                <w:color w:val="0000FF"/>
                <w:sz w:val="22"/>
                <w:szCs w:val="24"/>
              </w:rPr>
              <w:t>e</w:t>
            </w:r>
            <w:r w:rsidRPr="0077129C">
              <w:rPr>
                <w:rFonts w:eastAsia="Times New Roman"/>
                <w:color w:val="0000FF"/>
                <w:spacing w:val="-1"/>
                <w:sz w:val="22"/>
                <w:szCs w:val="24"/>
              </w:rPr>
              <w:t xml:space="preserve"> </w:t>
            </w:r>
            <w:r w:rsidRPr="0077129C">
              <w:rPr>
                <w:rFonts w:eastAsia="Times New Roman"/>
                <w:color w:val="0000FF"/>
                <w:spacing w:val="-2"/>
                <w:sz w:val="22"/>
                <w:szCs w:val="24"/>
              </w:rPr>
              <w:t>B</w:t>
            </w:r>
            <w:r w:rsidRPr="0077129C">
              <w:rPr>
                <w:rFonts w:eastAsia="Times New Roman"/>
                <w:color w:val="0000FF"/>
                <w:sz w:val="22"/>
                <w:szCs w:val="24"/>
              </w:rPr>
              <w:t>.</w:t>
            </w:r>
            <w:r w:rsidRPr="0077129C">
              <w:rPr>
                <w:rFonts w:eastAsia="Times New Roman"/>
                <w:color w:val="0000FF"/>
                <w:spacing w:val="1"/>
                <w:sz w:val="22"/>
                <w:szCs w:val="24"/>
              </w:rPr>
              <w:t>C</w:t>
            </w:r>
            <w:r w:rsidRPr="0077129C">
              <w:rPr>
                <w:rFonts w:eastAsia="Times New Roman"/>
                <w:color w:val="0000FF"/>
                <w:sz w:val="22"/>
                <w:szCs w:val="24"/>
              </w:rPr>
              <w:t>.</w:t>
            </w:r>
            <w:r w:rsidRPr="0077129C">
              <w:rPr>
                <w:rFonts w:eastAsia="Times New Roman"/>
                <w:color w:val="0000FF"/>
                <w:spacing w:val="-5"/>
                <w:sz w:val="22"/>
                <w:szCs w:val="24"/>
              </w:rPr>
              <w:t xml:space="preserve"> </w:t>
            </w:r>
            <w:r w:rsidRPr="0077129C">
              <w:rPr>
                <w:rFonts w:eastAsia="Times New Roman"/>
                <w:color w:val="0000FF"/>
                <w:spacing w:val="-2"/>
                <w:sz w:val="22"/>
                <w:szCs w:val="24"/>
              </w:rPr>
              <w:t>B</w:t>
            </w:r>
            <w:r w:rsidRPr="0077129C">
              <w:rPr>
                <w:rFonts w:eastAsia="Times New Roman"/>
                <w:color w:val="0000FF"/>
                <w:sz w:val="22"/>
                <w:szCs w:val="24"/>
              </w:rPr>
              <w:t>u</w:t>
            </w:r>
            <w:r w:rsidRPr="0077129C">
              <w:rPr>
                <w:rFonts w:eastAsia="Times New Roman"/>
                <w:color w:val="0000FF"/>
                <w:spacing w:val="3"/>
                <w:sz w:val="22"/>
                <w:szCs w:val="24"/>
              </w:rPr>
              <w:t>i</w:t>
            </w:r>
            <w:r w:rsidRPr="0077129C">
              <w:rPr>
                <w:rFonts w:eastAsia="Times New Roman"/>
                <w:color w:val="0000FF"/>
                <w:sz w:val="22"/>
                <w:szCs w:val="24"/>
              </w:rPr>
              <w:t>lding</w:t>
            </w:r>
            <w:r w:rsidRPr="0077129C">
              <w:rPr>
                <w:rFonts w:eastAsia="Times New Roman"/>
                <w:color w:val="0000FF"/>
                <w:spacing w:val="-12"/>
                <w:sz w:val="22"/>
                <w:szCs w:val="24"/>
              </w:rPr>
              <w:t xml:space="preserve"> </w:t>
            </w:r>
            <w:r w:rsidRPr="0077129C">
              <w:rPr>
                <w:rFonts w:eastAsia="Times New Roman"/>
                <w:color w:val="0000FF"/>
                <w:spacing w:val="3"/>
                <w:sz w:val="22"/>
                <w:szCs w:val="24"/>
              </w:rPr>
              <w:t>C</w:t>
            </w:r>
            <w:r w:rsidRPr="0077129C">
              <w:rPr>
                <w:rFonts w:eastAsia="Times New Roman"/>
                <w:color w:val="0000FF"/>
                <w:sz w:val="22"/>
                <w:szCs w:val="24"/>
              </w:rPr>
              <w:t>ode</w:t>
            </w:r>
            <w:r w:rsidRPr="0077129C">
              <w:rPr>
                <w:rFonts w:eastAsia="Times New Roman"/>
                <w:color w:val="0000FF"/>
                <w:spacing w:val="-8"/>
                <w:sz w:val="22"/>
                <w:szCs w:val="24"/>
              </w:rPr>
              <w:t xml:space="preserve"> </w:t>
            </w:r>
            <w:r w:rsidRPr="0077129C">
              <w:rPr>
                <w:rFonts w:eastAsia="Times New Roman"/>
                <w:color w:val="0000FF"/>
                <w:sz w:val="22"/>
                <w:szCs w:val="24"/>
              </w:rPr>
              <w:t>to</w:t>
            </w:r>
            <w:r w:rsidRPr="0077129C">
              <w:rPr>
                <w:rFonts w:eastAsia="Times New Roman"/>
                <w:color w:val="0000FF"/>
                <w:spacing w:val="-2"/>
                <w:sz w:val="22"/>
                <w:szCs w:val="24"/>
              </w:rPr>
              <w:t xml:space="preserve"> </w:t>
            </w:r>
            <w:r w:rsidRPr="0077129C">
              <w:rPr>
                <w:rFonts w:eastAsia="Times New Roman"/>
                <w:color w:val="0000FF"/>
                <w:sz w:val="22"/>
                <w:szCs w:val="24"/>
              </w:rPr>
              <w:t>h</w:t>
            </w:r>
            <w:r w:rsidRPr="0077129C">
              <w:rPr>
                <w:rFonts w:eastAsia="Times New Roman"/>
                <w:color w:val="0000FF"/>
                <w:spacing w:val="-1"/>
                <w:sz w:val="22"/>
                <w:szCs w:val="24"/>
              </w:rPr>
              <w:t>a</w:t>
            </w:r>
            <w:r w:rsidRPr="0077129C">
              <w:rPr>
                <w:rFonts w:eastAsia="Times New Roman"/>
                <w:color w:val="0000FF"/>
                <w:spacing w:val="2"/>
                <w:sz w:val="22"/>
                <w:szCs w:val="24"/>
              </w:rPr>
              <w:t>v</w:t>
            </w:r>
            <w:r w:rsidRPr="0077129C">
              <w:rPr>
                <w:rFonts w:eastAsia="Times New Roman"/>
                <w:color w:val="0000FF"/>
                <w:sz w:val="22"/>
                <w:szCs w:val="24"/>
              </w:rPr>
              <w:t>e</w:t>
            </w:r>
            <w:r w:rsidRPr="0077129C">
              <w:rPr>
                <w:rFonts w:eastAsia="Times New Roman"/>
                <w:color w:val="0000FF"/>
                <w:spacing w:val="-6"/>
                <w:sz w:val="22"/>
                <w:szCs w:val="24"/>
              </w:rPr>
              <w:t xml:space="preserve"> </w:t>
            </w:r>
            <w:r w:rsidRPr="0077129C">
              <w:rPr>
                <w:rFonts w:eastAsia="Times New Roman"/>
                <w:color w:val="0000FF"/>
                <w:sz w:val="22"/>
                <w:szCs w:val="24"/>
              </w:rPr>
              <w:t>a</w:t>
            </w:r>
            <w:r w:rsidRPr="0077129C">
              <w:rPr>
                <w:rFonts w:eastAsia="Times New Roman"/>
                <w:color w:val="0000FF"/>
                <w:spacing w:val="-1"/>
                <w:sz w:val="22"/>
                <w:szCs w:val="24"/>
              </w:rPr>
              <w:t xml:space="preserve"> </w:t>
            </w:r>
            <w:r w:rsidRPr="0077129C">
              <w:rPr>
                <w:rFonts w:eastAsia="Times New Roman"/>
                <w:color w:val="0000FF"/>
                <w:spacing w:val="-3"/>
                <w:sz w:val="22"/>
                <w:szCs w:val="24"/>
              </w:rPr>
              <w:t>f</w:t>
            </w:r>
            <w:r w:rsidRPr="0077129C">
              <w:rPr>
                <w:rFonts w:eastAsia="Times New Roman"/>
                <w:color w:val="0000FF"/>
                <w:sz w:val="22"/>
                <w:szCs w:val="24"/>
              </w:rPr>
              <w:t>i</w:t>
            </w:r>
            <w:r w:rsidRPr="0077129C">
              <w:rPr>
                <w:rFonts w:eastAsia="Times New Roman"/>
                <w:color w:val="0000FF"/>
                <w:spacing w:val="-1"/>
                <w:sz w:val="22"/>
                <w:szCs w:val="24"/>
              </w:rPr>
              <w:t>r</w:t>
            </w:r>
            <w:r w:rsidRPr="0077129C">
              <w:rPr>
                <w:rFonts w:eastAsia="Times New Roman"/>
                <w:color w:val="0000FF"/>
                <w:sz w:val="22"/>
                <w:szCs w:val="24"/>
              </w:rPr>
              <w:t>e</w:t>
            </w:r>
            <w:r w:rsidRPr="0077129C">
              <w:rPr>
                <w:rFonts w:eastAsia="Times New Roman"/>
                <w:color w:val="0000FF"/>
                <w:spacing w:val="-1"/>
                <w:sz w:val="22"/>
                <w:szCs w:val="24"/>
              </w:rPr>
              <w:t xml:space="preserve"> a</w:t>
            </w:r>
            <w:r w:rsidRPr="0077129C">
              <w:rPr>
                <w:rFonts w:eastAsia="Times New Roman"/>
                <w:color w:val="0000FF"/>
                <w:sz w:val="22"/>
                <w:szCs w:val="24"/>
              </w:rPr>
              <w:t>l</w:t>
            </w:r>
            <w:r w:rsidRPr="0077129C">
              <w:rPr>
                <w:rFonts w:eastAsia="Times New Roman"/>
                <w:color w:val="0000FF"/>
                <w:spacing w:val="-1"/>
                <w:sz w:val="22"/>
                <w:szCs w:val="24"/>
              </w:rPr>
              <w:t>a</w:t>
            </w:r>
            <w:r w:rsidRPr="0077129C">
              <w:rPr>
                <w:rFonts w:eastAsia="Times New Roman"/>
                <w:color w:val="0000FF"/>
                <w:sz w:val="22"/>
                <w:szCs w:val="24"/>
              </w:rPr>
              <w:t>rm</w:t>
            </w:r>
            <w:r w:rsidRPr="0077129C">
              <w:rPr>
                <w:rFonts w:eastAsia="Times New Roman"/>
                <w:color w:val="0000FF"/>
                <w:spacing w:val="-4"/>
                <w:sz w:val="22"/>
                <w:szCs w:val="24"/>
              </w:rPr>
              <w:t xml:space="preserve"> </w:t>
            </w:r>
            <w:r w:rsidRPr="0077129C">
              <w:rPr>
                <w:rFonts w:eastAsia="Times New Roman"/>
                <w:color w:val="0000FF"/>
                <w:sz w:val="22"/>
                <w:szCs w:val="24"/>
              </w:rPr>
              <w:t>s</w:t>
            </w:r>
            <w:r w:rsidRPr="0077129C">
              <w:rPr>
                <w:rFonts w:eastAsia="Times New Roman"/>
                <w:color w:val="0000FF"/>
                <w:spacing w:val="-10"/>
                <w:sz w:val="22"/>
                <w:szCs w:val="24"/>
              </w:rPr>
              <w:t>y</w:t>
            </w:r>
            <w:r w:rsidRPr="0077129C">
              <w:rPr>
                <w:rFonts w:eastAsia="Times New Roman"/>
                <w:color w:val="0000FF"/>
                <w:sz w:val="22"/>
                <w:szCs w:val="24"/>
              </w:rPr>
              <w:t>st</w:t>
            </w:r>
            <w:r w:rsidRPr="0077129C">
              <w:rPr>
                <w:rFonts w:eastAsia="Times New Roman"/>
                <w:color w:val="0000FF"/>
                <w:spacing w:val="-1"/>
                <w:sz w:val="22"/>
                <w:szCs w:val="24"/>
              </w:rPr>
              <w:t>e</w:t>
            </w:r>
            <w:r w:rsidRPr="0077129C">
              <w:rPr>
                <w:rFonts w:eastAsia="Times New Roman"/>
                <w:color w:val="0000FF"/>
                <w:sz w:val="22"/>
                <w:szCs w:val="24"/>
              </w:rPr>
              <w:t>m,</w:t>
            </w:r>
          </w:p>
          <w:p w:rsidR="009D6BBE" w:rsidRPr="0077129C" w:rsidRDefault="009D6BBE" w:rsidP="009D6BBE">
            <w:pPr>
              <w:ind w:left="432" w:right="186"/>
              <w:rPr>
                <w:rFonts w:eastAsia="Times New Roman"/>
                <w:color w:val="0000FF"/>
                <w:sz w:val="22"/>
                <w:szCs w:val="24"/>
              </w:rPr>
            </w:pPr>
            <w:r w:rsidRPr="0077129C">
              <w:rPr>
                <w:rFonts w:eastAsia="Times New Roman"/>
                <w:color w:val="0000FF"/>
                <w:spacing w:val="-1"/>
                <w:sz w:val="22"/>
                <w:szCs w:val="24"/>
              </w:rPr>
              <w:t>c</w:t>
            </w:r>
            <w:r w:rsidRPr="0077129C">
              <w:rPr>
                <w:rFonts w:eastAsia="Times New Roman"/>
                <w:color w:val="0000FF"/>
                <w:sz w:val="22"/>
                <w:szCs w:val="24"/>
              </w:rPr>
              <w:t>)</w:t>
            </w:r>
            <w:r w:rsidRPr="0077129C">
              <w:rPr>
                <w:rFonts w:eastAsia="Times New Roman"/>
                <w:color w:val="0000FF"/>
                <w:spacing w:val="57"/>
                <w:sz w:val="22"/>
                <w:szCs w:val="24"/>
              </w:rPr>
              <w:t xml:space="preserve"> </w:t>
            </w:r>
            <w:r w:rsidRPr="0077129C">
              <w:rPr>
                <w:rFonts w:eastAsia="Times New Roman"/>
                <w:color w:val="0000FF"/>
                <w:sz w:val="22"/>
                <w:szCs w:val="24"/>
              </w:rPr>
              <w:t>d</w:t>
            </w:r>
            <w:r w:rsidRPr="0077129C">
              <w:rPr>
                <w:rFonts w:eastAsia="Times New Roman"/>
                <w:color w:val="0000FF"/>
                <w:spacing w:val="-1"/>
                <w:sz w:val="22"/>
                <w:szCs w:val="24"/>
              </w:rPr>
              <w:t>e</w:t>
            </w:r>
            <w:r w:rsidRPr="0077129C">
              <w:rPr>
                <w:rFonts w:eastAsia="Times New Roman"/>
                <w:color w:val="0000FF"/>
                <w:sz w:val="22"/>
                <w:szCs w:val="24"/>
              </w:rPr>
              <w:t>molition</w:t>
            </w:r>
            <w:r w:rsidRPr="0077129C">
              <w:rPr>
                <w:rFonts w:eastAsia="Times New Roman"/>
                <w:color w:val="0000FF"/>
                <w:spacing w:val="-9"/>
                <w:sz w:val="22"/>
                <w:szCs w:val="24"/>
              </w:rPr>
              <w:t xml:space="preserve"> </w:t>
            </w:r>
            <w:r w:rsidRPr="0077129C">
              <w:rPr>
                <w:rFonts w:eastAsia="Times New Roman"/>
                <w:color w:val="0000FF"/>
                <w:spacing w:val="1"/>
                <w:sz w:val="22"/>
                <w:szCs w:val="24"/>
              </w:rPr>
              <w:t>a</w:t>
            </w:r>
            <w:r w:rsidRPr="0077129C">
              <w:rPr>
                <w:rFonts w:eastAsia="Times New Roman"/>
                <w:color w:val="0000FF"/>
                <w:spacing w:val="2"/>
                <w:sz w:val="22"/>
                <w:szCs w:val="24"/>
              </w:rPr>
              <w:t>n</w:t>
            </w:r>
            <w:r w:rsidRPr="0077129C">
              <w:rPr>
                <w:rFonts w:eastAsia="Times New Roman"/>
                <w:color w:val="0000FF"/>
                <w:sz w:val="22"/>
                <w:szCs w:val="24"/>
              </w:rPr>
              <w:t>d</w:t>
            </w:r>
            <w:r w:rsidRPr="0077129C">
              <w:rPr>
                <w:rFonts w:eastAsia="Times New Roman"/>
                <w:color w:val="0000FF"/>
                <w:spacing w:val="-2"/>
                <w:sz w:val="22"/>
                <w:szCs w:val="24"/>
              </w:rPr>
              <w:t xml:space="preserve"> </w:t>
            </w:r>
            <w:r w:rsidRPr="0077129C">
              <w:rPr>
                <w:rFonts w:eastAsia="Times New Roman"/>
                <w:color w:val="0000FF"/>
                <w:spacing w:val="-1"/>
                <w:sz w:val="22"/>
                <w:szCs w:val="24"/>
              </w:rPr>
              <w:t>c</w:t>
            </w:r>
            <w:r w:rsidRPr="0077129C">
              <w:rPr>
                <w:rFonts w:eastAsia="Times New Roman"/>
                <w:color w:val="0000FF"/>
                <w:sz w:val="22"/>
                <w:szCs w:val="24"/>
              </w:rPr>
              <w:t>onst</w:t>
            </w:r>
            <w:r w:rsidRPr="0077129C">
              <w:rPr>
                <w:rFonts w:eastAsia="Times New Roman"/>
                <w:color w:val="0000FF"/>
                <w:spacing w:val="4"/>
                <w:sz w:val="22"/>
                <w:szCs w:val="24"/>
              </w:rPr>
              <w:t>r</w:t>
            </w:r>
            <w:r w:rsidRPr="0077129C">
              <w:rPr>
                <w:rFonts w:eastAsia="Times New Roman"/>
                <w:color w:val="0000FF"/>
                <w:sz w:val="22"/>
                <w:szCs w:val="24"/>
              </w:rPr>
              <w:t>u</w:t>
            </w:r>
            <w:r w:rsidRPr="0077129C">
              <w:rPr>
                <w:rFonts w:eastAsia="Times New Roman"/>
                <w:color w:val="0000FF"/>
                <w:spacing w:val="-1"/>
                <w:sz w:val="22"/>
                <w:szCs w:val="24"/>
              </w:rPr>
              <w:t>c</w:t>
            </w:r>
            <w:r w:rsidRPr="0077129C">
              <w:rPr>
                <w:rFonts w:eastAsia="Times New Roman"/>
                <w:color w:val="0000FF"/>
                <w:sz w:val="22"/>
                <w:szCs w:val="24"/>
              </w:rPr>
              <w:t>tion</w:t>
            </w:r>
            <w:r w:rsidRPr="0077129C">
              <w:rPr>
                <w:rFonts w:eastAsia="Times New Roman"/>
                <w:color w:val="0000FF"/>
                <w:spacing w:val="-12"/>
                <w:sz w:val="22"/>
                <w:szCs w:val="24"/>
              </w:rPr>
              <w:t xml:space="preserve"> </w:t>
            </w:r>
            <w:r w:rsidRPr="0077129C">
              <w:rPr>
                <w:rFonts w:eastAsia="Times New Roman"/>
                <w:color w:val="0000FF"/>
                <w:sz w:val="22"/>
                <w:szCs w:val="24"/>
              </w:rPr>
              <w:t>sit</w:t>
            </w:r>
            <w:r w:rsidRPr="0077129C">
              <w:rPr>
                <w:rFonts w:eastAsia="Times New Roman"/>
                <w:color w:val="0000FF"/>
                <w:spacing w:val="-1"/>
                <w:sz w:val="22"/>
                <w:szCs w:val="24"/>
              </w:rPr>
              <w:t>e</w:t>
            </w:r>
            <w:r w:rsidRPr="0077129C">
              <w:rPr>
                <w:rFonts w:eastAsia="Times New Roman"/>
                <w:color w:val="0000FF"/>
                <w:sz w:val="22"/>
                <w:szCs w:val="24"/>
              </w:rPr>
              <w:t>s</w:t>
            </w:r>
            <w:r w:rsidRPr="0077129C">
              <w:rPr>
                <w:rFonts w:eastAsia="Times New Roman"/>
                <w:color w:val="0000FF"/>
                <w:spacing w:val="-5"/>
                <w:sz w:val="22"/>
                <w:szCs w:val="24"/>
              </w:rPr>
              <w:t xml:space="preserve"> </w:t>
            </w:r>
            <w:r w:rsidRPr="0077129C">
              <w:rPr>
                <w:rFonts w:eastAsia="Times New Roman"/>
                <w:color w:val="0000FF"/>
                <w:spacing w:val="-1"/>
                <w:sz w:val="22"/>
                <w:szCs w:val="24"/>
              </w:rPr>
              <w:t>r</w:t>
            </w:r>
            <w:r w:rsidRPr="0077129C">
              <w:rPr>
                <w:rFonts w:eastAsia="Times New Roman"/>
                <w:color w:val="0000FF"/>
                <w:spacing w:val="1"/>
                <w:sz w:val="22"/>
                <w:szCs w:val="24"/>
              </w:rPr>
              <w:t>e</w:t>
            </w:r>
            <w:r w:rsidRPr="0077129C">
              <w:rPr>
                <w:rFonts w:eastAsia="Times New Roman"/>
                <w:color w:val="0000FF"/>
                <w:spacing w:val="-5"/>
                <w:sz w:val="22"/>
                <w:szCs w:val="24"/>
              </w:rPr>
              <w:t>g</w:t>
            </w:r>
            <w:r w:rsidRPr="0077129C">
              <w:rPr>
                <w:rFonts w:eastAsia="Times New Roman"/>
                <w:color w:val="0000FF"/>
                <w:sz w:val="22"/>
                <w:szCs w:val="24"/>
              </w:rPr>
              <w:t>u</w:t>
            </w:r>
            <w:r w:rsidRPr="0077129C">
              <w:rPr>
                <w:rFonts w:eastAsia="Times New Roman"/>
                <w:color w:val="0000FF"/>
                <w:spacing w:val="3"/>
                <w:sz w:val="22"/>
                <w:szCs w:val="24"/>
              </w:rPr>
              <w:t>l</w:t>
            </w:r>
            <w:r w:rsidRPr="0077129C">
              <w:rPr>
                <w:rFonts w:eastAsia="Times New Roman"/>
                <w:color w:val="0000FF"/>
                <w:spacing w:val="-1"/>
                <w:sz w:val="22"/>
                <w:szCs w:val="24"/>
              </w:rPr>
              <w:t>a</w:t>
            </w:r>
            <w:r w:rsidRPr="0077129C">
              <w:rPr>
                <w:rFonts w:eastAsia="Times New Roman"/>
                <w:color w:val="0000FF"/>
                <w:sz w:val="22"/>
                <w:szCs w:val="24"/>
              </w:rPr>
              <w:t>t</w:t>
            </w:r>
            <w:r w:rsidRPr="0077129C">
              <w:rPr>
                <w:rFonts w:eastAsia="Times New Roman"/>
                <w:color w:val="0000FF"/>
                <w:spacing w:val="-1"/>
                <w:sz w:val="22"/>
                <w:szCs w:val="24"/>
              </w:rPr>
              <w:t>e</w:t>
            </w:r>
            <w:r w:rsidRPr="0077129C">
              <w:rPr>
                <w:rFonts w:eastAsia="Times New Roman"/>
                <w:color w:val="0000FF"/>
                <w:sz w:val="22"/>
                <w:szCs w:val="24"/>
              </w:rPr>
              <w:t>d</w:t>
            </w:r>
            <w:r w:rsidRPr="0077129C">
              <w:rPr>
                <w:rFonts w:eastAsia="Times New Roman"/>
                <w:color w:val="0000FF"/>
                <w:spacing w:val="-10"/>
                <w:sz w:val="22"/>
                <w:szCs w:val="24"/>
              </w:rPr>
              <w:t xml:space="preserve"> </w:t>
            </w:r>
            <w:r w:rsidRPr="0077129C">
              <w:rPr>
                <w:rFonts w:eastAsia="Times New Roman"/>
                <w:color w:val="0000FF"/>
                <w:spacing w:val="2"/>
                <w:sz w:val="22"/>
                <w:szCs w:val="24"/>
              </w:rPr>
              <w:t>und</w:t>
            </w:r>
            <w:r w:rsidRPr="0077129C">
              <w:rPr>
                <w:rFonts w:eastAsia="Times New Roman"/>
                <w:color w:val="0000FF"/>
                <w:spacing w:val="-1"/>
                <w:sz w:val="22"/>
                <w:szCs w:val="24"/>
              </w:rPr>
              <w:t>e</w:t>
            </w:r>
            <w:r w:rsidRPr="0077129C">
              <w:rPr>
                <w:rFonts w:eastAsia="Times New Roman"/>
                <w:color w:val="0000FF"/>
                <w:sz w:val="22"/>
                <w:szCs w:val="24"/>
              </w:rPr>
              <w:t>r</w:t>
            </w:r>
            <w:r w:rsidRPr="0077129C">
              <w:rPr>
                <w:rFonts w:eastAsia="Times New Roman"/>
                <w:color w:val="0000FF"/>
                <w:spacing w:val="-6"/>
                <w:sz w:val="22"/>
                <w:szCs w:val="24"/>
              </w:rPr>
              <w:t xml:space="preserve"> </w:t>
            </w:r>
            <w:r w:rsidRPr="0077129C">
              <w:rPr>
                <w:rFonts w:eastAsia="Times New Roman"/>
                <w:color w:val="0000FF"/>
                <w:spacing w:val="1"/>
                <w:sz w:val="22"/>
                <w:szCs w:val="24"/>
              </w:rPr>
              <w:t xml:space="preserve">Section </w:t>
            </w:r>
            <w:r w:rsidR="002010DF" w:rsidRPr="0077129C">
              <w:rPr>
                <w:rFonts w:eastAsia="Times New Roman"/>
                <w:color w:val="0000FF"/>
                <w:spacing w:val="1"/>
                <w:sz w:val="22"/>
                <w:szCs w:val="24"/>
              </w:rPr>
              <w:t>5</w:t>
            </w:r>
            <w:r w:rsidRPr="0077129C">
              <w:rPr>
                <w:rFonts w:eastAsia="Times New Roman"/>
                <w:color w:val="0000FF"/>
                <w:spacing w:val="1"/>
                <w:sz w:val="22"/>
                <w:szCs w:val="24"/>
              </w:rPr>
              <w:t>.</w:t>
            </w:r>
            <w:r w:rsidR="002010DF" w:rsidRPr="0077129C">
              <w:rPr>
                <w:rFonts w:eastAsia="Times New Roman"/>
                <w:color w:val="0000FF"/>
                <w:spacing w:val="1"/>
                <w:sz w:val="22"/>
                <w:szCs w:val="24"/>
              </w:rPr>
              <w:t>6.,</w:t>
            </w:r>
          </w:p>
          <w:p w:rsidR="009D6BBE" w:rsidRPr="0077129C" w:rsidRDefault="009D6BBE" w:rsidP="009D6BBE">
            <w:pPr>
              <w:ind w:left="432"/>
              <w:rPr>
                <w:rFonts w:eastAsia="Times New Roman"/>
                <w:color w:val="0000FF"/>
                <w:sz w:val="22"/>
                <w:szCs w:val="24"/>
              </w:rPr>
            </w:pPr>
            <w:r w:rsidRPr="0077129C">
              <w:rPr>
                <w:rFonts w:eastAsia="Times New Roman"/>
                <w:color w:val="0000FF"/>
                <w:position w:val="-1"/>
                <w:sz w:val="22"/>
                <w:szCs w:val="24"/>
              </w:rPr>
              <w:t>d) sto</w:t>
            </w:r>
            <w:r w:rsidRPr="0077129C">
              <w:rPr>
                <w:rFonts w:eastAsia="Times New Roman"/>
                <w:color w:val="0000FF"/>
                <w:spacing w:val="-1"/>
                <w:position w:val="-1"/>
                <w:sz w:val="22"/>
                <w:szCs w:val="24"/>
              </w:rPr>
              <w:t>ra</w:t>
            </w:r>
            <w:r w:rsidRPr="0077129C">
              <w:rPr>
                <w:rFonts w:eastAsia="Times New Roman"/>
                <w:color w:val="0000FF"/>
                <w:position w:val="-1"/>
                <w:sz w:val="22"/>
                <w:szCs w:val="24"/>
              </w:rPr>
              <w:t>ge</w:t>
            </w:r>
            <w:r w:rsidRPr="0077129C">
              <w:rPr>
                <w:rFonts w:eastAsia="Times New Roman"/>
                <w:color w:val="0000FF"/>
                <w:spacing w:val="13"/>
                <w:position w:val="-1"/>
                <w:sz w:val="22"/>
                <w:szCs w:val="24"/>
              </w:rPr>
              <w:t xml:space="preserve"> </w:t>
            </w:r>
            <w:r w:rsidRPr="0077129C">
              <w:rPr>
                <w:rFonts w:eastAsia="Times New Roman"/>
                <w:color w:val="0000FF"/>
                <w:spacing w:val="-1"/>
                <w:position w:val="-1"/>
                <w:sz w:val="22"/>
                <w:szCs w:val="24"/>
              </w:rPr>
              <w:t>a</w:t>
            </w:r>
            <w:r w:rsidRPr="0077129C">
              <w:rPr>
                <w:rFonts w:eastAsia="Times New Roman"/>
                <w:color w:val="0000FF"/>
                <w:spacing w:val="2"/>
                <w:position w:val="-1"/>
                <w:sz w:val="22"/>
                <w:szCs w:val="24"/>
              </w:rPr>
              <w:t>r</w:t>
            </w:r>
            <w:r w:rsidRPr="0077129C">
              <w:rPr>
                <w:rFonts w:eastAsia="Times New Roman"/>
                <w:color w:val="0000FF"/>
                <w:spacing w:val="-1"/>
                <w:position w:val="-1"/>
                <w:sz w:val="22"/>
                <w:szCs w:val="24"/>
              </w:rPr>
              <w:t>ea</w:t>
            </w:r>
            <w:r w:rsidRPr="0077129C">
              <w:rPr>
                <w:rFonts w:eastAsia="Times New Roman"/>
                <w:color w:val="0000FF"/>
                <w:position w:val="-1"/>
                <w:sz w:val="22"/>
                <w:szCs w:val="24"/>
              </w:rPr>
              <w:t>s</w:t>
            </w:r>
            <w:r w:rsidRPr="0077129C">
              <w:rPr>
                <w:rFonts w:eastAsia="Times New Roman"/>
                <w:color w:val="0000FF"/>
                <w:spacing w:val="19"/>
                <w:position w:val="-1"/>
                <w:sz w:val="22"/>
                <w:szCs w:val="24"/>
              </w:rPr>
              <w:t xml:space="preserve"> </w:t>
            </w:r>
            <w:r w:rsidRPr="0077129C">
              <w:rPr>
                <w:rFonts w:eastAsia="Times New Roman"/>
                <w:color w:val="0000FF"/>
                <w:spacing w:val="2"/>
                <w:position w:val="-1"/>
                <w:sz w:val="22"/>
                <w:szCs w:val="24"/>
              </w:rPr>
              <w:t>r</w:t>
            </w:r>
            <w:r w:rsidRPr="0077129C">
              <w:rPr>
                <w:rFonts w:eastAsia="Times New Roman"/>
                <w:color w:val="0000FF"/>
                <w:spacing w:val="-1"/>
                <w:position w:val="-1"/>
                <w:sz w:val="22"/>
                <w:szCs w:val="24"/>
              </w:rPr>
              <w:t>e</w:t>
            </w:r>
            <w:r w:rsidRPr="0077129C">
              <w:rPr>
                <w:rFonts w:eastAsia="Times New Roman"/>
                <w:color w:val="0000FF"/>
                <w:position w:val="-1"/>
                <w:sz w:val="22"/>
                <w:szCs w:val="24"/>
              </w:rPr>
              <w:t>qui</w:t>
            </w:r>
            <w:r w:rsidRPr="0077129C">
              <w:rPr>
                <w:rFonts w:eastAsia="Times New Roman"/>
                <w:color w:val="0000FF"/>
                <w:spacing w:val="-1"/>
                <w:position w:val="-1"/>
                <w:sz w:val="22"/>
                <w:szCs w:val="24"/>
              </w:rPr>
              <w:t>r</w:t>
            </w:r>
            <w:r w:rsidRPr="0077129C">
              <w:rPr>
                <w:rFonts w:eastAsia="Times New Roman"/>
                <w:color w:val="0000FF"/>
                <w:spacing w:val="4"/>
                <w:position w:val="-1"/>
                <w:sz w:val="22"/>
                <w:szCs w:val="24"/>
              </w:rPr>
              <w:t>e</w:t>
            </w:r>
            <w:r w:rsidRPr="0077129C">
              <w:rPr>
                <w:rFonts w:eastAsia="Times New Roman"/>
                <w:color w:val="0000FF"/>
                <w:position w:val="-1"/>
                <w:sz w:val="22"/>
                <w:szCs w:val="24"/>
              </w:rPr>
              <w:t>d</w:t>
            </w:r>
            <w:r w:rsidRPr="0077129C">
              <w:rPr>
                <w:rFonts w:eastAsia="Times New Roman"/>
                <w:color w:val="0000FF"/>
                <w:spacing w:val="14"/>
                <w:position w:val="-1"/>
                <w:sz w:val="22"/>
                <w:szCs w:val="24"/>
              </w:rPr>
              <w:t xml:space="preserve"> </w:t>
            </w:r>
            <w:r w:rsidRPr="0077129C">
              <w:rPr>
                <w:rFonts w:eastAsia="Times New Roman"/>
                <w:color w:val="0000FF"/>
                <w:position w:val="-1"/>
                <w:sz w:val="22"/>
                <w:szCs w:val="24"/>
              </w:rPr>
              <w:t>to</w:t>
            </w:r>
            <w:r w:rsidRPr="0077129C">
              <w:rPr>
                <w:rFonts w:eastAsia="Times New Roman"/>
                <w:color w:val="0000FF"/>
                <w:spacing w:val="19"/>
                <w:position w:val="-1"/>
                <w:sz w:val="22"/>
                <w:szCs w:val="24"/>
              </w:rPr>
              <w:t xml:space="preserve"> </w:t>
            </w:r>
            <w:r w:rsidRPr="0077129C">
              <w:rPr>
                <w:rFonts w:eastAsia="Times New Roman"/>
                <w:color w:val="0000FF"/>
                <w:position w:val="-1"/>
                <w:sz w:val="22"/>
                <w:szCs w:val="24"/>
              </w:rPr>
              <w:t>h</w:t>
            </w:r>
            <w:r w:rsidRPr="0077129C">
              <w:rPr>
                <w:rFonts w:eastAsia="Times New Roman"/>
                <w:color w:val="0000FF"/>
                <w:spacing w:val="-1"/>
                <w:position w:val="-1"/>
                <w:sz w:val="22"/>
                <w:szCs w:val="24"/>
              </w:rPr>
              <w:t>a</w:t>
            </w:r>
            <w:r w:rsidRPr="0077129C">
              <w:rPr>
                <w:rFonts w:eastAsia="Times New Roman"/>
                <w:color w:val="0000FF"/>
                <w:position w:val="-1"/>
                <w:sz w:val="22"/>
                <w:szCs w:val="24"/>
              </w:rPr>
              <w:t>ve</w:t>
            </w:r>
            <w:r w:rsidRPr="0077129C">
              <w:rPr>
                <w:rFonts w:eastAsia="Times New Roman"/>
                <w:color w:val="0000FF"/>
                <w:spacing w:val="16"/>
                <w:position w:val="-1"/>
                <w:sz w:val="22"/>
                <w:szCs w:val="24"/>
              </w:rPr>
              <w:t xml:space="preserve"> </w:t>
            </w:r>
            <w:r w:rsidRPr="0077129C">
              <w:rPr>
                <w:rFonts w:eastAsia="Times New Roman"/>
                <w:color w:val="0000FF"/>
                <w:position w:val="-1"/>
                <w:sz w:val="22"/>
                <w:szCs w:val="24"/>
              </w:rPr>
              <w:t>a</w:t>
            </w:r>
            <w:r w:rsidRPr="0077129C">
              <w:rPr>
                <w:rFonts w:eastAsia="Times New Roman"/>
                <w:color w:val="0000FF"/>
                <w:spacing w:val="18"/>
                <w:position w:val="-1"/>
                <w:sz w:val="22"/>
                <w:szCs w:val="24"/>
              </w:rPr>
              <w:t xml:space="preserve"> </w:t>
            </w:r>
            <w:r w:rsidRPr="0077129C">
              <w:rPr>
                <w:rFonts w:eastAsia="Times New Roman"/>
                <w:color w:val="0000FF"/>
                <w:spacing w:val="-1"/>
                <w:position w:val="-1"/>
                <w:sz w:val="22"/>
                <w:szCs w:val="24"/>
              </w:rPr>
              <w:t>f</w:t>
            </w:r>
            <w:r w:rsidRPr="0077129C">
              <w:rPr>
                <w:rFonts w:eastAsia="Times New Roman"/>
                <w:color w:val="0000FF"/>
                <w:position w:val="-1"/>
                <w:sz w:val="22"/>
                <w:szCs w:val="24"/>
              </w:rPr>
              <w:t>i</w:t>
            </w:r>
            <w:r w:rsidRPr="0077129C">
              <w:rPr>
                <w:rFonts w:eastAsia="Times New Roman"/>
                <w:color w:val="0000FF"/>
                <w:spacing w:val="2"/>
                <w:position w:val="-1"/>
                <w:sz w:val="22"/>
                <w:szCs w:val="24"/>
              </w:rPr>
              <w:t>r</w:t>
            </w:r>
            <w:r w:rsidRPr="0077129C">
              <w:rPr>
                <w:rFonts w:eastAsia="Times New Roman"/>
                <w:color w:val="0000FF"/>
                <w:position w:val="-1"/>
                <w:sz w:val="22"/>
                <w:szCs w:val="24"/>
              </w:rPr>
              <w:t>e</w:t>
            </w:r>
            <w:r w:rsidRPr="0077129C">
              <w:rPr>
                <w:rFonts w:eastAsia="Times New Roman"/>
                <w:color w:val="0000FF"/>
                <w:spacing w:val="18"/>
                <w:position w:val="-1"/>
                <w:sz w:val="22"/>
                <w:szCs w:val="24"/>
              </w:rPr>
              <w:t xml:space="preserve"> </w:t>
            </w:r>
            <w:r w:rsidRPr="0077129C">
              <w:rPr>
                <w:rFonts w:eastAsia="Times New Roman"/>
                <w:color w:val="0000FF"/>
                <w:spacing w:val="1"/>
                <w:position w:val="-1"/>
                <w:sz w:val="22"/>
                <w:szCs w:val="24"/>
              </w:rPr>
              <w:t>sa</w:t>
            </w:r>
            <w:r w:rsidRPr="0077129C">
              <w:rPr>
                <w:rFonts w:eastAsia="Times New Roman"/>
                <w:color w:val="0000FF"/>
                <w:spacing w:val="-1"/>
                <w:position w:val="-1"/>
                <w:sz w:val="22"/>
                <w:szCs w:val="24"/>
              </w:rPr>
              <w:t>fe</w:t>
            </w:r>
            <w:r w:rsidRPr="0077129C">
              <w:rPr>
                <w:rFonts w:eastAsia="Times New Roman"/>
                <w:color w:val="0000FF"/>
                <w:spacing w:val="8"/>
                <w:position w:val="-1"/>
                <w:sz w:val="22"/>
                <w:szCs w:val="24"/>
              </w:rPr>
              <w:t>t</w:t>
            </w:r>
            <w:r w:rsidRPr="0077129C">
              <w:rPr>
                <w:rFonts w:eastAsia="Times New Roman"/>
                <w:color w:val="0000FF"/>
                <w:position w:val="-1"/>
                <w:sz w:val="22"/>
                <w:szCs w:val="24"/>
              </w:rPr>
              <w:t xml:space="preserve">y </w:t>
            </w:r>
            <w:r w:rsidRPr="0077129C">
              <w:rPr>
                <w:rFonts w:eastAsia="Times New Roman"/>
                <w:color w:val="0000FF"/>
                <w:spacing w:val="2"/>
                <w:position w:val="-1"/>
                <w:sz w:val="22"/>
                <w:szCs w:val="24"/>
              </w:rPr>
              <w:t>p</w:t>
            </w:r>
            <w:r w:rsidRPr="0077129C">
              <w:rPr>
                <w:rFonts w:eastAsia="Times New Roman"/>
                <w:color w:val="0000FF"/>
                <w:spacing w:val="3"/>
                <w:position w:val="-1"/>
                <w:sz w:val="22"/>
                <w:szCs w:val="24"/>
              </w:rPr>
              <w:t>l</w:t>
            </w:r>
            <w:r w:rsidRPr="0077129C">
              <w:rPr>
                <w:rFonts w:eastAsia="Times New Roman"/>
                <w:color w:val="0000FF"/>
                <w:spacing w:val="-1"/>
                <w:position w:val="-1"/>
                <w:sz w:val="22"/>
                <w:szCs w:val="24"/>
              </w:rPr>
              <w:t>a</w:t>
            </w:r>
            <w:r w:rsidRPr="0077129C">
              <w:rPr>
                <w:rFonts w:eastAsia="Times New Roman"/>
                <w:color w:val="0000FF"/>
                <w:position w:val="-1"/>
                <w:sz w:val="22"/>
                <w:szCs w:val="24"/>
              </w:rPr>
              <w:t>n</w:t>
            </w:r>
            <w:r w:rsidRPr="0077129C">
              <w:rPr>
                <w:rFonts w:eastAsia="Times New Roman"/>
                <w:color w:val="0000FF"/>
                <w:spacing w:val="19"/>
                <w:position w:val="-1"/>
                <w:sz w:val="22"/>
                <w:szCs w:val="24"/>
              </w:rPr>
              <w:t xml:space="preserve"> </w:t>
            </w:r>
            <w:r w:rsidRPr="0077129C">
              <w:rPr>
                <w:rFonts w:eastAsia="Times New Roman"/>
                <w:color w:val="0000FF"/>
                <w:position w:val="-1"/>
                <w:sz w:val="22"/>
                <w:szCs w:val="24"/>
              </w:rPr>
              <w:t>in</w:t>
            </w:r>
            <w:r w:rsidRPr="0077129C">
              <w:rPr>
                <w:rFonts w:eastAsia="Times New Roman"/>
                <w:color w:val="0000FF"/>
                <w:spacing w:val="19"/>
                <w:position w:val="-1"/>
                <w:sz w:val="22"/>
                <w:szCs w:val="24"/>
              </w:rPr>
              <w:t xml:space="preserve"> </w:t>
            </w:r>
            <w:r w:rsidRPr="0077129C">
              <w:rPr>
                <w:rFonts w:eastAsia="Times New Roman"/>
                <w:color w:val="0000FF"/>
                <w:spacing w:val="-1"/>
                <w:position w:val="-1"/>
                <w:sz w:val="22"/>
                <w:szCs w:val="24"/>
              </w:rPr>
              <w:t>c</w:t>
            </w:r>
            <w:r w:rsidRPr="0077129C">
              <w:rPr>
                <w:rFonts w:eastAsia="Times New Roman"/>
                <w:color w:val="0000FF"/>
                <w:position w:val="-1"/>
                <w:sz w:val="22"/>
                <w:szCs w:val="24"/>
              </w:rPr>
              <w:t>on</w:t>
            </w:r>
            <w:r w:rsidRPr="0077129C">
              <w:rPr>
                <w:rFonts w:eastAsia="Times New Roman"/>
                <w:color w:val="0000FF"/>
                <w:spacing w:val="-1"/>
                <w:position w:val="-1"/>
                <w:sz w:val="22"/>
                <w:szCs w:val="24"/>
              </w:rPr>
              <w:t>f</w:t>
            </w:r>
            <w:r w:rsidRPr="0077129C">
              <w:rPr>
                <w:rFonts w:eastAsia="Times New Roman"/>
                <w:color w:val="0000FF"/>
                <w:position w:val="-1"/>
                <w:sz w:val="22"/>
                <w:szCs w:val="24"/>
              </w:rPr>
              <w:t>orm</w:t>
            </w:r>
            <w:r w:rsidRPr="0077129C">
              <w:rPr>
                <w:rFonts w:eastAsia="Times New Roman"/>
                <w:color w:val="0000FF"/>
                <w:spacing w:val="-1"/>
                <w:position w:val="-1"/>
                <w:sz w:val="22"/>
                <w:szCs w:val="24"/>
              </w:rPr>
              <w:t>a</w:t>
            </w:r>
            <w:r w:rsidRPr="0077129C">
              <w:rPr>
                <w:rFonts w:eastAsia="Times New Roman"/>
                <w:color w:val="0000FF"/>
                <w:position w:val="-1"/>
                <w:sz w:val="22"/>
                <w:szCs w:val="24"/>
              </w:rPr>
              <w:t>n</w:t>
            </w:r>
            <w:r w:rsidRPr="0077129C">
              <w:rPr>
                <w:rFonts w:eastAsia="Times New Roman"/>
                <w:color w:val="0000FF"/>
                <w:spacing w:val="1"/>
                <w:position w:val="-1"/>
                <w:sz w:val="22"/>
                <w:szCs w:val="24"/>
              </w:rPr>
              <w:t>c</w:t>
            </w:r>
            <w:r w:rsidRPr="0077129C">
              <w:rPr>
                <w:rFonts w:eastAsia="Times New Roman"/>
                <w:color w:val="0000FF"/>
                <w:position w:val="-1"/>
                <w:sz w:val="22"/>
                <w:szCs w:val="24"/>
              </w:rPr>
              <w:t>e</w:t>
            </w:r>
            <w:r w:rsidRPr="0077129C">
              <w:rPr>
                <w:rFonts w:eastAsia="Times New Roman"/>
                <w:color w:val="0000FF"/>
                <w:spacing w:val="6"/>
                <w:position w:val="-1"/>
                <w:sz w:val="22"/>
                <w:szCs w:val="24"/>
              </w:rPr>
              <w:t xml:space="preserve"> </w:t>
            </w:r>
            <w:r w:rsidRPr="0077129C">
              <w:rPr>
                <w:rFonts w:eastAsia="Times New Roman"/>
                <w:color w:val="0000FF"/>
                <w:position w:val="-1"/>
                <w:sz w:val="22"/>
                <w:szCs w:val="24"/>
              </w:rPr>
              <w:t>with</w:t>
            </w:r>
            <w:r w:rsidRPr="0077129C">
              <w:rPr>
                <w:rFonts w:eastAsia="Times New Roman"/>
                <w:color w:val="0000FF"/>
                <w:spacing w:val="19"/>
                <w:position w:val="-1"/>
                <w:sz w:val="22"/>
                <w:szCs w:val="24"/>
              </w:rPr>
              <w:t xml:space="preserve"> </w:t>
            </w:r>
            <w:r w:rsidRPr="0077129C">
              <w:rPr>
                <w:rFonts w:eastAsia="Times New Roman"/>
                <w:color w:val="0000FF"/>
                <w:position w:val="-1"/>
                <w:sz w:val="22"/>
                <w:szCs w:val="24"/>
              </w:rPr>
              <w:t>A</w:t>
            </w:r>
            <w:r w:rsidRPr="0077129C">
              <w:rPr>
                <w:rFonts w:eastAsia="Times New Roman"/>
                <w:color w:val="0000FF"/>
                <w:spacing w:val="-1"/>
                <w:position w:val="-1"/>
                <w:sz w:val="22"/>
                <w:szCs w:val="24"/>
              </w:rPr>
              <w:t>r</w:t>
            </w:r>
            <w:r w:rsidRPr="0077129C">
              <w:rPr>
                <w:rFonts w:eastAsia="Times New Roman"/>
                <w:color w:val="0000FF"/>
                <w:position w:val="-1"/>
                <w:sz w:val="22"/>
                <w:szCs w:val="24"/>
              </w:rPr>
              <w:t>ti</w:t>
            </w:r>
            <w:r w:rsidRPr="0077129C">
              <w:rPr>
                <w:rFonts w:eastAsia="Times New Roman"/>
                <w:color w:val="0000FF"/>
                <w:spacing w:val="-1"/>
                <w:position w:val="-1"/>
                <w:sz w:val="22"/>
                <w:szCs w:val="24"/>
              </w:rPr>
              <w:t>c</w:t>
            </w:r>
            <w:r w:rsidRPr="0077129C">
              <w:rPr>
                <w:rFonts w:eastAsia="Times New Roman"/>
                <w:color w:val="0000FF"/>
                <w:position w:val="-1"/>
                <w:sz w:val="22"/>
                <w:szCs w:val="24"/>
              </w:rPr>
              <w:t>le 3.2.2.</w:t>
            </w:r>
            <w:r w:rsidR="002010DF" w:rsidRPr="0077129C">
              <w:rPr>
                <w:rFonts w:eastAsia="Times New Roman"/>
                <w:color w:val="0000FF"/>
                <w:position w:val="-1"/>
                <w:sz w:val="22"/>
                <w:szCs w:val="24"/>
              </w:rPr>
              <w:t>5</w:t>
            </w:r>
            <w:r w:rsidRPr="0077129C">
              <w:rPr>
                <w:rFonts w:eastAsia="Times New Roman"/>
                <w:color w:val="0000FF"/>
                <w:position w:val="-1"/>
                <w:sz w:val="22"/>
                <w:szCs w:val="24"/>
              </w:rPr>
              <w:t xml:space="preserve">. </w:t>
            </w:r>
            <w:r w:rsidRPr="0077129C">
              <w:rPr>
                <w:rFonts w:eastAsia="Times New Roman"/>
                <w:color w:val="0000FF"/>
                <w:spacing w:val="-1"/>
                <w:sz w:val="22"/>
                <w:szCs w:val="24"/>
              </w:rPr>
              <w:t>a</w:t>
            </w:r>
            <w:r w:rsidRPr="0077129C">
              <w:rPr>
                <w:rFonts w:eastAsia="Times New Roman"/>
                <w:color w:val="0000FF"/>
                <w:sz w:val="22"/>
                <w:szCs w:val="24"/>
              </w:rPr>
              <w:t>nd</w:t>
            </w:r>
            <w:r w:rsidRPr="0077129C">
              <w:rPr>
                <w:rFonts w:eastAsia="Times New Roman"/>
                <w:color w:val="0000FF"/>
                <w:spacing w:val="-2"/>
                <w:sz w:val="22"/>
                <w:szCs w:val="24"/>
              </w:rPr>
              <w:t xml:space="preserve"> </w:t>
            </w:r>
            <w:r w:rsidRPr="0077129C">
              <w:rPr>
                <w:rFonts w:eastAsia="Times New Roman"/>
                <w:color w:val="0000FF"/>
                <w:sz w:val="22"/>
                <w:szCs w:val="24"/>
              </w:rPr>
              <w:t>3.3.2.9.,</w:t>
            </w:r>
          </w:p>
          <w:p w:rsidR="009D6BBE" w:rsidRPr="0077129C" w:rsidRDefault="009D6BBE" w:rsidP="009D6BBE">
            <w:pPr>
              <w:ind w:left="432"/>
              <w:rPr>
                <w:rFonts w:eastAsia="Times New Roman"/>
                <w:color w:val="0000FF"/>
                <w:sz w:val="22"/>
                <w:szCs w:val="24"/>
              </w:rPr>
            </w:pPr>
            <w:r w:rsidRPr="0077129C">
              <w:rPr>
                <w:rFonts w:eastAsia="Times New Roman"/>
                <w:color w:val="0000FF"/>
                <w:sz w:val="22"/>
                <w:szCs w:val="24"/>
              </w:rPr>
              <w:t xml:space="preserve">e) </w:t>
            </w:r>
            <w:r w:rsidRPr="0077129C">
              <w:rPr>
                <w:rFonts w:eastAsia="Times New Roman"/>
                <w:color w:val="0000FF"/>
                <w:spacing w:val="-1"/>
                <w:sz w:val="22"/>
                <w:szCs w:val="24"/>
              </w:rPr>
              <w:t>a</w:t>
            </w:r>
            <w:r w:rsidRPr="0077129C">
              <w:rPr>
                <w:rFonts w:eastAsia="Times New Roman"/>
                <w:color w:val="0000FF"/>
                <w:spacing w:val="2"/>
                <w:sz w:val="22"/>
                <w:szCs w:val="24"/>
              </w:rPr>
              <w:t>r</w:t>
            </w:r>
            <w:r w:rsidRPr="0077129C">
              <w:rPr>
                <w:rFonts w:eastAsia="Times New Roman"/>
                <w:color w:val="0000FF"/>
                <w:spacing w:val="-1"/>
                <w:sz w:val="22"/>
                <w:szCs w:val="24"/>
              </w:rPr>
              <w:t>ea</w:t>
            </w:r>
            <w:r w:rsidRPr="0077129C">
              <w:rPr>
                <w:rFonts w:eastAsia="Times New Roman"/>
                <w:color w:val="0000FF"/>
                <w:sz w:val="22"/>
                <w:szCs w:val="24"/>
              </w:rPr>
              <w:t>s</w:t>
            </w:r>
            <w:r w:rsidRPr="0077129C">
              <w:rPr>
                <w:rFonts w:eastAsia="Times New Roman"/>
                <w:color w:val="0000FF"/>
                <w:spacing w:val="-5"/>
                <w:sz w:val="22"/>
                <w:szCs w:val="24"/>
              </w:rPr>
              <w:t xml:space="preserve"> </w:t>
            </w:r>
            <w:r w:rsidRPr="0077129C">
              <w:rPr>
                <w:rFonts w:eastAsia="Times New Roman"/>
                <w:color w:val="0000FF"/>
                <w:sz w:val="22"/>
                <w:szCs w:val="24"/>
              </w:rPr>
              <w:t>w</w:t>
            </w:r>
            <w:r w:rsidRPr="0077129C">
              <w:rPr>
                <w:rFonts w:eastAsia="Times New Roman"/>
                <w:color w:val="0000FF"/>
                <w:spacing w:val="2"/>
                <w:sz w:val="22"/>
                <w:szCs w:val="24"/>
              </w:rPr>
              <w:t>h</w:t>
            </w:r>
            <w:r w:rsidRPr="0077129C">
              <w:rPr>
                <w:rFonts w:eastAsia="Times New Roman"/>
                <w:color w:val="0000FF"/>
                <w:spacing w:val="-1"/>
                <w:sz w:val="22"/>
                <w:szCs w:val="24"/>
              </w:rPr>
              <w:t>e</w:t>
            </w:r>
            <w:r w:rsidRPr="0077129C">
              <w:rPr>
                <w:rFonts w:eastAsia="Times New Roman"/>
                <w:color w:val="0000FF"/>
                <w:sz w:val="22"/>
                <w:szCs w:val="24"/>
              </w:rPr>
              <w:t>re</w:t>
            </w:r>
            <w:r w:rsidRPr="0077129C">
              <w:rPr>
                <w:rFonts w:eastAsia="Times New Roman"/>
                <w:color w:val="0000FF"/>
                <w:spacing w:val="-6"/>
                <w:sz w:val="22"/>
                <w:szCs w:val="24"/>
              </w:rPr>
              <w:t xml:space="preserve"> </w:t>
            </w:r>
            <w:r w:rsidRPr="0077129C">
              <w:rPr>
                <w:rFonts w:eastAsia="Times New Roman"/>
                <w:color w:val="0000FF"/>
                <w:spacing w:val="3"/>
                <w:w w:val="95"/>
                <w:sz w:val="22"/>
                <w:szCs w:val="24"/>
              </w:rPr>
              <w:t>f</w:t>
            </w:r>
            <w:r w:rsidRPr="0077129C">
              <w:rPr>
                <w:rFonts w:eastAsia="Times New Roman"/>
                <w:color w:val="0000FF"/>
                <w:spacing w:val="4"/>
                <w:w w:val="95"/>
                <w:sz w:val="22"/>
                <w:szCs w:val="24"/>
              </w:rPr>
              <w:t>l</w:t>
            </w:r>
            <w:r w:rsidRPr="0077129C">
              <w:rPr>
                <w:rFonts w:eastAsia="Times New Roman"/>
                <w:color w:val="0000FF"/>
                <w:spacing w:val="2"/>
                <w:w w:val="95"/>
                <w:sz w:val="22"/>
                <w:szCs w:val="24"/>
              </w:rPr>
              <w:t>amma</w:t>
            </w:r>
            <w:r w:rsidRPr="0077129C">
              <w:rPr>
                <w:rFonts w:eastAsia="Times New Roman"/>
                <w:color w:val="0000FF"/>
                <w:w w:val="95"/>
                <w:sz w:val="22"/>
                <w:szCs w:val="24"/>
              </w:rPr>
              <w:t>b</w:t>
            </w:r>
            <w:r w:rsidRPr="0077129C">
              <w:rPr>
                <w:rFonts w:eastAsia="Times New Roman"/>
                <w:color w:val="0000FF"/>
                <w:spacing w:val="6"/>
                <w:w w:val="95"/>
                <w:sz w:val="22"/>
                <w:szCs w:val="24"/>
              </w:rPr>
              <w:t>l</w:t>
            </w:r>
            <w:r w:rsidRPr="0077129C">
              <w:rPr>
                <w:rFonts w:eastAsia="Times New Roman"/>
                <w:color w:val="0000FF"/>
                <w:w w:val="95"/>
                <w:sz w:val="22"/>
                <w:szCs w:val="24"/>
              </w:rPr>
              <w:t>e</w:t>
            </w:r>
            <w:r w:rsidRPr="0077129C">
              <w:rPr>
                <w:rFonts w:eastAsia="Times New Roman"/>
                <w:color w:val="0000FF"/>
                <w:spacing w:val="13"/>
                <w:w w:val="95"/>
                <w:sz w:val="22"/>
                <w:szCs w:val="24"/>
              </w:rPr>
              <w:t xml:space="preserve"> </w:t>
            </w:r>
            <w:r w:rsidRPr="0077129C">
              <w:rPr>
                <w:rFonts w:eastAsia="Times New Roman"/>
                <w:color w:val="0000FF"/>
                <w:sz w:val="22"/>
                <w:szCs w:val="24"/>
              </w:rPr>
              <w:t>liquids</w:t>
            </w:r>
            <w:r w:rsidRPr="0077129C">
              <w:rPr>
                <w:rFonts w:eastAsia="Times New Roman"/>
                <w:color w:val="0000FF"/>
                <w:spacing w:val="-7"/>
                <w:sz w:val="22"/>
                <w:szCs w:val="24"/>
              </w:rPr>
              <w:t xml:space="preserve"> </w:t>
            </w:r>
            <w:r w:rsidRPr="0077129C">
              <w:rPr>
                <w:rFonts w:eastAsia="Times New Roman"/>
                <w:color w:val="0000FF"/>
                <w:sz w:val="22"/>
                <w:szCs w:val="24"/>
              </w:rPr>
              <w:t>or</w:t>
            </w:r>
            <w:r w:rsidRPr="0077129C">
              <w:rPr>
                <w:rFonts w:eastAsia="Times New Roman"/>
                <w:color w:val="0000FF"/>
                <w:spacing w:val="-1"/>
                <w:sz w:val="22"/>
                <w:szCs w:val="24"/>
              </w:rPr>
              <w:t xml:space="preserve"> </w:t>
            </w:r>
            <w:r w:rsidRPr="0077129C">
              <w:rPr>
                <w:rFonts w:eastAsia="Times New Roman"/>
                <w:color w:val="0000FF"/>
                <w:spacing w:val="2"/>
                <w:w w:val="95"/>
                <w:sz w:val="22"/>
                <w:szCs w:val="24"/>
              </w:rPr>
              <w:t>c</w:t>
            </w:r>
            <w:r w:rsidRPr="0077129C">
              <w:rPr>
                <w:rFonts w:eastAsia="Times New Roman"/>
                <w:color w:val="0000FF"/>
                <w:spacing w:val="1"/>
                <w:w w:val="95"/>
                <w:sz w:val="22"/>
                <w:szCs w:val="24"/>
              </w:rPr>
              <w:t>o</w:t>
            </w:r>
            <w:r w:rsidRPr="0077129C">
              <w:rPr>
                <w:rFonts w:eastAsia="Times New Roman"/>
                <w:color w:val="0000FF"/>
                <w:spacing w:val="2"/>
                <w:w w:val="95"/>
                <w:sz w:val="22"/>
                <w:szCs w:val="24"/>
              </w:rPr>
              <w:t>m</w:t>
            </w:r>
            <w:r w:rsidRPr="0077129C">
              <w:rPr>
                <w:rFonts w:eastAsia="Times New Roman"/>
                <w:color w:val="0000FF"/>
                <w:spacing w:val="3"/>
                <w:w w:val="95"/>
                <w:sz w:val="22"/>
                <w:szCs w:val="24"/>
              </w:rPr>
              <w:t>b</w:t>
            </w:r>
            <w:r w:rsidRPr="0077129C">
              <w:rPr>
                <w:rFonts w:eastAsia="Times New Roman"/>
                <w:color w:val="0000FF"/>
                <w:spacing w:val="1"/>
                <w:w w:val="95"/>
                <w:sz w:val="22"/>
                <w:szCs w:val="24"/>
              </w:rPr>
              <w:t>u</w:t>
            </w:r>
            <w:r w:rsidRPr="0077129C">
              <w:rPr>
                <w:rFonts w:eastAsia="Times New Roman"/>
                <w:color w:val="0000FF"/>
                <w:spacing w:val="4"/>
                <w:w w:val="95"/>
                <w:sz w:val="22"/>
                <w:szCs w:val="24"/>
              </w:rPr>
              <w:t>s</w:t>
            </w:r>
            <w:r w:rsidRPr="0077129C">
              <w:rPr>
                <w:rFonts w:eastAsia="Times New Roman"/>
                <w:color w:val="0000FF"/>
                <w:spacing w:val="1"/>
                <w:w w:val="95"/>
                <w:sz w:val="22"/>
                <w:szCs w:val="24"/>
              </w:rPr>
              <w:t>t</w:t>
            </w:r>
            <w:r w:rsidRPr="0077129C">
              <w:rPr>
                <w:rFonts w:eastAsia="Times New Roman"/>
                <w:color w:val="0000FF"/>
                <w:spacing w:val="4"/>
                <w:w w:val="95"/>
                <w:sz w:val="22"/>
                <w:szCs w:val="24"/>
              </w:rPr>
              <w:t>i</w:t>
            </w:r>
            <w:r w:rsidRPr="0077129C">
              <w:rPr>
                <w:rFonts w:eastAsia="Times New Roman"/>
                <w:color w:val="0000FF"/>
                <w:spacing w:val="1"/>
                <w:w w:val="95"/>
                <w:sz w:val="22"/>
                <w:szCs w:val="24"/>
              </w:rPr>
              <w:t>bl</w:t>
            </w:r>
            <w:r w:rsidRPr="0077129C">
              <w:rPr>
                <w:rFonts w:eastAsia="Times New Roman"/>
                <w:color w:val="0000FF"/>
                <w:w w:val="95"/>
                <w:sz w:val="22"/>
                <w:szCs w:val="24"/>
              </w:rPr>
              <w:t>e</w:t>
            </w:r>
            <w:r w:rsidRPr="0077129C">
              <w:rPr>
                <w:rFonts w:eastAsia="Times New Roman"/>
                <w:color w:val="0000FF"/>
                <w:spacing w:val="16"/>
                <w:w w:val="95"/>
                <w:sz w:val="22"/>
                <w:szCs w:val="24"/>
              </w:rPr>
              <w:t xml:space="preserve"> </w:t>
            </w:r>
            <w:r w:rsidRPr="0077129C">
              <w:rPr>
                <w:rFonts w:eastAsia="Times New Roman"/>
                <w:color w:val="0000FF"/>
                <w:spacing w:val="3"/>
                <w:sz w:val="22"/>
                <w:szCs w:val="24"/>
              </w:rPr>
              <w:t>l</w:t>
            </w:r>
            <w:r w:rsidRPr="0077129C">
              <w:rPr>
                <w:rFonts w:eastAsia="Times New Roman"/>
                <w:color w:val="0000FF"/>
                <w:sz w:val="22"/>
                <w:szCs w:val="24"/>
              </w:rPr>
              <w:t>iquids</w:t>
            </w:r>
            <w:r w:rsidRPr="0077129C">
              <w:rPr>
                <w:rFonts w:eastAsia="Times New Roman"/>
                <w:color w:val="0000FF"/>
                <w:spacing w:val="-7"/>
                <w:sz w:val="22"/>
                <w:szCs w:val="24"/>
              </w:rPr>
              <w:t xml:space="preserve"> </w:t>
            </w:r>
            <w:r w:rsidRPr="0077129C">
              <w:rPr>
                <w:rFonts w:eastAsia="Times New Roman"/>
                <w:color w:val="0000FF"/>
                <w:spacing w:val="-1"/>
                <w:sz w:val="22"/>
                <w:szCs w:val="24"/>
              </w:rPr>
              <w:t>ar</w:t>
            </w:r>
            <w:r w:rsidRPr="0077129C">
              <w:rPr>
                <w:rFonts w:eastAsia="Times New Roman"/>
                <w:color w:val="0000FF"/>
                <w:sz w:val="22"/>
                <w:szCs w:val="24"/>
              </w:rPr>
              <w:t>e</w:t>
            </w:r>
            <w:r w:rsidRPr="0077129C">
              <w:rPr>
                <w:rFonts w:eastAsia="Times New Roman"/>
                <w:color w:val="0000FF"/>
                <w:spacing w:val="-6"/>
                <w:sz w:val="22"/>
                <w:szCs w:val="24"/>
              </w:rPr>
              <w:t xml:space="preserve"> </w:t>
            </w:r>
            <w:r w:rsidRPr="0077129C">
              <w:rPr>
                <w:rFonts w:eastAsia="Times New Roman"/>
                <w:color w:val="0000FF"/>
                <w:sz w:val="22"/>
                <w:szCs w:val="24"/>
              </w:rPr>
              <w:t>sto</w:t>
            </w:r>
            <w:r w:rsidRPr="0077129C">
              <w:rPr>
                <w:rFonts w:eastAsia="Times New Roman"/>
                <w:color w:val="0000FF"/>
                <w:spacing w:val="-1"/>
                <w:sz w:val="22"/>
                <w:szCs w:val="24"/>
              </w:rPr>
              <w:t>r</w:t>
            </w:r>
            <w:r w:rsidRPr="0077129C">
              <w:rPr>
                <w:rFonts w:eastAsia="Times New Roman"/>
                <w:color w:val="0000FF"/>
                <w:spacing w:val="-3"/>
                <w:sz w:val="22"/>
                <w:szCs w:val="24"/>
              </w:rPr>
              <w:t>e</w:t>
            </w:r>
            <w:r w:rsidRPr="0077129C">
              <w:rPr>
                <w:rFonts w:eastAsia="Times New Roman"/>
                <w:color w:val="0000FF"/>
                <w:sz w:val="22"/>
                <w:szCs w:val="24"/>
              </w:rPr>
              <w:t>d</w:t>
            </w:r>
            <w:r w:rsidRPr="0077129C">
              <w:rPr>
                <w:rFonts w:eastAsia="Times New Roman"/>
                <w:color w:val="0000FF"/>
                <w:spacing w:val="-5"/>
                <w:sz w:val="22"/>
                <w:szCs w:val="24"/>
              </w:rPr>
              <w:t xml:space="preserve"> </w:t>
            </w:r>
            <w:r w:rsidRPr="0077129C">
              <w:rPr>
                <w:rFonts w:eastAsia="Times New Roman"/>
                <w:color w:val="0000FF"/>
                <w:sz w:val="22"/>
                <w:szCs w:val="24"/>
              </w:rPr>
              <w:t>or</w:t>
            </w:r>
            <w:r w:rsidRPr="0077129C">
              <w:rPr>
                <w:rFonts w:eastAsia="Times New Roman"/>
                <w:color w:val="0000FF"/>
                <w:spacing w:val="-3"/>
                <w:sz w:val="22"/>
                <w:szCs w:val="24"/>
              </w:rPr>
              <w:t xml:space="preserve"> </w:t>
            </w:r>
            <w:r w:rsidRPr="0077129C">
              <w:rPr>
                <w:rFonts w:eastAsia="Times New Roman"/>
                <w:color w:val="0000FF"/>
                <w:spacing w:val="3"/>
                <w:sz w:val="22"/>
                <w:szCs w:val="24"/>
              </w:rPr>
              <w:t>h</w:t>
            </w:r>
            <w:r w:rsidRPr="0077129C">
              <w:rPr>
                <w:rFonts w:eastAsia="Times New Roman"/>
                <w:color w:val="0000FF"/>
                <w:spacing w:val="-1"/>
                <w:sz w:val="22"/>
                <w:szCs w:val="24"/>
              </w:rPr>
              <w:t>a</w:t>
            </w:r>
            <w:r w:rsidRPr="0077129C">
              <w:rPr>
                <w:rFonts w:eastAsia="Times New Roman"/>
                <w:color w:val="0000FF"/>
                <w:sz w:val="22"/>
                <w:szCs w:val="24"/>
              </w:rPr>
              <w:t>n</w:t>
            </w:r>
            <w:r w:rsidRPr="0077129C">
              <w:rPr>
                <w:rFonts w:eastAsia="Times New Roman"/>
                <w:color w:val="0000FF"/>
                <w:spacing w:val="2"/>
                <w:sz w:val="22"/>
                <w:szCs w:val="24"/>
              </w:rPr>
              <w:t>d</w:t>
            </w:r>
            <w:r w:rsidRPr="0077129C">
              <w:rPr>
                <w:rFonts w:eastAsia="Times New Roman"/>
                <w:color w:val="0000FF"/>
                <w:spacing w:val="3"/>
                <w:sz w:val="22"/>
                <w:szCs w:val="24"/>
              </w:rPr>
              <w:t>l</w:t>
            </w:r>
            <w:r w:rsidRPr="0077129C">
              <w:rPr>
                <w:rFonts w:eastAsia="Times New Roman"/>
                <w:color w:val="0000FF"/>
                <w:spacing w:val="-1"/>
                <w:sz w:val="22"/>
                <w:szCs w:val="24"/>
              </w:rPr>
              <w:t>e</w:t>
            </w:r>
            <w:r w:rsidRPr="0077129C">
              <w:rPr>
                <w:rFonts w:eastAsia="Times New Roman"/>
                <w:color w:val="0000FF"/>
                <w:sz w:val="22"/>
                <w:szCs w:val="24"/>
              </w:rPr>
              <w:t>d,</w:t>
            </w:r>
            <w:r w:rsidRPr="0077129C">
              <w:rPr>
                <w:rFonts w:eastAsia="Times New Roman"/>
                <w:color w:val="0000FF"/>
                <w:spacing w:val="-7"/>
                <w:sz w:val="22"/>
                <w:szCs w:val="24"/>
              </w:rPr>
              <w:t xml:space="preserve"> </w:t>
            </w:r>
            <w:r w:rsidRPr="0077129C">
              <w:rPr>
                <w:rFonts w:eastAsia="Times New Roman"/>
                <w:color w:val="0000FF"/>
                <w:sz w:val="22"/>
                <w:szCs w:val="24"/>
              </w:rPr>
              <w:t xml:space="preserve">in </w:t>
            </w:r>
            <w:r w:rsidRPr="0077129C">
              <w:rPr>
                <w:rFonts w:eastAsia="Times New Roman"/>
                <w:color w:val="0000FF"/>
                <w:spacing w:val="-1"/>
                <w:sz w:val="22"/>
                <w:szCs w:val="24"/>
              </w:rPr>
              <w:t>c</w:t>
            </w:r>
            <w:r w:rsidRPr="0077129C">
              <w:rPr>
                <w:rFonts w:eastAsia="Times New Roman"/>
                <w:color w:val="0000FF"/>
                <w:sz w:val="22"/>
                <w:szCs w:val="24"/>
              </w:rPr>
              <w:t>on</w:t>
            </w:r>
            <w:r w:rsidRPr="0077129C">
              <w:rPr>
                <w:rFonts w:eastAsia="Times New Roman"/>
                <w:color w:val="0000FF"/>
                <w:spacing w:val="-1"/>
                <w:sz w:val="22"/>
                <w:szCs w:val="24"/>
              </w:rPr>
              <w:t>f</w:t>
            </w:r>
            <w:r w:rsidRPr="0077129C">
              <w:rPr>
                <w:rFonts w:eastAsia="Times New Roman"/>
                <w:color w:val="0000FF"/>
                <w:sz w:val="22"/>
                <w:szCs w:val="24"/>
              </w:rPr>
              <w:t>o</w:t>
            </w:r>
            <w:r w:rsidRPr="0077129C">
              <w:rPr>
                <w:rFonts w:eastAsia="Times New Roman"/>
                <w:color w:val="0000FF"/>
                <w:spacing w:val="-1"/>
                <w:sz w:val="22"/>
                <w:szCs w:val="24"/>
              </w:rPr>
              <w:t>r</w:t>
            </w:r>
            <w:r w:rsidRPr="0077129C">
              <w:rPr>
                <w:rFonts w:eastAsia="Times New Roman"/>
                <w:color w:val="0000FF"/>
                <w:sz w:val="22"/>
                <w:szCs w:val="24"/>
              </w:rPr>
              <w:t>m</w:t>
            </w:r>
            <w:r w:rsidRPr="0077129C">
              <w:rPr>
                <w:rFonts w:eastAsia="Times New Roman"/>
                <w:color w:val="0000FF"/>
                <w:spacing w:val="-1"/>
                <w:sz w:val="22"/>
                <w:szCs w:val="24"/>
              </w:rPr>
              <w:t>a</w:t>
            </w:r>
            <w:r w:rsidRPr="0077129C">
              <w:rPr>
                <w:rFonts w:eastAsia="Times New Roman"/>
                <w:color w:val="0000FF"/>
                <w:spacing w:val="2"/>
                <w:sz w:val="22"/>
                <w:szCs w:val="24"/>
              </w:rPr>
              <w:t>n</w:t>
            </w:r>
            <w:r w:rsidRPr="0077129C">
              <w:rPr>
                <w:rFonts w:eastAsia="Times New Roman"/>
                <w:color w:val="0000FF"/>
                <w:spacing w:val="-1"/>
                <w:sz w:val="22"/>
                <w:szCs w:val="24"/>
              </w:rPr>
              <w:t>c</w:t>
            </w:r>
            <w:r w:rsidRPr="0077129C">
              <w:rPr>
                <w:rFonts w:eastAsia="Times New Roman"/>
                <w:color w:val="0000FF"/>
                <w:sz w:val="22"/>
                <w:szCs w:val="24"/>
              </w:rPr>
              <w:t>e</w:t>
            </w:r>
            <w:r w:rsidRPr="0077129C">
              <w:rPr>
                <w:rFonts w:eastAsia="Times New Roman"/>
                <w:color w:val="0000FF"/>
                <w:spacing w:val="-15"/>
                <w:sz w:val="22"/>
                <w:szCs w:val="24"/>
              </w:rPr>
              <w:t xml:space="preserve"> </w:t>
            </w:r>
            <w:r w:rsidRPr="0077129C">
              <w:rPr>
                <w:rFonts w:eastAsia="Times New Roman"/>
                <w:color w:val="0000FF"/>
                <w:sz w:val="22"/>
                <w:szCs w:val="24"/>
              </w:rPr>
              <w:t>with A</w:t>
            </w:r>
            <w:r w:rsidRPr="0077129C">
              <w:rPr>
                <w:rFonts w:eastAsia="Times New Roman"/>
                <w:color w:val="0000FF"/>
                <w:spacing w:val="-1"/>
                <w:sz w:val="22"/>
                <w:szCs w:val="24"/>
              </w:rPr>
              <w:t>r</w:t>
            </w:r>
            <w:r w:rsidRPr="0077129C">
              <w:rPr>
                <w:rFonts w:eastAsia="Times New Roman"/>
                <w:color w:val="0000FF"/>
                <w:sz w:val="22"/>
                <w:szCs w:val="24"/>
              </w:rPr>
              <w:t>ti</w:t>
            </w:r>
            <w:r w:rsidRPr="0077129C">
              <w:rPr>
                <w:rFonts w:eastAsia="Times New Roman"/>
                <w:color w:val="0000FF"/>
                <w:spacing w:val="-1"/>
                <w:sz w:val="22"/>
                <w:szCs w:val="24"/>
              </w:rPr>
              <w:t>c</w:t>
            </w:r>
            <w:r w:rsidRPr="0077129C">
              <w:rPr>
                <w:rFonts w:eastAsia="Times New Roman"/>
                <w:color w:val="0000FF"/>
                <w:sz w:val="22"/>
                <w:szCs w:val="24"/>
              </w:rPr>
              <w:t>le</w:t>
            </w:r>
            <w:r w:rsidRPr="0077129C">
              <w:rPr>
                <w:rFonts w:eastAsia="Times New Roman"/>
                <w:color w:val="0000FF"/>
                <w:spacing w:val="-6"/>
                <w:sz w:val="22"/>
                <w:szCs w:val="24"/>
              </w:rPr>
              <w:t xml:space="preserve"> </w:t>
            </w:r>
            <w:r w:rsidRPr="0077129C">
              <w:rPr>
                <w:rFonts w:eastAsia="Times New Roman"/>
                <w:color w:val="0000FF"/>
                <w:sz w:val="22"/>
                <w:szCs w:val="24"/>
              </w:rPr>
              <w:t>4.1.5.</w:t>
            </w:r>
            <w:r w:rsidR="002010DF" w:rsidRPr="0077129C">
              <w:rPr>
                <w:rFonts w:eastAsia="Times New Roman"/>
                <w:color w:val="0000FF"/>
                <w:sz w:val="22"/>
                <w:szCs w:val="24"/>
              </w:rPr>
              <w:t>5</w:t>
            </w:r>
            <w:r w:rsidRPr="0077129C">
              <w:rPr>
                <w:rFonts w:eastAsia="Times New Roman"/>
                <w:color w:val="0000FF"/>
                <w:sz w:val="22"/>
                <w:szCs w:val="24"/>
              </w:rPr>
              <w:t>.,</w:t>
            </w:r>
            <w:r w:rsidRPr="0077129C">
              <w:rPr>
                <w:rFonts w:eastAsia="Times New Roman"/>
                <w:color w:val="0000FF"/>
                <w:spacing w:val="-7"/>
                <w:sz w:val="22"/>
                <w:szCs w:val="24"/>
              </w:rPr>
              <w:t xml:space="preserve"> </w:t>
            </w:r>
            <w:r w:rsidRPr="0077129C">
              <w:rPr>
                <w:rFonts w:eastAsia="Times New Roman"/>
                <w:color w:val="0000FF"/>
                <w:spacing w:val="-1"/>
                <w:sz w:val="22"/>
                <w:szCs w:val="24"/>
              </w:rPr>
              <w:t>a</w:t>
            </w:r>
            <w:r w:rsidRPr="0077129C">
              <w:rPr>
                <w:rFonts w:eastAsia="Times New Roman"/>
                <w:color w:val="0000FF"/>
                <w:sz w:val="22"/>
                <w:szCs w:val="24"/>
              </w:rPr>
              <w:t>nd</w:t>
            </w:r>
          </w:p>
          <w:p w:rsidR="009D6BBE" w:rsidRPr="0077129C" w:rsidRDefault="009D6BBE" w:rsidP="009D6BBE">
            <w:pPr>
              <w:ind w:left="432" w:right="-20"/>
              <w:rPr>
                <w:rFonts w:eastAsia="Times New Roman"/>
                <w:color w:val="0000FF"/>
                <w:sz w:val="22"/>
                <w:szCs w:val="24"/>
              </w:rPr>
            </w:pPr>
            <w:r w:rsidRPr="0077129C">
              <w:rPr>
                <w:rFonts w:eastAsia="Times New Roman"/>
                <w:color w:val="0000FF"/>
                <w:spacing w:val="-1"/>
                <w:sz w:val="22"/>
                <w:szCs w:val="24"/>
              </w:rPr>
              <w:lastRenderedPageBreak/>
              <w:t>f</w:t>
            </w:r>
            <w:r w:rsidRPr="0077129C">
              <w:rPr>
                <w:rFonts w:eastAsia="Times New Roman"/>
                <w:color w:val="0000FF"/>
                <w:sz w:val="22"/>
                <w:szCs w:val="24"/>
              </w:rPr>
              <w:t>)</w:t>
            </w:r>
            <w:r w:rsidRPr="0077129C">
              <w:rPr>
                <w:rFonts w:eastAsia="Times New Roman"/>
                <w:color w:val="0000FF"/>
                <w:spacing w:val="57"/>
                <w:sz w:val="22"/>
                <w:szCs w:val="24"/>
              </w:rPr>
              <w:t xml:space="preserve"> </w:t>
            </w:r>
            <w:r w:rsidRPr="0077129C">
              <w:rPr>
                <w:rFonts w:eastAsia="Times New Roman"/>
                <w:color w:val="0000FF"/>
                <w:spacing w:val="-1"/>
                <w:sz w:val="22"/>
                <w:szCs w:val="24"/>
              </w:rPr>
              <w:t>a</w:t>
            </w:r>
            <w:r w:rsidRPr="0077129C">
              <w:rPr>
                <w:rFonts w:eastAsia="Times New Roman"/>
                <w:color w:val="0000FF"/>
                <w:spacing w:val="2"/>
                <w:sz w:val="22"/>
                <w:szCs w:val="24"/>
              </w:rPr>
              <w:t>r</w:t>
            </w:r>
            <w:r w:rsidRPr="0077129C">
              <w:rPr>
                <w:rFonts w:eastAsia="Times New Roman"/>
                <w:color w:val="0000FF"/>
                <w:spacing w:val="-1"/>
                <w:sz w:val="22"/>
                <w:szCs w:val="24"/>
              </w:rPr>
              <w:t>ea</w:t>
            </w:r>
            <w:r w:rsidRPr="0077129C">
              <w:rPr>
                <w:rFonts w:eastAsia="Times New Roman"/>
                <w:color w:val="0000FF"/>
                <w:sz w:val="22"/>
                <w:szCs w:val="24"/>
              </w:rPr>
              <w:t>s</w:t>
            </w:r>
            <w:r w:rsidRPr="0077129C">
              <w:rPr>
                <w:rFonts w:eastAsia="Times New Roman"/>
                <w:color w:val="0000FF"/>
                <w:spacing w:val="-5"/>
                <w:sz w:val="22"/>
                <w:szCs w:val="24"/>
              </w:rPr>
              <w:t xml:space="preserve"> </w:t>
            </w:r>
            <w:r w:rsidRPr="0077129C">
              <w:rPr>
                <w:rFonts w:eastAsia="Times New Roman"/>
                <w:color w:val="0000FF"/>
                <w:sz w:val="22"/>
                <w:szCs w:val="24"/>
              </w:rPr>
              <w:t>w</w:t>
            </w:r>
            <w:r w:rsidRPr="0077129C">
              <w:rPr>
                <w:rFonts w:eastAsia="Times New Roman"/>
                <w:color w:val="0000FF"/>
                <w:spacing w:val="2"/>
                <w:sz w:val="22"/>
                <w:szCs w:val="24"/>
              </w:rPr>
              <w:t>h</w:t>
            </w:r>
            <w:r w:rsidRPr="0077129C">
              <w:rPr>
                <w:rFonts w:eastAsia="Times New Roman"/>
                <w:color w:val="0000FF"/>
                <w:spacing w:val="-1"/>
                <w:sz w:val="22"/>
                <w:szCs w:val="24"/>
              </w:rPr>
              <w:t>e</w:t>
            </w:r>
            <w:r w:rsidRPr="0077129C">
              <w:rPr>
                <w:rFonts w:eastAsia="Times New Roman"/>
                <w:color w:val="0000FF"/>
                <w:sz w:val="22"/>
                <w:szCs w:val="24"/>
              </w:rPr>
              <w:t>re</w:t>
            </w:r>
            <w:r w:rsidRPr="0077129C">
              <w:rPr>
                <w:rFonts w:eastAsia="Times New Roman"/>
                <w:color w:val="0000FF"/>
                <w:spacing w:val="-8"/>
                <w:sz w:val="22"/>
                <w:szCs w:val="24"/>
              </w:rPr>
              <w:t xml:space="preserve"> </w:t>
            </w:r>
            <w:r w:rsidRPr="0077129C">
              <w:rPr>
                <w:rFonts w:eastAsia="Times New Roman"/>
                <w:color w:val="0000FF"/>
                <w:sz w:val="22"/>
                <w:szCs w:val="24"/>
              </w:rPr>
              <w:t>h</w:t>
            </w:r>
            <w:r w:rsidRPr="0077129C">
              <w:rPr>
                <w:rFonts w:eastAsia="Times New Roman"/>
                <w:color w:val="0000FF"/>
                <w:spacing w:val="1"/>
                <w:sz w:val="22"/>
                <w:szCs w:val="24"/>
              </w:rPr>
              <w:t>a</w:t>
            </w:r>
            <w:r w:rsidRPr="0077129C">
              <w:rPr>
                <w:rFonts w:eastAsia="Times New Roman"/>
                <w:color w:val="0000FF"/>
                <w:spacing w:val="4"/>
                <w:sz w:val="22"/>
                <w:szCs w:val="24"/>
              </w:rPr>
              <w:t>z</w:t>
            </w:r>
            <w:r w:rsidRPr="0077129C">
              <w:rPr>
                <w:rFonts w:eastAsia="Times New Roman"/>
                <w:color w:val="0000FF"/>
                <w:spacing w:val="-1"/>
                <w:sz w:val="22"/>
                <w:szCs w:val="24"/>
              </w:rPr>
              <w:t>ar</w:t>
            </w:r>
            <w:r w:rsidRPr="0077129C">
              <w:rPr>
                <w:rFonts w:eastAsia="Times New Roman"/>
                <w:color w:val="0000FF"/>
                <w:sz w:val="22"/>
                <w:szCs w:val="24"/>
              </w:rPr>
              <w:t>dous</w:t>
            </w:r>
            <w:r w:rsidRPr="0077129C">
              <w:rPr>
                <w:rFonts w:eastAsia="Times New Roman"/>
                <w:color w:val="0000FF"/>
                <w:spacing w:val="-7"/>
                <w:sz w:val="22"/>
                <w:szCs w:val="24"/>
              </w:rPr>
              <w:t xml:space="preserve"> </w:t>
            </w:r>
            <w:r w:rsidRPr="0077129C">
              <w:rPr>
                <w:rFonts w:eastAsia="Times New Roman"/>
                <w:color w:val="0000FF"/>
                <w:sz w:val="22"/>
                <w:szCs w:val="24"/>
              </w:rPr>
              <w:t>p</w:t>
            </w:r>
            <w:r w:rsidRPr="0077129C">
              <w:rPr>
                <w:rFonts w:eastAsia="Times New Roman"/>
                <w:color w:val="0000FF"/>
                <w:spacing w:val="-1"/>
                <w:sz w:val="22"/>
                <w:szCs w:val="24"/>
              </w:rPr>
              <w:t>r</w:t>
            </w:r>
            <w:r w:rsidRPr="0077129C">
              <w:rPr>
                <w:rFonts w:eastAsia="Times New Roman"/>
                <w:color w:val="0000FF"/>
                <w:sz w:val="22"/>
                <w:szCs w:val="24"/>
              </w:rPr>
              <w:t>o</w:t>
            </w:r>
            <w:r w:rsidRPr="0077129C">
              <w:rPr>
                <w:rFonts w:eastAsia="Times New Roman"/>
                <w:color w:val="0000FF"/>
                <w:spacing w:val="-1"/>
                <w:sz w:val="22"/>
                <w:szCs w:val="24"/>
              </w:rPr>
              <w:t>ce</w:t>
            </w:r>
            <w:r w:rsidRPr="0077129C">
              <w:rPr>
                <w:rFonts w:eastAsia="Times New Roman"/>
                <w:color w:val="0000FF"/>
                <w:sz w:val="22"/>
                <w:szCs w:val="24"/>
              </w:rPr>
              <w:t>ss</w:t>
            </w:r>
            <w:r w:rsidRPr="0077129C">
              <w:rPr>
                <w:rFonts w:eastAsia="Times New Roman"/>
                <w:color w:val="0000FF"/>
                <w:spacing w:val="-1"/>
                <w:sz w:val="22"/>
                <w:szCs w:val="24"/>
              </w:rPr>
              <w:t>e</w:t>
            </w:r>
            <w:r w:rsidRPr="0077129C">
              <w:rPr>
                <w:rFonts w:eastAsia="Times New Roman"/>
                <w:color w:val="0000FF"/>
                <w:sz w:val="22"/>
                <w:szCs w:val="24"/>
              </w:rPr>
              <w:t>s</w:t>
            </w:r>
            <w:r w:rsidRPr="0077129C">
              <w:rPr>
                <w:rFonts w:eastAsia="Times New Roman"/>
                <w:color w:val="0000FF"/>
                <w:spacing w:val="-9"/>
                <w:sz w:val="22"/>
                <w:szCs w:val="24"/>
              </w:rPr>
              <w:t xml:space="preserve"> </w:t>
            </w:r>
            <w:r w:rsidRPr="0077129C">
              <w:rPr>
                <w:rFonts w:eastAsia="Times New Roman"/>
                <w:color w:val="0000FF"/>
                <w:spacing w:val="2"/>
                <w:sz w:val="22"/>
                <w:szCs w:val="24"/>
              </w:rPr>
              <w:t>o</w:t>
            </w:r>
            <w:r w:rsidRPr="0077129C">
              <w:rPr>
                <w:rFonts w:eastAsia="Times New Roman"/>
                <w:color w:val="0000FF"/>
                <w:sz w:val="22"/>
                <w:szCs w:val="24"/>
              </w:rPr>
              <w:t>r</w:t>
            </w:r>
            <w:r w:rsidRPr="0077129C">
              <w:rPr>
                <w:rFonts w:eastAsia="Times New Roman"/>
                <w:color w:val="0000FF"/>
                <w:spacing w:val="-3"/>
                <w:sz w:val="22"/>
                <w:szCs w:val="24"/>
              </w:rPr>
              <w:t xml:space="preserve"> </w:t>
            </w:r>
            <w:r w:rsidRPr="0077129C">
              <w:rPr>
                <w:rFonts w:eastAsia="Times New Roman"/>
                <w:color w:val="0000FF"/>
                <w:sz w:val="22"/>
                <w:szCs w:val="24"/>
              </w:rPr>
              <w:t>op</w:t>
            </w:r>
            <w:r w:rsidRPr="0077129C">
              <w:rPr>
                <w:rFonts w:eastAsia="Times New Roman"/>
                <w:color w:val="0000FF"/>
                <w:spacing w:val="-1"/>
                <w:sz w:val="22"/>
                <w:szCs w:val="24"/>
              </w:rPr>
              <w:t>e</w:t>
            </w:r>
            <w:r w:rsidRPr="0077129C">
              <w:rPr>
                <w:rFonts w:eastAsia="Times New Roman"/>
                <w:color w:val="0000FF"/>
                <w:spacing w:val="2"/>
                <w:sz w:val="22"/>
                <w:szCs w:val="24"/>
              </w:rPr>
              <w:t>r</w:t>
            </w:r>
            <w:r w:rsidRPr="0077129C">
              <w:rPr>
                <w:rFonts w:eastAsia="Times New Roman"/>
                <w:color w:val="0000FF"/>
                <w:spacing w:val="-1"/>
                <w:sz w:val="22"/>
                <w:szCs w:val="24"/>
              </w:rPr>
              <w:t>a</w:t>
            </w:r>
            <w:r w:rsidRPr="0077129C">
              <w:rPr>
                <w:rFonts w:eastAsia="Times New Roman"/>
                <w:color w:val="0000FF"/>
                <w:sz w:val="22"/>
                <w:szCs w:val="24"/>
              </w:rPr>
              <w:t>tions</w:t>
            </w:r>
            <w:r w:rsidRPr="0077129C">
              <w:rPr>
                <w:rFonts w:eastAsia="Times New Roman"/>
                <w:color w:val="0000FF"/>
                <w:spacing w:val="-9"/>
                <w:sz w:val="22"/>
                <w:szCs w:val="24"/>
              </w:rPr>
              <w:t xml:space="preserve"> </w:t>
            </w:r>
            <w:r w:rsidRPr="0077129C">
              <w:rPr>
                <w:rFonts w:eastAsia="Times New Roman"/>
                <w:color w:val="0000FF"/>
                <w:sz w:val="22"/>
                <w:szCs w:val="24"/>
              </w:rPr>
              <w:t>o</w:t>
            </w:r>
            <w:r w:rsidRPr="0077129C">
              <w:rPr>
                <w:rFonts w:eastAsia="Times New Roman"/>
                <w:color w:val="0000FF"/>
                <w:spacing w:val="-1"/>
                <w:sz w:val="22"/>
                <w:szCs w:val="24"/>
              </w:rPr>
              <w:t>cc</w:t>
            </w:r>
            <w:r w:rsidRPr="0077129C">
              <w:rPr>
                <w:rFonts w:eastAsia="Times New Roman"/>
                <w:color w:val="0000FF"/>
                <w:sz w:val="22"/>
                <w:szCs w:val="24"/>
              </w:rPr>
              <w:t>u</w:t>
            </w:r>
            <w:r w:rsidRPr="0077129C">
              <w:rPr>
                <w:rFonts w:eastAsia="Times New Roman"/>
                <w:color w:val="0000FF"/>
                <w:spacing w:val="-1"/>
                <w:sz w:val="22"/>
                <w:szCs w:val="24"/>
              </w:rPr>
              <w:t>r</w:t>
            </w:r>
            <w:r w:rsidRPr="0077129C">
              <w:rPr>
                <w:rFonts w:eastAsia="Times New Roman"/>
                <w:color w:val="0000FF"/>
                <w:sz w:val="22"/>
                <w:szCs w:val="24"/>
              </w:rPr>
              <w:t>,</w:t>
            </w:r>
            <w:r w:rsidRPr="0077129C">
              <w:rPr>
                <w:rFonts w:eastAsia="Times New Roman"/>
                <w:color w:val="0000FF"/>
                <w:spacing w:val="-7"/>
                <w:sz w:val="22"/>
                <w:szCs w:val="24"/>
              </w:rPr>
              <w:t xml:space="preserve"> </w:t>
            </w:r>
            <w:r w:rsidRPr="0077129C">
              <w:rPr>
                <w:rFonts w:eastAsia="Times New Roman"/>
                <w:color w:val="0000FF"/>
                <w:sz w:val="22"/>
                <w:szCs w:val="24"/>
              </w:rPr>
              <w:t>in</w:t>
            </w:r>
            <w:r w:rsidRPr="0077129C">
              <w:rPr>
                <w:rFonts w:eastAsia="Times New Roman"/>
                <w:color w:val="0000FF"/>
                <w:spacing w:val="-2"/>
                <w:sz w:val="22"/>
                <w:szCs w:val="24"/>
              </w:rPr>
              <w:t xml:space="preserve"> </w:t>
            </w:r>
            <w:r w:rsidRPr="0077129C">
              <w:rPr>
                <w:rFonts w:eastAsia="Times New Roman"/>
                <w:color w:val="0000FF"/>
                <w:spacing w:val="-1"/>
                <w:sz w:val="22"/>
                <w:szCs w:val="24"/>
              </w:rPr>
              <w:t>c</w:t>
            </w:r>
            <w:r w:rsidRPr="0077129C">
              <w:rPr>
                <w:rFonts w:eastAsia="Times New Roman"/>
                <w:color w:val="0000FF"/>
                <w:sz w:val="22"/>
                <w:szCs w:val="24"/>
              </w:rPr>
              <w:t>o</w:t>
            </w:r>
            <w:r w:rsidRPr="0077129C">
              <w:rPr>
                <w:rFonts w:eastAsia="Times New Roman"/>
                <w:color w:val="0000FF"/>
                <w:spacing w:val="2"/>
                <w:sz w:val="22"/>
                <w:szCs w:val="24"/>
              </w:rPr>
              <w:t>n</w:t>
            </w:r>
            <w:r w:rsidRPr="0077129C">
              <w:rPr>
                <w:rFonts w:eastAsia="Times New Roman"/>
                <w:color w:val="0000FF"/>
                <w:spacing w:val="-1"/>
                <w:sz w:val="22"/>
                <w:szCs w:val="24"/>
              </w:rPr>
              <w:t>f</w:t>
            </w:r>
            <w:r w:rsidRPr="0077129C">
              <w:rPr>
                <w:rFonts w:eastAsia="Times New Roman"/>
                <w:color w:val="0000FF"/>
                <w:spacing w:val="-2"/>
                <w:sz w:val="22"/>
                <w:szCs w:val="24"/>
              </w:rPr>
              <w:t>o</w:t>
            </w:r>
            <w:r w:rsidRPr="0077129C">
              <w:rPr>
                <w:rFonts w:eastAsia="Times New Roman"/>
                <w:color w:val="0000FF"/>
                <w:spacing w:val="-1"/>
                <w:sz w:val="22"/>
                <w:szCs w:val="24"/>
              </w:rPr>
              <w:t>r</w:t>
            </w:r>
            <w:r w:rsidRPr="0077129C">
              <w:rPr>
                <w:rFonts w:eastAsia="Times New Roman"/>
                <w:color w:val="0000FF"/>
                <w:sz w:val="22"/>
                <w:szCs w:val="24"/>
              </w:rPr>
              <w:t>m</w:t>
            </w:r>
            <w:r w:rsidRPr="0077129C">
              <w:rPr>
                <w:rFonts w:eastAsia="Times New Roman"/>
                <w:color w:val="0000FF"/>
                <w:spacing w:val="-1"/>
                <w:sz w:val="22"/>
                <w:szCs w:val="24"/>
              </w:rPr>
              <w:t>a</w:t>
            </w:r>
            <w:r w:rsidRPr="0077129C">
              <w:rPr>
                <w:rFonts w:eastAsia="Times New Roman"/>
                <w:color w:val="0000FF"/>
                <w:sz w:val="22"/>
                <w:szCs w:val="24"/>
              </w:rPr>
              <w:t>n</w:t>
            </w:r>
            <w:r w:rsidRPr="0077129C">
              <w:rPr>
                <w:rFonts w:eastAsia="Times New Roman"/>
                <w:color w:val="0000FF"/>
                <w:spacing w:val="4"/>
                <w:sz w:val="22"/>
                <w:szCs w:val="24"/>
              </w:rPr>
              <w:t>c</w:t>
            </w:r>
            <w:r w:rsidRPr="0077129C">
              <w:rPr>
                <w:rFonts w:eastAsia="Times New Roman"/>
                <w:color w:val="0000FF"/>
                <w:sz w:val="22"/>
                <w:szCs w:val="24"/>
              </w:rPr>
              <w:t>e</w:t>
            </w:r>
            <w:r w:rsidRPr="0077129C">
              <w:rPr>
                <w:rFonts w:eastAsia="Times New Roman"/>
                <w:color w:val="0000FF"/>
                <w:spacing w:val="-15"/>
                <w:sz w:val="22"/>
                <w:szCs w:val="24"/>
              </w:rPr>
              <w:t xml:space="preserve"> </w:t>
            </w:r>
            <w:r w:rsidRPr="0077129C">
              <w:rPr>
                <w:rFonts w:eastAsia="Times New Roman"/>
                <w:color w:val="0000FF"/>
                <w:sz w:val="22"/>
                <w:szCs w:val="24"/>
              </w:rPr>
              <w:t>w</w:t>
            </w:r>
            <w:r w:rsidRPr="0077129C">
              <w:rPr>
                <w:rFonts w:eastAsia="Times New Roman"/>
                <w:color w:val="0000FF"/>
                <w:spacing w:val="3"/>
                <w:sz w:val="22"/>
                <w:szCs w:val="24"/>
              </w:rPr>
              <w:t>it</w:t>
            </w:r>
            <w:r w:rsidRPr="0077129C">
              <w:rPr>
                <w:rFonts w:eastAsia="Times New Roman"/>
                <w:color w:val="0000FF"/>
                <w:sz w:val="22"/>
                <w:szCs w:val="24"/>
              </w:rPr>
              <w:t>h</w:t>
            </w:r>
          </w:p>
          <w:p w:rsidR="009D6BBE" w:rsidRPr="0077129C" w:rsidRDefault="009D6BBE" w:rsidP="009D6BBE">
            <w:pPr>
              <w:ind w:left="432"/>
              <w:rPr>
                <w:color w:val="0000FF"/>
                <w:sz w:val="20"/>
                <w:szCs w:val="20"/>
              </w:rPr>
            </w:pPr>
            <w:r w:rsidRPr="0077129C">
              <w:rPr>
                <w:rFonts w:eastAsia="Times New Roman"/>
                <w:color w:val="0000FF"/>
                <w:position w:val="-1"/>
                <w:sz w:val="22"/>
                <w:szCs w:val="24"/>
              </w:rPr>
              <w:t>A</w:t>
            </w:r>
            <w:r w:rsidRPr="0077129C">
              <w:rPr>
                <w:rFonts w:eastAsia="Times New Roman"/>
                <w:color w:val="0000FF"/>
                <w:spacing w:val="-1"/>
                <w:position w:val="-1"/>
                <w:sz w:val="22"/>
                <w:szCs w:val="24"/>
              </w:rPr>
              <w:t>r</w:t>
            </w:r>
            <w:r w:rsidRPr="0077129C">
              <w:rPr>
                <w:rFonts w:eastAsia="Times New Roman"/>
                <w:color w:val="0000FF"/>
                <w:position w:val="-1"/>
                <w:sz w:val="22"/>
                <w:szCs w:val="24"/>
              </w:rPr>
              <w:t>ti</w:t>
            </w:r>
            <w:r w:rsidRPr="0077129C">
              <w:rPr>
                <w:rFonts w:eastAsia="Times New Roman"/>
                <w:color w:val="0000FF"/>
                <w:spacing w:val="-1"/>
                <w:position w:val="-1"/>
                <w:sz w:val="22"/>
                <w:szCs w:val="24"/>
              </w:rPr>
              <w:t>c</w:t>
            </w:r>
            <w:r w:rsidRPr="0077129C">
              <w:rPr>
                <w:rFonts w:eastAsia="Times New Roman"/>
                <w:color w:val="0000FF"/>
                <w:position w:val="-1"/>
                <w:sz w:val="22"/>
                <w:szCs w:val="24"/>
              </w:rPr>
              <w:t>le</w:t>
            </w:r>
            <w:r w:rsidRPr="0077129C">
              <w:rPr>
                <w:rFonts w:eastAsia="Times New Roman"/>
                <w:color w:val="0000FF"/>
                <w:spacing w:val="-8"/>
                <w:position w:val="-1"/>
                <w:sz w:val="22"/>
                <w:szCs w:val="24"/>
              </w:rPr>
              <w:t xml:space="preserve"> </w:t>
            </w:r>
            <w:r w:rsidR="002010DF" w:rsidRPr="0077129C">
              <w:rPr>
                <w:rFonts w:eastAsia="Times New Roman"/>
                <w:color w:val="0000FF"/>
                <w:position w:val="-1"/>
                <w:sz w:val="22"/>
                <w:szCs w:val="24"/>
              </w:rPr>
              <w:t>5.1.5</w:t>
            </w:r>
            <w:r w:rsidRPr="0077129C">
              <w:rPr>
                <w:rFonts w:eastAsia="Times New Roman"/>
                <w:color w:val="0000FF"/>
                <w:position w:val="-1"/>
                <w:sz w:val="22"/>
                <w:szCs w:val="24"/>
              </w:rPr>
              <w:t>.1</w:t>
            </w:r>
          </w:p>
        </w:tc>
      </w:tr>
      <w:tr w:rsidR="009D6BBE" w:rsidRPr="0077129C" w:rsidTr="009D6BBE">
        <w:trPr>
          <w:trHeight w:val="288"/>
        </w:trPr>
        <w:tc>
          <w:tcPr>
            <w:tcW w:w="1368" w:type="dxa"/>
          </w:tcPr>
          <w:p w:rsidR="009D6BBE" w:rsidRPr="0077129C" w:rsidRDefault="009D6BBE" w:rsidP="009D6BBE">
            <w:pPr>
              <w:rPr>
                <w:color w:val="0000FF"/>
                <w:sz w:val="20"/>
                <w:szCs w:val="20"/>
              </w:rPr>
            </w:pPr>
            <w:r w:rsidRPr="0077129C">
              <w:rPr>
                <w:rFonts w:eastAsia="Times New Roman"/>
                <w:color w:val="0000FF"/>
                <w:sz w:val="22"/>
                <w:szCs w:val="24"/>
              </w:rPr>
              <w:lastRenderedPageBreak/>
              <w:t>2.8.1.2</w:t>
            </w:r>
          </w:p>
        </w:tc>
        <w:tc>
          <w:tcPr>
            <w:tcW w:w="8820" w:type="dxa"/>
          </w:tcPr>
          <w:p w:rsidR="009D6BBE" w:rsidRPr="0077129C" w:rsidRDefault="009D6BBE" w:rsidP="009D6BBE">
            <w:pPr>
              <w:spacing w:before="29"/>
              <w:ind w:right="-20"/>
              <w:rPr>
                <w:rFonts w:eastAsia="Times New Roman"/>
                <w:color w:val="0000FF"/>
                <w:sz w:val="22"/>
                <w:szCs w:val="24"/>
              </w:rPr>
            </w:pPr>
            <w:r w:rsidRPr="0077129C">
              <w:rPr>
                <w:rFonts w:eastAsia="Times New Roman"/>
                <w:color w:val="0000FF"/>
                <w:spacing w:val="1"/>
                <w:sz w:val="22"/>
                <w:szCs w:val="24"/>
              </w:rPr>
              <w:t>T</w:t>
            </w:r>
            <w:r w:rsidRPr="0077129C">
              <w:rPr>
                <w:rFonts w:eastAsia="Times New Roman"/>
                <w:color w:val="0000FF"/>
                <w:sz w:val="22"/>
                <w:szCs w:val="24"/>
              </w:rPr>
              <w:t>r</w:t>
            </w:r>
            <w:r w:rsidRPr="0077129C">
              <w:rPr>
                <w:rFonts w:eastAsia="Times New Roman"/>
                <w:color w:val="0000FF"/>
                <w:spacing w:val="3"/>
                <w:sz w:val="22"/>
                <w:szCs w:val="24"/>
              </w:rPr>
              <w:t>a</w:t>
            </w:r>
            <w:r w:rsidRPr="0077129C">
              <w:rPr>
                <w:rFonts w:eastAsia="Times New Roman"/>
                <w:color w:val="0000FF"/>
                <w:spacing w:val="2"/>
                <w:sz w:val="22"/>
                <w:szCs w:val="24"/>
              </w:rPr>
              <w:t>i</w:t>
            </w:r>
            <w:r w:rsidRPr="0077129C">
              <w:rPr>
                <w:rFonts w:eastAsia="Times New Roman"/>
                <w:color w:val="0000FF"/>
                <w:sz w:val="22"/>
                <w:szCs w:val="24"/>
              </w:rPr>
              <w:t>n</w:t>
            </w:r>
            <w:r w:rsidRPr="0077129C">
              <w:rPr>
                <w:rFonts w:eastAsia="Times New Roman"/>
                <w:color w:val="0000FF"/>
                <w:spacing w:val="3"/>
                <w:sz w:val="22"/>
                <w:szCs w:val="24"/>
              </w:rPr>
              <w:t>i</w:t>
            </w:r>
            <w:r w:rsidRPr="0077129C">
              <w:rPr>
                <w:rFonts w:eastAsia="Times New Roman"/>
                <w:color w:val="0000FF"/>
                <w:spacing w:val="4"/>
                <w:sz w:val="22"/>
                <w:szCs w:val="24"/>
              </w:rPr>
              <w:t>n</w:t>
            </w:r>
            <w:r w:rsidRPr="0077129C">
              <w:rPr>
                <w:rFonts w:eastAsia="Times New Roman"/>
                <w:color w:val="0000FF"/>
                <w:sz w:val="22"/>
                <w:szCs w:val="24"/>
              </w:rPr>
              <w:t>g</w:t>
            </w:r>
            <w:r w:rsidRPr="0077129C">
              <w:rPr>
                <w:rFonts w:eastAsia="Times New Roman"/>
                <w:color w:val="0000FF"/>
                <w:spacing w:val="58"/>
                <w:sz w:val="22"/>
                <w:szCs w:val="24"/>
              </w:rPr>
              <w:t xml:space="preserve"> </w:t>
            </w:r>
            <w:r w:rsidRPr="0077129C">
              <w:rPr>
                <w:rFonts w:eastAsia="Times New Roman"/>
                <w:color w:val="0000FF"/>
                <w:spacing w:val="-2"/>
                <w:sz w:val="22"/>
                <w:szCs w:val="24"/>
              </w:rPr>
              <w:t>o</w:t>
            </w:r>
            <w:r w:rsidRPr="0077129C">
              <w:rPr>
                <w:rFonts w:eastAsia="Times New Roman"/>
                <w:color w:val="0000FF"/>
                <w:sz w:val="22"/>
                <w:szCs w:val="24"/>
              </w:rPr>
              <w:t>f</w:t>
            </w:r>
            <w:r w:rsidRPr="0077129C">
              <w:rPr>
                <w:rFonts w:eastAsia="Times New Roman"/>
                <w:color w:val="0000FF"/>
                <w:spacing w:val="2"/>
                <w:sz w:val="22"/>
                <w:szCs w:val="24"/>
              </w:rPr>
              <w:t xml:space="preserve"> </w:t>
            </w:r>
            <w:r w:rsidRPr="0077129C">
              <w:rPr>
                <w:rFonts w:eastAsia="Times New Roman"/>
                <w:color w:val="0000FF"/>
                <w:spacing w:val="2"/>
                <w:w w:val="97"/>
                <w:sz w:val="22"/>
                <w:szCs w:val="24"/>
              </w:rPr>
              <w:t>S</w:t>
            </w:r>
            <w:r w:rsidRPr="0077129C">
              <w:rPr>
                <w:rFonts w:eastAsia="Times New Roman"/>
                <w:color w:val="0000FF"/>
                <w:spacing w:val="2"/>
                <w:w w:val="110"/>
                <w:sz w:val="22"/>
                <w:szCs w:val="24"/>
              </w:rPr>
              <w:t>u</w:t>
            </w:r>
            <w:r w:rsidRPr="0077129C">
              <w:rPr>
                <w:rFonts w:eastAsia="Times New Roman"/>
                <w:color w:val="0000FF"/>
                <w:w w:val="110"/>
                <w:sz w:val="22"/>
                <w:szCs w:val="24"/>
              </w:rPr>
              <w:t>p</w:t>
            </w:r>
            <w:r w:rsidRPr="0077129C">
              <w:rPr>
                <w:rFonts w:eastAsia="Times New Roman"/>
                <w:color w:val="0000FF"/>
                <w:spacing w:val="2"/>
                <w:w w:val="97"/>
                <w:sz w:val="22"/>
                <w:szCs w:val="24"/>
              </w:rPr>
              <w:t>e</w:t>
            </w:r>
            <w:r w:rsidRPr="0077129C">
              <w:rPr>
                <w:rFonts w:eastAsia="Times New Roman"/>
                <w:color w:val="0000FF"/>
                <w:spacing w:val="2"/>
                <w:w w:val="132"/>
                <w:sz w:val="22"/>
                <w:szCs w:val="24"/>
              </w:rPr>
              <w:t>r</w:t>
            </w:r>
            <w:r w:rsidRPr="0077129C">
              <w:rPr>
                <w:rFonts w:eastAsia="Times New Roman"/>
                <w:color w:val="0000FF"/>
                <w:spacing w:val="3"/>
                <w:w w:val="97"/>
                <w:sz w:val="22"/>
                <w:szCs w:val="24"/>
              </w:rPr>
              <w:t>v</w:t>
            </w:r>
            <w:r w:rsidRPr="0077129C">
              <w:rPr>
                <w:rFonts w:eastAsia="Times New Roman"/>
                <w:color w:val="0000FF"/>
                <w:w w:val="97"/>
                <w:sz w:val="22"/>
                <w:szCs w:val="24"/>
              </w:rPr>
              <w:t>i</w:t>
            </w:r>
            <w:r w:rsidRPr="0077129C">
              <w:rPr>
                <w:rFonts w:eastAsia="Times New Roman"/>
                <w:color w:val="0000FF"/>
                <w:spacing w:val="3"/>
                <w:w w:val="97"/>
                <w:sz w:val="22"/>
                <w:szCs w:val="24"/>
              </w:rPr>
              <w:t>s</w:t>
            </w:r>
            <w:r w:rsidRPr="0077129C">
              <w:rPr>
                <w:rFonts w:eastAsia="Times New Roman"/>
                <w:color w:val="0000FF"/>
                <w:spacing w:val="1"/>
                <w:w w:val="97"/>
                <w:sz w:val="22"/>
                <w:szCs w:val="24"/>
              </w:rPr>
              <w:t>o</w:t>
            </w:r>
            <w:r w:rsidRPr="0077129C">
              <w:rPr>
                <w:rFonts w:eastAsia="Times New Roman"/>
                <w:color w:val="0000FF"/>
                <w:w w:val="132"/>
                <w:sz w:val="22"/>
                <w:szCs w:val="24"/>
              </w:rPr>
              <w:t>r</w:t>
            </w:r>
            <w:r w:rsidRPr="0077129C">
              <w:rPr>
                <w:rFonts w:eastAsia="Times New Roman"/>
                <w:color w:val="0000FF"/>
                <w:w w:val="97"/>
                <w:sz w:val="22"/>
                <w:szCs w:val="24"/>
              </w:rPr>
              <w:t>y</w:t>
            </w:r>
            <w:r w:rsidRPr="0077129C">
              <w:rPr>
                <w:rFonts w:eastAsia="Times New Roman"/>
                <w:color w:val="0000FF"/>
                <w:spacing w:val="3"/>
                <w:sz w:val="22"/>
                <w:szCs w:val="24"/>
              </w:rPr>
              <w:t xml:space="preserve"> </w:t>
            </w:r>
            <w:r w:rsidRPr="0077129C">
              <w:rPr>
                <w:rFonts w:eastAsia="Times New Roman"/>
                <w:color w:val="0000FF"/>
                <w:spacing w:val="-1"/>
                <w:w w:val="97"/>
                <w:sz w:val="22"/>
                <w:szCs w:val="24"/>
              </w:rPr>
              <w:t>S</w:t>
            </w:r>
            <w:r w:rsidRPr="0077129C">
              <w:rPr>
                <w:rFonts w:eastAsia="Times New Roman"/>
                <w:color w:val="0000FF"/>
                <w:spacing w:val="3"/>
                <w:w w:val="117"/>
                <w:sz w:val="22"/>
                <w:szCs w:val="24"/>
              </w:rPr>
              <w:t>t</w:t>
            </w:r>
            <w:r w:rsidRPr="0077129C">
              <w:rPr>
                <w:rFonts w:eastAsia="Times New Roman"/>
                <w:color w:val="0000FF"/>
                <w:spacing w:val="3"/>
                <w:w w:val="110"/>
                <w:sz w:val="22"/>
                <w:szCs w:val="24"/>
              </w:rPr>
              <w:t>a</w:t>
            </w:r>
            <w:r w:rsidRPr="0077129C">
              <w:rPr>
                <w:rFonts w:eastAsia="Times New Roman"/>
                <w:color w:val="0000FF"/>
                <w:spacing w:val="4"/>
                <w:w w:val="97"/>
                <w:sz w:val="22"/>
                <w:szCs w:val="24"/>
              </w:rPr>
              <w:t>f</w:t>
            </w:r>
            <w:r w:rsidRPr="0077129C">
              <w:rPr>
                <w:rFonts w:eastAsia="Times New Roman"/>
                <w:color w:val="0000FF"/>
                <w:w w:val="97"/>
                <w:sz w:val="22"/>
                <w:szCs w:val="24"/>
              </w:rPr>
              <w:t>f</w:t>
            </w:r>
          </w:p>
          <w:p w:rsidR="009D6BBE" w:rsidRPr="0077129C" w:rsidRDefault="009D6BBE" w:rsidP="00A13F41">
            <w:pPr>
              <w:pStyle w:val="ColorfulList-Accent11"/>
              <w:numPr>
                <w:ilvl w:val="0"/>
                <w:numId w:val="45"/>
              </w:numPr>
              <w:spacing w:before="0" w:after="0"/>
              <w:ind w:left="432"/>
              <w:rPr>
                <w:color w:val="0000FF"/>
                <w:sz w:val="20"/>
                <w:szCs w:val="20"/>
              </w:rPr>
            </w:pPr>
            <w:r w:rsidRPr="0077129C">
              <w:rPr>
                <w:rFonts w:eastAsia="Times New Roman"/>
                <w:color w:val="0000FF"/>
                <w:spacing w:val="1"/>
                <w:sz w:val="22"/>
                <w:szCs w:val="24"/>
              </w:rPr>
              <w:t>S</w:t>
            </w:r>
            <w:r w:rsidRPr="0077129C">
              <w:rPr>
                <w:rFonts w:eastAsia="Times New Roman"/>
                <w:color w:val="0000FF"/>
                <w:sz w:val="22"/>
                <w:szCs w:val="24"/>
              </w:rPr>
              <w:t>up</w:t>
            </w:r>
            <w:r w:rsidRPr="0077129C">
              <w:rPr>
                <w:rFonts w:eastAsia="Times New Roman"/>
                <w:color w:val="0000FF"/>
                <w:spacing w:val="-1"/>
                <w:sz w:val="22"/>
                <w:szCs w:val="24"/>
              </w:rPr>
              <w:t>er</w:t>
            </w:r>
            <w:r w:rsidRPr="0077129C">
              <w:rPr>
                <w:rFonts w:eastAsia="Times New Roman"/>
                <w:color w:val="0000FF"/>
                <w:sz w:val="22"/>
                <w:szCs w:val="24"/>
              </w:rPr>
              <w:t>vis</w:t>
            </w:r>
            <w:r w:rsidRPr="0077129C">
              <w:rPr>
                <w:rFonts w:eastAsia="Times New Roman"/>
                <w:color w:val="0000FF"/>
                <w:spacing w:val="2"/>
                <w:sz w:val="22"/>
                <w:szCs w:val="24"/>
              </w:rPr>
              <w:t>o</w:t>
            </w:r>
            <w:r w:rsidRPr="0077129C">
              <w:rPr>
                <w:rFonts w:eastAsia="Times New Roman"/>
                <w:color w:val="0000FF"/>
                <w:spacing w:val="6"/>
                <w:sz w:val="22"/>
                <w:szCs w:val="24"/>
              </w:rPr>
              <w:t>r</w:t>
            </w:r>
            <w:r w:rsidRPr="0077129C">
              <w:rPr>
                <w:rFonts w:eastAsia="Times New Roman"/>
                <w:color w:val="0000FF"/>
                <w:sz w:val="22"/>
                <w:szCs w:val="24"/>
              </w:rPr>
              <w:t xml:space="preserve">y </w:t>
            </w:r>
            <w:r w:rsidRPr="0077129C">
              <w:rPr>
                <w:rFonts w:eastAsia="Times New Roman"/>
                <w:color w:val="0000FF"/>
                <w:spacing w:val="10"/>
                <w:sz w:val="22"/>
                <w:szCs w:val="24"/>
              </w:rPr>
              <w:t>staff</w:t>
            </w:r>
            <w:r w:rsidRPr="0077129C">
              <w:rPr>
                <w:rFonts w:eastAsia="Times New Roman"/>
                <w:color w:val="0000FF"/>
                <w:sz w:val="22"/>
                <w:szCs w:val="24"/>
              </w:rPr>
              <w:t xml:space="preserve"> </w:t>
            </w:r>
            <w:r w:rsidRPr="0077129C">
              <w:rPr>
                <w:rFonts w:eastAsia="Times New Roman"/>
                <w:color w:val="0000FF"/>
                <w:spacing w:val="13"/>
                <w:sz w:val="22"/>
                <w:szCs w:val="24"/>
              </w:rPr>
              <w:t>shall</w:t>
            </w:r>
            <w:r w:rsidRPr="0077129C">
              <w:rPr>
                <w:rFonts w:eastAsia="Times New Roman"/>
                <w:color w:val="0000FF"/>
                <w:sz w:val="22"/>
                <w:szCs w:val="24"/>
              </w:rPr>
              <w:t xml:space="preserve"> </w:t>
            </w:r>
            <w:r w:rsidRPr="0077129C">
              <w:rPr>
                <w:rFonts w:eastAsia="Times New Roman"/>
                <w:color w:val="0000FF"/>
                <w:spacing w:val="29"/>
                <w:sz w:val="22"/>
                <w:szCs w:val="24"/>
              </w:rPr>
              <w:t>be</w:t>
            </w:r>
            <w:r w:rsidRPr="0077129C">
              <w:rPr>
                <w:rFonts w:eastAsia="Times New Roman"/>
                <w:color w:val="0000FF"/>
                <w:sz w:val="22"/>
                <w:szCs w:val="24"/>
              </w:rPr>
              <w:t xml:space="preserve"> </w:t>
            </w:r>
            <w:r w:rsidRPr="0077129C">
              <w:rPr>
                <w:rFonts w:eastAsia="Times New Roman"/>
                <w:color w:val="0000FF"/>
                <w:spacing w:val="28"/>
                <w:sz w:val="22"/>
                <w:szCs w:val="24"/>
              </w:rPr>
              <w:t>trained</w:t>
            </w:r>
            <w:r w:rsidRPr="0077129C">
              <w:rPr>
                <w:rFonts w:eastAsia="Times New Roman"/>
                <w:color w:val="0000FF"/>
                <w:sz w:val="22"/>
                <w:szCs w:val="24"/>
              </w:rPr>
              <w:t xml:space="preserve"> </w:t>
            </w:r>
            <w:r w:rsidRPr="0077129C">
              <w:rPr>
                <w:rFonts w:eastAsia="Times New Roman"/>
                <w:color w:val="0000FF"/>
                <w:spacing w:val="24"/>
                <w:sz w:val="22"/>
                <w:szCs w:val="24"/>
              </w:rPr>
              <w:t>in</w:t>
            </w:r>
            <w:r w:rsidRPr="0077129C">
              <w:rPr>
                <w:rFonts w:eastAsia="Times New Roman"/>
                <w:color w:val="0000FF"/>
                <w:sz w:val="22"/>
                <w:szCs w:val="24"/>
              </w:rPr>
              <w:t xml:space="preserve"> </w:t>
            </w:r>
            <w:r w:rsidRPr="0077129C">
              <w:rPr>
                <w:rFonts w:eastAsia="Times New Roman"/>
                <w:color w:val="0000FF"/>
                <w:spacing w:val="29"/>
                <w:sz w:val="22"/>
                <w:szCs w:val="24"/>
              </w:rPr>
              <w:t>the</w:t>
            </w:r>
            <w:r w:rsidRPr="0077129C">
              <w:rPr>
                <w:rFonts w:eastAsia="Times New Roman"/>
                <w:color w:val="0000FF"/>
                <w:sz w:val="22"/>
                <w:szCs w:val="24"/>
              </w:rPr>
              <w:t xml:space="preserve"> </w:t>
            </w:r>
            <w:r w:rsidRPr="0077129C">
              <w:rPr>
                <w:rFonts w:eastAsia="Times New Roman"/>
                <w:color w:val="0000FF"/>
                <w:spacing w:val="30"/>
                <w:sz w:val="22"/>
                <w:szCs w:val="24"/>
              </w:rPr>
              <w:t>fire</w:t>
            </w:r>
            <w:r w:rsidRPr="0077129C">
              <w:rPr>
                <w:rFonts w:eastAsia="Times New Roman"/>
                <w:color w:val="0000FF"/>
                <w:sz w:val="22"/>
                <w:szCs w:val="24"/>
              </w:rPr>
              <w:t xml:space="preserve"> </w:t>
            </w:r>
            <w:r w:rsidRPr="0077129C">
              <w:rPr>
                <w:rFonts w:eastAsia="Times New Roman"/>
                <w:color w:val="0000FF"/>
                <w:spacing w:val="28"/>
                <w:sz w:val="22"/>
                <w:szCs w:val="24"/>
              </w:rPr>
              <w:t>emergency</w:t>
            </w:r>
            <w:r w:rsidRPr="0077129C">
              <w:rPr>
                <w:rFonts w:eastAsia="Times New Roman"/>
                <w:color w:val="0000FF"/>
                <w:sz w:val="22"/>
                <w:szCs w:val="24"/>
              </w:rPr>
              <w:t xml:space="preserve"> </w:t>
            </w:r>
            <w:r w:rsidRPr="0077129C">
              <w:rPr>
                <w:rFonts w:eastAsia="Times New Roman"/>
                <w:color w:val="0000FF"/>
                <w:spacing w:val="12"/>
                <w:sz w:val="22"/>
                <w:szCs w:val="24"/>
              </w:rPr>
              <w:t>procedures</w:t>
            </w:r>
            <w:r w:rsidRPr="0077129C">
              <w:rPr>
                <w:rFonts w:eastAsia="Times New Roman"/>
                <w:color w:val="0000FF"/>
                <w:sz w:val="22"/>
                <w:szCs w:val="24"/>
              </w:rPr>
              <w:t xml:space="preserve"> d</w:t>
            </w:r>
            <w:r w:rsidRPr="0077129C">
              <w:rPr>
                <w:rFonts w:eastAsia="Times New Roman"/>
                <w:color w:val="0000FF"/>
                <w:spacing w:val="-1"/>
                <w:sz w:val="22"/>
                <w:szCs w:val="24"/>
              </w:rPr>
              <w:t>e</w:t>
            </w:r>
            <w:r w:rsidRPr="0077129C">
              <w:rPr>
                <w:rFonts w:eastAsia="Times New Roman"/>
                <w:color w:val="0000FF"/>
                <w:sz w:val="22"/>
                <w:szCs w:val="24"/>
              </w:rPr>
              <w:t>s</w:t>
            </w:r>
            <w:r w:rsidRPr="0077129C">
              <w:rPr>
                <w:rFonts w:eastAsia="Times New Roman"/>
                <w:color w:val="0000FF"/>
                <w:spacing w:val="-1"/>
                <w:sz w:val="22"/>
                <w:szCs w:val="24"/>
              </w:rPr>
              <w:t>cr</w:t>
            </w:r>
            <w:r w:rsidRPr="0077129C">
              <w:rPr>
                <w:rFonts w:eastAsia="Times New Roman"/>
                <w:color w:val="0000FF"/>
                <w:sz w:val="22"/>
                <w:szCs w:val="24"/>
              </w:rPr>
              <w:t>ib</w:t>
            </w:r>
            <w:r w:rsidRPr="0077129C">
              <w:rPr>
                <w:rFonts w:eastAsia="Times New Roman"/>
                <w:color w:val="0000FF"/>
                <w:spacing w:val="-1"/>
                <w:sz w:val="22"/>
                <w:szCs w:val="24"/>
              </w:rPr>
              <w:t>e</w:t>
            </w:r>
            <w:r w:rsidRPr="0077129C">
              <w:rPr>
                <w:rFonts w:eastAsia="Times New Roman"/>
                <w:color w:val="0000FF"/>
                <w:sz w:val="22"/>
                <w:szCs w:val="24"/>
              </w:rPr>
              <w:t>d</w:t>
            </w:r>
            <w:r w:rsidRPr="0077129C">
              <w:rPr>
                <w:rFonts w:eastAsia="Times New Roman"/>
                <w:color w:val="0000FF"/>
                <w:spacing w:val="14"/>
                <w:sz w:val="22"/>
                <w:szCs w:val="24"/>
              </w:rPr>
              <w:t xml:space="preserve"> </w:t>
            </w:r>
            <w:r w:rsidRPr="0077129C">
              <w:rPr>
                <w:rFonts w:eastAsia="Times New Roman"/>
                <w:color w:val="0000FF"/>
                <w:sz w:val="22"/>
                <w:szCs w:val="24"/>
              </w:rPr>
              <w:t>in</w:t>
            </w:r>
            <w:r w:rsidRPr="0077129C">
              <w:rPr>
                <w:rFonts w:eastAsia="Times New Roman"/>
                <w:color w:val="0000FF"/>
                <w:spacing w:val="22"/>
                <w:sz w:val="22"/>
                <w:szCs w:val="24"/>
              </w:rPr>
              <w:t xml:space="preserve"> </w:t>
            </w:r>
            <w:r w:rsidRPr="0077129C">
              <w:rPr>
                <w:rFonts w:eastAsia="Times New Roman"/>
                <w:color w:val="0000FF"/>
                <w:sz w:val="22"/>
                <w:szCs w:val="24"/>
              </w:rPr>
              <w:t>the</w:t>
            </w:r>
            <w:r w:rsidRPr="0077129C">
              <w:rPr>
                <w:rFonts w:eastAsia="Times New Roman"/>
                <w:color w:val="0000FF"/>
                <w:spacing w:val="21"/>
                <w:sz w:val="22"/>
                <w:szCs w:val="24"/>
              </w:rPr>
              <w:t xml:space="preserve"> </w:t>
            </w:r>
            <w:r w:rsidRPr="0077129C">
              <w:rPr>
                <w:rFonts w:eastAsia="Times New Roman"/>
                <w:color w:val="0000FF"/>
                <w:spacing w:val="2"/>
                <w:sz w:val="22"/>
                <w:szCs w:val="24"/>
              </w:rPr>
              <w:t>f</w:t>
            </w:r>
            <w:r w:rsidRPr="0077129C">
              <w:rPr>
                <w:rFonts w:eastAsia="Times New Roman"/>
                <w:color w:val="0000FF"/>
                <w:sz w:val="22"/>
                <w:szCs w:val="24"/>
              </w:rPr>
              <w:t>i</w:t>
            </w:r>
            <w:r w:rsidRPr="0077129C">
              <w:rPr>
                <w:rFonts w:eastAsia="Times New Roman"/>
                <w:color w:val="0000FF"/>
                <w:spacing w:val="-1"/>
                <w:sz w:val="22"/>
                <w:szCs w:val="24"/>
              </w:rPr>
              <w:t>r</w:t>
            </w:r>
            <w:r w:rsidRPr="0077129C">
              <w:rPr>
                <w:rFonts w:eastAsia="Times New Roman"/>
                <w:color w:val="0000FF"/>
                <w:sz w:val="22"/>
                <w:szCs w:val="24"/>
              </w:rPr>
              <w:t>e</w:t>
            </w:r>
            <w:r w:rsidRPr="0077129C">
              <w:rPr>
                <w:rFonts w:eastAsia="Times New Roman"/>
                <w:color w:val="0000FF"/>
                <w:spacing w:val="18"/>
                <w:sz w:val="22"/>
                <w:szCs w:val="24"/>
              </w:rPr>
              <w:t xml:space="preserve"> </w:t>
            </w:r>
            <w:r w:rsidRPr="0077129C">
              <w:rPr>
                <w:rFonts w:eastAsia="Times New Roman"/>
                <w:color w:val="0000FF"/>
                <w:sz w:val="22"/>
                <w:szCs w:val="24"/>
              </w:rPr>
              <w:t>s</w:t>
            </w:r>
            <w:r w:rsidRPr="0077129C">
              <w:rPr>
                <w:rFonts w:eastAsia="Times New Roman"/>
                <w:color w:val="0000FF"/>
                <w:spacing w:val="-1"/>
                <w:sz w:val="22"/>
                <w:szCs w:val="24"/>
              </w:rPr>
              <w:t>a</w:t>
            </w:r>
            <w:r w:rsidRPr="0077129C">
              <w:rPr>
                <w:rFonts w:eastAsia="Times New Roman"/>
                <w:color w:val="0000FF"/>
                <w:spacing w:val="4"/>
                <w:sz w:val="22"/>
                <w:szCs w:val="24"/>
              </w:rPr>
              <w:t>fe</w:t>
            </w:r>
            <w:r w:rsidRPr="0077129C">
              <w:rPr>
                <w:rFonts w:eastAsia="Times New Roman"/>
                <w:color w:val="0000FF"/>
                <w:sz w:val="22"/>
                <w:szCs w:val="24"/>
              </w:rPr>
              <w:t>ty</w:t>
            </w:r>
            <w:r w:rsidRPr="0077129C">
              <w:rPr>
                <w:rFonts w:eastAsia="Times New Roman"/>
                <w:color w:val="0000FF"/>
                <w:spacing w:val="7"/>
                <w:sz w:val="22"/>
                <w:szCs w:val="24"/>
              </w:rPr>
              <w:t xml:space="preserve"> </w:t>
            </w:r>
            <w:r w:rsidRPr="0077129C">
              <w:rPr>
                <w:rFonts w:eastAsia="Times New Roman"/>
                <w:color w:val="0000FF"/>
                <w:spacing w:val="2"/>
                <w:sz w:val="22"/>
                <w:szCs w:val="24"/>
              </w:rPr>
              <w:t>p</w:t>
            </w:r>
            <w:r w:rsidRPr="0077129C">
              <w:rPr>
                <w:rFonts w:eastAsia="Times New Roman"/>
                <w:color w:val="0000FF"/>
                <w:sz w:val="22"/>
                <w:szCs w:val="24"/>
              </w:rPr>
              <w:t>l</w:t>
            </w:r>
            <w:r w:rsidRPr="0077129C">
              <w:rPr>
                <w:rFonts w:eastAsia="Times New Roman"/>
                <w:color w:val="0000FF"/>
                <w:spacing w:val="-1"/>
                <w:sz w:val="22"/>
                <w:szCs w:val="24"/>
              </w:rPr>
              <w:t>a</w:t>
            </w:r>
            <w:r w:rsidRPr="0077129C">
              <w:rPr>
                <w:rFonts w:eastAsia="Times New Roman"/>
                <w:color w:val="0000FF"/>
                <w:sz w:val="22"/>
                <w:szCs w:val="24"/>
              </w:rPr>
              <w:t>n</w:t>
            </w:r>
            <w:r w:rsidRPr="0077129C">
              <w:rPr>
                <w:rFonts w:eastAsia="Times New Roman"/>
                <w:color w:val="0000FF"/>
                <w:spacing w:val="19"/>
                <w:sz w:val="22"/>
                <w:szCs w:val="24"/>
              </w:rPr>
              <w:t xml:space="preserve"> </w:t>
            </w:r>
            <w:r w:rsidRPr="0077129C">
              <w:rPr>
                <w:rFonts w:eastAsia="Times New Roman"/>
                <w:color w:val="0000FF"/>
                <w:sz w:val="22"/>
                <w:szCs w:val="24"/>
              </w:rPr>
              <w:t>b</w:t>
            </w:r>
            <w:r w:rsidRPr="0077129C">
              <w:rPr>
                <w:rFonts w:eastAsia="Times New Roman"/>
                <w:color w:val="0000FF"/>
                <w:spacing w:val="-1"/>
                <w:sz w:val="22"/>
                <w:szCs w:val="24"/>
              </w:rPr>
              <w:t>ef</w:t>
            </w:r>
            <w:r w:rsidRPr="0077129C">
              <w:rPr>
                <w:rFonts w:eastAsia="Times New Roman"/>
                <w:color w:val="0000FF"/>
                <w:sz w:val="22"/>
                <w:szCs w:val="24"/>
              </w:rPr>
              <w:t>o</w:t>
            </w:r>
            <w:r w:rsidRPr="0077129C">
              <w:rPr>
                <w:rFonts w:eastAsia="Times New Roman"/>
                <w:color w:val="0000FF"/>
                <w:spacing w:val="2"/>
                <w:sz w:val="22"/>
                <w:szCs w:val="24"/>
              </w:rPr>
              <w:t>r</w:t>
            </w:r>
            <w:r w:rsidRPr="0077129C">
              <w:rPr>
                <w:rFonts w:eastAsia="Times New Roman"/>
                <w:color w:val="0000FF"/>
                <w:sz w:val="22"/>
                <w:szCs w:val="24"/>
              </w:rPr>
              <w:t>e</w:t>
            </w:r>
            <w:r w:rsidRPr="0077129C">
              <w:rPr>
                <w:rFonts w:eastAsia="Times New Roman"/>
                <w:color w:val="0000FF"/>
                <w:spacing w:val="18"/>
                <w:sz w:val="22"/>
                <w:szCs w:val="24"/>
              </w:rPr>
              <w:t xml:space="preserve"> </w:t>
            </w:r>
            <w:r w:rsidRPr="0077129C">
              <w:rPr>
                <w:rFonts w:eastAsia="Times New Roman"/>
                <w:color w:val="0000FF"/>
                <w:sz w:val="22"/>
                <w:szCs w:val="24"/>
              </w:rPr>
              <w:t>th</w:t>
            </w:r>
            <w:r w:rsidRPr="0077129C">
              <w:rPr>
                <w:rFonts w:eastAsia="Times New Roman"/>
                <w:color w:val="0000FF"/>
                <w:spacing w:val="9"/>
                <w:sz w:val="22"/>
                <w:szCs w:val="24"/>
              </w:rPr>
              <w:t>e</w:t>
            </w:r>
            <w:r w:rsidRPr="0077129C">
              <w:rPr>
                <w:rFonts w:eastAsia="Times New Roman"/>
                <w:color w:val="0000FF"/>
                <w:sz w:val="22"/>
                <w:szCs w:val="24"/>
              </w:rPr>
              <w:t>y</w:t>
            </w:r>
            <w:r w:rsidRPr="0077129C">
              <w:rPr>
                <w:rFonts w:eastAsia="Times New Roman"/>
                <w:color w:val="0000FF"/>
                <w:spacing w:val="10"/>
                <w:sz w:val="22"/>
                <w:szCs w:val="24"/>
              </w:rPr>
              <w:t xml:space="preserve"> </w:t>
            </w:r>
            <w:r w:rsidRPr="0077129C">
              <w:rPr>
                <w:rFonts w:eastAsia="Times New Roman"/>
                <w:color w:val="0000FF"/>
                <w:spacing w:val="-1"/>
                <w:sz w:val="22"/>
                <w:szCs w:val="24"/>
              </w:rPr>
              <w:t>ar</w:t>
            </w:r>
            <w:r w:rsidRPr="0077129C">
              <w:rPr>
                <w:rFonts w:eastAsia="Times New Roman"/>
                <w:color w:val="0000FF"/>
                <w:sz w:val="22"/>
                <w:szCs w:val="24"/>
              </w:rPr>
              <w:t>e</w:t>
            </w:r>
            <w:r w:rsidRPr="0077129C">
              <w:rPr>
                <w:rFonts w:eastAsia="Times New Roman"/>
                <w:color w:val="0000FF"/>
                <w:spacing w:val="25"/>
                <w:sz w:val="22"/>
                <w:szCs w:val="24"/>
              </w:rPr>
              <w:t xml:space="preserve"> </w:t>
            </w:r>
            <w:r w:rsidRPr="0077129C">
              <w:rPr>
                <w:rFonts w:eastAsia="Times New Roman"/>
                <w:color w:val="0000FF"/>
                <w:sz w:val="22"/>
                <w:szCs w:val="24"/>
              </w:rPr>
              <w:t>giv</w:t>
            </w:r>
            <w:r w:rsidRPr="0077129C">
              <w:rPr>
                <w:rFonts w:eastAsia="Times New Roman"/>
                <w:color w:val="0000FF"/>
                <w:spacing w:val="-1"/>
                <w:sz w:val="22"/>
                <w:szCs w:val="24"/>
              </w:rPr>
              <w:t>e</w:t>
            </w:r>
            <w:r w:rsidRPr="0077129C">
              <w:rPr>
                <w:rFonts w:eastAsia="Times New Roman"/>
                <w:color w:val="0000FF"/>
                <w:sz w:val="22"/>
                <w:szCs w:val="24"/>
              </w:rPr>
              <w:t>n</w:t>
            </w:r>
            <w:r w:rsidRPr="0077129C">
              <w:rPr>
                <w:rFonts w:eastAsia="Times New Roman"/>
                <w:color w:val="0000FF"/>
                <w:spacing w:val="19"/>
                <w:sz w:val="22"/>
                <w:szCs w:val="24"/>
              </w:rPr>
              <w:t xml:space="preserve"> </w:t>
            </w:r>
            <w:r w:rsidRPr="0077129C">
              <w:rPr>
                <w:rFonts w:eastAsia="Times New Roman"/>
                <w:color w:val="0000FF"/>
                <w:spacing w:val="-1"/>
                <w:sz w:val="22"/>
                <w:szCs w:val="24"/>
              </w:rPr>
              <w:t>a</w:t>
            </w:r>
            <w:r w:rsidRPr="0077129C">
              <w:rPr>
                <w:rFonts w:eastAsia="Times New Roman"/>
                <w:color w:val="0000FF"/>
                <w:sz w:val="22"/>
                <w:szCs w:val="24"/>
              </w:rPr>
              <w:t>ny</w:t>
            </w:r>
            <w:r w:rsidRPr="0077129C">
              <w:rPr>
                <w:rFonts w:eastAsia="Times New Roman"/>
                <w:color w:val="0000FF"/>
                <w:spacing w:val="12"/>
                <w:sz w:val="22"/>
                <w:szCs w:val="24"/>
              </w:rPr>
              <w:t xml:space="preserve"> </w:t>
            </w:r>
            <w:r w:rsidRPr="0077129C">
              <w:rPr>
                <w:rFonts w:eastAsia="Times New Roman"/>
                <w:color w:val="0000FF"/>
                <w:spacing w:val="2"/>
                <w:sz w:val="22"/>
                <w:szCs w:val="24"/>
              </w:rPr>
              <w:t>r</w:t>
            </w:r>
            <w:r w:rsidRPr="0077129C">
              <w:rPr>
                <w:rFonts w:eastAsia="Times New Roman"/>
                <w:color w:val="0000FF"/>
                <w:spacing w:val="-1"/>
                <w:sz w:val="22"/>
                <w:szCs w:val="24"/>
              </w:rPr>
              <w:t>e</w:t>
            </w:r>
            <w:r w:rsidRPr="0077129C">
              <w:rPr>
                <w:rFonts w:eastAsia="Times New Roman"/>
                <w:color w:val="0000FF"/>
                <w:sz w:val="22"/>
                <w:szCs w:val="24"/>
              </w:rPr>
              <w:t>s</w:t>
            </w:r>
            <w:r w:rsidRPr="0077129C">
              <w:rPr>
                <w:rFonts w:eastAsia="Times New Roman"/>
                <w:color w:val="0000FF"/>
                <w:spacing w:val="-2"/>
                <w:sz w:val="22"/>
                <w:szCs w:val="24"/>
              </w:rPr>
              <w:t>p</w:t>
            </w:r>
            <w:r w:rsidRPr="0077129C">
              <w:rPr>
                <w:rFonts w:eastAsia="Times New Roman"/>
                <w:color w:val="0000FF"/>
                <w:sz w:val="22"/>
                <w:szCs w:val="24"/>
              </w:rPr>
              <w:t>onsibi</w:t>
            </w:r>
            <w:r w:rsidRPr="0077129C">
              <w:rPr>
                <w:rFonts w:eastAsia="Times New Roman"/>
                <w:color w:val="0000FF"/>
                <w:spacing w:val="3"/>
                <w:sz w:val="22"/>
                <w:szCs w:val="24"/>
              </w:rPr>
              <w:t>l</w:t>
            </w:r>
            <w:r w:rsidRPr="0077129C">
              <w:rPr>
                <w:rFonts w:eastAsia="Times New Roman"/>
                <w:color w:val="0000FF"/>
                <w:spacing w:val="1"/>
                <w:sz w:val="22"/>
                <w:szCs w:val="24"/>
              </w:rPr>
              <w:t>i</w:t>
            </w:r>
            <w:r w:rsidRPr="0077129C">
              <w:rPr>
                <w:rFonts w:eastAsia="Times New Roman"/>
                <w:color w:val="0000FF"/>
                <w:spacing w:val="8"/>
                <w:sz w:val="22"/>
                <w:szCs w:val="24"/>
              </w:rPr>
              <w:t>t</w:t>
            </w:r>
            <w:r w:rsidRPr="0077129C">
              <w:rPr>
                <w:rFonts w:eastAsia="Times New Roman"/>
                <w:color w:val="0000FF"/>
                <w:sz w:val="22"/>
                <w:szCs w:val="24"/>
              </w:rPr>
              <w:t>y</w:t>
            </w:r>
            <w:r w:rsidRPr="0077129C">
              <w:rPr>
                <w:rFonts w:eastAsia="Times New Roman"/>
                <w:color w:val="0000FF"/>
                <w:spacing w:val="-2"/>
                <w:sz w:val="22"/>
                <w:szCs w:val="24"/>
              </w:rPr>
              <w:t xml:space="preserve"> </w:t>
            </w:r>
            <w:r w:rsidRPr="0077129C">
              <w:rPr>
                <w:rFonts w:eastAsia="Times New Roman"/>
                <w:color w:val="0000FF"/>
                <w:spacing w:val="4"/>
                <w:sz w:val="22"/>
                <w:szCs w:val="24"/>
              </w:rPr>
              <w:t>f</w:t>
            </w:r>
            <w:r w:rsidRPr="0077129C">
              <w:rPr>
                <w:rFonts w:eastAsia="Times New Roman"/>
                <w:color w:val="0000FF"/>
                <w:sz w:val="22"/>
                <w:szCs w:val="24"/>
              </w:rPr>
              <w:t>or</w:t>
            </w:r>
            <w:r w:rsidRPr="0077129C">
              <w:rPr>
                <w:rFonts w:eastAsia="Times New Roman"/>
                <w:color w:val="0000FF"/>
                <w:spacing w:val="18"/>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i</w:t>
            </w:r>
            <w:r w:rsidRPr="0077129C">
              <w:rPr>
                <w:rFonts w:eastAsia="Times New Roman"/>
                <w:color w:val="0000FF"/>
                <w:spacing w:val="-1"/>
                <w:sz w:val="22"/>
                <w:szCs w:val="24"/>
              </w:rPr>
              <w:t>r</w:t>
            </w:r>
            <w:r w:rsidRPr="0077129C">
              <w:rPr>
                <w:rFonts w:eastAsia="Times New Roman"/>
                <w:color w:val="0000FF"/>
                <w:sz w:val="22"/>
                <w:szCs w:val="24"/>
              </w:rPr>
              <w:t>e s</w:t>
            </w:r>
            <w:r w:rsidRPr="0077129C">
              <w:rPr>
                <w:rFonts w:eastAsia="Times New Roman"/>
                <w:color w:val="0000FF"/>
                <w:spacing w:val="-1"/>
                <w:sz w:val="22"/>
                <w:szCs w:val="24"/>
              </w:rPr>
              <w:t>a</w:t>
            </w:r>
            <w:r w:rsidRPr="0077129C">
              <w:rPr>
                <w:rFonts w:eastAsia="Times New Roman"/>
                <w:color w:val="0000FF"/>
                <w:sz w:val="22"/>
                <w:szCs w:val="24"/>
              </w:rPr>
              <w:t>f</w:t>
            </w:r>
            <w:r w:rsidRPr="0077129C">
              <w:rPr>
                <w:rFonts w:eastAsia="Times New Roman"/>
                <w:color w:val="0000FF"/>
                <w:spacing w:val="-2"/>
                <w:sz w:val="22"/>
                <w:szCs w:val="24"/>
              </w:rPr>
              <w:t>e</w:t>
            </w:r>
            <w:r w:rsidRPr="0077129C">
              <w:rPr>
                <w:rFonts w:eastAsia="Times New Roman"/>
                <w:color w:val="0000FF"/>
                <w:spacing w:val="8"/>
                <w:sz w:val="22"/>
                <w:szCs w:val="24"/>
              </w:rPr>
              <w:t>t</w:t>
            </w:r>
            <w:r w:rsidRPr="0077129C">
              <w:rPr>
                <w:rFonts w:eastAsia="Times New Roman"/>
                <w:color w:val="0000FF"/>
                <w:spacing w:val="-10"/>
                <w:sz w:val="22"/>
                <w:szCs w:val="24"/>
              </w:rPr>
              <w:t>y</w:t>
            </w:r>
            <w:r w:rsidRPr="0077129C">
              <w:rPr>
                <w:rFonts w:eastAsia="Times New Roman"/>
                <w:color w:val="0000FF"/>
                <w:sz w:val="22"/>
                <w:szCs w:val="24"/>
              </w:rPr>
              <w:t>.</w:t>
            </w:r>
            <w:r w:rsidRPr="0077129C">
              <w:rPr>
                <w:rFonts w:eastAsia="Times New Roman"/>
                <w:color w:val="0000FF"/>
                <w:spacing w:val="24"/>
                <w:sz w:val="22"/>
                <w:szCs w:val="24"/>
              </w:rPr>
              <w:t xml:space="preserve"> </w:t>
            </w:r>
            <w:r w:rsidRPr="0077129C">
              <w:rPr>
                <w:rFonts w:eastAsia="Times New Roman"/>
                <w:color w:val="0000FF"/>
                <w:spacing w:val="-1"/>
                <w:sz w:val="22"/>
                <w:szCs w:val="24"/>
              </w:rPr>
              <w:t>(</w:t>
            </w:r>
            <w:r w:rsidRPr="0077129C">
              <w:rPr>
                <w:rFonts w:eastAsia="Times New Roman"/>
                <w:color w:val="0000FF"/>
                <w:spacing w:val="1"/>
                <w:sz w:val="22"/>
                <w:szCs w:val="24"/>
              </w:rPr>
              <w:t>S</w:t>
            </w:r>
            <w:r w:rsidRPr="0077129C">
              <w:rPr>
                <w:rFonts w:eastAsia="Times New Roman"/>
                <w:color w:val="0000FF"/>
                <w:spacing w:val="-1"/>
                <w:sz w:val="22"/>
                <w:szCs w:val="24"/>
              </w:rPr>
              <w:t>e</w:t>
            </w:r>
            <w:r w:rsidRPr="0077129C">
              <w:rPr>
                <w:rFonts w:eastAsia="Times New Roman"/>
                <w:color w:val="0000FF"/>
                <w:sz w:val="22"/>
                <w:szCs w:val="24"/>
              </w:rPr>
              <w:t>e</w:t>
            </w:r>
            <w:r w:rsidRPr="0077129C">
              <w:rPr>
                <w:rFonts w:eastAsia="Times New Roman"/>
                <w:color w:val="0000FF"/>
                <w:spacing w:val="-6"/>
                <w:sz w:val="22"/>
                <w:szCs w:val="24"/>
              </w:rPr>
              <w:t xml:space="preserve"> </w:t>
            </w:r>
            <w:r w:rsidRPr="0077129C">
              <w:rPr>
                <w:rFonts w:eastAsia="Times New Roman"/>
                <w:color w:val="0000FF"/>
                <w:sz w:val="22"/>
                <w:szCs w:val="24"/>
              </w:rPr>
              <w:t>App</w:t>
            </w:r>
            <w:r w:rsidRPr="0077129C">
              <w:rPr>
                <w:rFonts w:eastAsia="Times New Roman"/>
                <w:color w:val="0000FF"/>
                <w:spacing w:val="1"/>
                <w:sz w:val="22"/>
                <w:szCs w:val="24"/>
              </w:rPr>
              <w:t>e</w:t>
            </w:r>
            <w:r w:rsidRPr="0077129C">
              <w:rPr>
                <w:rFonts w:eastAsia="Times New Roman"/>
                <w:color w:val="0000FF"/>
                <w:sz w:val="22"/>
                <w:szCs w:val="24"/>
              </w:rPr>
              <w:t>ndix</w:t>
            </w:r>
            <w:r w:rsidRPr="0077129C">
              <w:rPr>
                <w:rFonts w:eastAsia="Times New Roman"/>
                <w:color w:val="0000FF"/>
                <w:spacing w:val="-5"/>
                <w:sz w:val="22"/>
                <w:szCs w:val="24"/>
              </w:rPr>
              <w:t xml:space="preserve"> </w:t>
            </w:r>
            <w:r w:rsidRPr="0077129C">
              <w:rPr>
                <w:rFonts w:eastAsia="Times New Roman"/>
                <w:color w:val="0000FF"/>
                <w:sz w:val="22"/>
                <w:szCs w:val="24"/>
              </w:rPr>
              <w:t>A</w:t>
            </w:r>
            <w:r w:rsidRPr="0077129C">
              <w:rPr>
                <w:rFonts w:eastAsia="Times New Roman"/>
                <w:color w:val="0000FF"/>
                <w:spacing w:val="2"/>
                <w:sz w:val="22"/>
                <w:szCs w:val="24"/>
              </w:rPr>
              <w:t>.</w:t>
            </w:r>
            <w:r w:rsidRPr="0077129C">
              <w:rPr>
                <w:rFonts w:eastAsia="Times New Roman"/>
                <w:color w:val="0000FF"/>
                <w:sz w:val="22"/>
                <w:szCs w:val="24"/>
              </w:rPr>
              <w:t>)</w:t>
            </w:r>
          </w:p>
        </w:tc>
      </w:tr>
      <w:tr w:rsidR="009D6BBE" w:rsidRPr="0077129C" w:rsidTr="009D6BBE">
        <w:trPr>
          <w:trHeight w:val="288"/>
        </w:trPr>
        <w:tc>
          <w:tcPr>
            <w:tcW w:w="1368" w:type="dxa"/>
          </w:tcPr>
          <w:p w:rsidR="009D6BBE" w:rsidRPr="0077129C" w:rsidRDefault="009D6BBE" w:rsidP="009D6BBE">
            <w:pPr>
              <w:rPr>
                <w:color w:val="0000FF"/>
                <w:sz w:val="20"/>
                <w:szCs w:val="20"/>
              </w:rPr>
            </w:pPr>
            <w:r w:rsidRPr="0077129C">
              <w:rPr>
                <w:rFonts w:eastAsia="Times New Roman"/>
                <w:color w:val="0000FF"/>
                <w:sz w:val="22"/>
                <w:szCs w:val="24"/>
              </w:rPr>
              <w:t>2.8.1.3</w:t>
            </w:r>
          </w:p>
        </w:tc>
        <w:tc>
          <w:tcPr>
            <w:tcW w:w="8820" w:type="dxa"/>
          </w:tcPr>
          <w:p w:rsidR="009D6BBE" w:rsidRPr="0077129C" w:rsidRDefault="009D6BBE" w:rsidP="009D6BBE">
            <w:pPr>
              <w:spacing w:before="70"/>
              <w:ind w:right="-20"/>
              <w:rPr>
                <w:rFonts w:eastAsia="Times New Roman"/>
                <w:color w:val="0000FF"/>
                <w:sz w:val="22"/>
                <w:szCs w:val="24"/>
              </w:rPr>
            </w:pPr>
            <w:r w:rsidRPr="0077129C">
              <w:rPr>
                <w:rFonts w:eastAsia="Times New Roman"/>
                <w:color w:val="0000FF"/>
                <w:sz w:val="22"/>
                <w:szCs w:val="24"/>
              </w:rPr>
              <w:t>K</w:t>
            </w:r>
            <w:r w:rsidRPr="0077129C">
              <w:rPr>
                <w:rFonts w:eastAsia="Times New Roman"/>
                <w:color w:val="0000FF"/>
                <w:spacing w:val="1"/>
                <w:sz w:val="22"/>
                <w:szCs w:val="24"/>
              </w:rPr>
              <w:t>e</w:t>
            </w:r>
            <w:r w:rsidRPr="0077129C">
              <w:rPr>
                <w:rFonts w:eastAsia="Times New Roman"/>
                <w:color w:val="0000FF"/>
                <w:spacing w:val="-5"/>
                <w:sz w:val="22"/>
                <w:szCs w:val="24"/>
              </w:rPr>
              <w:t>y</w:t>
            </w:r>
            <w:r w:rsidRPr="0077129C">
              <w:rPr>
                <w:rFonts w:eastAsia="Times New Roman"/>
                <w:color w:val="0000FF"/>
                <w:sz w:val="22"/>
                <w:szCs w:val="24"/>
              </w:rPr>
              <w:t>s</w:t>
            </w:r>
            <w:r w:rsidRPr="0077129C">
              <w:rPr>
                <w:rFonts w:eastAsia="Times New Roman"/>
                <w:color w:val="0000FF"/>
                <w:spacing w:val="10"/>
                <w:sz w:val="22"/>
                <w:szCs w:val="24"/>
              </w:rPr>
              <w:t xml:space="preserve"> </w:t>
            </w:r>
            <w:r w:rsidRPr="0077129C">
              <w:rPr>
                <w:rFonts w:eastAsia="Times New Roman"/>
                <w:color w:val="0000FF"/>
                <w:spacing w:val="-1"/>
                <w:sz w:val="22"/>
                <w:szCs w:val="24"/>
              </w:rPr>
              <w:t>a</w:t>
            </w:r>
            <w:r w:rsidRPr="0077129C">
              <w:rPr>
                <w:rFonts w:eastAsia="Times New Roman"/>
                <w:color w:val="0000FF"/>
                <w:sz w:val="22"/>
                <w:szCs w:val="24"/>
              </w:rPr>
              <w:t>nd</w:t>
            </w:r>
            <w:r w:rsidRPr="0077129C">
              <w:rPr>
                <w:rFonts w:eastAsia="Times New Roman"/>
                <w:color w:val="0000FF"/>
                <w:spacing w:val="41"/>
                <w:sz w:val="22"/>
                <w:szCs w:val="24"/>
              </w:rPr>
              <w:t xml:space="preserve"> </w:t>
            </w:r>
            <w:r w:rsidRPr="0077129C">
              <w:rPr>
                <w:rFonts w:eastAsia="Times New Roman"/>
                <w:color w:val="0000FF"/>
                <w:spacing w:val="1"/>
                <w:sz w:val="22"/>
                <w:szCs w:val="24"/>
              </w:rPr>
              <w:t>Sp</w:t>
            </w:r>
            <w:r w:rsidRPr="0077129C">
              <w:rPr>
                <w:rFonts w:eastAsia="Times New Roman"/>
                <w:color w:val="0000FF"/>
                <w:spacing w:val="-1"/>
                <w:sz w:val="22"/>
                <w:szCs w:val="24"/>
              </w:rPr>
              <w:t>e</w:t>
            </w:r>
            <w:r w:rsidRPr="0077129C">
              <w:rPr>
                <w:rFonts w:eastAsia="Times New Roman"/>
                <w:color w:val="0000FF"/>
                <w:spacing w:val="1"/>
                <w:sz w:val="22"/>
                <w:szCs w:val="24"/>
              </w:rPr>
              <w:t>c</w:t>
            </w:r>
            <w:r w:rsidRPr="0077129C">
              <w:rPr>
                <w:rFonts w:eastAsia="Times New Roman"/>
                <w:color w:val="0000FF"/>
                <w:sz w:val="22"/>
                <w:szCs w:val="24"/>
              </w:rPr>
              <w:t>i</w:t>
            </w:r>
            <w:r w:rsidRPr="0077129C">
              <w:rPr>
                <w:rFonts w:eastAsia="Times New Roman"/>
                <w:color w:val="0000FF"/>
                <w:spacing w:val="1"/>
                <w:sz w:val="22"/>
                <w:szCs w:val="24"/>
              </w:rPr>
              <w:t>a</w:t>
            </w:r>
            <w:r w:rsidRPr="0077129C">
              <w:rPr>
                <w:rFonts w:eastAsia="Times New Roman"/>
                <w:color w:val="0000FF"/>
                <w:sz w:val="22"/>
                <w:szCs w:val="24"/>
              </w:rPr>
              <w:t>l</w:t>
            </w:r>
            <w:r w:rsidRPr="0077129C">
              <w:rPr>
                <w:rFonts w:eastAsia="Times New Roman"/>
                <w:color w:val="0000FF"/>
                <w:spacing w:val="22"/>
                <w:sz w:val="22"/>
                <w:szCs w:val="24"/>
              </w:rPr>
              <w:t xml:space="preserve"> </w:t>
            </w:r>
            <w:r w:rsidRPr="0077129C">
              <w:rPr>
                <w:rFonts w:eastAsia="Times New Roman"/>
                <w:color w:val="0000FF"/>
                <w:sz w:val="22"/>
                <w:szCs w:val="24"/>
              </w:rPr>
              <w:t>D</w:t>
            </w:r>
            <w:r w:rsidRPr="0077129C">
              <w:rPr>
                <w:rFonts w:eastAsia="Times New Roman"/>
                <w:color w:val="0000FF"/>
                <w:spacing w:val="-1"/>
                <w:sz w:val="22"/>
                <w:szCs w:val="24"/>
              </w:rPr>
              <w:t>e</w:t>
            </w:r>
            <w:r w:rsidRPr="0077129C">
              <w:rPr>
                <w:rFonts w:eastAsia="Times New Roman"/>
                <w:color w:val="0000FF"/>
                <w:spacing w:val="2"/>
                <w:sz w:val="22"/>
                <w:szCs w:val="24"/>
              </w:rPr>
              <w:t>v</w:t>
            </w:r>
            <w:r w:rsidRPr="0077129C">
              <w:rPr>
                <w:rFonts w:eastAsia="Times New Roman"/>
                <w:color w:val="0000FF"/>
                <w:sz w:val="22"/>
                <w:szCs w:val="24"/>
              </w:rPr>
              <w:t>i</w:t>
            </w:r>
            <w:r w:rsidRPr="0077129C">
              <w:rPr>
                <w:rFonts w:eastAsia="Times New Roman"/>
                <w:color w:val="0000FF"/>
                <w:spacing w:val="4"/>
                <w:sz w:val="22"/>
                <w:szCs w:val="24"/>
              </w:rPr>
              <w:t>c</w:t>
            </w:r>
            <w:r w:rsidRPr="0077129C">
              <w:rPr>
                <w:rFonts w:eastAsia="Times New Roman"/>
                <w:color w:val="0000FF"/>
                <w:spacing w:val="-1"/>
                <w:sz w:val="22"/>
                <w:szCs w:val="24"/>
              </w:rPr>
              <w:t>e</w:t>
            </w:r>
            <w:r w:rsidRPr="0077129C">
              <w:rPr>
                <w:rFonts w:eastAsia="Times New Roman"/>
                <w:color w:val="0000FF"/>
                <w:sz w:val="22"/>
                <w:szCs w:val="24"/>
              </w:rPr>
              <w:t>s</w:t>
            </w:r>
          </w:p>
          <w:p w:rsidR="009D6BBE" w:rsidRPr="0077129C" w:rsidRDefault="009D6BBE" w:rsidP="00A13F41">
            <w:pPr>
              <w:pStyle w:val="ColorfulList-Accent11"/>
              <w:numPr>
                <w:ilvl w:val="0"/>
                <w:numId w:val="35"/>
              </w:numPr>
              <w:spacing w:before="0" w:after="0"/>
              <w:ind w:left="432"/>
              <w:rPr>
                <w:color w:val="0000FF"/>
                <w:sz w:val="20"/>
                <w:szCs w:val="20"/>
              </w:rPr>
            </w:pPr>
            <w:r w:rsidRPr="0077129C">
              <w:rPr>
                <w:rFonts w:eastAsia="Times New Roman"/>
                <w:color w:val="0000FF"/>
                <w:spacing w:val="1"/>
                <w:sz w:val="22"/>
                <w:szCs w:val="24"/>
              </w:rPr>
              <w:t>Any keys or special devices needed to operate the fire alarm system or provide access to any fire protection systems or equipment shall be readily available to on-duty supervisory staff.</w:t>
            </w:r>
          </w:p>
        </w:tc>
      </w:tr>
    </w:tbl>
    <w:p w:rsidR="009D6BBE" w:rsidRPr="00855A54" w:rsidRDefault="002010DF" w:rsidP="002010DF">
      <w:pPr>
        <w:pStyle w:val="Heading3"/>
        <w:rPr>
          <w:rFonts w:eastAsia="Times New Roman"/>
        </w:rPr>
      </w:pPr>
      <w:bookmarkStart w:id="90" w:name="_Toc402173607"/>
      <w:r w:rsidRPr="00855A54">
        <w:rPr>
          <w:rFonts w:eastAsia="Times New Roman"/>
        </w:rPr>
        <w:t xml:space="preserve">6.2.2] Subsection </w:t>
      </w:r>
      <w:r w:rsidR="009D6BBE" w:rsidRPr="00855A54">
        <w:rPr>
          <w:rFonts w:eastAsia="Times New Roman"/>
        </w:rPr>
        <w:t>2.8.2</w:t>
      </w:r>
      <w:r w:rsidRPr="00855A54">
        <w:rPr>
          <w:rFonts w:eastAsia="Times New Roman"/>
        </w:rPr>
        <w:t xml:space="preserve">. – </w:t>
      </w:r>
      <w:r w:rsidR="009D6BBE" w:rsidRPr="00855A54">
        <w:rPr>
          <w:rFonts w:eastAsia="Times New Roman"/>
        </w:rPr>
        <w:t>F</w:t>
      </w:r>
      <w:r w:rsidRPr="00855A54">
        <w:rPr>
          <w:rFonts w:eastAsia="Times New Roman"/>
        </w:rPr>
        <w:t>ire Safety Plan</w:t>
      </w:r>
      <w:bookmarkEnd w:id="90"/>
    </w:p>
    <w:p w:rsidR="009D6BBE" w:rsidRPr="00855A54" w:rsidRDefault="009D6BBE" w:rsidP="009D6BBE">
      <w:pPr>
        <w:spacing w:before="8" w:after="0" w:line="140" w:lineRule="exact"/>
        <w:rPr>
          <w:sz w:val="14"/>
          <w:szCs w:val="14"/>
        </w:rPr>
      </w:pPr>
    </w:p>
    <w:tbl>
      <w:tblPr>
        <w:tblW w:w="10188" w:type="dxa"/>
        <w:tblLook w:val="04A0" w:firstRow="1" w:lastRow="0" w:firstColumn="1" w:lastColumn="0" w:noHBand="0" w:noVBand="1"/>
      </w:tblPr>
      <w:tblGrid>
        <w:gridCol w:w="1368"/>
        <w:gridCol w:w="8820"/>
      </w:tblGrid>
      <w:tr w:rsidR="009D6BBE" w:rsidRPr="0077129C" w:rsidTr="009D6BBE">
        <w:trPr>
          <w:trHeight w:val="288"/>
        </w:trPr>
        <w:tc>
          <w:tcPr>
            <w:tcW w:w="1368" w:type="dxa"/>
          </w:tcPr>
          <w:p w:rsidR="009D6BBE" w:rsidRPr="0077129C" w:rsidRDefault="009D6BBE" w:rsidP="009D6BBE">
            <w:pPr>
              <w:rPr>
                <w:color w:val="0000FF"/>
                <w:sz w:val="20"/>
                <w:szCs w:val="20"/>
              </w:rPr>
            </w:pPr>
            <w:r w:rsidRPr="0077129C">
              <w:rPr>
                <w:rFonts w:eastAsia="Times New Roman"/>
                <w:color w:val="0000FF"/>
                <w:sz w:val="22"/>
                <w:szCs w:val="24"/>
              </w:rPr>
              <w:t>2.8.2.1</w:t>
            </w:r>
          </w:p>
        </w:tc>
        <w:tc>
          <w:tcPr>
            <w:tcW w:w="8820" w:type="dxa"/>
          </w:tcPr>
          <w:p w:rsidR="009D6BBE" w:rsidRPr="0077129C" w:rsidRDefault="009D6BBE" w:rsidP="009D6BBE">
            <w:pPr>
              <w:ind w:left="72"/>
              <w:rPr>
                <w:rFonts w:eastAsia="Times New Roman"/>
                <w:color w:val="0000FF"/>
                <w:w w:val="110"/>
                <w:sz w:val="22"/>
                <w:szCs w:val="24"/>
              </w:rPr>
            </w:pPr>
            <w:r w:rsidRPr="0077129C">
              <w:rPr>
                <w:rFonts w:eastAsia="Times New Roman"/>
                <w:color w:val="0000FF"/>
                <w:spacing w:val="-1"/>
                <w:w w:val="105"/>
                <w:sz w:val="22"/>
                <w:szCs w:val="24"/>
              </w:rPr>
              <w:t>M</w:t>
            </w:r>
            <w:r w:rsidRPr="0077129C">
              <w:rPr>
                <w:rFonts w:eastAsia="Times New Roman"/>
                <w:color w:val="0000FF"/>
                <w:spacing w:val="2"/>
                <w:w w:val="97"/>
                <w:sz w:val="22"/>
                <w:szCs w:val="24"/>
              </w:rPr>
              <w:t>e</w:t>
            </w:r>
            <w:r w:rsidRPr="0077129C">
              <w:rPr>
                <w:rFonts w:eastAsia="Times New Roman"/>
                <w:color w:val="0000FF"/>
                <w:w w:val="110"/>
                <w:sz w:val="22"/>
                <w:szCs w:val="24"/>
              </w:rPr>
              <w:t>a</w:t>
            </w:r>
            <w:r w:rsidRPr="0077129C">
              <w:rPr>
                <w:rFonts w:eastAsia="Times New Roman"/>
                <w:color w:val="0000FF"/>
                <w:spacing w:val="3"/>
                <w:w w:val="97"/>
                <w:sz w:val="22"/>
                <w:szCs w:val="24"/>
              </w:rPr>
              <w:t>s</w:t>
            </w:r>
            <w:r w:rsidRPr="0077129C">
              <w:rPr>
                <w:rFonts w:eastAsia="Times New Roman"/>
                <w:color w:val="0000FF"/>
                <w:w w:val="110"/>
                <w:sz w:val="22"/>
                <w:szCs w:val="24"/>
              </w:rPr>
              <w:t>u</w:t>
            </w:r>
            <w:r w:rsidRPr="0077129C">
              <w:rPr>
                <w:rFonts w:eastAsia="Times New Roman"/>
                <w:color w:val="0000FF"/>
                <w:w w:val="132"/>
                <w:sz w:val="22"/>
                <w:szCs w:val="24"/>
              </w:rPr>
              <w:t>r</w:t>
            </w:r>
            <w:r w:rsidRPr="0077129C">
              <w:rPr>
                <w:rFonts w:eastAsia="Times New Roman"/>
                <w:color w:val="0000FF"/>
                <w:spacing w:val="2"/>
                <w:w w:val="97"/>
                <w:sz w:val="22"/>
                <w:szCs w:val="24"/>
              </w:rPr>
              <w:t>e</w:t>
            </w:r>
            <w:r w:rsidRPr="0077129C">
              <w:rPr>
                <w:rFonts w:eastAsia="Times New Roman"/>
                <w:color w:val="0000FF"/>
                <w:w w:val="97"/>
                <w:sz w:val="22"/>
                <w:szCs w:val="24"/>
              </w:rPr>
              <w:t>s</w:t>
            </w:r>
            <w:r w:rsidRPr="0077129C">
              <w:rPr>
                <w:rFonts w:eastAsia="Times New Roman"/>
                <w:color w:val="0000FF"/>
                <w:sz w:val="22"/>
                <w:szCs w:val="24"/>
              </w:rPr>
              <w:t xml:space="preserve"> in</w:t>
            </w:r>
            <w:r w:rsidRPr="0077129C">
              <w:rPr>
                <w:rFonts w:eastAsia="Times New Roman"/>
                <w:color w:val="0000FF"/>
                <w:spacing w:val="15"/>
                <w:sz w:val="22"/>
                <w:szCs w:val="24"/>
              </w:rPr>
              <w:t xml:space="preserve"> </w:t>
            </w:r>
            <w:r w:rsidRPr="0077129C">
              <w:rPr>
                <w:rFonts w:eastAsia="Times New Roman"/>
                <w:color w:val="0000FF"/>
                <w:sz w:val="22"/>
                <w:szCs w:val="24"/>
              </w:rPr>
              <w:t>a</w:t>
            </w:r>
            <w:r w:rsidRPr="0077129C">
              <w:rPr>
                <w:rFonts w:eastAsia="Times New Roman"/>
                <w:color w:val="0000FF"/>
                <w:spacing w:val="18"/>
                <w:sz w:val="22"/>
                <w:szCs w:val="24"/>
              </w:rPr>
              <w:t xml:space="preserve"> </w:t>
            </w:r>
            <w:r w:rsidRPr="0077129C">
              <w:rPr>
                <w:rFonts w:eastAsia="Times New Roman"/>
                <w:color w:val="0000FF"/>
                <w:spacing w:val="-2"/>
                <w:sz w:val="22"/>
                <w:szCs w:val="24"/>
              </w:rPr>
              <w:t>F</w:t>
            </w:r>
            <w:r w:rsidRPr="0077129C">
              <w:rPr>
                <w:rFonts w:eastAsia="Times New Roman"/>
                <w:color w:val="0000FF"/>
                <w:spacing w:val="3"/>
                <w:sz w:val="22"/>
                <w:szCs w:val="24"/>
              </w:rPr>
              <w:t>i</w:t>
            </w:r>
            <w:r w:rsidRPr="0077129C">
              <w:rPr>
                <w:rFonts w:eastAsia="Times New Roman"/>
                <w:color w:val="0000FF"/>
                <w:sz w:val="22"/>
                <w:szCs w:val="24"/>
              </w:rPr>
              <w:t>re</w:t>
            </w:r>
            <w:r w:rsidRPr="0077129C">
              <w:rPr>
                <w:rFonts w:eastAsia="Times New Roman"/>
                <w:color w:val="0000FF"/>
                <w:spacing w:val="28"/>
                <w:sz w:val="22"/>
                <w:szCs w:val="24"/>
              </w:rPr>
              <w:t xml:space="preserve"> </w:t>
            </w:r>
            <w:r w:rsidRPr="0077129C">
              <w:rPr>
                <w:rFonts w:eastAsia="Times New Roman"/>
                <w:color w:val="0000FF"/>
                <w:spacing w:val="3"/>
                <w:sz w:val="22"/>
                <w:szCs w:val="24"/>
              </w:rPr>
              <w:t>S</w:t>
            </w:r>
            <w:r w:rsidRPr="0077129C">
              <w:rPr>
                <w:rFonts w:eastAsia="Times New Roman"/>
                <w:color w:val="0000FF"/>
                <w:spacing w:val="-1"/>
                <w:sz w:val="22"/>
                <w:szCs w:val="24"/>
              </w:rPr>
              <w:t>a</w:t>
            </w:r>
            <w:r w:rsidRPr="0077129C">
              <w:rPr>
                <w:rFonts w:eastAsia="Times New Roman"/>
                <w:color w:val="0000FF"/>
                <w:spacing w:val="2"/>
                <w:sz w:val="22"/>
                <w:szCs w:val="24"/>
              </w:rPr>
              <w:t>f</w:t>
            </w:r>
            <w:r w:rsidRPr="0077129C">
              <w:rPr>
                <w:rFonts w:eastAsia="Times New Roman"/>
                <w:color w:val="0000FF"/>
                <w:spacing w:val="-1"/>
                <w:sz w:val="22"/>
                <w:szCs w:val="24"/>
              </w:rPr>
              <w:t>e</w:t>
            </w:r>
            <w:r w:rsidRPr="0077129C">
              <w:rPr>
                <w:rFonts w:eastAsia="Times New Roman"/>
                <w:color w:val="0000FF"/>
                <w:sz w:val="22"/>
                <w:szCs w:val="24"/>
              </w:rPr>
              <w:t>ty</w:t>
            </w:r>
            <w:r w:rsidRPr="0077129C">
              <w:rPr>
                <w:rFonts w:eastAsia="Times New Roman"/>
                <w:color w:val="0000FF"/>
                <w:spacing w:val="19"/>
                <w:sz w:val="22"/>
                <w:szCs w:val="24"/>
              </w:rPr>
              <w:t xml:space="preserve"> </w:t>
            </w:r>
            <w:r w:rsidRPr="0077129C">
              <w:rPr>
                <w:rFonts w:eastAsia="Times New Roman"/>
                <w:color w:val="0000FF"/>
                <w:spacing w:val="1"/>
                <w:w w:val="107"/>
                <w:sz w:val="22"/>
                <w:szCs w:val="24"/>
              </w:rPr>
              <w:t>P</w:t>
            </w:r>
            <w:r w:rsidRPr="0077129C">
              <w:rPr>
                <w:rFonts w:eastAsia="Times New Roman"/>
                <w:color w:val="0000FF"/>
                <w:spacing w:val="2"/>
                <w:w w:val="97"/>
                <w:sz w:val="22"/>
                <w:szCs w:val="24"/>
              </w:rPr>
              <w:t>l</w:t>
            </w:r>
            <w:r w:rsidRPr="0077129C">
              <w:rPr>
                <w:rFonts w:eastAsia="Times New Roman"/>
                <w:color w:val="0000FF"/>
                <w:spacing w:val="3"/>
                <w:w w:val="110"/>
                <w:sz w:val="22"/>
                <w:szCs w:val="24"/>
              </w:rPr>
              <w:t>a</w:t>
            </w:r>
            <w:r w:rsidRPr="0077129C">
              <w:rPr>
                <w:rFonts w:eastAsia="Times New Roman"/>
                <w:color w:val="0000FF"/>
                <w:w w:val="110"/>
                <w:sz w:val="22"/>
                <w:szCs w:val="24"/>
              </w:rPr>
              <w:t>n</w:t>
            </w:r>
          </w:p>
          <w:p w:rsidR="009D6BBE" w:rsidRPr="0077129C" w:rsidRDefault="009D6BBE" w:rsidP="00A13F41">
            <w:pPr>
              <w:pStyle w:val="ColorfulList-Accent11"/>
              <w:numPr>
                <w:ilvl w:val="0"/>
                <w:numId w:val="36"/>
              </w:numPr>
              <w:spacing w:before="2" w:after="0" w:line="237" w:lineRule="auto"/>
              <w:ind w:right="171"/>
              <w:jc w:val="both"/>
              <w:rPr>
                <w:rFonts w:eastAsia="Times New Roman"/>
                <w:color w:val="0000FF"/>
                <w:sz w:val="22"/>
                <w:szCs w:val="24"/>
              </w:rPr>
            </w:pPr>
            <w:r w:rsidRPr="0077129C">
              <w:rPr>
                <w:rFonts w:eastAsia="Times New Roman"/>
                <w:color w:val="0000FF"/>
                <w:spacing w:val="-6"/>
                <w:sz w:val="22"/>
                <w:szCs w:val="24"/>
              </w:rPr>
              <w:t>I</w:t>
            </w:r>
            <w:r w:rsidRPr="0077129C">
              <w:rPr>
                <w:rFonts w:eastAsia="Times New Roman"/>
                <w:color w:val="0000FF"/>
                <w:sz w:val="22"/>
                <w:szCs w:val="24"/>
              </w:rPr>
              <w:t>n bu</w:t>
            </w:r>
            <w:r w:rsidRPr="0077129C">
              <w:rPr>
                <w:rFonts w:eastAsia="Times New Roman"/>
                <w:color w:val="0000FF"/>
                <w:spacing w:val="3"/>
                <w:sz w:val="22"/>
                <w:szCs w:val="24"/>
              </w:rPr>
              <w:t>i</w:t>
            </w:r>
            <w:r w:rsidRPr="0077129C">
              <w:rPr>
                <w:rFonts w:eastAsia="Times New Roman"/>
                <w:color w:val="0000FF"/>
                <w:sz w:val="22"/>
                <w:szCs w:val="24"/>
              </w:rPr>
              <w:t>ldi</w:t>
            </w:r>
            <w:r w:rsidRPr="0077129C">
              <w:rPr>
                <w:rFonts w:eastAsia="Times New Roman"/>
                <w:color w:val="0000FF"/>
                <w:spacing w:val="2"/>
                <w:sz w:val="22"/>
                <w:szCs w:val="24"/>
              </w:rPr>
              <w:t>n</w:t>
            </w:r>
            <w:r w:rsidRPr="0077129C">
              <w:rPr>
                <w:rFonts w:eastAsia="Times New Roman"/>
                <w:color w:val="0000FF"/>
                <w:spacing w:val="-2"/>
                <w:sz w:val="22"/>
                <w:szCs w:val="24"/>
              </w:rPr>
              <w:t>g</w:t>
            </w:r>
            <w:r w:rsidRPr="0077129C">
              <w:rPr>
                <w:rFonts w:eastAsia="Times New Roman"/>
                <w:color w:val="0000FF"/>
                <w:sz w:val="22"/>
                <w:szCs w:val="24"/>
              </w:rPr>
              <w:t>s</w:t>
            </w:r>
            <w:r w:rsidRPr="0077129C">
              <w:rPr>
                <w:rFonts w:eastAsia="Times New Roman"/>
                <w:color w:val="0000FF"/>
                <w:spacing w:val="-4"/>
                <w:sz w:val="22"/>
                <w:szCs w:val="24"/>
              </w:rPr>
              <w:t xml:space="preserve"> </w:t>
            </w:r>
            <w:r w:rsidRPr="0077129C">
              <w:rPr>
                <w:rFonts w:eastAsia="Times New Roman"/>
                <w:color w:val="0000FF"/>
                <w:spacing w:val="1"/>
                <w:sz w:val="22"/>
                <w:szCs w:val="24"/>
              </w:rPr>
              <w:t>o</w:t>
            </w:r>
            <w:r w:rsidRPr="0077129C">
              <w:rPr>
                <w:rFonts w:eastAsia="Times New Roman"/>
                <w:color w:val="0000FF"/>
                <w:sz w:val="22"/>
                <w:szCs w:val="24"/>
              </w:rPr>
              <w:t>r</w:t>
            </w:r>
            <w:r w:rsidRPr="0077129C">
              <w:rPr>
                <w:rFonts w:eastAsia="Times New Roman"/>
                <w:color w:val="0000FF"/>
                <w:spacing w:val="2"/>
                <w:sz w:val="22"/>
                <w:szCs w:val="24"/>
              </w:rPr>
              <w:t xml:space="preserve"> </w:t>
            </w:r>
            <w:r w:rsidRPr="0077129C">
              <w:rPr>
                <w:rFonts w:eastAsia="Times New Roman"/>
                <w:color w:val="0000FF"/>
                <w:spacing w:val="-1"/>
                <w:sz w:val="22"/>
                <w:szCs w:val="24"/>
              </w:rPr>
              <w:t>a</w:t>
            </w:r>
            <w:r w:rsidRPr="0077129C">
              <w:rPr>
                <w:rFonts w:eastAsia="Times New Roman"/>
                <w:color w:val="0000FF"/>
                <w:spacing w:val="4"/>
                <w:sz w:val="22"/>
                <w:szCs w:val="24"/>
              </w:rPr>
              <w:t>r</w:t>
            </w:r>
            <w:r w:rsidRPr="0077129C">
              <w:rPr>
                <w:rFonts w:eastAsia="Times New Roman"/>
                <w:color w:val="0000FF"/>
                <w:spacing w:val="-1"/>
                <w:sz w:val="22"/>
                <w:szCs w:val="24"/>
              </w:rPr>
              <w:t>ea</w:t>
            </w:r>
            <w:r w:rsidRPr="0077129C">
              <w:rPr>
                <w:rFonts w:eastAsia="Times New Roman"/>
                <w:color w:val="0000FF"/>
                <w:sz w:val="22"/>
                <w:szCs w:val="24"/>
              </w:rPr>
              <w:t xml:space="preserve">s </w:t>
            </w:r>
            <w:r w:rsidRPr="0077129C">
              <w:rPr>
                <w:rFonts w:eastAsia="Times New Roman"/>
                <w:color w:val="0000FF"/>
                <w:spacing w:val="2"/>
                <w:sz w:val="22"/>
                <w:szCs w:val="24"/>
              </w:rPr>
              <w:t>d</w:t>
            </w:r>
            <w:r w:rsidRPr="0077129C">
              <w:rPr>
                <w:rFonts w:eastAsia="Times New Roman"/>
                <w:color w:val="0000FF"/>
                <w:spacing w:val="-1"/>
                <w:sz w:val="22"/>
                <w:szCs w:val="24"/>
              </w:rPr>
              <w:t>e</w:t>
            </w:r>
            <w:r w:rsidRPr="0077129C">
              <w:rPr>
                <w:rFonts w:eastAsia="Times New Roman"/>
                <w:color w:val="0000FF"/>
                <w:spacing w:val="3"/>
                <w:sz w:val="22"/>
                <w:szCs w:val="24"/>
              </w:rPr>
              <w:t>s</w:t>
            </w:r>
            <w:r w:rsidRPr="0077129C">
              <w:rPr>
                <w:rFonts w:eastAsia="Times New Roman"/>
                <w:color w:val="0000FF"/>
                <w:spacing w:val="-1"/>
                <w:sz w:val="22"/>
                <w:szCs w:val="24"/>
              </w:rPr>
              <w:t>cr</w:t>
            </w:r>
            <w:r w:rsidRPr="0077129C">
              <w:rPr>
                <w:rFonts w:eastAsia="Times New Roman"/>
                <w:color w:val="0000FF"/>
                <w:sz w:val="22"/>
                <w:szCs w:val="24"/>
              </w:rPr>
              <w:t>ib</w:t>
            </w:r>
            <w:r w:rsidRPr="0077129C">
              <w:rPr>
                <w:rFonts w:eastAsia="Times New Roman"/>
                <w:color w:val="0000FF"/>
                <w:spacing w:val="-1"/>
                <w:sz w:val="22"/>
                <w:szCs w:val="24"/>
              </w:rPr>
              <w:t>e</w:t>
            </w:r>
            <w:r w:rsidRPr="0077129C">
              <w:rPr>
                <w:rFonts w:eastAsia="Times New Roman"/>
                <w:color w:val="0000FF"/>
                <w:sz w:val="22"/>
                <w:szCs w:val="24"/>
              </w:rPr>
              <w:t>d</w:t>
            </w:r>
            <w:r w:rsidRPr="0077129C">
              <w:rPr>
                <w:rFonts w:eastAsia="Times New Roman"/>
                <w:color w:val="0000FF"/>
                <w:spacing w:val="-5"/>
                <w:sz w:val="22"/>
                <w:szCs w:val="24"/>
              </w:rPr>
              <w:t xml:space="preserve"> </w:t>
            </w:r>
            <w:r w:rsidRPr="0077129C">
              <w:rPr>
                <w:rFonts w:eastAsia="Times New Roman"/>
                <w:color w:val="0000FF"/>
                <w:sz w:val="22"/>
                <w:szCs w:val="24"/>
              </w:rPr>
              <w:t>in</w:t>
            </w:r>
            <w:r w:rsidRPr="0077129C">
              <w:rPr>
                <w:rFonts w:eastAsia="Times New Roman"/>
                <w:color w:val="0000FF"/>
                <w:spacing w:val="2"/>
                <w:sz w:val="22"/>
                <w:szCs w:val="24"/>
              </w:rPr>
              <w:t xml:space="preserve"> A</w:t>
            </w:r>
            <w:r w:rsidRPr="0077129C">
              <w:rPr>
                <w:rFonts w:eastAsia="Times New Roman"/>
                <w:color w:val="0000FF"/>
                <w:spacing w:val="-1"/>
                <w:sz w:val="22"/>
                <w:szCs w:val="24"/>
              </w:rPr>
              <w:t>r</w:t>
            </w:r>
            <w:r w:rsidRPr="0077129C">
              <w:rPr>
                <w:rFonts w:eastAsia="Times New Roman"/>
                <w:color w:val="0000FF"/>
                <w:sz w:val="22"/>
                <w:szCs w:val="24"/>
              </w:rPr>
              <w:t>ti</w:t>
            </w:r>
            <w:r w:rsidRPr="0077129C">
              <w:rPr>
                <w:rFonts w:eastAsia="Times New Roman"/>
                <w:color w:val="0000FF"/>
                <w:spacing w:val="-1"/>
                <w:sz w:val="22"/>
                <w:szCs w:val="24"/>
              </w:rPr>
              <w:t>c</w:t>
            </w:r>
            <w:r w:rsidRPr="0077129C">
              <w:rPr>
                <w:rFonts w:eastAsia="Times New Roman"/>
                <w:color w:val="0000FF"/>
                <w:spacing w:val="3"/>
                <w:sz w:val="22"/>
                <w:szCs w:val="24"/>
              </w:rPr>
              <w:t>l</w:t>
            </w:r>
            <w:r w:rsidRPr="0077129C">
              <w:rPr>
                <w:rFonts w:eastAsia="Times New Roman"/>
                <w:color w:val="0000FF"/>
                <w:sz w:val="22"/>
                <w:szCs w:val="24"/>
              </w:rPr>
              <w:t>e</w:t>
            </w:r>
            <w:r w:rsidRPr="0077129C">
              <w:rPr>
                <w:rFonts w:eastAsia="Times New Roman"/>
                <w:color w:val="0000FF"/>
                <w:spacing w:val="-3"/>
                <w:sz w:val="22"/>
                <w:szCs w:val="24"/>
              </w:rPr>
              <w:t xml:space="preserve"> </w:t>
            </w:r>
            <w:r w:rsidRPr="0077129C">
              <w:rPr>
                <w:rFonts w:eastAsia="Times New Roman"/>
                <w:color w:val="0000FF"/>
                <w:sz w:val="22"/>
                <w:szCs w:val="24"/>
              </w:rPr>
              <w:t>2.8.1.1.,</w:t>
            </w:r>
            <w:r w:rsidRPr="0077129C">
              <w:rPr>
                <w:rFonts w:eastAsia="Times New Roman"/>
                <w:color w:val="0000FF"/>
                <w:spacing w:val="3"/>
                <w:sz w:val="22"/>
                <w:szCs w:val="24"/>
              </w:rPr>
              <w:t xml:space="preserve"> </w:t>
            </w:r>
            <w:r w:rsidRPr="0077129C">
              <w:rPr>
                <w:rFonts w:eastAsia="Times New Roman"/>
                <w:color w:val="0000FF"/>
                <w:sz w:val="22"/>
                <w:szCs w:val="24"/>
              </w:rPr>
              <w:t>a</w:t>
            </w:r>
            <w:r w:rsidRPr="0077129C">
              <w:rPr>
                <w:rFonts w:eastAsia="Times New Roman"/>
                <w:color w:val="0000FF"/>
                <w:spacing w:val="1"/>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i</w:t>
            </w:r>
            <w:r w:rsidRPr="0077129C">
              <w:rPr>
                <w:rFonts w:eastAsia="Times New Roman"/>
                <w:color w:val="0000FF"/>
                <w:spacing w:val="2"/>
                <w:sz w:val="22"/>
                <w:szCs w:val="24"/>
              </w:rPr>
              <w:t>r</w:t>
            </w:r>
            <w:r w:rsidRPr="0077129C">
              <w:rPr>
                <w:rFonts w:eastAsia="Times New Roman"/>
                <w:color w:val="0000FF"/>
                <w:sz w:val="22"/>
                <w:szCs w:val="24"/>
              </w:rPr>
              <w:t>e</w:t>
            </w:r>
            <w:r w:rsidRPr="0077129C">
              <w:rPr>
                <w:rFonts w:eastAsia="Times New Roman"/>
                <w:color w:val="0000FF"/>
                <w:spacing w:val="-1"/>
                <w:sz w:val="22"/>
                <w:szCs w:val="24"/>
              </w:rPr>
              <w:t xml:space="preserve"> </w:t>
            </w:r>
            <w:r w:rsidRPr="0077129C">
              <w:rPr>
                <w:rFonts w:eastAsia="Times New Roman"/>
                <w:color w:val="0000FF"/>
                <w:sz w:val="22"/>
                <w:szCs w:val="24"/>
              </w:rPr>
              <w:t>s</w:t>
            </w:r>
            <w:r w:rsidRPr="0077129C">
              <w:rPr>
                <w:rFonts w:eastAsia="Times New Roman"/>
                <w:color w:val="0000FF"/>
                <w:spacing w:val="-1"/>
                <w:sz w:val="22"/>
                <w:szCs w:val="24"/>
              </w:rPr>
              <w:t>a</w:t>
            </w:r>
            <w:r w:rsidRPr="0077129C">
              <w:rPr>
                <w:rFonts w:eastAsia="Times New Roman"/>
                <w:color w:val="0000FF"/>
                <w:spacing w:val="2"/>
                <w:sz w:val="22"/>
                <w:szCs w:val="24"/>
              </w:rPr>
              <w:t>f</w:t>
            </w:r>
            <w:r w:rsidRPr="0077129C">
              <w:rPr>
                <w:rFonts w:eastAsia="Times New Roman"/>
                <w:color w:val="0000FF"/>
                <w:spacing w:val="-1"/>
                <w:sz w:val="22"/>
                <w:szCs w:val="24"/>
              </w:rPr>
              <w:t>e</w:t>
            </w:r>
            <w:r w:rsidRPr="0077129C">
              <w:rPr>
                <w:rFonts w:eastAsia="Times New Roman"/>
                <w:color w:val="0000FF"/>
                <w:spacing w:val="10"/>
                <w:sz w:val="22"/>
                <w:szCs w:val="24"/>
              </w:rPr>
              <w:t>t</w:t>
            </w:r>
            <w:r w:rsidRPr="0077129C">
              <w:rPr>
                <w:rFonts w:eastAsia="Times New Roman"/>
                <w:color w:val="0000FF"/>
                <w:sz w:val="22"/>
                <w:szCs w:val="24"/>
              </w:rPr>
              <w:t>y</w:t>
            </w:r>
            <w:r w:rsidRPr="0077129C">
              <w:rPr>
                <w:rFonts w:eastAsia="Times New Roman"/>
                <w:color w:val="0000FF"/>
                <w:spacing w:val="-10"/>
                <w:sz w:val="22"/>
                <w:szCs w:val="24"/>
              </w:rPr>
              <w:t xml:space="preserve"> </w:t>
            </w:r>
            <w:r w:rsidRPr="0077129C">
              <w:rPr>
                <w:rFonts w:eastAsia="Times New Roman"/>
                <w:color w:val="0000FF"/>
                <w:sz w:val="22"/>
                <w:szCs w:val="24"/>
              </w:rPr>
              <w:t>p</w:t>
            </w:r>
            <w:r w:rsidRPr="0077129C">
              <w:rPr>
                <w:rFonts w:eastAsia="Times New Roman"/>
                <w:color w:val="0000FF"/>
                <w:spacing w:val="-2"/>
                <w:sz w:val="22"/>
                <w:szCs w:val="24"/>
              </w:rPr>
              <w:t>l</w:t>
            </w:r>
            <w:r w:rsidRPr="0077129C">
              <w:rPr>
                <w:rFonts w:eastAsia="Times New Roman"/>
                <w:color w:val="0000FF"/>
                <w:spacing w:val="-1"/>
                <w:sz w:val="22"/>
                <w:szCs w:val="24"/>
              </w:rPr>
              <w:t>a</w:t>
            </w:r>
            <w:r w:rsidRPr="0077129C">
              <w:rPr>
                <w:rFonts w:eastAsia="Times New Roman"/>
                <w:color w:val="0000FF"/>
                <w:sz w:val="22"/>
                <w:szCs w:val="24"/>
              </w:rPr>
              <w:t>n</w:t>
            </w:r>
            <w:r w:rsidRPr="0077129C">
              <w:rPr>
                <w:rFonts w:eastAsia="Times New Roman"/>
                <w:color w:val="0000FF"/>
                <w:spacing w:val="2"/>
                <w:sz w:val="22"/>
                <w:szCs w:val="24"/>
              </w:rPr>
              <w:t xml:space="preserve"> </w:t>
            </w:r>
            <w:r w:rsidRPr="0077129C">
              <w:rPr>
                <w:rFonts w:eastAsia="Times New Roman"/>
                <w:color w:val="0000FF"/>
                <w:spacing w:val="-1"/>
                <w:sz w:val="22"/>
                <w:szCs w:val="24"/>
              </w:rPr>
              <w:t>c</w:t>
            </w:r>
            <w:r w:rsidRPr="0077129C">
              <w:rPr>
                <w:rFonts w:eastAsia="Times New Roman"/>
                <w:color w:val="0000FF"/>
                <w:sz w:val="22"/>
                <w:szCs w:val="24"/>
              </w:rPr>
              <w:t>o</w:t>
            </w:r>
            <w:r w:rsidRPr="0077129C">
              <w:rPr>
                <w:rFonts w:eastAsia="Times New Roman"/>
                <w:color w:val="0000FF"/>
                <w:spacing w:val="1"/>
                <w:sz w:val="22"/>
                <w:szCs w:val="24"/>
              </w:rPr>
              <w:t>n</w:t>
            </w:r>
            <w:r w:rsidRPr="0077129C">
              <w:rPr>
                <w:rFonts w:eastAsia="Times New Roman"/>
                <w:color w:val="0000FF"/>
                <w:spacing w:val="-1"/>
                <w:sz w:val="22"/>
                <w:szCs w:val="24"/>
              </w:rPr>
              <w:t>f</w:t>
            </w:r>
            <w:r w:rsidRPr="0077129C">
              <w:rPr>
                <w:rFonts w:eastAsia="Times New Roman"/>
                <w:color w:val="0000FF"/>
                <w:sz w:val="22"/>
                <w:szCs w:val="24"/>
              </w:rPr>
              <w:t>o</w:t>
            </w:r>
            <w:r w:rsidRPr="0077129C">
              <w:rPr>
                <w:rFonts w:eastAsia="Times New Roman"/>
                <w:color w:val="0000FF"/>
                <w:spacing w:val="4"/>
                <w:sz w:val="22"/>
                <w:szCs w:val="24"/>
              </w:rPr>
              <w:t>r</w:t>
            </w:r>
            <w:r w:rsidRPr="0077129C">
              <w:rPr>
                <w:rFonts w:eastAsia="Times New Roman"/>
                <w:color w:val="0000FF"/>
                <w:sz w:val="22"/>
                <w:szCs w:val="24"/>
              </w:rPr>
              <w:t>ming</w:t>
            </w:r>
            <w:r w:rsidRPr="0077129C">
              <w:rPr>
                <w:rFonts w:eastAsia="Times New Roman"/>
                <w:color w:val="0000FF"/>
                <w:spacing w:val="-10"/>
                <w:sz w:val="22"/>
                <w:szCs w:val="24"/>
              </w:rPr>
              <w:t xml:space="preserve"> </w:t>
            </w:r>
            <w:r w:rsidRPr="0077129C">
              <w:rPr>
                <w:rFonts w:eastAsia="Times New Roman"/>
                <w:color w:val="0000FF"/>
                <w:sz w:val="22"/>
                <w:szCs w:val="24"/>
              </w:rPr>
              <w:t>to this</w:t>
            </w:r>
            <w:r w:rsidRPr="0077129C">
              <w:rPr>
                <w:rFonts w:eastAsia="Times New Roman"/>
                <w:color w:val="0000FF"/>
                <w:spacing w:val="7"/>
                <w:sz w:val="22"/>
                <w:szCs w:val="24"/>
              </w:rPr>
              <w:t xml:space="preserve"> </w:t>
            </w:r>
            <w:r w:rsidRPr="0077129C">
              <w:rPr>
                <w:rFonts w:eastAsia="Times New Roman"/>
                <w:color w:val="0000FF"/>
                <w:spacing w:val="1"/>
                <w:sz w:val="22"/>
                <w:szCs w:val="24"/>
              </w:rPr>
              <w:t>S</w:t>
            </w:r>
            <w:r w:rsidRPr="0077129C">
              <w:rPr>
                <w:rFonts w:eastAsia="Times New Roman"/>
                <w:color w:val="0000FF"/>
                <w:spacing w:val="-1"/>
                <w:sz w:val="22"/>
                <w:szCs w:val="24"/>
              </w:rPr>
              <w:t>ec</w:t>
            </w:r>
            <w:r w:rsidRPr="0077129C">
              <w:rPr>
                <w:rFonts w:eastAsia="Times New Roman"/>
                <w:color w:val="0000FF"/>
                <w:sz w:val="22"/>
                <w:szCs w:val="24"/>
              </w:rPr>
              <w:t>tion</w:t>
            </w:r>
            <w:r w:rsidRPr="0077129C">
              <w:rPr>
                <w:rFonts w:eastAsia="Times New Roman"/>
                <w:color w:val="0000FF"/>
                <w:spacing w:val="2"/>
                <w:sz w:val="22"/>
                <w:szCs w:val="24"/>
              </w:rPr>
              <w:t xml:space="preserve"> </w:t>
            </w:r>
            <w:r w:rsidRPr="0077129C">
              <w:rPr>
                <w:rFonts w:eastAsia="Times New Roman"/>
                <w:color w:val="0000FF"/>
                <w:sz w:val="22"/>
                <w:szCs w:val="24"/>
              </w:rPr>
              <w:t>s</w:t>
            </w:r>
            <w:r w:rsidRPr="0077129C">
              <w:rPr>
                <w:rFonts w:eastAsia="Times New Roman"/>
                <w:color w:val="0000FF"/>
                <w:spacing w:val="1"/>
                <w:sz w:val="22"/>
                <w:szCs w:val="24"/>
              </w:rPr>
              <w:t>h</w:t>
            </w:r>
            <w:r w:rsidRPr="0077129C">
              <w:rPr>
                <w:rFonts w:eastAsia="Times New Roman"/>
                <w:color w:val="0000FF"/>
                <w:spacing w:val="-1"/>
                <w:sz w:val="22"/>
                <w:szCs w:val="24"/>
              </w:rPr>
              <w:t>a</w:t>
            </w:r>
            <w:r w:rsidRPr="0077129C">
              <w:rPr>
                <w:rFonts w:eastAsia="Times New Roman"/>
                <w:color w:val="0000FF"/>
                <w:sz w:val="22"/>
                <w:szCs w:val="24"/>
              </w:rPr>
              <w:t>ll</w:t>
            </w:r>
            <w:r w:rsidRPr="0077129C">
              <w:rPr>
                <w:rFonts w:eastAsia="Times New Roman"/>
                <w:color w:val="0000FF"/>
                <w:spacing w:val="7"/>
                <w:sz w:val="22"/>
                <w:szCs w:val="24"/>
              </w:rPr>
              <w:t xml:space="preserve"> </w:t>
            </w:r>
            <w:r w:rsidRPr="0077129C">
              <w:rPr>
                <w:rFonts w:eastAsia="Times New Roman"/>
                <w:color w:val="0000FF"/>
                <w:sz w:val="22"/>
                <w:szCs w:val="24"/>
              </w:rPr>
              <w:t>be</w:t>
            </w:r>
            <w:r w:rsidRPr="0077129C">
              <w:rPr>
                <w:rFonts w:eastAsia="Times New Roman"/>
                <w:color w:val="0000FF"/>
                <w:spacing w:val="6"/>
                <w:sz w:val="22"/>
                <w:szCs w:val="24"/>
              </w:rPr>
              <w:t xml:space="preserve"> </w:t>
            </w:r>
            <w:r w:rsidRPr="0077129C">
              <w:rPr>
                <w:rFonts w:eastAsia="Times New Roman"/>
                <w:color w:val="0000FF"/>
                <w:sz w:val="22"/>
                <w:szCs w:val="24"/>
              </w:rPr>
              <w:t>p</w:t>
            </w:r>
            <w:r w:rsidRPr="0077129C">
              <w:rPr>
                <w:rFonts w:eastAsia="Times New Roman"/>
                <w:color w:val="0000FF"/>
                <w:spacing w:val="-1"/>
                <w:sz w:val="22"/>
                <w:szCs w:val="24"/>
              </w:rPr>
              <w:t>r</w:t>
            </w:r>
            <w:r w:rsidRPr="0077129C">
              <w:rPr>
                <w:rFonts w:eastAsia="Times New Roman"/>
                <w:color w:val="0000FF"/>
                <w:spacing w:val="4"/>
                <w:sz w:val="22"/>
                <w:szCs w:val="24"/>
              </w:rPr>
              <w:t>e</w:t>
            </w:r>
            <w:r w:rsidRPr="0077129C">
              <w:rPr>
                <w:rFonts w:eastAsia="Times New Roman"/>
                <w:color w:val="0000FF"/>
                <w:sz w:val="22"/>
                <w:szCs w:val="24"/>
              </w:rPr>
              <w:t>p</w:t>
            </w:r>
            <w:r w:rsidRPr="0077129C">
              <w:rPr>
                <w:rFonts w:eastAsia="Times New Roman"/>
                <w:color w:val="0000FF"/>
                <w:spacing w:val="-1"/>
                <w:sz w:val="22"/>
                <w:szCs w:val="24"/>
              </w:rPr>
              <w:t>a</w:t>
            </w:r>
            <w:r w:rsidRPr="0077129C">
              <w:rPr>
                <w:rFonts w:eastAsia="Times New Roman"/>
                <w:color w:val="0000FF"/>
                <w:sz w:val="22"/>
                <w:szCs w:val="24"/>
              </w:rPr>
              <w:t>r</w:t>
            </w:r>
            <w:r w:rsidRPr="0077129C">
              <w:rPr>
                <w:rFonts w:eastAsia="Times New Roman"/>
                <w:color w:val="0000FF"/>
                <w:spacing w:val="-2"/>
                <w:sz w:val="22"/>
                <w:szCs w:val="24"/>
              </w:rPr>
              <w:t>e</w:t>
            </w:r>
            <w:r w:rsidRPr="0077129C">
              <w:rPr>
                <w:rFonts w:eastAsia="Times New Roman"/>
                <w:color w:val="0000FF"/>
                <w:sz w:val="22"/>
                <w:szCs w:val="24"/>
              </w:rPr>
              <w:t>d</w:t>
            </w:r>
            <w:r w:rsidRPr="0077129C">
              <w:rPr>
                <w:rFonts w:eastAsia="Times New Roman"/>
                <w:color w:val="0000FF"/>
                <w:spacing w:val="2"/>
                <w:sz w:val="22"/>
                <w:szCs w:val="24"/>
              </w:rPr>
              <w:t xml:space="preserve"> </w:t>
            </w:r>
            <w:r w:rsidRPr="0077129C">
              <w:rPr>
                <w:rFonts w:eastAsia="Times New Roman"/>
                <w:color w:val="0000FF"/>
                <w:sz w:val="22"/>
                <w:szCs w:val="24"/>
              </w:rPr>
              <w:t>in</w:t>
            </w:r>
            <w:r w:rsidRPr="0077129C">
              <w:rPr>
                <w:rFonts w:eastAsia="Times New Roman"/>
                <w:color w:val="0000FF"/>
                <w:spacing w:val="9"/>
                <w:sz w:val="22"/>
                <w:szCs w:val="24"/>
              </w:rPr>
              <w:t xml:space="preserve"> </w:t>
            </w:r>
            <w:r w:rsidRPr="0077129C">
              <w:rPr>
                <w:rFonts w:eastAsia="Times New Roman"/>
                <w:color w:val="0000FF"/>
                <w:spacing w:val="-1"/>
                <w:sz w:val="22"/>
                <w:szCs w:val="24"/>
              </w:rPr>
              <w:t>c</w:t>
            </w:r>
            <w:r w:rsidRPr="0077129C">
              <w:rPr>
                <w:rFonts w:eastAsia="Times New Roman"/>
                <w:color w:val="0000FF"/>
                <w:sz w:val="22"/>
                <w:szCs w:val="24"/>
              </w:rPr>
              <w:t>oop</w:t>
            </w:r>
            <w:r w:rsidRPr="0077129C">
              <w:rPr>
                <w:rFonts w:eastAsia="Times New Roman"/>
                <w:color w:val="0000FF"/>
                <w:spacing w:val="-1"/>
                <w:sz w:val="22"/>
                <w:szCs w:val="24"/>
              </w:rPr>
              <w:t>e</w:t>
            </w:r>
            <w:r w:rsidRPr="0077129C">
              <w:rPr>
                <w:rFonts w:eastAsia="Times New Roman"/>
                <w:color w:val="0000FF"/>
                <w:spacing w:val="2"/>
                <w:sz w:val="22"/>
                <w:szCs w:val="24"/>
              </w:rPr>
              <w:t>r</w:t>
            </w:r>
            <w:r w:rsidRPr="0077129C">
              <w:rPr>
                <w:rFonts w:eastAsia="Times New Roman"/>
                <w:color w:val="0000FF"/>
                <w:spacing w:val="-1"/>
                <w:sz w:val="22"/>
                <w:szCs w:val="24"/>
              </w:rPr>
              <w:t>a</w:t>
            </w:r>
            <w:r w:rsidRPr="0077129C">
              <w:rPr>
                <w:rFonts w:eastAsia="Times New Roman"/>
                <w:color w:val="0000FF"/>
                <w:sz w:val="22"/>
                <w:szCs w:val="24"/>
              </w:rPr>
              <w:t>tion wi</w:t>
            </w:r>
            <w:r w:rsidRPr="0077129C">
              <w:rPr>
                <w:rFonts w:eastAsia="Times New Roman"/>
                <w:color w:val="0000FF"/>
                <w:spacing w:val="3"/>
                <w:sz w:val="22"/>
                <w:szCs w:val="24"/>
              </w:rPr>
              <w:t>t</w:t>
            </w:r>
            <w:r w:rsidRPr="0077129C">
              <w:rPr>
                <w:rFonts w:eastAsia="Times New Roman"/>
                <w:color w:val="0000FF"/>
                <w:sz w:val="22"/>
                <w:szCs w:val="24"/>
              </w:rPr>
              <w:t>h the</w:t>
            </w:r>
            <w:r w:rsidRPr="0077129C">
              <w:rPr>
                <w:rFonts w:eastAsia="Times New Roman"/>
                <w:color w:val="0000FF"/>
                <w:spacing w:val="6"/>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i</w:t>
            </w:r>
            <w:r w:rsidRPr="0077129C">
              <w:rPr>
                <w:rFonts w:eastAsia="Times New Roman"/>
                <w:color w:val="0000FF"/>
                <w:spacing w:val="-1"/>
                <w:sz w:val="22"/>
                <w:szCs w:val="24"/>
              </w:rPr>
              <w:t>r</w:t>
            </w:r>
            <w:r w:rsidRPr="0077129C">
              <w:rPr>
                <w:rFonts w:eastAsia="Times New Roman"/>
                <w:color w:val="0000FF"/>
                <w:sz w:val="22"/>
                <w:szCs w:val="24"/>
              </w:rPr>
              <w:t>e</w:t>
            </w:r>
            <w:r w:rsidRPr="0077129C">
              <w:rPr>
                <w:rFonts w:eastAsia="Times New Roman"/>
                <w:color w:val="0000FF"/>
                <w:spacing w:val="6"/>
                <w:sz w:val="22"/>
                <w:szCs w:val="24"/>
              </w:rPr>
              <w:t xml:space="preserve"> </w:t>
            </w:r>
            <w:r w:rsidRPr="0077129C">
              <w:rPr>
                <w:rFonts w:eastAsia="Times New Roman"/>
                <w:color w:val="0000FF"/>
                <w:sz w:val="22"/>
                <w:szCs w:val="24"/>
              </w:rPr>
              <w:t>d</w:t>
            </w:r>
            <w:r w:rsidRPr="0077129C">
              <w:rPr>
                <w:rFonts w:eastAsia="Times New Roman"/>
                <w:color w:val="0000FF"/>
                <w:spacing w:val="-1"/>
                <w:sz w:val="22"/>
                <w:szCs w:val="24"/>
              </w:rPr>
              <w:t>e</w:t>
            </w:r>
            <w:r w:rsidRPr="0077129C">
              <w:rPr>
                <w:rFonts w:eastAsia="Times New Roman"/>
                <w:color w:val="0000FF"/>
                <w:sz w:val="22"/>
                <w:szCs w:val="24"/>
              </w:rPr>
              <w:t>p</w:t>
            </w:r>
            <w:r w:rsidRPr="0077129C">
              <w:rPr>
                <w:rFonts w:eastAsia="Times New Roman"/>
                <w:color w:val="0000FF"/>
                <w:spacing w:val="-1"/>
                <w:sz w:val="22"/>
                <w:szCs w:val="24"/>
              </w:rPr>
              <w:t>ar</w:t>
            </w:r>
            <w:r w:rsidRPr="0077129C">
              <w:rPr>
                <w:rFonts w:eastAsia="Times New Roman"/>
                <w:color w:val="0000FF"/>
                <w:sz w:val="22"/>
                <w:szCs w:val="24"/>
              </w:rPr>
              <w:t>tm</w:t>
            </w:r>
            <w:r w:rsidRPr="0077129C">
              <w:rPr>
                <w:rFonts w:eastAsia="Times New Roman"/>
                <w:color w:val="0000FF"/>
                <w:spacing w:val="-1"/>
                <w:sz w:val="22"/>
                <w:szCs w:val="24"/>
              </w:rPr>
              <w:t>e</w:t>
            </w:r>
            <w:r w:rsidRPr="0077129C">
              <w:rPr>
                <w:rFonts w:eastAsia="Times New Roman"/>
                <w:color w:val="0000FF"/>
                <w:sz w:val="22"/>
                <w:szCs w:val="24"/>
              </w:rPr>
              <w:t>nt</w:t>
            </w:r>
            <w:r w:rsidRPr="0077129C">
              <w:rPr>
                <w:rFonts w:eastAsia="Times New Roman"/>
                <w:color w:val="0000FF"/>
                <w:spacing w:val="1"/>
                <w:sz w:val="22"/>
                <w:szCs w:val="24"/>
              </w:rPr>
              <w:t xml:space="preserve"> </w:t>
            </w:r>
            <w:r w:rsidRPr="0077129C">
              <w:rPr>
                <w:rFonts w:eastAsia="Times New Roman"/>
                <w:color w:val="0000FF"/>
                <w:spacing w:val="-1"/>
                <w:sz w:val="22"/>
                <w:szCs w:val="24"/>
              </w:rPr>
              <w:t>a</w:t>
            </w:r>
            <w:r w:rsidRPr="0077129C">
              <w:rPr>
                <w:rFonts w:eastAsia="Times New Roman"/>
                <w:color w:val="0000FF"/>
                <w:sz w:val="22"/>
                <w:szCs w:val="24"/>
              </w:rPr>
              <w:t>nd</w:t>
            </w:r>
            <w:r w:rsidRPr="0077129C">
              <w:rPr>
                <w:rFonts w:eastAsia="Times New Roman"/>
                <w:color w:val="0000FF"/>
                <w:spacing w:val="7"/>
                <w:sz w:val="22"/>
                <w:szCs w:val="24"/>
              </w:rPr>
              <w:t xml:space="preserve"> </w:t>
            </w:r>
            <w:r w:rsidRPr="0077129C">
              <w:rPr>
                <w:rFonts w:eastAsia="Times New Roman"/>
                <w:color w:val="0000FF"/>
                <w:sz w:val="22"/>
                <w:szCs w:val="24"/>
              </w:rPr>
              <w:t>oth</w:t>
            </w:r>
            <w:r w:rsidRPr="0077129C">
              <w:rPr>
                <w:rFonts w:eastAsia="Times New Roman"/>
                <w:color w:val="0000FF"/>
                <w:spacing w:val="-1"/>
                <w:sz w:val="22"/>
                <w:szCs w:val="24"/>
              </w:rPr>
              <w:t>e</w:t>
            </w:r>
            <w:r w:rsidRPr="0077129C">
              <w:rPr>
                <w:rFonts w:eastAsia="Times New Roman"/>
                <w:color w:val="0000FF"/>
                <w:sz w:val="22"/>
                <w:szCs w:val="24"/>
              </w:rPr>
              <w:t xml:space="preserve">r </w:t>
            </w:r>
            <w:r w:rsidRPr="0077129C">
              <w:rPr>
                <w:rFonts w:eastAsia="Times New Roman"/>
                <w:color w:val="0000FF"/>
                <w:spacing w:val="-1"/>
                <w:sz w:val="22"/>
                <w:szCs w:val="24"/>
              </w:rPr>
              <w:t>a</w:t>
            </w:r>
            <w:r w:rsidRPr="0077129C">
              <w:rPr>
                <w:rFonts w:eastAsia="Times New Roman"/>
                <w:color w:val="0000FF"/>
                <w:sz w:val="22"/>
                <w:szCs w:val="24"/>
              </w:rPr>
              <w:t>ppli</w:t>
            </w:r>
            <w:r w:rsidRPr="0077129C">
              <w:rPr>
                <w:rFonts w:eastAsia="Times New Roman"/>
                <w:color w:val="0000FF"/>
                <w:spacing w:val="-1"/>
                <w:sz w:val="22"/>
                <w:szCs w:val="24"/>
              </w:rPr>
              <w:t>ca</w:t>
            </w:r>
            <w:r w:rsidRPr="0077129C">
              <w:rPr>
                <w:rFonts w:eastAsia="Times New Roman"/>
                <w:color w:val="0000FF"/>
                <w:sz w:val="22"/>
                <w:szCs w:val="24"/>
              </w:rPr>
              <w:t>ble</w:t>
            </w:r>
            <w:r w:rsidRPr="0077129C">
              <w:rPr>
                <w:rFonts w:eastAsia="Times New Roman"/>
                <w:color w:val="0000FF"/>
                <w:spacing w:val="-13"/>
                <w:sz w:val="22"/>
                <w:szCs w:val="24"/>
              </w:rPr>
              <w:t xml:space="preserve"> </w:t>
            </w:r>
            <w:r w:rsidRPr="0077129C">
              <w:rPr>
                <w:rFonts w:eastAsia="Times New Roman"/>
                <w:color w:val="0000FF"/>
                <w:spacing w:val="4"/>
                <w:sz w:val="22"/>
                <w:szCs w:val="24"/>
              </w:rPr>
              <w:t>re</w:t>
            </w:r>
            <w:r w:rsidRPr="0077129C">
              <w:rPr>
                <w:rFonts w:eastAsia="Times New Roman"/>
                <w:color w:val="0000FF"/>
                <w:spacing w:val="-4"/>
                <w:sz w:val="22"/>
                <w:szCs w:val="24"/>
              </w:rPr>
              <w:t>g</w:t>
            </w:r>
            <w:r w:rsidRPr="0077129C">
              <w:rPr>
                <w:rFonts w:eastAsia="Times New Roman"/>
                <w:color w:val="0000FF"/>
                <w:sz w:val="22"/>
                <w:szCs w:val="24"/>
              </w:rPr>
              <w:t>ul</w:t>
            </w:r>
            <w:r w:rsidRPr="0077129C">
              <w:rPr>
                <w:rFonts w:eastAsia="Times New Roman"/>
                <w:color w:val="0000FF"/>
                <w:spacing w:val="-1"/>
                <w:sz w:val="22"/>
                <w:szCs w:val="24"/>
              </w:rPr>
              <w:t>a</w:t>
            </w:r>
            <w:r w:rsidRPr="0077129C">
              <w:rPr>
                <w:rFonts w:eastAsia="Times New Roman"/>
                <w:color w:val="0000FF"/>
                <w:spacing w:val="3"/>
                <w:sz w:val="22"/>
                <w:szCs w:val="24"/>
              </w:rPr>
              <w:t>t</w:t>
            </w:r>
            <w:r w:rsidRPr="0077129C">
              <w:rPr>
                <w:rFonts w:eastAsia="Times New Roman"/>
                <w:color w:val="0000FF"/>
                <w:sz w:val="22"/>
                <w:szCs w:val="24"/>
              </w:rPr>
              <w:t>o</w:t>
            </w:r>
            <w:r w:rsidRPr="0077129C">
              <w:rPr>
                <w:rFonts w:eastAsia="Times New Roman"/>
                <w:color w:val="0000FF"/>
                <w:spacing w:val="9"/>
                <w:sz w:val="22"/>
                <w:szCs w:val="24"/>
              </w:rPr>
              <w:t>r</w:t>
            </w:r>
            <w:r w:rsidRPr="0077129C">
              <w:rPr>
                <w:rFonts w:eastAsia="Times New Roman"/>
                <w:color w:val="0000FF"/>
                <w:sz w:val="22"/>
                <w:szCs w:val="24"/>
              </w:rPr>
              <w:t>y</w:t>
            </w:r>
            <w:r w:rsidRPr="0077129C">
              <w:rPr>
                <w:rFonts w:eastAsia="Times New Roman"/>
                <w:color w:val="0000FF"/>
                <w:spacing w:val="-19"/>
                <w:sz w:val="22"/>
                <w:szCs w:val="24"/>
              </w:rPr>
              <w:t xml:space="preserve"> </w:t>
            </w:r>
            <w:r w:rsidRPr="0077129C">
              <w:rPr>
                <w:rFonts w:eastAsia="Times New Roman"/>
                <w:color w:val="0000FF"/>
                <w:spacing w:val="-1"/>
                <w:sz w:val="22"/>
                <w:szCs w:val="24"/>
              </w:rPr>
              <w:t>a</w:t>
            </w:r>
            <w:r w:rsidRPr="0077129C">
              <w:rPr>
                <w:rFonts w:eastAsia="Times New Roman"/>
                <w:color w:val="0000FF"/>
                <w:sz w:val="22"/>
                <w:szCs w:val="24"/>
              </w:rPr>
              <w:t>utho</w:t>
            </w:r>
            <w:r w:rsidRPr="0077129C">
              <w:rPr>
                <w:rFonts w:eastAsia="Times New Roman"/>
                <w:color w:val="0000FF"/>
                <w:spacing w:val="-1"/>
                <w:sz w:val="22"/>
                <w:szCs w:val="24"/>
              </w:rPr>
              <w:t>r</w:t>
            </w:r>
            <w:r w:rsidRPr="0077129C">
              <w:rPr>
                <w:rFonts w:eastAsia="Times New Roman"/>
                <w:color w:val="0000FF"/>
                <w:sz w:val="22"/>
                <w:szCs w:val="24"/>
              </w:rPr>
              <w:t>iti</w:t>
            </w:r>
            <w:r w:rsidRPr="0077129C">
              <w:rPr>
                <w:rFonts w:eastAsia="Times New Roman"/>
                <w:color w:val="0000FF"/>
                <w:spacing w:val="-1"/>
                <w:sz w:val="22"/>
                <w:szCs w:val="24"/>
              </w:rPr>
              <w:t>e</w:t>
            </w:r>
            <w:r w:rsidRPr="0077129C">
              <w:rPr>
                <w:rFonts w:eastAsia="Times New Roman"/>
                <w:color w:val="0000FF"/>
                <w:sz w:val="22"/>
                <w:szCs w:val="24"/>
              </w:rPr>
              <w:t>s</w:t>
            </w:r>
            <w:r w:rsidRPr="0077129C">
              <w:rPr>
                <w:rFonts w:eastAsia="Times New Roman"/>
                <w:color w:val="0000FF"/>
                <w:spacing w:val="-9"/>
                <w:sz w:val="22"/>
                <w:szCs w:val="24"/>
              </w:rPr>
              <w:t xml:space="preserve"> </w:t>
            </w:r>
            <w:r w:rsidRPr="0077129C">
              <w:rPr>
                <w:rFonts w:eastAsia="Times New Roman"/>
                <w:color w:val="0000FF"/>
                <w:spacing w:val="-1"/>
                <w:sz w:val="22"/>
                <w:szCs w:val="24"/>
              </w:rPr>
              <w:t>a</w:t>
            </w:r>
            <w:r w:rsidRPr="0077129C">
              <w:rPr>
                <w:rFonts w:eastAsia="Times New Roman"/>
                <w:color w:val="0000FF"/>
                <w:sz w:val="22"/>
                <w:szCs w:val="24"/>
              </w:rPr>
              <w:t>nd</w:t>
            </w:r>
            <w:r w:rsidRPr="0077129C">
              <w:rPr>
                <w:rFonts w:eastAsia="Times New Roman"/>
                <w:color w:val="0000FF"/>
                <w:spacing w:val="-2"/>
                <w:sz w:val="22"/>
                <w:szCs w:val="24"/>
              </w:rPr>
              <w:t xml:space="preserve"> </w:t>
            </w:r>
            <w:r w:rsidRPr="0077129C">
              <w:rPr>
                <w:rFonts w:eastAsia="Times New Roman"/>
                <w:color w:val="0000FF"/>
                <w:sz w:val="22"/>
                <w:szCs w:val="24"/>
              </w:rPr>
              <w:t>sh</w:t>
            </w:r>
            <w:r w:rsidRPr="0077129C">
              <w:rPr>
                <w:rFonts w:eastAsia="Times New Roman"/>
                <w:color w:val="0000FF"/>
                <w:spacing w:val="-1"/>
                <w:sz w:val="22"/>
                <w:szCs w:val="24"/>
              </w:rPr>
              <w:t>a</w:t>
            </w:r>
            <w:r w:rsidRPr="0077129C">
              <w:rPr>
                <w:rFonts w:eastAsia="Times New Roman"/>
                <w:color w:val="0000FF"/>
                <w:sz w:val="22"/>
                <w:szCs w:val="24"/>
              </w:rPr>
              <w:t>ll</w:t>
            </w:r>
            <w:r w:rsidRPr="0077129C">
              <w:rPr>
                <w:rFonts w:eastAsia="Times New Roman"/>
                <w:color w:val="0000FF"/>
                <w:spacing w:val="-4"/>
                <w:sz w:val="22"/>
                <w:szCs w:val="24"/>
              </w:rPr>
              <w:t xml:space="preserve"> </w:t>
            </w:r>
            <w:r w:rsidRPr="0077129C">
              <w:rPr>
                <w:rFonts w:eastAsia="Times New Roman"/>
                <w:color w:val="0000FF"/>
                <w:sz w:val="22"/>
                <w:szCs w:val="24"/>
              </w:rPr>
              <w:t>in</w:t>
            </w:r>
            <w:r w:rsidRPr="0077129C">
              <w:rPr>
                <w:rFonts w:eastAsia="Times New Roman"/>
                <w:color w:val="0000FF"/>
                <w:spacing w:val="-1"/>
                <w:sz w:val="22"/>
                <w:szCs w:val="24"/>
              </w:rPr>
              <w:t>c</w:t>
            </w:r>
            <w:r w:rsidRPr="0077129C">
              <w:rPr>
                <w:rFonts w:eastAsia="Times New Roman"/>
                <w:color w:val="0000FF"/>
                <w:sz w:val="22"/>
                <w:szCs w:val="24"/>
              </w:rPr>
              <w:t>lude</w:t>
            </w:r>
          </w:p>
          <w:p w:rsidR="009D6BBE" w:rsidRPr="0077129C" w:rsidRDefault="009D6BBE" w:rsidP="009D6BBE">
            <w:pPr>
              <w:ind w:left="702" w:right="72"/>
              <w:rPr>
                <w:rFonts w:eastAsia="Times New Roman"/>
                <w:color w:val="0000FF"/>
                <w:sz w:val="22"/>
                <w:szCs w:val="24"/>
              </w:rPr>
            </w:pPr>
            <w:r w:rsidRPr="0077129C">
              <w:rPr>
                <w:rFonts w:eastAsia="Times New Roman"/>
                <w:color w:val="0000FF"/>
                <w:spacing w:val="-1"/>
                <w:sz w:val="22"/>
                <w:szCs w:val="24"/>
              </w:rPr>
              <w:t>a</w:t>
            </w:r>
            <w:r w:rsidRPr="0077129C">
              <w:rPr>
                <w:rFonts w:eastAsia="Times New Roman"/>
                <w:color w:val="0000FF"/>
                <w:sz w:val="22"/>
                <w:szCs w:val="24"/>
              </w:rPr>
              <w:t>)</w:t>
            </w:r>
            <w:r w:rsidRPr="0077129C">
              <w:rPr>
                <w:rFonts w:eastAsia="Times New Roman"/>
                <w:color w:val="0000FF"/>
                <w:spacing w:val="57"/>
                <w:sz w:val="22"/>
                <w:szCs w:val="24"/>
              </w:rPr>
              <w:t xml:space="preserve"> </w:t>
            </w:r>
            <w:r w:rsidRPr="0077129C">
              <w:rPr>
                <w:rFonts w:eastAsia="Times New Roman"/>
                <w:color w:val="0000FF"/>
                <w:sz w:val="22"/>
                <w:szCs w:val="24"/>
              </w:rPr>
              <w:t>the</w:t>
            </w:r>
            <w:r w:rsidRPr="0077129C">
              <w:rPr>
                <w:rFonts w:eastAsia="Times New Roman"/>
                <w:color w:val="0000FF"/>
                <w:spacing w:val="-6"/>
                <w:sz w:val="22"/>
                <w:szCs w:val="24"/>
              </w:rPr>
              <w:t xml:space="preserve"> </w:t>
            </w:r>
            <w:r w:rsidRPr="0077129C">
              <w:rPr>
                <w:rFonts w:eastAsia="Times New Roman"/>
                <w:color w:val="0000FF"/>
                <w:spacing w:val="1"/>
                <w:sz w:val="22"/>
                <w:szCs w:val="24"/>
              </w:rPr>
              <w:t>e</w:t>
            </w:r>
            <w:r w:rsidRPr="0077129C">
              <w:rPr>
                <w:rFonts w:eastAsia="Times New Roman"/>
                <w:color w:val="0000FF"/>
                <w:sz w:val="22"/>
                <w:szCs w:val="24"/>
              </w:rPr>
              <w:t>m</w:t>
            </w:r>
            <w:r w:rsidRPr="0077129C">
              <w:rPr>
                <w:rFonts w:eastAsia="Times New Roman"/>
                <w:color w:val="0000FF"/>
                <w:spacing w:val="1"/>
                <w:sz w:val="22"/>
                <w:szCs w:val="24"/>
              </w:rPr>
              <w:t>e</w:t>
            </w:r>
            <w:r w:rsidRPr="0077129C">
              <w:rPr>
                <w:rFonts w:eastAsia="Times New Roman"/>
                <w:color w:val="0000FF"/>
                <w:spacing w:val="4"/>
                <w:sz w:val="22"/>
                <w:szCs w:val="24"/>
              </w:rPr>
              <w:t>r</w:t>
            </w:r>
            <w:r w:rsidRPr="0077129C">
              <w:rPr>
                <w:rFonts w:eastAsia="Times New Roman"/>
                <w:color w:val="0000FF"/>
                <w:spacing w:val="-5"/>
                <w:sz w:val="22"/>
                <w:szCs w:val="24"/>
              </w:rPr>
              <w:t>g</w:t>
            </w:r>
            <w:r w:rsidRPr="0077129C">
              <w:rPr>
                <w:rFonts w:eastAsia="Times New Roman"/>
                <w:color w:val="0000FF"/>
                <w:sz w:val="22"/>
                <w:szCs w:val="24"/>
              </w:rPr>
              <w:t>e</w:t>
            </w:r>
            <w:r w:rsidRPr="0077129C">
              <w:rPr>
                <w:rFonts w:eastAsia="Times New Roman"/>
                <w:color w:val="0000FF"/>
                <w:spacing w:val="2"/>
                <w:sz w:val="22"/>
                <w:szCs w:val="24"/>
              </w:rPr>
              <w:t>n</w:t>
            </w:r>
            <w:r w:rsidRPr="0077129C">
              <w:rPr>
                <w:rFonts w:eastAsia="Times New Roman"/>
                <w:color w:val="0000FF"/>
                <w:spacing w:val="9"/>
                <w:sz w:val="22"/>
                <w:szCs w:val="24"/>
              </w:rPr>
              <w:t>c</w:t>
            </w:r>
            <w:r w:rsidRPr="0077129C">
              <w:rPr>
                <w:rFonts w:eastAsia="Times New Roman"/>
                <w:color w:val="0000FF"/>
                <w:sz w:val="22"/>
                <w:szCs w:val="24"/>
              </w:rPr>
              <w:t>y</w:t>
            </w:r>
            <w:r w:rsidRPr="0077129C">
              <w:rPr>
                <w:rFonts w:eastAsia="Times New Roman"/>
                <w:color w:val="0000FF"/>
                <w:spacing w:val="-17"/>
                <w:sz w:val="22"/>
                <w:szCs w:val="24"/>
              </w:rPr>
              <w:t xml:space="preserve"> </w:t>
            </w:r>
            <w:r w:rsidRPr="0077129C">
              <w:rPr>
                <w:rFonts w:eastAsia="Times New Roman"/>
                <w:color w:val="0000FF"/>
                <w:sz w:val="22"/>
                <w:szCs w:val="24"/>
              </w:rPr>
              <w:t>p</w:t>
            </w:r>
            <w:r w:rsidRPr="0077129C">
              <w:rPr>
                <w:rFonts w:eastAsia="Times New Roman"/>
                <w:color w:val="0000FF"/>
                <w:spacing w:val="-1"/>
                <w:sz w:val="22"/>
                <w:szCs w:val="24"/>
              </w:rPr>
              <w:t>r</w:t>
            </w:r>
            <w:r w:rsidRPr="0077129C">
              <w:rPr>
                <w:rFonts w:eastAsia="Times New Roman"/>
                <w:color w:val="0000FF"/>
                <w:sz w:val="22"/>
                <w:szCs w:val="24"/>
              </w:rPr>
              <w:t>o</w:t>
            </w:r>
            <w:r w:rsidRPr="0077129C">
              <w:rPr>
                <w:rFonts w:eastAsia="Times New Roman"/>
                <w:color w:val="0000FF"/>
                <w:spacing w:val="1"/>
                <w:sz w:val="22"/>
                <w:szCs w:val="24"/>
              </w:rPr>
              <w:t>c</w:t>
            </w:r>
            <w:r w:rsidRPr="0077129C">
              <w:rPr>
                <w:rFonts w:eastAsia="Times New Roman"/>
                <w:color w:val="0000FF"/>
                <w:spacing w:val="-1"/>
                <w:sz w:val="22"/>
                <w:szCs w:val="24"/>
              </w:rPr>
              <w:t>e</w:t>
            </w:r>
            <w:r w:rsidRPr="0077129C">
              <w:rPr>
                <w:rFonts w:eastAsia="Times New Roman"/>
                <w:color w:val="0000FF"/>
                <w:sz w:val="22"/>
                <w:szCs w:val="24"/>
              </w:rPr>
              <w:t>du</w:t>
            </w:r>
            <w:r w:rsidRPr="0077129C">
              <w:rPr>
                <w:rFonts w:eastAsia="Times New Roman"/>
                <w:color w:val="0000FF"/>
                <w:spacing w:val="-1"/>
                <w:sz w:val="22"/>
                <w:szCs w:val="24"/>
              </w:rPr>
              <w:t>re</w:t>
            </w:r>
            <w:r w:rsidRPr="0077129C">
              <w:rPr>
                <w:rFonts w:eastAsia="Times New Roman"/>
                <w:color w:val="0000FF"/>
                <w:sz w:val="22"/>
                <w:szCs w:val="24"/>
              </w:rPr>
              <w:t>s</w:t>
            </w:r>
            <w:r w:rsidRPr="0077129C">
              <w:rPr>
                <w:rFonts w:eastAsia="Times New Roman"/>
                <w:color w:val="0000FF"/>
                <w:spacing w:val="-12"/>
                <w:sz w:val="22"/>
                <w:szCs w:val="24"/>
              </w:rPr>
              <w:t xml:space="preserve"> </w:t>
            </w:r>
            <w:r w:rsidRPr="0077129C">
              <w:rPr>
                <w:rFonts w:eastAsia="Times New Roman"/>
                <w:color w:val="0000FF"/>
                <w:sz w:val="22"/>
                <w:szCs w:val="24"/>
              </w:rPr>
              <w:t>to</w:t>
            </w:r>
            <w:r w:rsidRPr="0077129C">
              <w:rPr>
                <w:rFonts w:eastAsia="Times New Roman"/>
                <w:color w:val="0000FF"/>
                <w:spacing w:val="-2"/>
                <w:sz w:val="22"/>
                <w:szCs w:val="24"/>
              </w:rPr>
              <w:t xml:space="preserve"> </w:t>
            </w:r>
            <w:r w:rsidRPr="0077129C">
              <w:rPr>
                <w:rFonts w:eastAsia="Times New Roman"/>
                <w:color w:val="0000FF"/>
                <w:sz w:val="22"/>
                <w:szCs w:val="24"/>
              </w:rPr>
              <w:t>be</w:t>
            </w:r>
            <w:r w:rsidRPr="0077129C">
              <w:rPr>
                <w:rFonts w:eastAsia="Times New Roman"/>
                <w:color w:val="0000FF"/>
                <w:spacing w:val="-3"/>
                <w:sz w:val="22"/>
                <w:szCs w:val="24"/>
              </w:rPr>
              <w:t xml:space="preserve"> </w:t>
            </w:r>
            <w:r w:rsidRPr="0077129C">
              <w:rPr>
                <w:rFonts w:eastAsia="Times New Roman"/>
                <w:color w:val="0000FF"/>
                <w:sz w:val="22"/>
                <w:szCs w:val="24"/>
              </w:rPr>
              <w:t>us</w:t>
            </w:r>
            <w:r w:rsidRPr="0077129C">
              <w:rPr>
                <w:rFonts w:eastAsia="Times New Roman"/>
                <w:color w:val="0000FF"/>
                <w:spacing w:val="-1"/>
                <w:sz w:val="22"/>
                <w:szCs w:val="24"/>
              </w:rPr>
              <w:t>e</w:t>
            </w:r>
            <w:r w:rsidRPr="0077129C">
              <w:rPr>
                <w:rFonts w:eastAsia="Times New Roman"/>
                <w:color w:val="0000FF"/>
                <w:sz w:val="22"/>
                <w:szCs w:val="24"/>
              </w:rPr>
              <w:t>d</w:t>
            </w:r>
            <w:r w:rsidRPr="0077129C">
              <w:rPr>
                <w:rFonts w:eastAsia="Times New Roman"/>
                <w:color w:val="0000FF"/>
                <w:spacing w:val="-5"/>
                <w:sz w:val="22"/>
                <w:szCs w:val="24"/>
              </w:rPr>
              <w:t xml:space="preserve"> </w:t>
            </w:r>
            <w:r w:rsidRPr="0077129C">
              <w:rPr>
                <w:rFonts w:eastAsia="Times New Roman"/>
                <w:color w:val="0000FF"/>
                <w:sz w:val="22"/>
                <w:szCs w:val="24"/>
              </w:rPr>
              <w:t xml:space="preserve">in </w:t>
            </w:r>
            <w:r w:rsidRPr="0077129C">
              <w:rPr>
                <w:rFonts w:eastAsia="Times New Roman"/>
                <w:color w:val="0000FF"/>
                <w:spacing w:val="1"/>
                <w:sz w:val="22"/>
                <w:szCs w:val="24"/>
              </w:rPr>
              <w:t>c</w:t>
            </w:r>
            <w:r w:rsidRPr="0077129C">
              <w:rPr>
                <w:rFonts w:eastAsia="Times New Roman"/>
                <w:color w:val="0000FF"/>
                <w:spacing w:val="-1"/>
                <w:sz w:val="22"/>
                <w:szCs w:val="24"/>
              </w:rPr>
              <w:t>a</w:t>
            </w:r>
            <w:r w:rsidRPr="0077129C">
              <w:rPr>
                <w:rFonts w:eastAsia="Times New Roman"/>
                <w:color w:val="0000FF"/>
                <w:sz w:val="22"/>
                <w:szCs w:val="24"/>
              </w:rPr>
              <w:t>se</w:t>
            </w:r>
            <w:r w:rsidRPr="0077129C">
              <w:rPr>
                <w:rFonts w:eastAsia="Times New Roman"/>
                <w:color w:val="0000FF"/>
                <w:spacing w:val="-6"/>
                <w:sz w:val="22"/>
                <w:szCs w:val="24"/>
              </w:rPr>
              <w:t xml:space="preserve"> </w:t>
            </w:r>
            <w:r w:rsidRPr="0077129C">
              <w:rPr>
                <w:rFonts w:eastAsia="Times New Roman"/>
                <w:color w:val="0000FF"/>
                <w:sz w:val="22"/>
                <w:szCs w:val="24"/>
              </w:rPr>
              <w:t>of</w:t>
            </w:r>
            <w:r w:rsidRPr="0077129C">
              <w:rPr>
                <w:rFonts w:eastAsia="Times New Roman"/>
                <w:color w:val="0000FF"/>
                <w:spacing w:val="2"/>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i</w:t>
            </w:r>
            <w:r w:rsidRPr="0077129C">
              <w:rPr>
                <w:rFonts w:eastAsia="Times New Roman"/>
                <w:color w:val="0000FF"/>
                <w:spacing w:val="-1"/>
                <w:sz w:val="22"/>
                <w:szCs w:val="24"/>
              </w:rPr>
              <w:t>re</w:t>
            </w:r>
            <w:r w:rsidRPr="0077129C">
              <w:rPr>
                <w:rFonts w:eastAsia="Times New Roman"/>
                <w:color w:val="0000FF"/>
                <w:sz w:val="22"/>
                <w:szCs w:val="24"/>
              </w:rPr>
              <w:t>,</w:t>
            </w:r>
            <w:r w:rsidRPr="0077129C">
              <w:rPr>
                <w:rFonts w:eastAsia="Times New Roman"/>
                <w:color w:val="0000FF"/>
                <w:spacing w:val="-5"/>
                <w:sz w:val="22"/>
                <w:szCs w:val="24"/>
              </w:rPr>
              <w:t xml:space="preserve"> </w:t>
            </w:r>
            <w:r w:rsidRPr="0077129C">
              <w:rPr>
                <w:rFonts w:eastAsia="Times New Roman"/>
                <w:color w:val="0000FF"/>
                <w:sz w:val="22"/>
                <w:szCs w:val="24"/>
              </w:rPr>
              <w:t>in</w:t>
            </w:r>
            <w:r w:rsidRPr="0077129C">
              <w:rPr>
                <w:rFonts w:eastAsia="Times New Roman"/>
                <w:color w:val="0000FF"/>
                <w:spacing w:val="-1"/>
                <w:sz w:val="22"/>
                <w:szCs w:val="24"/>
              </w:rPr>
              <w:t>c</w:t>
            </w:r>
            <w:r w:rsidRPr="0077129C">
              <w:rPr>
                <w:rFonts w:eastAsia="Times New Roman"/>
                <w:color w:val="0000FF"/>
                <w:sz w:val="22"/>
                <w:szCs w:val="24"/>
              </w:rPr>
              <w:t>luding</w:t>
            </w:r>
          </w:p>
          <w:p w:rsidR="009D6BBE" w:rsidRPr="0077129C" w:rsidRDefault="009D6BBE" w:rsidP="009D6BBE">
            <w:pPr>
              <w:ind w:left="1332" w:right="72"/>
              <w:rPr>
                <w:rFonts w:eastAsia="Times New Roman"/>
                <w:color w:val="0000FF"/>
                <w:sz w:val="22"/>
                <w:szCs w:val="24"/>
              </w:rPr>
            </w:pPr>
            <w:r w:rsidRPr="0077129C">
              <w:rPr>
                <w:rFonts w:eastAsia="Times New Roman"/>
                <w:color w:val="0000FF"/>
                <w:sz w:val="22"/>
                <w:szCs w:val="24"/>
              </w:rPr>
              <w:t>i) soun</w:t>
            </w:r>
            <w:r w:rsidRPr="0077129C">
              <w:rPr>
                <w:rFonts w:eastAsia="Times New Roman"/>
                <w:color w:val="0000FF"/>
                <w:spacing w:val="1"/>
                <w:sz w:val="22"/>
                <w:szCs w:val="24"/>
              </w:rPr>
              <w:t>d</w:t>
            </w:r>
            <w:r w:rsidRPr="0077129C">
              <w:rPr>
                <w:rFonts w:eastAsia="Times New Roman"/>
                <w:color w:val="0000FF"/>
                <w:sz w:val="22"/>
                <w:szCs w:val="24"/>
              </w:rPr>
              <w:t>ing</w:t>
            </w:r>
            <w:r w:rsidRPr="0077129C">
              <w:rPr>
                <w:rFonts w:eastAsia="Times New Roman"/>
                <w:color w:val="0000FF"/>
                <w:spacing w:val="-12"/>
                <w:sz w:val="22"/>
                <w:szCs w:val="24"/>
              </w:rPr>
              <w:t xml:space="preserve"> </w:t>
            </w:r>
            <w:r w:rsidRPr="0077129C">
              <w:rPr>
                <w:rFonts w:eastAsia="Times New Roman"/>
                <w:color w:val="0000FF"/>
                <w:spacing w:val="3"/>
                <w:sz w:val="22"/>
                <w:szCs w:val="24"/>
              </w:rPr>
              <w:t>t</w:t>
            </w:r>
            <w:r w:rsidRPr="0077129C">
              <w:rPr>
                <w:rFonts w:eastAsia="Times New Roman"/>
                <w:color w:val="0000FF"/>
                <w:sz w:val="22"/>
                <w:szCs w:val="24"/>
              </w:rPr>
              <w:t>he</w:t>
            </w:r>
            <w:r w:rsidRPr="0077129C">
              <w:rPr>
                <w:rFonts w:eastAsia="Times New Roman"/>
                <w:color w:val="0000FF"/>
                <w:spacing w:val="-6"/>
                <w:sz w:val="22"/>
                <w:szCs w:val="24"/>
              </w:rPr>
              <w:t xml:space="preserve"> </w:t>
            </w:r>
            <w:r w:rsidRPr="0077129C">
              <w:rPr>
                <w:rFonts w:eastAsia="Times New Roman"/>
                <w:color w:val="0000FF"/>
                <w:spacing w:val="2"/>
                <w:sz w:val="22"/>
                <w:szCs w:val="24"/>
              </w:rPr>
              <w:t>f</w:t>
            </w:r>
            <w:r w:rsidRPr="0077129C">
              <w:rPr>
                <w:rFonts w:eastAsia="Times New Roman"/>
                <w:color w:val="0000FF"/>
                <w:sz w:val="22"/>
                <w:szCs w:val="24"/>
              </w:rPr>
              <w:t>i</w:t>
            </w:r>
            <w:r w:rsidRPr="0077129C">
              <w:rPr>
                <w:rFonts w:eastAsia="Times New Roman"/>
                <w:color w:val="0000FF"/>
                <w:spacing w:val="2"/>
                <w:sz w:val="22"/>
                <w:szCs w:val="24"/>
              </w:rPr>
              <w:t>r</w:t>
            </w:r>
            <w:r w:rsidRPr="0077129C">
              <w:rPr>
                <w:rFonts w:eastAsia="Times New Roman"/>
                <w:color w:val="0000FF"/>
                <w:sz w:val="22"/>
                <w:szCs w:val="24"/>
              </w:rPr>
              <w:t>e</w:t>
            </w:r>
            <w:r w:rsidRPr="0077129C">
              <w:rPr>
                <w:rFonts w:eastAsia="Times New Roman"/>
                <w:color w:val="0000FF"/>
                <w:spacing w:val="-6"/>
                <w:sz w:val="22"/>
                <w:szCs w:val="24"/>
              </w:rPr>
              <w:t xml:space="preserve"> </w:t>
            </w:r>
            <w:r w:rsidRPr="0077129C">
              <w:rPr>
                <w:rFonts w:eastAsia="Times New Roman"/>
                <w:color w:val="0000FF"/>
                <w:spacing w:val="1"/>
                <w:sz w:val="22"/>
                <w:szCs w:val="24"/>
              </w:rPr>
              <w:t>a</w:t>
            </w:r>
            <w:r w:rsidRPr="0077129C">
              <w:rPr>
                <w:rFonts w:eastAsia="Times New Roman"/>
                <w:color w:val="0000FF"/>
                <w:sz w:val="22"/>
                <w:szCs w:val="24"/>
              </w:rPr>
              <w:t>l</w:t>
            </w:r>
            <w:r w:rsidRPr="0077129C">
              <w:rPr>
                <w:rFonts w:eastAsia="Times New Roman"/>
                <w:color w:val="0000FF"/>
                <w:spacing w:val="1"/>
                <w:sz w:val="22"/>
                <w:szCs w:val="24"/>
              </w:rPr>
              <w:t>a</w:t>
            </w:r>
            <w:r w:rsidRPr="0077129C">
              <w:rPr>
                <w:rFonts w:eastAsia="Times New Roman"/>
                <w:color w:val="0000FF"/>
                <w:spacing w:val="4"/>
                <w:sz w:val="22"/>
                <w:szCs w:val="24"/>
              </w:rPr>
              <w:t>r</w:t>
            </w:r>
            <w:r w:rsidRPr="0077129C">
              <w:rPr>
                <w:rFonts w:eastAsia="Times New Roman"/>
                <w:color w:val="0000FF"/>
                <w:sz w:val="22"/>
                <w:szCs w:val="24"/>
              </w:rPr>
              <w:t>m</w:t>
            </w:r>
            <w:r w:rsidRPr="0077129C">
              <w:rPr>
                <w:rFonts w:eastAsia="Times New Roman"/>
                <w:color w:val="0000FF"/>
                <w:spacing w:val="-4"/>
                <w:sz w:val="22"/>
                <w:szCs w:val="24"/>
              </w:rPr>
              <w:t xml:space="preserve"> </w:t>
            </w:r>
            <w:r w:rsidRPr="0077129C">
              <w:rPr>
                <w:rFonts w:eastAsia="Times New Roman"/>
                <w:color w:val="0000FF"/>
                <w:spacing w:val="-1"/>
                <w:sz w:val="22"/>
                <w:szCs w:val="24"/>
              </w:rPr>
              <w:t>(</w:t>
            </w:r>
            <w:r w:rsidRPr="0077129C">
              <w:rPr>
                <w:rFonts w:eastAsia="Times New Roman"/>
                <w:color w:val="0000FF"/>
                <w:sz w:val="22"/>
                <w:szCs w:val="24"/>
              </w:rPr>
              <w:t>s</w:t>
            </w:r>
            <w:r w:rsidRPr="0077129C">
              <w:rPr>
                <w:rFonts w:eastAsia="Times New Roman"/>
                <w:color w:val="0000FF"/>
                <w:spacing w:val="-1"/>
                <w:sz w:val="22"/>
                <w:szCs w:val="24"/>
              </w:rPr>
              <w:t>e</w:t>
            </w:r>
            <w:r w:rsidRPr="0077129C">
              <w:rPr>
                <w:rFonts w:eastAsia="Times New Roman"/>
                <w:color w:val="0000FF"/>
                <w:sz w:val="22"/>
                <w:szCs w:val="24"/>
              </w:rPr>
              <w:t>e</w:t>
            </w:r>
            <w:r w:rsidRPr="0077129C">
              <w:rPr>
                <w:rFonts w:eastAsia="Times New Roman"/>
                <w:color w:val="0000FF"/>
                <w:spacing w:val="-6"/>
                <w:sz w:val="22"/>
                <w:szCs w:val="24"/>
              </w:rPr>
              <w:t xml:space="preserve"> </w:t>
            </w:r>
            <w:r w:rsidRPr="0077129C">
              <w:rPr>
                <w:rFonts w:eastAsia="Times New Roman"/>
                <w:color w:val="0000FF"/>
                <w:sz w:val="22"/>
                <w:szCs w:val="24"/>
              </w:rPr>
              <w:t>App</w:t>
            </w:r>
            <w:r w:rsidRPr="0077129C">
              <w:rPr>
                <w:rFonts w:eastAsia="Times New Roman"/>
                <w:color w:val="0000FF"/>
                <w:spacing w:val="-1"/>
                <w:sz w:val="22"/>
                <w:szCs w:val="24"/>
              </w:rPr>
              <w:t>e</w:t>
            </w:r>
            <w:r w:rsidRPr="0077129C">
              <w:rPr>
                <w:rFonts w:eastAsia="Times New Roman"/>
                <w:color w:val="0000FF"/>
                <w:sz w:val="22"/>
                <w:szCs w:val="24"/>
              </w:rPr>
              <w:t>ndix</w:t>
            </w:r>
            <w:r w:rsidRPr="0077129C">
              <w:rPr>
                <w:rFonts w:eastAsia="Times New Roman"/>
                <w:color w:val="0000FF"/>
                <w:spacing w:val="-5"/>
                <w:sz w:val="22"/>
                <w:szCs w:val="24"/>
              </w:rPr>
              <w:t xml:space="preserve"> </w:t>
            </w:r>
            <w:r w:rsidRPr="0077129C">
              <w:rPr>
                <w:rFonts w:eastAsia="Times New Roman"/>
                <w:color w:val="0000FF"/>
                <w:sz w:val="22"/>
                <w:szCs w:val="24"/>
              </w:rPr>
              <w:t>A</w:t>
            </w:r>
            <w:r w:rsidRPr="0077129C">
              <w:rPr>
                <w:rFonts w:eastAsia="Times New Roman"/>
                <w:color w:val="0000FF"/>
                <w:spacing w:val="-1"/>
                <w:sz w:val="22"/>
                <w:szCs w:val="24"/>
              </w:rPr>
              <w:t>)</w:t>
            </w:r>
            <w:r w:rsidRPr="0077129C">
              <w:rPr>
                <w:rFonts w:eastAsia="Times New Roman"/>
                <w:color w:val="0000FF"/>
                <w:sz w:val="22"/>
                <w:szCs w:val="24"/>
              </w:rPr>
              <w:t>,</w:t>
            </w:r>
          </w:p>
          <w:p w:rsidR="009D6BBE" w:rsidRPr="0077129C" w:rsidRDefault="009D6BBE" w:rsidP="009D6BBE">
            <w:pPr>
              <w:ind w:left="1332" w:right="-20"/>
              <w:rPr>
                <w:rFonts w:eastAsia="Times New Roman"/>
                <w:color w:val="0000FF"/>
                <w:sz w:val="22"/>
                <w:szCs w:val="24"/>
              </w:rPr>
            </w:pPr>
            <w:r w:rsidRPr="0077129C">
              <w:rPr>
                <w:rFonts w:eastAsia="Times New Roman"/>
                <w:color w:val="0000FF"/>
                <w:sz w:val="22"/>
                <w:szCs w:val="24"/>
              </w:rPr>
              <w:t>ii)</w:t>
            </w:r>
            <w:r w:rsidRPr="0077129C">
              <w:rPr>
                <w:rFonts w:eastAsia="Times New Roman"/>
                <w:color w:val="0000FF"/>
                <w:spacing w:val="57"/>
                <w:sz w:val="22"/>
                <w:szCs w:val="24"/>
              </w:rPr>
              <w:t xml:space="preserve"> </w:t>
            </w:r>
            <w:r w:rsidRPr="0077129C">
              <w:rPr>
                <w:rFonts w:eastAsia="Times New Roman"/>
                <w:color w:val="0000FF"/>
                <w:sz w:val="22"/>
                <w:szCs w:val="24"/>
              </w:rPr>
              <w:t>noti</w:t>
            </w:r>
            <w:r w:rsidRPr="0077129C">
              <w:rPr>
                <w:rFonts w:eastAsia="Times New Roman"/>
                <w:color w:val="0000FF"/>
                <w:spacing w:val="6"/>
                <w:sz w:val="22"/>
                <w:szCs w:val="24"/>
              </w:rPr>
              <w:t>f</w:t>
            </w:r>
            <w:r w:rsidRPr="0077129C">
              <w:rPr>
                <w:rFonts w:eastAsia="Times New Roman"/>
                <w:color w:val="0000FF"/>
                <w:spacing w:val="-9"/>
                <w:sz w:val="22"/>
                <w:szCs w:val="24"/>
              </w:rPr>
              <w:t>y</w:t>
            </w:r>
            <w:r w:rsidRPr="0077129C">
              <w:rPr>
                <w:rFonts w:eastAsia="Times New Roman"/>
                <w:color w:val="0000FF"/>
                <w:spacing w:val="3"/>
                <w:sz w:val="22"/>
                <w:szCs w:val="24"/>
              </w:rPr>
              <w:t>i</w:t>
            </w:r>
            <w:r w:rsidRPr="0077129C">
              <w:rPr>
                <w:rFonts w:eastAsia="Times New Roman"/>
                <w:color w:val="0000FF"/>
                <w:sz w:val="22"/>
                <w:szCs w:val="24"/>
              </w:rPr>
              <w:t>ng</w:t>
            </w:r>
            <w:r w:rsidRPr="0077129C">
              <w:rPr>
                <w:rFonts w:eastAsia="Times New Roman"/>
                <w:color w:val="0000FF"/>
                <w:spacing w:val="-14"/>
                <w:sz w:val="22"/>
                <w:szCs w:val="24"/>
              </w:rPr>
              <w:t xml:space="preserve"> </w:t>
            </w:r>
            <w:r w:rsidRPr="0077129C">
              <w:rPr>
                <w:rFonts w:eastAsia="Times New Roman"/>
                <w:color w:val="0000FF"/>
                <w:spacing w:val="3"/>
                <w:sz w:val="22"/>
                <w:szCs w:val="24"/>
              </w:rPr>
              <w:t>t</w:t>
            </w:r>
            <w:r w:rsidRPr="0077129C">
              <w:rPr>
                <w:rFonts w:eastAsia="Times New Roman"/>
                <w:color w:val="0000FF"/>
                <w:spacing w:val="2"/>
                <w:sz w:val="22"/>
                <w:szCs w:val="24"/>
              </w:rPr>
              <w:t>h</w:t>
            </w:r>
            <w:r w:rsidRPr="0077129C">
              <w:rPr>
                <w:rFonts w:eastAsia="Times New Roman"/>
                <w:color w:val="0000FF"/>
                <w:sz w:val="22"/>
                <w:szCs w:val="24"/>
              </w:rPr>
              <w:t>e</w:t>
            </w:r>
            <w:r w:rsidRPr="0077129C">
              <w:rPr>
                <w:rFonts w:eastAsia="Times New Roman"/>
                <w:color w:val="0000FF"/>
                <w:spacing w:val="-6"/>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i</w:t>
            </w:r>
            <w:r w:rsidRPr="0077129C">
              <w:rPr>
                <w:rFonts w:eastAsia="Times New Roman"/>
                <w:color w:val="0000FF"/>
                <w:spacing w:val="4"/>
                <w:sz w:val="22"/>
                <w:szCs w:val="24"/>
              </w:rPr>
              <w:t>r</w:t>
            </w:r>
            <w:r w:rsidRPr="0077129C">
              <w:rPr>
                <w:rFonts w:eastAsia="Times New Roman"/>
                <w:color w:val="0000FF"/>
                <w:sz w:val="22"/>
                <w:szCs w:val="24"/>
              </w:rPr>
              <w:t>e</w:t>
            </w:r>
            <w:r w:rsidRPr="0077129C">
              <w:rPr>
                <w:rFonts w:eastAsia="Times New Roman"/>
                <w:color w:val="0000FF"/>
                <w:spacing w:val="-6"/>
                <w:sz w:val="22"/>
                <w:szCs w:val="24"/>
              </w:rPr>
              <w:t xml:space="preserve"> </w:t>
            </w:r>
            <w:r w:rsidRPr="0077129C">
              <w:rPr>
                <w:rFonts w:eastAsia="Times New Roman"/>
                <w:color w:val="0000FF"/>
                <w:sz w:val="22"/>
                <w:szCs w:val="24"/>
              </w:rPr>
              <w:t>d</w:t>
            </w:r>
            <w:r w:rsidRPr="0077129C">
              <w:rPr>
                <w:rFonts w:eastAsia="Times New Roman"/>
                <w:color w:val="0000FF"/>
                <w:spacing w:val="-1"/>
                <w:sz w:val="22"/>
                <w:szCs w:val="24"/>
              </w:rPr>
              <w:t>e</w:t>
            </w:r>
            <w:r w:rsidRPr="0077129C">
              <w:rPr>
                <w:rFonts w:eastAsia="Times New Roman"/>
                <w:color w:val="0000FF"/>
                <w:sz w:val="22"/>
                <w:szCs w:val="24"/>
              </w:rPr>
              <w:t>p</w:t>
            </w:r>
            <w:r w:rsidRPr="0077129C">
              <w:rPr>
                <w:rFonts w:eastAsia="Times New Roman"/>
                <w:color w:val="0000FF"/>
                <w:spacing w:val="-1"/>
                <w:sz w:val="22"/>
                <w:szCs w:val="24"/>
              </w:rPr>
              <w:t>ar</w:t>
            </w:r>
            <w:r w:rsidRPr="0077129C">
              <w:rPr>
                <w:rFonts w:eastAsia="Times New Roman"/>
                <w:color w:val="0000FF"/>
                <w:sz w:val="22"/>
                <w:szCs w:val="24"/>
              </w:rPr>
              <w:t>tm</w:t>
            </w:r>
            <w:r w:rsidRPr="0077129C">
              <w:rPr>
                <w:rFonts w:eastAsia="Times New Roman"/>
                <w:color w:val="0000FF"/>
                <w:spacing w:val="-1"/>
                <w:sz w:val="22"/>
                <w:szCs w:val="24"/>
              </w:rPr>
              <w:t>e</w:t>
            </w:r>
            <w:r w:rsidRPr="0077129C">
              <w:rPr>
                <w:rFonts w:eastAsia="Times New Roman"/>
                <w:color w:val="0000FF"/>
                <w:sz w:val="22"/>
                <w:szCs w:val="24"/>
              </w:rPr>
              <w:t>nt,</w:t>
            </w:r>
          </w:p>
          <w:p w:rsidR="009D6BBE" w:rsidRPr="0077129C" w:rsidRDefault="009D6BBE" w:rsidP="009D6BBE">
            <w:pPr>
              <w:ind w:left="1332" w:right="167"/>
              <w:rPr>
                <w:rFonts w:eastAsia="Times New Roman"/>
                <w:color w:val="0000FF"/>
                <w:sz w:val="22"/>
                <w:szCs w:val="24"/>
              </w:rPr>
            </w:pPr>
            <w:r w:rsidRPr="0077129C">
              <w:rPr>
                <w:rFonts w:eastAsia="Times New Roman"/>
                <w:color w:val="0000FF"/>
                <w:sz w:val="22"/>
                <w:szCs w:val="24"/>
              </w:rPr>
              <w:t>iii)</w:t>
            </w:r>
            <w:r w:rsidRPr="0077129C">
              <w:rPr>
                <w:rFonts w:eastAsia="Times New Roman"/>
                <w:color w:val="0000FF"/>
                <w:spacing w:val="26"/>
                <w:sz w:val="22"/>
                <w:szCs w:val="24"/>
              </w:rPr>
              <w:t xml:space="preserve"> </w:t>
            </w:r>
            <w:r w:rsidRPr="0077129C">
              <w:rPr>
                <w:rFonts w:eastAsia="Times New Roman"/>
                <w:color w:val="0000FF"/>
                <w:sz w:val="22"/>
                <w:szCs w:val="24"/>
              </w:rPr>
              <w:t>inst</w:t>
            </w:r>
            <w:r w:rsidRPr="0077129C">
              <w:rPr>
                <w:rFonts w:eastAsia="Times New Roman"/>
                <w:color w:val="0000FF"/>
                <w:spacing w:val="-1"/>
                <w:sz w:val="22"/>
                <w:szCs w:val="24"/>
              </w:rPr>
              <w:t>r</w:t>
            </w:r>
            <w:r w:rsidRPr="0077129C">
              <w:rPr>
                <w:rFonts w:eastAsia="Times New Roman"/>
                <w:color w:val="0000FF"/>
                <w:spacing w:val="1"/>
                <w:sz w:val="22"/>
                <w:szCs w:val="24"/>
              </w:rPr>
              <w:t>u</w:t>
            </w:r>
            <w:r w:rsidRPr="0077129C">
              <w:rPr>
                <w:rFonts w:eastAsia="Times New Roman"/>
                <w:color w:val="0000FF"/>
                <w:spacing w:val="-1"/>
                <w:sz w:val="22"/>
                <w:szCs w:val="24"/>
              </w:rPr>
              <w:t>c</w:t>
            </w:r>
            <w:r w:rsidRPr="0077129C">
              <w:rPr>
                <w:rFonts w:eastAsia="Times New Roman"/>
                <w:color w:val="0000FF"/>
                <w:sz w:val="22"/>
                <w:szCs w:val="24"/>
              </w:rPr>
              <w:t>ting</w:t>
            </w:r>
            <w:r w:rsidRPr="0077129C">
              <w:rPr>
                <w:rFonts w:eastAsia="Times New Roman"/>
                <w:color w:val="0000FF"/>
                <w:spacing w:val="14"/>
                <w:sz w:val="22"/>
                <w:szCs w:val="24"/>
              </w:rPr>
              <w:t xml:space="preserve"> </w:t>
            </w:r>
            <w:r w:rsidRPr="0077129C">
              <w:rPr>
                <w:rFonts w:eastAsia="Times New Roman"/>
                <w:color w:val="0000FF"/>
                <w:sz w:val="22"/>
                <w:szCs w:val="24"/>
              </w:rPr>
              <w:t>o</w:t>
            </w:r>
            <w:r w:rsidRPr="0077129C">
              <w:rPr>
                <w:rFonts w:eastAsia="Times New Roman"/>
                <w:color w:val="0000FF"/>
                <w:spacing w:val="-1"/>
                <w:sz w:val="22"/>
                <w:szCs w:val="24"/>
              </w:rPr>
              <w:t>cc</w:t>
            </w:r>
            <w:r w:rsidRPr="0077129C">
              <w:rPr>
                <w:rFonts w:eastAsia="Times New Roman"/>
                <w:color w:val="0000FF"/>
                <w:sz w:val="22"/>
                <w:szCs w:val="24"/>
              </w:rPr>
              <w:t>up</w:t>
            </w:r>
            <w:r w:rsidRPr="0077129C">
              <w:rPr>
                <w:rFonts w:eastAsia="Times New Roman"/>
                <w:color w:val="0000FF"/>
                <w:spacing w:val="-1"/>
                <w:sz w:val="22"/>
                <w:szCs w:val="24"/>
              </w:rPr>
              <w:t>a</w:t>
            </w:r>
            <w:r w:rsidRPr="0077129C">
              <w:rPr>
                <w:rFonts w:eastAsia="Times New Roman"/>
                <w:color w:val="0000FF"/>
                <w:sz w:val="22"/>
                <w:szCs w:val="24"/>
              </w:rPr>
              <w:t>nts</w:t>
            </w:r>
            <w:r w:rsidRPr="0077129C">
              <w:rPr>
                <w:rFonts w:eastAsia="Times New Roman"/>
                <w:color w:val="0000FF"/>
                <w:spacing w:val="24"/>
                <w:sz w:val="22"/>
                <w:szCs w:val="24"/>
              </w:rPr>
              <w:t xml:space="preserve"> </w:t>
            </w:r>
            <w:r w:rsidRPr="0077129C">
              <w:rPr>
                <w:rFonts w:eastAsia="Times New Roman"/>
                <w:color w:val="0000FF"/>
                <w:sz w:val="22"/>
                <w:szCs w:val="24"/>
              </w:rPr>
              <w:t>on</w:t>
            </w:r>
            <w:r w:rsidRPr="0077129C">
              <w:rPr>
                <w:rFonts w:eastAsia="Times New Roman"/>
                <w:color w:val="0000FF"/>
                <w:spacing w:val="26"/>
                <w:sz w:val="22"/>
                <w:szCs w:val="24"/>
              </w:rPr>
              <w:t xml:space="preserve"> </w:t>
            </w:r>
            <w:r w:rsidRPr="0077129C">
              <w:rPr>
                <w:rFonts w:eastAsia="Times New Roman"/>
                <w:color w:val="0000FF"/>
                <w:sz w:val="22"/>
                <w:szCs w:val="24"/>
              </w:rPr>
              <w:t>p</w:t>
            </w:r>
            <w:r w:rsidRPr="0077129C">
              <w:rPr>
                <w:rFonts w:eastAsia="Times New Roman"/>
                <w:color w:val="0000FF"/>
                <w:spacing w:val="-1"/>
                <w:sz w:val="22"/>
                <w:szCs w:val="24"/>
              </w:rPr>
              <w:t>r</w:t>
            </w:r>
            <w:r w:rsidRPr="0077129C">
              <w:rPr>
                <w:rFonts w:eastAsia="Times New Roman"/>
                <w:color w:val="0000FF"/>
                <w:sz w:val="22"/>
                <w:szCs w:val="24"/>
              </w:rPr>
              <w:t>o</w:t>
            </w:r>
            <w:r w:rsidRPr="0077129C">
              <w:rPr>
                <w:rFonts w:eastAsia="Times New Roman"/>
                <w:color w:val="0000FF"/>
                <w:spacing w:val="-1"/>
                <w:sz w:val="22"/>
                <w:szCs w:val="24"/>
              </w:rPr>
              <w:t>ce</w:t>
            </w:r>
            <w:r w:rsidRPr="0077129C">
              <w:rPr>
                <w:rFonts w:eastAsia="Times New Roman"/>
                <w:color w:val="0000FF"/>
                <w:sz w:val="22"/>
                <w:szCs w:val="24"/>
              </w:rPr>
              <w:t>du</w:t>
            </w:r>
            <w:r w:rsidRPr="0077129C">
              <w:rPr>
                <w:rFonts w:eastAsia="Times New Roman"/>
                <w:color w:val="0000FF"/>
                <w:spacing w:val="-1"/>
                <w:sz w:val="22"/>
                <w:szCs w:val="24"/>
              </w:rPr>
              <w:t>re</w:t>
            </w:r>
            <w:r w:rsidRPr="0077129C">
              <w:rPr>
                <w:rFonts w:eastAsia="Times New Roman"/>
                <w:color w:val="0000FF"/>
                <w:sz w:val="22"/>
                <w:szCs w:val="24"/>
              </w:rPr>
              <w:t>s</w:t>
            </w:r>
            <w:r w:rsidRPr="0077129C">
              <w:rPr>
                <w:rFonts w:eastAsia="Times New Roman"/>
                <w:color w:val="0000FF"/>
                <w:spacing w:val="19"/>
                <w:sz w:val="22"/>
                <w:szCs w:val="24"/>
              </w:rPr>
              <w:t xml:space="preserve"> </w:t>
            </w:r>
            <w:r w:rsidRPr="0077129C">
              <w:rPr>
                <w:rFonts w:eastAsia="Times New Roman"/>
                <w:color w:val="0000FF"/>
                <w:sz w:val="22"/>
                <w:szCs w:val="24"/>
              </w:rPr>
              <w:t>to</w:t>
            </w:r>
            <w:r w:rsidRPr="0077129C">
              <w:rPr>
                <w:rFonts w:eastAsia="Times New Roman"/>
                <w:color w:val="0000FF"/>
                <w:spacing w:val="26"/>
                <w:sz w:val="22"/>
                <w:szCs w:val="24"/>
              </w:rPr>
              <w:t xml:space="preserve"> </w:t>
            </w:r>
            <w:r w:rsidRPr="0077129C">
              <w:rPr>
                <w:rFonts w:eastAsia="Times New Roman"/>
                <w:color w:val="0000FF"/>
                <w:sz w:val="22"/>
                <w:szCs w:val="24"/>
              </w:rPr>
              <w:t>be</w:t>
            </w:r>
            <w:r w:rsidRPr="0077129C">
              <w:rPr>
                <w:rFonts w:eastAsia="Times New Roman"/>
                <w:color w:val="0000FF"/>
                <w:spacing w:val="25"/>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o</w:t>
            </w:r>
            <w:r w:rsidRPr="0077129C">
              <w:rPr>
                <w:rFonts w:eastAsia="Times New Roman"/>
                <w:color w:val="0000FF"/>
                <w:spacing w:val="3"/>
                <w:sz w:val="22"/>
                <w:szCs w:val="24"/>
              </w:rPr>
              <w:t>l</w:t>
            </w:r>
            <w:r w:rsidRPr="0077129C">
              <w:rPr>
                <w:rFonts w:eastAsia="Times New Roman"/>
                <w:color w:val="0000FF"/>
                <w:sz w:val="22"/>
                <w:szCs w:val="24"/>
              </w:rPr>
              <w:t>low</w:t>
            </w:r>
            <w:r w:rsidRPr="0077129C">
              <w:rPr>
                <w:rFonts w:eastAsia="Times New Roman"/>
                <w:color w:val="0000FF"/>
                <w:spacing w:val="-1"/>
                <w:sz w:val="22"/>
                <w:szCs w:val="24"/>
              </w:rPr>
              <w:t>e</w:t>
            </w:r>
            <w:r w:rsidRPr="0077129C">
              <w:rPr>
                <w:rFonts w:eastAsia="Times New Roman"/>
                <w:color w:val="0000FF"/>
                <w:sz w:val="22"/>
                <w:szCs w:val="24"/>
              </w:rPr>
              <w:t>d</w:t>
            </w:r>
            <w:r w:rsidRPr="0077129C">
              <w:rPr>
                <w:rFonts w:eastAsia="Times New Roman"/>
                <w:color w:val="0000FF"/>
                <w:spacing w:val="19"/>
                <w:sz w:val="22"/>
                <w:szCs w:val="24"/>
              </w:rPr>
              <w:t xml:space="preserve"> </w:t>
            </w:r>
            <w:r w:rsidRPr="0077129C">
              <w:rPr>
                <w:rFonts w:eastAsia="Times New Roman"/>
                <w:color w:val="0000FF"/>
                <w:sz w:val="22"/>
                <w:szCs w:val="24"/>
              </w:rPr>
              <w:t>w</w:t>
            </w:r>
            <w:r w:rsidRPr="0077129C">
              <w:rPr>
                <w:rFonts w:eastAsia="Times New Roman"/>
                <w:color w:val="0000FF"/>
                <w:spacing w:val="-2"/>
                <w:sz w:val="22"/>
                <w:szCs w:val="24"/>
              </w:rPr>
              <w:t>h</w:t>
            </w:r>
            <w:r w:rsidRPr="0077129C">
              <w:rPr>
                <w:rFonts w:eastAsia="Times New Roman"/>
                <w:color w:val="0000FF"/>
                <w:spacing w:val="-1"/>
                <w:sz w:val="22"/>
                <w:szCs w:val="24"/>
              </w:rPr>
              <w:t>e</w:t>
            </w:r>
            <w:r w:rsidRPr="0077129C">
              <w:rPr>
                <w:rFonts w:eastAsia="Times New Roman"/>
                <w:color w:val="0000FF"/>
                <w:sz w:val="22"/>
                <w:szCs w:val="24"/>
              </w:rPr>
              <w:t>n</w:t>
            </w:r>
            <w:r w:rsidRPr="0077129C">
              <w:rPr>
                <w:rFonts w:eastAsia="Times New Roman"/>
                <w:color w:val="0000FF"/>
                <w:spacing w:val="24"/>
                <w:sz w:val="22"/>
                <w:szCs w:val="24"/>
              </w:rPr>
              <w:t xml:space="preserve"> </w:t>
            </w:r>
            <w:r w:rsidRPr="0077129C">
              <w:rPr>
                <w:rFonts w:eastAsia="Times New Roman"/>
                <w:color w:val="0000FF"/>
                <w:sz w:val="22"/>
                <w:szCs w:val="24"/>
              </w:rPr>
              <w:t>the</w:t>
            </w:r>
            <w:r w:rsidRPr="0077129C">
              <w:rPr>
                <w:rFonts w:eastAsia="Times New Roman"/>
                <w:color w:val="0000FF"/>
                <w:spacing w:val="26"/>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i</w:t>
            </w:r>
            <w:r w:rsidRPr="0077129C">
              <w:rPr>
                <w:rFonts w:eastAsia="Times New Roman"/>
                <w:color w:val="0000FF"/>
                <w:spacing w:val="-1"/>
                <w:sz w:val="22"/>
                <w:szCs w:val="24"/>
              </w:rPr>
              <w:t>r</w:t>
            </w:r>
            <w:r w:rsidRPr="0077129C">
              <w:rPr>
                <w:rFonts w:eastAsia="Times New Roman"/>
                <w:color w:val="0000FF"/>
                <w:sz w:val="22"/>
                <w:szCs w:val="24"/>
              </w:rPr>
              <w:t>e</w:t>
            </w:r>
            <w:r w:rsidRPr="0077129C">
              <w:rPr>
                <w:rFonts w:eastAsia="Times New Roman"/>
                <w:color w:val="0000FF"/>
                <w:spacing w:val="23"/>
                <w:sz w:val="22"/>
                <w:szCs w:val="24"/>
              </w:rPr>
              <w:t xml:space="preserve"> </w:t>
            </w:r>
            <w:r w:rsidRPr="0077129C">
              <w:rPr>
                <w:rFonts w:eastAsia="Times New Roman"/>
                <w:color w:val="0000FF"/>
                <w:spacing w:val="-1"/>
                <w:sz w:val="22"/>
                <w:szCs w:val="24"/>
              </w:rPr>
              <w:t>a</w:t>
            </w:r>
            <w:r w:rsidRPr="0077129C">
              <w:rPr>
                <w:rFonts w:eastAsia="Times New Roman"/>
                <w:color w:val="0000FF"/>
                <w:spacing w:val="3"/>
                <w:sz w:val="22"/>
                <w:szCs w:val="24"/>
              </w:rPr>
              <w:t>l</w:t>
            </w:r>
            <w:r w:rsidRPr="0077129C">
              <w:rPr>
                <w:rFonts w:eastAsia="Times New Roman"/>
                <w:color w:val="0000FF"/>
                <w:spacing w:val="1"/>
                <w:sz w:val="22"/>
                <w:szCs w:val="24"/>
              </w:rPr>
              <w:t>a</w:t>
            </w:r>
            <w:r w:rsidRPr="0077129C">
              <w:rPr>
                <w:rFonts w:eastAsia="Times New Roman"/>
                <w:color w:val="0000FF"/>
                <w:spacing w:val="4"/>
                <w:sz w:val="22"/>
                <w:szCs w:val="24"/>
              </w:rPr>
              <w:t>r</w:t>
            </w:r>
            <w:r w:rsidRPr="0077129C">
              <w:rPr>
                <w:rFonts w:eastAsia="Times New Roman"/>
                <w:color w:val="0000FF"/>
                <w:sz w:val="22"/>
                <w:szCs w:val="24"/>
              </w:rPr>
              <w:t>m sounds,</w:t>
            </w:r>
          </w:p>
          <w:p w:rsidR="009D6BBE" w:rsidRPr="0077129C" w:rsidRDefault="009D6BBE" w:rsidP="009D6BBE">
            <w:pPr>
              <w:ind w:left="1332" w:right="457"/>
              <w:rPr>
                <w:rFonts w:eastAsia="Times New Roman"/>
                <w:color w:val="0000FF"/>
                <w:sz w:val="22"/>
                <w:szCs w:val="24"/>
              </w:rPr>
            </w:pPr>
            <w:r w:rsidRPr="0077129C">
              <w:rPr>
                <w:rFonts w:eastAsia="Times New Roman"/>
                <w:color w:val="0000FF"/>
                <w:sz w:val="22"/>
                <w:szCs w:val="24"/>
              </w:rPr>
              <w:t>iv)</w:t>
            </w:r>
            <w:r w:rsidRPr="0077129C">
              <w:rPr>
                <w:rFonts w:eastAsia="Times New Roman"/>
                <w:color w:val="0000FF"/>
                <w:spacing w:val="-3"/>
                <w:sz w:val="22"/>
                <w:szCs w:val="24"/>
              </w:rPr>
              <w:t xml:space="preserve"> </w:t>
            </w:r>
            <w:r w:rsidRPr="0077129C">
              <w:rPr>
                <w:rFonts w:eastAsia="Times New Roman"/>
                <w:color w:val="0000FF"/>
                <w:spacing w:val="-1"/>
                <w:sz w:val="22"/>
                <w:szCs w:val="24"/>
              </w:rPr>
              <w:t>e</w:t>
            </w:r>
            <w:r w:rsidRPr="0077129C">
              <w:rPr>
                <w:rFonts w:eastAsia="Times New Roman"/>
                <w:color w:val="0000FF"/>
                <w:sz w:val="22"/>
                <w:szCs w:val="24"/>
              </w:rPr>
              <w:t>v</w:t>
            </w:r>
            <w:r w:rsidRPr="0077129C">
              <w:rPr>
                <w:rFonts w:eastAsia="Times New Roman"/>
                <w:color w:val="0000FF"/>
                <w:spacing w:val="-1"/>
                <w:sz w:val="22"/>
                <w:szCs w:val="24"/>
              </w:rPr>
              <w:t>ac</w:t>
            </w:r>
            <w:r w:rsidRPr="0077129C">
              <w:rPr>
                <w:rFonts w:eastAsia="Times New Roman"/>
                <w:color w:val="0000FF"/>
                <w:spacing w:val="2"/>
                <w:sz w:val="22"/>
                <w:szCs w:val="24"/>
              </w:rPr>
              <w:t>u</w:t>
            </w:r>
            <w:r w:rsidRPr="0077129C">
              <w:rPr>
                <w:rFonts w:eastAsia="Times New Roman"/>
                <w:color w:val="0000FF"/>
                <w:sz w:val="22"/>
                <w:szCs w:val="24"/>
              </w:rPr>
              <w:t>ati</w:t>
            </w:r>
            <w:r w:rsidRPr="0077129C">
              <w:rPr>
                <w:rFonts w:eastAsia="Times New Roman"/>
                <w:color w:val="0000FF"/>
                <w:spacing w:val="2"/>
                <w:sz w:val="22"/>
                <w:szCs w:val="24"/>
              </w:rPr>
              <w:t>n</w:t>
            </w:r>
            <w:r w:rsidRPr="0077129C">
              <w:rPr>
                <w:rFonts w:eastAsia="Times New Roman"/>
                <w:color w:val="0000FF"/>
                <w:sz w:val="22"/>
                <w:szCs w:val="24"/>
              </w:rPr>
              <w:t>g</w:t>
            </w:r>
            <w:r w:rsidRPr="0077129C">
              <w:rPr>
                <w:rFonts w:eastAsia="Times New Roman"/>
                <w:color w:val="0000FF"/>
                <w:spacing w:val="-12"/>
                <w:sz w:val="22"/>
                <w:szCs w:val="24"/>
              </w:rPr>
              <w:t xml:space="preserve"> </w:t>
            </w:r>
            <w:r w:rsidRPr="0077129C">
              <w:rPr>
                <w:rFonts w:eastAsia="Times New Roman"/>
                <w:color w:val="0000FF"/>
                <w:spacing w:val="2"/>
                <w:sz w:val="22"/>
                <w:szCs w:val="24"/>
              </w:rPr>
              <w:t>o</w:t>
            </w:r>
            <w:r w:rsidRPr="0077129C">
              <w:rPr>
                <w:rFonts w:eastAsia="Times New Roman"/>
                <w:color w:val="0000FF"/>
                <w:spacing w:val="-1"/>
                <w:sz w:val="22"/>
                <w:szCs w:val="24"/>
              </w:rPr>
              <w:t>cc</w:t>
            </w:r>
            <w:r w:rsidRPr="0077129C">
              <w:rPr>
                <w:rFonts w:eastAsia="Times New Roman"/>
                <w:color w:val="0000FF"/>
                <w:sz w:val="22"/>
                <w:szCs w:val="24"/>
              </w:rPr>
              <w:t>up</w:t>
            </w:r>
            <w:r w:rsidRPr="0077129C">
              <w:rPr>
                <w:rFonts w:eastAsia="Times New Roman"/>
                <w:color w:val="0000FF"/>
                <w:spacing w:val="-1"/>
                <w:sz w:val="22"/>
                <w:szCs w:val="24"/>
              </w:rPr>
              <w:t>a</w:t>
            </w:r>
            <w:r w:rsidRPr="0077129C">
              <w:rPr>
                <w:rFonts w:eastAsia="Times New Roman"/>
                <w:color w:val="0000FF"/>
                <w:sz w:val="22"/>
                <w:szCs w:val="24"/>
              </w:rPr>
              <w:t>nts,</w:t>
            </w:r>
            <w:r w:rsidRPr="0077129C">
              <w:rPr>
                <w:rFonts w:eastAsia="Times New Roman"/>
                <w:color w:val="0000FF"/>
                <w:spacing w:val="-5"/>
                <w:sz w:val="22"/>
                <w:szCs w:val="24"/>
              </w:rPr>
              <w:t xml:space="preserve"> </w:t>
            </w:r>
            <w:r w:rsidRPr="0077129C">
              <w:rPr>
                <w:rFonts w:eastAsia="Times New Roman"/>
                <w:color w:val="0000FF"/>
                <w:sz w:val="22"/>
                <w:szCs w:val="24"/>
              </w:rPr>
              <w:t>in</w:t>
            </w:r>
            <w:r w:rsidRPr="0077129C">
              <w:rPr>
                <w:rFonts w:eastAsia="Times New Roman"/>
                <w:color w:val="0000FF"/>
                <w:spacing w:val="-1"/>
                <w:sz w:val="22"/>
                <w:szCs w:val="24"/>
              </w:rPr>
              <w:t>c</w:t>
            </w:r>
            <w:r w:rsidRPr="0077129C">
              <w:rPr>
                <w:rFonts w:eastAsia="Times New Roman"/>
                <w:color w:val="0000FF"/>
                <w:sz w:val="22"/>
                <w:szCs w:val="24"/>
              </w:rPr>
              <w:t>ludi</w:t>
            </w:r>
            <w:r w:rsidRPr="0077129C">
              <w:rPr>
                <w:rFonts w:eastAsia="Times New Roman"/>
                <w:color w:val="0000FF"/>
                <w:spacing w:val="2"/>
                <w:sz w:val="22"/>
                <w:szCs w:val="24"/>
              </w:rPr>
              <w:t>n</w:t>
            </w:r>
            <w:r w:rsidRPr="0077129C">
              <w:rPr>
                <w:rFonts w:eastAsia="Times New Roman"/>
                <w:color w:val="0000FF"/>
                <w:sz w:val="22"/>
                <w:szCs w:val="24"/>
              </w:rPr>
              <w:t>g</w:t>
            </w:r>
            <w:r w:rsidRPr="0077129C">
              <w:rPr>
                <w:rFonts w:eastAsia="Times New Roman"/>
                <w:color w:val="0000FF"/>
                <w:spacing w:val="-14"/>
                <w:sz w:val="22"/>
                <w:szCs w:val="24"/>
              </w:rPr>
              <w:t xml:space="preserve"> </w:t>
            </w:r>
            <w:r w:rsidRPr="0077129C">
              <w:rPr>
                <w:rFonts w:eastAsia="Times New Roman"/>
                <w:color w:val="0000FF"/>
                <w:sz w:val="22"/>
                <w:szCs w:val="24"/>
              </w:rPr>
              <w:t>sp</w:t>
            </w:r>
            <w:r w:rsidRPr="0077129C">
              <w:rPr>
                <w:rFonts w:eastAsia="Times New Roman"/>
                <w:color w:val="0000FF"/>
                <w:spacing w:val="-1"/>
                <w:sz w:val="22"/>
                <w:szCs w:val="24"/>
              </w:rPr>
              <w:t>ec</w:t>
            </w:r>
            <w:r w:rsidRPr="0077129C">
              <w:rPr>
                <w:rFonts w:eastAsia="Times New Roman"/>
                <w:color w:val="0000FF"/>
                <w:spacing w:val="3"/>
                <w:sz w:val="22"/>
                <w:szCs w:val="24"/>
              </w:rPr>
              <w:t>i</w:t>
            </w:r>
            <w:r w:rsidRPr="0077129C">
              <w:rPr>
                <w:rFonts w:eastAsia="Times New Roman"/>
                <w:color w:val="0000FF"/>
                <w:spacing w:val="-1"/>
                <w:sz w:val="22"/>
                <w:szCs w:val="24"/>
              </w:rPr>
              <w:t>a</w:t>
            </w:r>
            <w:r w:rsidRPr="0077129C">
              <w:rPr>
                <w:rFonts w:eastAsia="Times New Roman"/>
                <w:color w:val="0000FF"/>
                <w:sz w:val="22"/>
                <w:szCs w:val="24"/>
              </w:rPr>
              <w:t>l</w:t>
            </w:r>
            <w:r w:rsidRPr="0077129C">
              <w:rPr>
                <w:rFonts w:eastAsia="Times New Roman"/>
                <w:color w:val="0000FF"/>
                <w:spacing w:val="-7"/>
                <w:sz w:val="22"/>
                <w:szCs w:val="24"/>
              </w:rPr>
              <w:t xml:space="preserve"> </w:t>
            </w:r>
            <w:r w:rsidRPr="0077129C">
              <w:rPr>
                <w:rFonts w:eastAsia="Times New Roman"/>
                <w:color w:val="0000FF"/>
                <w:sz w:val="22"/>
                <w:szCs w:val="24"/>
              </w:rPr>
              <w:t>p</w:t>
            </w:r>
            <w:r w:rsidRPr="0077129C">
              <w:rPr>
                <w:rFonts w:eastAsia="Times New Roman"/>
                <w:color w:val="0000FF"/>
                <w:spacing w:val="-1"/>
                <w:sz w:val="22"/>
                <w:szCs w:val="24"/>
              </w:rPr>
              <w:t>r</w:t>
            </w:r>
            <w:r w:rsidRPr="0077129C">
              <w:rPr>
                <w:rFonts w:eastAsia="Times New Roman"/>
                <w:color w:val="0000FF"/>
                <w:sz w:val="22"/>
                <w:szCs w:val="24"/>
              </w:rPr>
              <w:t>ovis</w:t>
            </w:r>
            <w:r w:rsidRPr="0077129C">
              <w:rPr>
                <w:rFonts w:eastAsia="Times New Roman"/>
                <w:color w:val="0000FF"/>
                <w:spacing w:val="3"/>
                <w:sz w:val="22"/>
                <w:szCs w:val="24"/>
              </w:rPr>
              <w:t>i</w:t>
            </w:r>
            <w:r w:rsidRPr="0077129C">
              <w:rPr>
                <w:rFonts w:eastAsia="Times New Roman"/>
                <w:color w:val="0000FF"/>
                <w:sz w:val="22"/>
                <w:szCs w:val="24"/>
              </w:rPr>
              <w:t>ons</w:t>
            </w:r>
            <w:r w:rsidRPr="0077129C">
              <w:rPr>
                <w:rFonts w:eastAsia="Times New Roman"/>
                <w:color w:val="0000FF"/>
                <w:spacing w:val="-9"/>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or</w:t>
            </w:r>
            <w:r w:rsidRPr="0077129C">
              <w:rPr>
                <w:rFonts w:eastAsia="Times New Roman"/>
                <w:color w:val="0000FF"/>
                <w:spacing w:val="-6"/>
                <w:sz w:val="22"/>
                <w:szCs w:val="24"/>
              </w:rPr>
              <w:t xml:space="preserve"> </w:t>
            </w:r>
            <w:r w:rsidRPr="0077129C">
              <w:rPr>
                <w:rFonts w:eastAsia="Times New Roman"/>
                <w:color w:val="0000FF"/>
                <w:sz w:val="22"/>
                <w:szCs w:val="24"/>
              </w:rPr>
              <w:t>p</w:t>
            </w:r>
            <w:r w:rsidRPr="0077129C">
              <w:rPr>
                <w:rFonts w:eastAsia="Times New Roman"/>
                <w:color w:val="0000FF"/>
                <w:spacing w:val="-1"/>
                <w:sz w:val="22"/>
                <w:szCs w:val="24"/>
              </w:rPr>
              <w:t>e</w:t>
            </w:r>
            <w:r w:rsidRPr="0077129C">
              <w:rPr>
                <w:rFonts w:eastAsia="Times New Roman"/>
                <w:color w:val="0000FF"/>
                <w:spacing w:val="-3"/>
                <w:sz w:val="22"/>
                <w:szCs w:val="24"/>
              </w:rPr>
              <w:t>r</w:t>
            </w:r>
            <w:r w:rsidRPr="0077129C">
              <w:rPr>
                <w:rFonts w:eastAsia="Times New Roman"/>
                <w:color w:val="0000FF"/>
                <w:sz w:val="22"/>
                <w:szCs w:val="24"/>
              </w:rPr>
              <w:t>sons</w:t>
            </w:r>
            <w:r w:rsidRPr="0077129C">
              <w:rPr>
                <w:rFonts w:eastAsia="Times New Roman"/>
                <w:color w:val="0000FF"/>
                <w:spacing w:val="-7"/>
                <w:sz w:val="22"/>
                <w:szCs w:val="24"/>
              </w:rPr>
              <w:t xml:space="preserve"> </w:t>
            </w:r>
            <w:r w:rsidRPr="0077129C">
              <w:rPr>
                <w:rFonts w:eastAsia="Times New Roman"/>
                <w:color w:val="0000FF"/>
                <w:spacing w:val="2"/>
                <w:sz w:val="22"/>
                <w:szCs w:val="24"/>
              </w:rPr>
              <w:t>r</w:t>
            </w:r>
            <w:r w:rsidRPr="0077129C">
              <w:rPr>
                <w:rFonts w:eastAsia="Times New Roman"/>
                <w:color w:val="0000FF"/>
                <w:sz w:val="22"/>
                <w:szCs w:val="24"/>
              </w:rPr>
              <w:t>equi</w:t>
            </w:r>
            <w:r w:rsidRPr="0077129C">
              <w:rPr>
                <w:rFonts w:eastAsia="Times New Roman"/>
                <w:color w:val="0000FF"/>
                <w:spacing w:val="-1"/>
                <w:sz w:val="22"/>
                <w:szCs w:val="24"/>
              </w:rPr>
              <w:t>r</w:t>
            </w:r>
            <w:r w:rsidRPr="0077129C">
              <w:rPr>
                <w:rFonts w:eastAsia="Times New Roman"/>
                <w:color w:val="0000FF"/>
                <w:sz w:val="22"/>
                <w:szCs w:val="24"/>
              </w:rPr>
              <w:t xml:space="preserve">ing </w:t>
            </w:r>
            <w:r w:rsidRPr="0077129C">
              <w:rPr>
                <w:rFonts w:eastAsia="Times New Roman"/>
                <w:color w:val="0000FF"/>
                <w:spacing w:val="-1"/>
                <w:sz w:val="22"/>
                <w:szCs w:val="24"/>
              </w:rPr>
              <w:t>a</w:t>
            </w:r>
            <w:r w:rsidRPr="0077129C">
              <w:rPr>
                <w:rFonts w:eastAsia="Times New Roman"/>
                <w:color w:val="0000FF"/>
                <w:sz w:val="22"/>
                <w:szCs w:val="24"/>
              </w:rPr>
              <w:t>ssist</w:t>
            </w:r>
            <w:r w:rsidRPr="0077129C">
              <w:rPr>
                <w:rFonts w:eastAsia="Times New Roman"/>
                <w:color w:val="0000FF"/>
                <w:spacing w:val="-1"/>
                <w:sz w:val="22"/>
                <w:szCs w:val="24"/>
              </w:rPr>
              <w:t>a</w:t>
            </w:r>
            <w:r w:rsidRPr="0077129C">
              <w:rPr>
                <w:rFonts w:eastAsia="Times New Roman"/>
                <w:color w:val="0000FF"/>
                <w:sz w:val="22"/>
                <w:szCs w:val="24"/>
              </w:rPr>
              <w:t>n</w:t>
            </w:r>
            <w:r w:rsidRPr="0077129C">
              <w:rPr>
                <w:rFonts w:eastAsia="Times New Roman"/>
                <w:color w:val="0000FF"/>
                <w:spacing w:val="-1"/>
                <w:sz w:val="22"/>
                <w:szCs w:val="24"/>
              </w:rPr>
              <w:t>c</w:t>
            </w:r>
            <w:r w:rsidRPr="0077129C">
              <w:rPr>
                <w:rFonts w:eastAsia="Times New Roman"/>
                <w:color w:val="0000FF"/>
                <w:sz w:val="22"/>
                <w:szCs w:val="24"/>
              </w:rPr>
              <w:t>e</w:t>
            </w:r>
            <w:r w:rsidRPr="0077129C">
              <w:rPr>
                <w:rFonts w:eastAsia="Times New Roman"/>
                <w:color w:val="0000FF"/>
                <w:spacing w:val="-12"/>
                <w:sz w:val="22"/>
                <w:szCs w:val="24"/>
              </w:rPr>
              <w:t xml:space="preserve"> </w:t>
            </w:r>
            <w:r w:rsidRPr="0077129C">
              <w:rPr>
                <w:rFonts w:eastAsia="Times New Roman"/>
                <w:color w:val="0000FF"/>
                <w:spacing w:val="-1"/>
                <w:sz w:val="22"/>
                <w:szCs w:val="24"/>
              </w:rPr>
              <w:t>(</w:t>
            </w:r>
            <w:r w:rsidRPr="0077129C">
              <w:rPr>
                <w:rFonts w:eastAsia="Times New Roman"/>
                <w:color w:val="0000FF"/>
                <w:sz w:val="22"/>
                <w:szCs w:val="24"/>
              </w:rPr>
              <w:t>s</w:t>
            </w:r>
            <w:r w:rsidRPr="0077129C">
              <w:rPr>
                <w:rFonts w:eastAsia="Times New Roman"/>
                <w:color w:val="0000FF"/>
                <w:spacing w:val="4"/>
                <w:sz w:val="22"/>
                <w:szCs w:val="24"/>
              </w:rPr>
              <w:t>e</w:t>
            </w:r>
            <w:r w:rsidRPr="0077129C">
              <w:rPr>
                <w:rFonts w:eastAsia="Times New Roman"/>
                <w:color w:val="0000FF"/>
                <w:sz w:val="22"/>
                <w:szCs w:val="24"/>
              </w:rPr>
              <w:t>e</w:t>
            </w:r>
            <w:r w:rsidRPr="0077129C">
              <w:rPr>
                <w:rFonts w:eastAsia="Times New Roman"/>
                <w:color w:val="0000FF"/>
                <w:spacing w:val="-6"/>
                <w:sz w:val="22"/>
                <w:szCs w:val="24"/>
              </w:rPr>
              <w:t xml:space="preserve"> </w:t>
            </w:r>
            <w:r w:rsidRPr="0077129C">
              <w:rPr>
                <w:rFonts w:eastAsia="Times New Roman"/>
                <w:color w:val="0000FF"/>
                <w:sz w:val="22"/>
                <w:szCs w:val="24"/>
              </w:rPr>
              <w:t>A</w:t>
            </w:r>
            <w:r w:rsidRPr="0077129C">
              <w:rPr>
                <w:rFonts w:eastAsia="Times New Roman"/>
                <w:color w:val="0000FF"/>
                <w:spacing w:val="2"/>
                <w:sz w:val="22"/>
                <w:szCs w:val="24"/>
              </w:rPr>
              <w:t>pp</w:t>
            </w:r>
            <w:r w:rsidRPr="0077129C">
              <w:rPr>
                <w:rFonts w:eastAsia="Times New Roman"/>
                <w:color w:val="0000FF"/>
                <w:spacing w:val="-1"/>
                <w:sz w:val="22"/>
                <w:szCs w:val="24"/>
              </w:rPr>
              <w:t>e</w:t>
            </w:r>
            <w:r w:rsidRPr="0077129C">
              <w:rPr>
                <w:rFonts w:eastAsia="Times New Roman"/>
                <w:color w:val="0000FF"/>
                <w:sz w:val="22"/>
                <w:szCs w:val="24"/>
              </w:rPr>
              <w:t>ndix</w:t>
            </w:r>
            <w:r w:rsidRPr="0077129C">
              <w:rPr>
                <w:rFonts w:eastAsia="Times New Roman"/>
                <w:color w:val="0000FF"/>
                <w:spacing w:val="-7"/>
                <w:sz w:val="22"/>
                <w:szCs w:val="24"/>
              </w:rPr>
              <w:t xml:space="preserve"> </w:t>
            </w:r>
            <w:r w:rsidRPr="0077129C">
              <w:rPr>
                <w:rFonts w:eastAsia="Times New Roman"/>
                <w:color w:val="0000FF"/>
                <w:sz w:val="22"/>
                <w:szCs w:val="24"/>
              </w:rPr>
              <w:t>A</w:t>
            </w:r>
            <w:r w:rsidRPr="0077129C">
              <w:rPr>
                <w:rFonts w:eastAsia="Times New Roman"/>
                <w:color w:val="0000FF"/>
                <w:spacing w:val="-1"/>
                <w:sz w:val="22"/>
                <w:szCs w:val="24"/>
              </w:rPr>
              <w:t>)</w:t>
            </w:r>
            <w:r w:rsidRPr="0077129C">
              <w:rPr>
                <w:rFonts w:eastAsia="Times New Roman"/>
                <w:color w:val="0000FF"/>
                <w:sz w:val="22"/>
                <w:szCs w:val="24"/>
              </w:rPr>
              <w:t>,</w:t>
            </w:r>
          </w:p>
          <w:p w:rsidR="009D6BBE" w:rsidRPr="0077129C" w:rsidRDefault="009D6BBE" w:rsidP="009D6BBE">
            <w:pPr>
              <w:ind w:left="1332" w:right="-20"/>
              <w:rPr>
                <w:rFonts w:eastAsia="Times New Roman"/>
                <w:color w:val="0000FF"/>
                <w:sz w:val="22"/>
                <w:szCs w:val="24"/>
              </w:rPr>
            </w:pPr>
            <w:r w:rsidRPr="0077129C">
              <w:rPr>
                <w:rFonts w:eastAsia="Times New Roman"/>
                <w:color w:val="0000FF"/>
                <w:sz w:val="22"/>
                <w:szCs w:val="24"/>
              </w:rPr>
              <w:t>v)</w:t>
            </w:r>
            <w:r w:rsidRPr="0077129C">
              <w:rPr>
                <w:rFonts w:eastAsia="Times New Roman"/>
                <w:color w:val="0000FF"/>
                <w:spacing w:val="57"/>
                <w:sz w:val="22"/>
                <w:szCs w:val="24"/>
              </w:rPr>
              <w:t xml:space="preserve"> </w:t>
            </w:r>
            <w:r w:rsidRPr="0077129C">
              <w:rPr>
                <w:rFonts w:eastAsia="Times New Roman"/>
                <w:color w:val="0000FF"/>
                <w:spacing w:val="-1"/>
                <w:sz w:val="22"/>
                <w:szCs w:val="24"/>
              </w:rPr>
              <w:t>c</w:t>
            </w:r>
            <w:r w:rsidRPr="0077129C">
              <w:rPr>
                <w:rFonts w:eastAsia="Times New Roman"/>
                <w:color w:val="0000FF"/>
                <w:sz w:val="22"/>
                <w:szCs w:val="24"/>
              </w:rPr>
              <w:t>on</w:t>
            </w:r>
            <w:r w:rsidRPr="0077129C">
              <w:rPr>
                <w:rFonts w:eastAsia="Times New Roman"/>
                <w:color w:val="0000FF"/>
                <w:spacing w:val="-1"/>
                <w:sz w:val="22"/>
                <w:szCs w:val="24"/>
              </w:rPr>
              <w:t>f</w:t>
            </w:r>
            <w:r w:rsidRPr="0077129C">
              <w:rPr>
                <w:rFonts w:eastAsia="Times New Roman"/>
                <w:color w:val="0000FF"/>
                <w:sz w:val="22"/>
                <w:szCs w:val="24"/>
              </w:rPr>
              <w:t>i</w:t>
            </w:r>
            <w:r w:rsidRPr="0077129C">
              <w:rPr>
                <w:rFonts w:eastAsia="Times New Roman"/>
                <w:color w:val="0000FF"/>
                <w:spacing w:val="1"/>
                <w:sz w:val="22"/>
                <w:szCs w:val="24"/>
              </w:rPr>
              <w:t>n</w:t>
            </w:r>
            <w:r w:rsidRPr="0077129C">
              <w:rPr>
                <w:rFonts w:eastAsia="Times New Roman"/>
                <w:color w:val="0000FF"/>
                <w:sz w:val="22"/>
                <w:szCs w:val="24"/>
              </w:rPr>
              <w:t>in</w:t>
            </w:r>
            <w:r w:rsidRPr="0077129C">
              <w:rPr>
                <w:rFonts w:eastAsia="Times New Roman"/>
                <w:color w:val="0000FF"/>
                <w:spacing w:val="-5"/>
                <w:sz w:val="22"/>
                <w:szCs w:val="24"/>
              </w:rPr>
              <w:t>g</w:t>
            </w:r>
            <w:r w:rsidRPr="0077129C">
              <w:rPr>
                <w:rFonts w:eastAsia="Times New Roman"/>
                <w:color w:val="0000FF"/>
                <w:sz w:val="22"/>
                <w:szCs w:val="24"/>
              </w:rPr>
              <w:t>,</w:t>
            </w:r>
            <w:r w:rsidRPr="0077129C">
              <w:rPr>
                <w:rFonts w:eastAsia="Times New Roman"/>
                <w:color w:val="0000FF"/>
                <w:spacing w:val="-7"/>
                <w:sz w:val="22"/>
                <w:szCs w:val="24"/>
              </w:rPr>
              <w:t xml:space="preserve"> </w:t>
            </w:r>
            <w:r w:rsidRPr="0077129C">
              <w:rPr>
                <w:rFonts w:eastAsia="Times New Roman"/>
                <w:color w:val="0000FF"/>
                <w:spacing w:val="-1"/>
                <w:sz w:val="22"/>
                <w:szCs w:val="24"/>
              </w:rPr>
              <w:t>c</w:t>
            </w:r>
            <w:r w:rsidRPr="0077129C">
              <w:rPr>
                <w:rFonts w:eastAsia="Times New Roman"/>
                <w:color w:val="0000FF"/>
                <w:sz w:val="22"/>
                <w:szCs w:val="24"/>
              </w:rPr>
              <w:t>ont</w:t>
            </w:r>
            <w:r w:rsidRPr="0077129C">
              <w:rPr>
                <w:rFonts w:eastAsia="Times New Roman"/>
                <w:color w:val="0000FF"/>
                <w:spacing w:val="-1"/>
                <w:sz w:val="22"/>
                <w:szCs w:val="24"/>
              </w:rPr>
              <w:t>r</w:t>
            </w:r>
            <w:r w:rsidRPr="0077129C">
              <w:rPr>
                <w:rFonts w:eastAsia="Times New Roman"/>
                <w:color w:val="0000FF"/>
                <w:spacing w:val="2"/>
                <w:sz w:val="22"/>
                <w:szCs w:val="24"/>
              </w:rPr>
              <w:t>o</w:t>
            </w:r>
            <w:r w:rsidRPr="0077129C">
              <w:rPr>
                <w:rFonts w:eastAsia="Times New Roman"/>
                <w:color w:val="0000FF"/>
                <w:sz w:val="22"/>
                <w:szCs w:val="24"/>
              </w:rPr>
              <w:t>lli</w:t>
            </w:r>
            <w:r w:rsidRPr="0077129C">
              <w:rPr>
                <w:rFonts w:eastAsia="Times New Roman"/>
                <w:color w:val="0000FF"/>
                <w:spacing w:val="2"/>
                <w:sz w:val="22"/>
                <w:szCs w:val="24"/>
              </w:rPr>
              <w:t>n</w:t>
            </w:r>
            <w:r w:rsidRPr="0077129C">
              <w:rPr>
                <w:rFonts w:eastAsia="Times New Roman"/>
                <w:color w:val="0000FF"/>
                <w:sz w:val="22"/>
                <w:szCs w:val="24"/>
              </w:rPr>
              <w:t>g</w:t>
            </w:r>
            <w:r w:rsidRPr="0077129C">
              <w:rPr>
                <w:rFonts w:eastAsia="Times New Roman"/>
                <w:color w:val="0000FF"/>
                <w:spacing w:val="-12"/>
                <w:sz w:val="22"/>
                <w:szCs w:val="24"/>
              </w:rPr>
              <w:t xml:space="preserve"> </w:t>
            </w:r>
            <w:r w:rsidRPr="0077129C">
              <w:rPr>
                <w:rFonts w:eastAsia="Times New Roman"/>
                <w:color w:val="0000FF"/>
                <w:spacing w:val="-1"/>
                <w:sz w:val="22"/>
                <w:szCs w:val="24"/>
              </w:rPr>
              <w:t>a</w:t>
            </w:r>
            <w:r w:rsidRPr="0077129C">
              <w:rPr>
                <w:rFonts w:eastAsia="Times New Roman"/>
                <w:color w:val="0000FF"/>
                <w:sz w:val="22"/>
                <w:szCs w:val="24"/>
              </w:rPr>
              <w:t>nd</w:t>
            </w:r>
            <w:r w:rsidRPr="0077129C">
              <w:rPr>
                <w:rFonts w:eastAsia="Times New Roman"/>
                <w:color w:val="0000FF"/>
                <w:spacing w:val="-2"/>
                <w:sz w:val="22"/>
                <w:szCs w:val="24"/>
              </w:rPr>
              <w:t xml:space="preserve"> </w:t>
            </w:r>
            <w:r w:rsidRPr="0077129C">
              <w:rPr>
                <w:rFonts w:eastAsia="Times New Roman"/>
                <w:color w:val="0000FF"/>
                <w:spacing w:val="-1"/>
                <w:sz w:val="22"/>
                <w:szCs w:val="24"/>
              </w:rPr>
              <w:t>e</w:t>
            </w:r>
            <w:r w:rsidRPr="0077129C">
              <w:rPr>
                <w:rFonts w:eastAsia="Times New Roman"/>
                <w:color w:val="0000FF"/>
                <w:sz w:val="22"/>
                <w:szCs w:val="24"/>
              </w:rPr>
              <w:t>xtin</w:t>
            </w:r>
            <w:r w:rsidRPr="0077129C">
              <w:rPr>
                <w:rFonts w:eastAsia="Times New Roman"/>
                <w:color w:val="0000FF"/>
                <w:spacing w:val="-5"/>
                <w:sz w:val="22"/>
                <w:szCs w:val="24"/>
              </w:rPr>
              <w:t>g</w:t>
            </w:r>
            <w:r w:rsidRPr="0077129C">
              <w:rPr>
                <w:rFonts w:eastAsia="Times New Roman"/>
                <w:color w:val="0000FF"/>
                <w:sz w:val="22"/>
                <w:szCs w:val="24"/>
              </w:rPr>
              <w:t>uishi</w:t>
            </w:r>
            <w:r w:rsidRPr="0077129C">
              <w:rPr>
                <w:rFonts w:eastAsia="Times New Roman"/>
                <w:color w:val="0000FF"/>
                <w:spacing w:val="2"/>
                <w:sz w:val="22"/>
                <w:szCs w:val="24"/>
              </w:rPr>
              <w:t>n</w:t>
            </w:r>
            <w:r w:rsidRPr="0077129C">
              <w:rPr>
                <w:rFonts w:eastAsia="Times New Roman"/>
                <w:color w:val="0000FF"/>
                <w:sz w:val="22"/>
                <w:szCs w:val="24"/>
              </w:rPr>
              <w:t>g</w:t>
            </w:r>
            <w:r w:rsidRPr="0077129C">
              <w:rPr>
                <w:rFonts w:eastAsia="Times New Roman"/>
                <w:color w:val="0000FF"/>
                <w:spacing w:val="-17"/>
                <w:sz w:val="22"/>
                <w:szCs w:val="24"/>
              </w:rPr>
              <w:t xml:space="preserve"> </w:t>
            </w:r>
            <w:r w:rsidRPr="0077129C">
              <w:rPr>
                <w:rFonts w:eastAsia="Times New Roman"/>
                <w:color w:val="0000FF"/>
                <w:sz w:val="22"/>
                <w:szCs w:val="24"/>
              </w:rPr>
              <w:t>the</w:t>
            </w:r>
            <w:r w:rsidRPr="0077129C">
              <w:rPr>
                <w:rFonts w:eastAsia="Times New Roman"/>
                <w:color w:val="0000FF"/>
                <w:spacing w:val="-3"/>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i</w:t>
            </w:r>
            <w:r w:rsidRPr="0077129C">
              <w:rPr>
                <w:rFonts w:eastAsia="Times New Roman"/>
                <w:color w:val="0000FF"/>
                <w:spacing w:val="2"/>
                <w:sz w:val="22"/>
                <w:szCs w:val="24"/>
              </w:rPr>
              <w:t>r</w:t>
            </w:r>
            <w:r w:rsidRPr="0077129C">
              <w:rPr>
                <w:rFonts w:eastAsia="Times New Roman"/>
                <w:color w:val="0000FF"/>
                <w:spacing w:val="-1"/>
                <w:sz w:val="22"/>
                <w:szCs w:val="24"/>
              </w:rPr>
              <w:t>e</w:t>
            </w:r>
            <w:r w:rsidRPr="0077129C">
              <w:rPr>
                <w:rFonts w:eastAsia="Times New Roman"/>
                <w:color w:val="0000FF"/>
                <w:sz w:val="22"/>
                <w:szCs w:val="24"/>
              </w:rPr>
              <w:t>,</w:t>
            </w:r>
          </w:p>
          <w:p w:rsidR="009D6BBE" w:rsidRPr="0077129C" w:rsidRDefault="009D6BBE" w:rsidP="009D6BBE">
            <w:pPr>
              <w:ind w:left="702" w:right="72"/>
              <w:rPr>
                <w:rFonts w:eastAsia="Times New Roman"/>
                <w:color w:val="0000FF"/>
                <w:sz w:val="22"/>
                <w:szCs w:val="24"/>
              </w:rPr>
            </w:pPr>
            <w:r w:rsidRPr="0077129C">
              <w:rPr>
                <w:rFonts w:eastAsia="Times New Roman"/>
                <w:color w:val="0000FF"/>
                <w:sz w:val="22"/>
                <w:szCs w:val="24"/>
              </w:rPr>
              <w:t>b) the appointment and organization of designated supervisory staff to carry out fire safety duties,</w:t>
            </w:r>
          </w:p>
          <w:p w:rsidR="009D6BBE" w:rsidRPr="0077129C" w:rsidRDefault="009D6BBE" w:rsidP="009D6BBE">
            <w:pPr>
              <w:ind w:left="702" w:right="72"/>
              <w:rPr>
                <w:rFonts w:eastAsia="Times New Roman"/>
                <w:color w:val="0000FF"/>
                <w:sz w:val="22"/>
                <w:szCs w:val="24"/>
              </w:rPr>
            </w:pPr>
            <w:r w:rsidRPr="0077129C">
              <w:rPr>
                <w:rFonts w:eastAsia="Times New Roman"/>
                <w:color w:val="0000FF"/>
                <w:sz w:val="22"/>
                <w:szCs w:val="24"/>
              </w:rPr>
              <w:t>c) the training of supervisory staff and other occupants in their responsibilities for fire safety,</w:t>
            </w:r>
          </w:p>
          <w:p w:rsidR="009D6BBE" w:rsidRPr="0077129C" w:rsidRDefault="009D6BBE" w:rsidP="009D6BBE">
            <w:pPr>
              <w:ind w:left="702" w:right="72"/>
              <w:rPr>
                <w:rFonts w:eastAsia="Times New Roman"/>
                <w:color w:val="0000FF"/>
                <w:sz w:val="22"/>
                <w:szCs w:val="24"/>
              </w:rPr>
            </w:pPr>
            <w:r w:rsidRPr="0077129C">
              <w:rPr>
                <w:rFonts w:eastAsia="Times New Roman"/>
                <w:color w:val="0000FF"/>
                <w:sz w:val="22"/>
                <w:szCs w:val="24"/>
              </w:rPr>
              <w:t>d) documents, including diagrams, showing the type, location and operation of the building fire emergency systems</w:t>
            </w:r>
          </w:p>
          <w:p w:rsidR="009D6BBE" w:rsidRPr="0077129C" w:rsidRDefault="009D6BBE" w:rsidP="009D6BBE">
            <w:pPr>
              <w:ind w:left="702" w:right="72"/>
              <w:rPr>
                <w:rFonts w:eastAsia="Times New Roman"/>
                <w:color w:val="0000FF"/>
                <w:sz w:val="22"/>
                <w:szCs w:val="24"/>
              </w:rPr>
            </w:pPr>
            <w:r w:rsidRPr="0077129C">
              <w:rPr>
                <w:rFonts w:eastAsia="Times New Roman"/>
                <w:color w:val="0000FF"/>
                <w:sz w:val="22"/>
                <w:szCs w:val="24"/>
              </w:rPr>
              <w:t>e) the holding of fire drills,</w:t>
            </w:r>
          </w:p>
          <w:p w:rsidR="009D6BBE" w:rsidRPr="0077129C" w:rsidRDefault="009D6BBE" w:rsidP="009D6BBE">
            <w:pPr>
              <w:ind w:left="702" w:right="72"/>
              <w:rPr>
                <w:rFonts w:eastAsia="Times New Roman"/>
                <w:color w:val="0000FF"/>
                <w:sz w:val="22"/>
                <w:szCs w:val="24"/>
              </w:rPr>
            </w:pPr>
            <w:r w:rsidRPr="0077129C">
              <w:rPr>
                <w:rFonts w:eastAsia="Times New Roman"/>
                <w:color w:val="0000FF"/>
                <w:sz w:val="22"/>
                <w:szCs w:val="24"/>
              </w:rPr>
              <w:t>f) the control of fire hazards in the building,</w:t>
            </w:r>
          </w:p>
          <w:p w:rsidR="009D6BBE" w:rsidRPr="0077129C" w:rsidRDefault="009D6BBE" w:rsidP="002010DF">
            <w:pPr>
              <w:spacing w:after="0"/>
              <w:ind w:left="706" w:right="72"/>
              <w:rPr>
                <w:rFonts w:eastAsia="Times New Roman"/>
                <w:color w:val="0000FF"/>
                <w:position w:val="-1"/>
                <w:sz w:val="22"/>
                <w:szCs w:val="24"/>
              </w:rPr>
            </w:pPr>
            <w:r w:rsidRPr="0077129C">
              <w:rPr>
                <w:rFonts w:eastAsia="Times New Roman"/>
                <w:color w:val="0000FF"/>
                <w:sz w:val="22"/>
                <w:szCs w:val="24"/>
              </w:rPr>
              <w:t>g) the</w:t>
            </w:r>
            <w:r w:rsidRPr="0077129C">
              <w:rPr>
                <w:rFonts w:eastAsia="Times New Roman"/>
                <w:color w:val="0000FF"/>
                <w:spacing w:val="-3"/>
                <w:sz w:val="22"/>
                <w:szCs w:val="24"/>
              </w:rPr>
              <w:t xml:space="preserve"> </w:t>
            </w:r>
            <w:r w:rsidRPr="0077129C">
              <w:rPr>
                <w:rFonts w:eastAsia="Times New Roman"/>
                <w:color w:val="0000FF"/>
                <w:sz w:val="22"/>
                <w:szCs w:val="24"/>
              </w:rPr>
              <w:t>ins</w:t>
            </w:r>
            <w:r w:rsidRPr="0077129C">
              <w:rPr>
                <w:rFonts w:eastAsia="Times New Roman"/>
                <w:color w:val="0000FF"/>
                <w:spacing w:val="2"/>
                <w:sz w:val="22"/>
                <w:szCs w:val="24"/>
              </w:rPr>
              <w:t>p</w:t>
            </w:r>
            <w:r w:rsidRPr="0077129C">
              <w:rPr>
                <w:rFonts w:eastAsia="Times New Roman"/>
                <w:color w:val="0000FF"/>
                <w:spacing w:val="-1"/>
                <w:sz w:val="22"/>
                <w:szCs w:val="24"/>
              </w:rPr>
              <w:t>ec</w:t>
            </w:r>
            <w:r w:rsidRPr="0077129C">
              <w:rPr>
                <w:rFonts w:eastAsia="Times New Roman"/>
                <w:color w:val="0000FF"/>
                <w:sz w:val="22"/>
                <w:szCs w:val="24"/>
              </w:rPr>
              <w:t>t</w:t>
            </w:r>
            <w:r w:rsidRPr="0077129C">
              <w:rPr>
                <w:rFonts w:eastAsia="Times New Roman"/>
                <w:color w:val="0000FF"/>
                <w:spacing w:val="1"/>
                <w:sz w:val="22"/>
                <w:szCs w:val="24"/>
              </w:rPr>
              <w:t>i</w:t>
            </w:r>
            <w:r w:rsidRPr="0077129C">
              <w:rPr>
                <w:rFonts w:eastAsia="Times New Roman"/>
                <w:color w:val="0000FF"/>
                <w:sz w:val="22"/>
                <w:szCs w:val="24"/>
              </w:rPr>
              <w:t>on</w:t>
            </w:r>
            <w:r w:rsidRPr="0077129C">
              <w:rPr>
                <w:rFonts w:eastAsia="Times New Roman"/>
                <w:color w:val="0000FF"/>
                <w:spacing w:val="-7"/>
                <w:sz w:val="22"/>
                <w:szCs w:val="24"/>
              </w:rPr>
              <w:t xml:space="preserve"> </w:t>
            </w:r>
            <w:r w:rsidRPr="0077129C">
              <w:rPr>
                <w:rFonts w:eastAsia="Times New Roman"/>
                <w:color w:val="0000FF"/>
                <w:spacing w:val="-1"/>
                <w:sz w:val="22"/>
                <w:szCs w:val="24"/>
              </w:rPr>
              <w:t>a</w:t>
            </w:r>
            <w:r w:rsidRPr="0077129C">
              <w:rPr>
                <w:rFonts w:eastAsia="Times New Roman"/>
                <w:color w:val="0000FF"/>
                <w:sz w:val="22"/>
                <w:szCs w:val="24"/>
              </w:rPr>
              <w:t>nd</w:t>
            </w:r>
            <w:r w:rsidRPr="0077129C">
              <w:rPr>
                <w:rFonts w:eastAsia="Times New Roman"/>
                <w:color w:val="0000FF"/>
                <w:spacing w:val="-2"/>
                <w:sz w:val="22"/>
                <w:szCs w:val="24"/>
              </w:rPr>
              <w:t xml:space="preserve"> </w:t>
            </w:r>
            <w:r w:rsidRPr="0077129C">
              <w:rPr>
                <w:rFonts w:eastAsia="Times New Roman"/>
                <w:color w:val="0000FF"/>
                <w:sz w:val="22"/>
                <w:szCs w:val="24"/>
              </w:rPr>
              <w:t>m</w:t>
            </w:r>
            <w:r w:rsidRPr="0077129C">
              <w:rPr>
                <w:rFonts w:eastAsia="Times New Roman"/>
                <w:color w:val="0000FF"/>
                <w:spacing w:val="-1"/>
                <w:sz w:val="22"/>
                <w:szCs w:val="24"/>
              </w:rPr>
              <w:t>a</w:t>
            </w:r>
            <w:r w:rsidRPr="0077129C">
              <w:rPr>
                <w:rFonts w:eastAsia="Times New Roman"/>
                <w:color w:val="0000FF"/>
                <w:sz w:val="22"/>
                <w:szCs w:val="24"/>
              </w:rPr>
              <w:t>int</w:t>
            </w:r>
            <w:r w:rsidRPr="0077129C">
              <w:rPr>
                <w:rFonts w:eastAsia="Times New Roman"/>
                <w:color w:val="0000FF"/>
                <w:spacing w:val="-1"/>
                <w:sz w:val="22"/>
                <w:szCs w:val="24"/>
              </w:rPr>
              <w:t>e</w:t>
            </w:r>
            <w:r w:rsidRPr="0077129C">
              <w:rPr>
                <w:rFonts w:eastAsia="Times New Roman"/>
                <w:color w:val="0000FF"/>
                <w:sz w:val="22"/>
                <w:szCs w:val="24"/>
              </w:rPr>
              <w:t>n</w:t>
            </w:r>
            <w:r w:rsidRPr="0077129C">
              <w:rPr>
                <w:rFonts w:eastAsia="Times New Roman"/>
                <w:color w:val="0000FF"/>
                <w:spacing w:val="-1"/>
                <w:sz w:val="22"/>
                <w:szCs w:val="24"/>
              </w:rPr>
              <w:t>a</w:t>
            </w:r>
            <w:r w:rsidRPr="0077129C">
              <w:rPr>
                <w:rFonts w:eastAsia="Times New Roman"/>
                <w:color w:val="0000FF"/>
                <w:sz w:val="22"/>
                <w:szCs w:val="24"/>
              </w:rPr>
              <w:t>n</w:t>
            </w:r>
            <w:r w:rsidRPr="0077129C">
              <w:rPr>
                <w:rFonts w:eastAsia="Times New Roman"/>
                <w:color w:val="0000FF"/>
                <w:spacing w:val="-1"/>
                <w:sz w:val="22"/>
                <w:szCs w:val="24"/>
              </w:rPr>
              <w:t>c</w:t>
            </w:r>
            <w:r w:rsidRPr="0077129C">
              <w:rPr>
                <w:rFonts w:eastAsia="Times New Roman"/>
                <w:color w:val="0000FF"/>
                <w:sz w:val="22"/>
                <w:szCs w:val="24"/>
              </w:rPr>
              <w:t>e</w:t>
            </w:r>
            <w:r w:rsidRPr="0077129C">
              <w:rPr>
                <w:rFonts w:eastAsia="Times New Roman"/>
                <w:color w:val="0000FF"/>
                <w:spacing w:val="-13"/>
                <w:sz w:val="22"/>
                <w:szCs w:val="24"/>
              </w:rPr>
              <w:t xml:space="preserve"> </w:t>
            </w:r>
            <w:r w:rsidRPr="0077129C">
              <w:rPr>
                <w:rFonts w:eastAsia="Times New Roman"/>
                <w:color w:val="0000FF"/>
                <w:spacing w:val="2"/>
                <w:sz w:val="22"/>
                <w:szCs w:val="24"/>
              </w:rPr>
              <w:t>o</w:t>
            </w:r>
            <w:r w:rsidRPr="0077129C">
              <w:rPr>
                <w:rFonts w:eastAsia="Times New Roman"/>
                <w:color w:val="0000FF"/>
                <w:sz w:val="22"/>
                <w:szCs w:val="24"/>
              </w:rPr>
              <w:t>f</w:t>
            </w:r>
            <w:r w:rsidRPr="0077129C">
              <w:rPr>
                <w:rFonts w:eastAsia="Times New Roman"/>
                <w:color w:val="0000FF"/>
                <w:spacing w:val="-3"/>
                <w:sz w:val="22"/>
                <w:szCs w:val="24"/>
              </w:rPr>
              <w:t xml:space="preserve"> </w:t>
            </w:r>
            <w:r w:rsidRPr="0077129C">
              <w:rPr>
                <w:rFonts w:eastAsia="Times New Roman"/>
                <w:color w:val="0000FF"/>
                <w:sz w:val="22"/>
                <w:szCs w:val="24"/>
              </w:rPr>
              <w:t>buildi</w:t>
            </w:r>
            <w:r w:rsidRPr="0077129C">
              <w:rPr>
                <w:rFonts w:eastAsia="Times New Roman"/>
                <w:color w:val="0000FF"/>
                <w:spacing w:val="2"/>
                <w:sz w:val="22"/>
                <w:szCs w:val="24"/>
              </w:rPr>
              <w:t>n</w:t>
            </w:r>
            <w:r w:rsidRPr="0077129C">
              <w:rPr>
                <w:rFonts w:eastAsia="Times New Roman"/>
                <w:color w:val="0000FF"/>
                <w:sz w:val="22"/>
                <w:szCs w:val="24"/>
              </w:rPr>
              <w:t>g</w:t>
            </w:r>
            <w:r w:rsidRPr="0077129C">
              <w:rPr>
                <w:rFonts w:eastAsia="Times New Roman"/>
                <w:color w:val="0000FF"/>
                <w:spacing w:val="-10"/>
                <w:sz w:val="22"/>
                <w:szCs w:val="24"/>
              </w:rPr>
              <w:t xml:space="preserve"> </w:t>
            </w:r>
            <w:r w:rsidRPr="0077129C">
              <w:rPr>
                <w:rFonts w:eastAsia="Times New Roman"/>
                <w:color w:val="0000FF"/>
                <w:sz w:val="22"/>
                <w:szCs w:val="24"/>
              </w:rPr>
              <w:t>f</w:t>
            </w:r>
            <w:r w:rsidRPr="0077129C">
              <w:rPr>
                <w:rFonts w:eastAsia="Times New Roman"/>
                <w:color w:val="0000FF"/>
                <w:spacing w:val="-2"/>
                <w:sz w:val="22"/>
                <w:szCs w:val="24"/>
              </w:rPr>
              <w:t>a</w:t>
            </w:r>
            <w:r w:rsidRPr="0077129C">
              <w:rPr>
                <w:rFonts w:eastAsia="Times New Roman"/>
                <w:color w:val="0000FF"/>
                <w:spacing w:val="-1"/>
                <w:sz w:val="22"/>
                <w:szCs w:val="24"/>
              </w:rPr>
              <w:t>c</w:t>
            </w:r>
            <w:r w:rsidRPr="0077129C">
              <w:rPr>
                <w:rFonts w:eastAsia="Times New Roman"/>
                <w:color w:val="0000FF"/>
                <w:spacing w:val="3"/>
                <w:sz w:val="22"/>
                <w:szCs w:val="24"/>
              </w:rPr>
              <w:t>il</w:t>
            </w:r>
            <w:r w:rsidRPr="0077129C">
              <w:rPr>
                <w:rFonts w:eastAsia="Times New Roman"/>
                <w:color w:val="0000FF"/>
                <w:sz w:val="22"/>
                <w:szCs w:val="24"/>
              </w:rPr>
              <w:t>i</w:t>
            </w:r>
            <w:r w:rsidRPr="0077129C">
              <w:rPr>
                <w:rFonts w:eastAsia="Times New Roman"/>
                <w:color w:val="0000FF"/>
                <w:spacing w:val="1"/>
                <w:sz w:val="22"/>
                <w:szCs w:val="24"/>
              </w:rPr>
              <w:t>ti</w:t>
            </w:r>
            <w:r w:rsidRPr="0077129C">
              <w:rPr>
                <w:rFonts w:eastAsia="Times New Roman"/>
                <w:color w:val="0000FF"/>
                <w:spacing w:val="-1"/>
                <w:sz w:val="22"/>
                <w:szCs w:val="24"/>
              </w:rPr>
              <w:t>e</w:t>
            </w:r>
            <w:r w:rsidRPr="0077129C">
              <w:rPr>
                <w:rFonts w:eastAsia="Times New Roman"/>
                <w:color w:val="0000FF"/>
                <w:sz w:val="22"/>
                <w:szCs w:val="24"/>
              </w:rPr>
              <w:t>s</w:t>
            </w:r>
            <w:r w:rsidRPr="0077129C">
              <w:rPr>
                <w:rFonts w:eastAsia="Times New Roman"/>
                <w:color w:val="0000FF"/>
                <w:spacing w:val="-7"/>
                <w:sz w:val="22"/>
                <w:szCs w:val="24"/>
              </w:rPr>
              <w:t xml:space="preserve"> </w:t>
            </w:r>
            <w:r w:rsidRPr="0077129C">
              <w:rPr>
                <w:rFonts w:eastAsia="Times New Roman"/>
                <w:color w:val="0000FF"/>
                <w:sz w:val="22"/>
                <w:szCs w:val="24"/>
              </w:rPr>
              <w:t>p</w:t>
            </w:r>
            <w:r w:rsidRPr="0077129C">
              <w:rPr>
                <w:rFonts w:eastAsia="Times New Roman"/>
                <w:color w:val="0000FF"/>
                <w:spacing w:val="-1"/>
                <w:sz w:val="22"/>
                <w:szCs w:val="24"/>
              </w:rPr>
              <w:t>r</w:t>
            </w:r>
            <w:r w:rsidRPr="0077129C">
              <w:rPr>
                <w:rFonts w:eastAsia="Times New Roman"/>
                <w:color w:val="0000FF"/>
                <w:sz w:val="22"/>
                <w:szCs w:val="24"/>
              </w:rPr>
              <w:t>ovid</w:t>
            </w:r>
            <w:r w:rsidRPr="0077129C">
              <w:rPr>
                <w:rFonts w:eastAsia="Times New Roman"/>
                <w:color w:val="0000FF"/>
                <w:spacing w:val="-1"/>
                <w:sz w:val="22"/>
                <w:szCs w:val="24"/>
              </w:rPr>
              <w:t>e</w:t>
            </w:r>
            <w:r w:rsidRPr="0077129C">
              <w:rPr>
                <w:rFonts w:eastAsia="Times New Roman"/>
                <w:color w:val="0000FF"/>
                <w:sz w:val="22"/>
                <w:szCs w:val="24"/>
              </w:rPr>
              <w:t>d</w:t>
            </w:r>
            <w:r w:rsidRPr="0077129C">
              <w:rPr>
                <w:rFonts w:eastAsia="Times New Roman"/>
                <w:color w:val="0000FF"/>
                <w:spacing w:val="-12"/>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or</w:t>
            </w:r>
            <w:r w:rsidRPr="0077129C">
              <w:rPr>
                <w:rFonts w:eastAsia="Times New Roman"/>
                <w:color w:val="0000FF"/>
                <w:spacing w:val="-3"/>
                <w:sz w:val="22"/>
                <w:szCs w:val="24"/>
              </w:rPr>
              <w:t xml:space="preserve"> </w:t>
            </w:r>
            <w:r w:rsidRPr="0077129C">
              <w:rPr>
                <w:rFonts w:eastAsia="Times New Roman"/>
                <w:color w:val="0000FF"/>
                <w:sz w:val="22"/>
                <w:szCs w:val="24"/>
              </w:rPr>
              <w:t>the</w:t>
            </w:r>
            <w:r w:rsidRPr="0077129C">
              <w:rPr>
                <w:rFonts w:eastAsia="Times New Roman"/>
                <w:color w:val="0000FF"/>
                <w:spacing w:val="-3"/>
                <w:sz w:val="22"/>
                <w:szCs w:val="24"/>
              </w:rPr>
              <w:t xml:space="preserve"> </w:t>
            </w:r>
            <w:r w:rsidRPr="0077129C">
              <w:rPr>
                <w:rFonts w:eastAsia="Times New Roman"/>
                <w:color w:val="0000FF"/>
                <w:sz w:val="22"/>
                <w:szCs w:val="24"/>
              </w:rPr>
              <w:t>s</w:t>
            </w:r>
            <w:r w:rsidRPr="0077129C">
              <w:rPr>
                <w:rFonts w:eastAsia="Times New Roman"/>
                <w:color w:val="0000FF"/>
                <w:spacing w:val="-1"/>
                <w:sz w:val="22"/>
                <w:szCs w:val="24"/>
              </w:rPr>
              <w:t>a</w:t>
            </w:r>
            <w:r w:rsidRPr="0077129C">
              <w:rPr>
                <w:rFonts w:eastAsia="Times New Roman"/>
                <w:color w:val="0000FF"/>
                <w:spacing w:val="2"/>
                <w:sz w:val="22"/>
                <w:szCs w:val="24"/>
              </w:rPr>
              <w:t>f</w:t>
            </w:r>
            <w:r w:rsidRPr="0077129C">
              <w:rPr>
                <w:rFonts w:eastAsia="Times New Roman"/>
                <w:color w:val="0000FF"/>
                <w:spacing w:val="1"/>
                <w:sz w:val="22"/>
                <w:szCs w:val="24"/>
              </w:rPr>
              <w:t>e</w:t>
            </w:r>
            <w:r w:rsidRPr="0077129C">
              <w:rPr>
                <w:rFonts w:eastAsia="Times New Roman"/>
                <w:color w:val="0000FF"/>
                <w:sz w:val="22"/>
                <w:szCs w:val="24"/>
              </w:rPr>
              <w:t>ty</w:t>
            </w:r>
            <w:r w:rsidRPr="0077129C">
              <w:rPr>
                <w:rFonts w:eastAsia="Times New Roman"/>
                <w:color w:val="0000FF"/>
                <w:spacing w:val="-17"/>
                <w:sz w:val="22"/>
                <w:szCs w:val="24"/>
              </w:rPr>
              <w:t xml:space="preserve"> </w:t>
            </w:r>
            <w:r w:rsidRPr="0077129C">
              <w:rPr>
                <w:rFonts w:eastAsia="Times New Roman"/>
                <w:color w:val="0000FF"/>
                <w:spacing w:val="2"/>
                <w:sz w:val="22"/>
                <w:szCs w:val="24"/>
              </w:rPr>
              <w:t>o</w:t>
            </w:r>
            <w:r w:rsidRPr="0077129C">
              <w:rPr>
                <w:rFonts w:eastAsia="Times New Roman"/>
                <w:color w:val="0000FF"/>
                <w:sz w:val="22"/>
                <w:szCs w:val="24"/>
              </w:rPr>
              <w:t xml:space="preserve">f </w:t>
            </w:r>
            <w:r w:rsidRPr="0077129C">
              <w:rPr>
                <w:rFonts w:eastAsia="Times New Roman"/>
                <w:color w:val="0000FF"/>
                <w:position w:val="-1"/>
                <w:sz w:val="22"/>
                <w:szCs w:val="24"/>
              </w:rPr>
              <w:t>o</w:t>
            </w:r>
            <w:r w:rsidRPr="0077129C">
              <w:rPr>
                <w:rFonts w:eastAsia="Times New Roman"/>
                <w:color w:val="0000FF"/>
                <w:spacing w:val="-1"/>
                <w:position w:val="-1"/>
                <w:sz w:val="22"/>
                <w:szCs w:val="24"/>
              </w:rPr>
              <w:t>cc</w:t>
            </w:r>
            <w:r w:rsidRPr="0077129C">
              <w:rPr>
                <w:rFonts w:eastAsia="Times New Roman"/>
                <w:color w:val="0000FF"/>
                <w:position w:val="-1"/>
                <w:sz w:val="22"/>
                <w:szCs w:val="24"/>
              </w:rPr>
              <w:t>up</w:t>
            </w:r>
            <w:r w:rsidRPr="0077129C">
              <w:rPr>
                <w:rFonts w:eastAsia="Times New Roman"/>
                <w:color w:val="0000FF"/>
                <w:spacing w:val="-1"/>
                <w:position w:val="-1"/>
                <w:sz w:val="22"/>
                <w:szCs w:val="24"/>
              </w:rPr>
              <w:t>a</w:t>
            </w:r>
            <w:r w:rsidRPr="0077129C">
              <w:rPr>
                <w:rFonts w:eastAsia="Times New Roman"/>
                <w:color w:val="0000FF"/>
                <w:position w:val="-1"/>
                <w:sz w:val="22"/>
                <w:szCs w:val="24"/>
              </w:rPr>
              <w:t>nts</w:t>
            </w:r>
            <w:r w:rsidR="002010DF" w:rsidRPr="0077129C">
              <w:rPr>
                <w:rFonts w:eastAsia="Times New Roman"/>
                <w:color w:val="0000FF"/>
                <w:position w:val="-1"/>
                <w:sz w:val="22"/>
                <w:szCs w:val="24"/>
              </w:rPr>
              <w:t>.</w:t>
            </w:r>
          </w:p>
          <w:p w:rsidR="002010DF" w:rsidRPr="0077129C" w:rsidRDefault="002010DF" w:rsidP="002010DF">
            <w:pPr>
              <w:spacing w:before="0"/>
              <w:ind w:left="706" w:right="72"/>
              <w:rPr>
                <w:rFonts w:eastAsia="Times New Roman"/>
                <w:color w:val="0000FF"/>
                <w:sz w:val="22"/>
                <w:szCs w:val="24"/>
              </w:rPr>
            </w:pPr>
            <w:r w:rsidRPr="0077129C">
              <w:rPr>
                <w:rFonts w:eastAsia="Times New Roman"/>
                <w:color w:val="0000FF"/>
                <w:spacing w:val="-1"/>
                <w:sz w:val="22"/>
                <w:szCs w:val="24"/>
              </w:rPr>
              <w:t>(</w:t>
            </w:r>
            <w:r w:rsidRPr="0077129C">
              <w:rPr>
                <w:rFonts w:eastAsia="Times New Roman"/>
                <w:color w:val="0000FF"/>
                <w:spacing w:val="1"/>
                <w:sz w:val="22"/>
                <w:szCs w:val="24"/>
              </w:rPr>
              <w:t>Se</w:t>
            </w:r>
            <w:r w:rsidRPr="0077129C">
              <w:rPr>
                <w:rFonts w:eastAsia="Times New Roman"/>
                <w:color w:val="0000FF"/>
                <w:sz w:val="22"/>
                <w:szCs w:val="24"/>
              </w:rPr>
              <w:t>e</w:t>
            </w:r>
            <w:r w:rsidRPr="0077129C">
              <w:rPr>
                <w:rFonts w:eastAsia="Times New Roman"/>
                <w:color w:val="0000FF"/>
                <w:spacing w:val="-3"/>
                <w:sz w:val="22"/>
                <w:szCs w:val="24"/>
              </w:rPr>
              <w:t xml:space="preserve"> </w:t>
            </w:r>
            <w:r w:rsidRPr="0077129C">
              <w:rPr>
                <w:rFonts w:eastAsia="Times New Roman"/>
                <w:color w:val="0000FF"/>
                <w:spacing w:val="4"/>
                <w:sz w:val="22"/>
                <w:szCs w:val="24"/>
              </w:rPr>
              <w:t>A</w:t>
            </w:r>
            <w:r w:rsidRPr="0077129C">
              <w:rPr>
                <w:rFonts w:eastAsia="Times New Roman"/>
                <w:color w:val="0000FF"/>
                <w:sz w:val="22"/>
                <w:szCs w:val="24"/>
              </w:rPr>
              <w:t>pp</w:t>
            </w:r>
            <w:r w:rsidRPr="0077129C">
              <w:rPr>
                <w:rFonts w:eastAsia="Times New Roman"/>
                <w:color w:val="0000FF"/>
                <w:spacing w:val="-1"/>
                <w:sz w:val="22"/>
                <w:szCs w:val="24"/>
              </w:rPr>
              <w:t>e</w:t>
            </w:r>
            <w:r w:rsidRPr="0077129C">
              <w:rPr>
                <w:rFonts w:eastAsia="Times New Roman"/>
                <w:color w:val="0000FF"/>
                <w:sz w:val="22"/>
                <w:szCs w:val="24"/>
              </w:rPr>
              <w:t>ndix</w:t>
            </w:r>
            <w:r w:rsidRPr="0077129C">
              <w:rPr>
                <w:rFonts w:eastAsia="Times New Roman"/>
                <w:color w:val="0000FF"/>
                <w:spacing w:val="-5"/>
                <w:sz w:val="22"/>
                <w:szCs w:val="24"/>
              </w:rPr>
              <w:t xml:space="preserve"> </w:t>
            </w:r>
            <w:r w:rsidRPr="0077129C">
              <w:rPr>
                <w:rFonts w:eastAsia="Times New Roman"/>
                <w:color w:val="0000FF"/>
                <w:sz w:val="22"/>
                <w:szCs w:val="24"/>
              </w:rPr>
              <w:t>A.)</w:t>
            </w:r>
          </w:p>
          <w:p w:rsidR="009D6BBE" w:rsidRPr="0077129C" w:rsidRDefault="009D6BBE" w:rsidP="00A13F41">
            <w:pPr>
              <w:pStyle w:val="ColorfulList-Accent11"/>
              <w:numPr>
                <w:ilvl w:val="0"/>
                <w:numId w:val="36"/>
              </w:numPr>
              <w:spacing w:before="0" w:after="0"/>
              <w:ind w:right="72"/>
              <w:rPr>
                <w:color w:val="0000FF"/>
                <w:sz w:val="20"/>
                <w:szCs w:val="20"/>
              </w:rPr>
            </w:pPr>
            <w:r w:rsidRPr="0077129C">
              <w:rPr>
                <w:rFonts w:eastAsia="Times New Roman"/>
                <w:color w:val="0000FF"/>
                <w:sz w:val="22"/>
                <w:szCs w:val="24"/>
              </w:rPr>
              <w:lastRenderedPageBreak/>
              <w:t>The</w:t>
            </w:r>
            <w:r w:rsidRPr="0077129C">
              <w:rPr>
                <w:rFonts w:eastAsia="Times New Roman"/>
                <w:color w:val="0000FF"/>
                <w:spacing w:val="37"/>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i</w:t>
            </w:r>
            <w:r w:rsidRPr="0077129C">
              <w:rPr>
                <w:rFonts w:eastAsia="Times New Roman"/>
                <w:color w:val="0000FF"/>
                <w:spacing w:val="-1"/>
                <w:sz w:val="22"/>
                <w:szCs w:val="24"/>
              </w:rPr>
              <w:t>r</w:t>
            </w:r>
            <w:r w:rsidRPr="0077129C">
              <w:rPr>
                <w:rFonts w:eastAsia="Times New Roman"/>
                <w:color w:val="0000FF"/>
                <w:sz w:val="22"/>
                <w:szCs w:val="24"/>
              </w:rPr>
              <w:t>e</w:t>
            </w:r>
            <w:r w:rsidRPr="0077129C">
              <w:rPr>
                <w:rFonts w:eastAsia="Times New Roman"/>
                <w:color w:val="0000FF"/>
                <w:spacing w:val="40"/>
                <w:sz w:val="22"/>
                <w:szCs w:val="24"/>
              </w:rPr>
              <w:t xml:space="preserve"> </w:t>
            </w:r>
            <w:r w:rsidRPr="0077129C">
              <w:rPr>
                <w:rFonts w:eastAsia="Times New Roman"/>
                <w:color w:val="0000FF"/>
                <w:sz w:val="22"/>
                <w:szCs w:val="24"/>
              </w:rPr>
              <w:t>s</w:t>
            </w:r>
            <w:r w:rsidRPr="0077129C">
              <w:rPr>
                <w:rFonts w:eastAsia="Times New Roman"/>
                <w:color w:val="0000FF"/>
                <w:spacing w:val="-1"/>
                <w:sz w:val="22"/>
                <w:szCs w:val="24"/>
              </w:rPr>
              <w:t>a</w:t>
            </w:r>
            <w:r w:rsidRPr="0077129C">
              <w:rPr>
                <w:rFonts w:eastAsia="Times New Roman"/>
                <w:color w:val="0000FF"/>
                <w:spacing w:val="2"/>
                <w:sz w:val="22"/>
                <w:szCs w:val="24"/>
              </w:rPr>
              <w:t>f</w:t>
            </w:r>
            <w:r w:rsidRPr="0077129C">
              <w:rPr>
                <w:rFonts w:eastAsia="Times New Roman"/>
                <w:color w:val="0000FF"/>
                <w:sz w:val="22"/>
                <w:szCs w:val="24"/>
              </w:rPr>
              <w:t>ety</w:t>
            </w:r>
            <w:r w:rsidRPr="0077129C">
              <w:rPr>
                <w:rFonts w:eastAsia="Times New Roman"/>
                <w:color w:val="0000FF"/>
                <w:spacing w:val="29"/>
                <w:sz w:val="22"/>
                <w:szCs w:val="24"/>
              </w:rPr>
              <w:t xml:space="preserve"> </w:t>
            </w:r>
            <w:r w:rsidRPr="0077129C">
              <w:rPr>
                <w:rFonts w:eastAsia="Times New Roman"/>
                <w:color w:val="0000FF"/>
                <w:spacing w:val="2"/>
                <w:sz w:val="22"/>
                <w:szCs w:val="24"/>
              </w:rPr>
              <w:t>p</w:t>
            </w:r>
            <w:r w:rsidRPr="0077129C">
              <w:rPr>
                <w:rFonts w:eastAsia="Times New Roman"/>
                <w:color w:val="0000FF"/>
                <w:sz w:val="22"/>
                <w:szCs w:val="24"/>
              </w:rPr>
              <w:t>l</w:t>
            </w:r>
            <w:r w:rsidRPr="0077129C">
              <w:rPr>
                <w:rFonts w:eastAsia="Times New Roman"/>
                <w:color w:val="0000FF"/>
                <w:spacing w:val="1"/>
                <w:sz w:val="22"/>
                <w:szCs w:val="24"/>
              </w:rPr>
              <w:t>a</w:t>
            </w:r>
            <w:r w:rsidRPr="0077129C">
              <w:rPr>
                <w:rFonts w:eastAsia="Times New Roman"/>
                <w:color w:val="0000FF"/>
                <w:sz w:val="22"/>
                <w:szCs w:val="24"/>
              </w:rPr>
              <w:t>n</w:t>
            </w:r>
            <w:r w:rsidRPr="0077129C">
              <w:rPr>
                <w:rFonts w:eastAsia="Times New Roman"/>
                <w:color w:val="0000FF"/>
                <w:spacing w:val="38"/>
                <w:sz w:val="22"/>
                <w:szCs w:val="24"/>
              </w:rPr>
              <w:t xml:space="preserve"> </w:t>
            </w:r>
            <w:r w:rsidRPr="0077129C">
              <w:rPr>
                <w:rFonts w:eastAsia="Times New Roman"/>
                <w:color w:val="0000FF"/>
                <w:sz w:val="22"/>
                <w:szCs w:val="24"/>
              </w:rPr>
              <w:t>sh</w:t>
            </w:r>
            <w:r w:rsidRPr="0077129C">
              <w:rPr>
                <w:rFonts w:eastAsia="Times New Roman"/>
                <w:color w:val="0000FF"/>
                <w:spacing w:val="1"/>
                <w:sz w:val="22"/>
                <w:szCs w:val="24"/>
              </w:rPr>
              <w:t>a</w:t>
            </w:r>
            <w:r w:rsidRPr="0077129C">
              <w:rPr>
                <w:rFonts w:eastAsia="Times New Roman"/>
                <w:color w:val="0000FF"/>
                <w:sz w:val="22"/>
                <w:szCs w:val="24"/>
              </w:rPr>
              <w:t>ll</w:t>
            </w:r>
            <w:r w:rsidRPr="0077129C">
              <w:rPr>
                <w:rFonts w:eastAsia="Times New Roman"/>
                <w:color w:val="0000FF"/>
                <w:spacing w:val="39"/>
                <w:sz w:val="22"/>
                <w:szCs w:val="24"/>
              </w:rPr>
              <w:t xml:space="preserve"> </w:t>
            </w:r>
            <w:r w:rsidRPr="0077129C">
              <w:rPr>
                <w:rFonts w:eastAsia="Times New Roman"/>
                <w:color w:val="0000FF"/>
                <w:sz w:val="22"/>
                <w:szCs w:val="24"/>
              </w:rPr>
              <w:t>be</w:t>
            </w:r>
            <w:r w:rsidRPr="0077129C">
              <w:rPr>
                <w:rFonts w:eastAsia="Times New Roman"/>
                <w:color w:val="0000FF"/>
                <w:spacing w:val="37"/>
                <w:sz w:val="22"/>
                <w:szCs w:val="24"/>
              </w:rPr>
              <w:t xml:space="preserve"> </w:t>
            </w:r>
            <w:r w:rsidRPr="0077129C">
              <w:rPr>
                <w:rFonts w:eastAsia="Times New Roman"/>
                <w:color w:val="0000FF"/>
                <w:spacing w:val="-1"/>
                <w:sz w:val="22"/>
                <w:szCs w:val="24"/>
              </w:rPr>
              <w:t>re</w:t>
            </w:r>
            <w:r w:rsidRPr="0077129C">
              <w:rPr>
                <w:rFonts w:eastAsia="Times New Roman"/>
                <w:color w:val="0000FF"/>
                <w:sz w:val="22"/>
                <w:szCs w:val="24"/>
              </w:rPr>
              <w:t>vi</w:t>
            </w:r>
            <w:r w:rsidRPr="0077129C">
              <w:rPr>
                <w:rFonts w:eastAsia="Times New Roman"/>
                <w:color w:val="0000FF"/>
                <w:spacing w:val="-1"/>
                <w:sz w:val="22"/>
                <w:szCs w:val="24"/>
              </w:rPr>
              <w:t>e</w:t>
            </w:r>
            <w:r w:rsidRPr="0077129C">
              <w:rPr>
                <w:rFonts w:eastAsia="Times New Roman"/>
                <w:color w:val="0000FF"/>
                <w:sz w:val="22"/>
                <w:szCs w:val="24"/>
              </w:rPr>
              <w:t>w</w:t>
            </w:r>
            <w:r w:rsidR="002010DF" w:rsidRPr="0077129C">
              <w:rPr>
                <w:rFonts w:eastAsia="Times New Roman"/>
                <w:color w:val="0000FF"/>
                <w:sz w:val="22"/>
                <w:szCs w:val="24"/>
              </w:rPr>
              <w:t>ed</w:t>
            </w:r>
            <w:r w:rsidRPr="0077129C">
              <w:rPr>
                <w:rFonts w:eastAsia="Times New Roman"/>
                <w:color w:val="0000FF"/>
                <w:spacing w:val="39"/>
                <w:sz w:val="22"/>
                <w:szCs w:val="24"/>
              </w:rPr>
              <w:t xml:space="preserve"> </w:t>
            </w:r>
            <w:r w:rsidRPr="0077129C">
              <w:rPr>
                <w:rFonts w:eastAsia="Times New Roman"/>
                <w:color w:val="0000FF"/>
                <w:spacing w:val="-1"/>
                <w:sz w:val="22"/>
                <w:szCs w:val="24"/>
              </w:rPr>
              <w:t>a</w:t>
            </w:r>
            <w:r w:rsidRPr="0077129C">
              <w:rPr>
                <w:rFonts w:eastAsia="Times New Roman"/>
                <w:color w:val="0000FF"/>
                <w:sz w:val="22"/>
                <w:szCs w:val="24"/>
              </w:rPr>
              <w:t>t</w:t>
            </w:r>
            <w:r w:rsidRPr="0077129C">
              <w:rPr>
                <w:rFonts w:eastAsia="Times New Roman"/>
                <w:color w:val="0000FF"/>
                <w:spacing w:val="42"/>
                <w:sz w:val="22"/>
                <w:szCs w:val="24"/>
              </w:rPr>
              <w:t xml:space="preserve"> </w:t>
            </w:r>
            <w:r w:rsidRPr="0077129C">
              <w:rPr>
                <w:rFonts w:eastAsia="Times New Roman"/>
                <w:color w:val="0000FF"/>
                <w:sz w:val="22"/>
                <w:szCs w:val="24"/>
              </w:rPr>
              <w:t>i</w:t>
            </w:r>
            <w:r w:rsidRPr="0077129C">
              <w:rPr>
                <w:rFonts w:eastAsia="Times New Roman"/>
                <w:color w:val="0000FF"/>
                <w:spacing w:val="2"/>
                <w:sz w:val="22"/>
                <w:szCs w:val="24"/>
              </w:rPr>
              <w:t>n</w:t>
            </w:r>
            <w:r w:rsidRPr="0077129C">
              <w:rPr>
                <w:rFonts w:eastAsia="Times New Roman"/>
                <w:color w:val="0000FF"/>
                <w:sz w:val="22"/>
                <w:szCs w:val="24"/>
              </w:rPr>
              <w:t>t</w:t>
            </w:r>
            <w:r w:rsidRPr="0077129C">
              <w:rPr>
                <w:rFonts w:eastAsia="Times New Roman"/>
                <w:color w:val="0000FF"/>
                <w:spacing w:val="-1"/>
                <w:sz w:val="22"/>
                <w:szCs w:val="24"/>
              </w:rPr>
              <w:t>er</w:t>
            </w:r>
            <w:r w:rsidRPr="0077129C">
              <w:rPr>
                <w:rFonts w:eastAsia="Times New Roman"/>
                <w:color w:val="0000FF"/>
                <w:sz w:val="22"/>
                <w:szCs w:val="24"/>
              </w:rPr>
              <w:t>v</w:t>
            </w:r>
            <w:r w:rsidRPr="0077129C">
              <w:rPr>
                <w:rFonts w:eastAsia="Times New Roman"/>
                <w:color w:val="0000FF"/>
                <w:spacing w:val="-1"/>
                <w:sz w:val="22"/>
                <w:szCs w:val="24"/>
              </w:rPr>
              <w:t>a</w:t>
            </w:r>
            <w:r w:rsidRPr="0077129C">
              <w:rPr>
                <w:rFonts w:eastAsia="Times New Roman"/>
                <w:color w:val="0000FF"/>
                <w:spacing w:val="3"/>
                <w:sz w:val="22"/>
                <w:szCs w:val="24"/>
              </w:rPr>
              <w:t>l</w:t>
            </w:r>
            <w:r w:rsidRPr="0077129C">
              <w:rPr>
                <w:rFonts w:eastAsia="Times New Roman"/>
                <w:color w:val="0000FF"/>
                <w:sz w:val="22"/>
                <w:szCs w:val="24"/>
              </w:rPr>
              <w:t>s</w:t>
            </w:r>
            <w:r w:rsidRPr="0077129C">
              <w:rPr>
                <w:rFonts w:eastAsia="Times New Roman"/>
                <w:color w:val="0000FF"/>
                <w:spacing w:val="34"/>
                <w:sz w:val="22"/>
                <w:szCs w:val="24"/>
              </w:rPr>
              <w:t xml:space="preserve"> </w:t>
            </w:r>
            <w:r w:rsidRPr="0077129C">
              <w:rPr>
                <w:rFonts w:eastAsia="Times New Roman"/>
                <w:color w:val="0000FF"/>
                <w:sz w:val="22"/>
                <w:szCs w:val="24"/>
              </w:rPr>
              <w:t>no</w:t>
            </w:r>
            <w:r w:rsidRPr="0077129C">
              <w:rPr>
                <w:rFonts w:eastAsia="Times New Roman"/>
                <w:color w:val="0000FF"/>
                <w:spacing w:val="41"/>
                <w:sz w:val="22"/>
                <w:szCs w:val="24"/>
              </w:rPr>
              <w:t xml:space="preserve"> </w:t>
            </w:r>
            <w:r w:rsidRPr="0077129C">
              <w:rPr>
                <w:rFonts w:eastAsia="Times New Roman"/>
                <w:color w:val="0000FF"/>
                <w:spacing w:val="-2"/>
                <w:sz w:val="22"/>
                <w:szCs w:val="24"/>
              </w:rPr>
              <w:t>g</w:t>
            </w:r>
            <w:r w:rsidRPr="0077129C">
              <w:rPr>
                <w:rFonts w:eastAsia="Times New Roman"/>
                <w:color w:val="0000FF"/>
                <w:sz w:val="22"/>
                <w:szCs w:val="24"/>
              </w:rPr>
              <w:t>r</w:t>
            </w:r>
            <w:r w:rsidRPr="0077129C">
              <w:rPr>
                <w:rFonts w:eastAsia="Times New Roman"/>
                <w:color w:val="0000FF"/>
                <w:spacing w:val="-2"/>
                <w:sz w:val="22"/>
                <w:szCs w:val="24"/>
              </w:rPr>
              <w:t>e</w:t>
            </w:r>
            <w:r w:rsidRPr="0077129C">
              <w:rPr>
                <w:rFonts w:eastAsia="Times New Roman"/>
                <w:color w:val="0000FF"/>
                <w:spacing w:val="-1"/>
                <w:sz w:val="22"/>
                <w:szCs w:val="24"/>
              </w:rPr>
              <w:t>a</w:t>
            </w:r>
            <w:r w:rsidRPr="0077129C">
              <w:rPr>
                <w:rFonts w:eastAsia="Times New Roman"/>
                <w:color w:val="0000FF"/>
                <w:sz w:val="22"/>
                <w:szCs w:val="24"/>
              </w:rPr>
              <w:t>t</w:t>
            </w:r>
            <w:r w:rsidRPr="0077129C">
              <w:rPr>
                <w:rFonts w:eastAsia="Times New Roman"/>
                <w:color w:val="0000FF"/>
                <w:spacing w:val="4"/>
                <w:sz w:val="22"/>
                <w:szCs w:val="24"/>
              </w:rPr>
              <w:t>e</w:t>
            </w:r>
            <w:r w:rsidRPr="0077129C">
              <w:rPr>
                <w:rFonts w:eastAsia="Times New Roman"/>
                <w:color w:val="0000FF"/>
                <w:sz w:val="22"/>
                <w:szCs w:val="24"/>
              </w:rPr>
              <w:t>r</w:t>
            </w:r>
            <w:r w:rsidRPr="0077129C">
              <w:rPr>
                <w:rFonts w:eastAsia="Times New Roman"/>
                <w:color w:val="0000FF"/>
                <w:spacing w:val="33"/>
                <w:sz w:val="22"/>
                <w:szCs w:val="24"/>
              </w:rPr>
              <w:t xml:space="preserve"> </w:t>
            </w:r>
            <w:r w:rsidRPr="0077129C">
              <w:rPr>
                <w:rFonts w:eastAsia="Times New Roman"/>
                <w:color w:val="0000FF"/>
                <w:sz w:val="22"/>
                <w:szCs w:val="24"/>
              </w:rPr>
              <w:t>t</w:t>
            </w:r>
            <w:r w:rsidRPr="0077129C">
              <w:rPr>
                <w:rFonts w:eastAsia="Times New Roman"/>
                <w:color w:val="0000FF"/>
                <w:spacing w:val="-2"/>
                <w:sz w:val="22"/>
                <w:szCs w:val="24"/>
              </w:rPr>
              <w:t>h</w:t>
            </w:r>
            <w:r w:rsidRPr="0077129C">
              <w:rPr>
                <w:rFonts w:eastAsia="Times New Roman"/>
                <w:color w:val="0000FF"/>
                <w:spacing w:val="-1"/>
                <w:sz w:val="22"/>
                <w:szCs w:val="24"/>
              </w:rPr>
              <w:t>a</w:t>
            </w:r>
            <w:r w:rsidRPr="0077129C">
              <w:rPr>
                <w:rFonts w:eastAsia="Times New Roman"/>
                <w:color w:val="0000FF"/>
                <w:sz w:val="22"/>
                <w:szCs w:val="24"/>
              </w:rPr>
              <w:t>n</w:t>
            </w:r>
            <w:r w:rsidRPr="0077129C">
              <w:rPr>
                <w:rFonts w:eastAsia="Times New Roman"/>
                <w:color w:val="0000FF"/>
                <w:spacing w:val="41"/>
                <w:sz w:val="22"/>
                <w:szCs w:val="24"/>
              </w:rPr>
              <w:t xml:space="preserve"> </w:t>
            </w:r>
            <w:r w:rsidRPr="0077129C">
              <w:rPr>
                <w:rFonts w:eastAsia="Times New Roman"/>
                <w:color w:val="0000FF"/>
                <w:sz w:val="22"/>
                <w:szCs w:val="24"/>
              </w:rPr>
              <w:t>12</w:t>
            </w:r>
            <w:r w:rsidRPr="0077129C">
              <w:rPr>
                <w:rFonts w:eastAsia="Times New Roman"/>
                <w:color w:val="0000FF"/>
                <w:spacing w:val="41"/>
                <w:sz w:val="22"/>
                <w:szCs w:val="24"/>
              </w:rPr>
              <w:t xml:space="preserve"> </w:t>
            </w:r>
            <w:r w:rsidRPr="0077129C">
              <w:rPr>
                <w:rFonts w:eastAsia="Times New Roman"/>
                <w:color w:val="0000FF"/>
                <w:sz w:val="22"/>
                <w:szCs w:val="24"/>
              </w:rPr>
              <w:t>m</w:t>
            </w:r>
            <w:r w:rsidRPr="0077129C">
              <w:rPr>
                <w:rFonts w:eastAsia="Times New Roman"/>
                <w:color w:val="0000FF"/>
                <w:spacing w:val="2"/>
                <w:sz w:val="22"/>
                <w:szCs w:val="24"/>
              </w:rPr>
              <w:t>o</w:t>
            </w:r>
            <w:r w:rsidRPr="0077129C">
              <w:rPr>
                <w:rFonts w:eastAsia="Times New Roman"/>
                <w:color w:val="0000FF"/>
                <w:sz w:val="22"/>
                <w:szCs w:val="24"/>
              </w:rPr>
              <w:t>nths</w:t>
            </w:r>
            <w:r w:rsidRPr="0077129C">
              <w:rPr>
                <w:rFonts w:eastAsia="Times New Roman"/>
                <w:color w:val="0000FF"/>
                <w:spacing w:val="36"/>
                <w:sz w:val="22"/>
                <w:szCs w:val="24"/>
              </w:rPr>
              <w:t xml:space="preserve"> </w:t>
            </w:r>
            <w:r w:rsidRPr="0077129C">
              <w:rPr>
                <w:rFonts w:eastAsia="Times New Roman"/>
                <w:color w:val="0000FF"/>
                <w:sz w:val="22"/>
                <w:szCs w:val="24"/>
              </w:rPr>
              <w:t xml:space="preserve">to </w:t>
            </w:r>
            <w:r w:rsidRPr="0077129C">
              <w:rPr>
                <w:rFonts w:eastAsia="Times New Roman"/>
                <w:color w:val="0000FF"/>
                <w:spacing w:val="-1"/>
                <w:sz w:val="22"/>
                <w:szCs w:val="24"/>
              </w:rPr>
              <w:t>e</w:t>
            </w:r>
            <w:r w:rsidRPr="0077129C">
              <w:rPr>
                <w:rFonts w:eastAsia="Times New Roman"/>
                <w:color w:val="0000FF"/>
                <w:sz w:val="22"/>
                <w:szCs w:val="24"/>
              </w:rPr>
              <w:t>nsu</w:t>
            </w:r>
            <w:r w:rsidRPr="0077129C">
              <w:rPr>
                <w:rFonts w:eastAsia="Times New Roman"/>
                <w:color w:val="0000FF"/>
                <w:spacing w:val="-1"/>
                <w:sz w:val="22"/>
                <w:szCs w:val="24"/>
              </w:rPr>
              <w:t>r</w:t>
            </w:r>
            <w:r w:rsidRPr="0077129C">
              <w:rPr>
                <w:rFonts w:eastAsia="Times New Roman"/>
                <w:color w:val="0000FF"/>
                <w:sz w:val="22"/>
                <w:szCs w:val="24"/>
              </w:rPr>
              <w:t>e</w:t>
            </w:r>
            <w:r w:rsidRPr="0077129C">
              <w:rPr>
                <w:rFonts w:eastAsia="Times New Roman"/>
                <w:color w:val="0000FF"/>
                <w:spacing w:val="-1"/>
                <w:sz w:val="22"/>
                <w:szCs w:val="24"/>
              </w:rPr>
              <w:t xml:space="preserve"> </w:t>
            </w:r>
            <w:r w:rsidRPr="0077129C">
              <w:rPr>
                <w:rFonts w:eastAsia="Times New Roman"/>
                <w:color w:val="0000FF"/>
                <w:sz w:val="22"/>
                <w:szCs w:val="24"/>
              </w:rPr>
              <w:t>th</w:t>
            </w:r>
            <w:r w:rsidRPr="0077129C">
              <w:rPr>
                <w:rFonts w:eastAsia="Times New Roman"/>
                <w:color w:val="0000FF"/>
                <w:spacing w:val="-1"/>
                <w:sz w:val="22"/>
                <w:szCs w:val="24"/>
              </w:rPr>
              <w:t>a</w:t>
            </w:r>
            <w:r w:rsidRPr="0077129C">
              <w:rPr>
                <w:rFonts w:eastAsia="Times New Roman"/>
                <w:color w:val="0000FF"/>
                <w:sz w:val="22"/>
                <w:szCs w:val="24"/>
              </w:rPr>
              <w:t>t</w:t>
            </w:r>
            <w:r w:rsidRPr="0077129C">
              <w:rPr>
                <w:rFonts w:eastAsia="Times New Roman"/>
                <w:color w:val="0000FF"/>
                <w:spacing w:val="18"/>
                <w:sz w:val="22"/>
                <w:szCs w:val="24"/>
              </w:rPr>
              <w:t xml:space="preserve"> </w:t>
            </w:r>
            <w:r w:rsidRPr="0077129C">
              <w:rPr>
                <w:rFonts w:eastAsia="Times New Roman"/>
                <w:color w:val="0000FF"/>
                <w:sz w:val="22"/>
                <w:szCs w:val="24"/>
              </w:rPr>
              <w:t>it</w:t>
            </w:r>
            <w:r w:rsidRPr="0077129C">
              <w:rPr>
                <w:rFonts w:eastAsia="Times New Roman"/>
                <w:color w:val="0000FF"/>
                <w:spacing w:val="29"/>
                <w:sz w:val="22"/>
                <w:szCs w:val="24"/>
              </w:rPr>
              <w:t xml:space="preserve"> </w:t>
            </w:r>
            <w:r w:rsidRPr="0077129C">
              <w:rPr>
                <w:rFonts w:eastAsia="Times New Roman"/>
                <w:color w:val="0000FF"/>
                <w:spacing w:val="3"/>
                <w:sz w:val="22"/>
                <w:szCs w:val="24"/>
              </w:rPr>
              <w:t>t</w:t>
            </w:r>
            <w:r w:rsidRPr="0077129C">
              <w:rPr>
                <w:rFonts w:eastAsia="Times New Roman"/>
                <w:color w:val="0000FF"/>
                <w:spacing w:val="-1"/>
                <w:sz w:val="22"/>
                <w:szCs w:val="24"/>
              </w:rPr>
              <w:t>a</w:t>
            </w:r>
            <w:r w:rsidRPr="0077129C">
              <w:rPr>
                <w:rFonts w:eastAsia="Times New Roman"/>
                <w:color w:val="0000FF"/>
                <w:sz w:val="22"/>
                <w:szCs w:val="24"/>
              </w:rPr>
              <w:t>k</w:t>
            </w:r>
            <w:r w:rsidRPr="0077129C">
              <w:rPr>
                <w:rFonts w:eastAsia="Times New Roman"/>
                <w:color w:val="0000FF"/>
                <w:spacing w:val="-1"/>
                <w:sz w:val="22"/>
                <w:szCs w:val="24"/>
              </w:rPr>
              <w:t>e</w:t>
            </w:r>
            <w:r w:rsidRPr="0077129C">
              <w:rPr>
                <w:rFonts w:eastAsia="Times New Roman"/>
                <w:color w:val="0000FF"/>
                <w:sz w:val="22"/>
                <w:szCs w:val="24"/>
              </w:rPr>
              <w:t>s</w:t>
            </w:r>
            <w:r w:rsidRPr="0077129C">
              <w:rPr>
                <w:rFonts w:eastAsia="Times New Roman"/>
                <w:color w:val="0000FF"/>
                <w:spacing w:val="27"/>
                <w:sz w:val="22"/>
                <w:szCs w:val="24"/>
              </w:rPr>
              <w:t xml:space="preserve"> </w:t>
            </w:r>
            <w:r w:rsidRPr="0077129C">
              <w:rPr>
                <w:rFonts w:eastAsia="Times New Roman"/>
                <w:color w:val="0000FF"/>
                <w:spacing w:val="-3"/>
                <w:sz w:val="22"/>
                <w:szCs w:val="24"/>
              </w:rPr>
              <w:t>a</w:t>
            </w:r>
            <w:r w:rsidRPr="0077129C">
              <w:rPr>
                <w:rFonts w:eastAsia="Times New Roman"/>
                <w:color w:val="0000FF"/>
                <w:spacing w:val="-1"/>
                <w:sz w:val="22"/>
                <w:szCs w:val="24"/>
              </w:rPr>
              <w:t>cc</w:t>
            </w:r>
            <w:r w:rsidRPr="0077129C">
              <w:rPr>
                <w:rFonts w:eastAsia="Times New Roman"/>
                <w:color w:val="0000FF"/>
                <w:sz w:val="22"/>
                <w:szCs w:val="24"/>
              </w:rPr>
              <w:t>ount</w:t>
            </w:r>
            <w:r w:rsidRPr="0077129C">
              <w:rPr>
                <w:rFonts w:eastAsia="Times New Roman"/>
                <w:color w:val="0000FF"/>
                <w:spacing w:val="24"/>
                <w:sz w:val="22"/>
                <w:szCs w:val="24"/>
              </w:rPr>
              <w:t xml:space="preserve"> </w:t>
            </w:r>
            <w:r w:rsidRPr="0077129C">
              <w:rPr>
                <w:rFonts w:eastAsia="Times New Roman"/>
                <w:color w:val="0000FF"/>
                <w:sz w:val="22"/>
                <w:szCs w:val="24"/>
              </w:rPr>
              <w:t>of</w:t>
            </w:r>
            <w:r w:rsidRPr="0077129C">
              <w:rPr>
                <w:rFonts w:eastAsia="Times New Roman"/>
                <w:color w:val="0000FF"/>
                <w:spacing w:val="30"/>
                <w:sz w:val="22"/>
                <w:szCs w:val="24"/>
              </w:rPr>
              <w:t xml:space="preserve"> </w:t>
            </w:r>
            <w:r w:rsidRPr="0077129C">
              <w:rPr>
                <w:rFonts w:eastAsia="Times New Roman"/>
                <w:color w:val="0000FF"/>
                <w:spacing w:val="-1"/>
                <w:sz w:val="22"/>
                <w:szCs w:val="24"/>
              </w:rPr>
              <w:t>c</w:t>
            </w:r>
            <w:r w:rsidRPr="0077129C">
              <w:rPr>
                <w:rFonts w:eastAsia="Times New Roman"/>
                <w:color w:val="0000FF"/>
                <w:sz w:val="22"/>
                <w:szCs w:val="24"/>
              </w:rPr>
              <w:t>h</w:t>
            </w:r>
            <w:r w:rsidRPr="0077129C">
              <w:rPr>
                <w:rFonts w:eastAsia="Times New Roman"/>
                <w:color w:val="0000FF"/>
                <w:spacing w:val="-1"/>
                <w:sz w:val="22"/>
                <w:szCs w:val="24"/>
              </w:rPr>
              <w:t>a</w:t>
            </w:r>
            <w:r w:rsidRPr="0077129C">
              <w:rPr>
                <w:rFonts w:eastAsia="Times New Roman"/>
                <w:color w:val="0000FF"/>
                <w:sz w:val="22"/>
                <w:szCs w:val="24"/>
              </w:rPr>
              <w:t>n</w:t>
            </w:r>
            <w:r w:rsidRPr="0077129C">
              <w:rPr>
                <w:rFonts w:eastAsia="Times New Roman"/>
                <w:color w:val="0000FF"/>
                <w:spacing w:val="-5"/>
                <w:sz w:val="22"/>
                <w:szCs w:val="24"/>
              </w:rPr>
              <w:t>g</w:t>
            </w:r>
            <w:r w:rsidRPr="0077129C">
              <w:rPr>
                <w:rFonts w:eastAsia="Times New Roman"/>
                <w:color w:val="0000FF"/>
                <w:spacing w:val="-1"/>
                <w:sz w:val="22"/>
                <w:szCs w:val="24"/>
              </w:rPr>
              <w:t>e</w:t>
            </w:r>
            <w:r w:rsidRPr="0077129C">
              <w:rPr>
                <w:rFonts w:eastAsia="Times New Roman"/>
                <w:color w:val="0000FF"/>
                <w:sz w:val="22"/>
                <w:szCs w:val="24"/>
              </w:rPr>
              <w:t>s</w:t>
            </w:r>
            <w:r w:rsidRPr="0077129C">
              <w:rPr>
                <w:rFonts w:eastAsia="Times New Roman"/>
                <w:color w:val="0000FF"/>
                <w:spacing w:val="22"/>
                <w:sz w:val="22"/>
                <w:szCs w:val="24"/>
              </w:rPr>
              <w:t xml:space="preserve"> </w:t>
            </w:r>
            <w:r w:rsidRPr="0077129C">
              <w:rPr>
                <w:rFonts w:eastAsia="Times New Roman"/>
                <w:color w:val="0000FF"/>
                <w:sz w:val="22"/>
                <w:szCs w:val="24"/>
              </w:rPr>
              <w:t>in</w:t>
            </w:r>
            <w:r w:rsidRPr="0077129C">
              <w:rPr>
                <w:rFonts w:eastAsia="Times New Roman"/>
                <w:color w:val="0000FF"/>
                <w:spacing w:val="29"/>
                <w:sz w:val="22"/>
                <w:szCs w:val="24"/>
              </w:rPr>
              <w:t xml:space="preserve"> </w:t>
            </w:r>
            <w:r w:rsidRPr="0077129C">
              <w:rPr>
                <w:rFonts w:eastAsia="Times New Roman"/>
                <w:color w:val="0000FF"/>
                <w:sz w:val="22"/>
                <w:szCs w:val="24"/>
              </w:rPr>
              <w:t>t</w:t>
            </w:r>
            <w:r w:rsidRPr="0077129C">
              <w:rPr>
                <w:rFonts w:eastAsia="Times New Roman"/>
                <w:color w:val="0000FF"/>
                <w:spacing w:val="2"/>
                <w:sz w:val="22"/>
                <w:szCs w:val="24"/>
              </w:rPr>
              <w:t>h</w:t>
            </w:r>
            <w:r w:rsidRPr="0077129C">
              <w:rPr>
                <w:rFonts w:eastAsia="Times New Roman"/>
                <w:color w:val="0000FF"/>
                <w:sz w:val="22"/>
                <w:szCs w:val="24"/>
              </w:rPr>
              <w:t>e</w:t>
            </w:r>
            <w:r w:rsidRPr="0077129C">
              <w:rPr>
                <w:rFonts w:eastAsia="Times New Roman"/>
                <w:color w:val="0000FF"/>
                <w:spacing w:val="28"/>
                <w:sz w:val="22"/>
                <w:szCs w:val="24"/>
              </w:rPr>
              <w:t xml:space="preserve"> </w:t>
            </w:r>
            <w:r w:rsidRPr="0077129C">
              <w:rPr>
                <w:rFonts w:eastAsia="Times New Roman"/>
                <w:color w:val="0000FF"/>
                <w:sz w:val="22"/>
                <w:szCs w:val="24"/>
              </w:rPr>
              <w:t>use</w:t>
            </w:r>
            <w:r w:rsidRPr="0077129C">
              <w:rPr>
                <w:rFonts w:eastAsia="Times New Roman"/>
                <w:color w:val="0000FF"/>
                <w:spacing w:val="28"/>
                <w:sz w:val="22"/>
                <w:szCs w:val="24"/>
              </w:rPr>
              <w:t xml:space="preserve"> </w:t>
            </w:r>
            <w:r w:rsidRPr="0077129C">
              <w:rPr>
                <w:rFonts w:eastAsia="Times New Roman"/>
                <w:color w:val="0000FF"/>
                <w:spacing w:val="-1"/>
                <w:sz w:val="22"/>
                <w:szCs w:val="24"/>
              </w:rPr>
              <w:t>a</w:t>
            </w:r>
            <w:r w:rsidRPr="0077129C">
              <w:rPr>
                <w:rFonts w:eastAsia="Times New Roman"/>
                <w:color w:val="0000FF"/>
                <w:sz w:val="22"/>
                <w:szCs w:val="24"/>
              </w:rPr>
              <w:t>nd</w:t>
            </w:r>
            <w:r w:rsidRPr="0077129C">
              <w:rPr>
                <w:rFonts w:eastAsia="Times New Roman"/>
                <w:color w:val="0000FF"/>
                <w:spacing w:val="29"/>
                <w:sz w:val="22"/>
                <w:szCs w:val="24"/>
              </w:rPr>
              <w:t xml:space="preserve"> </w:t>
            </w:r>
            <w:r w:rsidRPr="0077129C">
              <w:rPr>
                <w:rFonts w:eastAsia="Times New Roman"/>
                <w:color w:val="0000FF"/>
                <w:sz w:val="22"/>
                <w:szCs w:val="24"/>
              </w:rPr>
              <w:t>oth</w:t>
            </w:r>
            <w:r w:rsidRPr="0077129C">
              <w:rPr>
                <w:rFonts w:eastAsia="Times New Roman"/>
                <w:color w:val="0000FF"/>
                <w:spacing w:val="-1"/>
                <w:sz w:val="22"/>
                <w:szCs w:val="24"/>
              </w:rPr>
              <w:t>e</w:t>
            </w:r>
            <w:r w:rsidRPr="0077129C">
              <w:rPr>
                <w:rFonts w:eastAsia="Times New Roman"/>
                <w:color w:val="0000FF"/>
                <w:sz w:val="22"/>
                <w:szCs w:val="24"/>
              </w:rPr>
              <w:t>r</w:t>
            </w:r>
            <w:r w:rsidRPr="0077129C">
              <w:rPr>
                <w:rFonts w:eastAsia="Times New Roman"/>
                <w:color w:val="0000FF"/>
                <w:spacing w:val="23"/>
                <w:sz w:val="22"/>
                <w:szCs w:val="24"/>
              </w:rPr>
              <w:t xml:space="preserve"> </w:t>
            </w:r>
            <w:r w:rsidRPr="0077129C">
              <w:rPr>
                <w:rFonts w:eastAsia="Times New Roman"/>
                <w:color w:val="0000FF"/>
                <w:spacing w:val="-1"/>
                <w:sz w:val="22"/>
                <w:szCs w:val="24"/>
              </w:rPr>
              <w:t>c</w:t>
            </w:r>
            <w:r w:rsidRPr="0077129C">
              <w:rPr>
                <w:rFonts w:eastAsia="Times New Roman"/>
                <w:color w:val="0000FF"/>
                <w:sz w:val="22"/>
                <w:szCs w:val="24"/>
              </w:rPr>
              <w:t>h</w:t>
            </w:r>
            <w:r w:rsidRPr="0077129C">
              <w:rPr>
                <w:rFonts w:eastAsia="Times New Roman"/>
                <w:color w:val="0000FF"/>
                <w:spacing w:val="-1"/>
                <w:sz w:val="22"/>
                <w:szCs w:val="24"/>
              </w:rPr>
              <w:t>ar</w:t>
            </w:r>
            <w:r w:rsidRPr="0077129C">
              <w:rPr>
                <w:rFonts w:eastAsia="Times New Roman"/>
                <w:color w:val="0000FF"/>
                <w:spacing w:val="2"/>
                <w:sz w:val="22"/>
                <w:szCs w:val="24"/>
              </w:rPr>
              <w:t>a</w:t>
            </w:r>
            <w:r w:rsidRPr="0077129C">
              <w:rPr>
                <w:rFonts w:eastAsia="Times New Roman"/>
                <w:color w:val="0000FF"/>
                <w:spacing w:val="-1"/>
                <w:sz w:val="22"/>
                <w:szCs w:val="24"/>
              </w:rPr>
              <w:t>c</w:t>
            </w:r>
            <w:r w:rsidRPr="0077129C">
              <w:rPr>
                <w:rFonts w:eastAsia="Times New Roman"/>
                <w:color w:val="0000FF"/>
                <w:sz w:val="22"/>
                <w:szCs w:val="24"/>
              </w:rPr>
              <w:t>t</w:t>
            </w:r>
            <w:r w:rsidRPr="0077129C">
              <w:rPr>
                <w:rFonts w:eastAsia="Times New Roman"/>
                <w:color w:val="0000FF"/>
                <w:spacing w:val="-1"/>
                <w:sz w:val="22"/>
                <w:szCs w:val="24"/>
              </w:rPr>
              <w:t>er</w:t>
            </w:r>
            <w:r w:rsidRPr="0077129C">
              <w:rPr>
                <w:rFonts w:eastAsia="Times New Roman"/>
                <w:color w:val="0000FF"/>
                <w:spacing w:val="3"/>
                <w:sz w:val="22"/>
                <w:szCs w:val="24"/>
              </w:rPr>
              <w:t>i</w:t>
            </w:r>
            <w:r w:rsidRPr="0077129C">
              <w:rPr>
                <w:rFonts w:eastAsia="Times New Roman"/>
                <w:color w:val="0000FF"/>
                <w:sz w:val="22"/>
                <w:szCs w:val="24"/>
              </w:rPr>
              <w:t>sti</w:t>
            </w:r>
            <w:r w:rsidRPr="0077129C">
              <w:rPr>
                <w:rFonts w:eastAsia="Times New Roman"/>
                <w:color w:val="0000FF"/>
                <w:spacing w:val="-1"/>
                <w:sz w:val="22"/>
                <w:szCs w:val="24"/>
              </w:rPr>
              <w:t>c</w:t>
            </w:r>
            <w:r w:rsidRPr="0077129C">
              <w:rPr>
                <w:rFonts w:eastAsia="Times New Roman"/>
                <w:color w:val="0000FF"/>
                <w:sz w:val="22"/>
                <w:szCs w:val="24"/>
              </w:rPr>
              <w:t>s</w:t>
            </w:r>
            <w:r w:rsidRPr="0077129C">
              <w:rPr>
                <w:rFonts w:eastAsia="Times New Roman"/>
                <w:color w:val="0000FF"/>
                <w:spacing w:val="17"/>
                <w:sz w:val="22"/>
                <w:szCs w:val="24"/>
              </w:rPr>
              <w:t xml:space="preserve"> </w:t>
            </w:r>
            <w:r w:rsidRPr="0077129C">
              <w:rPr>
                <w:rFonts w:eastAsia="Times New Roman"/>
                <w:color w:val="0000FF"/>
                <w:sz w:val="22"/>
                <w:szCs w:val="24"/>
              </w:rPr>
              <w:t>of the</w:t>
            </w:r>
            <w:r w:rsidRPr="0077129C">
              <w:rPr>
                <w:rFonts w:eastAsia="Times New Roman"/>
                <w:color w:val="0000FF"/>
                <w:spacing w:val="-6"/>
                <w:sz w:val="22"/>
                <w:szCs w:val="24"/>
              </w:rPr>
              <w:t xml:space="preserve"> </w:t>
            </w:r>
            <w:r w:rsidRPr="0077129C">
              <w:rPr>
                <w:rFonts w:eastAsia="Times New Roman"/>
                <w:color w:val="0000FF"/>
                <w:sz w:val="22"/>
                <w:szCs w:val="24"/>
              </w:rPr>
              <w:t>buil</w:t>
            </w:r>
            <w:r w:rsidRPr="0077129C">
              <w:rPr>
                <w:rFonts w:eastAsia="Times New Roman"/>
                <w:color w:val="0000FF"/>
                <w:spacing w:val="2"/>
                <w:sz w:val="22"/>
                <w:szCs w:val="24"/>
              </w:rPr>
              <w:t>d</w:t>
            </w:r>
            <w:r w:rsidRPr="0077129C">
              <w:rPr>
                <w:rFonts w:eastAsia="Times New Roman"/>
                <w:color w:val="0000FF"/>
                <w:sz w:val="22"/>
                <w:szCs w:val="24"/>
              </w:rPr>
              <w:t>i</w:t>
            </w:r>
            <w:r w:rsidRPr="0077129C">
              <w:rPr>
                <w:rFonts w:eastAsia="Times New Roman"/>
                <w:color w:val="0000FF"/>
                <w:spacing w:val="2"/>
                <w:sz w:val="22"/>
                <w:szCs w:val="24"/>
              </w:rPr>
              <w:t>n</w:t>
            </w:r>
            <w:r w:rsidRPr="0077129C">
              <w:rPr>
                <w:rFonts w:eastAsia="Times New Roman"/>
                <w:color w:val="0000FF"/>
                <w:spacing w:val="-2"/>
                <w:sz w:val="22"/>
                <w:szCs w:val="24"/>
              </w:rPr>
              <w:t>g</w:t>
            </w:r>
            <w:r w:rsidRPr="0077129C">
              <w:rPr>
                <w:rFonts w:eastAsia="Times New Roman"/>
                <w:color w:val="0000FF"/>
                <w:sz w:val="22"/>
                <w:szCs w:val="24"/>
              </w:rPr>
              <w:t>.</w:t>
            </w:r>
          </w:p>
        </w:tc>
      </w:tr>
      <w:tr w:rsidR="009D6BBE" w:rsidRPr="0077129C" w:rsidTr="009D6BBE">
        <w:trPr>
          <w:trHeight w:val="288"/>
        </w:trPr>
        <w:tc>
          <w:tcPr>
            <w:tcW w:w="1368" w:type="dxa"/>
          </w:tcPr>
          <w:p w:rsidR="009D6BBE" w:rsidRPr="0077129C" w:rsidRDefault="009D6BBE" w:rsidP="009D6BBE">
            <w:pPr>
              <w:rPr>
                <w:color w:val="0000FF"/>
                <w:sz w:val="20"/>
                <w:szCs w:val="20"/>
              </w:rPr>
            </w:pPr>
            <w:r w:rsidRPr="0077129C">
              <w:rPr>
                <w:rFonts w:eastAsia="Times New Roman"/>
                <w:color w:val="0000FF"/>
                <w:sz w:val="22"/>
                <w:szCs w:val="24"/>
              </w:rPr>
              <w:lastRenderedPageBreak/>
              <w:t>2.8.2.2</w:t>
            </w:r>
          </w:p>
        </w:tc>
        <w:tc>
          <w:tcPr>
            <w:tcW w:w="8820" w:type="dxa"/>
          </w:tcPr>
          <w:p w:rsidR="009D6BBE" w:rsidRPr="0077129C" w:rsidRDefault="009D6BBE" w:rsidP="009D6BBE">
            <w:pPr>
              <w:tabs>
                <w:tab w:val="left" w:pos="1600"/>
              </w:tabs>
              <w:spacing w:before="29"/>
              <w:ind w:right="-20"/>
              <w:rPr>
                <w:rFonts w:eastAsia="Times New Roman"/>
                <w:color w:val="0000FF"/>
                <w:sz w:val="22"/>
                <w:szCs w:val="24"/>
              </w:rPr>
            </w:pPr>
            <w:r w:rsidRPr="0077129C">
              <w:rPr>
                <w:rFonts w:eastAsia="Times New Roman"/>
                <w:color w:val="0000FF"/>
                <w:spacing w:val="-1"/>
                <w:sz w:val="22"/>
                <w:szCs w:val="24"/>
              </w:rPr>
              <w:t>C</w:t>
            </w:r>
            <w:r w:rsidRPr="0077129C">
              <w:rPr>
                <w:rFonts w:eastAsia="Times New Roman"/>
                <w:color w:val="0000FF"/>
                <w:sz w:val="22"/>
                <w:szCs w:val="24"/>
              </w:rPr>
              <w:t>a</w:t>
            </w:r>
            <w:r w:rsidRPr="0077129C">
              <w:rPr>
                <w:rFonts w:eastAsia="Times New Roman"/>
                <w:color w:val="0000FF"/>
                <w:spacing w:val="1"/>
                <w:sz w:val="22"/>
                <w:szCs w:val="24"/>
              </w:rPr>
              <w:t>r</w:t>
            </w:r>
            <w:r w:rsidRPr="0077129C">
              <w:rPr>
                <w:rFonts w:eastAsia="Times New Roman"/>
                <w:color w:val="0000FF"/>
                <w:sz w:val="22"/>
                <w:szCs w:val="24"/>
              </w:rPr>
              <w:t>e</w:t>
            </w:r>
            <w:r w:rsidR="002010DF" w:rsidRPr="0077129C">
              <w:rPr>
                <w:rFonts w:eastAsia="Times New Roman"/>
                <w:color w:val="0000FF"/>
                <w:sz w:val="22"/>
                <w:szCs w:val="24"/>
              </w:rPr>
              <w:t>, treatment</w:t>
            </w:r>
            <w:r w:rsidRPr="0077129C">
              <w:rPr>
                <w:rFonts w:eastAsia="Times New Roman"/>
                <w:color w:val="0000FF"/>
                <w:spacing w:val="48"/>
                <w:sz w:val="22"/>
                <w:szCs w:val="24"/>
              </w:rPr>
              <w:t xml:space="preserve"> </w:t>
            </w:r>
            <w:r w:rsidRPr="0077129C">
              <w:rPr>
                <w:rFonts w:eastAsia="Times New Roman"/>
                <w:color w:val="0000FF"/>
                <w:sz w:val="22"/>
                <w:szCs w:val="24"/>
              </w:rPr>
              <w:t>or</w:t>
            </w:r>
            <w:r w:rsidRPr="0077129C">
              <w:rPr>
                <w:rFonts w:eastAsia="Times New Roman"/>
                <w:color w:val="0000FF"/>
                <w:spacing w:val="26"/>
                <w:sz w:val="22"/>
                <w:szCs w:val="24"/>
              </w:rPr>
              <w:t xml:space="preserve"> </w:t>
            </w:r>
            <w:r w:rsidRPr="0077129C">
              <w:rPr>
                <w:rFonts w:eastAsia="Times New Roman"/>
                <w:color w:val="0000FF"/>
                <w:sz w:val="22"/>
                <w:szCs w:val="24"/>
              </w:rPr>
              <w:t>D</w:t>
            </w:r>
            <w:r w:rsidRPr="0077129C">
              <w:rPr>
                <w:rFonts w:eastAsia="Times New Roman"/>
                <w:color w:val="0000FF"/>
                <w:spacing w:val="-1"/>
                <w:sz w:val="22"/>
                <w:szCs w:val="24"/>
              </w:rPr>
              <w:t>e</w:t>
            </w:r>
            <w:r w:rsidRPr="0077129C">
              <w:rPr>
                <w:rFonts w:eastAsia="Times New Roman"/>
                <w:color w:val="0000FF"/>
                <w:spacing w:val="3"/>
                <w:sz w:val="22"/>
                <w:szCs w:val="24"/>
              </w:rPr>
              <w:t>t</w:t>
            </w:r>
            <w:r w:rsidRPr="0077129C">
              <w:rPr>
                <w:rFonts w:eastAsia="Times New Roman"/>
                <w:color w:val="0000FF"/>
                <w:sz w:val="22"/>
                <w:szCs w:val="24"/>
              </w:rPr>
              <w:t>enti</w:t>
            </w:r>
            <w:r w:rsidRPr="0077129C">
              <w:rPr>
                <w:rFonts w:eastAsia="Times New Roman"/>
                <w:color w:val="0000FF"/>
                <w:spacing w:val="2"/>
                <w:sz w:val="22"/>
                <w:szCs w:val="24"/>
              </w:rPr>
              <w:t>o</w:t>
            </w:r>
            <w:r w:rsidRPr="0077129C">
              <w:rPr>
                <w:rFonts w:eastAsia="Times New Roman"/>
                <w:color w:val="0000FF"/>
                <w:sz w:val="22"/>
                <w:szCs w:val="24"/>
              </w:rPr>
              <w:t>n</w:t>
            </w:r>
            <w:r w:rsidRPr="0077129C">
              <w:rPr>
                <w:rFonts w:eastAsia="Times New Roman"/>
                <w:color w:val="0000FF"/>
                <w:spacing w:val="50"/>
                <w:sz w:val="22"/>
                <w:szCs w:val="24"/>
              </w:rPr>
              <w:t xml:space="preserve"> </w:t>
            </w:r>
            <w:r w:rsidRPr="0077129C">
              <w:rPr>
                <w:rFonts w:eastAsia="Times New Roman"/>
                <w:color w:val="0000FF"/>
                <w:spacing w:val="3"/>
                <w:w w:val="105"/>
                <w:sz w:val="22"/>
                <w:szCs w:val="24"/>
              </w:rPr>
              <w:t>O</w:t>
            </w:r>
            <w:r w:rsidRPr="0077129C">
              <w:rPr>
                <w:rFonts w:eastAsia="Times New Roman"/>
                <w:color w:val="0000FF"/>
                <w:spacing w:val="-1"/>
                <w:w w:val="97"/>
                <w:sz w:val="22"/>
                <w:szCs w:val="24"/>
              </w:rPr>
              <w:t>c</w:t>
            </w:r>
            <w:r w:rsidRPr="0077129C">
              <w:rPr>
                <w:rFonts w:eastAsia="Times New Roman"/>
                <w:color w:val="0000FF"/>
                <w:spacing w:val="2"/>
                <w:w w:val="97"/>
                <w:sz w:val="22"/>
                <w:szCs w:val="24"/>
              </w:rPr>
              <w:t>c</w:t>
            </w:r>
            <w:r w:rsidRPr="0077129C">
              <w:rPr>
                <w:rFonts w:eastAsia="Times New Roman"/>
                <w:color w:val="0000FF"/>
                <w:spacing w:val="2"/>
                <w:w w:val="110"/>
                <w:sz w:val="22"/>
                <w:szCs w:val="24"/>
              </w:rPr>
              <w:t>up</w:t>
            </w:r>
            <w:r w:rsidRPr="0077129C">
              <w:rPr>
                <w:rFonts w:eastAsia="Times New Roman"/>
                <w:color w:val="0000FF"/>
                <w:w w:val="110"/>
                <w:sz w:val="22"/>
                <w:szCs w:val="24"/>
              </w:rPr>
              <w:t>a</w:t>
            </w:r>
            <w:r w:rsidRPr="0077129C">
              <w:rPr>
                <w:rFonts w:eastAsia="Times New Roman"/>
                <w:color w:val="0000FF"/>
                <w:spacing w:val="2"/>
                <w:w w:val="110"/>
                <w:sz w:val="22"/>
                <w:szCs w:val="24"/>
              </w:rPr>
              <w:t>n</w:t>
            </w:r>
            <w:r w:rsidRPr="0077129C">
              <w:rPr>
                <w:rFonts w:eastAsia="Times New Roman"/>
                <w:color w:val="0000FF"/>
                <w:spacing w:val="2"/>
                <w:w w:val="97"/>
                <w:sz w:val="22"/>
                <w:szCs w:val="24"/>
              </w:rPr>
              <w:t>c</w:t>
            </w:r>
            <w:r w:rsidRPr="0077129C">
              <w:rPr>
                <w:rFonts w:eastAsia="Times New Roman"/>
                <w:color w:val="0000FF"/>
                <w:w w:val="97"/>
                <w:sz w:val="22"/>
                <w:szCs w:val="24"/>
              </w:rPr>
              <w:t>i</w:t>
            </w:r>
            <w:r w:rsidRPr="0077129C">
              <w:rPr>
                <w:rFonts w:eastAsia="Times New Roman"/>
                <w:color w:val="0000FF"/>
                <w:spacing w:val="2"/>
                <w:w w:val="97"/>
                <w:sz w:val="22"/>
                <w:szCs w:val="24"/>
              </w:rPr>
              <w:t>e</w:t>
            </w:r>
            <w:r w:rsidRPr="0077129C">
              <w:rPr>
                <w:rFonts w:eastAsia="Times New Roman"/>
                <w:color w:val="0000FF"/>
                <w:w w:val="97"/>
                <w:sz w:val="22"/>
                <w:szCs w:val="24"/>
              </w:rPr>
              <w:t>s</w:t>
            </w:r>
          </w:p>
          <w:p w:rsidR="009D6BBE" w:rsidRPr="0077129C" w:rsidRDefault="009D6BBE" w:rsidP="00A13F41">
            <w:pPr>
              <w:pStyle w:val="ColorfulList-Accent11"/>
              <w:numPr>
                <w:ilvl w:val="0"/>
                <w:numId w:val="37"/>
              </w:numPr>
              <w:spacing w:before="2" w:after="0" w:line="237" w:lineRule="auto"/>
              <w:ind w:right="171"/>
              <w:rPr>
                <w:color w:val="0000FF"/>
                <w:sz w:val="20"/>
                <w:szCs w:val="20"/>
              </w:rPr>
            </w:pPr>
            <w:r w:rsidRPr="0077129C">
              <w:rPr>
                <w:rFonts w:eastAsia="Times New Roman"/>
                <w:color w:val="0000FF"/>
                <w:sz w:val="22"/>
                <w:szCs w:val="24"/>
              </w:rPr>
              <w:t>A sufficient number of supervisory staff shall be on duty</w:t>
            </w:r>
            <w:r w:rsidRPr="0077129C">
              <w:rPr>
                <w:rFonts w:eastAsia="Times New Roman"/>
                <w:color w:val="0000FF"/>
                <w:spacing w:val="39"/>
                <w:sz w:val="22"/>
                <w:szCs w:val="24"/>
              </w:rPr>
              <w:t xml:space="preserve"> </w:t>
            </w:r>
            <w:r w:rsidRPr="0077129C">
              <w:rPr>
                <w:rFonts w:eastAsia="Times New Roman"/>
                <w:color w:val="0000FF"/>
                <w:sz w:val="22"/>
                <w:szCs w:val="24"/>
              </w:rPr>
              <w:t>in</w:t>
            </w:r>
            <w:r w:rsidRPr="0077129C">
              <w:rPr>
                <w:rFonts w:eastAsia="Times New Roman"/>
                <w:color w:val="0000FF"/>
                <w:spacing w:val="50"/>
                <w:sz w:val="22"/>
                <w:szCs w:val="24"/>
              </w:rPr>
              <w:t xml:space="preserve"> </w:t>
            </w:r>
            <w:r w:rsidRPr="0077129C">
              <w:rPr>
                <w:rFonts w:eastAsia="Times New Roman"/>
                <w:color w:val="0000FF"/>
                <w:spacing w:val="4"/>
                <w:sz w:val="22"/>
                <w:szCs w:val="24"/>
              </w:rPr>
              <w:t>c</w:t>
            </w:r>
            <w:r w:rsidRPr="0077129C">
              <w:rPr>
                <w:rFonts w:eastAsia="Times New Roman"/>
                <w:color w:val="0000FF"/>
                <w:spacing w:val="-1"/>
                <w:sz w:val="22"/>
                <w:szCs w:val="24"/>
              </w:rPr>
              <w:t>a</w:t>
            </w:r>
            <w:r w:rsidRPr="0077129C">
              <w:rPr>
                <w:rFonts w:eastAsia="Times New Roman"/>
                <w:color w:val="0000FF"/>
                <w:sz w:val="22"/>
                <w:szCs w:val="24"/>
              </w:rPr>
              <w:t xml:space="preserve">re, treatment, and detention occupancies to perform the tasks outlined in the </w:t>
            </w:r>
            <w:r w:rsidRPr="0077129C">
              <w:rPr>
                <w:rFonts w:eastAsia="Times New Roman"/>
                <w:color w:val="0000FF"/>
                <w:spacing w:val="-1"/>
                <w:sz w:val="22"/>
                <w:szCs w:val="24"/>
              </w:rPr>
              <w:t>f</w:t>
            </w:r>
            <w:r w:rsidRPr="0077129C">
              <w:rPr>
                <w:rFonts w:eastAsia="Times New Roman"/>
                <w:color w:val="0000FF"/>
                <w:sz w:val="22"/>
                <w:szCs w:val="24"/>
              </w:rPr>
              <w:t>i</w:t>
            </w:r>
            <w:r w:rsidRPr="0077129C">
              <w:rPr>
                <w:rFonts w:eastAsia="Times New Roman"/>
                <w:color w:val="0000FF"/>
                <w:spacing w:val="-1"/>
                <w:sz w:val="22"/>
                <w:szCs w:val="24"/>
              </w:rPr>
              <w:t>r</w:t>
            </w:r>
            <w:r w:rsidRPr="0077129C">
              <w:rPr>
                <w:rFonts w:eastAsia="Times New Roman"/>
                <w:color w:val="0000FF"/>
                <w:sz w:val="22"/>
                <w:szCs w:val="24"/>
              </w:rPr>
              <w:t>e s</w:t>
            </w:r>
            <w:r w:rsidRPr="0077129C">
              <w:rPr>
                <w:rFonts w:eastAsia="Times New Roman"/>
                <w:color w:val="0000FF"/>
                <w:spacing w:val="-1"/>
                <w:sz w:val="22"/>
                <w:szCs w:val="24"/>
              </w:rPr>
              <w:t>a</w:t>
            </w:r>
            <w:r w:rsidRPr="0077129C">
              <w:rPr>
                <w:rFonts w:eastAsia="Times New Roman"/>
                <w:color w:val="0000FF"/>
                <w:sz w:val="22"/>
                <w:szCs w:val="24"/>
              </w:rPr>
              <w:t>f</w:t>
            </w:r>
            <w:r w:rsidRPr="0077129C">
              <w:rPr>
                <w:rFonts w:eastAsia="Times New Roman"/>
                <w:color w:val="0000FF"/>
                <w:spacing w:val="-2"/>
                <w:sz w:val="22"/>
                <w:szCs w:val="24"/>
              </w:rPr>
              <w:t>e</w:t>
            </w:r>
            <w:r w:rsidRPr="0077129C">
              <w:rPr>
                <w:rFonts w:eastAsia="Times New Roman"/>
                <w:color w:val="0000FF"/>
                <w:sz w:val="22"/>
                <w:szCs w:val="24"/>
              </w:rPr>
              <w:t>ty p</w:t>
            </w:r>
            <w:r w:rsidRPr="0077129C">
              <w:rPr>
                <w:rFonts w:eastAsia="Times New Roman"/>
                <w:color w:val="0000FF"/>
                <w:spacing w:val="3"/>
                <w:sz w:val="22"/>
                <w:szCs w:val="24"/>
              </w:rPr>
              <w:t>l</w:t>
            </w:r>
            <w:r w:rsidRPr="0077129C">
              <w:rPr>
                <w:rFonts w:eastAsia="Times New Roman"/>
                <w:color w:val="0000FF"/>
                <w:spacing w:val="-1"/>
                <w:sz w:val="22"/>
                <w:szCs w:val="24"/>
              </w:rPr>
              <w:t>a</w:t>
            </w:r>
            <w:r w:rsidRPr="0077129C">
              <w:rPr>
                <w:rFonts w:eastAsia="Times New Roman"/>
                <w:color w:val="0000FF"/>
                <w:sz w:val="22"/>
                <w:szCs w:val="24"/>
              </w:rPr>
              <w:t>n described in Clause 2.8.2.1(1)(a).</w:t>
            </w:r>
          </w:p>
        </w:tc>
      </w:tr>
      <w:tr w:rsidR="009D6BBE" w:rsidRPr="0077129C" w:rsidTr="009D6BBE">
        <w:trPr>
          <w:trHeight w:val="288"/>
        </w:trPr>
        <w:tc>
          <w:tcPr>
            <w:tcW w:w="1368" w:type="dxa"/>
          </w:tcPr>
          <w:p w:rsidR="009D6BBE" w:rsidRPr="0077129C" w:rsidRDefault="009D6BBE" w:rsidP="009D6BBE">
            <w:pPr>
              <w:rPr>
                <w:color w:val="0000FF"/>
                <w:sz w:val="20"/>
                <w:szCs w:val="20"/>
              </w:rPr>
            </w:pPr>
            <w:r w:rsidRPr="0077129C">
              <w:rPr>
                <w:rFonts w:eastAsia="Times New Roman"/>
                <w:color w:val="0000FF"/>
                <w:sz w:val="22"/>
                <w:szCs w:val="24"/>
              </w:rPr>
              <w:t>2.8.2.3</w:t>
            </w:r>
          </w:p>
        </w:tc>
        <w:tc>
          <w:tcPr>
            <w:tcW w:w="8820" w:type="dxa"/>
          </w:tcPr>
          <w:p w:rsidR="009D6BBE" w:rsidRPr="0077129C" w:rsidRDefault="009D6BBE" w:rsidP="009D6BBE">
            <w:pPr>
              <w:tabs>
                <w:tab w:val="left" w:pos="1600"/>
              </w:tabs>
              <w:spacing w:before="70"/>
              <w:ind w:left="160" w:right="-20"/>
              <w:rPr>
                <w:rFonts w:eastAsia="Times New Roman"/>
                <w:color w:val="0000FF"/>
                <w:sz w:val="22"/>
                <w:szCs w:val="24"/>
              </w:rPr>
            </w:pPr>
            <w:r w:rsidRPr="0077129C">
              <w:rPr>
                <w:rFonts w:eastAsia="Times New Roman"/>
                <w:color w:val="0000FF"/>
                <w:sz w:val="22"/>
                <w:szCs w:val="24"/>
              </w:rPr>
              <w:t>Ass</w:t>
            </w:r>
            <w:r w:rsidRPr="0077129C">
              <w:rPr>
                <w:rFonts w:eastAsia="Times New Roman"/>
                <w:color w:val="0000FF"/>
                <w:spacing w:val="1"/>
                <w:sz w:val="22"/>
                <w:szCs w:val="24"/>
              </w:rPr>
              <w:t>e</w:t>
            </w:r>
            <w:r w:rsidRPr="0077129C">
              <w:rPr>
                <w:rFonts w:eastAsia="Times New Roman"/>
                <w:color w:val="0000FF"/>
                <w:spacing w:val="-2"/>
                <w:sz w:val="22"/>
                <w:szCs w:val="24"/>
              </w:rPr>
              <w:t>m</w:t>
            </w:r>
            <w:r w:rsidRPr="0077129C">
              <w:rPr>
                <w:rFonts w:eastAsia="Times New Roman"/>
                <w:color w:val="0000FF"/>
                <w:sz w:val="22"/>
                <w:szCs w:val="24"/>
              </w:rPr>
              <w:t>b</w:t>
            </w:r>
            <w:r w:rsidRPr="0077129C">
              <w:rPr>
                <w:rFonts w:eastAsia="Times New Roman"/>
                <w:color w:val="0000FF"/>
                <w:spacing w:val="3"/>
                <w:sz w:val="22"/>
                <w:szCs w:val="24"/>
              </w:rPr>
              <w:t>l</w:t>
            </w:r>
            <w:r w:rsidRPr="0077129C">
              <w:rPr>
                <w:rFonts w:eastAsia="Times New Roman"/>
                <w:color w:val="0000FF"/>
                <w:sz w:val="22"/>
                <w:szCs w:val="24"/>
              </w:rPr>
              <w:t>y</w:t>
            </w:r>
            <w:r w:rsidRPr="0077129C">
              <w:rPr>
                <w:rFonts w:eastAsia="Times New Roman"/>
                <w:color w:val="0000FF"/>
                <w:spacing w:val="17"/>
                <w:sz w:val="22"/>
                <w:szCs w:val="24"/>
              </w:rPr>
              <w:t xml:space="preserve"> </w:t>
            </w:r>
            <w:r w:rsidRPr="0077129C">
              <w:rPr>
                <w:rFonts w:eastAsia="Times New Roman"/>
                <w:color w:val="0000FF"/>
                <w:spacing w:val="3"/>
                <w:w w:val="105"/>
                <w:sz w:val="22"/>
                <w:szCs w:val="24"/>
              </w:rPr>
              <w:t>O</w:t>
            </w:r>
            <w:r w:rsidRPr="0077129C">
              <w:rPr>
                <w:rFonts w:eastAsia="Times New Roman"/>
                <w:color w:val="0000FF"/>
                <w:spacing w:val="2"/>
                <w:w w:val="97"/>
                <w:sz w:val="22"/>
                <w:szCs w:val="24"/>
              </w:rPr>
              <w:t>c</w:t>
            </w:r>
            <w:r w:rsidRPr="0077129C">
              <w:rPr>
                <w:rFonts w:eastAsia="Times New Roman"/>
                <w:color w:val="0000FF"/>
                <w:w w:val="97"/>
                <w:sz w:val="22"/>
                <w:szCs w:val="24"/>
              </w:rPr>
              <w:t>c</w:t>
            </w:r>
            <w:r w:rsidRPr="0077129C">
              <w:rPr>
                <w:rFonts w:eastAsia="Times New Roman"/>
                <w:color w:val="0000FF"/>
                <w:spacing w:val="2"/>
                <w:w w:val="110"/>
                <w:sz w:val="22"/>
                <w:szCs w:val="24"/>
              </w:rPr>
              <w:t>u</w:t>
            </w:r>
            <w:r w:rsidRPr="0077129C">
              <w:rPr>
                <w:rFonts w:eastAsia="Times New Roman"/>
                <w:color w:val="0000FF"/>
                <w:w w:val="110"/>
                <w:sz w:val="22"/>
                <w:szCs w:val="24"/>
              </w:rPr>
              <w:t>p</w:t>
            </w:r>
            <w:r w:rsidRPr="0077129C">
              <w:rPr>
                <w:rFonts w:eastAsia="Times New Roman"/>
                <w:color w:val="0000FF"/>
                <w:spacing w:val="3"/>
                <w:w w:val="110"/>
                <w:sz w:val="22"/>
                <w:szCs w:val="24"/>
              </w:rPr>
              <w:t>a</w:t>
            </w:r>
            <w:r w:rsidRPr="0077129C">
              <w:rPr>
                <w:rFonts w:eastAsia="Times New Roman"/>
                <w:color w:val="0000FF"/>
                <w:spacing w:val="2"/>
                <w:w w:val="110"/>
                <w:sz w:val="22"/>
                <w:szCs w:val="24"/>
              </w:rPr>
              <w:t>n</w:t>
            </w:r>
            <w:r w:rsidRPr="0077129C">
              <w:rPr>
                <w:rFonts w:eastAsia="Times New Roman"/>
                <w:color w:val="0000FF"/>
                <w:spacing w:val="2"/>
                <w:w w:val="97"/>
                <w:sz w:val="22"/>
                <w:szCs w:val="24"/>
              </w:rPr>
              <w:t>c</w:t>
            </w:r>
            <w:r w:rsidRPr="0077129C">
              <w:rPr>
                <w:rFonts w:eastAsia="Times New Roman"/>
                <w:color w:val="0000FF"/>
                <w:w w:val="97"/>
                <w:sz w:val="22"/>
                <w:szCs w:val="24"/>
              </w:rPr>
              <w:t>i</w:t>
            </w:r>
            <w:r w:rsidRPr="0077129C">
              <w:rPr>
                <w:rFonts w:eastAsia="Times New Roman"/>
                <w:color w:val="0000FF"/>
                <w:spacing w:val="2"/>
                <w:w w:val="97"/>
                <w:sz w:val="22"/>
                <w:szCs w:val="24"/>
              </w:rPr>
              <w:t>e</w:t>
            </w:r>
            <w:r w:rsidRPr="0077129C">
              <w:rPr>
                <w:rFonts w:eastAsia="Times New Roman"/>
                <w:color w:val="0000FF"/>
                <w:w w:val="97"/>
                <w:sz w:val="22"/>
                <w:szCs w:val="24"/>
              </w:rPr>
              <w:t>s</w:t>
            </w:r>
          </w:p>
          <w:p w:rsidR="009D6BBE" w:rsidRPr="0077129C" w:rsidRDefault="009D6BBE" w:rsidP="00A13F41">
            <w:pPr>
              <w:pStyle w:val="ColorfulList-Accent11"/>
              <w:numPr>
                <w:ilvl w:val="0"/>
                <w:numId w:val="38"/>
              </w:numPr>
              <w:spacing w:before="2" w:after="0" w:line="237" w:lineRule="auto"/>
              <w:ind w:right="171"/>
              <w:rPr>
                <w:color w:val="0000FF"/>
                <w:sz w:val="20"/>
                <w:szCs w:val="20"/>
              </w:rPr>
            </w:pPr>
            <w:r w:rsidRPr="0077129C">
              <w:rPr>
                <w:rFonts w:eastAsia="Times New Roman"/>
                <w:color w:val="0000FF"/>
                <w:spacing w:val="-6"/>
                <w:sz w:val="22"/>
                <w:szCs w:val="24"/>
              </w:rPr>
              <w:t>I</w:t>
            </w:r>
            <w:r w:rsidRPr="0077129C">
              <w:rPr>
                <w:rFonts w:eastAsia="Times New Roman"/>
                <w:color w:val="0000FF"/>
                <w:sz w:val="22"/>
                <w:szCs w:val="24"/>
              </w:rPr>
              <w:t>n</w:t>
            </w:r>
            <w:r w:rsidRPr="0077129C">
              <w:rPr>
                <w:rFonts w:eastAsia="Times New Roman"/>
                <w:color w:val="0000FF"/>
                <w:spacing w:val="2"/>
                <w:sz w:val="22"/>
                <w:szCs w:val="24"/>
              </w:rPr>
              <w:t xml:space="preserve"> G</w:t>
            </w:r>
            <w:r w:rsidRPr="0077129C">
              <w:rPr>
                <w:rFonts w:eastAsia="Times New Roman"/>
                <w:color w:val="0000FF"/>
                <w:spacing w:val="-1"/>
                <w:sz w:val="22"/>
                <w:szCs w:val="24"/>
              </w:rPr>
              <w:t>r</w:t>
            </w:r>
            <w:r w:rsidRPr="0077129C">
              <w:rPr>
                <w:rFonts w:eastAsia="Times New Roman"/>
                <w:color w:val="0000FF"/>
                <w:sz w:val="22"/>
                <w:szCs w:val="24"/>
              </w:rPr>
              <w:t>oup</w:t>
            </w:r>
            <w:r w:rsidRPr="0077129C">
              <w:rPr>
                <w:rFonts w:eastAsia="Times New Roman"/>
                <w:color w:val="0000FF"/>
                <w:spacing w:val="-2"/>
                <w:sz w:val="22"/>
                <w:szCs w:val="24"/>
              </w:rPr>
              <w:t xml:space="preserve"> </w:t>
            </w:r>
            <w:r w:rsidRPr="0077129C">
              <w:rPr>
                <w:rFonts w:eastAsia="Times New Roman"/>
                <w:color w:val="0000FF"/>
                <w:sz w:val="22"/>
                <w:szCs w:val="24"/>
              </w:rPr>
              <w:t>A, Div</w:t>
            </w:r>
            <w:r w:rsidRPr="0077129C">
              <w:rPr>
                <w:rFonts w:eastAsia="Times New Roman"/>
                <w:color w:val="0000FF"/>
                <w:spacing w:val="3"/>
                <w:sz w:val="22"/>
                <w:szCs w:val="24"/>
              </w:rPr>
              <w:t>i</w:t>
            </w:r>
            <w:r w:rsidRPr="0077129C">
              <w:rPr>
                <w:rFonts w:eastAsia="Times New Roman"/>
                <w:color w:val="0000FF"/>
                <w:sz w:val="22"/>
                <w:szCs w:val="24"/>
              </w:rPr>
              <w:t>sion</w:t>
            </w:r>
            <w:r w:rsidRPr="0077129C">
              <w:rPr>
                <w:rFonts w:eastAsia="Times New Roman"/>
                <w:color w:val="0000FF"/>
                <w:spacing w:val="-5"/>
                <w:sz w:val="22"/>
                <w:szCs w:val="24"/>
              </w:rPr>
              <w:t xml:space="preserve"> </w:t>
            </w:r>
            <w:r w:rsidRPr="0077129C">
              <w:rPr>
                <w:rFonts w:eastAsia="Times New Roman"/>
                <w:color w:val="0000FF"/>
                <w:sz w:val="22"/>
                <w:szCs w:val="24"/>
              </w:rPr>
              <w:t xml:space="preserve">1 </w:t>
            </w:r>
            <w:r w:rsidRPr="0077129C">
              <w:rPr>
                <w:rFonts w:eastAsia="Times New Roman"/>
                <w:color w:val="0000FF"/>
                <w:spacing w:val="1"/>
                <w:sz w:val="22"/>
                <w:szCs w:val="24"/>
              </w:rPr>
              <w:t>a</w:t>
            </w:r>
            <w:r w:rsidRPr="0077129C">
              <w:rPr>
                <w:rFonts w:eastAsia="Times New Roman"/>
                <w:color w:val="0000FF"/>
                <w:sz w:val="22"/>
                <w:szCs w:val="24"/>
              </w:rPr>
              <w:t>s</w:t>
            </w:r>
            <w:r w:rsidRPr="0077129C">
              <w:rPr>
                <w:rFonts w:eastAsia="Times New Roman"/>
                <w:color w:val="0000FF"/>
                <w:spacing w:val="1"/>
                <w:sz w:val="22"/>
                <w:szCs w:val="24"/>
              </w:rPr>
              <w:t>s</w:t>
            </w:r>
            <w:r w:rsidRPr="0077129C">
              <w:rPr>
                <w:rFonts w:eastAsia="Times New Roman"/>
                <w:color w:val="0000FF"/>
                <w:spacing w:val="-1"/>
                <w:sz w:val="22"/>
                <w:szCs w:val="24"/>
              </w:rPr>
              <w:t>e</w:t>
            </w:r>
            <w:r w:rsidRPr="0077129C">
              <w:rPr>
                <w:rFonts w:eastAsia="Times New Roman"/>
                <w:color w:val="0000FF"/>
                <w:sz w:val="22"/>
                <w:szCs w:val="24"/>
              </w:rPr>
              <w:t>mb</w:t>
            </w:r>
            <w:r w:rsidRPr="0077129C">
              <w:rPr>
                <w:rFonts w:eastAsia="Times New Roman"/>
                <w:color w:val="0000FF"/>
                <w:spacing w:val="3"/>
                <w:sz w:val="22"/>
                <w:szCs w:val="24"/>
              </w:rPr>
              <w:t>l</w:t>
            </w:r>
            <w:r w:rsidRPr="0077129C">
              <w:rPr>
                <w:rFonts w:eastAsia="Times New Roman"/>
                <w:color w:val="0000FF"/>
                <w:sz w:val="22"/>
                <w:szCs w:val="24"/>
              </w:rPr>
              <w:t>y</w:t>
            </w:r>
            <w:r w:rsidRPr="0077129C">
              <w:rPr>
                <w:rFonts w:eastAsia="Times New Roman"/>
                <w:color w:val="0000FF"/>
                <w:spacing w:val="-24"/>
                <w:sz w:val="22"/>
                <w:szCs w:val="24"/>
              </w:rPr>
              <w:t xml:space="preserve"> </w:t>
            </w:r>
            <w:r w:rsidRPr="0077129C">
              <w:rPr>
                <w:rFonts w:eastAsia="Times New Roman"/>
                <w:color w:val="0000FF"/>
                <w:sz w:val="22"/>
                <w:szCs w:val="24"/>
              </w:rPr>
              <w:t>o</w:t>
            </w:r>
            <w:r w:rsidRPr="0077129C">
              <w:rPr>
                <w:rFonts w:eastAsia="Times New Roman"/>
                <w:color w:val="0000FF"/>
                <w:spacing w:val="-1"/>
                <w:sz w:val="22"/>
                <w:szCs w:val="24"/>
              </w:rPr>
              <w:t>cc</w:t>
            </w:r>
            <w:r w:rsidRPr="0077129C">
              <w:rPr>
                <w:rFonts w:eastAsia="Times New Roman"/>
                <w:color w:val="0000FF"/>
                <w:sz w:val="22"/>
                <w:szCs w:val="24"/>
              </w:rPr>
              <w:t>up</w:t>
            </w:r>
            <w:r w:rsidRPr="0077129C">
              <w:rPr>
                <w:rFonts w:eastAsia="Times New Roman"/>
                <w:color w:val="0000FF"/>
                <w:spacing w:val="-1"/>
                <w:sz w:val="22"/>
                <w:szCs w:val="24"/>
              </w:rPr>
              <w:t>a</w:t>
            </w:r>
            <w:r w:rsidRPr="0077129C">
              <w:rPr>
                <w:rFonts w:eastAsia="Times New Roman"/>
                <w:color w:val="0000FF"/>
                <w:spacing w:val="3"/>
                <w:sz w:val="22"/>
                <w:szCs w:val="24"/>
              </w:rPr>
              <w:t>n</w:t>
            </w:r>
            <w:r w:rsidRPr="0077129C">
              <w:rPr>
                <w:rFonts w:eastAsia="Times New Roman"/>
                <w:color w:val="0000FF"/>
                <w:spacing w:val="1"/>
                <w:sz w:val="22"/>
                <w:szCs w:val="24"/>
              </w:rPr>
              <w:t>c</w:t>
            </w:r>
            <w:r w:rsidRPr="0077129C">
              <w:rPr>
                <w:rFonts w:eastAsia="Times New Roman"/>
                <w:color w:val="0000FF"/>
                <w:sz w:val="22"/>
                <w:szCs w:val="24"/>
              </w:rPr>
              <w:t>i</w:t>
            </w:r>
            <w:r w:rsidRPr="0077129C">
              <w:rPr>
                <w:rFonts w:eastAsia="Times New Roman"/>
                <w:color w:val="0000FF"/>
                <w:spacing w:val="-1"/>
                <w:sz w:val="22"/>
                <w:szCs w:val="24"/>
              </w:rPr>
              <w:t>e</w:t>
            </w:r>
            <w:r w:rsidRPr="0077129C">
              <w:rPr>
                <w:rFonts w:eastAsia="Times New Roman"/>
                <w:color w:val="0000FF"/>
                <w:sz w:val="22"/>
                <w:szCs w:val="24"/>
              </w:rPr>
              <w:t xml:space="preserve">s </w:t>
            </w:r>
            <w:r w:rsidRPr="0077129C">
              <w:rPr>
                <w:rFonts w:eastAsia="Times New Roman"/>
                <w:color w:val="0000FF"/>
                <w:spacing w:val="-1"/>
                <w:sz w:val="22"/>
                <w:szCs w:val="24"/>
              </w:rPr>
              <w:t>c</w:t>
            </w:r>
            <w:r w:rsidRPr="0077129C">
              <w:rPr>
                <w:rFonts w:eastAsia="Times New Roman"/>
                <w:color w:val="0000FF"/>
                <w:sz w:val="22"/>
                <w:szCs w:val="24"/>
              </w:rPr>
              <w:t>ont</w:t>
            </w:r>
            <w:r w:rsidRPr="0077129C">
              <w:rPr>
                <w:rFonts w:eastAsia="Times New Roman"/>
                <w:color w:val="0000FF"/>
                <w:spacing w:val="-1"/>
                <w:sz w:val="22"/>
                <w:szCs w:val="24"/>
              </w:rPr>
              <w:t>a</w:t>
            </w:r>
            <w:r w:rsidRPr="0077129C">
              <w:rPr>
                <w:rFonts w:eastAsia="Times New Roman"/>
                <w:color w:val="0000FF"/>
                <w:sz w:val="22"/>
                <w:szCs w:val="24"/>
              </w:rPr>
              <w:t>ini</w:t>
            </w:r>
            <w:r w:rsidRPr="0077129C">
              <w:rPr>
                <w:rFonts w:eastAsia="Times New Roman"/>
                <w:color w:val="0000FF"/>
                <w:spacing w:val="2"/>
                <w:sz w:val="22"/>
                <w:szCs w:val="24"/>
              </w:rPr>
              <w:t>n</w:t>
            </w:r>
            <w:r w:rsidRPr="0077129C">
              <w:rPr>
                <w:rFonts w:eastAsia="Times New Roman"/>
                <w:color w:val="0000FF"/>
                <w:sz w:val="22"/>
                <w:szCs w:val="24"/>
              </w:rPr>
              <w:t>g</w:t>
            </w:r>
            <w:r w:rsidRPr="0077129C">
              <w:rPr>
                <w:rFonts w:eastAsia="Times New Roman"/>
                <w:color w:val="0000FF"/>
                <w:spacing w:val="-12"/>
                <w:sz w:val="22"/>
                <w:szCs w:val="24"/>
              </w:rPr>
              <w:t xml:space="preserve"> </w:t>
            </w:r>
            <w:r w:rsidRPr="0077129C">
              <w:rPr>
                <w:rFonts w:eastAsia="Times New Roman"/>
                <w:color w:val="0000FF"/>
                <w:sz w:val="22"/>
                <w:szCs w:val="24"/>
              </w:rPr>
              <w:t>mo</w:t>
            </w:r>
            <w:r w:rsidRPr="0077129C">
              <w:rPr>
                <w:rFonts w:eastAsia="Times New Roman"/>
                <w:color w:val="0000FF"/>
                <w:spacing w:val="-1"/>
                <w:sz w:val="22"/>
                <w:szCs w:val="24"/>
              </w:rPr>
              <w:t>r</w:t>
            </w:r>
            <w:r w:rsidRPr="0077129C">
              <w:rPr>
                <w:rFonts w:eastAsia="Times New Roman"/>
                <w:color w:val="0000FF"/>
                <w:sz w:val="22"/>
                <w:szCs w:val="24"/>
              </w:rPr>
              <w:t>e</w:t>
            </w:r>
            <w:r w:rsidRPr="0077129C">
              <w:rPr>
                <w:rFonts w:eastAsia="Times New Roman"/>
                <w:color w:val="0000FF"/>
                <w:spacing w:val="-3"/>
                <w:sz w:val="22"/>
                <w:szCs w:val="24"/>
              </w:rPr>
              <w:t xml:space="preserve"> </w:t>
            </w:r>
            <w:r w:rsidRPr="0077129C">
              <w:rPr>
                <w:rFonts w:eastAsia="Times New Roman"/>
                <w:color w:val="0000FF"/>
                <w:sz w:val="22"/>
                <w:szCs w:val="24"/>
              </w:rPr>
              <w:t>t</w:t>
            </w:r>
            <w:r w:rsidRPr="0077129C">
              <w:rPr>
                <w:rFonts w:eastAsia="Times New Roman"/>
                <w:color w:val="0000FF"/>
                <w:spacing w:val="-2"/>
                <w:sz w:val="22"/>
                <w:szCs w:val="24"/>
              </w:rPr>
              <w:t>h</w:t>
            </w:r>
            <w:r w:rsidRPr="0077129C">
              <w:rPr>
                <w:rFonts w:eastAsia="Times New Roman"/>
                <w:color w:val="0000FF"/>
                <w:spacing w:val="-1"/>
                <w:sz w:val="22"/>
                <w:szCs w:val="24"/>
              </w:rPr>
              <w:t>a</w:t>
            </w:r>
            <w:r w:rsidRPr="0077129C">
              <w:rPr>
                <w:rFonts w:eastAsia="Times New Roman"/>
                <w:color w:val="0000FF"/>
                <w:sz w:val="22"/>
                <w:szCs w:val="24"/>
              </w:rPr>
              <w:t>n 60 occupants, th</w:t>
            </w:r>
            <w:r w:rsidRPr="0077129C">
              <w:rPr>
                <w:rFonts w:eastAsia="Times New Roman"/>
                <w:color w:val="0000FF"/>
                <w:spacing w:val="-1"/>
                <w:sz w:val="22"/>
                <w:szCs w:val="24"/>
              </w:rPr>
              <w:t>er</w:t>
            </w:r>
            <w:r w:rsidRPr="0077129C">
              <w:rPr>
                <w:rFonts w:eastAsia="Times New Roman"/>
                <w:color w:val="0000FF"/>
                <w:sz w:val="22"/>
                <w:szCs w:val="24"/>
              </w:rPr>
              <w:t>e</w:t>
            </w:r>
            <w:r w:rsidRPr="0077129C">
              <w:rPr>
                <w:rFonts w:eastAsia="Times New Roman"/>
                <w:color w:val="0000FF"/>
                <w:spacing w:val="37"/>
                <w:sz w:val="22"/>
                <w:szCs w:val="24"/>
              </w:rPr>
              <w:t xml:space="preserve"> </w:t>
            </w:r>
            <w:r w:rsidRPr="0077129C">
              <w:rPr>
                <w:rFonts w:eastAsia="Times New Roman"/>
                <w:color w:val="0000FF"/>
                <w:sz w:val="22"/>
                <w:szCs w:val="24"/>
              </w:rPr>
              <w:t>sh</w:t>
            </w:r>
            <w:r w:rsidRPr="0077129C">
              <w:rPr>
                <w:rFonts w:eastAsia="Times New Roman"/>
                <w:color w:val="0000FF"/>
                <w:spacing w:val="-1"/>
                <w:sz w:val="22"/>
                <w:szCs w:val="24"/>
              </w:rPr>
              <w:t>a</w:t>
            </w:r>
            <w:r w:rsidRPr="0077129C">
              <w:rPr>
                <w:rFonts w:eastAsia="Times New Roman"/>
                <w:color w:val="0000FF"/>
                <w:sz w:val="22"/>
                <w:szCs w:val="24"/>
              </w:rPr>
              <w:t>ll</w:t>
            </w:r>
            <w:r w:rsidRPr="0077129C">
              <w:rPr>
                <w:rFonts w:eastAsia="Times New Roman"/>
                <w:color w:val="0000FF"/>
                <w:spacing w:val="41"/>
                <w:sz w:val="22"/>
                <w:szCs w:val="24"/>
              </w:rPr>
              <w:t xml:space="preserve"> </w:t>
            </w:r>
            <w:r w:rsidRPr="0077129C">
              <w:rPr>
                <w:rFonts w:eastAsia="Times New Roman"/>
                <w:color w:val="0000FF"/>
                <w:sz w:val="22"/>
                <w:szCs w:val="24"/>
              </w:rPr>
              <w:t>be</w:t>
            </w:r>
            <w:r w:rsidRPr="0077129C">
              <w:rPr>
                <w:rFonts w:eastAsia="Times New Roman"/>
                <w:color w:val="0000FF"/>
                <w:spacing w:val="43"/>
                <w:sz w:val="22"/>
                <w:szCs w:val="24"/>
              </w:rPr>
              <w:t xml:space="preserve"> </w:t>
            </w:r>
            <w:r w:rsidRPr="0077129C">
              <w:rPr>
                <w:rFonts w:eastAsia="Times New Roman"/>
                <w:color w:val="0000FF"/>
                <w:spacing w:val="-1"/>
                <w:sz w:val="22"/>
                <w:szCs w:val="24"/>
              </w:rPr>
              <w:t>a</w:t>
            </w:r>
            <w:r w:rsidRPr="0077129C">
              <w:rPr>
                <w:rFonts w:eastAsia="Times New Roman"/>
                <w:color w:val="0000FF"/>
                <w:sz w:val="22"/>
                <w:szCs w:val="24"/>
              </w:rPr>
              <w:t>t</w:t>
            </w:r>
            <w:r w:rsidRPr="0077129C">
              <w:rPr>
                <w:rFonts w:eastAsia="Times New Roman"/>
                <w:color w:val="0000FF"/>
                <w:spacing w:val="46"/>
                <w:sz w:val="22"/>
                <w:szCs w:val="24"/>
              </w:rPr>
              <w:t xml:space="preserve"> </w:t>
            </w:r>
            <w:r w:rsidRPr="0077129C">
              <w:rPr>
                <w:rFonts w:eastAsia="Times New Roman"/>
                <w:color w:val="0000FF"/>
                <w:sz w:val="22"/>
                <w:szCs w:val="24"/>
              </w:rPr>
              <w:t>l</w:t>
            </w:r>
            <w:r w:rsidRPr="0077129C">
              <w:rPr>
                <w:rFonts w:eastAsia="Times New Roman"/>
                <w:color w:val="0000FF"/>
                <w:spacing w:val="-1"/>
                <w:sz w:val="22"/>
                <w:szCs w:val="24"/>
              </w:rPr>
              <w:t>ea</w:t>
            </w:r>
            <w:r w:rsidRPr="0077129C">
              <w:rPr>
                <w:rFonts w:eastAsia="Times New Roman"/>
                <w:color w:val="0000FF"/>
                <w:sz w:val="22"/>
                <w:szCs w:val="24"/>
              </w:rPr>
              <w:t>st</w:t>
            </w:r>
            <w:r w:rsidRPr="0077129C">
              <w:rPr>
                <w:rFonts w:eastAsia="Times New Roman"/>
                <w:color w:val="0000FF"/>
                <w:spacing w:val="41"/>
                <w:sz w:val="22"/>
                <w:szCs w:val="24"/>
              </w:rPr>
              <w:t xml:space="preserve"> </w:t>
            </w:r>
            <w:r w:rsidRPr="0077129C">
              <w:rPr>
                <w:rFonts w:eastAsia="Times New Roman"/>
                <w:color w:val="0000FF"/>
                <w:sz w:val="22"/>
                <w:szCs w:val="24"/>
              </w:rPr>
              <w:t>one</w:t>
            </w:r>
            <w:r w:rsidRPr="0077129C">
              <w:rPr>
                <w:rFonts w:eastAsia="Times New Roman"/>
                <w:color w:val="0000FF"/>
                <w:spacing w:val="40"/>
                <w:sz w:val="22"/>
                <w:szCs w:val="24"/>
              </w:rPr>
              <w:t xml:space="preserve"> </w:t>
            </w:r>
            <w:r w:rsidRPr="0077129C">
              <w:rPr>
                <w:rFonts w:eastAsia="Times New Roman"/>
                <w:color w:val="0000FF"/>
                <w:sz w:val="22"/>
                <w:szCs w:val="24"/>
              </w:rPr>
              <w:t>sup</w:t>
            </w:r>
            <w:r w:rsidRPr="0077129C">
              <w:rPr>
                <w:rFonts w:eastAsia="Times New Roman"/>
                <w:color w:val="0000FF"/>
                <w:spacing w:val="-1"/>
                <w:sz w:val="22"/>
                <w:szCs w:val="24"/>
              </w:rPr>
              <w:t>er</w:t>
            </w:r>
            <w:r w:rsidRPr="0077129C">
              <w:rPr>
                <w:rFonts w:eastAsia="Times New Roman"/>
                <w:color w:val="0000FF"/>
                <w:sz w:val="22"/>
                <w:szCs w:val="24"/>
              </w:rPr>
              <w:t>viso</w:t>
            </w:r>
            <w:r w:rsidRPr="0077129C">
              <w:rPr>
                <w:rFonts w:eastAsia="Times New Roman"/>
                <w:color w:val="0000FF"/>
                <w:spacing w:val="2"/>
                <w:sz w:val="22"/>
                <w:szCs w:val="24"/>
              </w:rPr>
              <w:t>r</w:t>
            </w:r>
            <w:r w:rsidRPr="0077129C">
              <w:rPr>
                <w:rFonts w:eastAsia="Times New Roman"/>
                <w:color w:val="0000FF"/>
                <w:sz w:val="22"/>
                <w:szCs w:val="24"/>
              </w:rPr>
              <w:t>y</w:t>
            </w:r>
            <w:r w:rsidRPr="0077129C">
              <w:rPr>
                <w:rFonts w:eastAsia="Times New Roman"/>
                <w:color w:val="0000FF"/>
                <w:spacing w:val="31"/>
                <w:sz w:val="22"/>
                <w:szCs w:val="24"/>
              </w:rPr>
              <w:t xml:space="preserve"> </w:t>
            </w:r>
            <w:r w:rsidRPr="0077129C">
              <w:rPr>
                <w:rFonts w:eastAsia="Times New Roman"/>
                <w:color w:val="0000FF"/>
                <w:spacing w:val="3"/>
                <w:sz w:val="22"/>
                <w:szCs w:val="24"/>
              </w:rPr>
              <w:t>s</w:t>
            </w:r>
            <w:r w:rsidRPr="0077129C">
              <w:rPr>
                <w:rFonts w:eastAsia="Times New Roman"/>
                <w:color w:val="0000FF"/>
                <w:spacing w:val="-1"/>
                <w:sz w:val="22"/>
                <w:szCs w:val="24"/>
              </w:rPr>
              <w:t>t</w:t>
            </w:r>
            <w:r w:rsidRPr="0077129C">
              <w:rPr>
                <w:rFonts w:eastAsia="Times New Roman"/>
                <w:color w:val="0000FF"/>
                <w:spacing w:val="2"/>
                <w:sz w:val="22"/>
                <w:szCs w:val="24"/>
              </w:rPr>
              <w:t>a</w:t>
            </w:r>
            <w:r w:rsidRPr="0077129C">
              <w:rPr>
                <w:rFonts w:eastAsia="Times New Roman"/>
                <w:color w:val="0000FF"/>
                <w:spacing w:val="1"/>
                <w:sz w:val="22"/>
                <w:szCs w:val="24"/>
              </w:rPr>
              <w:t>f</w:t>
            </w:r>
            <w:r w:rsidRPr="0077129C">
              <w:rPr>
                <w:rFonts w:eastAsia="Times New Roman"/>
                <w:color w:val="0000FF"/>
                <w:sz w:val="22"/>
                <w:szCs w:val="24"/>
              </w:rPr>
              <w:t>f</w:t>
            </w:r>
            <w:r w:rsidRPr="0077129C">
              <w:rPr>
                <w:rFonts w:eastAsia="Times New Roman"/>
                <w:color w:val="0000FF"/>
                <w:spacing w:val="28"/>
                <w:sz w:val="22"/>
                <w:szCs w:val="24"/>
              </w:rPr>
              <w:t xml:space="preserve"> </w:t>
            </w:r>
            <w:r w:rsidRPr="0077129C">
              <w:rPr>
                <w:rFonts w:eastAsia="Times New Roman"/>
                <w:color w:val="0000FF"/>
                <w:sz w:val="22"/>
                <w:szCs w:val="24"/>
              </w:rPr>
              <w:t>m</w:t>
            </w:r>
            <w:r w:rsidRPr="0077129C">
              <w:rPr>
                <w:rFonts w:eastAsia="Times New Roman"/>
                <w:color w:val="0000FF"/>
                <w:spacing w:val="4"/>
                <w:sz w:val="22"/>
                <w:szCs w:val="24"/>
              </w:rPr>
              <w:t>e</w:t>
            </w:r>
            <w:r w:rsidRPr="0077129C">
              <w:rPr>
                <w:rFonts w:eastAsia="Times New Roman"/>
                <w:color w:val="0000FF"/>
                <w:sz w:val="22"/>
                <w:szCs w:val="24"/>
              </w:rPr>
              <w:t>mb</w:t>
            </w:r>
            <w:r w:rsidRPr="0077129C">
              <w:rPr>
                <w:rFonts w:eastAsia="Times New Roman"/>
                <w:color w:val="0000FF"/>
                <w:spacing w:val="-1"/>
                <w:sz w:val="22"/>
                <w:szCs w:val="24"/>
              </w:rPr>
              <w:t>e</w:t>
            </w:r>
            <w:r w:rsidRPr="0077129C">
              <w:rPr>
                <w:rFonts w:eastAsia="Times New Roman"/>
                <w:color w:val="0000FF"/>
                <w:sz w:val="22"/>
                <w:szCs w:val="24"/>
              </w:rPr>
              <w:t>r</w:t>
            </w:r>
            <w:r w:rsidRPr="0077129C">
              <w:rPr>
                <w:rFonts w:eastAsia="Times New Roman"/>
                <w:color w:val="0000FF"/>
                <w:spacing w:val="35"/>
                <w:sz w:val="22"/>
                <w:szCs w:val="24"/>
              </w:rPr>
              <w:t xml:space="preserve"> </w:t>
            </w:r>
            <w:r w:rsidRPr="0077129C">
              <w:rPr>
                <w:rFonts w:eastAsia="Times New Roman"/>
                <w:color w:val="0000FF"/>
                <w:sz w:val="22"/>
                <w:szCs w:val="24"/>
              </w:rPr>
              <w:t>on</w:t>
            </w:r>
            <w:r w:rsidRPr="0077129C">
              <w:rPr>
                <w:rFonts w:eastAsia="Times New Roman"/>
                <w:color w:val="0000FF"/>
                <w:spacing w:val="43"/>
                <w:sz w:val="22"/>
                <w:szCs w:val="24"/>
              </w:rPr>
              <w:t xml:space="preserve"> </w:t>
            </w:r>
            <w:r w:rsidRPr="0077129C">
              <w:rPr>
                <w:rFonts w:eastAsia="Times New Roman"/>
                <w:color w:val="0000FF"/>
                <w:sz w:val="22"/>
                <w:szCs w:val="24"/>
              </w:rPr>
              <w:t>du</w:t>
            </w:r>
            <w:r w:rsidRPr="0077129C">
              <w:rPr>
                <w:rFonts w:eastAsia="Times New Roman"/>
                <w:color w:val="0000FF"/>
                <w:spacing w:val="8"/>
                <w:sz w:val="22"/>
                <w:szCs w:val="24"/>
              </w:rPr>
              <w:t>t</w:t>
            </w:r>
            <w:r w:rsidRPr="0077129C">
              <w:rPr>
                <w:rFonts w:eastAsia="Times New Roman"/>
                <w:color w:val="0000FF"/>
                <w:sz w:val="22"/>
                <w:szCs w:val="24"/>
              </w:rPr>
              <w:t>y</w:t>
            </w:r>
            <w:r w:rsidRPr="0077129C">
              <w:rPr>
                <w:rFonts w:eastAsia="Times New Roman"/>
                <w:color w:val="0000FF"/>
                <w:spacing w:val="29"/>
                <w:sz w:val="22"/>
                <w:szCs w:val="24"/>
              </w:rPr>
              <w:t xml:space="preserve"> </w:t>
            </w:r>
            <w:r w:rsidRPr="0077129C">
              <w:rPr>
                <w:rFonts w:eastAsia="Times New Roman"/>
                <w:color w:val="0000FF"/>
                <w:spacing w:val="-2"/>
                <w:sz w:val="22"/>
                <w:szCs w:val="24"/>
              </w:rPr>
              <w:t>i</w:t>
            </w:r>
            <w:r w:rsidRPr="0077129C">
              <w:rPr>
                <w:rFonts w:eastAsia="Times New Roman"/>
                <w:color w:val="0000FF"/>
                <w:sz w:val="22"/>
                <w:szCs w:val="24"/>
              </w:rPr>
              <w:t>n</w:t>
            </w:r>
            <w:r w:rsidRPr="0077129C">
              <w:rPr>
                <w:rFonts w:eastAsia="Times New Roman"/>
                <w:color w:val="0000FF"/>
                <w:spacing w:val="43"/>
                <w:sz w:val="22"/>
                <w:szCs w:val="24"/>
              </w:rPr>
              <w:t xml:space="preserve"> </w:t>
            </w:r>
            <w:r w:rsidRPr="0077129C">
              <w:rPr>
                <w:rFonts w:eastAsia="Times New Roman"/>
                <w:color w:val="0000FF"/>
                <w:sz w:val="22"/>
                <w:szCs w:val="24"/>
              </w:rPr>
              <w:t>t</w:t>
            </w:r>
            <w:r w:rsidRPr="0077129C">
              <w:rPr>
                <w:rFonts w:eastAsia="Times New Roman"/>
                <w:color w:val="0000FF"/>
                <w:spacing w:val="2"/>
                <w:sz w:val="22"/>
                <w:szCs w:val="24"/>
              </w:rPr>
              <w:t>h</w:t>
            </w:r>
            <w:r w:rsidRPr="0077129C">
              <w:rPr>
                <w:rFonts w:eastAsia="Times New Roman"/>
                <w:color w:val="0000FF"/>
                <w:sz w:val="22"/>
                <w:szCs w:val="24"/>
              </w:rPr>
              <w:t>e</w:t>
            </w:r>
            <w:r w:rsidRPr="0077129C">
              <w:rPr>
                <w:rFonts w:eastAsia="Times New Roman"/>
                <w:color w:val="0000FF"/>
                <w:spacing w:val="40"/>
                <w:sz w:val="22"/>
                <w:szCs w:val="24"/>
              </w:rPr>
              <w:t xml:space="preserve"> </w:t>
            </w:r>
            <w:r w:rsidRPr="0077129C">
              <w:rPr>
                <w:rFonts w:eastAsia="Times New Roman"/>
                <w:color w:val="0000FF"/>
                <w:sz w:val="22"/>
                <w:szCs w:val="24"/>
              </w:rPr>
              <w:t>building</w:t>
            </w:r>
            <w:r w:rsidRPr="0077129C">
              <w:rPr>
                <w:rFonts w:eastAsia="Times New Roman"/>
                <w:color w:val="0000FF"/>
                <w:spacing w:val="36"/>
                <w:sz w:val="22"/>
                <w:szCs w:val="24"/>
              </w:rPr>
              <w:t xml:space="preserve"> </w:t>
            </w:r>
            <w:r w:rsidRPr="0077129C">
              <w:rPr>
                <w:rFonts w:eastAsia="Times New Roman"/>
                <w:color w:val="0000FF"/>
                <w:sz w:val="22"/>
                <w:szCs w:val="24"/>
              </w:rPr>
              <w:t>to p</w:t>
            </w:r>
            <w:r w:rsidRPr="0077129C">
              <w:rPr>
                <w:rFonts w:eastAsia="Times New Roman"/>
                <w:color w:val="0000FF"/>
                <w:spacing w:val="-1"/>
                <w:sz w:val="22"/>
                <w:szCs w:val="24"/>
              </w:rPr>
              <w:t>e</w:t>
            </w:r>
            <w:r w:rsidRPr="0077129C">
              <w:rPr>
                <w:rFonts w:eastAsia="Times New Roman"/>
                <w:color w:val="0000FF"/>
                <w:sz w:val="22"/>
                <w:szCs w:val="24"/>
              </w:rPr>
              <w:t>r</w:t>
            </w:r>
            <w:r w:rsidRPr="0077129C">
              <w:rPr>
                <w:rFonts w:eastAsia="Times New Roman"/>
                <w:color w:val="0000FF"/>
                <w:spacing w:val="-1"/>
                <w:sz w:val="22"/>
                <w:szCs w:val="24"/>
              </w:rPr>
              <w:t>f</w:t>
            </w:r>
            <w:r w:rsidRPr="0077129C">
              <w:rPr>
                <w:rFonts w:eastAsia="Times New Roman"/>
                <w:color w:val="0000FF"/>
                <w:sz w:val="22"/>
                <w:szCs w:val="24"/>
              </w:rPr>
              <w:t>o</w:t>
            </w:r>
            <w:r w:rsidRPr="0077129C">
              <w:rPr>
                <w:rFonts w:eastAsia="Times New Roman"/>
                <w:color w:val="0000FF"/>
                <w:spacing w:val="-1"/>
                <w:sz w:val="22"/>
                <w:szCs w:val="24"/>
              </w:rPr>
              <w:t>r</w:t>
            </w:r>
            <w:r w:rsidRPr="0077129C">
              <w:rPr>
                <w:rFonts w:eastAsia="Times New Roman"/>
                <w:color w:val="0000FF"/>
                <w:sz w:val="22"/>
                <w:szCs w:val="24"/>
              </w:rPr>
              <w:t>m the</w:t>
            </w:r>
            <w:r w:rsidRPr="0077129C">
              <w:rPr>
                <w:rFonts w:eastAsia="Times New Roman"/>
                <w:color w:val="0000FF"/>
                <w:spacing w:val="9"/>
                <w:sz w:val="22"/>
                <w:szCs w:val="24"/>
              </w:rPr>
              <w:t xml:space="preserve"> </w:t>
            </w:r>
            <w:r w:rsidRPr="0077129C">
              <w:rPr>
                <w:rFonts w:eastAsia="Times New Roman"/>
                <w:color w:val="0000FF"/>
                <w:spacing w:val="1"/>
                <w:sz w:val="22"/>
                <w:szCs w:val="24"/>
              </w:rPr>
              <w:t>t</w:t>
            </w:r>
            <w:r w:rsidRPr="0077129C">
              <w:rPr>
                <w:rFonts w:eastAsia="Times New Roman"/>
                <w:color w:val="0000FF"/>
                <w:spacing w:val="-1"/>
                <w:sz w:val="22"/>
                <w:szCs w:val="24"/>
              </w:rPr>
              <w:t>a</w:t>
            </w:r>
            <w:r w:rsidRPr="0077129C">
              <w:rPr>
                <w:rFonts w:eastAsia="Times New Roman"/>
                <w:color w:val="0000FF"/>
                <w:sz w:val="22"/>
                <w:szCs w:val="24"/>
              </w:rPr>
              <w:t>sks</w:t>
            </w:r>
            <w:r w:rsidRPr="0077129C">
              <w:rPr>
                <w:rFonts w:eastAsia="Times New Roman"/>
                <w:color w:val="0000FF"/>
                <w:spacing w:val="10"/>
                <w:sz w:val="22"/>
                <w:szCs w:val="24"/>
              </w:rPr>
              <w:t xml:space="preserve"> </w:t>
            </w:r>
            <w:r w:rsidRPr="0077129C">
              <w:rPr>
                <w:rFonts w:eastAsia="Times New Roman"/>
                <w:color w:val="0000FF"/>
                <w:sz w:val="22"/>
                <w:szCs w:val="24"/>
              </w:rPr>
              <w:t>outlin</w:t>
            </w:r>
            <w:r w:rsidRPr="0077129C">
              <w:rPr>
                <w:rFonts w:eastAsia="Times New Roman"/>
                <w:color w:val="0000FF"/>
                <w:spacing w:val="4"/>
                <w:sz w:val="22"/>
                <w:szCs w:val="24"/>
              </w:rPr>
              <w:t>e</w:t>
            </w:r>
            <w:r w:rsidRPr="0077129C">
              <w:rPr>
                <w:rFonts w:eastAsia="Times New Roman"/>
                <w:color w:val="0000FF"/>
                <w:sz w:val="22"/>
                <w:szCs w:val="24"/>
              </w:rPr>
              <w:t>d in</w:t>
            </w:r>
            <w:r w:rsidRPr="0077129C">
              <w:rPr>
                <w:rFonts w:eastAsia="Times New Roman"/>
                <w:color w:val="0000FF"/>
                <w:spacing w:val="12"/>
                <w:sz w:val="22"/>
                <w:szCs w:val="24"/>
              </w:rPr>
              <w:t xml:space="preserve"> </w:t>
            </w:r>
            <w:r w:rsidRPr="0077129C">
              <w:rPr>
                <w:rFonts w:eastAsia="Times New Roman"/>
                <w:color w:val="0000FF"/>
                <w:sz w:val="22"/>
                <w:szCs w:val="24"/>
              </w:rPr>
              <w:t>the</w:t>
            </w:r>
            <w:r w:rsidRPr="0077129C">
              <w:rPr>
                <w:rFonts w:eastAsia="Times New Roman"/>
                <w:color w:val="0000FF"/>
                <w:spacing w:val="9"/>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i</w:t>
            </w:r>
            <w:r w:rsidRPr="0077129C">
              <w:rPr>
                <w:rFonts w:eastAsia="Times New Roman"/>
                <w:color w:val="0000FF"/>
                <w:spacing w:val="-1"/>
                <w:sz w:val="22"/>
                <w:szCs w:val="24"/>
              </w:rPr>
              <w:t>r</w:t>
            </w:r>
            <w:r w:rsidRPr="0077129C">
              <w:rPr>
                <w:rFonts w:eastAsia="Times New Roman"/>
                <w:color w:val="0000FF"/>
                <w:sz w:val="22"/>
                <w:szCs w:val="24"/>
              </w:rPr>
              <w:t>e</w:t>
            </w:r>
            <w:r w:rsidRPr="0077129C">
              <w:rPr>
                <w:rFonts w:eastAsia="Times New Roman"/>
                <w:color w:val="0000FF"/>
                <w:spacing w:val="9"/>
                <w:sz w:val="22"/>
                <w:szCs w:val="24"/>
              </w:rPr>
              <w:t xml:space="preserve"> </w:t>
            </w:r>
            <w:r w:rsidRPr="0077129C">
              <w:rPr>
                <w:rFonts w:eastAsia="Times New Roman"/>
                <w:color w:val="0000FF"/>
                <w:sz w:val="22"/>
                <w:szCs w:val="24"/>
              </w:rPr>
              <w:t>s</w:t>
            </w:r>
            <w:r w:rsidRPr="0077129C">
              <w:rPr>
                <w:rFonts w:eastAsia="Times New Roman"/>
                <w:color w:val="0000FF"/>
                <w:spacing w:val="-1"/>
                <w:sz w:val="22"/>
                <w:szCs w:val="24"/>
              </w:rPr>
              <w:t>a</w:t>
            </w:r>
            <w:r w:rsidRPr="0077129C">
              <w:rPr>
                <w:rFonts w:eastAsia="Times New Roman"/>
                <w:color w:val="0000FF"/>
                <w:spacing w:val="2"/>
                <w:sz w:val="22"/>
                <w:szCs w:val="24"/>
              </w:rPr>
              <w:t>f</w:t>
            </w:r>
            <w:r w:rsidRPr="0077129C">
              <w:rPr>
                <w:rFonts w:eastAsia="Times New Roman"/>
                <w:color w:val="0000FF"/>
                <w:spacing w:val="-1"/>
                <w:sz w:val="22"/>
                <w:szCs w:val="24"/>
              </w:rPr>
              <w:t>e</w:t>
            </w:r>
            <w:r w:rsidRPr="0077129C">
              <w:rPr>
                <w:rFonts w:eastAsia="Times New Roman"/>
                <w:color w:val="0000FF"/>
                <w:spacing w:val="10"/>
                <w:sz w:val="22"/>
                <w:szCs w:val="24"/>
              </w:rPr>
              <w:t>t</w:t>
            </w:r>
            <w:r w:rsidRPr="0077129C">
              <w:rPr>
                <w:rFonts w:eastAsia="Times New Roman"/>
                <w:color w:val="0000FF"/>
                <w:sz w:val="22"/>
                <w:szCs w:val="24"/>
              </w:rPr>
              <w:t>y</w:t>
            </w:r>
            <w:r w:rsidRPr="0077129C">
              <w:rPr>
                <w:rFonts w:eastAsia="Times New Roman"/>
                <w:color w:val="0000FF"/>
                <w:spacing w:val="-5"/>
                <w:sz w:val="22"/>
                <w:szCs w:val="24"/>
              </w:rPr>
              <w:t xml:space="preserve"> </w:t>
            </w:r>
            <w:r w:rsidRPr="0077129C">
              <w:rPr>
                <w:rFonts w:eastAsia="Times New Roman"/>
                <w:color w:val="0000FF"/>
                <w:spacing w:val="2"/>
                <w:sz w:val="22"/>
                <w:szCs w:val="24"/>
              </w:rPr>
              <w:t>p</w:t>
            </w:r>
            <w:r w:rsidRPr="0077129C">
              <w:rPr>
                <w:rFonts w:eastAsia="Times New Roman"/>
                <w:color w:val="0000FF"/>
                <w:sz w:val="22"/>
                <w:szCs w:val="24"/>
              </w:rPr>
              <w:t>l</w:t>
            </w:r>
            <w:r w:rsidRPr="0077129C">
              <w:rPr>
                <w:rFonts w:eastAsia="Times New Roman"/>
                <w:color w:val="0000FF"/>
                <w:spacing w:val="-1"/>
                <w:sz w:val="22"/>
                <w:szCs w:val="24"/>
              </w:rPr>
              <w:t>a</w:t>
            </w:r>
            <w:r w:rsidRPr="0077129C">
              <w:rPr>
                <w:rFonts w:eastAsia="Times New Roman"/>
                <w:color w:val="0000FF"/>
                <w:sz w:val="22"/>
                <w:szCs w:val="24"/>
              </w:rPr>
              <w:t>n</w:t>
            </w:r>
            <w:r w:rsidRPr="0077129C">
              <w:rPr>
                <w:rFonts w:eastAsia="Times New Roman"/>
                <w:color w:val="0000FF"/>
                <w:spacing w:val="7"/>
                <w:sz w:val="22"/>
                <w:szCs w:val="24"/>
              </w:rPr>
              <w:t xml:space="preserve"> </w:t>
            </w:r>
            <w:r w:rsidRPr="0077129C">
              <w:rPr>
                <w:rFonts w:eastAsia="Times New Roman"/>
                <w:color w:val="0000FF"/>
                <w:sz w:val="22"/>
                <w:szCs w:val="24"/>
              </w:rPr>
              <w:t>in</w:t>
            </w:r>
            <w:r w:rsidRPr="0077129C">
              <w:rPr>
                <w:rFonts w:eastAsia="Times New Roman"/>
                <w:color w:val="0000FF"/>
                <w:spacing w:val="12"/>
                <w:sz w:val="22"/>
                <w:szCs w:val="24"/>
              </w:rPr>
              <w:t xml:space="preserve"> </w:t>
            </w:r>
            <w:r w:rsidRPr="0077129C">
              <w:rPr>
                <w:rFonts w:eastAsia="Times New Roman"/>
                <w:color w:val="0000FF"/>
                <w:spacing w:val="1"/>
                <w:sz w:val="22"/>
                <w:szCs w:val="24"/>
              </w:rPr>
              <w:t>C</w:t>
            </w:r>
            <w:r w:rsidRPr="0077129C">
              <w:rPr>
                <w:rFonts w:eastAsia="Times New Roman"/>
                <w:color w:val="0000FF"/>
                <w:sz w:val="22"/>
                <w:szCs w:val="24"/>
              </w:rPr>
              <w:t>l</w:t>
            </w:r>
            <w:r w:rsidRPr="0077129C">
              <w:rPr>
                <w:rFonts w:eastAsia="Times New Roman"/>
                <w:color w:val="0000FF"/>
                <w:spacing w:val="-1"/>
                <w:sz w:val="22"/>
                <w:szCs w:val="24"/>
              </w:rPr>
              <w:t>a</w:t>
            </w:r>
            <w:r w:rsidRPr="0077129C">
              <w:rPr>
                <w:rFonts w:eastAsia="Times New Roman"/>
                <w:color w:val="0000FF"/>
                <w:sz w:val="22"/>
                <w:szCs w:val="24"/>
              </w:rPr>
              <w:t>use</w:t>
            </w:r>
            <w:r w:rsidRPr="0077129C">
              <w:rPr>
                <w:rFonts w:eastAsia="Times New Roman"/>
                <w:color w:val="0000FF"/>
                <w:spacing w:val="4"/>
                <w:sz w:val="22"/>
                <w:szCs w:val="24"/>
              </w:rPr>
              <w:t xml:space="preserve"> </w:t>
            </w:r>
            <w:r w:rsidRPr="0077129C">
              <w:rPr>
                <w:rFonts w:eastAsia="Times New Roman"/>
                <w:color w:val="0000FF"/>
                <w:sz w:val="22"/>
                <w:szCs w:val="24"/>
              </w:rPr>
              <w:t>2.8.2.</w:t>
            </w:r>
            <w:r w:rsidRPr="0077129C">
              <w:rPr>
                <w:rFonts w:eastAsia="Times New Roman"/>
                <w:color w:val="0000FF"/>
                <w:spacing w:val="-2"/>
                <w:sz w:val="22"/>
                <w:szCs w:val="24"/>
              </w:rPr>
              <w:t>1</w:t>
            </w:r>
            <w:r w:rsidRPr="0077129C">
              <w:rPr>
                <w:rFonts w:eastAsia="Times New Roman"/>
                <w:color w:val="0000FF"/>
                <w:sz w:val="22"/>
                <w:szCs w:val="24"/>
              </w:rPr>
              <w:t>.</w:t>
            </w:r>
            <w:r w:rsidRPr="0077129C">
              <w:rPr>
                <w:rFonts w:eastAsia="Times New Roman"/>
                <w:color w:val="0000FF"/>
                <w:spacing w:val="-1"/>
                <w:sz w:val="22"/>
                <w:szCs w:val="24"/>
              </w:rPr>
              <w:t>(</w:t>
            </w:r>
            <w:r w:rsidRPr="0077129C">
              <w:rPr>
                <w:rFonts w:eastAsia="Times New Roman"/>
                <w:color w:val="0000FF"/>
                <w:sz w:val="22"/>
                <w:szCs w:val="24"/>
              </w:rPr>
              <w:t>1</w:t>
            </w:r>
            <w:r w:rsidRPr="0077129C">
              <w:rPr>
                <w:rFonts w:eastAsia="Times New Roman"/>
                <w:color w:val="0000FF"/>
                <w:spacing w:val="-1"/>
                <w:sz w:val="22"/>
                <w:szCs w:val="24"/>
              </w:rPr>
              <w:t>)</w:t>
            </w:r>
            <w:r w:rsidRPr="0077129C">
              <w:rPr>
                <w:rFonts w:eastAsia="Times New Roman"/>
                <w:color w:val="0000FF"/>
                <w:spacing w:val="2"/>
                <w:sz w:val="22"/>
                <w:szCs w:val="24"/>
              </w:rPr>
              <w:t>(</w:t>
            </w:r>
            <w:r w:rsidRPr="0077129C">
              <w:rPr>
                <w:rFonts w:eastAsia="Times New Roman"/>
                <w:color w:val="0000FF"/>
                <w:spacing w:val="-1"/>
                <w:sz w:val="22"/>
                <w:szCs w:val="24"/>
              </w:rPr>
              <w:t>a</w:t>
            </w:r>
            <w:r w:rsidRPr="0077129C">
              <w:rPr>
                <w:rFonts w:eastAsia="Times New Roman"/>
                <w:color w:val="0000FF"/>
                <w:sz w:val="22"/>
                <w:szCs w:val="24"/>
              </w:rPr>
              <w:t>)</w:t>
            </w:r>
            <w:r w:rsidRPr="0077129C">
              <w:rPr>
                <w:rFonts w:eastAsia="Times New Roman"/>
                <w:color w:val="0000FF"/>
                <w:spacing w:val="-1"/>
                <w:sz w:val="22"/>
                <w:szCs w:val="24"/>
              </w:rPr>
              <w:t xml:space="preserve"> </w:t>
            </w:r>
            <w:r w:rsidRPr="0077129C">
              <w:rPr>
                <w:rFonts w:eastAsia="Times New Roman"/>
                <w:color w:val="0000FF"/>
                <w:spacing w:val="4"/>
                <w:sz w:val="22"/>
                <w:szCs w:val="24"/>
              </w:rPr>
              <w:t>w</w:t>
            </w:r>
            <w:r w:rsidRPr="0077129C">
              <w:rPr>
                <w:rFonts w:eastAsia="Times New Roman"/>
                <w:color w:val="0000FF"/>
                <w:sz w:val="22"/>
                <w:szCs w:val="24"/>
              </w:rPr>
              <w:t>h</w:t>
            </w:r>
            <w:r w:rsidRPr="0077129C">
              <w:rPr>
                <w:rFonts w:eastAsia="Times New Roman"/>
                <w:color w:val="0000FF"/>
                <w:spacing w:val="-1"/>
                <w:sz w:val="22"/>
                <w:szCs w:val="24"/>
              </w:rPr>
              <w:t>e</w:t>
            </w:r>
            <w:r w:rsidRPr="0077129C">
              <w:rPr>
                <w:rFonts w:eastAsia="Times New Roman"/>
                <w:color w:val="0000FF"/>
                <w:sz w:val="22"/>
                <w:szCs w:val="24"/>
              </w:rPr>
              <w:t>n</w:t>
            </w:r>
            <w:r w:rsidRPr="0077129C">
              <w:rPr>
                <w:rFonts w:eastAsia="Times New Roman"/>
                <w:color w:val="0000FF"/>
                <w:spacing w:val="-1"/>
                <w:sz w:val="22"/>
                <w:szCs w:val="24"/>
              </w:rPr>
              <w:t>e</w:t>
            </w:r>
            <w:r w:rsidRPr="0077129C">
              <w:rPr>
                <w:rFonts w:eastAsia="Times New Roman"/>
                <w:color w:val="0000FF"/>
                <w:sz w:val="22"/>
                <w:szCs w:val="24"/>
              </w:rPr>
              <w:t>v</w:t>
            </w:r>
            <w:r w:rsidRPr="0077129C">
              <w:rPr>
                <w:rFonts w:eastAsia="Times New Roman"/>
                <w:color w:val="0000FF"/>
                <w:spacing w:val="-1"/>
                <w:sz w:val="22"/>
                <w:szCs w:val="24"/>
              </w:rPr>
              <w:t>e</w:t>
            </w:r>
            <w:r w:rsidRPr="0077129C">
              <w:rPr>
                <w:rFonts w:eastAsia="Times New Roman"/>
                <w:color w:val="0000FF"/>
                <w:sz w:val="22"/>
                <w:szCs w:val="24"/>
              </w:rPr>
              <w:t>r the</w:t>
            </w:r>
            <w:r w:rsidRPr="0077129C">
              <w:rPr>
                <w:rFonts w:eastAsia="Times New Roman"/>
                <w:color w:val="0000FF"/>
                <w:spacing w:val="-6"/>
                <w:sz w:val="22"/>
                <w:szCs w:val="24"/>
              </w:rPr>
              <w:t xml:space="preserve"> </w:t>
            </w:r>
            <w:r w:rsidRPr="0077129C">
              <w:rPr>
                <w:rFonts w:eastAsia="Times New Roman"/>
                <w:color w:val="0000FF"/>
                <w:sz w:val="22"/>
                <w:szCs w:val="24"/>
              </w:rPr>
              <w:t>buil</w:t>
            </w:r>
            <w:r w:rsidRPr="0077129C">
              <w:rPr>
                <w:rFonts w:eastAsia="Times New Roman"/>
                <w:color w:val="0000FF"/>
                <w:spacing w:val="2"/>
                <w:sz w:val="22"/>
                <w:szCs w:val="24"/>
              </w:rPr>
              <w:t>d</w:t>
            </w:r>
            <w:r w:rsidRPr="0077129C">
              <w:rPr>
                <w:rFonts w:eastAsia="Times New Roman"/>
                <w:color w:val="0000FF"/>
                <w:sz w:val="22"/>
                <w:szCs w:val="24"/>
              </w:rPr>
              <w:t>i</w:t>
            </w:r>
            <w:r w:rsidRPr="0077129C">
              <w:rPr>
                <w:rFonts w:eastAsia="Times New Roman"/>
                <w:color w:val="0000FF"/>
                <w:spacing w:val="2"/>
                <w:sz w:val="22"/>
                <w:szCs w:val="24"/>
              </w:rPr>
              <w:t>n</w:t>
            </w:r>
            <w:r w:rsidRPr="0077129C">
              <w:rPr>
                <w:rFonts w:eastAsia="Times New Roman"/>
                <w:color w:val="0000FF"/>
                <w:sz w:val="22"/>
                <w:szCs w:val="24"/>
              </w:rPr>
              <w:t>g</w:t>
            </w:r>
            <w:r w:rsidRPr="0077129C">
              <w:rPr>
                <w:rFonts w:eastAsia="Times New Roman"/>
                <w:color w:val="0000FF"/>
                <w:spacing w:val="-10"/>
                <w:sz w:val="22"/>
                <w:szCs w:val="24"/>
              </w:rPr>
              <w:t xml:space="preserve"> </w:t>
            </w:r>
            <w:r w:rsidRPr="0077129C">
              <w:rPr>
                <w:rFonts w:eastAsia="Times New Roman"/>
                <w:color w:val="0000FF"/>
                <w:spacing w:val="1"/>
                <w:sz w:val="22"/>
                <w:szCs w:val="24"/>
              </w:rPr>
              <w:t>i</w:t>
            </w:r>
            <w:r w:rsidRPr="0077129C">
              <w:rPr>
                <w:rFonts w:eastAsia="Times New Roman"/>
                <w:color w:val="0000FF"/>
                <w:sz w:val="22"/>
                <w:szCs w:val="24"/>
              </w:rPr>
              <w:t>s</w:t>
            </w:r>
            <w:r w:rsidRPr="0077129C">
              <w:rPr>
                <w:rFonts w:eastAsia="Times New Roman"/>
                <w:color w:val="0000FF"/>
                <w:spacing w:val="-2"/>
                <w:sz w:val="22"/>
                <w:szCs w:val="24"/>
              </w:rPr>
              <w:t xml:space="preserve"> </w:t>
            </w:r>
            <w:r w:rsidRPr="0077129C">
              <w:rPr>
                <w:rFonts w:eastAsia="Times New Roman"/>
                <w:color w:val="0000FF"/>
                <w:sz w:val="22"/>
                <w:szCs w:val="24"/>
              </w:rPr>
              <w:t>o</w:t>
            </w:r>
            <w:r w:rsidRPr="0077129C">
              <w:rPr>
                <w:rFonts w:eastAsia="Times New Roman"/>
                <w:color w:val="0000FF"/>
                <w:spacing w:val="2"/>
                <w:sz w:val="22"/>
                <w:szCs w:val="24"/>
              </w:rPr>
              <w:t>p</w:t>
            </w:r>
            <w:r w:rsidRPr="0077129C">
              <w:rPr>
                <w:rFonts w:eastAsia="Times New Roman"/>
                <w:color w:val="0000FF"/>
                <w:spacing w:val="-1"/>
                <w:sz w:val="22"/>
                <w:szCs w:val="24"/>
              </w:rPr>
              <w:t>e</w:t>
            </w:r>
            <w:r w:rsidRPr="0077129C">
              <w:rPr>
                <w:rFonts w:eastAsia="Times New Roman"/>
                <w:color w:val="0000FF"/>
                <w:sz w:val="22"/>
                <w:szCs w:val="24"/>
              </w:rPr>
              <w:t>n</w:t>
            </w:r>
            <w:r w:rsidRPr="0077129C">
              <w:rPr>
                <w:rFonts w:eastAsia="Times New Roman"/>
                <w:color w:val="0000FF"/>
                <w:spacing w:val="-5"/>
                <w:sz w:val="22"/>
                <w:szCs w:val="24"/>
              </w:rPr>
              <w:t xml:space="preserve"> </w:t>
            </w:r>
            <w:r w:rsidRPr="0077129C">
              <w:rPr>
                <w:rFonts w:eastAsia="Times New Roman"/>
                <w:color w:val="0000FF"/>
                <w:sz w:val="22"/>
                <w:szCs w:val="24"/>
              </w:rPr>
              <w:t>to</w:t>
            </w:r>
            <w:r w:rsidRPr="0077129C">
              <w:rPr>
                <w:rFonts w:eastAsia="Times New Roman"/>
                <w:color w:val="0000FF"/>
                <w:spacing w:val="-2"/>
                <w:sz w:val="22"/>
                <w:szCs w:val="24"/>
              </w:rPr>
              <w:t xml:space="preserve"> </w:t>
            </w:r>
            <w:r w:rsidRPr="0077129C">
              <w:rPr>
                <w:rFonts w:eastAsia="Times New Roman"/>
                <w:color w:val="0000FF"/>
                <w:sz w:val="22"/>
                <w:szCs w:val="24"/>
              </w:rPr>
              <w:t>the</w:t>
            </w:r>
            <w:r w:rsidRPr="0077129C">
              <w:rPr>
                <w:rFonts w:eastAsia="Times New Roman"/>
                <w:color w:val="0000FF"/>
                <w:spacing w:val="-6"/>
                <w:sz w:val="22"/>
                <w:szCs w:val="24"/>
              </w:rPr>
              <w:t xml:space="preserve"> </w:t>
            </w:r>
            <w:r w:rsidRPr="0077129C">
              <w:rPr>
                <w:rFonts w:eastAsia="Times New Roman"/>
                <w:color w:val="0000FF"/>
                <w:sz w:val="22"/>
                <w:szCs w:val="24"/>
              </w:rPr>
              <w:t>publi</w:t>
            </w:r>
            <w:r w:rsidRPr="0077129C">
              <w:rPr>
                <w:rFonts w:eastAsia="Times New Roman"/>
                <w:color w:val="0000FF"/>
                <w:spacing w:val="-1"/>
                <w:sz w:val="22"/>
                <w:szCs w:val="24"/>
              </w:rPr>
              <w:t>c</w:t>
            </w:r>
            <w:r w:rsidRPr="0077129C">
              <w:rPr>
                <w:rFonts w:eastAsia="Times New Roman"/>
                <w:color w:val="0000FF"/>
                <w:sz w:val="22"/>
                <w:szCs w:val="24"/>
              </w:rPr>
              <w:t>.</w:t>
            </w:r>
          </w:p>
        </w:tc>
      </w:tr>
      <w:tr w:rsidR="009D6BBE" w:rsidRPr="0077129C" w:rsidTr="009D6BBE">
        <w:trPr>
          <w:trHeight w:val="288"/>
        </w:trPr>
        <w:tc>
          <w:tcPr>
            <w:tcW w:w="1368" w:type="dxa"/>
          </w:tcPr>
          <w:p w:rsidR="009D6BBE" w:rsidRPr="0077129C" w:rsidRDefault="009D6BBE" w:rsidP="009D6BBE">
            <w:pPr>
              <w:rPr>
                <w:rFonts w:eastAsia="Times New Roman"/>
                <w:color w:val="0000FF"/>
                <w:sz w:val="22"/>
                <w:szCs w:val="24"/>
              </w:rPr>
            </w:pPr>
            <w:r w:rsidRPr="0077129C">
              <w:rPr>
                <w:rFonts w:eastAsia="Times New Roman"/>
                <w:color w:val="0000FF"/>
                <w:sz w:val="22"/>
                <w:szCs w:val="24"/>
              </w:rPr>
              <w:t>2.8.2.4</w:t>
            </w:r>
          </w:p>
        </w:tc>
        <w:tc>
          <w:tcPr>
            <w:tcW w:w="8820" w:type="dxa"/>
          </w:tcPr>
          <w:p w:rsidR="009D6BBE" w:rsidRPr="0077129C" w:rsidRDefault="009D6BBE" w:rsidP="009D6BBE">
            <w:pPr>
              <w:tabs>
                <w:tab w:val="left" w:pos="1600"/>
              </w:tabs>
              <w:spacing w:before="70"/>
              <w:ind w:left="160" w:right="-20"/>
              <w:rPr>
                <w:rFonts w:eastAsia="Times New Roman"/>
                <w:color w:val="0000FF"/>
                <w:spacing w:val="3"/>
                <w:w w:val="97"/>
                <w:sz w:val="22"/>
                <w:szCs w:val="24"/>
              </w:rPr>
            </w:pPr>
            <w:r w:rsidRPr="0077129C">
              <w:rPr>
                <w:rFonts w:eastAsia="Times New Roman"/>
                <w:color w:val="0000FF"/>
                <w:sz w:val="22"/>
                <w:szCs w:val="24"/>
              </w:rPr>
              <w:t>H</w:t>
            </w:r>
            <w:r w:rsidRPr="0077129C">
              <w:rPr>
                <w:rFonts w:eastAsia="Times New Roman"/>
                <w:color w:val="0000FF"/>
                <w:spacing w:val="3"/>
                <w:sz w:val="22"/>
                <w:szCs w:val="24"/>
              </w:rPr>
              <w:t>i</w:t>
            </w:r>
            <w:r w:rsidRPr="0077129C">
              <w:rPr>
                <w:rFonts w:eastAsia="Times New Roman"/>
                <w:color w:val="0000FF"/>
                <w:spacing w:val="-2"/>
                <w:sz w:val="22"/>
                <w:szCs w:val="24"/>
              </w:rPr>
              <w:t>g</w:t>
            </w:r>
            <w:r w:rsidRPr="0077129C">
              <w:rPr>
                <w:rFonts w:eastAsia="Times New Roman"/>
                <w:color w:val="0000FF"/>
                <w:sz w:val="22"/>
                <w:szCs w:val="24"/>
              </w:rPr>
              <w:t>h</w:t>
            </w:r>
            <w:r w:rsidRPr="0077129C">
              <w:rPr>
                <w:rFonts w:eastAsia="Times New Roman"/>
                <w:color w:val="0000FF"/>
                <w:spacing w:val="26"/>
                <w:sz w:val="22"/>
                <w:szCs w:val="24"/>
              </w:rPr>
              <w:t xml:space="preserve"> </w:t>
            </w:r>
            <w:r w:rsidRPr="0077129C">
              <w:rPr>
                <w:rFonts w:eastAsia="Times New Roman"/>
                <w:color w:val="0000FF"/>
                <w:w w:val="97"/>
                <w:sz w:val="22"/>
                <w:szCs w:val="24"/>
              </w:rPr>
              <w:t>B</w:t>
            </w:r>
            <w:r w:rsidRPr="0077129C">
              <w:rPr>
                <w:rFonts w:eastAsia="Times New Roman"/>
                <w:color w:val="0000FF"/>
                <w:spacing w:val="2"/>
                <w:w w:val="110"/>
                <w:sz w:val="22"/>
                <w:szCs w:val="24"/>
              </w:rPr>
              <w:t>u</w:t>
            </w:r>
            <w:r w:rsidRPr="0077129C">
              <w:rPr>
                <w:rFonts w:eastAsia="Times New Roman"/>
                <w:color w:val="0000FF"/>
                <w:spacing w:val="2"/>
                <w:w w:val="97"/>
                <w:sz w:val="22"/>
                <w:szCs w:val="24"/>
              </w:rPr>
              <w:t>i</w:t>
            </w:r>
            <w:r w:rsidRPr="0077129C">
              <w:rPr>
                <w:rFonts w:eastAsia="Times New Roman"/>
                <w:color w:val="0000FF"/>
                <w:w w:val="97"/>
                <w:sz w:val="22"/>
                <w:szCs w:val="24"/>
              </w:rPr>
              <w:t>l</w:t>
            </w:r>
            <w:r w:rsidRPr="0077129C">
              <w:rPr>
                <w:rFonts w:eastAsia="Times New Roman"/>
                <w:color w:val="0000FF"/>
                <w:spacing w:val="2"/>
                <w:w w:val="110"/>
                <w:sz w:val="22"/>
                <w:szCs w:val="24"/>
              </w:rPr>
              <w:t>d</w:t>
            </w:r>
            <w:r w:rsidRPr="0077129C">
              <w:rPr>
                <w:rFonts w:eastAsia="Times New Roman"/>
                <w:color w:val="0000FF"/>
                <w:spacing w:val="2"/>
                <w:w w:val="97"/>
                <w:sz w:val="22"/>
                <w:szCs w:val="24"/>
              </w:rPr>
              <w:t>i</w:t>
            </w:r>
            <w:r w:rsidRPr="0077129C">
              <w:rPr>
                <w:rFonts w:eastAsia="Times New Roman"/>
                <w:color w:val="0000FF"/>
                <w:spacing w:val="1"/>
                <w:w w:val="110"/>
                <w:sz w:val="22"/>
                <w:szCs w:val="24"/>
              </w:rPr>
              <w:t>n</w:t>
            </w:r>
            <w:r w:rsidRPr="0077129C">
              <w:rPr>
                <w:rFonts w:eastAsia="Times New Roman"/>
                <w:color w:val="0000FF"/>
                <w:spacing w:val="3"/>
                <w:w w:val="97"/>
                <w:sz w:val="22"/>
                <w:szCs w:val="24"/>
              </w:rPr>
              <w:t>gs</w:t>
            </w:r>
          </w:p>
          <w:p w:rsidR="009D6BBE" w:rsidRPr="0077129C" w:rsidRDefault="009D6BBE" w:rsidP="00A13F41">
            <w:pPr>
              <w:pStyle w:val="ColorfulList-Accent11"/>
              <w:numPr>
                <w:ilvl w:val="0"/>
                <w:numId w:val="39"/>
              </w:numPr>
              <w:spacing w:before="2" w:after="0" w:line="237" w:lineRule="auto"/>
              <w:ind w:right="171"/>
              <w:rPr>
                <w:rFonts w:eastAsia="Times New Roman"/>
                <w:color w:val="0000FF"/>
                <w:sz w:val="22"/>
                <w:szCs w:val="24"/>
              </w:rPr>
            </w:pPr>
            <w:r w:rsidRPr="0077129C">
              <w:rPr>
                <w:rFonts w:eastAsia="Times New Roman"/>
                <w:color w:val="0000FF"/>
                <w:spacing w:val="-6"/>
                <w:sz w:val="22"/>
                <w:szCs w:val="24"/>
              </w:rPr>
              <w:t>I</w:t>
            </w:r>
            <w:r w:rsidRPr="0077129C">
              <w:rPr>
                <w:rFonts w:eastAsia="Times New Roman"/>
                <w:color w:val="0000FF"/>
                <w:sz w:val="22"/>
                <w:szCs w:val="24"/>
              </w:rPr>
              <w:t>n</w:t>
            </w:r>
            <w:r w:rsidRPr="0077129C">
              <w:rPr>
                <w:rFonts w:eastAsia="Times New Roman"/>
                <w:color w:val="0000FF"/>
                <w:spacing w:val="12"/>
                <w:sz w:val="22"/>
                <w:szCs w:val="24"/>
              </w:rPr>
              <w:t xml:space="preserve"> </w:t>
            </w:r>
            <w:r w:rsidRPr="0077129C">
              <w:rPr>
                <w:rFonts w:eastAsia="Times New Roman"/>
                <w:color w:val="0000FF"/>
                <w:sz w:val="22"/>
                <w:szCs w:val="24"/>
              </w:rPr>
              <w:t>b</w:t>
            </w:r>
            <w:r w:rsidRPr="0077129C">
              <w:rPr>
                <w:rFonts w:eastAsia="Times New Roman"/>
                <w:color w:val="0000FF"/>
                <w:spacing w:val="2"/>
                <w:sz w:val="22"/>
                <w:szCs w:val="24"/>
              </w:rPr>
              <w:t>u</w:t>
            </w:r>
            <w:r w:rsidRPr="0077129C">
              <w:rPr>
                <w:rFonts w:eastAsia="Times New Roman"/>
                <w:color w:val="0000FF"/>
                <w:sz w:val="22"/>
                <w:szCs w:val="24"/>
              </w:rPr>
              <w:t>ildi</w:t>
            </w:r>
            <w:r w:rsidRPr="0077129C">
              <w:rPr>
                <w:rFonts w:eastAsia="Times New Roman"/>
                <w:color w:val="0000FF"/>
                <w:spacing w:val="2"/>
                <w:sz w:val="22"/>
                <w:szCs w:val="24"/>
              </w:rPr>
              <w:t>n</w:t>
            </w:r>
            <w:r w:rsidRPr="0077129C">
              <w:rPr>
                <w:rFonts w:eastAsia="Times New Roman"/>
                <w:color w:val="0000FF"/>
                <w:spacing w:val="-2"/>
                <w:sz w:val="22"/>
                <w:szCs w:val="24"/>
              </w:rPr>
              <w:t>g</w:t>
            </w:r>
            <w:r w:rsidRPr="0077129C">
              <w:rPr>
                <w:rFonts w:eastAsia="Times New Roman"/>
                <w:color w:val="0000FF"/>
                <w:sz w:val="22"/>
                <w:szCs w:val="24"/>
              </w:rPr>
              <w:t>s</w:t>
            </w:r>
            <w:r w:rsidRPr="0077129C">
              <w:rPr>
                <w:rFonts w:eastAsia="Times New Roman"/>
                <w:color w:val="0000FF"/>
                <w:spacing w:val="3"/>
                <w:sz w:val="22"/>
                <w:szCs w:val="24"/>
              </w:rPr>
              <w:t xml:space="preserve"> w</w:t>
            </w:r>
            <w:r w:rsidRPr="0077129C">
              <w:rPr>
                <w:rFonts w:eastAsia="Times New Roman"/>
                <w:color w:val="0000FF"/>
                <w:sz w:val="22"/>
                <w:szCs w:val="24"/>
              </w:rPr>
              <w:t>it</w:t>
            </w:r>
            <w:r w:rsidRPr="0077129C">
              <w:rPr>
                <w:rFonts w:eastAsia="Times New Roman"/>
                <w:color w:val="0000FF"/>
                <w:spacing w:val="2"/>
                <w:sz w:val="22"/>
                <w:szCs w:val="24"/>
              </w:rPr>
              <w:t>h</w:t>
            </w:r>
            <w:r w:rsidRPr="0077129C">
              <w:rPr>
                <w:rFonts w:eastAsia="Times New Roman"/>
                <w:color w:val="0000FF"/>
                <w:sz w:val="22"/>
                <w:szCs w:val="24"/>
              </w:rPr>
              <w:t>in</w:t>
            </w:r>
            <w:r w:rsidRPr="0077129C">
              <w:rPr>
                <w:rFonts w:eastAsia="Times New Roman"/>
                <w:color w:val="0000FF"/>
                <w:spacing w:val="7"/>
                <w:sz w:val="22"/>
                <w:szCs w:val="24"/>
              </w:rPr>
              <w:t xml:space="preserve"> </w:t>
            </w:r>
            <w:r w:rsidRPr="0077129C">
              <w:rPr>
                <w:rFonts w:eastAsia="Times New Roman"/>
                <w:color w:val="0000FF"/>
                <w:sz w:val="22"/>
                <w:szCs w:val="24"/>
              </w:rPr>
              <w:t>the</w:t>
            </w:r>
            <w:r w:rsidRPr="0077129C">
              <w:rPr>
                <w:rFonts w:eastAsia="Times New Roman"/>
                <w:color w:val="0000FF"/>
                <w:spacing w:val="9"/>
                <w:sz w:val="22"/>
                <w:szCs w:val="24"/>
              </w:rPr>
              <w:t xml:space="preserve"> </w:t>
            </w:r>
            <w:r w:rsidRPr="0077129C">
              <w:rPr>
                <w:rFonts w:eastAsia="Times New Roman"/>
                <w:color w:val="0000FF"/>
                <w:sz w:val="22"/>
                <w:szCs w:val="24"/>
              </w:rPr>
              <w:t>s</w:t>
            </w:r>
            <w:r w:rsidRPr="0077129C">
              <w:rPr>
                <w:rFonts w:eastAsia="Times New Roman"/>
                <w:color w:val="0000FF"/>
                <w:spacing w:val="-1"/>
                <w:sz w:val="22"/>
                <w:szCs w:val="24"/>
              </w:rPr>
              <w:t>c</w:t>
            </w:r>
            <w:r w:rsidRPr="0077129C">
              <w:rPr>
                <w:rFonts w:eastAsia="Times New Roman"/>
                <w:color w:val="0000FF"/>
                <w:sz w:val="22"/>
                <w:szCs w:val="24"/>
              </w:rPr>
              <w:t>ope</w:t>
            </w:r>
            <w:r w:rsidRPr="0077129C">
              <w:rPr>
                <w:rFonts w:eastAsia="Times New Roman"/>
                <w:color w:val="0000FF"/>
                <w:spacing w:val="6"/>
                <w:sz w:val="22"/>
                <w:szCs w:val="24"/>
              </w:rPr>
              <w:t xml:space="preserve"> </w:t>
            </w:r>
            <w:r w:rsidRPr="0077129C">
              <w:rPr>
                <w:rFonts w:eastAsia="Times New Roman"/>
                <w:color w:val="0000FF"/>
                <w:sz w:val="22"/>
                <w:szCs w:val="24"/>
              </w:rPr>
              <w:t>of</w:t>
            </w:r>
            <w:r w:rsidRPr="0077129C">
              <w:rPr>
                <w:rFonts w:eastAsia="Times New Roman"/>
                <w:color w:val="0000FF"/>
                <w:spacing w:val="11"/>
                <w:sz w:val="22"/>
                <w:szCs w:val="24"/>
              </w:rPr>
              <w:t xml:space="preserve"> </w:t>
            </w:r>
            <w:r w:rsidRPr="0077129C">
              <w:rPr>
                <w:rFonts w:eastAsia="Times New Roman"/>
                <w:color w:val="0000FF"/>
                <w:spacing w:val="1"/>
                <w:sz w:val="22"/>
                <w:szCs w:val="24"/>
              </w:rPr>
              <w:t>S</w:t>
            </w:r>
            <w:r w:rsidRPr="0077129C">
              <w:rPr>
                <w:rFonts w:eastAsia="Times New Roman"/>
                <w:color w:val="0000FF"/>
                <w:sz w:val="22"/>
                <w:szCs w:val="24"/>
              </w:rPr>
              <w:t>ubs</w:t>
            </w:r>
            <w:r w:rsidRPr="0077129C">
              <w:rPr>
                <w:rFonts w:eastAsia="Times New Roman"/>
                <w:color w:val="0000FF"/>
                <w:spacing w:val="-1"/>
                <w:sz w:val="22"/>
                <w:szCs w:val="24"/>
              </w:rPr>
              <w:t>ec</w:t>
            </w:r>
            <w:r w:rsidRPr="0077129C">
              <w:rPr>
                <w:rFonts w:eastAsia="Times New Roman"/>
                <w:color w:val="0000FF"/>
                <w:sz w:val="22"/>
                <w:szCs w:val="24"/>
              </w:rPr>
              <w:t>tion 3.2.</w:t>
            </w:r>
            <w:r w:rsidRPr="0077129C">
              <w:rPr>
                <w:rFonts w:eastAsia="Times New Roman"/>
                <w:color w:val="0000FF"/>
                <w:spacing w:val="2"/>
                <w:sz w:val="22"/>
                <w:szCs w:val="24"/>
              </w:rPr>
              <w:t>6</w:t>
            </w:r>
            <w:r w:rsidRPr="0077129C">
              <w:rPr>
                <w:rFonts w:eastAsia="Times New Roman"/>
                <w:color w:val="0000FF"/>
                <w:sz w:val="22"/>
                <w:szCs w:val="24"/>
              </w:rPr>
              <w:t>.</w:t>
            </w:r>
            <w:r w:rsidRPr="0077129C">
              <w:rPr>
                <w:rFonts w:eastAsia="Times New Roman"/>
                <w:color w:val="0000FF"/>
                <w:spacing w:val="10"/>
                <w:sz w:val="22"/>
                <w:szCs w:val="24"/>
              </w:rPr>
              <w:t xml:space="preserve"> </w:t>
            </w:r>
            <w:r w:rsidR="00855A54" w:rsidRPr="0077129C">
              <w:rPr>
                <w:rFonts w:eastAsia="Times New Roman"/>
                <w:color w:val="0000FF"/>
                <w:spacing w:val="10"/>
                <w:sz w:val="22"/>
                <w:szCs w:val="24"/>
              </w:rPr>
              <w:t xml:space="preserve">of Division B </w:t>
            </w:r>
            <w:r w:rsidRPr="0077129C">
              <w:rPr>
                <w:rFonts w:eastAsia="Times New Roman"/>
                <w:color w:val="0000FF"/>
                <w:sz w:val="22"/>
                <w:szCs w:val="24"/>
              </w:rPr>
              <w:t>of</w:t>
            </w:r>
            <w:r w:rsidRPr="0077129C">
              <w:rPr>
                <w:rFonts w:eastAsia="Times New Roman"/>
                <w:color w:val="0000FF"/>
                <w:spacing w:val="9"/>
                <w:sz w:val="22"/>
                <w:szCs w:val="24"/>
              </w:rPr>
              <w:t xml:space="preserve"> </w:t>
            </w:r>
            <w:r w:rsidRPr="0077129C">
              <w:rPr>
                <w:rFonts w:eastAsia="Times New Roman"/>
                <w:color w:val="0000FF"/>
                <w:sz w:val="22"/>
                <w:szCs w:val="24"/>
              </w:rPr>
              <w:t>the</w:t>
            </w:r>
            <w:r w:rsidRPr="0077129C">
              <w:rPr>
                <w:rFonts w:eastAsia="Times New Roman"/>
                <w:color w:val="0000FF"/>
                <w:spacing w:val="11"/>
                <w:sz w:val="22"/>
                <w:szCs w:val="24"/>
              </w:rPr>
              <w:t xml:space="preserve"> </w:t>
            </w:r>
            <w:r w:rsidRPr="0077129C">
              <w:rPr>
                <w:rFonts w:eastAsia="Times New Roman"/>
                <w:color w:val="0000FF"/>
                <w:spacing w:val="-2"/>
                <w:sz w:val="22"/>
                <w:szCs w:val="24"/>
              </w:rPr>
              <w:t>B</w:t>
            </w:r>
            <w:r w:rsidRPr="0077129C">
              <w:rPr>
                <w:rFonts w:eastAsia="Times New Roman"/>
                <w:color w:val="0000FF"/>
                <w:sz w:val="22"/>
                <w:szCs w:val="24"/>
              </w:rPr>
              <w:t>.</w:t>
            </w:r>
            <w:r w:rsidRPr="0077129C">
              <w:rPr>
                <w:rFonts w:eastAsia="Times New Roman"/>
                <w:color w:val="0000FF"/>
                <w:spacing w:val="1"/>
                <w:sz w:val="22"/>
                <w:szCs w:val="24"/>
              </w:rPr>
              <w:t>C</w:t>
            </w:r>
            <w:r w:rsidRPr="0077129C">
              <w:rPr>
                <w:rFonts w:eastAsia="Times New Roman"/>
                <w:color w:val="0000FF"/>
                <w:sz w:val="22"/>
                <w:szCs w:val="24"/>
              </w:rPr>
              <w:t>.</w:t>
            </w:r>
            <w:r w:rsidRPr="0077129C">
              <w:rPr>
                <w:rFonts w:eastAsia="Times New Roman"/>
                <w:color w:val="0000FF"/>
                <w:spacing w:val="12"/>
                <w:sz w:val="22"/>
                <w:szCs w:val="24"/>
              </w:rPr>
              <w:t xml:space="preserve"> </w:t>
            </w:r>
            <w:r w:rsidRPr="0077129C">
              <w:rPr>
                <w:rFonts w:eastAsia="Times New Roman"/>
                <w:color w:val="0000FF"/>
                <w:spacing w:val="-6"/>
                <w:sz w:val="22"/>
                <w:szCs w:val="24"/>
              </w:rPr>
              <w:t>B</w:t>
            </w:r>
            <w:r w:rsidRPr="0077129C">
              <w:rPr>
                <w:rFonts w:eastAsia="Times New Roman"/>
                <w:color w:val="0000FF"/>
                <w:sz w:val="22"/>
                <w:szCs w:val="24"/>
              </w:rPr>
              <w:t>u</w:t>
            </w:r>
            <w:r w:rsidRPr="0077129C">
              <w:rPr>
                <w:rFonts w:eastAsia="Times New Roman"/>
                <w:color w:val="0000FF"/>
                <w:spacing w:val="3"/>
                <w:sz w:val="22"/>
                <w:szCs w:val="24"/>
              </w:rPr>
              <w:t>i</w:t>
            </w:r>
            <w:r w:rsidRPr="0077129C">
              <w:rPr>
                <w:rFonts w:eastAsia="Times New Roman"/>
                <w:color w:val="0000FF"/>
                <w:sz w:val="22"/>
                <w:szCs w:val="24"/>
              </w:rPr>
              <w:t>ldi</w:t>
            </w:r>
            <w:r w:rsidRPr="0077129C">
              <w:rPr>
                <w:rFonts w:eastAsia="Times New Roman"/>
                <w:color w:val="0000FF"/>
                <w:spacing w:val="2"/>
                <w:sz w:val="22"/>
                <w:szCs w:val="24"/>
              </w:rPr>
              <w:t>n</w:t>
            </w:r>
            <w:r w:rsidRPr="0077129C">
              <w:rPr>
                <w:rFonts w:eastAsia="Times New Roman"/>
                <w:color w:val="0000FF"/>
                <w:sz w:val="22"/>
                <w:szCs w:val="24"/>
              </w:rPr>
              <w:t>g</w:t>
            </w:r>
            <w:r w:rsidRPr="0077129C">
              <w:rPr>
                <w:rFonts w:eastAsia="Times New Roman"/>
                <w:color w:val="0000FF"/>
                <w:spacing w:val="3"/>
                <w:sz w:val="22"/>
                <w:szCs w:val="24"/>
              </w:rPr>
              <w:t xml:space="preserve"> </w:t>
            </w:r>
            <w:r w:rsidRPr="0077129C">
              <w:rPr>
                <w:rFonts w:eastAsia="Times New Roman"/>
                <w:color w:val="0000FF"/>
                <w:spacing w:val="1"/>
                <w:sz w:val="22"/>
                <w:szCs w:val="24"/>
              </w:rPr>
              <w:t>C</w:t>
            </w:r>
            <w:r w:rsidRPr="0077129C">
              <w:rPr>
                <w:rFonts w:eastAsia="Times New Roman"/>
                <w:color w:val="0000FF"/>
                <w:spacing w:val="2"/>
                <w:sz w:val="22"/>
                <w:szCs w:val="24"/>
              </w:rPr>
              <w:t>o</w:t>
            </w:r>
            <w:r w:rsidRPr="0077129C">
              <w:rPr>
                <w:rFonts w:eastAsia="Times New Roman"/>
                <w:color w:val="0000FF"/>
                <w:sz w:val="22"/>
                <w:szCs w:val="24"/>
              </w:rPr>
              <w:t>d</w:t>
            </w:r>
            <w:r w:rsidRPr="0077129C">
              <w:rPr>
                <w:rFonts w:eastAsia="Times New Roman"/>
                <w:color w:val="0000FF"/>
                <w:spacing w:val="-1"/>
                <w:sz w:val="22"/>
                <w:szCs w:val="24"/>
              </w:rPr>
              <w:t>e</w:t>
            </w:r>
            <w:r w:rsidRPr="0077129C">
              <w:rPr>
                <w:rFonts w:eastAsia="Times New Roman"/>
                <w:color w:val="0000FF"/>
                <w:sz w:val="22"/>
                <w:szCs w:val="24"/>
              </w:rPr>
              <w:t>,</w:t>
            </w:r>
            <w:r w:rsidRPr="0077129C">
              <w:rPr>
                <w:rFonts w:eastAsia="Times New Roman"/>
                <w:color w:val="0000FF"/>
                <w:spacing w:val="7"/>
                <w:sz w:val="22"/>
                <w:szCs w:val="24"/>
              </w:rPr>
              <w:t xml:space="preserve"> </w:t>
            </w:r>
            <w:r w:rsidRPr="0077129C">
              <w:rPr>
                <w:rFonts w:eastAsia="Times New Roman"/>
                <w:color w:val="0000FF"/>
                <w:sz w:val="22"/>
                <w:szCs w:val="24"/>
              </w:rPr>
              <w:t xml:space="preserve">the </w:t>
            </w:r>
            <w:r w:rsidRPr="0077129C">
              <w:rPr>
                <w:rFonts w:eastAsia="Times New Roman"/>
                <w:color w:val="0000FF"/>
                <w:spacing w:val="-1"/>
                <w:sz w:val="22"/>
                <w:szCs w:val="24"/>
              </w:rPr>
              <w:t>F</w:t>
            </w:r>
            <w:r w:rsidRPr="0077129C">
              <w:rPr>
                <w:rFonts w:eastAsia="Times New Roman"/>
                <w:color w:val="0000FF"/>
                <w:sz w:val="22"/>
                <w:szCs w:val="24"/>
              </w:rPr>
              <w:t>ire</w:t>
            </w:r>
            <w:r w:rsidRPr="0077129C">
              <w:rPr>
                <w:rFonts w:eastAsia="Times New Roman"/>
                <w:color w:val="0000FF"/>
                <w:spacing w:val="49"/>
                <w:sz w:val="22"/>
                <w:szCs w:val="24"/>
              </w:rPr>
              <w:t xml:space="preserve"> </w:t>
            </w:r>
            <w:r w:rsidRPr="0077129C">
              <w:rPr>
                <w:rFonts w:eastAsia="Times New Roman"/>
                <w:color w:val="0000FF"/>
                <w:sz w:val="22"/>
                <w:szCs w:val="24"/>
              </w:rPr>
              <w:t>s</w:t>
            </w:r>
            <w:r w:rsidRPr="0077129C">
              <w:rPr>
                <w:rFonts w:eastAsia="Times New Roman"/>
                <w:color w:val="0000FF"/>
                <w:spacing w:val="-1"/>
                <w:sz w:val="22"/>
                <w:szCs w:val="24"/>
              </w:rPr>
              <w:t>a</w:t>
            </w:r>
            <w:r w:rsidRPr="0077129C">
              <w:rPr>
                <w:rFonts w:eastAsia="Times New Roman"/>
                <w:color w:val="0000FF"/>
                <w:sz w:val="22"/>
                <w:szCs w:val="24"/>
              </w:rPr>
              <w:t>f</w:t>
            </w:r>
            <w:r w:rsidRPr="0077129C">
              <w:rPr>
                <w:rFonts w:eastAsia="Times New Roman"/>
                <w:color w:val="0000FF"/>
                <w:spacing w:val="-2"/>
                <w:sz w:val="22"/>
                <w:szCs w:val="24"/>
              </w:rPr>
              <w:t>e</w:t>
            </w:r>
            <w:r w:rsidRPr="0077129C">
              <w:rPr>
                <w:rFonts w:eastAsia="Times New Roman"/>
                <w:color w:val="0000FF"/>
                <w:spacing w:val="8"/>
                <w:sz w:val="22"/>
                <w:szCs w:val="24"/>
              </w:rPr>
              <w:t>t</w:t>
            </w:r>
            <w:r w:rsidRPr="0077129C">
              <w:rPr>
                <w:rFonts w:eastAsia="Times New Roman"/>
                <w:color w:val="0000FF"/>
                <w:sz w:val="22"/>
                <w:szCs w:val="24"/>
              </w:rPr>
              <w:t>y</w:t>
            </w:r>
            <w:r w:rsidRPr="0077129C">
              <w:rPr>
                <w:rFonts w:eastAsia="Times New Roman"/>
                <w:color w:val="0000FF"/>
                <w:spacing w:val="38"/>
                <w:sz w:val="22"/>
                <w:szCs w:val="24"/>
              </w:rPr>
              <w:t xml:space="preserve"> </w:t>
            </w:r>
            <w:r w:rsidRPr="0077129C">
              <w:rPr>
                <w:rFonts w:eastAsia="Times New Roman"/>
                <w:color w:val="0000FF"/>
                <w:spacing w:val="1"/>
                <w:sz w:val="22"/>
                <w:szCs w:val="24"/>
              </w:rPr>
              <w:t>p</w:t>
            </w:r>
            <w:r w:rsidRPr="0077129C">
              <w:rPr>
                <w:rFonts w:eastAsia="Times New Roman"/>
                <w:color w:val="0000FF"/>
                <w:sz w:val="22"/>
                <w:szCs w:val="24"/>
              </w:rPr>
              <w:t>l</w:t>
            </w:r>
            <w:r w:rsidRPr="0077129C">
              <w:rPr>
                <w:rFonts w:eastAsia="Times New Roman"/>
                <w:color w:val="0000FF"/>
                <w:spacing w:val="-1"/>
                <w:sz w:val="22"/>
                <w:szCs w:val="24"/>
              </w:rPr>
              <w:t>a</w:t>
            </w:r>
            <w:r w:rsidRPr="0077129C">
              <w:rPr>
                <w:rFonts w:eastAsia="Times New Roman"/>
                <w:color w:val="0000FF"/>
                <w:sz w:val="22"/>
                <w:szCs w:val="24"/>
              </w:rPr>
              <w:t>n</w:t>
            </w:r>
            <w:r w:rsidRPr="0077129C">
              <w:rPr>
                <w:rFonts w:eastAsia="Times New Roman"/>
                <w:color w:val="0000FF"/>
                <w:spacing w:val="19"/>
                <w:sz w:val="22"/>
                <w:szCs w:val="24"/>
              </w:rPr>
              <w:t xml:space="preserve"> sh</w:t>
            </w:r>
            <w:r w:rsidRPr="0077129C">
              <w:rPr>
                <w:rFonts w:eastAsia="Times New Roman"/>
                <w:color w:val="0000FF"/>
                <w:spacing w:val="-1"/>
                <w:sz w:val="22"/>
                <w:szCs w:val="24"/>
              </w:rPr>
              <w:t>a</w:t>
            </w:r>
            <w:r w:rsidRPr="0077129C">
              <w:rPr>
                <w:rFonts w:eastAsia="Times New Roman"/>
                <w:color w:val="0000FF"/>
                <w:sz w:val="22"/>
                <w:szCs w:val="24"/>
              </w:rPr>
              <w:t>l</w:t>
            </w:r>
            <w:r w:rsidRPr="0077129C">
              <w:rPr>
                <w:rFonts w:eastAsia="Times New Roman"/>
                <w:color w:val="0000FF"/>
                <w:spacing w:val="1"/>
                <w:sz w:val="22"/>
                <w:szCs w:val="24"/>
              </w:rPr>
              <w:t>l</w:t>
            </w:r>
            <w:r w:rsidRPr="0077129C">
              <w:rPr>
                <w:rFonts w:eastAsia="Times New Roman"/>
                <w:color w:val="0000FF"/>
                <w:sz w:val="22"/>
                <w:szCs w:val="24"/>
              </w:rPr>
              <w:t>,</w:t>
            </w:r>
            <w:r w:rsidRPr="0077129C">
              <w:rPr>
                <w:rFonts w:eastAsia="Times New Roman"/>
                <w:color w:val="0000FF"/>
                <w:spacing w:val="50"/>
                <w:sz w:val="22"/>
                <w:szCs w:val="24"/>
              </w:rPr>
              <w:t xml:space="preserve"> </w:t>
            </w:r>
            <w:r w:rsidRPr="0077129C">
              <w:rPr>
                <w:rFonts w:eastAsia="Times New Roman"/>
                <w:color w:val="0000FF"/>
                <w:sz w:val="22"/>
                <w:szCs w:val="24"/>
              </w:rPr>
              <w:t>in</w:t>
            </w:r>
            <w:r w:rsidRPr="0077129C">
              <w:rPr>
                <w:rFonts w:eastAsia="Times New Roman"/>
                <w:color w:val="0000FF"/>
                <w:spacing w:val="53"/>
                <w:sz w:val="22"/>
                <w:szCs w:val="24"/>
              </w:rPr>
              <w:t xml:space="preserve"> </w:t>
            </w:r>
            <w:r w:rsidRPr="0077129C">
              <w:rPr>
                <w:rFonts w:eastAsia="Times New Roman"/>
                <w:color w:val="0000FF"/>
                <w:spacing w:val="-1"/>
                <w:sz w:val="22"/>
                <w:szCs w:val="24"/>
              </w:rPr>
              <w:t>a</w:t>
            </w:r>
            <w:r w:rsidRPr="0077129C">
              <w:rPr>
                <w:rFonts w:eastAsia="Times New Roman"/>
                <w:color w:val="0000FF"/>
                <w:sz w:val="22"/>
                <w:szCs w:val="24"/>
              </w:rPr>
              <w:t>ddition</w:t>
            </w:r>
            <w:r w:rsidRPr="0077129C">
              <w:rPr>
                <w:rFonts w:eastAsia="Times New Roman"/>
                <w:color w:val="0000FF"/>
                <w:spacing w:val="48"/>
                <w:sz w:val="22"/>
                <w:szCs w:val="24"/>
              </w:rPr>
              <w:t xml:space="preserve"> </w:t>
            </w:r>
            <w:r w:rsidRPr="0077129C">
              <w:rPr>
                <w:rFonts w:eastAsia="Times New Roman"/>
                <w:color w:val="0000FF"/>
                <w:sz w:val="22"/>
                <w:szCs w:val="24"/>
              </w:rPr>
              <w:t>to</w:t>
            </w:r>
            <w:r w:rsidRPr="0077129C">
              <w:rPr>
                <w:rFonts w:eastAsia="Times New Roman"/>
                <w:color w:val="0000FF"/>
                <w:spacing w:val="50"/>
                <w:sz w:val="22"/>
                <w:szCs w:val="24"/>
              </w:rPr>
              <w:t xml:space="preserve"> </w:t>
            </w:r>
            <w:r w:rsidRPr="0077129C">
              <w:rPr>
                <w:rFonts w:eastAsia="Times New Roman"/>
                <w:color w:val="0000FF"/>
                <w:sz w:val="22"/>
                <w:szCs w:val="24"/>
              </w:rPr>
              <w:t>the</w:t>
            </w:r>
            <w:r w:rsidRPr="0077129C">
              <w:rPr>
                <w:rFonts w:eastAsia="Times New Roman"/>
                <w:color w:val="0000FF"/>
                <w:spacing w:val="55"/>
                <w:sz w:val="22"/>
                <w:szCs w:val="24"/>
              </w:rPr>
              <w:t xml:space="preserve"> </w:t>
            </w:r>
            <w:r w:rsidRPr="0077129C">
              <w:rPr>
                <w:rFonts w:eastAsia="Times New Roman"/>
                <w:color w:val="0000FF"/>
                <w:spacing w:val="-1"/>
                <w:sz w:val="22"/>
                <w:szCs w:val="24"/>
              </w:rPr>
              <w:t>re</w:t>
            </w:r>
            <w:r w:rsidRPr="0077129C">
              <w:rPr>
                <w:rFonts w:eastAsia="Times New Roman"/>
                <w:color w:val="0000FF"/>
                <w:sz w:val="22"/>
                <w:szCs w:val="24"/>
              </w:rPr>
              <w:t>qui</w:t>
            </w:r>
            <w:r w:rsidRPr="0077129C">
              <w:rPr>
                <w:rFonts w:eastAsia="Times New Roman"/>
                <w:color w:val="0000FF"/>
                <w:spacing w:val="-1"/>
                <w:sz w:val="22"/>
                <w:szCs w:val="24"/>
              </w:rPr>
              <w:t>re</w:t>
            </w:r>
            <w:r w:rsidRPr="0077129C">
              <w:rPr>
                <w:rFonts w:eastAsia="Times New Roman"/>
                <w:color w:val="0000FF"/>
                <w:sz w:val="22"/>
                <w:szCs w:val="24"/>
              </w:rPr>
              <w:t>m</w:t>
            </w:r>
            <w:r w:rsidRPr="0077129C">
              <w:rPr>
                <w:rFonts w:eastAsia="Times New Roman"/>
                <w:color w:val="0000FF"/>
                <w:spacing w:val="-1"/>
                <w:sz w:val="22"/>
                <w:szCs w:val="24"/>
              </w:rPr>
              <w:t>e</w:t>
            </w:r>
            <w:r w:rsidRPr="0077129C">
              <w:rPr>
                <w:rFonts w:eastAsia="Times New Roman"/>
                <w:color w:val="0000FF"/>
                <w:sz w:val="22"/>
                <w:szCs w:val="24"/>
              </w:rPr>
              <w:t>nts</w:t>
            </w:r>
            <w:r w:rsidRPr="0077129C">
              <w:rPr>
                <w:rFonts w:eastAsia="Times New Roman"/>
                <w:color w:val="0000FF"/>
                <w:spacing w:val="43"/>
                <w:sz w:val="22"/>
                <w:szCs w:val="24"/>
              </w:rPr>
              <w:t xml:space="preserve"> </w:t>
            </w:r>
            <w:r w:rsidRPr="0077129C">
              <w:rPr>
                <w:rFonts w:eastAsia="Times New Roman"/>
                <w:color w:val="0000FF"/>
                <w:sz w:val="22"/>
                <w:szCs w:val="24"/>
              </w:rPr>
              <w:t>of</w:t>
            </w:r>
            <w:r w:rsidRPr="0077129C">
              <w:rPr>
                <w:rFonts w:eastAsia="Times New Roman"/>
                <w:color w:val="0000FF"/>
                <w:spacing w:val="52"/>
                <w:sz w:val="22"/>
                <w:szCs w:val="24"/>
              </w:rPr>
              <w:t xml:space="preserve"> </w:t>
            </w:r>
            <w:r w:rsidRPr="0077129C">
              <w:rPr>
                <w:rFonts w:eastAsia="Times New Roman"/>
                <w:color w:val="0000FF"/>
                <w:spacing w:val="1"/>
                <w:sz w:val="22"/>
                <w:szCs w:val="24"/>
              </w:rPr>
              <w:t>S</w:t>
            </w:r>
            <w:r w:rsidRPr="0077129C">
              <w:rPr>
                <w:rFonts w:eastAsia="Times New Roman"/>
                <w:color w:val="0000FF"/>
                <w:spacing w:val="-1"/>
                <w:sz w:val="22"/>
                <w:szCs w:val="24"/>
              </w:rPr>
              <w:t>e</w:t>
            </w:r>
            <w:r w:rsidRPr="0077129C">
              <w:rPr>
                <w:rFonts w:eastAsia="Times New Roman"/>
                <w:color w:val="0000FF"/>
                <w:spacing w:val="-2"/>
                <w:sz w:val="22"/>
                <w:szCs w:val="24"/>
              </w:rPr>
              <w:t>n</w:t>
            </w:r>
            <w:r w:rsidRPr="0077129C">
              <w:rPr>
                <w:rFonts w:eastAsia="Times New Roman"/>
                <w:color w:val="0000FF"/>
                <w:sz w:val="22"/>
                <w:szCs w:val="24"/>
              </w:rPr>
              <w:t>t</w:t>
            </w:r>
            <w:r w:rsidRPr="0077129C">
              <w:rPr>
                <w:rFonts w:eastAsia="Times New Roman"/>
                <w:color w:val="0000FF"/>
                <w:spacing w:val="-1"/>
                <w:sz w:val="22"/>
                <w:szCs w:val="24"/>
              </w:rPr>
              <w:t>e</w:t>
            </w:r>
            <w:r w:rsidRPr="0077129C">
              <w:rPr>
                <w:rFonts w:eastAsia="Times New Roman"/>
                <w:color w:val="0000FF"/>
                <w:sz w:val="22"/>
                <w:szCs w:val="24"/>
              </w:rPr>
              <w:t>n</w:t>
            </w:r>
            <w:r w:rsidRPr="0077129C">
              <w:rPr>
                <w:rFonts w:eastAsia="Times New Roman"/>
                <w:color w:val="0000FF"/>
                <w:spacing w:val="-1"/>
                <w:sz w:val="22"/>
                <w:szCs w:val="24"/>
              </w:rPr>
              <w:t>c</w:t>
            </w:r>
            <w:r w:rsidRPr="0077129C">
              <w:rPr>
                <w:rFonts w:eastAsia="Times New Roman"/>
                <w:color w:val="0000FF"/>
                <w:sz w:val="22"/>
                <w:szCs w:val="24"/>
              </w:rPr>
              <w:t>e</w:t>
            </w:r>
            <w:r w:rsidRPr="0077129C">
              <w:rPr>
                <w:rFonts w:eastAsia="Times New Roman"/>
                <w:color w:val="0000FF"/>
                <w:spacing w:val="45"/>
                <w:sz w:val="22"/>
                <w:szCs w:val="24"/>
              </w:rPr>
              <w:t xml:space="preserve"> </w:t>
            </w:r>
            <w:r w:rsidRPr="0077129C">
              <w:rPr>
                <w:rFonts w:eastAsia="Times New Roman"/>
                <w:color w:val="0000FF"/>
                <w:sz w:val="22"/>
                <w:szCs w:val="24"/>
              </w:rPr>
              <w:t>2.8.2.1.</w:t>
            </w:r>
            <w:r w:rsidRPr="0077129C">
              <w:rPr>
                <w:rFonts w:eastAsia="Times New Roman"/>
                <w:color w:val="0000FF"/>
                <w:spacing w:val="-1"/>
                <w:sz w:val="22"/>
                <w:szCs w:val="24"/>
              </w:rPr>
              <w:t>(</w:t>
            </w:r>
            <w:r w:rsidRPr="0077129C">
              <w:rPr>
                <w:rFonts w:eastAsia="Times New Roman"/>
                <w:color w:val="0000FF"/>
                <w:sz w:val="22"/>
                <w:szCs w:val="24"/>
              </w:rPr>
              <w:t>1</w:t>
            </w:r>
            <w:r w:rsidRPr="0077129C">
              <w:rPr>
                <w:rFonts w:eastAsia="Times New Roman"/>
                <w:color w:val="0000FF"/>
                <w:spacing w:val="-1"/>
                <w:sz w:val="22"/>
                <w:szCs w:val="24"/>
              </w:rPr>
              <w:t>)</w:t>
            </w:r>
            <w:r w:rsidRPr="0077129C">
              <w:rPr>
                <w:rFonts w:eastAsia="Times New Roman"/>
                <w:color w:val="0000FF"/>
                <w:sz w:val="22"/>
                <w:szCs w:val="24"/>
              </w:rPr>
              <w:t>, in</w:t>
            </w:r>
            <w:r w:rsidRPr="0077129C">
              <w:rPr>
                <w:rFonts w:eastAsia="Times New Roman"/>
                <w:color w:val="0000FF"/>
                <w:spacing w:val="-1"/>
                <w:sz w:val="22"/>
                <w:szCs w:val="24"/>
              </w:rPr>
              <w:t>c</w:t>
            </w:r>
            <w:r w:rsidRPr="0077129C">
              <w:rPr>
                <w:rFonts w:eastAsia="Times New Roman"/>
                <w:color w:val="0000FF"/>
                <w:sz w:val="22"/>
                <w:szCs w:val="24"/>
              </w:rPr>
              <w:t>lude</w:t>
            </w:r>
          </w:p>
          <w:p w:rsidR="009D6BBE" w:rsidRPr="0077129C" w:rsidRDefault="009D6BBE" w:rsidP="00A13F41">
            <w:pPr>
              <w:pStyle w:val="ColorfulList-Accent11"/>
              <w:numPr>
                <w:ilvl w:val="1"/>
                <w:numId w:val="39"/>
              </w:numPr>
              <w:spacing w:before="2" w:after="0" w:line="237" w:lineRule="auto"/>
              <w:ind w:right="171"/>
              <w:rPr>
                <w:rFonts w:eastAsia="Times New Roman"/>
                <w:color w:val="0000FF"/>
                <w:sz w:val="22"/>
                <w:szCs w:val="24"/>
              </w:rPr>
            </w:pPr>
            <w:r w:rsidRPr="0077129C">
              <w:rPr>
                <w:rFonts w:eastAsia="Times New Roman"/>
                <w:color w:val="0000FF"/>
                <w:sz w:val="22"/>
                <w:szCs w:val="24"/>
              </w:rPr>
              <w:t>T</w:t>
            </w:r>
            <w:r w:rsidRPr="0077129C">
              <w:rPr>
                <w:rFonts w:eastAsia="Times New Roman"/>
                <w:color w:val="0000FF"/>
                <w:spacing w:val="2"/>
                <w:sz w:val="22"/>
                <w:szCs w:val="24"/>
              </w:rPr>
              <w:t>h</w:t>
            </w:r>
            <w:r w:rsidRPr="0077129C">
              <w:rPr>
                <w:rFonts w:eastAsia="Times New Roman"/>
                <w:color w:val="0000FF"/>
                <w:sz w:val="22"/>
                <w:szCs w:val="24"/>
              </w:rPr>
              <w:t>e</w:t>
            </w:r>
            <w:r w:rsidRPr="0077129C">
              <w:rPr>
                <w:rFonts w:eastAsia="Times New Roman"/>
                <w:color w:val="0000FF"/>
                <w:spacing w:val="-1"/>
                <w:sz w:val="22"/>
                <w:szCs w:val="24"/>
              </w:rPr>
              <w:t xml:space="preserve"> </w:t>
            </w:r>
            <w:r w:rsidRPr="0077129C">
              <w:rPr>
                <w:rFonts w:eastAsia="Times New Roman"/>
                <w:color w:val="0000FF"/>
                <w:sz w:val="22"/>
                <w:szCs w:val="24"/>
              </w:rPr>
              <w:t>t</w:t>
            </w:r>
            <w:r w:rsidRPr="0077129C">
              <w:rPr>
                <w:rFonts w:eastAsia="Times New Roman"/>
                <w:color w:val="0000FF"/>
                <w:spacing w:val="-1"/>
                <w:sz w:val="22"/>
                <w:szCs w:val="24"/>
              </w:rPr>
              <w:t>ra</w:t>
            </w:r>
            <w:r w:rsidRPr="0077129C">
              <w:rPr>
                <w:rFonts w:eastAsia="Times New Roman"/>
                <w:color w:val="0000FF"/>
                <w:sz w:val="22"/>
                <w:szCs w:val="24"/>
              </w:rPr>
              <w:t>ining</w:t>
            </w:r>
            <w:r w:rsidRPr="0077129C">
              <w:rPr>
                <w:rFonts w:eastAsia="Times New Roman"/>
                <w:color w:val="0000FF"/>
                <w:spacing w:val="-10"/>
                <w:sz w:val="22"/>
                <w:szCs w:val="24"/>
              </w:rPr>
              <w:t xml:space="preserve"> </w:t>
            </w:r>
            <w:r w:rsidRPr="0077129C">
              <w:rPr>
                <w:rFonts w:eastAsia="Times New Roman"/>
                <w:color w:val="0000FF"/>
                <w:spacing w:val="2"/>
                <w:sz w:val="22"/>
                <w:szCs w:val="24"/>
              </w:rPr>
              <w:t>o</w:t>
            </w:r>
            <w:r w:rsidRPr="0077129C">
              <w:rPr>
                <w:rFonts w:eastAsia="Times New Roman"/>
                <w:color w:val="0000FF"/>
                <w:sz w:val="22"/>
                <w:szCs w:val="24"/>
              </w:rPr>
              <w:t>f</w:t>
            </w:r>
            <w:r w:rsidRPr="0077129C">
              <w:rPr>
                <w:rFonts w:eastAsia="Times New Roman"/>
                <w:color w:val="0000FF"/>
                <w:spacing w:val="2"/>
                <w:sz w:val="22"/>
                <w:szCs w:val="24"/>
              </w:rPr>
              <w:t xml:space="preserve"> </w:t>
            </w:r>
            <w:r w:rsidRPr="0077129C">
              <w:rPr>
                <w:rFonts w:eastAsia="Times New Roman"/>
                <w:color w:val="0000FF"/>
                <w:sz w:val="22"/>
                <w:szCs w:val="24"/>
              </w:rPr>
              <w:t>su</w:t>
            </w:r>
            <w:r w:rsidRPr="0077129C">
              <w:rPr>
                <w:rFonts w:eastAsia="Times New Roman"/>
                <w:color w:val="0000FF"/>
                <w:spacing w:val="2"/>
                <w:sz w:val="22"/>
                <w:szCs w:val="24"/>
              </w:rPr>
              <w:t>p</w:t>
            </w:r>
            <w:r w:rsidRPr="0077129C">
              <w:rPr>
                <w:rFonts w:eastAsia="Times New Roman"/>
                <w:color w:val="0000FF"/>
                <w:spacing w:val="-1"/>
                <w:sz w:val="22"/>
                <w:szCs w:val="24"/>
              </w:rPr>
              <w:t>er</w:t>
            </w:r>
            <w:r w:rsidRPr="0077129C">
              <w:rPr>
                <w:rFonts w:eastAsia="Times New Roman"/>
                <w:color w:val="0000FF"/>
                <w:sz w:val="22"/>
                <w:szCs w:val="24"/>
              </w:rPr>
              <w:t>v</w:t>
            </w:r>
            <w:r w:rsidRPr="0077129C">
              <w:rPr>
                <w:rFonts w:eastAsia="Times New Roman"/>
                <w:color w:val="0000FF"/>
                <w:spacing w:val="3"/>
                <w:sz w:val="22"/>
                <w:szCs w:val="24"/>
              </w:rPr>
              <w:t>i</w:t>
            </w:r>
            <w:r w:rsidRPr="0077129C">
              <w:rPr>
                <w:rFonts w:eastAsia="Times New Roman"/>
                <w:color w:val="0000FF"/>
                <w:sz w:val="22"/>
                <w:szCs w:val="24"/>
              </w:rPr>
              <w:t>so</w:t>
            </w:r>
            <w:r w:rsidRPr="0077129C">
              <w:rPr>
                <w:rFonts w:eastAsia="Times New Roman"/>
                <w:color w:val="0000FF"/>
                <w:spacing w:val="2"/>
                <w:sz w:val="22"/>
                <w:szCs w:val="24"/>
              </w:rPr>
              <w:t>r</w:t>
            </w:r>
            <w:r w:rsidRPr="0077129C">
              <w:rPr>
                <w:rFonts w:eastAsia="Times New Roman"/>
                <w:color w:val="0000FF"/>
                <w:sz w:val="22"/>
                <w:szCs w:val="24"/>
              </w:rPr>
              <w:t>y</w:t>
            </w:r>
            <w:r w:rsidRPr="0077129C">
              <w:rPr>
                <w:rFonts w:eastAsia="Times New Roman"/>
                <w:color w:val="0000FF"/>
                <w:spacing w:val="-12"/>
                <w:sz w:val="22"/>
                <w:szCs w:val="24"/>
              </w:rPr>
              <w:t xml:space="preserve"> </w:t>
            </w:r>
            <w:r w:rsidRPr="0077129C">
              <w:rPr>
                <w:rFonts w:eastAsia="Times New Roman"/>
                <w:color w:val="0000FF"/>
                <w:spacing w:val="3"/>
                <w:sz w:val="22"/>
                <w:szCs w:val="24"/>
              </w:rPr>
              <w:t>s</w:t>
            </w:r>
            <w:r w:rsidRPr="0077129C">
              <w:rPr>
                <w:rFonts w:eastAsia="Times New Roman"/>
                <w:color w:val="0000FF"/>
                <w:spacing w:val="1"/>
                <w:sz w:val="22"/>
                <w:szCs w:val="24"/>
              </w:rPr>
              <w:t>t</w:t>
            </w:r>
            <w:r w:rsidRPr="0077129C">
              <w:rPr>
                <w:rFonts w:eastAsia="Times New Roman"/>
                <w:color w:val="0000FF"/>
                <w:sz w:val="22"/>
                <w:szCs w:val="24"/>
              </w:rPr>
              <w:t>a</w:t>
            </w:r>
            <w:r w:rsidRPr="0077129C">
              <w:rPr>
                <w:rFonts w:eastAsia="Times New Roman"/>
                <w:color w:val="0000FF"/>
                <w:spacing w:val="1"/>
                <w:sz w:val="22"/>
                <w:szCs w:val="24"/>
              </w:rPr>
              <w:t>f</w:t>
            </w:r>
            <w:r w:rsidRPr="0077129C">
              <w:rPr>
                <w:rFonts w:eastAsia="Times New Roman"/>
                <w:color w:val="0000FF"/>
                <w:sz w:val="22"/>
                <w:szCs w:val="24"/>
              </w:rPr>
              <w:t>f</w:t>
            </w:r>
            <w:r w:rsidRPr="0077129C">
              <w:rPr>
                <w:rFonts w:eastAsia="Times New Roman"/>
                <w:color w:val="0000FF"/>
                <w:spacing w:val="-15"/>
                <w:sz w:val="22"/>
                <w:szCs w:val="24"/>
              </w:rPr>
              <w:t xml:space="preserve"> </w:t>
            </w:r>
            <w:r w:rsidRPr="0077129C">
              <w:rPr>
                <w:rFonts w:eastAsia="Times New Roman"/>
                <w:color w:val="0000FF"/>
                <w:sz w:val="22"/>
                <w:szCs w:val="24"/>
              </w:rPr>
              <w:t>in</w:t>
            </w:r>
            <w:r w:rsidRPr="0077129C">
              <w:rPr>
                <w:rFonts w:eastAsia="Times New Roman"/>
                <w:color w:val="0000FF"/>
                <w:spacing w:val="2"/>
                <w:sz w:val="22"/>
                <w:szCs w:val="24"/>
              </w:rPr>
              <w:t xml:space="preserve"> </w:t>
            </w:r>
            <w:r w:rsidRPr="0077129C">
              <w:rPr>
                <w:rFonts w:eastAsia="Times New Roman"/>
                <w:color w:val="0000FF"/>
                <w:sz w:val="22"/>
                <w:szCs w:val="24"/>
              </w:rPr>
              <w:t>the</w:t>
            </w:r>
            <w:r w:rsidRPr="0077129C">
              <w:rPr>
                <w:rFonts w:eastAsia="Times New Roman"/>
                <w:color w:val="0000FF"/>
                <w:spacing w:val="-3"/>
                <w:sz w:val="22"/>
                <w:szCs w:val="24"/>
              </w:rPr>
              <w:t xml:space="preserve"> </w:t>
            </w:r>
            <w:r w:rsidRPr="0077129C">
              <w:rPr>
                <w:rFonts w:eastAsia="Times New Roman"/>
                <w:color w:val="0000FF"/>
                <w:sz w:val="22"/>
                <w:szCs w:val="24"/>
              </w:rPr>
              <w:t>u</w:t>
            </w:r>
            <w:r w:rsidRPr="0077129C">
              <w:rPr>
                <w:rFonts w:eastAsia="Times New Roman"/>
                <w:color w:val="0000FF"/>
                <w:spacing w:val="2"/>
                <w:sz w:val="22"/>
                <w:szCs w:val="24"/>
              </w:rPr>
              <w:t>s</w:t>
            </w:r>
            <w:r w:rsidRPr="0077129C">
              <w:rPr>
                <w:rFonts w:eastAsia="Times New Roman"/>
                <w:color w:val="0000FF"/>
                <w:sz w:val="22"/>
                <w:szCs w:val="24"/>
              </w:rPr>
              <w:t>e</w:t>
            </w:r>
            <w:r w:rsidRPr="0077129C">
              <w:rPr>
                <w:rFonts w:eastAsia="Times New Roman"/>
                <w:color w:val="0000FF"/>
                <w:spacing w:val="-3"/>
                <w:sz w:val="22"/>
                <w:szCs w:val="24"/>
              </w:rPr>
              <w:t xml:space="preserve"> </w:t>
            </w:r>
            <w:r w:rsidRPr="0077129C">
              <w:rPr>
                <w:rFonts w:eastAsia="Times New Roman"/>
                <w:color w:val="0000FF"/>
                <w:sz w:val="22"/>
                <w:szCs w:val="24"/>
              </w:rPr>
              <w:t>of</w:t>
            </w:r>
            <w:r w:rsidRPr="0077129C">
              <w:rPr>
                <w:rFonts w:eastAsia="Times New Roman"/>
                <w:color w:val="0000FF"/>
                <w:spacing w:val="2"/>
                <w:sz w:val="22"/>
                <w:szCs w:val="24"/>
              </w:rPr>
              <w:t xml:space="preserve"> </w:t>
            </w:r>
            <w:r w:rsidRPr="0077129C">
              <w:rPr>
                <w:rFonts w:eastAsia="Times New Roman"/>
                <w:color w:val="0000FF"/>
                <w:sz w:val="22"/>
                <w:szCs w:val="24"/>
              </w:rPr>
              <w:t>t</w:t>
            </w:r>
            <w:r w:rsidRPr="0077129C">
              <w:rPr>
                <w:rFonts w:eastAsia="Times New Roman"/>
                <w:color w:val="0000FF"/>
                <w:spacing w:val="2"/>
                <w:sz w:val="22"/>
                <w:szCs w:val="24"/>
              </w:rPr>
              <w:t>h</w:t>
            </w:r>
            <w:r w:rsidRPr="0077129C">
              <w:rPr>
                <w:rFonts w:eastAsia="Times New Roman"/>
                <w:color w:val="0000FF"/>
                <w:sz w:val="22"/>
                <w:szCs w:val="24"/>
              </w:rPr>
              <w:t>e</w:t>
            </w:r>
            <w:r w:rsidRPr="0077129C">
              <w:rPr>
                <w:rFonts w:eastAsia="Times New Roman"/>
                <w:color w:val="0000FF"/>
                <w:spacing w:val="-3"/>
                <w:sz w:val="22"/>
                <w:szCs w:val="24"/>
              </w:rPr>
              <w:t xml:space="preserve"> </w:t>
            </w:r>
            <w:r w:rsidRPr="0077129C">
              <w:rPr>
                <w:rFonts w:eastAsia="Times New Roman"/>
                <w:color w:val="0000FF"/>
                <w:sz w:val="22"/>
                <w:szCs w:val="24"/>
              </w:rPr>
              <w:t>voi</w:t>
            </w:r>
            <w:r w:rsidRPr="0077129C">
              <w:rPr>
                <w:rFonts w:eastAsia="Times New Roman"/>
                <w:color w:val="0000FF"/>
                <w:spacing w:val="-1"/>
                <w:sz w:val="22"/>
                <w:szCs w:val="24"/>
              </w:rPr>
              <w:t>c</w:t>
            </w:r>
            <w:r w:rsidRPr="0077129C">
              <w:rPr>
                <w:rFonts w:eastAsia="Times New Roman"/>
                <w:color w:val="0000FF"/>
                <w:sz w:val="22"/>
                <w:szCs w:val="24"/>
              </w:rPr>
              <w:t>e</w:t>
            </w:r>
            <w:r w:rsidRPr="0077129C">
              <w:rPr>
                <w:rFonts w:eastAsia="Times New Roman"/>
                <w:color w:val="0000FF"/>
                <w:spacing w:val="-3"/>
                <w:sz w:val="22"/>
                <w:szCs w:val="24"/>
              </w:rPr>
              <w:t xml:space="preserve"> </w:t>
            </w:r>
            <w:r w:rsidRPr="0077129C">
              <w:rPr>
                <w:rFonts w:eastAsia="Times New Roman"/>
                <w:color w:val="0000FF"/>
                <w:spacing w:val="-1"/>
                <w:sz w:val="22"/>
                <w:szCs w:val="24"/>
              </w:rPr>
              <w:t>c</w:t>
            </w:r>
            <w:r w:rsidRPr="0077129C">
              <w:rPr>
                <w:rFonts w:eastAsia="Times New Roman"/>
                <w:color w:val="0000FF"/>
                <w:sz w:val="22"/>
                <w:szCs w:val="24"/>
              </w:rPr>
              <w:t>omm</w:t>
            </w:r>
            <w:r w:rsidRPr="0077129C">
              <w:rPr>
                <w:rFonts w:eastAsia="Times New Roman"/>
                <w:color w:val="0000FF"/>
                <w:spacing w:val="-2"/>
                <w:sz w:val="22"/>
                <w:szCs w:val="24"/>
              </w:rPr>
              <w:t>u</w:t>
            </w:r>
            <w:r w:rsidRPr="0077129C">
              <w:rPr>
                <w:rFonts w:eastAsia="Times New Roman"/>
                <w:color w:val="0000FF"/>
                <w:spacing w:val="2"/>
                <w:sz w:val="22"/>
                <w:szCs w:val="24"/>
              </w:rPr>
              <w:t>n</w:t>
            </w:r>
            <w:r w:rsidRPr="0077129C">
              <w:rPr>
                <w:rFonts w:eastAsia="Times New Roman"/>
                <w:color w:val="0000FF"/>
                <w:sz w:val="22"/>
                <w:szCs w:val="24"/>
              </w:rPr>
              <w:t>i</w:t>
            </w:r>
            <w:r w:rsidRPr="0077129C">
              <w:rPr>
                <w:rFonts w:eastAsia="Times New Roman"/>
                <w:color w:val="0000FF"/>
                <w:spacing w:val="-1"/>
                <w:sz w:val="22"/>
                <w:szCs w:val="24"/>
              </w:rPr>
              <w:t>c</w:t>
            </w:r>
            <w:r w:rsidRPr="0077129C">
              <w:rPr>
                <w:rFonts w:eastAsia="Times New Roman"/>
                <w:color w:val="0000FF"/>
                <w:spacing w:val="1"/>
                <w:sz w:val="22"/>
                <w:szCs w:val="24"/>
              </w:rPr>
              <w:t>a</w:t>
            </w:r>
            <w:r w:rsidRPr="0077129C">
              <w:rPr>
                <w:rFonts w:eastAsia="Times New Roman"/>
                <w:color w:val="0000FF"/>
                <w:sz w:val="22"/>
                <w:szCs w:val="24"/>
              </w:rPr>
              <w:t>t</w:t>
            </w:r>
            <w:r w:rsidRPr="0077129C">
              <w:rPr>
                <w:rFonts w:eastAsia="Times New Roman"/>
                <w:color w:val="0000FF"/>
                <w:spacing w:val="1"/>
                <w:sz w:val="22"/>
                <w:szCs w:val="24"/>
              </w:rPr>
              <w:t>i</w:t>
            </w:r>
            <w:r w:rsidRPr="0077129C">
              <w:rPr>
                <w:rFonts w:eastAsia="Times New Roman"/>
                <w:color w:val="0000FF"/>
                <w:sz w:val="22"/>
                <w:szCs w:val="24"/>
              </w:rPr>
              <w:t>on</w:t>
            </w:r>
            <w:r w:rsidRPr="0077129C">
              <w:rPr>
                <w:rFonts w:eastAsia="Times New Roman"/>
                <w:color w:val="0000FF"/>
                <w:spacing w:val="-12"/>
                <w:sz w:val="22"/>
                <w:szCs w:val="24"/>
              </w:rPr>
              <w:t xml:space="preserve"> </w:t>
            </w:r>
            <w:r w:rsidRPr="0077129C">
              <w:rPr>
                <w:rFonts w:eastAsia="Times New Roman"/>
                <w:color w:val="0000FF"/>
                <w:sz w:val="22"/>
                <w:szCs w:val="24"/>
              </w:rPr>
              <w:t>s</w:t>
            </w:r>
            <w:r w:rsidRPr="0077129C">
              <w:rPr>
                <w:rFonts w:eastAsia="Times New Roman"/>
                <w:color w:val="0000FF"/>
                <w:spacing w:val="-10"/>
                <w:sz w:val="22"/>
                <w:szCs w:val="24"/>
              </w:rPr>
              <w:t>y</w:t>
            </w:r>
            <w:r w:rsidRPr="0077129C">
              <w:rPr>
                <w:rFonts w:eastAsia="Times New Roman"/>
                <w:color w:val="0000FF"/>
                <w:sz w:val="22"/>
                <w:szCs w:val="24"/>
              </w:rPr>
              <w:t>st</w:t>
            </w:r>
            <w:r w:rsidRPr="0077129C">
              <w:rPr>
                <w:rFonts w:eastAsia="Times New Roman"/>
                <w:color w:val="0000FF"/>
                <w:spacing w:val="-1"/>
                <w:sz w:val="22"/>
                <w:szCs w:val="24"/>
              </w:rPr>
              <w:t>e</w:t>
            </w:r>
            <w:r w:rsidRPr="0077129C">
              <w:rPr>
                <w:rFonts w:eastAsia="Times New Roman"/>
                <w:color w:val="0000FF"/>
                <w:sz w:val="22"/>
                <w:szCs w:val="24"/>
              </w:rPr>
              <w:t>m,</w:t>
            </w:r>
          </w:p>
          <w:p w:rsidR="009D6BBE" w:rsidRPr="0077129C" w:rsidRDefault="009D6BBE" w:rsidP="00A13F41">
            <w:pPr>
              <w:pStyle w:val="ColorfulList-Accent11"/>
              <w:numPr>
                <w:ilvl w:val="1"/>
                <w:numId w:val="39"/>
              </w:numPr>
              <w:spacing w:before="2" w:after="0" w:line="237" w:lineRule="auto"/>
              <w:ind w:right="171"/>
              <w:rPr>
                <w:rFonts w:eastAsia="Times New Roman"/>
                <w:color w:val="0000FF"/>
                <w:sz w:val="22"/>
                <w:szCs w:val="24"/>
              </w:rPr>
            </w:pPr>
            <w:r w:rsidRPr="0077129C">
              <w:rPr>
                <w:rFonts w:eastAsia="Times New Roman"/>
                <w:color w:val="0000FF"/>
                <w:sz w:val="22"/>
                <w:szCs w:val="24"/>
              </w:rPr>
              <w:t>the</w:t>
            </w:r>
            <w:r w:rsidRPr="0077129C">
              <w:rPr>
                <w:rFonts w:eastAsia="Times New Roman"/>
                <w:color w:val="0000FF"/>
                <w:spacing w:val="-6"/>
                <w:sz w:val="22"/>
                <w:szCs w:val="24"/>
              </w:rPr>
              <w:t xml:space="preserve"> </w:t>
            </w:r>
            <w:r w:rsidRPr="0077129C">
              <w:rPr>
                <w:rFonts w:eastAsia="Times New Roman"/>
                <w:color w:val="0000FF"/>
                <w:sz w:val="22"/>
                <w:szCs w:val="24"/>
              </w:rPr>
              <w:t>p</w:t>
            </w:r>
            <w:r w:rsidRPr="0077129C">
              <w:rPr>
                <w:rFonts w:eastAsia="Times New Roman"/>
                <w:color w:val="0000FF"/>
                <w:spacing w:val="-1"/>
                <w:sz w:val="22"/>
                <w:szCs w:val="24"/>
              </w:rPr>
              <w:t>r</w:t>
            </w:r>
            <w:r w:rsidRPr="0077129C">
              <w:rPr>
                <w:rFonts w:eastAsia="Times New Roman"/>
                <w:color w:val="0000FF"/>
                <w:spacing w:val="2"/>
                <w:sz w:val="22"/>
                <w:szCs w:val="24"/>
              </w:rPr>
              <w:t>o</w:t>
            </w:r>
            <w:r w:rsidRPr="0077129C">
              <w:rPr>
                <w:rFonts w:eastAsia="Times New Roman"/>
                <w:color w:val="0000FF"/>
                <w:spacing w:val="1"/>
                <w:sz w:val="22"/>
                <w:szCs w:val="24"/>
              </w:rPr>
              <w:t>c</w:t>
            </w:r>
            <w:r w:rsidRPr="0077129C">
              <w:rPr>
                <w:rFonts w:eastAsia="Times New Roman"/>
                <w:color w:val="0000FF"/>
                <w:spacing w:val="-1"/>
                <w:sz w:val="22"/>
                <w:szCs w:val="24"/>
              </w:rPr>
              <w:t>e</w:t>
            </w:r>
            <w:r w:rsidRPr="0077129C">
              <w:rPr>
                <w:rFonts w:eastAsia="Times New Roman"/>
                <w:color w:val="0000FF"/>
                <w:sz w:val="22"/>
                <w:szCs w:val="24"/>
              </w:rPr>
              <w:t>d</w:t>
            </w:r>
            <w:r w:rsidRPr="0077129C">
              <w:rPr>
                <w:rFonts w:eastAsia="Times New Roman"/>
                <w:color w:val="0000FF"/>
                <w:spacing w:val="1"/>
                <w:sz w:val="22"/>
                <w:szCs w:val="24"/>
              </w:rPr>
              <w:t>u</w:t>
            </w:r>
            <w:r w:rsidRPr="0077129C">
              <w:rPr>
                <w:rFonts w:eastAsia="Times New Roman"/>
                <w:color w:val="0000FF"/>
                <w:spacing w:val="-1"/>
                <w:sz w:val="22"/>
                <w:szCs w:val="24"/>
              </w:rPr>
              <w:t>re</w:t>
            </w:r>
            <w:r w:rsidRPr="0077129C">
              <w:rPr>
                <w:rFonts w:eastAsia="Times New Roman"/>
                <w:color w:val="0000FF"/>
                <w:sz w:val="22"/>
                <w:szCs w:val="24"/>
              </w:rPr>
              <w:t>s</w:t>
            </w:r>
            <w:r w:rsidRPr="0077129C">
              <w:rPr>
                <w:rFonts w:eastAsia="Times New Roman"/>
                <w:color w:val="0000FF"/>
                <w:spacing w:val="-7"/>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or</w:t>
            </w:r>
            <w:r w:rsidRPr="0077129C">
              <w:rPr>
                <w:rFonts w:eastAsia="Times New Roman"/>
                <w:color w:val="0000FF"/>
                <w:spacing w:val="-3"/>
                <w:sz w:val="22"/>
                <w:szCs w:val="24"/>
              </w:rPr>
              <w:t xml:space="preserve"> </w:t>
            </w:r>
            <w:r w:rsidRPr="0077129C">
              <w:rPr>
                <w:rFonts w:eastAsia="Times New Roman"/>
                <w:color w:val="0000FF"/>
                <w:sz w:val="22"/>
                <w:szCs w:val="24"/>
              </w:rPr>
              <w:t>the</w:t>
            </w:r>
            <w:r w:rsidRPr="0077129C">
              <w:rPr>
                <w:rFonts w:eastAsia="Times New Roman"/>
                <w:color w:val="0000FF"/>
                <w:spacing w:val="1"/>
                <w:sz w:val="22"/>
                <w:szCs w:val="24"/>
              </w:rPr>
              <w:t xml:space="preserve"> </w:t>
            </w:r>
            <w:r w:rsidRPr="0077129C">
              <w:rPr>
                <w:rFonts w:eastAsia="Times New Roman"/>
                <w:color w:val="0000FF"/>
                <w:sz w:val="22"/>
                <w:szCs w:val="24"/>
              </w:rPr>
              <w:t>use</w:t>
            </w:r>
            <w:r w:rsidRPr="0077129C">
              <w:rPr>
                <w:rFonts w:eastAsia="Times New Roman"/>
                <w:color w:val="0000FF"/>
                <w:spacing w:val="-6"/>
                <w:sz w:val="22"/>
                <w:szCs w:val="24"/>
              </w:rPr>
              <w:t xml:space="preserve"> </w:t>
            </w:r>
            <w:r w:rsidRPr="0077129C">
              <w:rPr>
                <w:rFonts w:eastAsia="Times New Roman"/>
                <w:color w:val="0000FF"/>
                <w:sz w:val="22"/>
                <w:szCs w:val="24"/>
              </w:rPr>
              <w:t>of</w:t>
            </w:r>
            <w:r w:rsidRPr="0077129C">
              <w:rPr>
                <w:rFonts w:eastAsia="Times New Roman"/>
                <w:color w:val="0000FF"/>
                <w:spacing w:val="-3"/>
                <w:sz w:val="22"/>
                <w:szCs w:val="24"/>
              </w:rPr>
              <w:t xml:space="preserve"> </w:t>
            </w:r>
            <w:r w:rsidRPr="0077129C">
              <w:rPr>
                <w:rFonts w:eastAsia="Times New Roman"/>
                <w:color w:val="0000FF"/>
                <w:spacing w:val="-1"/>
                <w:sz w:val="22"/>
                <w:szCs w:val="24"/>
              </w:rPr>
              <w:t>e</w:t>
            </w:r>
            <w:r w:rsidRPr="0077129C">
              <w:rPr>
                <w:rFonts w:eastAsia="Times New Roman"/>
                <w:color w:val="0000FF"/>
                <w:sz w:val="22"/>
                <w:szCs w:val="24"/>
              </w:rPr>
              <w:t>l</w:t>
            </w:r>
            <w:r w:rsidRPr="0077129C">
              <w:rPr>
                <w:rFonts w:eastAsia="Times New Roman"/>
                <w:color w:val="0000FF"/>
                <w:spacing w:val="-1"/>
                <w:sz w:val="22"/>
                <w:szCs w:val="24"/>
              </w:rPr>
              <w:t>e</w:t>
            </w:r>
            <w:r w:rsidRPr="0077129C">
              <w:rPr>
                <w:rFonts w:eastAsia="Times New Roman"/>
                <w:color w:val="0000FF"/>
                <w:spacing w:val="2"/>
                <w:sz w:val="22"/>
                <w:szCs w:val="24"/>
              </w:rPr>
              <w:t>v</w:t>
            </w:r>
            <w:r w:rsidRPr="0077129C">
              <w:rPr>
                <w:rFonts w:eastAsia="Times New Roman"/>
                <w:color w:val="0000FF"/>
                <w:spacing w:val="-1"/>
                <w:sz w:val="22"/>
                <w:szCs w:val="24"/>
              </w:rPr>
              <w:t>a</w:t>
            </w:r>
            <w:r w:rsidRPr="0077129C">
              <w:rPr>
                <w:rFonts w:eastAsia="Times New Roman"/>
                <w:color w:val="0000FF"/>
                <w:sz w:val="22"/>
                <w:szCs w:val="24"/>
              </w:rPr>
              <w:t>to</w:t>
            </w:r>
            <w:r w:rsidRPr="0077129C">
              <w:rPr>
                <w:rFonts w:eastAsia="Times New Roman"/>
                <w:color w:val="0000FF"/>
                <w:spacing w:val="-1"/>
                <w:sz w:val="22"/>
                <w:szCs w:val="24"/>
              </w:rPr>
              <w:t>r</w:t>
            </w:r>
            <w:r w:rsidRPr="0077129C">
              <w:rPr>
                <w:rFonts w:eastAsia="Times New Roman"/>
                <w:color w:val="0000FF"/>
                <w:sz w:val="22"/>
                <w:szCs w:val="24"/>
              </w:rPr>
              <w:t>s,</w:t>
            </w:r>
          </w:p>
          <w:p w:rsidR="009D6BBE" w:rsidRPr="0077129C" w:rsidRDefault="002010DF" w:rsidP="00A13F41">
            <w:pPr>
              <w:pStyle w:val="ColorfulList-Accent11"/>
              <w:numPr>
                <w:ilvl w:val="1"/>
                <w:numId w:val="39"/>
              </w:numPr>
              <w:spacing w:before="2" w:after="0" w:line="237" w:lineRule="auto"/>
              <w:ind w:right="171"/>
              <w:rPr>
                <w:rFonts w:eastAsia="Times New Roman"/>
                <w:color w:val="0000FF"/>
                <w:sz w:val="22"/>
                <w:szCs w:val="24"/>
              </w:rPr>
            </w:pPr>
            <w:r w:rsidRPr="0077129C">
              <w:rPr>
                <w:rFonts w:eastAsia="Times New Roman"/>
                <w:color w:val="0000FF"/>
                <w:sz w:val="22"/>
                <w:szCs w:val="24"/>
              </w:rPr>
              <w:t>t</w:t>
            </w:r>
            <w:r w:rsidR="009D6BBE" w:rsidRPr="0077129C">
              <w:rPr>
                <w:rFonts w:eastAsia="Times New Roman"/>
                <w:color w:val="0000FF"/>
                <w:spacing w:val="2"/>
                <w:sz w:val="22"/>
                <w:szCs w:val="24"/>
              </w:rPr>
              <w:t>h</w:t>
            </w:r>
            <w:r w:rsidR="009D6BBE" w:rsidRPr="0077129C">
              <w:rPr>
                <w:rFonts w:eastAsia="Times New Roman"/>
                <w:color w:val="0000FF"/>
                <w:sz w:val="22"/>
                <w:szCs w:val="24"/>
              </w:rPr>
              <w:t>e</w:t>
            </w:r>
            <w:r w:rsidR="009D6BBE" w:rsidRPr="0077129C">
              <w:rPr>
                <w:rFonts w:eastAsia="Times New Roman"/>
                <w:color w:val="0000FF"/>
                <w:spacing w:val="21"/>
                <w:sz w:val="22"/>
                <w:szCs w:val="24"/>
              </w:rPr>
              <w:t xml:space="preserve"> </w:t>
            </w:r>
            <w:r w:rsidR="009D6BBE" w:rsidRPr="0077129C">
              <w:rPr>
                <w:rFonts w:eastAsia="Times New Roman"/>
                <w:color w:val="0000FF"/>
                <w:spacing w:val="-1"/>
                <w:sz w:val="22"/>
                <w:szCs w:val="24"/>
              </w:rPr>
              <w:t>ac</w:t>
            </w:r>
            <w:r w:rsidR="009D6BBE" w:rsidRPr="0077129C">
              <w:rPr>
                <w:rFonts w:eastAsia="Times New Roman"/>
                <w:color w:val="0000FF"/>
                <w:spacing w:val="3"/>
                <w:sz w:val="22"/>
                <w:szCs w:val="24"/>
              </w:rPr>
              <w:t>t</w:t>
            </w:r>
            <w:r w:rsidR="009D6BBE" w:rsidRPr="0077129C">
              <w:rPr>
                <w:rFonts w:eastAsia="Times New Roman"/>
                <w:color w:val="0000FF"/>
                <w:sz w:val="22"/>
                <w:szCs w:val="24"/>
              </w:rPr>
              <w:t>ion</w:t>
            </w:r>
            <w:r w:rsidR="009D6BBE" w:rsidRPr="0077129C">
              <w:rPr>
                <w:rFonts w:eastAsia="Times New Roman"/>
                <w:color w:val="0000FF"/>
                <w:spacing w:val="20"/>
                <w:sz w:val="22"/>
                <w:szCs w:val="24"/>
              </w:rPr>
              <w:t xml:space="preserve"> </w:t>
            </w:r>
            <w:r w:rsidR="009D6BBE" w:rsidRPr="0077129C">
              <w:rPr>
                <w:rFonts w:eastAsia="Times New Roman"/>
                <w:color w:val="0000FF"/>
                <w:sz w:val="22"/>
                <w:szCs w:val="24"/>
              </w:rPr>
              <w:t>to</w:t>
            </w:r>
            <w:r w:rsidR="009D6BBE" w:rsidRPr="0077129C">
              <w:rPr>
                <w:rFonts w:eastAsia="Times New Roman"/>
                <w:color w:val="0000FF"/>
                <w:spacing w:val="24"/>
                <w:sz w:val="22"/>
                <w:szCs w:val="24"/>
              </w:rPr>
              <w:t xml:space="preserve"> </w:t>
            </w:r>
            <w:r w:rsidR="009D6BBE" w:rsidRPr="0077129C">
              <w:rPr>
                <w:rFonts w:eastAsia="Times New Roman"/>
                <w:color w:val="0000FF"/>
                <w:spacing w:val="2"/>
                <w:sz w:val="22"/>
                <w:szCs w:val="24"/>
              </w:rPr>
              <w:t>b</w:t>
            </w:r>
            <w:r w:rsidR="009D6BBE" w:rsidRPr="0077129C">
              <w:rPr>
                <w:rFonts w:eastAsia="Times New Roman"/>
                <w:color w:val="0000FF"/>
                <w:sz w:val="22"/>
                <w:szCs w:val="24"/>
              </w:rPr>
              <w:t>e</w:t>
            </w:r>
            <w:r w:rsidR="009D6BBE" w:rsidRPr="0077129C">
              <w:rPr>
                <w:rFonts w:eastAsia="Times New Roman"/>
                <w:color w:val="0000FF"/>
                <w:spacing w:val="21"/>
                <w:sz w:val="22"/>
                <w:szCs w:val="24"/>
              </w:rPr>
              <w:t xml:space="preserve"> </w:t>
            </w:r>
            <w:r w:rsidR="009D6BBE" w:rsidRPr="0077129C">
              <w:rPr>
                <w:rFonts w:eastAsia="Times New Roman"/>
                <w:color w:val="0000FF"/>
                <w:spacing w:val="3"/>
                <w:sz w:val="22"/>
                <w:szCs w:val="24"/>
              </w:rPr>
              <w:t>t</w:t>
            </w:r>
            <w:r w:rsidR="009D6BBE" w:rsidRPr="0077129C">
              <w:rPr>
                <w:rFonts w:eastAsia="Times New Roman"/>
                <w:color w:val="0000FF"/>
                <w:spacing w:val="-1"/>
                <w:sz w:val="22"/>
                <w:szCs w:val="24"/>
              </w:rPr>
              <w:t>a</w:t>
            </w:r>
            <w:r w:rsidR="009D6BBE" w:rsidRPr="0077129C">
              <w:rPr>
                <w:rFonts w:eastAsia="Times New Roman"/>
                <w:color w:val="0000FF"/>
                <w:spacing w:val="2"/>
                <w:sz w:val="22"/>
                <w:szCs w:val="24"/>
              </w:rPr>
              <w:t>k</w:t>
            </w:r>
            <w:r w:rsidR="009D6BBE" w:rsidRPr="0077129C">
              <w:rPr>
                <w:rFonts w:eastAsia="Times New Roman"/>
                <w:color w:val="0000FF"/>
                <w:spacing w:val="1"/>
                <w:sz w:val="22"/>
                <w:szCs w:val="24"/>
              </w:rPr>
              <w:t>e</w:t>
            </w:r>
            <w:r w:rsidR="009D6BBE" w:rsidRPr="0077129C">
              <w:rPr>
                <w:rFonts w:eastAsia="Times New Roman"/>
                <w:color w:val="0000FF"/>
                <w:sz w:val="22"/>
                <w:szCs w:val="24"/>
              </w:rPr>
              <w:t>n</w:t>
            </w:r>
            <w:r w:rsidR="009D6BBE" w:rsidRPr="0077129C">
              <w:rPr>
                <w:rFonts w:eastAsia="Times New Roman"/>
                <w:color w:val="0000FF"/>
                <w:spacing w:val="19"/>
                <w:sz w:val="22"/>
                <w:szCs w:val="24"/>
              </w:rPr>
              <w:t xml:space="preserve"> </w:t>
            </w:r>
            <w:r w:rsidR="009D6BBE" w:rsidRPr="0077129C">
              <w:rPr>
                <w:rFonts w:eastAsia="Times New Roman"/>
                <w:color w:val="0000FF"/>
                <w:spacing w:val="7"/>
                <w:sz w:val="22"/>
                <w:szCs w:val="24"/>
              </w:rPr>
              <w:t>b</w:t>
            </w:r>
            <w:r w:rsidR="009D6BBE" w:rsidRPr="0077129C">
              <w:rPr>
                <w:rFonts w:eastAsia="Times New Roman"/>
                <w:color w:val="0000FF"/>
                <w:sz w:val="22"/>
                <w:szCs w:val="24"/>
              </w:rPr>
              <w:t>y</w:t>
            </w:r>
            <w:r w:rsidR="009D6BBE" w:rsidRPr="0077129C">
              <w:rPr>
                <w:rFonts w:eastAsia="Times New Roman"/>
                <w:color w:val="0000FF"/>
                <w:spacing w:val="12"/>
                <w:sz w:val="22"/>
                <w:szCs w:val="24"/>
              </w:rPr>
              <w:t xml:space="preserve"> </w:t>
            </w:r>
            <w:r w:rsidR="009D6BBE" w:rsidRPr="0077129C">
              <w:rPr>
                <w:rFonts w:eastAsia="Times New Roman"/>
                <w:color w:val="0000FF"/>
                <w:sz w:val="22"/>
                <w:szCs w:val="24"/>
              </w:rPr>
              <w:t>sup</w:t>
            </w:r>
            <w:r w:rsidR="009D6BBE" w:rsidRPr="0077129C">
              <w:rPr>
                <w:rFonts w:eastAsia="Times New Roman"/>
                <w:color w:val="0000FF"/>
                <w:spacing w:val="1"/>
                <w:sz w:val="22"/>
                <w:szCs w:val="24"/>
              </w:rPr>
              <w:t>e</w:t>
            </w:r>
            <w:r w:rsidR="009D6BBE" w:rsidRPr="0077129C">
              <w:rPr>
                <w:rFonts w:eastAsia="Times New Roman"/>
                <w:color w:val="0000FF"/>
                <w:spacing w:val="2"/>
                <w:sz w:val="22"/>
                <w:szCs w:val="24"/>
              </w:rPr>
              <w:t>r</w:t>
            </w:r>
            <w:r w:rsidR="009D6BBE" w:rsidRPr="0077129C">
              <w:rPr>
                <w:rFonts w:eastAsia="Times New Roman"/>
                <w:color w:val="0000FF"/>
                <w:sz w:val="22"/>
                <w:szCs w:val="24"/>
              </w:rPr>
              <w:t>viso</w:t>
            </w:r>
            <w:r w:rsidR="009D6BBE" w:rsidRPr="0077129C">
              <w:rPr>
                <w:rFonts w:eastAsia="Times New Roman"/>
                <w:color w:val="0000FF"/>
                <w:spacing w:val="4"/>
                <w:sz w:val="22"/>
                <w:szCs w:val="24"/>
              </w:rPr>
              <w:t>r</w:t>
            </w:r>
            <w:r w:rsidR="009D6BBE" w:rsidRPr="0077129C">
              <w:rPr>
                <w:rFonts w:eastAsia="Times New Roman"/>
                <w:color w:val="0000FF"/>
                <w:sz w:val="22"/>
                <w:szCs w:val="24"/>
              </w:rPr>
              <w:t>y</w:t>
            </w:r>
            <w:r w:rsidR="009D6BBE" w:rsidRPr="0077129C">
              <w:rPr>
                <w:rFonts w:eastAsia="Times New Roman"/>
                <w:color w:val="0000FF"/>
                <w:spacing w:val="10"/>
                <w:sz w:val="22"/>
                <w:szCs w:val="24"/>
              </w:rPr>
              <w:t xml:space="preserve"> </w:t>
            </w:r>
            <w:r w:rsidR="009D6BBE" w:rsidRPr="0077129C">
              <w:rPr>
                <w:rFonts w:eastAsia="Times New Roman"/>
                <w:color w:val="0000FF"/>
                <w:spacing w:val="3"/>
                <w:sz w:val="22"/>
                <w:szCs w:val="24"/>
              </w:rPr>
              <w:t>s</w:t>
            </w:r>
            <w:r w:rsidR="009D6BBE" w:rsidRPr="0077129C">
              <w:rPr>
                <w:rFonts w:eastAsia="Times New Roman"/>
                <w:color w:val="0000FF"/>
                <w:spacing w:val="-1"/>
                <w:sz w:val="22"/>
                <w:szCs w:val="24"/>
              </w:rPr>
              <w:t>t</w:t>
            </w:r>
            <w:r w:rsidR="009D6BBE" w:rsidRPr="0077129C">
              <w:rPr>
                <w:rFonts w:eastAsia="Times New Roman"/>
                <w:color w:val="0000FF"/>
                <w:spacing w:val="2"/>
                <w:sz w:val="22"/>
                <w:szCs w:val="24"/>
              </w:rPr>
              <w:t>a</w:t>
            </w:r>
            <w:r w:rsidR="009D6BBE" w:rsidRPr="0077129C">
              <w:rPr>
                <w:rFonts w:eastAsia="Times New Roman"/>
                <w:color w:val="0000FF"/>
                <w:spacing w:val="1"/>
                <w:sz w:val="22"/>
                <w:szCs w:val="24"/>
              </w:rPr>
              <w:t>f</w:t>
            </w:r>
            <w:r w:rsidR="009D6BBE" w:rsidRPr="0077129C">
              <w:rPr>
                <w:rFonts w:eastAsia="Times New Roman"/>
                <w:color w:val="0000FF"/>
                <w:sz w:val="22"/>
                <w:szCs w:val="24"/>
              </w:rPr>
              <w:t>f</w:t>
            </w:r>
            <w:r w:rsidR="009D6BBE" w:rsidRPr="0077129C">
              <w:rPr>
                <w:rFonts w:eastAsia="Times New Roman"/>
                <w:color w:val="0000FF"/>
                <w:spacing w:val="6"/>
                <w:sz w:val="22"/>
                <w:szCs w:val="24"/>
              </w:rPr>
              <w:t xml:space="preserve"> </w:t>
            </w:r>
            <w:r w:rsidR="009D6BBE" w:rsidRPr="0077129C">
              <w:rPr>
                <w:rFonts w:eastAsia="Times New Roman"/>
                <w:color w:val="0000FF"/>
                <w:spacing w:val="3"/>
                <w:sz w:val="22"/>
                <w:szCs w:val="24"/>
              </w:rPr>
              <w:t>i</w:t>
            </w:r>
            <w:r w:rsidR="009D6BBE" w:rsidRPr="0077129C">
              <w:rPr>
                <w:rFonts w:eastAsia="Times New Roman"/>
                <w:color w:val="0000FF"/>
                <w:sz w:val="22"/>
                <w:szCs w:val="24"/>
              </w:rPr>
              <w:t>n</w:t>
            </w:r>
            <w:r w:rsidR="009D6BBE" w:rsidRPr="0077129C">
              <w:rPr>
                <w:rFonts w:eastAsia="Times New Roman"/>
                <w:color w:val="0000FF"/>
                <w:spacing w:val="24"/>
                <w:sz w:val="22"/>
                <w:szCs w:val="24"/>
              </w:rPr>
              <w:t xml:space="preserve"> </w:t>
            </w:r>
            <w:r w:rsidR="009D6BBE" w:rsidRPr="0077129C">
              <w:rPr>
                <w:rFonts w:eastAsia="Times New Roman"/>
                <w:color w:val="0000FF"/>
                <w:sz w:val="22"/>
                <w:szCs w:val="24"/>
              </w:rPr>
              <w:t>initi</w:t>
            </w:r>
            <w:r w:rsidR="009D6BBE" w:rsidRPr="0077129C">
              <w:rPr>
                <w:rFonts w:eastAsia="Times New Roman"/>
                <w:color w:val="0000FF"/>
                <w:spacing w:val="-1"/>
                <w:sz w:val="22"/>
                <w:szCs w:val="24"/>
              </w:rPr>
              <w:t>a</w:t>
            </w:r>
            <w:r w:rsidR="009D6BBE" w:rsidRPr="0077129C">
              <w:rPr>
                <w:rFonts w:eastAsia="Times New Roman"/>
                <w:color w:val="0000FF"/>
                <w:sz w:val="22"/>
                <w:szCs w:val="24"/>
              </w:rPr>
              <w:t>ti</w:t>
            </w:r>
            <w:r w:rsidR="009D6BBE" w:rsidRPr="0077129C">
              <w:rPr>
                <w:rFonts w:eastAsia="Times New Roman"/>
                <w:color w:val="0000FF"/>
                <w:spacing w:val="2"/>
                <w:sz w:val="22"/>
                <w:szCs w:val="24"/>
              </w:rPr>
              <w:t>n</w:t>
            </w:r>
            <w:r w:rsidR="009D6BBE" w:rsidRPr="0077129C">
              <w:rPr>
                <w:rFonts w:eastAsia="Times New Roman"/>
                <w:color w:val="0000FF"/>
                <w:sz w:val="22"/>
                <w:szCs w:val="24"/>
              </w:rPr>
              <w:t>g</w:t>
            </w:r>
            <w:r w:rsidR="009D6BBE" w:rsidRPr="0077129C">
              <w:rPr>
                <w:rFonts w:eastAsia="Times New Roman"/>
                <w:color w:val="0000FF"/>
                <w:spacing w:val="10"/>
                <w:sz w:val="22"/>
                <w:szCs w:val="24"/>
              </w:rPr>
              <w:t xml:space="preserve"> </w:t>
            </w:r>
            <w:r w:rsidR="009D6BBE" w:rsidRPr="0077129C">
              <w:rPr>
                <w:rFonts w:eastAsia="Times New Roman"/>
                <w:color w:val="0000FF"/>
                <w:spacing w:val="1"/>
                <w:sz w:val="22"/>
                <w:szCs w:val="24"/>
              </w:rPr>
              <w:t>a</w:t>
            </w:r>
            <w:r w:rsidR="009D6BBE" w:rsidRPr="0077129C">
              <w:rPr>
                <w:rFonts w:eastAsia="Times New Roman"/>
                <w:color w:val="0000FF"/>
                <w:spacing w:val="10"/>
                <w:sz w:val="22"/>
                <w:szCs w:val="24"/>
              </w:rPr>
              <w:t>n</w:t>
            </w:r>
            <w:r w:rsidR="009D6BBE" w:rsidRPr="0077129C">
              <w:rPr>
                <w:rFonts w:eastAsia="Times New Roman"/>
                <w:color w:val="0000FF"/>
                <w:sz w:val="22"/>
                <w:szCs w:val="24"/>
              </w:rPr>
              <w:t>y</w:t>
            </w:r>
            <w:r w:rsidR="009D6BBE" w:rsidRPr="0077129C">
              <w:rPr>
                <w:rFonts w:eastAsia="Times New Roman"/>
                <w:color w:val="0000FF"/>
                <w:spacing w:val="10"/>
                <w:sz w:val="22"/>
                <w:szCs w:val="24"/>
              </w:rPr>
              <w:t xml:space="preserve"> </w:t>
            </w:r>
            <w:r w:rsidR="009D6BBE" w:rsidRPr="0077129C">
              <w:rPr>
                <w:rFonts w:eastAsia="Times New Roman"/>
                <w:color w:val="0000FF"/>
                <w:sz w:val="22"/>
                <w:szCs w:val="24"/>
              </w:rPr>
              <w:t>s</w:t>
            </w:r>
            <w:r w:rsidR="009D6BBE" w:rsidRPr="0077129C">
              <w:rPr>
                <w:rFonts w:eastAsia="Times New Roman"/>
                <w:color w:val="0000FF"/>
                <w:spacing w:val="3"/>
                <w:sz w:val="22"/>
                <w:szCs w:val="24"/>
              </w:rPr>
              <w:t>m</w:t>
            </w:r>
            <w:r w:rsidR="009D6BBE" w:rsidRPr="0077129C">
              <w:rPr>
                <w:rFonts w:eastAsia="Times New Roman"/>
                <w:color w:val="0000FF"/>
                <w:sz w:val="22"/>
                <w:szCs w:val="24"/>
              </w:rPr>
              <w:t>oke</w:t>
            </w:r>
            <w:r w:rsidR="009D6BBE" w:rsidRPr="0077129C">
              <w:rPr>
                <w:rFonts w:eastAsia="Times New Roman"/>
                <w:color w:val="0000FF"/>
                <w:spacing w:val="19"/>
                <w:sz w:val="22"/>
                <w:szCs w:val="24"/>
              </w:rPr>
              <w:t xml:space="preserve"> </w:t>
            </w:r>
            <w:r w:rsidR="009D6BBE" w:rsidRPr="0077129C">
              <w:rPr>
                <w:rFonts w:eastAsia="Times New Roman"/>
                <w:color w:val="0000FF"/>
                <w:spacing w:val="1"/>
                <w:sz w:val="22"/>
                <w:szCs w:val="24"/>
              </w:rPr>
              <w:t>c</w:t>
            </w:r>
            <w:r w:rsidR="009D6BBE" w:rsidRPr="0077129C">
              <w:rPr>
                <w:rFonts w:eastAsia="Times New Roman"/>
                <w:color w:val="0000FF"/>
                <w:spacing w:val="2"/>
                <w:sz w:val="22"/>
                <w:szCs w:val="24"/>
              </w:rPr>
              <w:t>o</w:t>
            </w:r>
            <w:r w:rsidR="009D6BBE" w:rsidRPr="0077129C">
              <w:rPr>
                <w:rFonts w:eastAsia="Times New Roman"/>
                <w:color w:val="0000FF"/>
                <w:sz w:val="22"/>
                <w:szCs w:val="24"/>
              </w:rPr>
              <w:t>nt</w:t>
            </w:r>
            <w:r w:rsidR="009D6BBE" w:rsidRPr="0077129C">
              <w:rPr>
                <w:rFonts w:eastAsia="Times New Roman"/>
                <w:color w:val="0000FF"/>
                <w:spacing w:val="-1"/>
                <w:sz w:val="22"/>
                <w:szCs w:val="24"/>
              </w:rPr>
              <w:t>r</w:t>
            </w:r>
            <w:r w:rsidR="009D6BBE" w:rsidRPr="0077129C">
              <w:rPr>
                <w:rFonts w:eastAsia="Times New Roman"/>
                <w:color w:val="0000FF"/>
                <w:sz w:val="22"/>
                <w:szCs w:val="24"/>
              </w:rPr>
              <w:t>ol</w:t>
            </w:r>
            <w:r w:rsidR="009D6BBE" w:rsidRPr="0077129C">
              <w:rPr>
                <w:rFonts w:eastAsia="Times New Roman"/>
                <w:color w:val="0000FF"/>
                <w:spacing w:val="17"/>
                <w:sz w:val="22"/>
                <w:szCs w:val="24"/>
              </w:rPr>
              <w:t xml:space="preserve"> </w:t>
            </w:r>
            <w:r w:rsidR="009D6BBE" w:rsidRPr="0077129C">
              <w:rPr>
                <w:rFonts w:eastAsia="Times New Roman"/>
                <w:color w:val="0000FF"/>
                <w:sz w:val="22"/>
                <w:szCs w:val="24"/>
              </w:rPr>
              <w:t>or oth</w:t>
            </w:r>
            <w:r w:rsidR="009D6BBE" w:rsidRPr="0077129C">
              <w:rPr>
                <w:rFonts w:eastAsia="Times New Roman"/>
                <w:color w:val="0000FF"/>
                <w:spacing w:val="-1"/>
                <w:sz w:val="22"/>
                <w:szCs w:val="24"/>
              </w:rPr>
              <w:t>e</w:t>
            </w:r>
            <w:r w:rsidR="009D6BBE" w:rsidRPr="0077129C">
              <w:rPr>
                <w:rFonts w:eastAsia="Times New Roman"/>
                <w:color w:val="0000FF"/>
                <w:sz w:val="22"/>
                <w:szCs w:val="24"/>
              </w:rPr>
              <w:t>r</w:t>
            </w:r>
            <w:r w:rsidR="009D6BBE" w:rsidRPr="0077129C">
              <w:rPr>
                <w:rFonts w:eastAsia="Times New Roman"/>
                <w:color w:val="0000FF"/>
                <w:spacing w:val="21"/>
                <w:sz w:val="22"/>
                <w:szCs w:val="24"/>
              </w:rPr>
              <w:t xml:space="preserve"> </w:t>
            </w:r>
            <w:r w:rsidR="009D6BBE" w:rsidRPr="0077129C">
              <w:rPr>
                <w:rFonts w:eastAsia="Times New Roman"/>
                <w:color w:val="0000FF"/>
                <w:spacing w:val="-1"/>
                <w:sz w:val="22"/>
                <w:szCs w:val="24"/>
              </w:rPr>
              <w:t>f</w:t>
            </w:r>
            <w:r w:rsidR="009D6BBE" w:rsidRPr="0077129C">
              <w:rPr>
                <w:rFonts w:eastAsia="Times New Roman"/>
                <w:color w:val="0000FF"/>
                <w:sz w:val="22"/>
                <w:szCs w:val="24"/>
              </w:rPr>
              <w:t>i</w:t>
            </w:r>
            <w:r w:rsidR="009D6BBE" w:rsidRPr="0077129C">
              <w:rPr>
                <w:rFonts w:eastAsia="Times New Roman"/>
                <w:color w:val="0000FF"/>
                <w:spacing w:val="-1"/>
                <w:sz w:val="22"/>
                <w:szCs w:val="24"/>
              </w:rPr>
              <w:t>r</w:t>
            </w:r>
            <w:r w:rsidR="009D6BBE" w:rsidRPr="0077129C">
              <w:rPr>
                <w:rFonts w:eastAsia="Times New Roman"/>
                <w:color w:val="0000FF"/>
                <w:sz w:val="22"/>
                <w:szCs w:val="24"/>
              </w:rPr>
              <w:t>e</w:t>
            </w:r>
            <w:r w:rsidR="009D6BBE" w:rsidRPr="0077129C">
              <w:rPr>
                <w:rFonts w:eastAsia="Times New Roman"/>
                <w:color w:val="0000FF"/>
                <w:spacing w:val="25"/>
                <w:sz w:val="22"/>
                <w:szCs w:val="24"/>
              </w:rPr>
              <w:t xml:space="preserve"> </w:t>
            </w:r>
            <w:r w:rsidR="009D6BBE" w:rsidRPr="0077129C">
              <w:rPr>
                <w:rFonts w:eastAsia="Times New Roman"/>
                <w:color w:val="0000FF"/>
                <w:spacing w:val="-1"/>
                <w:sz w:val="22"/>
                <w:szCs w:val="24"/>
              </w:rPr>
              <w:t>e</w:t>
            </w:r>
            <w:r w:rsidR="009D6BBE" w:rsidRPr="0077129C">
              <w:rPr>
                <w:rFonts w:eastAsia="Times New Roman"/>
                <w:color w:val="0000FF"/>
                <w:spacing w:val="1"/>
                <w:sz w:val="22"/>
                <w:szCs w:val="24"/>
              </w:rPr>
              <w:t>m</w:t>
            </w:r>
            <w:r w:rsidR="009D6BBE" w:rsidRPr="0077129C">
              <w:rPr>
                <w:rFonts w:eastAsia="Times New Roman"/>
                <w:color w:val="0000FF"/>
                <w:spacing w:val="-1"/>
                <w:sz w:val="22"/>
                <w:szCs w:val="24"/>
              </w:rPr>
              <w:t>e</w:t>
            </w:r>
            <w:r w:rsidR="009D6BBE" w:rsidRPr="0077129C">
              <w:rPr>
                <w:rFonts w:eastAsia="Times New Roman"/>
                <w:color w:val="0000FF"/>
                <w:spacing w:val="4"/>
                <w:sz w:val="22"/>
                <w:szCs w:val="24"/>
              </w:rPr>
              <w:t>r</w:t>
            </w:r>
            <w:r w:rsidR="009D6BBE" w:rsidRPr="0077129C">
              <w:rPr>
                <w:rFonts w:eastAsia="Times New Roman"/>
                <w:color w:val="0000FF"/>
                <w:spacing w:val="-2"/>
                <w:sz w:val="22"/>
                <w:szCs w:val="24"/>
              </w:rPr>
              <w:t>g</w:t>
            </w:r>
            <w:r w:rsidR="009D6BBE" w:rsidRPr="0077129C">
              <w:rPr>
                <w:rFonts w:eastAsia="Times New Roman"/>
                <w:color w:val="0000FF"/>
                <w:spacing w:val="1"/>
                <w:sz w:val="22"/>
                <w:szCs w:val="24"/>
              </w:rPr>
              <w:t>e</w:t>
            </w:r>
            <w:r w:rsidR="009D6BBE" w:rsidRPr="0077129C">
              <w:rPr>
                <w:rFonts w:eastAsia="Times New Roman"/>
                <w:color w:val="0000FF"/>
                <w:sz w:val="22"/>
                <w:szCs w:val="24"/>
              </w:rPr>
              <w:t>n</w:t>
            </w:r>
            <w:r w:rsidR="009D6BBE" w:rsidRPr="0077129C">
              <w:rPr>
                <w:rFonts w:eastAsia="Times New Roman"/>
                <w:color w:val="0000FF"/>
                <w:spacing w:val="9"/>
                <w:sz w:val="22"/>
                <w:szCs w:val="24"/>
              </w:rPr>
              <w:t>c</w:t>
            </w:r>
            <w:r w:rsidR="009D6BBE" w:rsidRPr="0077129C">
              <w:rPr>
                <w:rFonts w:eastAsia="Times New Roman"/>
                <w:color w:val="0000FF"/>
                <w:sz w:val="22"/>
                <w:szCs w:val="24"/>
              </w:rPr>
              <w:t>y</w:t>
            </w:r>
            <w:r w:rsidR="009D6BBE" w:rsidRPr="0077129C">
              <w:rPr>
                <w:rFonts w:eastAsia="Times New Roman"/>
                <w:color w:val="0000FF"/>
                <w:spacing w:val="10"/>
                <w:sz w:val="22"/>
                <w:szCs w:val="24"/>
              </w:rPr>
              <w:t xml:space="preserve"> s</w:t>
            </w:r>
            <w:r w:rsidR="009D6BBE" w:rsidRPr="0077129C">
              <w:rPr>
                <w:rFonts w:eastAsia="Times New Roman"/>
                <w:color w:val="0000FF"/>
                <w:spacing w:val="-10"/>
                <w:sz w:val="22"/>
                <w:szCs w:val="24"/>
              </w:rPr>
              <w:t>y</w:t>
            </w:r>
            <w:r w:rsidR="009D6BBE" w:rsidRPr="0077129C">
              <w:rPr>
                <w:rFonts w:eastAsia="Times New Roman"/>
                <w:color w:val="0000FF"/>
                <w:sz w:val="22"/>
                <w:szCs w:val="24"/>
              </w:rPr>
              <w:t>st</w:t>
            </w:r>
            <w:r w:rsidR="009D6BBE" w:rsidRPr="0077129C">
              <w:rPr>
                <w:rFonts w:eastAsia="Times New Roman"/>
                <w:color w:val="0000FF"/>
                <w:spacing w:val="-1"/>
                <w:sz w:val="22"/>
                <w:szCs w:val="24"/>
              </w:rPr>
              <w:t>e</w:t>
            </w:r>
            <w:r w:rsidR="009D6BBE" w:rsidRPr="0077129C">
              <w:rPr>
                <w:rFonts w:eastAsia="Times New Roman"/>
                <w:color w:val="0000FF"/>
                <w:sz w:val="22"/>
                <w:szCs w:val="24"/>
              </w:rPr>
              <w:t>ms</w:t>
            </w:r>
            <w:r w:rsidR="009D6BBE" w:rsidRPr="0077129C">
              <w:rPr>
                <w:rFonts w:eastAsia="Times New Roman"/>
                <w:color w:val="0000FF"/>
                <w:spacing w:val="22"/>
                <w:sz w:val="22"/>
                <w:szCs w:val="24"/>
              </w:rPr>
              <w:t xml:space="preserve"> </w:t>
            </w:r>
            <w:r w:rsidR="009D6BBE" w:rsidRPr="0077129C">
              <w:rPr>
                <w:rFonts w:eastAsia="Times New Roman"/>
                <w:color w:val="0000FF"/>
                <w:sz w:val="22"/>
                <w:szCs w:val="24"/>
              </w:rPr>
              <w:t>inst</w:t>
            </w:r>
            <w:r w:rsidR="009D6BBE" w:rsidRPr="0077129C">
              <w:rPr>
                <w:rFonts w:eastAsia="Times New Roman"/>
                <w:color w:val="0000FF"/>
                <w:spacing w:val="-1"/>
                <w:sz w:val="22"/>
                <w:szCs w:val="24"/>
              </w:rPr>
              <w:t>a</w:t>
            </w:r>
            <w:r w:rsidR="009D6BBE" w:rsidRPr="0077129C">
              <w:rPr>
                <w:rFonts w:eastAsia="Times New Roman"/>
                <w:color w:val="0000FF"/>
                <w:sz w:val="22"/>
                <w:szCs w:val="24"/>
              </w:rPr>
              <w:t>ll</w:t>
            </w:r>
            <w:r w:rsidR="009D6BBE" w:rsidRPr="0077129C">
              <w:rPr>
                <w:rFonts w:eastAsia="Times New Roman"/>
                <w:color w:val="0000FF"/>
                <w:spacing w:val="-1"/>
                <w:sz w:val="22"/>
                <w:szCs w:val="24"/>
              </w:rPr>
              <w:t>e</w:t>
            </w:r>
            <w:r w:rsidR="009D6BBE" w:rsidRPr="0077129C">
              <w:rPr>
                <w:rFonts w:eastAsia="Times New Roman"/>
                <w:color w:val="0000FF"/>
                <w:sz w:val="22"/>
                <w:szCs w:val="24"/>
              </w:rPr>
              <w:t>d</w:t>
            </w:r>
            <w:r w:rsidR="009D6BBE" w:rsidRPr="0077129C">
              <w:rPr>
                <w:rFonts w:eastAsia="Times New Roman"/>
                <w:color w:val="0000FF"/>
                <w:spacing w:val="19"/>
                <w:sz w:val="22"/>
                <w:szCs w:val="24"/>
              </w:rPr>
              <w:t xml:space="preserve"> </w:t>
            </w:r>
            <w:r w:rsidR="009D6BBE" w:rsidRPr="0077129C">
              <w:rPr>
                <w:rFonts w:eastAsia="Times New Roman"/>
                <w:color w:val="0000FF"/>
                <w:sz w:val="22"/>
                <w:szCs w:val="24"/>
              </w:rPr>
              <w:t>in</w:t>
            </w:r>
            <w:r w:rsidR="009D6BBE" w:rsidRPr="0077129C">
              <w:rPr>
                <w:rFonts w:eastAsia="Times New Roman"/>
                <w:color w:val="0000FF"/>
                <w:spacing w:val="27"/>
                <w:sz w:val="22"/>
                <w:szCs w:val="24"/>
              </w:rPr>
              <w:t xml:space="preserve"> </w:t>
            </w:r>
            <w:r w:rsidR="009D6BBE" w:rsidRPr="0077129C">
              <w:rPr>
                <w:rFonts w:eastAsia="Times New Roman"/>
                <w:color w:val="0000FF"/>
                <w:sz w:val="22"/>
                <w:szCs w:val="24"/>
              </w:rPr>
              <w:t>a</w:t>
            </w:r>
            <w:r w:rsidR="009D6BBE" w:rsidRPr="0077129C">
              <w:rPr>
                <w:rFonts w:eastAsia="Times New Roman"/>
                <w:color w:val="0000FF"/>
                <w:spacing w:val="23"/>
                <w:sz w:val="22"/>
                <w:szCs w:val="24"/>
              </w:rPr>
              <w:t xml:space="preserve"> </w:t>
            </w:r>
            <w:r w:rsidR="009D6BBE" w:rsidRPr="0077129C">
              <w:rPr>
                <w:rFonts w:eastAsia="Times New Roman"/>
                <w:color w:val="0000FF"/>
                <w:sz w:val="22"/>
                <w:szCs w:val="24"/>
              </w:rPr>
              <w:t>building</w:t>
            </w:r>
            <w:r w:rsidR="009D6BBE" w:rsidRPr="0077129C">
              <w:rPr>
                <w:rFonts w:eastAsia="Times New Roman"/>
                <w:color w:val="0000FF"/>
                <w:spacing w:val="17"/>
                <w:sz w:val="22"/>
                <w:szCs w:val="24"/>
              </w:rPr>
              <w:t xml:space="preserve"> </w:t>
            </w:r>
            <w:r w:rsidR="009D6BBE" w:rsidRPr="0077129C">
              <w:rPr>
                <w:rFonts w:eastAsia="Times New Roman"/>
                <w:color w:val="0000FF"/>
                <w:sz w:val="22"/>
                <w:szCs w:val="24"/>
              </w:rPr>
              <w:t>in</w:t>
            </w:r>
            <w:r w:rsidR="009D6BBE" w:rsidRPr="0077129C">
              <w:rPr>
                <w:rFonts w:eastAsia="Times New Roman"/>
                <w:color w:val="0000FF"/>
                <w:spacing w:val="26"/>
                <w:sz w:val="22"/>
                <w:szCs w:val="24"/>
              </w:rPr>
              <w:t xml:space="preserve"> </w:t>
            </w:r>
            <w:r w:rsidR="009D6BBE" w:rsidRPr="0077129C">
              <w:rPr>
                <w:rFonts w:eastAsia="Times New Roman"/>
                <w:color w:val="0000FF"/>
                <w:sz w:val="22"/>
                <w:szCs w:val="24"/>
              </w:rPr>
              <w:t>the</w:t>
            </w:r>
            <w:r w:rsidR="009D6BBE" w:rsidRPr="0077129C">
              <w:rPr>
                <w:rFonts w:eastAsia="Times New Roman"/>
                <w:color w:val="0000FF"/>
                <w:spacing w:val="23"/>
                <w:sz w:val="22"/>
                <w:szCs w:val="24"/>
              </w:rPr>
              <w:t xml:space="preserve"> </w:t>
            </w:r>
            <w:r w:rsidR="009D6BBE" w:rsidRPr="0077129C">
              <w:rPr>
                <w:rFonts w:eastAsia="Times New Roman"/>
                <w:color w:val="0000FF"/>
                <w:spacing w:val="-1"/>
                <w:sz w:val="22"/>
                <w:szCs w:val="24"/>
              </w:rPr>
              <w:t>e</w:t>
            </w:r>
            <w:r w:rsidR="009D6BBE" w:rsidRPr="0077129C">
              <w:rPr>
                <w:rFonts w:eastAsia="Times New Roman"/>
                <w:color w:val="0000FF"/>
                <w:spacing w:val="2"/>
                <w:sz w:val="22"/>
                <w:szCs w:val="24"/>
              </w:rPr>
              <w:t>v</w:t>
            </w:r>
            <w:r w:rsidR="009D6BBE" w:rsidRPr="0077129C">
              <w:rPr>
                <w:rFonts w:eastAsia="Times New Roman"/>
                <w:color w:val="0000FF"/>
                <w:spacing w:val="-1"/>
                <w:sz w:val="22"/>
                <w:szCs w:val="24"/>
              </w:rPr>
              <w:t>e</w:t>
            </w:r>
            <w:r w:rsidR="009D6BBE" w:rsidRPr="0077129C">
              <w:rPr>
                <w:rFonts w:eastAsia="Times New Roman"/>
                <w:color w:val="0000FF"/>
                <w:spacing w:val="-2"/>
                <w:sz w:val="22"/>
                <w:szCs w:val="24"/>
              </w:rPr>
              <w:t>n</w:t>
            </w:r>
            <w:r w:rsidR="009D6BBE" w:rsidRPr="0077129C">
              <w:rPr>
                <w:rFonts w:eastAsia="Times New Roman"/>
                <w:color w:val="0000FF"/>
                <w:sz w:val="22"/>
                <w:szCs w:val="24"/>
              </w:rPr>
              <w:t>t</w:t>
            </w:r>
            <w:r w:rsidR="009D6BBE" w:rsidRPr="0077129C">
              <w:rPr>
                <w:rFonts w:eastAsia="Times New Roman"/>
                <w:color w:val="0000FF"/>
                <w:spacing w:val="22"/>
                <w:sz w:val="22"/>
                <w:szCs w:val="24"/>
              </w:rPr>
              <w:t xml:space="preserve"> </w:t>
            </w:r>
            <w:r w:rsidR="009D6BBE" w:rsidRPr="0077129C">
              <w:rPr>
                <w:rFonts w:eastAsia="Times New Roman"/>
                <w:color w:val="0000FF"/>
                <w:sz w:val="22"/>
                <w:szCs w:val="24"/>
              </w:rPr>
              <w:t>of</w:t>
            </w:r>
            <w:r w:rsidR="009D6BBE" w:rsidRPr="0077129C">
              <w:rPr>
                <w:rFonts w:eastAsia="Times New Roman"/>
                <w:color w:val="0000FF"/>
                <w:spacing w:val="26"/>
                <w:sz w:val="22"/>
                <w:szCs w:val="24"/>
              </w:rPr>
              <w:t xml:space="preserve"> </w:t>
            </w:r>
            <w:r w:rsidR="009D6BBE" w:rsidRPr="0077129C">
              <w:rPr>
                <w:rFonts w:eastAsia="Times New Roman"/>
                <w:color w:val="0000FF"/>
                <w:sz w:val="22"/>
                <w:szCs w:val="24"/>
              </w:rPr>
              <w:t>fi</w:t>
            </w:r>
            <w:r w:rsidR="009D6BBE" w:rsidRPr="0077129C">
              <w:rPr>
                <w:rFonts w:eastAsia="Times New Roman"/>
                <w:color w:val="0000FF"/>
                <w:spacing w:val="4"/>
                <w:sz w:val="22"/>
                <w:szCs w:val="24"/>
              </w:rPr>
              <w:t>r</w:t>
            </w:r>
            <w:r w:rsidR="009D6BBE" w:rsidRPr="0077129C">
              <w:rPr>
                <w:rFonts w:eastAsia="Times New Roman"/>
                <w:color w:val="0000FF"/>
                <w:sz w:val="22"/>
                <w:szCs w:val="24"/>
              </w:rPr>
              <w:t>e</w:t>
            </w:r>
            <w:r w:rsidR="009D6BBE" w:rsidRPr="0077129C">
              <w:rPr>
                <w:rFonts w:eastAsia="Times New Roman"/>
                <w:color w:val="0000FF"/>
                <w:spacing w:val="23"/>
                <w:sz w:val="22"/>
                <w:szCs w:val="24"/>
              </w:rPr>
              <w:t xml:space="preserve"> </w:t>
            </w:r>
            <w:r w:rsidR="009D6BBE" w:rsidRPr="0077129C">
              <w:rPr>
                <w:rFonts w:eastAsia="Times New Roman"/>
                <w:color w:val="0000FF"/>
                <w:sz w:val="22"/>
                <w:szCs w:val="24"/>
              </w:rPr>
              <w:t>until</w:t>
            </w:r>
            <w:r w:rsidR="009D6BBE" w:rsidRPr="0077129C">
              <w:rPr>
                <w:rFonts w:eastAsia="Times New Roman"/>
                <w:color w:val="0000FF"/>
                <w:spacing w:val="24"/>
                <w:sz w:val="22"/>
                <w:szCs w:val="24"/>
              </w:rPr>
              <w:t xml:space="preserve"> </w:t>
            </w:r>
            <w:r w:rsidR="009D6BBE" w:rsidRPr="0077129C">
              <w:rPr>
                <w:rFonts w:eastAsia="Times New Roman"/>
                <w:color w:val="0000FF"/>
                <w:sz w:val="22"/>
                <w:szCs w:val="24"/>
              </w:rPr>
              <w:t xml:space="preserve">the </w:t>
            </w:r>
            <w:r w:rsidR="009D6BBE" w:rsidRPr="0077129C">
              <w:rPr>
                <w:rFonts w:eastAsia="Times New Roman"/>
                <w:color w:val="0000FF"/>
                <w:spacing w:val="-1"/>
                <w:sz w:val="22"/>
                <w:szCs w:val="24"/>
              </w:rPr>
              <w:t>f</w:t>
            </w:r>
            <w:r w:rsidR="009D6BBE" w:rsidRPr="0077129C">
              <w:rPr>
                <w:rFonts w:eastAsia="Times New Roman"/>
                <w:color w:val="0000FF"/>
                <w:sz w:val="22"/>
                <w:szCs w:val="24"/>
              </w:rPr>
              <w:t>i</w:t>
            </w:r>
            <w:r w:rsidR="009D6BBE" w:rsidRPr="0077129C">
              <w:rPr>
                <w:rFonts w:eastAsia="Times New Roman"/>
                <w:color w:val="0000FF"/>
                <w:spacing w:val="-1"/>
                <w:sz w:val="22"/>
                <w:szCs w:val="24"/>
              </w:rPr>
              <w:t>r</w:t>
            </w:r>
            <w:r w:rsidR="009D6BBE" w:rsidRPr="0077129C">
              <w:rPr>
                <w:rFonts w:eastAsia="Times New Roman"/>
                <w:color w:val="0000FF"/>
                <w:sz w:val="22"/>
                <w:szCs w:val="24"/>
              </w:rPr>
              <w:t>e</w:t>
            </w:r>
            <w:r w:rsidR="009D6BBE" w:rsidRPr="0077129C">
              <w:rPr>
                <w:rFonts w:eastAsia="Times New Roman"/>
                <w:color w:val="0000FF"/>
                <w:spacing w:val="-6"/>
                <w:sz w:val="22"/>
                <w:szCs w:val="24"/>
              </w:rPr>
              <w:t xml:space="preserve"> </w:t>
            </w:r>
            <w:r w:rsidR="009D6BBE" w:rsidRPr="0077129C">
              <w:rPr>
                <w:rFonts w:eastAsia="Times New Roman"/>
                <w:color w:val="0000FF"/>
                <w:sz w:val="22"/>
                <w:szCs w:val="24"/>
              </w:rPr>
              <w:t>d</w:t>
            </w:r>
            <w:r w:rsidR="009D6BBE" w:rsidRPr="0077129C">
              <w:rPr>
                <w:rFonts w:eastAsia="Times New Roman"/>
                <w:color w:val="0000FF"/>
                <w:spacing w:val="-1"/>
                <w:sz w:val="22"/>
                <w:szCs w:val="24"/>
              </w:rPr>
              <w:t>e</w:t>
            </w:r>
            <w:r w:rsidR="009D6BBE" w:rsidRPr="0077129C">
              <w:rPr>
                <w:rFonts w:eastAsia="Times New Roman"/>
                <w:color w:val="0000FF"/>
                <w:spacing w:val="2"/>
                <w:sz w:val="22"/>
                <w:szCs w:val="24"/>
              </w:rPr>
              <w:t>p</w:t>
            </w:r>
            <w:r w:rsidR="009D6BBE" w:rsidRPr="0077129C">
              <w:rPr>
                <w:rFonts w:eastAsia="Times New Roman"/>
                <w:color w:val="0000FF"/>
                <w:spacing w:val="-1"/>
                <w:sz w:val="22"/>
                <w:szCs w:val="24"/>
              </w:rPr>
              <w:t>ar</w:t>
            </w:r>
            <w:r w:rsidR="009D6BBE" w:rsidRPr="0077129C">
              <w:rPr>
                <w:rFonts w:eastAsia="Times New Roman"/>
                <w:color w:val="0000FF"/>
                <w:sz w:val="22"/>
                <w:szCs w:val="24"/>
              </w:rPr>
              <w:t>tment</w:t>
            </w:r>
            <w:r w:rsidR="009D6BBE" w:rsidRPr="0077129C">
              <w:rPr>
                <w:rFonts w:eastAsia="Times New Roman"/>
                <w:color w:val="0000FF"/>
                <w:spacing w:val="-12"/>
                <w:sz w:val="22"/>
                <w:szCs w:val="24"/>
              </w:rPr>
              <w:t xml:space="preserve"> </w:t>
            </w:r>
            <w:r w:rsidR="009D6BBE" w:rsidRPr="0077129C">
              <w:rPr>
                <w:rFonts w:eastAsia="Times New Roman"/>
                <w:color w:val="0000FF"/>
                <w:spacing w:val="-1"/>
                <w:sz w:val="22"/>
                <w:szCs w:val="24"/>
              </w:rPr>
              <w:t>a</w:t>
            </w:r>
            <w:r w:rsidR="009D6BBE" w:rsidRPr="0077129C">
              <w:rPr>
                <w:rFonts w:eastAsia="Times New Roman"/>
                <w:color w:val="0000FF"/>
                <w:spacing w:val="4"/>
                <w:sz w:val="22"/>
                <w:szCs w:val="24"/>
              </w:rPr>
              <w:t>r</w:t>
            </w:r>
            <w:r w:rsidR="009D6BBE" w:rsidRPr="0077129C">
              <w:rPr>
                <w:rFonts w:eastAsia="Times New Roman"/>
                <w:color w:val="0000FF"/>
                <w:spacing w:val="-1"/>
                <w:sz w:val="22"/>
                <w:szCs w:val="24"/>
              </w:rPr>
              <w:t>r</w:t>
            </w:r>
            <w:r w:rsidR="009D6BBE" w:rsidRPr="0077129C">
              <w:rPr>
                <w:rFonts w:eastAsia="Times New Roman"/>
                <w:color w:val="0000FF"/>
                <w:sz w:val="22"/>
                <w:szCs w:val="24"/>
              </w:rPr>
              <w:t>iv</w:t>
            </w:r>
            <w:r w:rsidR="009D6BBE" w:rsidRPr="0077129C">
              <w:rPr>
                <w:rFonts w:eastAsia="Times New Roman"/>
                <w:color w:val="0000FF"/>
                <w:spacing w:val="-1"/>
                <w:sz w:val="22"/>
                <w:szCs w:val="24"/>
              </w:rPr>
              <w:t>e</w:t>
            </w:r>
            <w:r w:rsidR="009D6BBE" w:rsidRPr="0077129C">
              <w:rPr>
                <w:rFonts w:eastAsia="Times New Roman"/>
                <w:color w:val="0000FF"/>
                <w:sz w:val="22"/>
                <w:szCs w:val="24"/>
              </w:rPr>
              <w:t>s,</w:t>
            </w:r>
          </w:p>
          <w:p w:rsidR="009D6BBE" w:rsidRPr="0077129C" w:rsidRDefault="009D6BBE" w:rsidP="00A13F41">
            <w:pPr>
              <w:pStyle w:val="ColorfulList-Accent11"/>
              <w:numPr>
                <w:ilvl w:val="1"/>
                <w:numId w:val="39"/>
              </w:numPr>
              <w:spacing w:before="2" w:after="0" w:line="237" w:lineRule="auto"/>
              <w:ind w:right="171"/>
              <w:rPr>
                <w:rFonts w:eastAsia="Times New Roman"/>
                <w:color w:val="0000FF"/>
                <w:sz w:val="22"/>
                <w:szCs w:val="24"/>
              </w:rPr>
            </w:pPr>
            <w:r w:rsidRPr="0077129C">
              <w:rPr>
                <w:rFonts w:eastAsia="Times New Roman"/>
                <w:color w:val="0000FF"/>
                <w:spacing w:val="-3"/>
                <w:sz w:val="22"/>
                <w:szCs w:val="24"/>
              </w:rPr>
              <w:t>I</w:t>
            </w:r>
            <w:r w:rsidRPr="0077129C">
              <w:rPr>
                <w:rFonts w:eastAsia="Times New Roman"/>
                <w:color w:val="0000FF"/>
                <w:spacing w:val="2"/>
                <w:sz w:val="22"/>
                <w:szCs w:val="24"/>
              </w:rPr>
              <w:t>n</w:t>
            </w:r>
            <w:r w:rsidRPr="0077129C">
              <w:rPr>
                <w:rFonts w:eastAsia="Times New Roman"/>
                <w:color w:val="0000FF"/>
                <w:sz w:val="22"/>
                <w:szCs w:val="24"/>
              </w:rPr>
              <w:t>s</w:t>
            </w:r>
            <w:r w:rsidRPr="0077129C">
              <w:rPr>
                <w:rFonts w:eastAsia="Times New Roman"/>
                <w:color w:val="0000FF"/>
                <w:spacing w:val="3"/>
                <w:sz w:val="22"/>
                <w:szCs w:val="24"/>
              </w:rPr>
              <w:t>t</w:t>
            </w:r>
            <w:r w:rsidRPr="0077129C">
              <w:rPr>
                <w:rFonts w:eastAsia="Times New Roman"/>
                <w:color w:val="0000FF"/>
                <w:sz w:val="22"/>
                <w:szCs w:val="24"/>
              </w:rPr>
              <w:t>r</w:t>
            </w:r>
            <w:r w:rsidRPr="0077129C">
              <w:rPr>
                <w:rFonts w:eastAsia="Times New Roman"/>
                <w:color w:val="0000FF"/>
                <w:spacing w:val="1"/>
                <w:sz w:val="22"/>
                <w:szCs w:val="24"/>
              </w:rPr>
              <w:t>u</w:t>
            </w:r>
            <w:r w:rsidRPr="0077129C">
              <w:rPr>
                <w:rFonts w:eastAsia="Times New Roman"/>
                <w:color w:val="0000FF"/>
                <w:spacing w:val="-1"/>
                <w:sz w:val="22"/>
                <w:szCs w:val="24"/>
              </w:rPr>
              <w:t>c</w:t>
            </w:r>
            <w:r w:rsidRPr="0077129C">
              <w:rPr>
                <w:rFonts w:eastAsia="Times New Roman"/>
                <w:color w:val="0000FF"/>
                <w:spacing w:val="3"/>
                <w:sz w:val="22"/>
                <w:szCs w:val="24"/>
              </w:rPr>
              <w:t>t</w:t>
            </w:r>
            <w:r w:rsidRPr="0077129C">
              <w:rPr>
                <w:rFonts w:eastAsia="Times New Roman"/>
                <w:color w:val="0000FF"/>
                <w:sz w:val="22"/>
                <w:szCs w:val="24"/>
              </w:rPr>
              <w:t>io</w:t>
            </w:r>
            <w:r w:rsidRPr="0077129C">
              <w:rPr>
                <w:rFonts w:eastAsia="Times New Roman"/>
                <w:color w:val="0000FF"/>
                <w:spacing w:val="3"/>
                <w:sz w:val="22"/>
                <w:szCs w:val="24"/>
              </w:rPr>
              <w:t>n</w:t>
            </w:r>
            <w:r w:rsidRPr="0077129C">
              <w:rPr>
                <w:rFonts w:eastAsia="Times New Roman"/>
                <w:color w:val="0000FF"/>
                <w:sz w:val="22"/>
                <w:szCs w:val="24"/>
              </w:rPr>
              <w:t>s</w:t>
            </w:r>
            <w:r w:rsidRPr="0077129C">
              <w:rPr>
                <w:rFonts w:eastAsia="Times New Roman"/>
                <w:color w:val="0000FF"/>
                <w:spacing w:val="-3"/>
                <w:sz w:val="22"/>
                <w:szCs w:val="24"/>
              </w:rPr>
              <w:t xml:space="preserve"> </w:t>
            </w:r>
            <w:r w:rsidRPr="0077129C">
              <w:rPr>
                <w:rFonts w:eastAsia="Times New Roman"/>
                <w:color w:val="0000FF"/>
                <w:sz w:val="22"/>
                <w:szCs w:val="24"/>
              </w:rPr>
              <w:t>to</w:t>
            </w:r>
            <w:r w:rsidRPr="0077129C">
              <w:rPr>
                <w:rFonts w:eastAsia="Times New Roman"/>
                <w:color w:val="0000FF"/>
                <w:spacing w:val="10"/>
                <w:sz w:val="22"/>
                <w:szCs w:val="24"/>
              </w:rPr>
              <w:t xml:space="preserve"> </w:t>
            </w:r>
            <w:r w:rsidRPr="0077129C">
              <w:rPr>
                <w:rFonts w:eastAsia="Times New Roman"/>
                <w:color w:val="0000FF"/>
                <w:sz w:val="22"/>
                <w:szCs w:val="24"/>
              </w:rPr>
              <w:t>t</w:t>
            </w:r>
            <w:r w:rsidRPr="0077129C">
              <w:rPr>
                <w:rFonts w:eastAsia="Times New Roman"/>
                <w:color w:val="0000FF"/>
                <w:spacing w:val="2"/>
                <w:sz w:val="22"/>
                <w:szCs w:val="24"/>
              </w:rPr>
              <w:t>h</w:t>
            </w:r>
            <w:r w:rsidRPr="0077129C">
              <w:rPr>
                <w:rFonts w:eastAsia="Times New Roman"/>
                <w:color w:val="0000FF"/>
                <w:sz w:val="22"/>
                <w:szCs w:val="24"/>
              </w:rPr>
              <w:t>e</w:t>
            </w:r>
            <w:r w:rsidRPr="0077129C">
              <w:rPr>
                <w:rFonts w:eastAsia="Times New Roman"/>
                <w:color w:val="0000FF"/>
                <w:spacing w:val="1"/>
                <w:sz w:val="22"/>
                <w:szCs w:val="24"/>
              </w:rPr>
              <w:t xml:space="preserve"> </w:t>
            </w:r>
            <w:r w:rsidRPr="0077129C">
              <w:rPr>
                <w:rFonts w:eastAsia="Times New Roman"/>
                <w:color w:val="0000FF"/>
                <w:sz w:val="22"/>
                <w:szCs w:val="24"/>
              </w:rPr>
              <w:t>s</w:t>
            </w:r>
            <w:r w:rsidRPr="0077129C">
              <w:rPr>
                <w:rFonts w:eastAsia="Times New Roman"/>
                <w:color w:val="0000FF"/>
                <w:spacing w:val="2"/>
                <w:sz w:val="22"/>
                <w:szCs w:val="24"/>
              </w:rPr>
              <w:t>u</w:t>
            </w:r>
            <w:r w:rsidRPr="0077129C">
              <w:rPr>
                <w:rFonts w:eastAsia="Times New Roman"/>
                <w:color w:val="0000FF"/>
                <w:sz w:val="22"/>
                <w:szCs w:val="24"/>
              </w:rPr>
              <w:t>p</w:t>
            </w:r>
            <w:r w:rsidRPr="0077129C">
              <w:rPr>
                <w:rFonts w:eastAsia="Times New Roman"/>
                <w:color w:val="0000FF"/>
                <w:spacing w:val="-1"/>
                <w:sz w:val="22"/>
                <w:szCs w:val="24"/>
              </w:rPr>
              <w:t>er</w:t>
            </w:r>
            <w:r w:rsidRPr="0077129C">
              <w:rPr>
                <w:rFonts w:eastAsia="Times New Roman"/>
                <w:color w:val="0000FF"/>
                <w:sz w:val="22"/>
                <w:szCs w:val="24"/>
              </w:rPr>
              <w:t>viso</w:t>
            </w:r>
            <w:r w:rsidRPr="0077129C">
              <w:rPr>
                <w:rFonts w:eastAsia="Times New Roman"/>
                <w:color w:val="0000FF"/>
                <w:spacing w:val="6"/>
                <w:sz w:val="22"/>
                <w:szCs w:val="24"/>
              </w:rPr>
              <w:t>r</w:t>
            </w:r>
            <w:r w:rsidRPr="0077129C">
              <w:rPr>
                <w:rFonts w:eastAsia="Times New Roman"/>
                <w:color w:val="0000FF"/>
                <w:sz w:val="22"/>
                <w:szCs w:val="24"/>
              </w:rPr>
              <w:t>y</w:t>
            </w:r>
            <w:r w:rsidRPr="0077129C">
              <w:rPr>
                <w:rFonts w:eastAsia="Times New Roman"/>
                <w:color w:val="0000FF"/>
                <w:spacing w:val="-14"/>
                <w:sz w:val="22"/>
                <w:szCs w:val="24"/>
              </w:rPr>
              <w:t xml:space="preserve"> </w:t>
            </w:r>
            <w:r w:rsidRPr="0077129C">
              <w:rPr>
                <w:rFonts w:eastAsia="Times New Roman"/>
                <w:color w:val="0000FF"/>
                <w:spacing w:val="3"/>
                <w:sz w:val="22"/>
                <w:szCs w:val="24"/>
              </w:rPr>
              <w:t>s</w:t>
            </w:r>
            <w:r w:rsidRPr="0077129C">
              <w:rPr>
                <w:rFonts w:eastAsia="Times New Roman"/>
                <w:color w:val="0000FF"/>
                <w:sz w:val="22"/>
                <w:szCs w:val="24"/>
              </w:rPr>
              <w:t>t</w:t>
            </w:r>
            <w:r w:rsidRPr="0077129C">
              <w:rPr>
                <w:rFonts w:eastAsia="Times New Roman"/>
                <w:color w:val="0000FF"/>
                <w:spacing w:val="-1"/>
                <w:sz w:val="22"/>
                <w:szCs w:val="24"/>
              </w:rPr>
              <w:t>af</w:t>
            </w:r>
            <w:r w:rsidRPr="0077129C">
              <w:rPr>
                <w:rFonts w:eastAsia="Times New Roman"/>
                <w:color w:val="0000FF"/>
                <w:sz w:val="22"/>
                <w:szCs w:val="24"/>
              </w:rPr>
              <w:t>f</w:t>
            </w:r>
            <w:r w:rsidRPr="0077129C">
              <w:rPr>
                <w:rFonts w:eastAsia="Times New Roman"/>
                <w:color w:val="0000FF"/>
                <w:spacing w:val="4"/>
                <w:sz w:val="22"/>
                <w:szCs w:val="24"/>
              </w:rPr>
              <w:t xml:space="preserve"> </w:t>
            </w:r>
            <w:r w:rsidRPr="0077129C">
              <w:rPr>
                <w:rFonts w:eastAsia="Times New Roman"/>
                <w:color w:val="0000FF"/>
                <w:spacing w:val="-1"/>
                <w:sz w:val="22"/>
                <w:szCs w:val="24"/>
              </w:rPr>
              <w:t>a</w:t>
            </w:r>
            <w:r w:rsidRPr="0077129C">
              <w:rPr>
                <w:rFonts w:eastAsia="Times New Roman"/>
                <w:color w:val="0000FF"/>
                <w:sz w:val="22"/>
                <w:szCs w:val="24"/>
              </w:rPr>
              <w:t xml:space="preserve">nd </w:t>
            </w:r>
            <w:r w:rsidRPr="0077129C">
              <w:rPr>
                <w:rFonts w:eastAsia="Times New Roman"/>
                <w:color w:val="0000FF"/>
                <w:spacing w:val="-1"/>
                <w:sz w:val="22"/>
                <w:szCs w:val="24"/>
              </w:rPr>
              <w:t>f</w:t>
            </w:r>
            <w:r w:rsidRPr="0077129C">
              <w:rPr>
                <w:rFonts w:eastAsia="Times New Roman"/>
                <w:color w:val="0000FF"/>
                <w:sz w:val="22"/>
                <w:szCs w:val="24"/>
              </w:rPr>
              <w:t>i</w:t>
            </w:r>
            <w:r w:rsidRPr="0077129C">
              <w:rPr>
                <w:rFonts w:eastAsia="Times New Roman"/>
                <w:color w:val="0000FF"/>
                <w:spacing w:val="2"/>
                <w:sz w:val="22"/>
                <w:szCs w:val="24"/>
              </w:rPr>
              <w:t>r</w:t>
            </w:r>
            <w:r w:rsidRPr="0077129C">
              <w:rPr>
                <w:rFonts w:eastAsia="Times New Roman"/>
                <w:color w:val="0000FF"/>
                <w:sz w:val="22"/>
                <w:szCs w:val="24"/>
              </w:rPr>
              <w:t>e</w:t>
            </w:r>
            <w:r w:rsidRPr="0077129C">
              <w:rPr>
                <w:rFonts w:eastAsia="Times New Roman"/>
                <w:color w:val="0000FF"/>
                <w:spacing w:val="4"/>
                <w:sz w:val="22"/>
                <w:szCs w:val="24"/>
              </w:rPr>
              <w:t xml:space="preserve"> </w:t>
            </w:r>
            <w:r w:rsidRPr="0077129C">
              <w:rPr>
                <w:rFonts w:eastAsia="Times New Roman"/>
                <w:color w:val="0000FF"/>
                <w:spacing w:val="2"/>
                <w:sz w:val="22"/>
                <w:szCs w:val="24"/>
              </w:rPr>
              <w:t>d</w:t>
            </w:r>
            <w:r w:rsidRPr="0077129C">
              <w:rPr>
                <w:rFonts w:eastAsia="Times New Roman"/>
                <w:color w:val="0000FF"/>
                <w:spacing w:val="1"/>
                <w:sz w:val="22"/>
                <w:szCs w:val="24"/>
              </w:rPr>
              <w:t>e</w:t>
            </w:r>
            <w:r w:rsidRPr="0077129C">
              <w:rPr>
                <w:rFonts w:eastAsia="Times New Roman"/>
                <w:color w:val="0000FF"/>
                <w:sz w:val="22"/>
                <w:szCs w:val="24"/>
              </w:rPr>
              <w:t>p</w:t>
            </w:r>
            <w:r w:rsidRPr="0077129C">
              <w:rPr>
                <w:rFonts w:eastAsia="Times New Roman"/>
                <w:color w:val="0000FF"/>
                <w:spacing w:val="-1"/>
                <w:sz w:val="22"/>
                <w:szCs w:val="24"/>
              </w:rPr>
              <w:t>ar</w:t>
            </w:r>
            <w:r w:rsidRPr="0077129C">
              <w:rPr>
                <w:rFonts w:eastAsia="Times New Roman"/>
                <w:color w:val="0000FF"/>
                <w:sz w:val="22"/>
                <w:szCs w:val="24"/>
              </w:rPr>
              <w:t>tm</w:t>
            </w:r>
            <w:r w:rsidRPr="0077129C">
              <w:rPr>
                <w:rFonts w:eastAsia="Times New Roman"/>
                <w:color w:val="0000FF"/>
                <w:spacing w:val="-1"/>
                <w:sz w:val="22"/>
                <w:szCs w:val="24"/>
              </w:rPr>
              <w:t>e</w:t>
            </w:r>
            <w:r w:rsidRPr="0077129C">
              <w:rPr>
                <w:rFonts w:eastAsia="Times New Roman"/>
                <w:color w:val="0000FF"/>
                <w:sz w:val="22"/>
                <w:szCs w:val="24"/>
              </w:rPr>
              <w:t>nt</w:t>
            </w:r>
            <w:r w:rsidRPr="0077129C">
              <w:rPr>
                <w:rFonts w:eastAsia="Times New Roman"/>
                <w:color w:val="0000FF"/>
                <w:spacing w:val="-2"/>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or</w:t>
            </w:r>
            <w:r w:rsidRPr="0077129C">
              <w:rPr>
                <w:rFonts w:eastAsia="Times New Roman"/>
                <w:color w:val="0000FF"/>
                <w:spacing w:val="4"/>
                <w:sz w:val="22"/>
                <w:szCs w:val="24"/>
              </w:rPr>
              <w:t xml:space="preserve"> </w:t>
            </w:r>
            <w:r w:rsidRPr="0077129C">
              <w:rPr>
                <w:rFonts w:eastAsia="Times New Roman"/>
                <w:color w:val="0000FF"/>
                <w:sz w:val="22"/>
                <w:szCs w:val="24"/>
              </w:rPr>
              <w:t>t</w:t>
            </w:r>
            <w:r w:rsidRPr="0077129C">
              <w:rPr>
                <w:rFonts w:eastAsia="Times New Roman"/>
                <w:color w:val="0000FF"/>
                <w:spacing w:val="-2"/>
                <w:sz w:val="22"/>
                <w:szCs w:val="24"/>
              </w:rPr>
              <w:t>h</w:t>
            </w:r>
            <w:r w:rsidRPr="0077129C">
              <w:rPr>
                <w:rFonts w:eastAsia="Times New Roman"/>
                <w:color w:val="0000FF"/>
                <w:sz w:val="22"/>
                <w:szCs w:val="24"/>
              </w:rPr>
              <w:t>e</w:t>
            </w:r>
            <w:r w:rsidRPr="0077129C">
              <w:rPr>
                <w:rFonts w:eastAsia="Times New Roman"/>
                <w:color w:val="0000FF"/>
                <w:spacing w:val="1"/>
                <w:sz w:val="22"/>
                <w:szCs w:val="24"/>
              </w:rPr>
              <w:t xml:space="preserve"> </w:t>
            </w:r>
            <w:r w:rsidRPr="0077129C">
              <w:rPr>
                <w:rFonts w:eastAsia="Times New Roman"/>
                <w:color w:val="0000FF"/>
                <w:spacing w:val="2"/>
                <w:sz w:val="22"/>
                <w:szCs w:val="24"/>
              </w:rPr>
              <w:t>op</w:t>
            </w:r>
            <w:r w:rsidRPr="0077129C">
              <w:rPr>
                <w:rFonts w:eastAsia="Times New Roman"/>
                <w:color w:val="0000FF"/>
                <w:spacing w:val="-1"/>
                <w:sz w:val="22"/>
                <w:szCs w:val="24"/>
              </w:rPr>
              <w:t>e</w:t>
            </w:r>
            <w:r w:rsidRPr="0077129C">
              <w:rPr>
                <w:rFonts w:eastAsia="Times New Roman"/>
                <w:color w:val="0000FF"/>
                <w:sz w:val="22"/>
                <w:szCs w:val="24"/>
              </w:rPr>
              <w:t>r</w:t>
            </w:r>
            <w:r w:rsidRPr="0077129C">
              <w:rPr>
                <w:rFonts w:eastAsia="Times New Roman"/>
                <w:color w:val="0000FF"/>
                <w:spacing w:val="-1"/>
                <w:sz w:val="22"/>
                <w:szCs w:val="24"/>
              </w:rPr>
              <w:t>a</w:t>
            </w:r>
            <w:r w:rsidRPr="0077129C">
              <w:rPr>
                <w:rFonts w:eastAsia="Times New Roman"/>
                <w:color w:val="0000FF"/>
                <w:sz w:val="22"/>
                <w:szCs w:val="24"/>
              </w:rPr>
              <w:t>t</w:t>
            </w:r>
            <w:r w:rsidRPr="0077129C">
              <w:rPr>
                <w:rFonts w:eastAsia="Times New Roman"/>
                <w:color w:val="0000FF"/>
                <w:spacing w:val="3"/>
                <w:sz w:val="22"/>
                <w:szCs w:val="24"/>
              </w:rPr>
              <w:t>i</w:t>
            </w:r>
            <w:r w:rsidRPr="0077129C">
              <w:rPr>
                <w:rFonts w:eastAsia="Times New Roman"/>
                <w:color w:val="0000FF"/>
                <w:spacing w:val="2"/>
                <w:sz w:val="22"/>
                <w:szCs w:val="24"/>
              </w:rPr>
              <w:t>o</w:t>
            </w:r>
            <w:r w:rsidRPr="0077129C">
              <w:rPr>
                <w:rFonts w:eastAsia="Times New Roman"/>
                <w:color w:val="0000FF"/>
                <w:sz w:val="22"/>
                <w:szCs w:val="24"/>
              </w:rPr>
              <w:t>n</w:t>
            </w:r>
            <w:r w:rsidRPr="0077129C">
              <w:rPr>
                <w:rFonts w:eastAsia="Times New Roman"/>
                <w:color w:val="0000FF"/>
                <w:spacing w:val="-2"/>
                <w:sz w:val="22"/>
                <w:szCs w:val="24"/>
              </w:rPr>
              <w:t xml:space="preserve"> </w:t>
            </w:r>
            <w:r w:rsidRPr="0077129C">
              <w:rPr>
                <w:rFonts w:eastAsia="Times New Roman"/>
                <w:color w:val="0000FF"/>
                <w:sz w:val="22"/>
                <w:szCs w:val="24"/>
              </w:rPr>
              <w:t>of</w:t>
            </w:r>
            <w:r w:rsidRPr="0077129C">
              <w:rPr>
                <w:rFonts w:eastAsia="Times New Roman"/>
                <w:color w:val="0000FF"/>
                <w:spacing w:val="4"/>
                <w:sz w:val="22"/>
                <w:szCs w:val="24"/>
              </w:rPr>
              <w:t xml:space="preserve"> </w:t>
            </w:r>
            <w:r w:rsidRPr="0077129C">
              <w:rPr>
                <w:rFonts w:eastAsia="Times New Roman"/>
                <w:color w:val="0000FF"/>
                <w:sz w:val="22"/>
                <w:szCs w:val="24"/>
              </w:rPr>
              <w:t>t</w:t>
            </w:r>
            <w:r w:rsidRPr="0077129C">
              <w:rPr>
                <w:rFonts w:eastAsia="Times New Roman"/>
                <w:color w:val="0000FF"/>
                <w:spacing w:val="2"/>
                <w:sz w:val="22"/>
                <w:szCs w:val="24"/>
              </w:rPr>
              <w:t>h</w:t>
            </w:r>
            <w:r w:rsidRPr="0077129C">
              <w:rPr>
                <w:rFonts w:eastAsia="Times New Roman"/>
                <w:color w:val="0000FF"/>
                <w:sz w:val="22"/>
                <w:szCs w:val="24"/>
              </w:rPr>
              <w:t>e s</w:t>
            </w:r>
            <w:r w:rsidRPr="0077129C">
              <w:rPr>
                <w:rFonts w:eastAsia="Times New Roman"/>
                <w:color w:val="0000FF"/>
                <w:spacing w:val="-10"/>
                <w:sz w:val="22"/>
                <w:szCs w:val="24"/>
              </w:rPr>
              <w:t>y</w:t>
            </w:r>
            <w:r w:rsidRPr="0077129C">
              <w:rPr>
                <w:rFonts w:eastAsia="Times New Roman"/>
                <w:color w:val="0000FF"/>
                <w:sz w:val="22"/>
                <w:szCs w:val="24"/>
              </w:rPr>
              <w:t>st</w:t>
            </w:r>
            <w:r w:rsidRPr="0077129C">
              <w:rPr>
                <w:rFonts w:eastAsia="Times New Roman"/>
                <w:color w:val="0000FF"/>
                <w:spacing w:val="-1"/>
                <w:sz w:val="22"/>
                <w:szCs w:val="24"/>
              </w:rPr>
              <w:t>e</w:t>
            </w:r>
            <w:r w:rsidRPr="0077129C">
              <w:rPr>
                <w:rFonts w:eastAsia="Times New Roman"/>
                <w:color w:val="0000FF"/>
                <w:sz w:val="22"/>
                <w:szCs w:val="24"/>
              </w:rPr>
              <w:t>ms</w:t>
            </w:r>
            <w:r w:rsidRPr="0077129C">
              <w:rPr>
                <w:rFonts w:eastAsia="Times New Roman"/>
                <w:color w:val="0000FF"/>
                <w:spacing w:val="-7"/>
                <w:sz w:val="22"/>
                <w:szCs w:val="24"/>
              </w:rPr>
              <w:t xml:space="preserve"> </w:t>
            </w:r>
            <w:r w:rsidRPr="0077129C">
              <w:rPr>
                <w:rFonts w:eastAsia="Times New Roman"/>
                <w:color w:val="0000FF"/>
                <w:spacing w:val="-1"/>
                <w:sz w:val="22"/>
                <w:szCs w:val="24"/>
              </w:rPr>
              <w:t>r</w:t>
            </w:r>
            <w:r w:rsidRPr="0077129C">
              <w:rPr>
                <w:rFonts w:eastAsia="Times New Roman"/>
                <w:color w:val="0000FF"/>
                <w:spacing w:val="1"/>
                <w:sz w:val="22"/>
                <w:szCs w:val="24"/>
              </w:rPr>
              <w:t>e</w:t>
            </w:r>
            <w:r w:rsidRPr="0077129C">
              <w:rPr>
                <w:rFonts w:eastAsia="Times New Roman"/>
                <w:color w:val="0000FF"/>
                <w:spacing w:val="-1"/>
                <w:sz w:val="22"/>
                <w:szCs w:val="24"/>
              </w:rPr>
              <w:t>fe</w:t>
            </w:r>
            <w:r w:rsidRPr="0077129C">
              <w:rPr>
                <w:rFonts w:eastAsia="Times New Roman"/>
                <w:color w:val="0000FF"/>
                <w:spacing w:val="2"/>
                <w:sz w:val="22"/>
                <w:szCs w:val="24"/>
              </w:rPr>
              <w:t>r</w:t>
            </w:r>
            <w:r w:rsidRPr="0077129C">
              <w:rPr>
                <w:rFonts w:eastAsia="Times New Roman"/>
                <w:color w:val="0000FF"/>
                <w:spacing w:val="-1"/>
                <w:sz w:val="22"/>
                <w:szCs w:val="24"/>
              </w:rPr>
              <w:t>re</w:t>
            </w:r>
            <w:r w:rsidRPr="0077129C">
              <w:rPr>
                <w:rFonts w:eastAsia="Times New Roman"/>
                <w:color w:val="0000FF"/>
                <w:sz w:val="22"/>
                <w:szCs w:val="24"/>
              </w:rPr>
              <w:t>d</w:t>
            </w:r>
            <w:r w:rsidRPr="0077129C">
              <w:rPr>
                <w:rFonts w:eastAsia="Times New Roman"/>
                <w:color w:val="0000FF"/>
                <w:spacing w:val="-7"/>
                <w:sz w:val="22"/>
                <w:szCs w:val="24"/>
              </w:rPr>
              <w:t xml:space="preserve"> </w:t>
            </w:r>
            <w:r w:rsidRPr="0077129C">
              <w:rPr>
                <w:rFonts w:eastAsia="Times New Roman"/>
                <w:color w:val="0000FF"/>
                <w:spacing w:val="3"/>
                <w:sz w:val="22"/>
                <w:szCs w:val="24"/>
              </w:rPr>
              <w:t>t</w:t>
            </w:r>
            <w:r w:rsidRPr="0077129C">
              <w:rPr>
                <w:rFonts w:eastAsia="Times New Roman"/>
                <w:color w:val="0000FF"/>
                <w:sz w:val="22"/>
                <w:szCs w:val="24"/>
              </w:rPr>
              <w:t>o</w:t>
            </w:r>
            <w:r w:rsidRPr="0077129C">
              <w:rPr>
                <w:rFonts w:eastAsia="Times New Roman"/>
                <w:color w:val="0000FF"/>
                <w:spacing w:val="-2"/>
                <w:sz w:val="22"/>
                <w:szCs w:val="24"/>
              </w:rPr>
              <w:t xml:space="preserve"> </w:t>
            </w:r>
            <w:r w:rsidRPr="0077129C">
              <w:rPr>
                <w:rFonts w:eastAsia="Times New Roman"/>
                <w:color w:val="0000FF"/>
                <w:sz w:val="22"/>
                <w:szCs w:val="24"/>
              </w:rPr>
              <w:t>in</w:t>
            </w:r>
            <w:r w:rsidRPr="0077129C">
              <w:rPr>
                <w:rFonts w:eastAsia="Times New Roman"/>
                <w:color w:val="0000FF"/>
                <w:spacing w:val="-2"/>
                <w:sz w:val="22"/>
                <w:szCs w:val="24"/>
              </w:rPr>
              <w:t xml:space="preserve"> </w:t>
            </w:r>
            <w:r w:rsidRPr="0077129C">
              <w:rPr>
                <w:rFonts w:eastAsia="Times New Roman"/>
                <w:color w:val="0000FF"/>
                <w:spacing w:val="3"/>
                <w:sz w:val="22"/>
                <w:szCs w:val="24"/>
              </w:rPr>
              <w:t>C</w:t>
            </w:r>
            <w:r w:rsidRPr="0077129C">
              <w:rPr>
                <w:rFonts w:eastAsia="Times New Roman"/>
                <w:color w:val="0000FF"/>
                <w:sz w:val="22"/>
                <w:szCs w:val="24"/>
              </w:rPr>
              <w:t>l</w:t>
            </w:r>
            <w:r w:rsidRPr="0077129C">
              <w:rPr>
                <w:rFonts w:eastAsia="Times New Roman"/>
                <w:color w:val="0000FF"/>
                <w:spacing w:val="-1"/>
                <w:sz w:val="22"/>
                <w:szCs w:val="24"/>
              </w:rPr>
              <w:t>a</w:t>
            </w:r>
            <w:r w:rsidRPr="0077129C">
              <w:rPr>
                <w:rFonts w:eastAsia="Times New Roman"/>
                <w:color w:val="0000FF"/>
                <w:sz w:val="22"/>
                <w:szCs w:val="24"/>
              </w:rPr>
              <w:t>use</w:t>
            </w:r>
            <w:r w:rsidRPr="0077129C">
              <w:rPr>
                <w:rFonts w:eastAsia="Times New Roman"/>
                <w:color w:val="0000FF"/>
                <w:spacing w:val="-8"/>
                <w:sz w:val="22"/>
                <w:szCs w:val="24"/>
              </w:rPr>
              <w:t xml:space="preserve"> </w:t>
            </w:r>
            <w:r w:rsidRPr="0077129C">
              <w:rPr>
                <w:rFonts w:eastAsia="Times New Roman"/>
                <w:color w:val="0000FF"/>
                <w:spacing w:val="-1"/>
                <w:sz w:val="22"/>
                <w:szCs w:val="24"/>
              </w:rPr>
              <w:t>(</w:t>
            </w:r>
            <w:r w:rsidRPr="0077129C">
              <w:rPr>
                <w:rFonts w:eastAsia="Times New Roman"/>
                <w:color w:val="0000FF"/>
                <w:spacing w:val="1"/>
                <w:sz w:val="22"/>
                <w:szCs w:val="24"/>
              </w:rPr>
              <w:t>c</w:t>
            </w:r>
            <w:r w:rsidRPr="0077129C">
              <w:rPr>
                <w:rFonts w:eastAsia="Times New Roman"/>
                <w:color w:val="0000FF"/>
                <w:spacing w:val="-1"/>
                <w:sz w:val="22"/>
                <w:szCs w:val="24"/>
              </w:rPr>
              <w:t>)</w:t>
            </w:r>
            <w:r w:rsidRPr="0077129C">
              <w:rPr>
                <w:rFonts w:eastAsia="Times New Roman"/>
                <w:color w:val="0000FF"/>
                <w:sz w:val="22"/>
                <w:szCs w:val="24"/>
              </w:rPr>
              <w:t>,</w:t>
            </w:r>
            <w:r w:rsidRPr="0077129C">
              <w:rPr>
                <w:rFonts w:eastAsia="Times New Roman"/>
                <w:color w:val="0000FF"/>
                <w:spacing w:val="-2"/>
                <w:sz w:val="22"/>
                <w:szCs w:val="24"/>
              </w:rPr>
              <w:t xml:space="preserve"> </w:t>
            </w:r>
            <w:r w:rsidRPr="0077129C">
              <w:rPr>
                <w:rFonts w:eastAsia="Times New Roman"/>
                <w:color w:val="0000FF"/>
                <w:spacing w:val="-1"/>
                <w:sz w:val="22"/>
                <w:szCs w:val="24"/>
              </w:rPr>
              <w:t>a</w:t>
            </w:r>
            <w:r w:rsidRPr="0077129C">
              <w:rPr>
                <w:rFonts w:eastAsia="Times New Roman"/>
                <w:color w:val="0000FF"/>
                <w:sz w:val="22"/>
                <w:szCs w:val="24"/>
              </w:rPr>
              <w:t>nd</w:t>
            </w:r>
          </w:p>
          <w:p w:rsidR="009D6BBE" w:rsidRPr="0077129C" w:rsidRDefault="009D6BBE" w:rsidP="00A13F41">
            <w:pPr>
              <w:pStyle w:val="ColorfulList-Accent11"/>
              <w:numPr>
                <w:ilvl w:val="1"/>
                <w:numId w:val="39"/>
              </w:numPr>
              <w:spacing w:before="2" w:after="0" w:line="237" w:lineRule="auto"/>
              <w:ind w:right="171"/>
              <w:rPr>
                <w:rFonts w:eastAsia="Times New Roman"/>
                <w:color w:val="0000FF"/>
                <w:sz w:val="22"/>
                <w:szCs w:val="24"/>
              </w:rPr>
            </w:pPr>
            <w:r w:rsidRPr="0077129C">
              <w:rPr>
                <w:rFonts w:eastAsia="Times New Roman"/>
                <w:color w:val="0000FF"/>
                <w:sz w:val="22"/>
                <w:szCs w:val="24"/>
              </w:rPr>
              <w:t>t</w:t>
            </w:r>
            <w:r w:rsidRPr="0077129C">
              <w:rPr>
                <w:rFonts w:eastAsia="Times New Roman"/>
                <w:color w:val="0000FF"/>
                <w:spacing w:val="2"/>
                <w:sz w:val="22"/>
                <w:szCs w:val="24"/>
              </w:rPr>
              <w:t>h</w:t>
            </w:r>
            <w:r w:rsidRPr="0077129C">
              <w:rPr>
                <w:rFonts w:eastAsia="Times New Roman"/>
                <w:color w:val="0000FF"/>
                <w:sz w:val="22"/>
                <w:szCs w:val="24"/>
              </w:rPr>
              <w:t>e</w:t>
            </w:r>
            <w:r w:rsidRPr="0077129C">
              <w:rPr>
                <w:rFonts w:eastAsia="Times New Roman"/>
                <w:color w:val="0000FF"/>
                <w:spacing w:val="18"/>
                <w:sz w:val="22"/>
                <w:szCs w:val="24"/>
              </w:rPr>
              <w:t xml:space="preserve"> </w:t>
            </w:r>
            <w:r w:rsidRPr="0077129C">
              <w:rPr>
                <w:rFonts w:eastAsia="Times New Roman"/>
                <w:color w:val="0000FF"/>
                <w:sz w:val="22"/>
                <w:szCs w:val="24"/>
              </w:rPr>
              <w:t>p</w:t>
            </w:r>
            <w:r w:rsidRPr="0077129C">
              <w:rPr>
                <w:rFonts w:eastAsia="Times New Roman"/>
                <w:color w:val="0000FF"/>
                <w:spacing w:val="-1"/>
                <w:sz w:val="22"/>
                <w:szCs w:val="24"/>
              </w:rPr>
              <w:t>r</w:t>
            </w:r>
            <w:r w:rsidRPr="0077129C">
              <w:rPr>
                <w:rFonts w:eastAsia="Times New Roman"/>
                <w:color w:val="0000FF"/>
                <w:spacing w:val="2"/>
                <w:sz w:val="22"/>
                <w:szCs w:val="24"/>
              </w:rPr>
              <w:t>o</w:t>
            </w:r>
            <w:r w:rsidRPr="0077129C">
              <w:rPr>
                <w:rFonts w:eastAsia="Times New Roman"/>
                <w:color w:val="0000FF"/>
                <w:spacing w:val="-1"/>
                <w:sz w:val="22"/>
                <w:szCs w:val="24"/>
              </w:rPr>
              <w:t>ce</w:t>
            </w:r>
            <w:r w:rsidRPr="0077129C">
              <w:rPr>
                <w:rFonts w:eastAsia="Times New Roman"/>
                <w:color w:val="0000FF"/>
                <w:sz w:val="22"/>
                <w:szCs w:val="24"/>
              </w:rPr>
              <w:t>d</w:t>
            </w:r>
            <w:r w:rsidRPr="0077129C">
              <w:rPr>
                <w:rFonts w:eastAsia="Times New Roman"/>
                <w:color w:val="0000FF"/>
                <w:spacing w:val="1"/>
                <w:sz w:val="22"/>
                <w:szCs w:val="24"/>
              </w:rPr>
              <w:t>u</w:t>
            </w:r>
            <w:r w:rsidRPr="0077129C">
              <w:rPr>
                <w:rFonts w:eastAsia="Times New Roman"/>
                <w:color w:val="0000FF"/>
                <w:spacing w:val="2"/>
                <w:sz w:val="22"/>
                <w:szCs w:val="24"/>
              </w:rPr>
              <w:t>r</w:t>
            </w:r>
            <w:r w:rsidRPr="0077129C">
              <w:rPr>
                <w:rFonts w:eastAsia="Times New Roman"/>
                <w:color w:val="0000FF"/>
                <w:spacing w:val="1"/>
                <w:sz w:val="22"/>
                <w:szCs w:val="24"/>
              </w:rPr>
              <w:t>e</w:t>
            </w:r>
            <w:r w:rsidRPr="0077129C">
              <w:rPr>
                <w:rFonts w:eastAsia="Times New Roman"/>
                <w:color w:val="0000FF"/>
                <w:sz w:val="22"/>
                <w:szCs w:val="24"/>
              </w:rPr>
              <w:t>s</w:t>
            </w:r>
            <w:r w:rsidRPr="0077129C">
              <w:rPr>
                <w:rFonts w:eastAsia="Times New Roman"/>
                <w:color w:val="0000FF"/>
                <w:spacing w:val="12"/>
                <w:sz w:val="22"/>
                <w:szCs w:val="24"/>
              </w:rPr>
              <w:t xml:space="preserve"> </w:t>
            </w:r>
            <w:r w:rsidRPr="0077129C">
              <w:rPr>
                <w:rFonts w:eastAsia="Times New Roman"/>
                <w:color w:val="0000FF"/>
                <w:spacing w:val="-1"/>
                <w:sz w:val="22"/>
                <w:szCs w:val="24"/>
              </w:rPr>
              <w:t>e</w:t>
            </w:r>
            <w:r w:rsidRPr="0077129C">
              <w:rPr>
                <w:rFonts w:eastAsia="Times New Roman"/>
                <w:color w:val="0000FF"/>
                <w:sz w:val="22"/>
                <w:szCs w:val="24"/>
              </w:rPr>
              <w:t>s</w:t>
            </w:r>
            <w:r w:rsidRPr="0077129C">
              <w:rPr>
                <w:rFonts w:eastAsia="Times New Roman"/>
                <w:color w:val="0000FF"/>
                <w:spacing w:val="3"/>
                <w:sz w:val="22"/>
                <w:szCs w:val="24"/>
              </w:rPr>
              <w:t>t</w:t>
            </w:r>
            <w:r w:rsidRPr="0077129C">
              <w:rPr>
                <w:rFonts w:eastAsia="Times New Roman"/>
                <w:color w:val="0000FF"/>
                <w:spacing w:val="-1"/>
                <w:sz w:val="22"/>
                <w:szCs w:val="24"/>
              </w:rPr>
              <w:t>a</w:t>
            </w:r>
            <w:r w:rsidRPr="0077129C">
              <w:rPr>
                <w:rFonts w:eastAsia="Times New Roman"/>
                <w:color w:val="0000FF"/>
                <w:sz w:val="22"/>
                <w:szCs w:val="24"/>
              </w:rPr>
              <w:t>b</w:t>
            </w:r>
            <w:r w:rsidRPr="0077129C">
              <w:rPr>
                <w:rFonts w:eastAsia="Times New Roman"/>
                <w:color w:val="0000FF"/>
                <w:spacing w:val="3"/>
                <w:sz w:val="22"/>
                <w:szCs w:val="24"/>
              </w:rPr>
              <w:t>l</w:t>
            </w:r>
            <w:r w:rsidRPr="0077129C">
              <w:rPr>
                <w:rFonts w:eastAsia="Times New Roman"/>
                <w:color w:val="0000FF"/>
                <w:sz w:val="22"/>
                <w:szCs w:val="24"/>
              </w:rPr>
              <w:t>ish</w:t>
            </w:r>
            <w:r w:rsidRPr="0077129C">
              <w:rPr>
                <w:rFonts w:eastAsia="Times New Roman"/>
                <w:color w:val="0000FF"/>
                <w:spacing w:val="-1"/>
                <w:sz w:val="22"/>
                <w:szCs w:val="24"/>
              </w:rPr>
              <w:t>e</w:t>
            </w:r>
            <w:r w:rsidRPr="0077129C">
              <w:rPr>
                <w:rFonts w:eastAsia="Times New Roman"/>
                <w:color w:val="0000FF"/>
                <w:sz w:val="22"/>
                <w:szCs w:val="24"/>
              </w:rPr>
              <w:t>d</w:t>
            </w:r>
            <w:r w:rsidRPr="0077129C">
              <w:rPr>
                <w:rFonts w:eastAsia="Times New Roman"/>
                <w:color w:val="0000FF"/>
                <w:spacing w:val="12"/>
                <w:sz w:val="22"/>
                <w:szCs w:val="24"/>
              </w:rPr>
              <w:t xml:space="preserve"> </w:t>
            </w:r>
            <w:r w:rsidRPr="0077129C">
              <w:rPr>
                <w:rFonts w:eastAsia="Times New Roman"/>
                <w:color w:val="0000FF"/>
                <w:sz w:val="22"/>
                <w:szCs w:val="24"/>
              </w:rPr>
              <w:t>to</w:t>
            </w:r>
            <w:r w:rsidRPr="0077129C">
              <w:rPr>
                <w:rFonts w:eastAsia="Times New Roman"/>
                <w:color w:val="0000FF"/>
                <w:spacing w:val="19"/>
                <w:sz w:val="22"/>
                <w:szCs w:val="24"/>
              </w:rPr>
              <w:t xml:space="preserve"> </w:t>
            </w:r>
            <w:r w:rsidRPr="0077129C">
              <w:rPr>
                <w:rFonts w:eastAsia="Times New Roman"/>
                <w:color w:val="0000FF"/>
                <w:spacing w:val="-1"/>
                <w:sz w:val="22"/>
                <w:szCs w:val="24"/>
              </w:rPr>
              <w:t>f</w:t>
            </w:r>
            <w:r w:rsidRPr="0077129C">
              <w:rPr>
                <w:rFonts w:eastAsia="Times New Roman"/>
                <w:color w:val="0000FF"/>
                <w:spacing w:val="1"/>
                <w:sz w:val="22"/>
                <w:szCs w:val="24"/>
              </w:rPr>
              <w:t>a</w:t>
            </w:r>
            <w:r w:rsidRPr="0077129C">
              <w:rPr>
                <w:rFonts w:eastAsia="Times New Roman"/>
                <w:color w:val="0000FF"/>
                <w:spacing w:val="-1"/>
                <w:sz w:val="22"/>
                <w:szCs w:val="24"/>
              </w:rPr>
              <w:t>c</w:t>
            </w:r>
            <w:r w:rsidRPr="0077129C">
              <w:rPr>
                <w:rFonts w:eastAsia="Times New Roman"/>
                <w:color w:val="0000FF"/>
                <w:sz w:val="22"/>
                <w:szCs w:val="24"/>
              </w:rPr>
              <w:t>ilit</w:t>
            </w:r>
            <w:r w:rsidRPr="0077129C">
              <w:rPr>
                <w:rFonts w:eastAsia="Times New Roman"/>
                <w:color w:val="0000FF"/>
                <w:spacing w:val="-1"/>
                <w:sz w:val="22"/>
                <w:szCs w:val="24"/>
              </w:rPr>
              <w:t>a</w:t>
            </w:r>
            <w:r w:rsidRPr="0077129C">
              <w:rPr>
                <w:rFonts w:eastAsia="Times New Roman"/>
                <w:color w:val="0000FF"/>
                <w:spacing w:val="3"/>
                <w:sz w:val="22"/>
                <w:szCs w:val="24"/>
              </w:rPr>
              <w:t>t</w:t>
            </w:r>
            <w:r w:rsidRPr="0077129C">
              <w:rPr>
                <w:rFonts w:eastAsia="Times New Roman"/>
                <w:color w:val="0000FF"/>
                <w:sz w:val="22"/>
                <w:szCs w:val="24"/>
              </w:rPr>
              <w:t>e</w:t>
            </w:r>
            <w:r w:rsidRPr="0077129C">
              <w:rPr>
                <w:rFonts w:eastAsia="Times New Roman"/>
                <w:color w:val="0000FF"/>
                <w:spacing w:val="11"/>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i</w:t>
            </w:r>
            <w:r w:rsidRPr="0077129C">
              <w:rPr>
                <w:rFonts w:eastAsia="Times New Roman"/>
                <w:color w:val="0000FF"/>
                <w:spacing w:val="4"/>
                <w:sz w:val="22"/>
                <w:szCs w:val="24"/>
              </w:rPr>
              <w:t>r</w:t>
            </w:r>
            <w:r w:rsidRPr="0077129C">
              <w:rPr>
                <w:rFonts w:eastAsia="Times New Roman"/>
                <w:color w:val="0000FF"/>
                <w:sz w:val="22"/>
                <w:szCs w:val="24"/>
              </w:rPr>
              <w:t>e</w:t>
            </w:r>
            <w:r w:rsidRPr="0077129C">
              <w:rPr>
                <w:rFonts w:eastAsia="Times New Roman"/>
                <w:color w:val="0000FF"/>
                <w:spacing w:val="18"/>
                <w:sz w:val="22"/>
                <w:szCs w:val="24"/>
              </w:rPr>
              <w:t xml:space="preserve"> </w:t>
            </w:r>
            <w:r w:rsidRPr="0077129C">
              <w:rPr>
                <w:rFonts w:eastAsia="Times New Roman"/>
                <w:color w:val="0000FF"/>
                <w:sz w:val="22"/>
                <w:szCs w:val="24"/>
              </w:rPr>
              <w:t>d</w:t>
            </w:r>
            <w:r w:rsidRPr="0077129C">
              <w:rPr>
                <w:rFonts w:eastAsia="Times New Roman"/>
                <w:color w:val="0000FF"/>
                <w:spacing w:val="1"/>
                <w:sz w:val="22"/>
                <w:szCs w:val="24"/>
              </w:rPr>
              <w:t>e</w:t>
            </w:r>
            <w:r w:rsidRPr="0077129C">
              <w:rPr>
                <w:rFonts w:eastAsia="Times New Roman"/>
                <w:color w:val="0000FF"/>
                <w:sz w:val="22"/>
                <w:szCs w:val="24"/>
              </w:rPr>
              <w:t>p</w:t>
            </w:r>
            <w:r w:rsidRPr="0077129C">
              <w:rPr>
                <w:rFonts w:eastAsia="Times New Roman"/>
                <w:color w:val="0000FF"/>
                <w:spacing w:val="-1"/>
                <w:sz w:val="22"/>
                <w:szCs w:val="24"/>
              </w:rPr>
              <w:t>ar</w:t>
            </w:r>
            <w:r w:rsidRPr="0077129C">
              <w:rPr>
                <w:rFonts w:eastAsia="Times New Roman"/>
                <w:color w:val="0000FF"/>
                <w:sz w:val="22"/>
                <w:szCs w:val="24"/>
              </w:rPr>
              <w:t>tm</w:t>
            </w:r>
            <w:r w:rsidRPr="0077129C">
              <w:rPr>
                <w:rFonts w:eastAsia="Times New Roman"/>
                <w:color w:val="0000FF"/>
                <w:spacing w:val="-1"/>
                <w:sz w:val="22"/>
                <w:szCs w:val="24"/>
              </w:rPr>
              <w:t>e</w:t>
            </w:r>
            <w:r w:rsidRPr="0077129C">
              <w:rPr>
                <w:rFonts w:eastAsia="Times New Roman"/>
                <w:color w:val="0000FF"/>
                <w:sz w:val="22"/>
                <w:szCs w:val="24"/>
              </w:rPr>
              <w:t>nt</w:t>
            </w:r>
            <w:r w:rsidRPr="0077129C">
              <w:rPr>
                <w:rFonts w:eastAsia="Times New Roman"/>
                <w:color w:val="0000FF"/>
                <w:spacing w:val="12"/>
                <w:sz w:val="22"/>
                <w:szCs w:val="24"/>
              </w:rPr>
              <w:t xml:space="preserve"> </w:t>
            </w:r>
            <w:r w:rsidRPr="0077129C">
              <w:rPr>
                <w:rFonts w:eastAsia="Times New Roman"/>
                <w:color w:val="0000FF"/>
                <w:spacing w:val="1"/>
                <w:sz w:val="22"/>
                <w:szCs w:val="24"/>
              </w:rPr>
              <w:t>a</w:t>
            </w:r>
            <w:r w:rsidRPr="0077129C">
              <w:rPr>
                <w:rFonts w:eastAsia="Times New Roman"/>
                <w:color w:val="0000FF"/>
                <w:spacing w:val="-1"/>
                <w:sz w:val="22"/>
                <w:szCs w:val="24"/>
              </w:rPr>
              <w:t>cce</w:t>
            </w:r>
            <w:r w:rsidRPr="0077129C">
              <w:rPr>
                <w:rFonts w:eastAsia="Times New Roman"/>
                <w:color w:val="0000FF"/>
                <w:spacing w:val="-2"/>
                <w:sz w:val="22"/>
                <w:szCs w:val="24"/>
              </w:rPr>
              <w:t>s</w:t>
            </w:r>
            <w:r w:rsidRPr="0077129C">
              <w:rPr>
                <w:rFonts w:eastAsia="Times New Roman"/>
                <w:color w:val="0000FF"/>
                <w:sz w:val="22"/>
                <w:szCs w:val="24"/>
              </w:rPr>
              <w:t>s</w:t>
            </w:r>
            <w:r w:rsidRPr="0077129C">
              <w:rPr>
                <w:rFonts w:eastAsia="Times New Roman"/>
                <w:color w:val="0000FF"/>
                <w:spacing w:val="19"/>
                <w:sz w:val="22"/>
                <w:szCs w:val="24"/>
              </w:rPr>
              <w:t xml:space="preserve"> </w:t>
            </w:r>
            <w:r w:rsidRPr="0077129C">
              <w:rPr>
                <w:rFonts w:eastAsia="Times New Roman"/>
                <w:color w:val="0000FF"/>
                <w:sz w:val="22"/>
                <w:szCs w:val="24"/>
              </w:rPr>
              <w:t>to</w:t>
            </w:r>
            <w:r w:rsidRPr="0077129C">
              <w:rPr>
                <w:rFonts w:eastAsia="Times New Roman"/>
                <w:color w:val="0000FF"/>
                <w:spacing w:val="19"/>
                <w:sz w:val="22"/>
                <w:szCs w:val="24"/>
              </w:rPr>
              <w:t xml:space="preserve"> </w:t>
            </w:r>
            <w:r w:rsidRPr="0077129C">
              <w:rPr>
                <w:rFonts w:eastAsia="Times New Roman"/>
                <w:color w:val="0000FF"/>
                <w:sz w:val="22"/>
                <w:szCs w:val="24"/>
              </w:rPr>
              <w:t>the</w:t>
            </w:r>
            <w:r w:rsidRPr="0077129C">
              <w:rPr>
                <w:rFonts w:eastAsia="Times New Roman"/>
                <w:color w:val="0000FF"/>
                <w:spacing w:val="19"/>
                <w:sz w:val="22"/>
                <w:szCs w:val="24"/>
              </w:rPr>
              <w:t xml:space="preserve"> </w:t>
            </w:r>
            <w:r w:rsidRPr="0077129C">
              <w:rPr>
                <w:rFonts w:eastAsia="Times New Roman"/>
                <w:color w:val="0000FF"/>
                <w:spacing w:val="2"/>
                <w:sz w:val="22"/>
                <w:szCs w:val="24"/>
              </w:rPr>
              <w:t>b</w:t>
            </w:r>
            <w:r w:rsidRPr="0077129C">
              <w:rPr>
                <w:rFonts w:eastAsia="Times New Roman"/>
                <w:color w:val="0000FF"/>
                <w:sz w:val="22"/>
                <w:szCs w:val="24"/>
              </w:rPr>
              <w:t>uildi</w:t>
            </w:r>
            <w:r w:rsidRPr="0077129C">
              <w:rPr>
                <w:rFonts w:eastAsia="Times New Roman"/>
                <w:color w:val="0000FF"/>
                <w:spacing w:val="2"/>
                <w:sz w:val="22"/>
                <w:szCs w:val="24"/>
              </w:rPr>
              <w:t xml:space="preserve">ng </w:t>
            </w:r>
            <w:r w:rsidRPr="0077129C">
              <w:rPr>
                <w:rFonts w:eastAsia="Times New Roman"/>
                <w:color w:val="0000FF"/>
                <w:spacing w:val="-1"/>
                <w:sz w:val="22"/>
                <w:szCs w:val="24"/>
              </w:rPr>
              <w:t>a</w:t>
            </w:r>
            <w:r w:rsidRPr="0077129C">
              <w:rPr>
                <w:rFonts w:eastAsia="Times New Roman"/>
                <w:color w:val="0000FF"/>
                <w:sz w:val="22"/>
                <w:szCs w:val="24"/>
              </w:rPr>
              <w:t>nd</w:t>
            </w:r>
            <w:r w:rsidRPr="0077129C">
              <w:rPr>
                <w:rFonts w:eastAsia="Times New Roman"/>
                <w:color w:val="0000FF"/>
                <w:spacing w:val="-2"/>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i</w:t>
            </w:r>
            <w:r w:rsidRPr="0077129C">
              <w:rPr>
                <w:rFonts w:eastAsia="Times New Roman"/>
                <w:color w:val="0000FF"/>
                <w:spacing w:val="-1"/>
                <w:sz w:val="22"/>
                <w:szCs w:val="24"/>
              </w:rPr>
              <w:t>r</w:t>
            </w:r>
            <w:r w:rsidRPr="0077129C">
              <w:rPr>
                <w:rFonts w:eastAsia="Times New Roman"/>
                <w:color w:val="0000FF"/>
                <w:sz w:val="22"/>
                <w:szCs w:val="24"/>
              </w:rPr>
              <w:t>e</w:t>
            </w:r>
            <w:r w:rsidRPr="0077129C">
              <w:rPr>
                <w:rFonts w:eastAsia="Times New Roman"/>
                <w:color w:val="0000FF"/>
                <w:spacing w:val="37"/>
                <w:sz w:val="22"/>
                <w:szCs w:val="24"/>
              </w:rPr>
              <w:t xml:space="preserve"> </w:t>
            </w:r>
            <w:r w:rsidRPr="0077129C">
              <w:rPr>
                <w:rFonts w:eastAsia="Times New Roman"/>
                <w:color w:val="0000FF"/>
                <w:sz w:val="22"/>
                <w:szCs w:val="24"/>
              </w:rPr>
              <w:t>lo</w:t>
            </w:r>
            <w:r w:rsidRPr="0077129C">
              <w:rPr>
                <w:rFonts w:eastAsia="Times New Roman"/>
                <w:color w:val="0000FF"/>
                <w:spacing w:val="1"/>
                <w:sz w:val="22"/>
                <w:szCs w:val="24"/>
              </w:rPr>
              <w:t>c</w:t>
            </w:r>
            <w:r w:rsidRPr="0077129C">
              <w:rPr>
                <w:rFonts w:eastAsia="Times New Roman"/>
                <w:color w:val="0000FF"/>
                <w:spacing w:val="-1"/>
                <w:sz w:val="22"/>
                <w:szCs w:val="24"/>
              </w:rPr>
              <w:t>a</w:t>
            </w:r>
            <w:r w:rsidRPr="0077129C">
              <w:rPr>
                <w:rFonts w:eastAsia="Times New Roman"/>
                <w:color w:val="0000FF"/>
                <w:sz w:val="22"/>
                <w:szCs w:val="24"/>
              </w:rPr>
              <w:t>t</w:t>
            </w:r>
            <w:r w:rsidRPr="0077129C">
              <w:rPr>
                <w:rFonts w:eastAsia="Times New Roman"/>
                <w:color w:val="0000FF"/>
                <w:spacing w:val="1"/>
                <w:sz w:val="22"/>
                <w:szCs w:val="24"/>
              </w:rPr>
              <w:t>i</w:t>
            </w:r>
            <w:r w:rsidRPr="0077129C">
              <w:rPr>
                <w:rFonts w:eastAsia="Times New Roman"/>
                <w:color w:val="0000FF"/>
                <w:sz w:val="22"/>
                <w:szCs w:val="24"/>
              </w:rPr>
              <w:t>on</w:t>
            </w:r>
            <w:r w:rsidRPr="0077129C">
              <w:rPr>
                <w:rFonts w:eastAsia="Times New Roman"/>
                <w:color w:val="0000FF"/>
                <w:spacing w:val="-7"/>
                <w:sz w:val="22"/>
                <w:szCs w:val="24"/>
              </w:rPr>
              <w:t xml:space="preserve"> </w:t>
            </w:r>
            <w:r w:rsidRPr="0077129C">
              <w:rPr>
                <w:rFonts w:eastAsia="Times New Roman"/>
                <w:color w:val="0000FF"/>
                <w:sz w:val="22"/>
                <w:szCs w:val="24"/>
              </w:rPr>
              <w:t>wit</w:t>
            </w:r>
            <w:r w:rsidRPr="0077129C">
              <w:rPr>
                <w:rFonts w:eastAsia="Times New Roman"/>
                <w:color w:val="0000FF"/>
                <w:spacing w:val="2"/>
                <w:sz w:val="22"/>
                <w:szCs w:val="24"/>
              </w:rPr>
              <w:t>h</w:t>
            </w:r>
            <w:r w:rsidRPr="0077129C">
              <w:rPr>
                <w:rFonts w:eastAsia="Times New Roman"/>
                <w:color w:val="0000FF"/>
                <w:sz w:val="22"/>
                <w:szCs w:val="24"/>
              </w:rPr>
              <w:t>in</w:t>
            </w:r>
            <w:r w:rsidRPr="0077129C">
              <w:rPr>
                <w:rFonts w:eastAsia="Times New Roman"/>
                <w:color w:val="0000FF"/>
                <w:spacing w:val="-7"/>
                <w:sz w:val="22"/>
                <w:szCs w:val="24"/>
              </w:rPr>
              <w:t xml:space="preserve"> </w:t>
            </w:r>
            <w:r w:rsidRPr="0077129C">
              <w:rPr>
                <w:rFonts w:eastAsia="Times New Roman"/>
                <w:color w:val="0000FF"/>
                <w:spacing w:val="3"/>
                <w:sz w:val="22"/>
                <w:szCs w:val="24"/>
              </w:rPr>
              <w:t>t</w:t>
            </w:r>
            <w:r w:rsidRPr="0077129C">
              <w:rPr>
                <w:rFonts w:eastAsia="Times New Roman"/>
                <w:color w:val="0000FF"/>
                <w:sz w:val="22"/>
                <w:szCs w:val="24"/>
              </w:rPr>
              <w:t>he</w:t>
            </w:r>
            <w:r w:rsidRPr="0077129C">
              <w:rPr>
                <w:rFonts w:eastAsia="Times New Roman"/>
                <w:color w:val="0000FF"/>
                <w:spacing w:val="-6"/>
                <w:sz w:val="22"/>
                <w:szCs w:val="24"/>
              </w:rPr>
              <w:t xml:space="preserve"> </w:t>
            </w:r>
            <w:r w:rsidRPr="0077129C">
              <w:rPr>
                <w:rFonts w:eastAsia="Times New Roman"/>
                <w:color w:val="0000FF"/>
                <w:sz w:val="22"/>
                <w:szCs w:val="24"/>
              </w:rPr>
              <w:t>build</w:t>
            </w:r>
            <w:r w:rsidRPr="0077129C">
              <w:rPr>
                <w:rFonts w:eastAsia="Times New Roman"/>
                <w:color w:val="0000FF"/>
                <w:spacing w:val="-2"/>
                <w:sz w:val="22"/>
                <w:szCs w:val="24"/>
              </w:rPr>
              <w:t>i</w:t>
            </w:r>
            <w:r w:rsidRPr="0077129C">
              <w:rPr>
                <w:rFonts w:eastAsia="Times New Roman"/>
                <w:color w:val="0000FF"/>
                <w:spacing w:val="2"/>
                <w:sz w:val="22"/>
                <w:szCs w:val="24"/>
              </w:rPr>
              <w:t>n</w:t>
            </w:r>
            <w:r w:rsidRPr="0077129C">
              <w:rPr>
                <w:rFonts w:eastAsia="Times New Roman"/>
                <w:color w:val="0000FF"/>
                <w:spacing w:val="-2"/>
                <w:sz w:val="22"/>
                <w:szCs w:val="24"/>
              </w:rPr>
              <w:t>g</w:t>
            </w:r>
            <w:r w:rsidRPr="0077129C">
              <w:rPr>
                <w:rFonts w:eastAsia="Times New Roman"/>
                <w:color w:val="0000FF"/>
                <w:sz w:val="22"/>
                <w:szCs w:val="24"/>
              </w:rPr>
              <w:t>.</w:t>
            </w:r>
          </w:p>
        </w:tc>
      </w:tr>
      <w:tr w:rsidR="009D6BBE" w:rsidRPr="0077129C" w:rsidTr="009D6BBE">
        <w:trPr>
          <w:trHeight w:val="288"/>
        </w:trPr>
        <w:tc>
          <w:tcPr>
            <w:tcW w:w="1368" w:type="dxa"/>
          </w:tcPr>
          <w:p w:rsidR="009D6BBE" w:rsidRPr="0077129C" w:rsidRDefault="009D6BBE" w:rsidP="009D6BBE">
            <w:pPr>
              <w:rPr>
                <w:rFonts w:eastAsia="Times New Roman"/>
                <w:color w:val="0000FF"/>
                <w:sz w:val="22"/>
                <w:szCs w:val="24"/>
              </w:rPr>
            </w:pPr>
            <w:r w:rsidRPr="0077129C">
              <w:rPr>
                <w:rFonts w:eastAsia="Times New Roman"/>
                <w:color w:val="0000FF"/>
                <w:sz w:val="22"/>
                <w:szCs w:val="24"/>
              </w:rPr>
              <w:t>2.8.2.5</w:t>
            </w:r>
          </w:p>
        </w:tc>
        <w:tc>
          <w:tcPr>
            <w:tcW w:w="8820" w:type="dxa"/>
          </w:tcPr>
          <w:p w:rsidR="009D6BBE" w:rsidRPr="0077129C" w:rsidRDefault="009D6BBE" w:rsidP="009D6BBE">
            <w:pPr>
              <w:tabs>
                <w:tab w:val="left" w:pos="1600"/>
              </w:tabs>
              <w:spacing w:before="70"/>
              <w:ind w:left="160" w:right="-20"/>
              <w:rPr>
                <w:rFonts w:eastAsia="Times New Roman"/>
                <w:color w:val="0000FF"/>
                <w:w w:val="105"/>
                <w:sz w:val="22"/>
                <w:szCs w:val="24"/>
              </w:rPr>
            </w:pPr>
            <w:r w:rsidRPr="0077129C">
              <w:rPr>
                <w:rFonts w:eastAsia="Times New Roman"/>
                <w:color w:val="0000FF"/>
                <w:spacing w:val="1"/>
                <w:sz w:val="22"/>
                <w:szCs w:val="24"/>
              </w:rPr>
              <w:t>R</w:t>
            </w:r>
            <w:r w:rsidRPr="0077129C">
              <w:rPr>
                <w:rFonts w:eastAsia="Times New Roman"/>
                <w:color w:val="0000FF"/>
                <w:spacing w:val="-1"/>
                <w:sz w:val="22"/>
                <w:szCs w:val="24"/>
              </w:rPr>
              <w:t>e</w:t>
            </w:r>
            <w:r w:rsidRPr="0077129C">
              <w:rPr>
                <w:rFonts w:eastAsia="Times New Roman"/>
                <w:color w:val="0000FF"/>
                <w:sz w:val="22"/>
                <w:szCs w:val="24"/>
              </w:rPr>
              <w:t xml:space="preserve">tention </w:t>
            </w:r>
            <w:r w:rsidRPr="0077129C">
              <w:rPr>
                <w:rFonts w:eastAsia="Times New Roman"/>
                <w:color w:val="0000FF"/>
                <w:spacing w:val="2"/>
                <w:sz w:val="22"/>
                <w:szCs w:val="24"/>
              </w:rPr>
              <w:t xml:space="preserve"> </w:t>
            </w:r>
            <w:r w:rsidRPr="0077129C">
              <w:rPr>
                <w:rFonts w:eastAsia="Times New Roman"/>
                <w:color w:val="0000FF"/>
                <w:sz w:val="22"/>
                <w:szCs w:val="24"/>
              </w:rPr>
              <w:t xml:space="preserve">of </w:t>
            </w:r>
            <w:r w:rsidRPr="0077129C">
              <w:rPr>
                <w:rFonts w:eastAsia="Times New Roman"/>
                <w:color w:val="0000FF"/>
                <w:spacing w:val="-2"/>
                <w:sz w:val="22"/>
                <w:szCs w:val="24"/>
              </w:rPr>
              <w:t>F</w:t>
            </w:r>
            <w:r w:rsidRPr="0077129C">
              <w:rPr>
                <w:rFonts w:eastAsia="Times New Roman"/>
                <w:color w:val="0000FF"/>
                <w:sz w:val="22"/>
                <w:szCs w:val="24"/>
              </w:rPr>
              <w:t>ire</w:t>
            </w:r>
            <w:r w:rsidRPr="0077129C">
              <w:rPr>
                <w:rFonts w:eastAsia="Times New Roman"/>
                <w:color w:val="0000FF"/>
                <w:spacing w:val="28"/>
                <w:sz w:val="22"/>
                <w:szCs w:val="24"/>
              </w:rPr>
              <w:t xml:space="preserve"> </w:t>
            </w:r>
            <w:r w:rsidRPr="0077129C">
              <w:rPr>
                <w:rFonts w:eastAsia="Times New Roman"/>
                <w:color w:val="0000FF"/>
                <w:spacing w:val="1"/>
                <w:sz w:val="22"/>
                <w:szCs w:val="24"/>
              </w:rPr>
              <w:t>Sa</w:t>
            </w:r>
            <w:r w:rsidRPr="0077129C">
              <w:rPr>
                <w:rFonts w:eastAsia="Times New Roman"/>
                <w:color w:val="0000FF"/>
                <w:spacing w:val="2"/>
                <w:sz w:val="22"/>
                <w:szCs w:val="24"/>
              </w:rPr>
              <w:t>f</w:t>
            </w:r>
            <w:r w:rsidRPr="0077129C">
              <w:rPr>
                <w:rFonts w:eastAsia="Times New Roman"/>
                <w:color w:val="0000FF"/>
                <w:spacing w:val="-1"/>
                <w:sz w:val="22"/>
                <w:szCs w:val="24"/>
              </w:rPr>
              <w:t>e</w:t>
            </w:r>
            <w:r w:rsidRPr="0077129C">
              <w:rPr>
                <w:rFonts w:eastAsia="Times New Roman"/>
                <w:color w:val="0000FF"/>
                <w:spacing w:val="3"/>
                <w:sz w:val="22"/>
                <w:szCs w:val="24"/>
              </w:rPr>
              <w:t>t</w:t>
            </w:r>
            <w:r w:rsidRPr="0077129C">
              <w:rPr>
                <w:rFonts w:eastAsia="Times New Roman"/>
                <w:color w:val="0000FF"/>
                <w:sz w:val="22"/>
                <w:szCs w:val="24"/>
              </w:rPr>
              <w:t>y</w:t>
            </w:r>
            <w:r w:rsidRPr="0077129C">
              <w:rPr>
                <w:rFonts w:eastAsia="Times New Roman"/>
                <w:color w:val="0000FF"/>
                <w:spacing w:val="19"/>
                <w:sz w:val="22"/>
                <w:szCs w:val="24"/>
              </w:rPr>
              <w:t xml:space="preserve"> </w:t>
            </w:r>
            <w:r w:rsidRPr="0077129C">
              <w:rPr>
                <w:rFonts w:eastAsia="Times New Roman"/>
                <w:color w:val="0000FF"/>
                <w:spacing w:val="-1"/>
                <w:w w:val="105"/>
                <w:sz w:val="22"/>
                <w:szCs w:val="24"/>
              </w:rPr>
              <w:t>P</w:t>
            </w:r>
            <w:r w:rsidRPr="0077129C">
              <w:rPr>
                <w:rFonts w:eastAsia="Times New Roman"/>
                <w:color w:val="0000FF"/>
                <w:spacing w:val="2"/>
                <w:w w:val="105"/>
                <w:sz w:val="22"/>
                <w:szCs w:val="24"/>
              </w:rPr>
              <w:t>l</w:t>
            </w:r>
            <w:r w:rsidRPr="0077129C">
              <w:rPr>
                <w:rFonts w:eastAsia="Times New Roman"/>
                <w:color w:val="0000FF"/>
                <w:spacing w:val="3"/>
                <w:w w:val="105"/>
                <w:sz w:val="22"/>
                <w:szCs w:val="24"/>
              </w:rPr>
              <w:t>a</w:t>
            </w:r>
            <w:r w:rsidRPr="0077129C">
              <w:rPr>
                <w:rFonts w:eastAsia="Times New Roman"/>
                <w:color w:val="0000FF"/>
                <w:spacing w:val="1"/>
                <w:w w:val="105"/>
                <w:sz w:val="22"/>
                <w:szCs w:val="24"/>
              </w:rPr>
              <w:t>n</w:t>
            </w:r>
            <w:r w:rsidRPr="0077129C">
              <w:rPr>
                <w:rFonts w:eastAsia="Times New Roman"/>
                <w:color w:val="0000FF"/>
                <w:w w:val="105"/>
                <w:sz w:val="22"/>
                <w:szCs w:val="24"/>
              </w:rPr>
              <w:t>s</w:t>
            </w:r>
          </w:p>
          <w:p w:rsidR="00855A54" w:rsidRPr="0077129C" w:rsidRDefault="00855A54" w:rsidP="00A13F41">
            <w:pPr>
              <w:pStyle w:val="ColorfulList-Accent11"/>
              <w:numPr>
                <w:ilvl w:val="0"/>
                <w:numId w:val="40"/>
              </w:numPr>
              <w:tabs>
                <w:tab w:val="left" w:pos="1600"/>
              </w:tabs>
              <w:spacing w:before="70" w:after="0"/>
              <w:ind w:right="-20"/>
              <w:rPr>
                <w:rFonts w:eastAsia="Times New Roman"/>
                <w:color w:val="0000FF"/>
                <w:sz w:val="22"/>
                <w:szCs w:val="24"/>
              </w:rPr>
            </w:pPr>
            <w:r w:rsidRPr="0077129C">
              <w:rPr>
                <w:rFonts w:eastAsia="Times New Roman"/>
                <w:color w:val="0000FF"/>
                <w:sz w:val="22"/>
                <w:szCs w:val="24"/>
              </w:rPr>
              <w:t>The fire safety plan shall be kept in the building for reference by the fire department, supervisory staff and other personnel.</w:t>
            </w:r>
          </w:p>
          <w:p w:rsidR="009D6BBE" w:rsidRPr="0077129C" w:rsidRDefault="009D6BBE" w:rsidP="00A13F41">
            <w:pPr>
              <w:pStyle w:val="ColorfulList-Accent11"/>
              <w:numPr>
                <w:ilvl w:val="0"/>
                <w:numId w:val="40"/>
              </w:numPr>
              <w:tabs>
                <w:tab w:val="left" w:pos="1600"/>
              </w:tabs>
              <w:spacing w:before="70" w:after="0"/>
              <w:ind w:right="-20"/>
              <w:rPr>
                <w:rFonts w:eastAsia="Times New Roman"/>
                <w:color w:val="0000FF"/>
                <w:sz w:val="22"/>
                <w:szCs w:val="24"/>
              </w:rPr>
            </w:pPr>
            <w:r w:rsidRPr="0077129C">
              <w:rPr>
                <w:rFonts w:eastAsia="Times New Roman"/>
                <w:color w:val="0000FF"/>
                <w:sz w:val="22"/>
                <w:szCs w:val="24"/>
              </w:rPr>
              <w:t>The</w:t>
            </w:r>
            <w:r w:rsidRPr="0077129C">
              <w:rPr>
                <w:rFonts w:eastAsia="Times New Roman"/>
                <w:color w:val="0000FF"/>
                <w:spacing w:val="28"/>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i</w:t>
            </w:r>
            <w:r w:rsidRPr="0077129C">
              <w:rPr>
                <w:rFonts w:eastAsia="Times New Roman"/>
                <w:color w:val="0000FF"/>
                <w:spacing w:val="-1"/>
                <w:sz w:val="22"/>
                <w:szCs w:val="24"/>
              </w:rPr>
              <w:t>r</w:t>
            </w:r>
            <w:r w:rsidRPr="0077129C">
              <w:rPr>
                <w:rFonts w:eastAsia="Times New Roman"/>
                <w:color w:val="0000FF"/>
                <w:sz w:val="22"/>
                <w:szCs w:val="24"/>
              </w:rPr>
              <w:t>e</w:t>
            </w:r>
            <w:r w:rsidRPr="0077129C">
              <w:rPr>
                <w:rFonts w:eastAsia="Times New Roman"/>
                <w:color w:val="0000FF"/>
                <w:spacing w:val="30"/>
                <w:sz w:val="22"/>
                <w:szCs w:val="24"/>
              </w:rPr>
              <w:t xml:space="preserve"> </w:t>
            </w:r>
            <w:r w:rsidRPr="0077129C">
              <w:rPr>
                <w:rFonts w:eastAsia="Times New Roman"/>
                <w:color w:val="0000FF"/>
                <w:sz w:val="22"/>
                <w:szCs w:val="24"/>
              </w:rPr>
              <w:t>s</w:t>
            </w:r>
            <w:r w:rsidRPr="0077129C">
              <w:rPr>
                <w:rFonts w:eastAsia="Times New Roman"/>
                <w:color w:val="0000FF"/>
                <w:spacing w:val="-1"/>
                <w:sz w:val="22"/>
                <w:szCs w:val="24"/>
              </w:rPr>
              <w:t>a</w:t>
            </w:r>
            <w:r w:rsidRPr="0077129C">
              <w:rPr>
                <w:rFonts w:eastAsia="Times New Roman"/>
                <w:color w:val="0000FF"/>
                <w:spacing w:val="2"/>
                <w:sz w:val="22"/>
                <w:szCs w:val="24"/>
              </w:rPr>
              <w:t>f</w:t>
            </w:r>
            <w:r w:rsidRPr="0077129C">
              <w:rPr>
                <w:rFonts w:eastAsia="Times New Roman"/>
                <w:color w:val="0000FF"/>
                <w:sz w:val="22"/>
                <w:szCs w:val="24"/>
              </w:rPr>
              <w:t>e</w:t>
            </w:r>
            <w:r w:rsidRPr="0077129C">
              <w:rPr>
                <w:rFonts w:eastAsia="Times New Roman"/>
                <w:color w:val="0000FF"/>
                <w:spacing w:val="8"/>
                <w:sz w:val="22"/>
                <w:szCs w:val="24"/>
              </w:rPr>
              <w:t>t</w:t>
            </w:r>
            <w:r w:rsidRPr="0077129C">
              <w:rPr>
                <w:rFonts w:eastAsia="Times New Roman"/>
                <w:color w:val="0000FF"/>
                <w:sz w:val="22"/>
                <w:szCs w:val="24"/>
              </w:rPr>
              <w:t>y</w:t>
            </w:r>
            <w:r w:rsidRPr="0077129C">
              <w:rPr>
                <w:rFonts w:eastAsia="Times New Roman"/>
                <w:color w:val="0000FF"/>
                <w:spacing w:val="17"/>
                <w:sz w:val="22"/>
                <w:szCs w:val="24"/>
              </w:rPr>
              <w:t xml:space="preserve"> </w:t>
            </w:r>
            <w:r w:rsidRPr="0077129C">
              <w:rPr>
                <w:rFonts w:eastAsia="Times New Roman"/>
                <w:color w:val="0000FF"/>
                <w:sz w:val="22"/>
                <w:szCs w:val="24"/>
              </w:rPr>
              <w:t>pl</w:t>
            </w:r>
            <w:r w:rsidRPr="0077129C">
              <w:rPr>
                <w:rFonts w:eastAsia="Times New Roman"/>
                <w:color w:val="0000FF"/>
                <w:spacing w:val="-1"/>
                <w:sz w:val="22"/>
                <w:szCs w:val="24"/>
              </w:rPr>
              <w:t>a</w:t>
            </w:r>
            <w:r w:rsidRPr="0077129C">
              <w:rPr>
                <w:rFonts w:eastAsia="Times New Roman"/>
                <w:color w:val="0000FF"/>
                <w:sz w:val="22"/>
                <w:szCs w:val="24"/>
              </w:rPr>
              <w:t>n</w:t>
            </w:r>
            <w:r w:rsidRPr="0077129C">
              <w:rPr>
                <w:rFonts w:eastAsia="Times New Roman"/>
                <w:color w:val="0000FF"/>
                <w:spacing w:val="31"/>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or</w:t>
            </w:r>
            <w:r w:rsidRPr="0077129C">
              <w:rPr>
                <w:rFonts w:eastAsia="Times New Roman"/>
                <w:color w:val="0000FF"/>
                <w:spacing w:val="33"/>
                <w:sz w:val="22"/>
                <w:szCs w:val="24"/>
              </w:rPr>
              <w:t xml:space="preserve"> </w:t>
            </w:r>
            <w:r w:rsidRPr="0077129C">
              <w:rPr>
                <w:rFonts w:eastAsia="Times New Roman"/>
                <w:color w:val="0000FF"/>
                <w:sz w:val="22"/>
                <w:szCs w:val="24"/>
              </w:rPr>
              <w:t>a</w:t>
            </w:r>
            <w:r w:rsidRPr="0077129C">
              <w:rPr>
                <w:rFonts w:eastAsia="Times New Roman"/>
                <w:color w:val="0000FF"/>
                <w:spacing w:val="30"/>
                <w:sz w:val="22"/>
                <w:szCs w:val="24"/>
              </w:rPr>
              <w:t xml:space="preserve"> </w:t>
            </w:r>
            <w:r w:rsidRPr="0077129C">
              <w:rPr>
                <w:rFonts w:eastAsia="Times New Roman"/>
                <w:color w:val="0000FF"/>
                <w:sz w:val="22"/>
                <w:szCs w:val="24"/>
              </w:rPr>
              <w:t>buildi</w:t>
            </w:r>
            <w:r w:rsidRPr="0077129C">
              <w:rPr>
                <w:rFonts w:eastAsia="Times New Roman"/>
                <w:color w:val="0000FF"/>
                <w:spacing w:val="2"/>
                <w:sz w:val="22"/>
                <w:szCs w:val="24"/>
              </w:rPr>
              <w:t>n</w:t>
            </w:r>
            <w:r w:rsidRPr="0077129C">
              <w:rPr>
                <w:rFonts w:eastAsia="Times New Roman"/>
                <w:color w:val="0000FF"/>
                <w:sz w:val="22"/>
                <w:szCs w:val="24"/>
              </w:rPr>
              <w:t>g</w:t>
            </w:r>
            <w:r w:rsidRPr="0077129C">
              <w:rPr>
                <w:rFonts w:eastAsia="Times New Roman"/>
                <w:color w:val="0000FF"/>
                <w:spacing w:val="24"/>
                <w:sz w:val="22"/>
                <w:szCs w:val="24"/>
              </w:rPr>
              <w:t xml:space="preserve"> </w:t>
            </w:r>
            <w:r w:rsidRPr="0077129C">
              <w:rPr>
                <w:rFonts w:eastAsia="Times New Roman"/>
                <w:color w:val="0000FF"/>
                <w:spacing w:val="2"/>
                <w:sz w:val="22"/>
                <w:szCs w:val="24"/>
              </w:rPr>
              <w:t>w</w:t>
            </w:r>
            <w:r w:rsidRPr="0077129C">
              <w:rPr>
                <w:rFonts w:eastAsia="Times New Roman"/>
                <w:color w:val="0000FF"/>
                <w:sz w:val="22"/>
                <w:szCs w:val="24"/>
              </w:rPr>
              <w:t>ithin</w:t>
            </w:r>
            <w:r w:rsidRPr="0077129C">
              <w:rPr>
                <w:rFonts w:eastAsia="Times New Roman"/>
                <w:color w:val="0000FF"/>
                <w:spacing w:val="27"/>
                <w:sz w:val="22"/>
                <w:szCs w:val="24"/>
              </w:rPr>
              <w:t xml:space="preserve"> </w:t>
            </w:r>
            <w:r w:rsidRPr="0077129C">
              <w:rPr>
                <w:rFonts w:eastAsia="Times New Roman"/>
                <w:color w:val="0000FF"/>
                <w:sz w:val="22"/>
                <w:szCs w:val="24"/>
              </w:rPr>
              <w:t>the</w:t>
            </w:r>
            <w:r w:rsidRPr="0077129C">
              <w:rPr>
                <w:rFonts w:eastAsia="Times New Roman"/>
                <w:color w:val="0000FF"/>
                <w:spacing w:val="30"/>
                <w:sz w:val="22"/>
                <w:szCs w:val="24"/>
              </w:rPr>
              <w:t xml:space="preserve"> </w:t>
            </w:r>
            <w:r w:rsidRPr="0077129C">
              <w:rPr>
                <w:rFonts w:eastAsia="Times New Roman"/>
                <w:color w:val="0000FF"/>
                <w:sz w:val="22"/>
                <w:szCs w:val="24"/>
              </w:rPr>
              <w:t>s</w:t>
            </w:r>
            <w:r w:rsidRPr="0077129C">
              <w:rPr>
                <w:rFonts w:eastAsia="Times New Roman"/>
                <w:color w:val="0000FF"/>
                <w:spacing w:val="-1"/>
                <w:sz w:val="22"/>
                <w:szCs w:val="24"/>
              </w:rPr>
              <w:t>c</w:t>
            </w:r>
            <w:r w:rsidRPr="0077129C">
              <w:rPr>
                <w:rFonts w:eastAsia="Times New Roman"/>
                <w:color w:val="0000FF"/>
                <w:sz w:val="22"/>
                <w:szCs w:val="24"/>
              </w:rPr>
              <w:t>ope</w:t>
            </w:r>
            <w:r w:rsidRPr="0077129C">
              <w:rPr>
                <w:rFonts w:eastAsia="Times New Roman"/>
                <w:color w:val="0000FF"/>
                <w:spacing w:val="28"/>
                <w:sz w:val="22"/>
                <w:szCs w:val="24"/>
              </w:rPr>
              <w:t xml:space="preserve"> </w:t>
            </w:r>
            <w:r w:rsidRPr="0077129C">
              <w:rPr>
                <w:rFonts w:eastAsia="Times New Roman"/>
                <w:color w:val="0000FF"/>
                <w:sz w:val="22"/>
                <w:szCs w:val="24"/>
              </w:rPr>
              <w:t xml:space="preserve">of Subsection 3.2.6 of the </w:t>
            </w:r>
            <w:r w:rsidR="00855A54" w:rsidRPr="0077129C">
              <w:rPr>
                <w:rFonts w:eastAsia="Times New Roman"/>
                <w:color w:val="0000FF"/>
                <w:sz w:val="22"/>
                <w:szCs w:val="24"/>
              </w:rPr>
              <w:t xml:space="preserve">Division B of the </w:t>
            </w:r>
            <w:r w:rsidRPr="0077129C">
              <w:rPr>
                <w:rFonts w:eastAsia="Times New Roman"/>
                <w:color w:val="0000FF"/>
                <w:sz w:val="22"/>
                <w:szCs w:val="24"/>
              </w:rPr>
              <w:t>BC Building Code shall be kept at the central alarm and control facility.</w:t>
            </w:r>
          </w:p>
        </w:tc>
      </w:tr>
      <w:tr w:rsidR="009D6BBE" w:rsidRPr="0077129C" w:rsidTr="009D6BBE">
        <w:trPr>
          <w:trHeight w:val="288"/>
        </w:trPr>
        <w:tc>
          <w:tcPr>
            <w:tcW w:w="1368" w:type="dxa"/>
          </w:tcPr>
          <w:p w:rsidR="009D6BBE" w:rsidRPr="0077129C" w:rsidRDefault="009D6BBE" w:rsidP="009D6BBE">
            <w:pPr>
              <w:rPr>
                <w:rFonts w:eastAsia="Times New Roman"/>
                <w:color w:val="0000FF"/>
                <w:sz w:val="22"/>
                <w:szCs w:val="24"/>
              </w:rPr>
            </w:pPr>
            <w:r w:rsidRPr="0077129C">
              <w:rPr>
                <w:rFonts w:eastAsia="Times New Roman"/>
                <w:color w:val="0000FF"/>
                <w:sz w:val="22"/>
                <w:szCs w:val="24"/>
              </w:rPr>
              <w:t>2.8.2.6</w:t>
            </w:r>
          </w:p>
        </w:tc>
        <w:tc>
          <w:tcPr>
            <w:tcW w:w="8820" w:type="dxa"/>
          </w:tcPr>
          <w:p w:rsidR="009D6BBE" w:rsidRPr="0077129C" w:rsidRDefault="009D6BBE" w:rsidP="00EC31CB">
            <w:pPr>
              <w:tabs>
                <w:tab w:val="left" w:pos="1600"/>
              </w:tabs>
              <w:spacing w:before="0" w:after="0" w:line="240" w:lineRule="auto"/>
              <w:ind w:left="160" w:right="-20"/>
              <w:rPr>
                <w:rFonts w:eastAsia="Times New Roman"/>
                <w:color w:val="0000FF"/>
                <w:w w:val="110"/>
                <w:sz w:val="22"/>
                <w:szCs w:val="24"/>
              </w:rPr>
            </w:pPr>
            <w:r w:rsidRPr="0077129C">
              <w:rPr>
                <w:rFonts w:eastAsia="Times New Roman"/>
                <w:color w:val="0000FF"/>
                <w:spacing w:val="1"/>
                <w:w w:val="97"/>
                <w:sz w:val="22"/>
                <w:szCs w:val="24"/>
              </w:rPr>
              <w:t>D</w:t>
            </w:r>
            <w:r w:rsidRPr="0077129C">
              <w:rPr>
                <w:rFonts w:eastAsia="Times New Roman"/>
                <w:color w:val="0000FF"/>
                <w:spacing w:val="2"/>
                <w:w w:val="97"/>
                <w:sz w:val="22"/>
                <w:szCs w:val="24"/>
              </w:rPr>
              <w:t>i</w:t>
            </w:r>
            <w:r w:rsidRPr="0077129C">
              <w:rPr>
                <w:rFonts w:eastAsia="Times New Roman"/>
                <w:color w:val="0000FF"/>
                <w:w w:val="97"/>
                <w:sz w:val="22"/>
                <w:szCs w:val="24"/>
              </w:rPr>
              <w:t>s</w:t>
            </w:r>
            <w:r w:rsidRPr="0077129C">
              <w:rPr>
                <w:rFonts w:eastAsia="Times New Roman"/>
                <w:color w:val="0000FF"/>
                <w:spacing w:val="1"/>
                <w:w w:val="117"/>
                <w:sz w:val="22"/>
                <w:szCs w:val="24"/>
              </w:rPr>
              <w:t>t</w:t>
            </w:r>
            <w:r w:rsidRPr="0077129C">
              <w:rPr>
                <w:rFonts w:eastAsia="Times New Roman"/>
                <w:color w:val="0000FF"/>
                <w:w w:val="132"/>
                <w:sz w:val="22"/>
                <w:szCs w:val="24"/>
              </w:rPr>
              <w:t>r</w:t>
            </w:r>
            <w:r w:rsidRPr="0077129C">
              <w:rPr>
                <w:rFonts w:eastAsia="Times New Roman"/>
                <w:color w:val="0000FF"/>
                <w:spacing w:val="2"/>
                <w:w w:val="97"/>
                <w:sz w:val="22"/>
                <w:szCs w:val="24"/>
              </w:rPr>
              <w:t>i</w:t>
            </w:r>
            <w:r w:rsidRPr="0077129C">
              <w:rPr>
                <w:rFonts w:eastAsia="Times New Roman"/>
                <w:color w:val="0000FF"/>
                <w:spacing w:val="2"/>
                <w:w w:val="110"/>
                <w:sz w:val="22"/>
                <w:szCs w:val="24"/>
              </w:rPr>
              <w:t>b</w:t>
            </w:r>
            <w:r w:rsidRPr="0077129C">
              <w:rPr>
                <w:rFonts w:eastAsia="Times New Roman"/>
                <w:color w:val="0000FF"/>
                <w:w w:val="110"/>
                <w:sz w:val="22"/>
                <w:szCs w:val="24"/>
              </w:rPr>
              <w:t>u</w:t>
            </w:r>
            <w:r w:rsidRPr="0077129C">
              <w:rPr>
                <w:rFonts w:eastAsia="Times New Roman"/>
                <w:color w:val="0000FF"/>
                <w:spacing w:val="1"/>
                <w:w w:val="117"/>
                <w:sz w:val="22"/>
                <w:szCs w:val="24"/>
              </w:rPr>
              <w:t>t</w:t>
            </w:r>
            <w:r w:rsidRPr="0077129C">
              <w:rPr>
                <w:rFonts w:eastAsia="Times New Roman"/>
                <w:color w:val="0000FF"/>
                <w:spacing w:val="2"/>
                <w:w w:val="97"/>
                <w:sz w:val="22"/>
                <w:szCs w:val="24"/>
              </w:rPr>
              <w:t>i</w:t>
            </w:r>
            <w:r w:rsidRPr="0077129C">
              <w:rPr>
                <w:rFonts w:eastAsia="Times New Roman"/>
                <w:color w:val="0000FF"/>
                <w:spacing w:val="1"/>
                <w:w w:val="97"/>
                <w:sz w:val="22"/>
                <w:szCs w:val="24"/>
              </w:rPr>
              <w:t>o</w:t>
            </w:r>
            <w:r w:rsidRPr="0077129C">
              <w:rPr>
                <w:rFonts w:eastAsia="Times New Roman"/>
                <w:color w:val="0000FF"/>
                <w:w w:val="110"/>
                <w:sz w:val="22"/>
                <w:szCs w:val="24"/>
              </w:rPr>
              <w:t>n</w:t>
            </w:r>
          </w:p>
          <w:p w:rsidR="009D6BBE" w:rsidRPr="0077129C" w:rsidRDefault="009D6BBE" w:rsidP="00EC31CB">
            <w:pPr>
              <w:pStyle w:val="ColorfulList-Accent11"/>
              <w:numPr>
                <w:ilvl w:val="0"/>
                <w:numId w:val="41"/>
              </w:numPr>
              <w:tabs>
                <w:tab w:val="left" w:pos="1600"/>
              </w:tabs>
              <w:spacing w:before="70" w:after="0" w:line="240" w:lineRule="auto"/>
              <w:ind w:left="792" w:right="-20"/>
              <w:rPr>
                <w:rFonts w:eastAsia="Times New Roman"/>
                <w:color w:val="0000FF"/>
                <w:sz w:val="22"/>
                <w:szCs w:val="24"/>
              </w:rPr>
            </w:pPr>
            <w:r w:rsidRPr="0077129C">
              <w:rPr>
                <w:rFonts w:eastAsia="Times New Roman"/>
                <w:color w:val="0000FF"/>
                <w:sz w:val="22"/>
                <w:szCs w:val="24"/>
              </w:rPr>
              <w:t>A</w:t>
            </w:r>
            <w:r w:rsidRPr="0077129C">
              <w:rPr>
                <w:rFonts w:eastAsia="Times New Roman"/>
                <w:color w:val="0000FF"/>
                <w:spacing w:val="4"/>
                <w:sz w:val="22"/>
                <w:szCs w:val="24"/>
              </w:rPr>
              <w:t xml:space="preserve"> </w:t>
            </w:r>
            <w:r w:rsidRPr="0077129C">
              <w:rPr>
                <w:rFonts w:eastAsia="Times New Roman"/>
                <w:color w:val="0000FF"/>
                <w:spacing w:val="-1"/>
                <w:sz w:val="22"/>
                <w:szCs w:val="24"/>
              </w:rPr>
              <w:t>c</w:t>
            </w:r>
            <w:r w:rsidRPr="0077129C">
              <w:rPr>
                <w:rFonts w:eastAsia="Times New Roman"/>
                <w:color w:val="0000FF"/>
                <w:sz w:val="22"/>
                <w:szCs w:val="24"/>
              </w:rPr>
              <w:t>o</w:t>
            </w:r>
            <w:r w:rsidRPr="0077129C">
              <w:rPr>
                <w:rFonts w:eastAsia="Times New Roman"/>
                <w:color w:val="0000FF"/>
                <w:spacing w:val="7"/>
                <w:sz w:val="22"/>
                <w:szCs w:val="24"/>
              </w:rPr>
              <w:t>p</w:t>
            </w:r>
            <w:r w:rsidRPr="0077129C">
              <w:rPr>
                <w:rFonts w:eastAsia="Times New Roman"/>
                <w:color w:val="0000FF"/>
                <w:sz w:val="22"/>
                <w:szCs w:val="24"/>
              </w:rPr>
              <w:t>y</w:t>
            </w:r>
            <w:r w:rsidRPr="0077129C">
              <w:rPr>
                <w:rFonts w:eastAsia="Times New Roman"/>
                <w:color w:val="0000FF"/>
                <w:spacing w:val="-7"/>
                <w:sz w:val="22"/>
                <w:szCs w:val="24"/>
              </w:rPr>
              <w:t xml:space="preserve"> </w:t>
            </w:r>
            <w:r w:rsidRPr="0077129C">
              <w:rPr>
                <w:rFonts w:eastAsia="Times New Roman"/>
                <w:color w:val="0000FF"/>
                <w:sz w:val="22"/>
                <w:szCs w:val="24"/>
              </w:rPr>
              <w:t>of</w:t>
            </w:r>
            <w:r w:rsidRPr="0077129C">
              <w:rPr>
                <w:rFonts w:eastAsia="Times New Roman"/>
                <w:color w:val="0000FF"/>
                <w:spacing w:val="4"/>
                <w:sz w:val="22"/>
                <w:szCs w:val="24"/>
              </w:rPr>
              <w:t xml:space="preserve"> </w:t>
            </w:r>
            <w:r w:rsidRPr="0077129C">
              <w:rPr>
                <w:rFonts w:eastAsia="Times New Roman"/>
                <w:color w:val="0000FF"/>
                <w:sz w:val="22"/>
                <w:szCs w:val="24"/>
              </w:rPr>
              <w:t>t</w:t>
            </w:r>
            <w:r w:rsidRPr="0077129C">
              <w:rPr>
                <w:rFonts w:eastAsia="Times New Roman"/>
                <w:color w:val="0000FF"/>
                <w:spacing w:val="2"/>
                <w:sz w:val="22"/>
                <w:szCs w:val="24"/>
              </w:rPr>
              <w:t>h</w:t>
            </w:r>
            <w:r w:rsidRPr="0077129C">
              <w:rPr>
                <w:rFonts w:eastAsia="Times New Roman"/>
                <w:color w:val="0000FF"/>
                <w:sz w:val="22"/>
                <w:szCs w:val="24"/>
              </w:rPr>
              <w:t>e</w:t>
            </w:r>
            <w:r w:rsidRPr="0077129C">
              <w:rPr>
                <w:rFonts w:eastAsia="Times New Roman"/>
                <w:color w:val="0000FF"/>
                <w:spacing w:val="4"/>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i</w:t>
            </w:r>
            <w:r w:rsidRPr="0077129C">
              <w:rPr>
                <w:rFonts w:eastAsia="Times New Roman"/>
                <w:color w:val="0000FF"/>
                <w:spacing w:val="-1"/>
                <w:sz w:val="22"/>
                <w:szCs w:val="24"/>
              </w:rPr>
              <w:t>r</w:t>
            </w:r>
            <w:r w:rsidRPr="0077129C">
              <w:rPr>
                <w:rFonts w:eastAsia="Times New Roman"/>
                <w:color w:val="0000FF"/>
                <w:sz w:val="22"/>
                <w:szCs w:val="24"/>
              </w:rPr>
              <w:t>e</w:t>
            </w:r>
            <w:r w:rsidRPr="0077129C">
              <w:rPr>
                <w:rFonts w:eastAsia="Times New Roman"/>
                <w:color w:val="0000FF"/>
                <w:spacing w:val="6"/>
                <w:sz w:val="22"/>
                <w:szCs w:val="24"/>
              </w:rPr>
              <w:t xml:space="preserve"> </w:t>
            </w:r>
            <w:r w:rsidRPr="0077129C">
              <w:rPr>
                <w:rFonts w:eastAsia="Times New Roman"/>
                <w:color w:val="0000FF"/>
                <w:spacing w:val="-1"/>
                <w:sz w:val="22"/>
                <w:szCs w:val="24"/>
              </w:rPr>
              <w:t>e</w:t>
            </w:r>
            <w:r w:rsidRPr="0077129C">
              <w:rPr>
                <w:rFonts w:eastAsia="Times New Roman"/>
                <w:color w:val="0000FF"/>
                <w:sz w:val="22"/>
                <w:szCs w:val="24"/>
              </w:rPr>
              <w:t>m</w:t>
            </w:r>
            <w:r w:rsidRPr="0077129C">
              <w:rPr>
                <w:rFonts w:eastAsia="Times New Roman"/>
                <w:color w:val="0000FF"/>
                <w:spacing w:val="-1"/>
                <w:sz w:val="22"/>
                <w:szCs w:val="24"/>
              </w:rPr>
              <w:t>e</w:t>
            </w:r>
            <w:r w:rsidRPr="0077129C">
              <w:rPr>
                <w:rFonts w:eastAsia="Times New Roman"/>
                <w:color w:val="0000FF"/>
                <w:spacing w:val="4"/>
                <w:sz w:val="22"/>
                <w:szCs w:val="24"/>
              </w:rPr>
              <w:t>r</w:t>
            </w:r>
            <w:r w:rsidRPr="0077129C">
              <w:rPr>
                <w:rFonts w:eastAsia="Times New Roman"/>
                <w:color w:val="0000FF"/>
                <w:sz w:val="22"/>
                <w:szCs w:val="24"/>
              </w:rPr>
              <w:t>g</w:t>
            </w:r>
            <w:r w:rsidRPr="0077129C">
              <w:rPr>
                <w:rFonts w:eastAsia="Times New Roman"/>
                <w:color w:val="0000FF"/>
                <w:spacing w:val="-1"/>
                <w:sz w:val="22"/>
                <w:szCs w:val="24"/>
              </w:rPr>
              <w:t>e</w:t>
            </w:r>
            <w:r w:rsidRPr="0077129C">
              <w:rPr>
                <w:rFonts w:eastAsia="Times New Roman"/>
                <w:color w:val="0000FF"/>
                <w:sz w:val="22"/>
                <w:szCs w:val="24"/>
              </w:rPr>
              <w:t>n</w:t>
            </w:r>
            <w:r w:rsidRPr="0077129C">
              <w:rPr>
                <w:rFonts w:eastAsia="Times New Roman"/>
                <w:color w:val="0000FF"/>
                <w:spacing w:val="6"/>
                <w:sz w:val="22"/>
                <w:szCs w:val="24"/>
              </w:rPr>
              <w:t>c</w:t>
            </w:r>
            <w:r w:rsidRPr="0077129C">
              <w:rPr>
                <w:rFonts w:eastAsia="Times New Roman"/>
                <w:color w:val="0000FF"/>
                <w:sz w:val="22"/>
                <w:szCs w:val="24"/>
              </w:rPr>
              <w:t>y</w:t>
            </w:r>
            <w:r w:rsidRPr="0077129C">
              <w:rPr>
                <w:rFonts w:eastAsia="Times New Roman"/>
                <w:color w:val="0000FF"/>
                <w:spacing w:val="-14"/>
                <w:sz w:val="22"/>
                <w:szCs w:val="24"/>
              </w:rPr>
              <w:t xml:space="preserve"> </w:t>
            </w:r>
            <w:r w:rsidRPr="0077129C">
              <w:rPr>
                <w:rFonts w:eastAsia="Times New Roman"/>
                <w:color w:val="0000FF"/>
                <w:spacing w:val="2"/>
                <w:sz w:val="22"/>
                <w:szCs w:val="24"/>
              </w:rPr>
              <w:t>p</w:t>
            </w:r>
            <w:r w:rsidRPr="0077129C">
              <w:rPr>
                <w:rFonts w:eastAsia="Times New Roman"/>
                <w:color w:val="0000FF"/>
                <w:spacing w:val="-1"/>
                <w:sz w:val="22"/>
                <w:szCs w:val="24"/>
              </w:rPr>
              <w:t>r</w:t>
            </w:r>
            <w:r w:rsidRPr="0077129C">
              <w:rPr>
                <w:rFonts w:eastAsia="Times New Roman"/>
                <w:color w:val="0000FF"/>
                <w:sz w:val="22"/>
                <w:szCs w:val="24"/>
              </w:rPr>
              <w:t>o</w:t>
            </w:r>
            <w:r w:rsidRPr="0077129C">
              <w:rPr>
                <w:rFonts w:eastAsia="Times New Roman"/>
                <w:color w:val="0000FF"/>
                <w:spacing w:val="1"/>
                <w:sz w:val="22"/>
                <w:szCs w:val="24"/>
              </w:rPr>
              <w:t>c</w:t>
            </w:r>
            <w:r w:rsidRPr="0077129C">
              <w:rPr>
                <w:rFonts w:eastAsia="Times New Roman"/>
                <w:color w:val="0000FF"/>
                <w:spacing w:val="-1"/>
                <w:sz w:val="22"/>
                <w:szCs w:val="24"/>
              </w:rPr>
              <w:t>e</w:t>
            </w:r>
            <w:r w:rsidRPr="0077129C">
              <w:rPr>
                <w:rFonts w:eastAsia="Times New Roman"/>
                <w:color w:val="0000FF"/>
                <w:sz w:val="22"/>
                <w:szCs w:val="24"/>
              </w:rPr>
              <w:t>du</w:t>
            </w:r>
            <w:r w:rsidRPr="0077129C">
              <w:rPr>
                <w:rFonts w:eastAsia="Times New Roman"/>
                <w:color w:val="0000FF"/>
                <w:spacing w:val="-1"/>
                <w:sz w:val="22"/>
                <w:szCs w:val="24"/>
              </w:rPr>
              <w:t>re</w:t>
            </w:r>
            <w:r w:rsidRPr="0077129C">
              <w:rPr>
                <w:rFonts w:eastAsia="Times New Roman"/>
                <w:color w:val="0000FF"/>
                <w:sz w:val="22"/>
                <w:szCs w:val="24"/>
              </w:rPr>
              <w:t>s</w:t>
            </w:r>
            <w:r w:rsidRPr="0077129C">
              <w:rPr>
                <w:rFonts w:eastAsia="Times New Roman"/>
                <w:color w:val="0000FF"/>
                <w:spacing w:val="-2"/>
                <w:sz w:val="22"/>
                <w:szCs w:val="24"/>
              </w:rPr>
              <w:t xml:space="preserve"> </w:t>
            </w:r>
            <w:r w:rsidRPr="0077129C">
              <w:rPr>
                <w:rFonts w:eastAsia="Times New Roman"/>
                <w:color w:val="0000FF"/>
                <w:spacing w:val="-1"/>
                <w:sz w:val="22"/>
                <w:szCs w:val="24"/>
              </w:rPr>
              <w:t>a</w:t>
            </w:r>
            <w:r w:rsidRPr="0077129C">
              <w:rPr>
                <w:rFonts w:eastAsia="Times New Roman"/>
                <w:color w:val="0000FF"/>
                <w:sz w:val="22"/>
                <w:szCs w:val="24"/>
              </w:rPr>
              <w:t>nd ot</w:t>
            </w:r>
            <w:r w:rsidRPr="0077129C">
              <w:rPr>
                <w:rFonts w:eastAsia="Times New Roman"/>
                <w:color w:val="0000FF"/>
                <w:spacing w:val="2"/>
                <w:sz w:val="22"/>
                <w:szCs w:val="24"/>
              </w:rPr>
              <w:t>h</w:t>
            </w:r>
            <w:r w:rsidRPr="0077129C">
              <w:rPr>
                <w:rFonts w:eastAsia="Times New Roman"/>
                <w:color w:val="0000FF"/>
                <w:spacing w:val="-1"/>
                <w:sz w:val="22"/>
                <w:szCs w:val="24"/>
              </w:rPr>
              <w:t>e</w:t>
            </w:r>
            <w:r w:rsidRPr="0077129C">
              <w:rPr>
                <w:rFonts w:eastAsia="Times New Roman"/>
                <w:color w:val="0000FF"/>
                <w:sz w:val="22"/>
                <w:szCs w:val="24"/>
              </w:rPr>
              <w:t>r</w:t>
            </w:r>
            <w:r w:rsidRPr="0077129C">
              <w:rPr>
                <w:rFonts w:eastAsia="Times New Roman"/>
                <w:color w:val="0000FF"/>
                <w:spacing w:val="2"/>
                <w:sz w:val="22"/>
                <w:szCs w:val="24"/>
              </w:rPr>
              <w:t xml:space="preserve"> </w:t>
            </w:r>
            <w:r w:rsidRPr="0077129C">
              <w:rPr>
                <w:rFonts w:eastAsia="Times New Roman"/>
                <w:color w:val="0000FF"/>
                <w:sz w:val="22"/>
                <w:szCs w:val="24"/>
              </w:rPr>
              <w:t>duti</w:t>
            </w:r>
            <w:r w:rsidRPr="0077129C">
              <w:rPr>
                <w:rFonts w:eastAsia="Times New Roman"/>
                <w:color w:val="0000FF"/>
                <w:spacing w:val="-1"/>
                <w:sz w:val="22"/>
                <w:szCs w:val="24"/>
              </w:rPr>
              <w:t>e</w:t>
            </w:r>
            <w:r w:rsidRPr="0077129C">
              <w:rPr>
                <w:rFonts w:eastAsia="Times New Roman"/>
                <w:color w:val="0000FF"/>
                <w:sz w:val="22"/>
                <w:szCs w:val="24"/>
              </w:rPr>
              <w:t>s</w:t>
            </w:r>
            <w:r w:rsidRPr="0077129C">
              <w:rPr>
                <w:rFonts w:eastAsia="Times New Roman"/>
                <w:color w:val="0000FF"/>
                <w:spacing w:val="3"/>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or</w:t>
            </w:r>
            <w:r w:rsidRPr="0077129C">
              <w:rPr>
                <w:rFonts w:eastAsia="Times New Roman"/>
                <w:color w:val="0000FF"/>
                <w:spacing w:val="2"/>
                <w:sz w:val="22"/>
                <w:szCs w:val="24"/>
              </w:rPr>
              <w:t xml:space="preserve"> </w:t>
            </w:r>
            <w:r w:rsidRPr="0077129C">
              <w:rPr>
                <w:rFonts w:eastAsia="Times New Roman"/>
                <w:color w:val="0000FF"/>
                <w:sz w:val="22"/>
                <w:szCs w:val="24"/>
              </w:rPr>
              <w:t>sup</w:t>
            </w:r>
            <w:r w:rsidRPr="0077129C">
              <w:rPr>
                <w:rFonts w:eastAsia="Times New Roman"/>
                <w:color w:val="0000FF"/>
                <w:spacing w:val="-1"/>
                <w:sz w:val="22"/>
                <w:szCs w:val="24"/>
              </w:rPr>
              <w:t>er</w:t>
            </w:r>
            <w:r w:rsidRPr="0077129C">
              <w:rPr>
                <w:rFonts w:eastAsia="Times New Roman"/>
                <w:color w:val="0000FF"/>
                <w:sz w:val="22"/>
                <w:szCs w:val="24"/>
              </w:rPr>
              <w:t>viso</w:t>
            </w:r>
            <w:r w:rsidRPr="0077129C">
              <w:rPr>
                <w:rFonts w:eastAsia="Times New Roman"/>
                <w:color w:val="0000FF"/>
                <w:spacing w:val="2"/>
                <w:sz w:val="22"/>
                <w:szCs w:val="24"/>
              </w:rPr>
              <w:t>r</w:t>
            </w:r>
            <w:r w:rsidRPr="0077129C">
              <w:rPr>
                <w:rFonts w:eastAsia="Times New Roman"/>
                <w:color w:val="0000FF"/>
                <w:sz w:val="22"/>
                <w:szCs w:val="24"/>
              </w:rPr>
              <w:t>y</w:t>
            </w:r>
            <w:r w:rsidRPr="0077129C">
              <w:rPr>
                <w:rFonts w:eastAsia="Times New Roman"/>
                <w:color w:val="0000FF"/>
                <w:spacing w:val="-2"/>
                <w:sz w:val="22"/>
                <w:szCs w:val="24"/>
              </w:rPr>
              <w:t xml:space="preserve"> </w:t>
            </w:r>
            <w:r w:rsidRPr="0077129C">
              <w:rPr>
                <w:rFonts w:eastAsia="Times New Roman"/>
                <w:color w:val="0000FF"/>
                <w:spacing w:val="3"/>
                <w:sz w:val="22"/>
                <w:szCs w:val="24"/>
              </w:rPr>
              <w:t>s</w:t>
            </w:r>
            <w:r w:rsidRPr="0077129C">
              <w:rPr>
                <w:rFonts w:eastAsia="Times New Roman"/>
                <w:color w:val="0000FF"/>
                <w:spacing w:val="-1"/>
                <w:sz w:val="22"/>
                <w:szCs w:val="24"/>
              </w:rPr>
              <w:t>t</w:t>
            </w:r>
            <w:r w:rsidRPr="0077129C">
              <w:rPr>
                <w:rFonts w:eastAsia="Times New Roman"/>
                <w:color w:val="0000FF"/>
                <w:spacing w:val="2"/>
                <w:sz w:val="22"/>
                <w:szCs w:val="24"/>
              </w:rPr>
              <w:t>a</w:t>
            </w:r>
            <w:r w:rsidRPr="0077129C">
              <w:rPr>
                <w:rFonts w:eastAsia="Times New Roman"/>
                <w:color w:val="0000FF"/>
                <w:spacing w:val="1"/>
                <w:sz w:val="22"/>
                <w:szCs w:val="24"/>
              </w:rPr>
              <w:t>ff</w:t>
            </w:r>
            <w:r w:rsidRPr="0077129C">
              <w:rPr>
                <w:rFonts w:eastAsia="Times New Roman"/>
                <w:color w:val="0000FF"/>
                <w:sz w:val="22"/>
                <w:szCs w:val="24"/>
              </w:rPr>
              <w:t>,</w:t>
            </w:r>
            <w:r w:rsidRPr="0077129C">
              <w:rPr>
                <w:rFonts w:eastAsia="Times New Roman"/>
                <w:color w:val="0000FF"/>
                <w:spacing w:val="-14"/>
                <w:sz w:val="22"/>
                <w:szCs w:val="24"/>
              </w:rPr>
              <w:t xml:space="preserve"> </w:t>
            </w:r>
            <w:r w:rsidRPr="0077129C">
              <w:rPr>
                <w:rFonts w:eastAsia="Times New Roman"/>
                <w:color w:val="0000FF"/>
                <w:spacing w:val="-1"/>
                <w:sz w:val="22"/>
                <w:szCs w:val="24"/>
              </w:rPr>
              <w:t>a</w:t>
            </w:r>
            <w:r w:rsidRPr="0077129C">
              <w:rPr>
                <w:rFonts w:eastAsia="Times New Roman"/>
                <w:color w:val="0000FF"/>
                <w:sz w:val="22"/>
                <w:szCs w:val="24"/>
              </w:rPr>
              <w:t>s l</w:t>
            </w:r>
            <w:r w:rsidRPr="0077129C">
              <w:rPr>
                <w:rFonts w:eastAsia="Times New Roman"/>
                <w:color w:val="0000FF"/>
                <w:spacing w:val="-1"/>
                <w:sz w:val="22"/>
                <w:szCs w:val="24"/>
              </w:rPr>
              <w:t>a</w:t>
            </w:r>
            <w:r w:rsidRPr="0077129C">
              <w:rPr>
                <w:rFonts w:eastAsia="Times New Roman"/>
                <w:color w:val="0000FF"/>
                <w:sz w:val="22"/>
                <w:szCs w:val="24"/>
              </w:rPr>
              <w:t>id</w:t>
            </w:r>
            <w:r w:rsidRPr="0077129C">
              <w:rPr>
                <w:rFonts w:eastAsia="Times New Roman"/>
                <w:color w:val="0000FF"/>
                <w:spacing w:val="-5"/>
                <w:sz w:val="22"/>
                <w:szCs w:val="24"/>
              </w:rPr>
              <w:t xml:space="preserve"> </w:t>
            </w:r>
            <w:r w:rsidRPr="0077129C">
              <w:rPr>
                <w:rFonts w:eastAsia="Times New Roman"/>
                <w:color w:val="0000FF"/>
                <w:sz w:val="22"/>
                <w:szCs w:val="24"/>
              </w:rPr>
              <w:t>down</w:t>
            </w:r>
            <w:r w:rsidRPr="0077129C">
              <w:rPr>
                <w:rFonts w:eastAsia="Times New Roman"/>
                <w:color w:val="0000FF"/>
                <w:spacing w:val="-5"/>
                <w:sz w:val="22"/>
                <w:szCs w:val="24"/>
              </w:rPr>
              <w:t xml:space="preserve"> </w:t>
            </w:r>
            <w:r w:rsidRPr="0077129C">
              <w:rPr>
                <w:rFonts w:eastAsia="Times New Roman"/>
                <w:color w:val="0000FF"/>
                <w:sz w:val="22"/>
                <w:szCs w:val="24"/>
              </w:rPr>
              <w:t>in</w:t>
            </w:r>
            <w:r w:rsidRPr="0077129C">
              <w:rPr>
                <w:rFonts w:eastAsia="Times New Roman"/>
                <w:color w:val="0000FF"/>
                <w:spacing w:val="-2"/>
                <w:sz w:val="22"/>
                <w:szCs w:val="24"/>
              </w:rPr>
              <w:t xml:space="preserve"> </w:t>
            </w:r>
            <w:r w:rsidRPr="0077129C">
              <w:rPr>
                <w:rFonts w:eastAsia="Times New Roman"/>
                <w:color w:val="0000FF"/>
                <w:spacing w:val="1"/>
                <w:sz w:val="22"/>
                <w:szCs w:val="24"/>
              </w:rPr>
              <w:t>t</w:t>
            </w:r>
            <w:r w:rsidRPr="0077129C">
              <w:rPr>
                <w:rFonts w:eastAsia="Times New Roman"/>
                <w:color w:val="0000FF"/>
                <w:spacing w:val="2"/>
                <w:sz w:val="22"/>
                <w:szCs w:val="24"/>
              </w:rPr>
              <w:t>h</w:t>
            </w:r>
            <w:r w:rsidRPr="0077129C">
              <w:rPr>
                <w:rFonts w:eastAsia="Times New Roman"/>
                <w:color w:val="0000FF"/>
                <w:sz w:val="22"/>
                <w:szCs w:val="24"/>
              </w:rPr>
              <w:t>e</w:t>
            </w:r>
            <w:r w:rsidRPr="0077129C">
              <w:rPr>
                <w:rFonts w:eastAsia="Times New Roman"/>
                <w:color w:val="0000FF"/>
                <w:spacing w:val="-6"/>
                <w:sz w:val="22"/>
                <w:szCs w:val="24"/>
              </w:rPr>
              <w:t xml:space="preserve"> </w:t>
            </w:r>
            <w:r w:rsidRPr="0077129C">
              <w:rPr>
                <w:rFonts w:eastAsia="Times New Roman"/>
                <w:color w:val="0000FF"/>
                <w:spacing w:val="4"/>
                <w:sz w:val="22"/>
                <w:szCs w:val="24"/>
              </w:rPr>
              <w:t>f</w:t>
            </w:r>
            <w:r w:rsidRPr="0077129C">
              <w:rPr>
                <w:rFonts w:eastAsia="Times New Roman"/>
                <w:color w:val="0000FF"/>
                <w:sz w:val="22"/>
                <w:szCs w:val="24"/>
              </w:rPr>
              <w:t>i</w:t>
            </w:r>
            <w:r w:rsidRPr="0077129C">
              <w:rPr>
                <w:rFonts w:eastAsia="Times New Roman"/>
                <w:color w:val="0000FF"/>
                <w:spacing w:val="-1"/>
                <w:sz w:val="22"/>
                <w:szCs w:val="24"/>
              </w:rPr>
              <w:t>r</w:t>
            </w:r>
            <w:r w:rsidRPr="0077129C">
              <w:rPr>
                <w:rFonts w:eastAsia="Times New Roman"/>
                <w:color w:val="0000FF"/>
                <w:sz w:val="22"/>
                <w:szCs w:val="24"/>
              </w:rPr>
              <w:t>e</w:t>
            </w:r>
            <w:r w:rsidRPr="0077129C">
              <w:rPr>
                <w:rFonts w:eastAsia="Times New Roman"/>
                <w:color w:val="0000FF"/>
                <w:spacing w:val="-6"/>
                <w:sz w:val="22"/>
                <w:szCs w:val="24"/>
              </w:rPr>
              <w:t xml:space="preserve"> </w:t>
            </w:r>
            <w:r w:rsidRPr="0077129C">
              <w:rPr>
                <w:rFonts w:eastAsia="Times New Roman"/>
                <w:color w:val="0000FF"/>
                <w:sz w:val="22"/>
                <w:szCs w:val="24"/>
              </w:rPr>
              <w:t>s</w:t>
            </w:r>
            <w:r w:rsidRPr="0077129C">
              <w:rPr>
                <w:rFonts w:eastAsia="Times New Roman"/>
                <w:color w:val="0000FF"/>
                <w:spacing w:val="1"/>
                <w:sz w:val="22"/>
                <w:szCs w:val="24"/>
              </w:rPr>
              <w:t>a</w:t>
            </w:r>
            <w:r w:rsidRPr="0077129C">
              <w:rPr>
                <w:rFonts w:eastAsia="Times New Roman"/>
                <w:color w:val="0000FF"/>
                <w:spacing w:val="-1"/>
                <w:sz w:val="22"/>
                <w:szCs w:val="24"/>
              </w:rPr>
              <w:t>f</w:t>
            </w:r>
            <w:r w:rsidRPr="0077129C">
              <w:rPr>
                <w:rFonts w:eastAsia="Times New Roman"/>
                <w:color w:val="0000FF"/>
                <w:spacing w:val="1"/>
                <w:sz w:val="22"/>
                <w:szCs w:val="24"/>
              </w:rPr>
              <w:t>e</w:t>
            </w:r>
            <w:r w:rsidRPr="0077129C">
              <w:rPr>
                <w:rFonts w:eastAsia="Times New Roman"/>
                <w:color w:val="0000FF"/>
                <w:sz w:val="22"/>
                <w:szCs w:val="24"/>
              </w:rPr>
              <w:t>ty</w:t>
            </w:r>
            <w:r w:rsidRPr="0077129C">
              <w:rPr>
                <w:rFonts w:eastAsia="Times New Roman"/>
                <w:color w:val="0000FF"/>
                <w:spacing w:val="-14"/>
                <w:sz w:val="22"/>
                <w:szCs w:val="24"/>
              </w:rPr>
              <w:t xml:space="preserve"> </w:t>
            </w:r>
            <w:r w:rsidRPr="0077129C">
              <w:rPr>
                <w:rFonts w:eastAsia="Times New Roman"/>
                <w:color w:val="0000FF"/>
                <w:spacing w:val="2"/>
                <w:sz w:val="22"/>
                <w:szCs w:val="24"/>
              </w:rPr>
              <w:t>p</w:t>
            </w:r>
            <w:r w:rsidRPr="0077129C">
              <w:rPr>
                <w:rFonts w:eastAsia="Times New Roman"/>
                <w:color w:val="0000FF"/>
                <w:sz w:val="22"/>
                <w:szCs w:val="24"/>
              </w:rPr>
              <w:t>l</w:t>
            </w:r>
            <w:r w:rsidRPr="0077129C">
              <w:rPr>
                <w:rFonts w:eastAsia="Times New Roman"/>
                <w:color w:val="0000FF"/>
                <w:spacing w:val="-1"/>
                <w:sz w:val="22"/>
                <w:szCs w:val="24"/>
              </w:rPr>
              <w:t>a</w:t>
            </w:r>
            <w:r w:rsidRPr="0077129C">
              <w:rPr>
                <w:rFonts w:eastAsia="Times New Roman"/>
                <w:color w:val="0000FF"/>
                <w:sz w:val="22"/>
                <w:szCs w:val="24"/>
              </w:rPr>
              <w:t>n,</w:t>
            </w:r>
            <w:r w:rsidRPr="0077129C">
              <w:rPr>
                <w:rFonts w:eastAsia="Times New Roman"/>
                <w:color w:val="0000FF"/>
                <w:spacing w:val="-5"/>
                <w:sz w:val="22"/>
                <w:szCs w:val="24"/>
              </w:rPr>
              <w:t xml:space="preserve"> </w:t>
            </w:r>
            <w:r w:rsidRPr="0077129C">
              <w:rPr>
                <w:rFonts w:eastAsia="Times New Roman"/>
                <w:color w:val="0000FF"/>
                <w:sz w:val="22"/>
                <w:szCs w:val="24"/>
              </w:rPr>
              <w:t>sh</w:t>
            </w:r>
            <w:r w:rsidRPr="0077129C">
              <w:rPr>
                <w:rFonts w:eastAsia="Times New Roman"/>
                <w:color w:val="0000FF"/>
                <w:spacing w:val="-1"/>
                <w:sz w:val="22"/>
                <w:szCs w:val="24"/>
              </w:rPr>
              <w:t>a</w:t>
            </w:r>
            <w:r w:rsidRPr="0077129C">
              <w:rPr>
                <w:rFonts w:eastAsia="Times New Roman"/>
                <w:color w:val="0000FF"/>
                <w:sz w:val="22"/>
                <w:szCs w:val="24"/>
              </w:rPr>
              <w:t>ll</w:t>
            </w:r>
            <w:r w:rsidRPr="0077129C">
              <w:rPr>
                <w:rFonts w:eastAsia="Times New Roman"/>
                <w:color w:val="0000FF"/>
                <w:spacing w:val="-4"/>
                <w:sz w:val="22"/>
                <w:szCs w:val="24"/>
              </w:rPr>
              <w:t xml:space="preserve"> </w:t>
            </w:r>
            <w:r w:rsidRPr="0077129C">
              <w:rPr>
                <w:rFonts w:eastAsia="Times New Roman"/>
                <w:color w:val="0000FF"/>
                <w:sz w:val="22"/>
                <w:szCs w:val="24"/>
              </w:rPr>
              <w:t>be</w:t>
            </w:r>
            <w:r w:rsidRPr="0077129C">
              <w:rPr>
                <w:rFonts w:eastAsia="Times New Roman"/>
                <w:color w:val="0000FF"/>
                <w:spacing w:val="1"/>
                <w:sz w:val="22"/>
                <w:szCs w:val="24"/>
              </w:rPr>
              <w:t xml:space="preserve"> </w:t>
            </w:r>
            <w:r w:rsidRPr="0077129C">
              <w:rPr>
                <w:rFonts w:eastAsia="Times New Roman"/>
                <w:color w:val="0000FF"/>
                <w:spacing w:val="-4"/>
                <w:sz w:val="22"/>
                <w:szCs w:val="24"/>
              </w:rPr>
              <w:t>g</w:t>
            </w:r>
            <w:r w:rsidRPr="0077129C">
              <w:rPr>
                <w:rFonts w:eastAsia="Times New Roman"/>
                <w:color w:val="0000FF"/>
                <w:sz w:val="22"/>
                <w:szCs w:val="24"/>
              </w:rPr>
              <w:t>iv</w:t>
            </w:r>
            <w:r w:rsidRPr="0077129C">
              <w:rPr>
                <w:rFonts w:eastAsia="Times New Roman"/>
                <w:color w:val="0000FF"/>
                <w:spacing w:val="-1"/>
                <w:sz w:val="22"/>
                <w:szCs w:val="24"/>
              </w:rPr>
              <w:t>e</w:t>
            </w:r>
            <w:r w:rsidRPr="0077129C">
              <w:rPr>
                <w:rFonts w:eastAsia="Times New Roman"/>
                <w:color w:val="0000FF"/>
                <w:sz w:val="22"/>
                <w:szCs w:val="24"/>
              </w:rPr>
              <w:t>n</w:t>
            </w:r>
            <w:r w:rsidRPr="0077129C">
              <w:rPr>
                <w:rFonts w:eastAsia="Times New Roman"/>
                <w:color w:val="0000FF"/>
                <w:spacing w:val="-5"/>
                <w:sz w:val="22"/>
                <w:szCs w:val="24"/>
              </w:rPr>
              <w:t xml:space="preserve"> </w:t>
            </w:r>
            <w:r w:rsidRPr="0077129C">
              <w:rPr>
                <w:rFonts w:eastAsia="Times New Roman"/>
                <w:color w:val="0000FF"/>
                <w:sz w:val="22"/>
                <w:szCs w:val="24"/>
              </w:rPr>
              <w:t>to</w:t>
            </w:r>
            <w:r w:rsidRPr="0077129C">
              <w:rPr>
                <w:rFonts w:eastAsia="Times New Roman"/>
                <w:color w:val="0000FF"/>
                <w:spacing w:val="2"/>
                <w:sz w:val="22"/>
                <w:szCs w:val="24"/>
              </w:rPr>
              <w:t xml:space="preserve"> </w:t>
            </w:r>
            <w:r w:rsidRPr="0077129C">
              <w:rPr>
                <w:rFonts w:eastAsia="Times New Roman"/>
                <w:color w:val="0000FF"/>
                <w:spacing w:val="1"/>
                <w:sz w:val="22"/>
                <w:szCs w:val="24"/>
              </w:rPr>
              <w:t>a</w:t>
            </w:r>
            <w:r w:rsidRPr="0077129C">
              <w:rPr>
                <w:rFonts w:eastAsia="Times New Roman"/>
                <w:color w:val="0000FF"/>
                <w:sz w:val="22"/>
                <w:szCs w:val="24"/>
              </w:rPr>
              <w:t>ll</w:t>
            </w:r>
            <w:r w:rsidRPr="0077129C">
              <w:rPr>
                <w:rFonts w:eastAsia="Times New Roman"/>
                <w:color w:val="0000FF"/>
                <w:spacing w:val="-2"/>
                <w:sz w:val="22"/>
                <w:szCs w:val="24"/>
              </w:rPr>
              <w:t xml:space="preserve"> </w:t>
            </w:r>
            <w:r w:rsidRPr="0077129C">
              <w:rPr>
                <w:rFonts w:eastAsia="Times New Roman"/>
                <w:color w:val="0000FF"/>
                <w:sz w:val="22"/>
                <w:szCs w:val="24"/>
              </w:rPr>
              <w:t>sup</w:t>
            </w:r>
            <w:r w:rsidRPr="0077129C">
              <w:rPr>
                <w:rFonts w:eastAsia="Times New Roman"/>
                <w:color w:val="0000FF"/>
                <w:spacing w:val="-1"/>
                <w:sz w:val="22"/>
                <w:szCs w:val="24"/>
              </w:rPr>
              <w:t>er</w:t>
            </w:r>
            <w:r w:rsidRPr="0077129C">
              <w:rPr>
                <w:rFonts w:eastAsia="Times New Roman"/>
                <w:color w:val="0000FF"/>
                <w:sz w:val="22"/>
                <w:szCs w:val="24"/>
              </w:rPr>
              <w:t>viso</w:t>
            </w:r>
            <w:r w:rsidRPr="0077129C">
              <w:rPr>
                <w:rFonts w:eastAsia="Times New Roman"/>
                <w:color w:val="0000FF"/>
                <w:spacing w:val="2"/>
                <w:sz w:val="22"/>
                <w:szCs w:val="24"/>
              </w:rPr>
              <w:t>r</w:t>
            </w:r>
            <w:r w:rsidRPr="0077129C">
              <w:rPr>
                <w:rFonts w:eastAsia="Times New Roman"/>
                <w:color w:val="0000FF"/>
                <w:sz w:val="22"/>
                <w:szCs w:val="24"/>
              </w:rPr>
              <w:t>y</w:t>
            </w:r>
            <w:r w:rsidRPr="0077129C">
              <w:rPr>
                <w:rFonts w:eastAsia="Times New Roman"/>
                <w:color w:val="0000FF"/>
                <w:spacing w:val="-17"/>
                <w:sz w:val="22"/>
                <w:szCs w:val="24"/>
              </w:rPr>
              <w:t xml:space="preserve"> </w:t>
            </w:r>
            <w:r w:rsidRPr="0077129C">
              <w:rPr>
                <w:rFonts w:eastAsia="Times New Roman"/>
                <w:color w:val="0000FF"/>
                <w:spacing w:val="3"/>
                <w:w w:val="97"/>
                <w:sz w:val="22"/>
                <w:szCs w:val="24"/>
              </w:rPr>
              <w:t>s</w:t>
            </w:r>
            <w:r w:rsidRPr="0077129C">
              <w:rPr>
                <w:rFonts w:eastAsia="Times New Roman"/>
                <w:color w:val="0000FF"/>
                <w:spacing w:val="2"/>
                <w:w w:val="97"/>
                <w:sz w:val="22"/>
                <w:szCs w:val="24"/>
              </w:rPr>
              <w:t>t</w:t>
            </w:r>
            <w:r w:rsidRPr="0077129C">
              <w:rPr>
                <w:rFonts w:eastAsia="Times New Roman"/>
                <w:color w:val="0000FF"/>
                <w:spacing w:val="3"/>
                <w:w w:val="110"/>
                <w:sz w:val="22"/>
                <w:szCs w:val="24"/>
              </w:rPr>
              <w:t>a</w:t>
            </w:r>
            <w:r w:rsidRPr="0077129C">
              <w:rPr>
                <w:rFonts w:eastAsia="Times New Roman"/>
                <w:color w:val="0000FF"/>
                <w:spacing w:val="1"/>
                <w:w w:val="82"/>
                <w:sz w:val="22"/>
                <w:szCs w:val="24"/>
              </w:rPr>
              <w:t>ff</w:t>
            </w:r>
            <w:r w:rsidRPr="0077129C">
              <w:rPr>
                <w:rFonts w:eastAsia="Times New Roman"/>
                <w:color w:val="0000FF"/>
                <w:w w:val="97"/>
                <w:sz w:val="22"/>
                <w:szCs w:val="24"/>
              </w:rPr>
              <w:t>.</w:t>
            </w:r>
          </w:p>
        </w:tc>
      </w:tr>
      <w:tr w:rsidR="009D6BBE" w:rsidRPr="0077129C" w:rsidTr="009D6BBE">
        <w:trPr>
          <w:trHeight w:val="288"/>
        </w:trPr>
        <w:tc>
          <w:tcPr>
            <w:tcW w:w="1368" w:type="dxa"/>
          </w:tcPr>
          <w:p w:rsidR="009D6BBE" w:rsidRPr="0077129C" w:rsidRDefault="009D6BBE" w:rsidP="009D6BBE">
            <w:pPr>
              <w:rPr>
                <w:rFonts w:eastAsia="Times New Roman"/>
                <w:color w:val="0000FF"/>
                <w:sz w:val="22"/>
                <w:szCs w:val="24"/>
              </w:rPr>
            </w:pPr>
            <w:r w:rsidRPr="0077129C">
              <w:rPr>
                <w:rFonts w:eastAsia="Times New Roman"/>
                <w:color w:val="0000FF"/>
                <w:sz w:val="22"/>
                <w:szCs w:val="24"/>
              </w:rPr>
              <w:t>2.8.2.7</w:t>
            </w:r>
          </w:p>
        </w:tc>
        <w:tc>
          <w:tcPr>
            <w:tcW w:w="8820" w:type="dxa"/>
          </w:tcPr>
          <w:p w:rsidR="009D6BBE" w:rsidRPr="0077129C" w:rsidRDefault="009D6BBE" w:rsidP="009D6BBE">
            <w:pPr>
              <w:tabs>
                <w:tab w:val="left" w:pos="1600"/>
              </w:tabs>
              <w:spacing w:before="70"/>
              <w:ind w:left="160" w:right="-20"/>
              <w:rPr>
                <w:rFonts w:eastAsia="Times New Roman"/>
                <w:color w:val="0000FF"/>
                <w:w w:val="97"/>
                <w:sz w:val="22"/>
                <w:szCs w:val="24"/>
              </w:rPr>
            </w:pPr>
            <w:r w:rsidRPr="0077129C">
              <w:rPr>
                <w:rFonts w:eastAsia="Times New Roman"/>
                <w:color w:val="0000FF"/>
                <w:spacing w:val="-1"/>
                <w:sz w:val="22"/>
                <w:szCs w:val="24"/>
              </w:rPr>
              <w:t>P</w:t>
            </w:r>
            <w:r w:rsidRPr="0077129C">
              <w:rPr>
                <w:rFonts w:eastAsia="Times New Roman"/>
                <w:color w:val="0000FF"/>
                <w:sz w:val="22"/>
                <w:szCs w:val="24"/>
              </w:rPr>
              <w:t>osting</w:t>
            </w:r>
            <w:r w:rsidRPr="0077129C">
              <w:rPr>
                <w:rFonts w:eastAsia="Times New Roman"/>
                <w:color w:val="0000FF"/>
                <w:spacing w:val="31"/>
                <w:sz w:val="22"/>
                <w:szCs w:val="24"/>
              </w:rPr>
              <w:t xml:space="preserve"> </w:t>
            </w:r>
            <w:r w:rsidRPr="0077129C">
              <w:rPr>
                <w:rFonts w:eastAsia="Times New Roman"/>
                <w:color w:val="0000FF"/>
                <w:sz w:val="22"/>
                <w:szCs w:val="24"/>
              </w:rPr>
              <w:t>of</w:t>
            </w:r>
            <w:r w:rsidRPr="0077129C">
              <w:rPr>
                <w:rFonts w:eastAsia="Times New Roman"/>
                <w:color w:val="0000FF"/>
                <w:spacing w:val="2"/>
                <w:sz w:val="22"/>
                <w:szCs w:val="24"/>
              </w:rPr>
              <w:t xml:space="preserve"> </w:t>
            </w:r>
            <w:r w:rsidRPr="0077129C">
              <w:rPr>
                <w:rFonts w:eastAsia="Times New Roman"/>
                <w:color w:val="0000FF"/>
                <w:spacing w:val="1"/>
                <w:sz w:val="22"/>
                <w:szCs w:val="24"/>
              </w:rPr>
              <w:t>Fi</w:t>
            </w:r>
            <w:r w:rsidRPr="0077129C">
              <w:rPr>
                <w:rFonts w:eastAsia="Times New Roman"/>
                <w:color w:val="0000FF"/>
                <w:spacing w:val="3"/>
                <w:sz w:val="22"/>
                <w:szCs w:val="24"/>
              </w:rPr>
              <w:t>r</w:t>
            </w:r>
            <w:r w:rsidRPr="0077129C">
              <w:rPr>
                <w:rFonts w:eastAsia="Times New Roman"/>
                <w:color w:val="0000FF"/>
                <w:sz w:val="22"/>
                <w:szCs w:val="24"/>
              </w:rPr>
              <w:t>e</w:t>
            </w:r>
            <w:r w:rsidRPr="0077129C">
              <w:rPr>
                <w:rFonts w:eastAsia="Times New Roman"/>
                <w:color w:val="0000FF"/>
                <w:spacing w:val="28"/>
                <w:sz w:val="22"/>
                <w:szCs w:val="24"/>
              </w:rPr>
              <w:t xml:space="preserve"> </w:t>
            </w:r>
            <w:r w:rsidRPr="0077129C">
              <w:rPr>
                <w:rFonts w:eastAsia="Times New Roman"/>
                <w:color w:val="0000FF"/>
                <w:spacing w:val="8"/>
                <w:w w:val="107"/>
                <w:sz w:val="22"/>
                <w:szCs w:val="24"/>
              </w:rPr>
              <w:t>E</w:t>
            </w:r>
            <w:r w:rsidRPr="0077129C">
              <w:rPr>
                <w:rFonts w:eastAsia="Times New Roman"/>
                <w:color w:val="0000FF"/>
                <w:spacing w:val="-2"/>
                <w:w w:val="105"/>
                <w:sz w:val="22"/>
                <w:szCs w:val="24"/>
              </w:rPr>
              <w:t>m</w:t>
            </w:r>
            <w:r w:rsidRPr="0077129C">
              <w:rPr>
                <w:rFonts w:eastAsia="Times New Roman"/>
                <w:color w:val="0000FF"/>
                <w:spacing w:val="-1"/>
                <w:w w:val="97"/>
                <w:sz w:val="22"/>
                <w:szCs w:val="24"/>
              </w:rPr>
              <w:t>e</w:t>
            </w:r>
            <w:r w:rsidRPr="0077129C">
              <w:rPr>
                <w:rFonts w:eastAsia="Times New Roman"/>
                <w:color w:val="0000FF"/>
                <w:spacing w:val="2"/>
                <w:w w:val="132"/>
                <w:sz w:val="22"/>
                <w:szCs w:val="24"/>
              </w:rPr>
              <w:t>r</w:t>
            </w:r>
            <w:r w:rsidRPr="0077129C">
              <w:rPr>
                <w:rFonts w:eastAsia="Times New Roman"/>
                <w:color w:val="0000FF"/>
                <w:w w:val="97"/>
                <w:sz w:val="22"/>
                <w:szCs w:val="24"/>
              </w:rPr>
              <w:t>g</w:t>
            </w:r>
            <w:r w:rsidRPr="0077129C">
              <w:rPr>
                <w:rFonts w:eastAsia="Times New Roman"/>
                <w:color w:val="0000FF"/>
                <w:spacing w:val="4"/>
                <w:w w:val="97"/>
                <w:sz w:val="22"/>
                <w:szCs w:val="24"/>
              </w:rPr>
              <w:t>e</w:t>
            </w:r>
            <w:r w:rsidRPr="0077129C">
              <w:rPr>
                <w:rFonts w:eastAsia="Times New Roman"/>
                <w:color w:val="0000FF"/>
                <w:w w:val="110"/>
                <w:sz w:val="22"/>
                <w:szCs w:val="24"/>
              </w:rPr>
              <w:t>n</w:t>
            </w:r>
            <w:r w:rsidRPr="0077129C">
              <w:rPr>
                <w:rFonts w:eastAsia="Times New Roman"/>
                <w:color w:val="0000FF"/>
                <w:spacing w:val="2"/>
                <w:w w:val="97"/>
                <w:sz w:val="22"/>
                <w:szCs w:val="24"/>
              </w:rPr>
              <w:t>c</w:t>
            </w:r>
            <w:r w:rsidRPr="0077129C">
              <w:rPr>
                <w:rFonts w:eastAsia="Times New Roman"/>
                <w:color w:val="0000FF"/>
                <w:w w:val="97"/>
                <w:sz w:val="22"/>
                <w:szCs w:val="24"/>
              </w:rPr>
              <w:t>y</w:t>
            </w:r>
            <w:r w:rsidRPr="0077129C">
              <w:rPr>
                <w:rFonts w:eastAsia="Times New Roman"/>
                <w:color w:val="0000FF"/>
                <w:spacing w:val="3"/>
                <w:sz w:val="22"/>
                <w:szCs w:val="24"/>
              </w:rPr>
              <w:t xml:space="preserve"> </w:t>
            </w:r>
            <w:r w:rsidRPr="0077129C">
              <w:rPr>
                <w:rFonts w:eastAsia="Times New Roman"/>
                <w:color w:val="0000FF"/>
                <w:spacing w:val="-2"/>
                <w:w w:val="107"/>
                <w:sz w:val="22"/>
                <w:szCs w:val="24"/>
              </w:rPr>
              <w:t>P</w:t>
            </w:r>
            <w:r w:rsidRPr="0077129C">
              <w:rPr>
                <w:rFonts w:eastAsia="Times New Roman"/>
                <w:color w:val="0000FF"/>
                <w:w w:val="132"/>
                <w:sz w:val="22"/>
                <w:szCs w:val="24"/>
              </w:rPr>
              <w:t>r</w:t>
            </w:r>
            <w:r w:rsidRPr="0077129C">
              <w:rPr>
                <w:rFonts w:eastAsia="Times New Roman"/>
                <w:color w:val="0000FF"/>
                <w:w w:val="97"/>
                <w:sz w:val="22"/>
                <w:szCs w:val="24"/>
              </w:rPr>
              <w:t>o</w:t>
            </w:r>
            <w:r w:rsidRPr="0077129C">
              <w:rPr>
                <w:rFonts w:eastAsia="Times New Roman"/>
                <w:color w:val="0000FF"/>
                <w:spacing w:val="-1"/>
                <w:w w:val="97"/>
                <w:sz w:val="22"/>
                <w:szCs w:val="24"/>
              </w:rPr>
              <w:t>c</w:t>
            </w:r>
            <w:r w:rsidRPr="0077129C">
              <w:rPr>
                <w:rFonts w:eastAsia="Times New Roman"/>
                <w:color w:val="0000FF"/>
                <w:spacing w:val="2"/>
                <w:w w:val="97"/>
                <w:sz w:val="22"/>
                <w:szCs w:val="24"/>
              </w:rPr>
              <w:t>e</w:t>
            </w:r>
            <w:r w:rsidRPr="0077129C">
              <w:rPr>
                <w:rFonts w:eastAsia="Times New Roman"/>
                <w:color w:val="0000FF"/>
                <w:spacing w:val="2"/>
                <w:w w:val="110"/>
                <w:sz w:val="22"/>
                <w:szCs w:val="24"/>
              </w:rPr>
              <w:t>d</w:t>
            </w:r>
            <w:r w:rsidRPr="0077129C">
              <w:rPr>
                <w:rFonts w:eastAsia="Times New Roman"/>
                <w:color w:val="0000FF"/>
                <w:w w:val="110"/>
                <w:sz w:val="22"/>
                <w:szCs w:val="24"/>
              </w:rPr>
              <w:t>u</w:t>
            </w:r>
            <w:r w:rsidRPr="0077129C">
              <w:rPr>
                <w:rFonts w:eastAsia="Times New Roman"/>
                <w:color w:val="0000FF"/>
                <w:w w:val="132"/>
                <w:sz w:val="22"/>
                <w:szCs w:val="24"/>
              </w:rPr>
              <w:t>r</w:t>
            </w:r>
            <w:r w:rsidRPr="0077129C">
              <w:rPr>
                <w:rFonts w:eastAsia="Times New Roman"/>
                <w:color w:val="0000FF"/>
                <w:spacing w:val="2"/>
                <w:w w:val="97"/>
                <w:sz w:val="22"/>
                <w:szCs w:val="24"/>
              </w:rPr>
              <w:t>e</w:t>
            </w:r>
            <w:r w:rsidRPr="0077129C">
              <w:rPr>
                <w:rFonts w:eastAsia="Times New Roman"/>
                <w:color w:val="0000FF"/>
                <w:w w:val="97"/>
                <w:sz w:val="22"/>
                <w:szCs w:val="24"/>
              </w:rPr>
              <w:t>s</w:t>
            </w:r>
          </w:p>
          <w:p w:rsidR="009D6BBE" w:rsidRPr="0077129C" w:rsidRDefault="009D6BBE" w:rsidP="00A13F41">
            <w:pPr>
              <w:pStyle w:val="ColorfulList-Accent11"/>
              <w:numPr>
                <w:ilvl w:val="0"/>
                <w:numId w:val="42"/>
              </w:numPr>
              <w:tabs>
                <w:tab w:val="left" w:pos="1600"/>
              </w:tabs>
              <w:spacing w:before="70" w:after="0"/>
              <w:ind w:left="792" w:right="-20"/>
              <w:rPr>
                <w:rFonts w:eastAsia="Times New Roman"/>
                <w:color w:val="0000FF"/>
                <w:sz w:val="22"/>
                <w:szCs w:val="24"/>
              </w:rPr>
            </w:pPr>
            <w:r w:rsidRPr="0077129C">
              <w:rPr>
                <w:rFonts w:eastAsia="Times New Roman"/>
                <w:color w:val="0000FF"/>
                <w:sz w:val="22"/>
                <w:szCs w:val="24"/>
              </w:rPr>
              <w:t>At</w:t>
            </w:r>
            <w:r w:rsidRPr="0077129C">
              <w:rPr>
                <w:rFonts w:eastAsia="Times New Roman"/>
                <w:color w:val="0000FF"/>
                <w:spacing w:val="24"/>
                <w:sz w:val="22"/>
                <w:szCs w:val="24"/>
              </w:rPr>
              <w:t xml:space="preserve"> </w:t>
            </w:r>
            <w:r w:rsidRPr="0077129C">
              <w:rPr>
                <w:rFonts w:eastAsia="Times New Roman"/>
                <w:color w:val="0000FF"/>
                <w:sz w:val="22"/>
                <w:szCs w:val="24"/>
              </w:rPr>
              <w:t>l</w:t>
            </w:r>
            <w:r w:rsidRPr="0077129C">
              <w:rPr>
                <w:rFonts w:eastAsia="Times New Roman"/>
                <w:color w:val="0000FF"/>
                <w:spacing w:val="-1"/>
                <w:sz w:val="22"/>
                <w:szCs w:val="24"/>
              </w:rPr>
              <w:t>ea</w:t>
            </w:r>
            <w:r w:rsidRPr="0077129C">
              <w:rPr>
                <w:rFonts w:eastAsia="Times New Roman"/>
                <w:color w:val="0000FF"/>
                <w:sz w:val="22"/>
                <w:szCs w:val="24"/>
              </w:rPr>
              <w:t>st</w:t>
            </w:r>
            <w:r w:rsidRPr="0077129C">
              <w:rPr>
                <w:rFonts w:eastAsia="Times New Roman"/>
                <w:color w:val="0000FF"/>
                <w:spacing w:val="22"/>
                <w:sz w:val="22"/>
                <w:szCs w:val="24"/>
              </w:rPr>
              <w:t xml:space="preserve"> </w:t>
            </w:r>
            <w:r w:rsidRPr="0077129C">
              <w:rPr>
                <w:rFonts w:eastAsia="Times New Roman"/>
                <w:color w:val="0000FF"/>
                <w:sz w:val="22"/>
                <w:szCs w:val="24"/>
              </w:rPr>
              <w:t>one</w:t>
            </w:r>
            <w:r w:rsidRPr="0077129C">
              <w:rPr>
                <w:rFonts w:eastAsia="Times New Roman"/>
                <w:color w:val="0000FF"/>
                <w:spacing w:val="24"/>
                <w:sz w:val="22"/>
                <w:szCs w:val="24"/>
              </w:rPr>
              <w:t xml:space="preserve"> </w:t>
            </w:r>
            <w:r w:rsidRPr="0077129C">
              <w:rPr>
                <w:rFonts w:eastAsia="Times New Roman"/>
                <w:color w:val="0000FF"/>
                <w:spacing w:val="-1"/>
                <w:sz w:val="22"/>
                <w:szCs w:val="24"/>
              </w:rPr>
              <w:t>c</w:t>
            </w:r>
            <w:r w:rsidRPr="0077129C">
              <w:rPr>
                <w:rFonts w:eastAsia="Times New Roman"/>
                <w:color w:val="0000FF"/>
                <w:sz w:val="22"/>
                <w:szCs w:val="24"/>
              </w:rPr>
              <w:t>o</w:t>
            </w:r>
            <w:r w:rsidRPr="0077129C">
              <w:rPr>
                <w:rFonts w:eastAsia="Times New Roman"/>
                <w:color w:val="0000FF"/>
                <w:spacing w:val="7"/>
                <w:sz w:val="22"/>
                <w:szCs w:val="24"/>
              </w:rPr>
              <w:t>p</w:t>
            </w:r>
            <w:r w:rsidRPr="0077129C">
              <w:rPr>
                <w:rFonts w:eastAsia="Times New Roman"/>
                <w:color w:val="0000FF"/>
                <w:sz w:val="22"/>
                <w:szCs w:val="24"/>
              </w:rPr>
              <w:t>y</w:t>
            </w:r>
            <w:r w:rsidRPr="0077129C">
              <w:rPr>
                <w:rFonts w:eastAsia="Times New Roman"/>
                <w:color w:val="0000FF"/>
                <w:spacing w:val="10"/>
                <w:sz w:val="22"/>
                <w:szCs w:val="24"/>
              </w:rPr>
              <w:t xml:space="preserve"> </w:t>
            </w:r>
            <w:r w:rsidRPr="0077129C">
              <w:rPr>
                <w:rFonts w:eastAsia="Times New Roman"/>
                <w:color w:val="0000FF"/>
                <w:spacing w:val="2"/>
                <w:sz w:val="22"/>
                <w:szCs w:val="24"/>
              </w:rPr>
              <w:t>o</w:t>
            </w:r>
            <w:r w:rsidRPr="0077129C">
              <w:rPr>
                <w:rFonts w:eastAsia="Times New Roman"/>
                <w:color w:val="0000FF"/>
                <w:sz w:val="22"/>
                <w:szCs w:val="24"/>
              </w:rPr>
              <w:t>f</w:t>
            </w:r>
            <w:r w:rsidRPr="0077129C">
              <w:rPr>
                <w:rFonts w:eastAsia="Times New Roman"/>
                <w:color w:val="0000FF"/>
                <w:spacing w:val="23"/>
                <w:sz w:val="22"/>
                <w:szCs w:val="24"/>
              </w:rPr>
              <w:t xml:space="preserve"> </w:t>
            </w:r>
            <w:r w:rsidRPr="0077129C">
              <w:rPr>
                <w:rFonts w:eastAsia="Times New Roman"/>
                <w:color w:val="0000FF"/>
                <w:sz w:val="22"/>
                <w:szCs w:val="24"/>
              </w:rPr>
              <w:t>the</w:t>
            </w:r>
            <w:r w:rsidRPr="0077129C">
              <w:rPr>
                <w:rFonts w:eastAsia="Times New Roman"/>
                <w:color w:val="0000FF"/>
                <w:spacing w:val="25"/>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i</w:t>
            </w:r>
            <w:r w:rsidRPr="0077129C">
              <w:rPr>
                <w:rFonts w:eastAsia="Times New Roman"/>
                <w:color w:val="0000FF"/>
                <w:spacing w:val="-1"/>
                <w:sz w:val="22"/>
                <w:szCs w:val="24"/>
              </w:rPr>
              <w:t>r</w:t>
            </w:r>
            <w:r w:rsidRPr="0077129C">
              <w:rPr>
                <w:rFonts w:eastAsia="Times New Roman"/>
                <w:color w:val="0000FF"/>
                <w:sz w:val="22"/>
                <w:szCs w:val="24"/>
              </w:rPr>
              <w:t>e</w:t>
            </w:r>
            <w:r w:rsidRPr="0077129C">
              <w:rPr>
                <w:rFonts w:eastAsia="Times New Roman"/>
                <w:color w:val="0000FF"/>
                <w:spacing w:val="23"/>
                <w:sz w:val="22"/>
                <w:szCs w:val="24"/>
              </w:rPr>
              <w:t xml:space="preserve"> </w:t>
            </w:r>
            <w:r w:rsidRPr="0077129C">
              <w:rPr>
                <w:rFonts w:eastAsia="Times New Roman"/>
                <w:color w:val="0000FF"/>
                <w:spacing w:val="-1"/>
                <w:sz w:val="22"/>
                <w:szCs w:val="24"/>
              </w:rPr>
              <w:t>e</w:t>
            </w:r>
            <w:r w:rsidRPr="0077129C">
              <w:rPr>
                <w:rFonts w:eastAsia="Times New Roman"/>
                <w:color w:val="0000FF"/>
                <w:sz w:val="22"/>
                <w:szCs w:val="24"/>
              </w:rPr>
              <w:t>m</w:t>
            </w:r>
            <w:r w:rsidRPr="0077129C">
              <w:rPr>
                <w:rFonts w:eastAsia="Times New Roman"/>
                <w:color w:val="0000FF"/>
                <w:spacing w:val="-1"/>
                <w:sz w:val="22"/>
                <w:szCs w:val="24"/>
              </w:rPr>
              <w:t>e</w:t>
            </w:r>
            <w:r w:rsidRPr="0077129C">
              <w:rPr>
                <w:rFonts w:eastAsia="Times New Roman"/>
                <w:color w:val="0000FF"/>
                <w:spacing w:val="2"/>
                <w:sz w:val="22"/>
                <w:szCs w:val="24"/>
              </w:rPr>
              <w:t>r</w:t>
            </w:r>
            <w:r w:rsidRPr="0077129C">
              <w:rPr>
                <w:rFonts w:eastAsia="Times New Roman"/>
                <w:color w:val="0000FF"/>
                <w:spacing w:val="-2"/>
                <w:sz w:val="22"/>
                <w:szCs w:val="24"/>
              </w:rPr>
              <w:t>g</w:t>
            </w:r>
            <w:r w:rsidRPr="0077129C">
              <w:rPr>
                <w:rFonts w:eastAsia="Times New Roman"/>
                <w:color w:val="0000FF"/>
                <w:spacing w:val="-1"/>
                <w:sz w:val="22"/>
                <w:szCs w:val="24"/>
              </w:rPr>
              <w:t>e</w:t>
            </w:r>
            <w:r w:rsidRPr="0077129C">
              <w:rPr>
                <w:rFonts w:eastAsia="Times New Roman"/>
                <w:color w:val="0000FF"/>
                <w:sz w:val="22"/>
                <w:szCs w:val="24"/>
              </w:rPr>
              <w:t>n</w:t>
            </w:r>
            <w:r w:rsidRPr="0077129C">
              <w:rPr>
                <w:rFonts w:eastAsia="Times New Roman"/>
                <w:color w:val="0000FF"/>
                <w:spacing w:val="9"/>
                <w:sz w:val="22"/>
                <w:szCs w:val="24"/>
              </w:rPr>
              <w:t>c</w:t>
            </w:r>
            <w:r w:rsidRPr="0077129C">
              <w:rPr>
                <w:rFonts w:eastAsia="Times New Roman"/>
                <w:color w:val="0000FF"/>
                <w:sz w:val="22"/>
                <w:szCs w:val="24"/>
              </w:rPr>
              <w:t>y</w:t>
            </w:r>
            <w:r w:rsidRPr="0077129C">
              <w:rPr>
                <w:rFonts w:eastAsia="Times New Roman"/>
                <w:color w:val="0000FF"/>
                <w:spacing w:val="2"/>
                <w:sz w:val="22"/>
                <w:szCs w:val="24"/>
              </w:rPr>
              <w:t xml:space="preserve"> </w:t>
            </w:r>
            <w:r w:rsidRPr="0077129C">
              <w:rPr>
                <w:rFonts w:eastAsia="Times New Roman"/>
                <w:color w:val="0000FF"/>
                <w:spacing w:val="3"/>
                <w:sz w:val="22"/>
                <w:szCs w:val="24"/>
              </w:rPr>
              <w:t>p</w:t>
            </w:r>
            <w:r w:rsidRPr="0077129C">
              <w:rPr>
                <w:rFonts w:eastAsia="Times New Roman"/>
                <w:color w:val="0000FF"/>
                <w:spacing w:val="-1"/>
                <w:sz w:val="22"/>
                <w:szCs w:val="24"/>
              </w:rPr>
              <w:t>r</w:t>
            </w:r>
            <w:r w:rsidRPr="0077129C">
              <w:rPr>
                <w:rFonts w:eastAsia="Times New Roman"/>
                <w:color w:val="0000FF"/>
                <w:sz w:val="22"/>
                <w:szCs w:val="24"/>
              </w:rPr>
              <w:t>o</w:t>
            </w:r>
            <w:r w:rsidRPr="0077129C">
              <w:rPr>
                <w:rFonts w:eastAsia="Times New Roman"/>
                <w:color w:val="0000FF"/>
                <w:spacing w:val="-1"/>
                <w:sz w:val="22"/>
                <w:szCs w:val="24"/>
              </w:rPr>
              <w:t>ce</w:t>
            </w:r>
            <w:r w:rsidRPr="0077129C">
              <w:rPr>
                <w:rFonts w:eastAsia="Times New Roman"/>
                <w:color w:val="0000FF"/>
                <w:spacing w:val="2"/>
                <w:sz w:val="22"/>
                <w:szCs w:val="24"/>
              </w:rPr>
              <w:t>d</w:t>
            </w:r>
            <w:r w:rsidRPr="0077129C">
              <w:rPr>
                <w:rFonts w:eastAsia="Times New Roman"/>
                <w:color w:val="0000FF"/>
                <w:sz w:val="22"/>
                <w:szCs w:val="24"/>
              </w:rPr>
              <w:t>u</w:t>
            </w:r>
            <w:r w:rsidRPr="0077129C">
              <w:rPr>
                <w:rFonts w:eastAsia="Times New Roman"/>
                <w:color w:val="0000FF"/>
                <w:spacing w:val="-1"/>
                <w:sz w:val="22"/>
                <w:szCs w:val="24"/>
              </w:rPr>
              <w:t>re</w:t>
            </w:r>
            <w:r w:rsidRPr="0077129C">
              <w:rPr>
                <w:rFonts w:eastAsia="Times New Roman"/>
                <w:color w:val="0000FF"/>
                <w:sz w:val="22"/>
                <w:szCs w:val="24"/>
              </w:rPr>
              <w:t>s</w:t>
            </w:r>
            <w:r w:rsidRPr="0077129C">
              <w:rPr>
                <w:rFonts w:eastAsia="Times New Roman"/>
                <w:color w:val="0000FF"/>
                <w:spacing w:val="12"/>
                <w:sz w:val="22"/>
                <w:szCs w:val="24"/>
              </w:rPr>
              <w:t xml:space="preserve"> </w:t>
            </w:r>
            <w:r w:rsidRPr="0077129C">
              <w:rPr>
                <w:rFonts w:eastAsia="Times New Roman"/>
                <w:color w:val="0000FF"/>
                <w:sz w:val="22"/>
                <w:szCs w:val="24"/>
              </w:rPr>
              <w:t>sh</w:t>
            </w:r>
            <w:r w:rsidRPr="0077129C">
              <w:rPr>
                <w:rFonts w:eastAsia="Times New Roman"/>
                <w:color w:val="0000FF"/>
                <w:spacing w:val="-1"/>
                <w:sz w:val="22"/>
                <w:szCs w:val="24"/>
              </w:rPr>
              <w:t>a</w:t>
            </w:r>
            <w:r w:rsidRPr="0077129C">
              <w:rPr>
                <w:rFonts w:eastAsia="Times New Roman"/>
                <w:color w:val="0000FF"/>
                <w:sz w:val="22"/>
                <w:szCs w:val="24"/>
              </w:rPr>
              <w:t>ll</w:t>
            </w:r>
            <w:r w:rsidRPr="0077129C">
              <w:rPr>
                <w:rFonts w:eastAsia="Times New Roman"/>
                <w:color w:val="0000FF"/>
                <w:spacing w:val="20"/>
                <w:sz w:val="22"/>
                <w:szCs w:val="24"/>
              </w:rPr>
              <w:t xml:space="preserve"> </w:t>
            </w:r>
            <w:r w:rsidRPr="0077129C">
              <w:rPr>
                <w:rFonts w:eastAsia="Times New Roman"/>
                <w:color w:val="0000FF"/>
                <w:sz w:val="22"/>
                <w:szCs w:val="24"/>
              </w:rPr>
              <w:t>be</w:t>
            </w:r>
            <w:r w:rsidRPr="0077129C">
              <w:rPr>
                <w:rFonts w:eastAsia="Times New Roman"/>
                <w:color w:val="0000FF"/>
                <w:spacing w:val="23"/>
                <w:sz w:val="22"/>
                <w:szCs w:val="24"/>
              </w:rPr>
              <w:t xml:space="preserve"> </w:t>
            </w:r>
            <w:r w:rsidRPr="0077129C">
              <w:rPr>
                <w:rFonts w:eastAsia="Times New Roman"/>
                <w:color w:val="0000FF"/>
                <w:sz w:val="22"/>
                <w:szCs w:val="24"/>
              </w:rPr>
              <w:t>p</w:t>
            </w:r>
            <w:r w:rsidRPr="0077129C">
              <w:rPr>
                <w:rFonts w:eastAsia="Times New Roman"/>
                <w:color w:val="0000FF"/>
                <w:spacing w:val="-3"/>
                <w:sz w:val="22"/>
                <w:szCs w:val="24"/>
              </w:rPr>
              <w:t>r</w:t>
            </w:r>
            <w:r w:rsidRPr="0077129C">
              <w:rPr>
                <w:rFonts w:eastAsia="Times New Roman"/>
                <w:color w:val="0000FF"/>
                <w:sz w:val="22"/>
                <w:szCs w:val="24"/>
              </w:rPr>
              <w:t>ominent</w:t>
            </w:r>
            <w:r w:rsidRPr="0077129C">
              <w:rPr>
                <w:rFonts w:eastAsia="Times New Roman"/>
                <w:color w:val="0000FF"/>
                <w:spacing w:val="10"/>
                <w:sz w:val="22"/>
                <w:szCs w:val="24"/>
              </w:rPr>
              <w:t>l</w:t>
            </w:r>
            <w:r w:rsidRPr="0077129C">
              <w:rPr>
                <w:rFonts w:eastAsia="Times New Roman"/>
                <w:color w:val="0000FF"/>
                <w:sz w:val="22"/>
                <w:szCs w:val="24"/>
              </w:rPr>
              <w:t>y</w:t>
            </w:r>
            <w:r w:rsidRPr="0077129C">
              <w:rPr>
                <w:rFonts w:eastAsia="Times New Roman"/>
                <w:color w:val="0000FF"/>
                <w:spacing w:val="10"/>
                <w:sz w:val="22"/>
                <w:szCs w:val="24"/>
              </w:rPr>
              <w:t xml:space="preserve"> </w:t>
            </w:r>
            <w:r w:rsidRPr="0077129C">
              <w:rPr>
                <w:rFonts w:eastAsia="Times New Roman"/>
                <w:color w:val="0000FF"/>
                <w:sz w:val="22"/>
                <w:szCs w:val="24"/>
              </w:rPr>
              <w:t>post</w:t>
            </w:r>
            <w:r w:rsidRPr="0077129C">
              <w:rPr>
                <w:rFonts w:eastAsia="Times New Roman"/>
                <w:color w:val="0000FF"/>
                <w:spacing w:val="-1"/>
                <w:sz w:val="22"/>
                <w:szCs w:val="24"/>
              </w:rPr>
              <w:t>e</w:t>
            </w:r>
            <w:r w:rsidRPr="0077129C">
              <w:rPr>
                <w:rFonts w:eastAsia="Times New Roman"/>
                <w:color w:val="0000FF"/>
                <w:sz w:val="22"/>
                <w:szCs w:val="24"/>
              </w:rPr>
              <w:t>d on</w:t>
            </w:r>
            <w:r w:rsidRPr="0077129C">
              <w:rPr>
                <w:rFonts w:eastAsia="Times New Roman"/>
                <w:color w:val="0000FF"/>
                <w:spacing w:val="-2"/>
                <w:sz w:val="22"/>
                <w:szCs w:val="24"/>
              </w:rPr>
              <w:t xml:space="preserve"> </w:t>
            </w:r>
            <w:r w:rsidRPr="0077129C">
              <w:rPr>
                <w:rFonts w:eastAsia="Times New Roman"/>
                <w:color w:val="0000FF"/>
                <w:spacing w:val="-1"/>
                <w:sz w:val="22"/>
                <w:szCs w:val="24"/>
              </w:rPr>
              <w:t>eac</w:t>
            </w:r>
            <w:r w:rsidRPr="0077129C">
              <w:rPr>
                <w:rFonts w:eastAsia="Times New Roman"/>
                <w:color w:val="0000FF"/>
                <w:sz w:val="22"/>
                <w:szCs w:val="24"/>
              </w:rPr>
              <w:t>h</w:t>
            </w:r>
            <w:r w:rsidRPr="0077129C">
              <w:rPr>
                <w:rFonts w:eastAsia="Times New Roman"/>
                <w:color w:val="0000FF"/>
                <w:spacing w:val="-2"/>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l</w:t>
            </w:r>
            <w:r w:rsidRPr="0077129C">
              <w:rPr>
                <w:rFonts w:eastAsia="Times New Roman"/>
                <w:color w:val="0000FF"/>
                <w:spacing w:val="3"/>
                <w:sz w:val="22"/>
                <w:szCs w:val="24"/>
              </w:rPr>
              <w:t>oo</w:t>
            </w:r>
            <w:r w:rsidRPr="0077129C">
              <w:rPr>
                <w:rFonts w:eastAsia="Times New Roman"/>
                <w:color w:val="0000FF"/>
                <w:sz w:val="22"/>
                <w:szCs w:val="24"/>
              </w:rPr>
              <w:t>r</w:t>
            </w:r>
            <w:r w:rsidRPr="0077129C">
              <w:rPr>
                <w:rFonts w:eastAsia="Times New Roman"/>
                <w:color w:val="0000FF"/>
                <w:spacing w:val="-14"/>
                <w:sz w:val="22"/>
                <w:szCs w:val="24"/>
              </w:rPr>
              <w:t xml:space="preserve"> </w:t>
            </w:r>
            <w:r w:rsidRPr="0077129C">
              <w:rPr>
                <w:rFonts w:eastAsia="Times New Roman"/>
                <w:color w:val="0000FF"/>
                <w:spacing w:val="3"/>
                <w:w w:val="110"/>
                <w:sz w:val="22"/>
                <w:szCs w:val="24"/>
              </w:rPr>
              <w:t>a</w:t>
            </w:r>
            <w:r w:rsidRPr="0077129C">
              <w:rPr>
                <w:rFonts w:eastAsia="Times New Roman"/>
                <w:color w:val="0000FF"/>
                <w:spacing w:val="2"/>
                <w:w w:val="115"/>
                <w:sz w:val="22"/>
                <w:szCs w:val="24"/>
              </w:rPr>
              <w:t>r</w:t>
            </w:r>
            <w:r w:rsidRPr="0077129C">
              <w:rPr>
                <w:rFonts w:eastAsia="Times New Roman"/>
                <w:color w:val="0000FF"/>
                <w:spacing w:val="4"/>
                <w:w w:val="97"/>
                <w:sz w:val="22"/>
                <w:szCs w:val="24"/>
              </w:rPr>
              <w:t>e</w:t>
            </w:r>
            <w:r w:rsidRPr="0077129C">
              <w:rPr>
                <w:rFonts w:eastAsia="Times New Roman"/>
                <w:color w:val="0000FF"/>
                <w:w w:val="110"/>
                <w:sz w:val="22"/>
                <w:szCs w:val="24"/>
              </w:rPr>
              <w:t>a</w:t>
            </w:r>
            <w:r w:rsidRPr="0077129C">
              <w:rPr>
                <w:rFonts w:eastAsia="Times New Roman"/>
                <w:color w:val="0000FF"/>
                <w:w w:val="97"/>
                <w:sz w:val="22"/>
                <w:szCs w:val="24"/>
              </w:rPr>
              <w:t>.</w:t>
            </w:r>
          </w:p>
          <w:p w:rsidR="009D6BBE" w:rsidRPr="0077129C" w:rsidRDefault="009D6BBE" w:rsidP="00A13F41">
            <w:pPr>
              <w:pStyle w:val="ColorfulList-Accent11"/>
              <w:numPr>
                <w:ilvl w:val="0"/>
                <w:numId w:val="42"/>
              </w:numPr>
              <w:tabs>
                <w:tab w:val="left" w:pos="1600"/>
              </w:tabs>
              <w:spacing w:before="70" w:after="0"/>
              <w:ind w:left="792" w:right="-20"/>
              <w:rPr>
                <w:rFonts w:eastAsia="Times New Roman"/>
                <w:color w:val="0000FF"/>
                <w:sz w:val="22"/>
                <w:szCs w:val="24"/>
              </w:rPr>
            </w:pPr>
            <w:r w:rsidRPr="0077129C">
              <w:rPr>
                <w:rFonts w:eastAsia="Times New Roman"/>
                <w:color w:val="0000FF"/>
                <w:spacing w:val="-6"/>
                <w:sz w:val="22"/>
                <w:szCs w:val="24"/>
              </w:rPr>
              <w:t>I</w:t>
            </w:r>
            <w:r w:rsidRPr="0077129C">
              <w:rPr>
                <w:rFonts w:eastAsia="Times New Roman"/>
                <w:color w:val="0000FF"/>
                <w:sz w:val="22"/>
                <w:szCs w:val="24"/>
              </w:rPr>
              <w:t>n</w:t>
            </w:r>
            <w:r w:rsidRPr="0077129C">
              <w:rPr>
                <w:rFonts w:eastAsia="Times New Roman"/>
                <w:color w:val="0000FF"/>
                <w:spacing w:val="41"/>
                <w:sz w:val="22"/>
                <w:szCs w:val="24"/>
              </w:rPr>
              <w:t xml:space="preserve"> </w:t>
            </w:r>
            <w:r w:rsidRPr="0077129C">
              <w:rPr>
                <w:rFonts w:eastAsia="Times New Roman"/>
                <w:color w:val="0000FF"/>
                <w:spacing w:val="-1"/>
                <w:sz w:val="22"/>
                <w:szCs w:val="24"/>
              </w:rPr>
              <w:t>e</w:t>
            </w:r>
            <w:r w:rsidRPr="0077129C">
              <w:rPr>
                <w:rFonts w:eastAsia="Times New Roman"/>
                <w:color w:val="0000FF"/>
                <w:sz w:val="22"/>
                <w:szCs w:val="24"/>
              </w:rPr>
              <w:t>v</w:t>
            </w:r>
            <w:r w:rsidRPr="0077129C">
              <w:rPr>
                <w:rFonts w:eastAsia="Times New Roman"/>
                <w:color w:val="0000FF"/>
                <w:spacing w:val="1"/>
                <w:sz w:val="22"/>
                <w:szCs w:val="24"/>
              </w:rPr>
              <w:t>e</w:t>
            </w:r>
            <w:r w:rsidRPr="0077129C">
              <w:rPr>
                <w:rFonts w:eastAsia="Times New Roman"/>
                <w:color w:val="0000FF"/>
                <w:spacing w:val="9"/>
                <w:sz w:val="22"/>
                <w:szCs w:val="24"/>
              </w:rPr>
              <w:t>r</w:t>
            </w:r>
            <w:r w:rsidRPr="0077129C">
              <w:rPr>
                <w:rFonts w:eastAsia="Times New Roman"/>
                <w:color w:val="0000FF"/>
                <w:sz w:val="22"/>
                <w:szCs w:val="24"/>
              </w:rPr>
              <w:t>y</w:t>
            </w:r>
            <w:r w:rsidRPr="0077129C">
              <w:rPr>
                <w:rFonts w:eastAsia="Times New Roman"/>
                <w:color w:val="0000FF"/>
                <w:spacing w:val="26"/>
                <w:sz w:val="22"/>
                <w:szCs w:val="24"/>
              </w:rPr>
              <w:t xml:space="preserve"> </w:t>
            </w:r>
            <w:r w:rsidRPr="0077129C">
              <w:rPr>
                <w:rFonts w:eastAsia="Times New Roman"/>
                <w:color w:val="0000FF"/>
                <w:sz w:val="22"/>
                <w:szCs w:val="24"/>
              </w:rPr>
              <w:t>hotel</w:t>
            </w:r>
            <w:r w:rsidRPr="0077129C">
              <w:rPr>
                <w:rFonts w:eastAsia="Times New Roman"/>
                <w:color w:val="0000FF"/>
                <w:spacing w:val="36"/>
                <w:sz w:val="22"/>
                <w:szCs w:val="24"/>
              </w:rPr>
              <w:t xml:space="preserve"> </w:t>
            </w:r>
            <w:r w:rsidRPr="0077129C">
              <w:rPr>
                <w:rFonts w:eastAsia="Times New Roman"/>
                <w:color w:val="0000FF"/>
                <w:spacing w:val="-1"/>
                <w:sz w:val="22"/>
                <w:szCs w:val="24"/>
              </w:rPr>
              <w:t>a</w:t>
            </w:r>
            <w:r w:rsidRPr="0077129C">
              <w:rPr>
                <w:rFonts w:eastAsia="Times New Roman"/>
                <w:color w:val="0000FF"/>
                <w:spacing w:val="2"/>
                <w:sz w:val="22"/>
                <w:szCs w:val="24"/>
              </w:rPr>
              <w:t>n</w:t>
            </w:r>
            <w:r w:rsidRPr="0077129C">
              <w:rPr>
                <w:rFonts w:eastAsia="Times New Roman"/>
                <w:color w:val="0000FF"/>
                <w:sz w:val="22"/>
                <w:szCs w:val="24"/>
              </w:rPr>
              <w:t>d</w:t>
            </w:r>
            <w:r w:rsidRPr="0077129C">
              <w:rPr>
                <w:rFonts w:eastAsia="Times New Roman"/>
                <w:color w:val="0000FF"/>
                <w:spacing w:val="38"/>
                <w:sz w:val="22"/>
                <w:szCs w:val="24"/>
              </w:rPr>
              <w:t xml:space="preserve"> </w:t>
            </w:r>
            <w:r w:rsidRPr="0077129C">
              <w:rPr>
                <w:rFonts w:eastAsia="Times New Roman"/>
                <w:color w:val="0000FF"/>
                <w:sz w:val="22"/>
                <w:szCs w:val="24"/>
              </w:rPr>
              <w:t>m</w:t>
            </w:r>
            <w:r w:rsidRPr="0077129C">
              <w:rPr>
                <w:rFonts w:eastAsia="Times New Roman"/>
                <w:color w:val="0000FF"/>
                <w:spacing w:val="2"/>
                <w:sz w:val="22"/>
                <w:szCs w:val="24"/>
              </w:rPr>
              <w:t>o</w:t>
            </w:r>
            <w:r w:rsidRPr="0077129C">
              <w:rPr>
                <w:rFonts w:eastAsia="Times New Roman"/>
                <w:color w:val="0000FF"/>
                <w:sz w:val="22"/>
                <w:szCs w:val="24"/>
              </w:rPr>
              <w:t>t</w:t>
            </w:r>
            <w:r w:rsidRPr="0077129C">
              <w:rPr>
                <w:rFonts w:eastAsia="Times New Roman"/>
                <w:color w:val="0000FF"/>
                <w:spacing w:val="4"/>
                <w:sz w:val="22"/>
                <w:szCs w:val="24"/>
              </w:rPr>
              <w:t>e</w:t>
            </w:r>
            <w:r w:rsidRPr="0077129C">
              <w:rPr>
                <w:rFonts w:eastAsia="Times New Roman"/>
                <w:color w:val="0000FF"/>
                <w:sz w:val="22"/>
                <w:szCs w:val="24"/>
              </w:rPr>
              <w:t>l</w:t>
            </w:r>
            <w:r w:rsidRPr="0077129C">
              <w:rPr>
                <w:rFonts w:eastAsia="Times New Roman"/>
                <w:color w:val="0000FF"/>
                <w:spacing w:val="36"/>
                <w:sz w:val="22"/>
                <w:szCs w:val="24"/>
              </w:rPr>
              <w:t xml:space="preserve"> </w:t>
            </w:r>
            <w:r w:rsidRPr="0077129C">
              <w:rPr>
                <w:rFonts w:eastAsia="Times New Roman"/>
                <w:color w:val="0000FF"/>
                <w:sz w:val="22"/>
                <w:szCs w:val="24"/>
              </w:rPr>
              <w:t>b</w:t>
            </w:r>
            <w:r w:rsidRPr="0077129C">
              <w:rPr>
                <w:rFonts w:eastAsia="Times New Roman"/>
                <w:color w:val="0000FF"/>
                <w:spacing w:val="-1"/>
                <w:sz w:val="22"/>
                <w:szCs w:val="24"/>
              </w:rPr>
              <w:t>e</w:t>
            </w:r>
            <w:r w:rsidRPr="0077129C">
              <w:rPr>
                <w:rFonts w:eastAsia="Times New Roman"/>
                <w:color w:val="0000FF"/>
                <w:sz w:val="22"/>
                <w:szCs w:val="24"/>
              </w:rPr>
              <w:t>d</w:t>
            </w:r>
            <w:r w:rsidRPr="0077129C">
              <w:rPr>
                <w:rFonts w:eastAsia="Times New Roman"/>
                <w:color w:val="0000FF"/>
                <w:spacing w:val="-1"/>
                <w:sz w:val="22"/>
                <w:szCs w:val="24"/>
              </w:rPr>
              <w:t>r</w:t>
            </w:r>
            <w:r w:rsidRPr="0077129C">
              <w:rPr>
                <w:rFonts w:eastAsia="Times New Roman"/>
                <w:color w:val="0000FF"/>
                <w:sz w:val="22"/>
                <w:szCs w:val="24"/>
              </w:rPr>
              <w:t>oom,</w:t>
            </w:r>
            <w:r w:rsidRPr="0077129C">
              <w:rPr>
                <w:rFonts w:eastAsia="Times New Roman"/>
                <w:color w:val="0000FF"/>
                <w:spacing w:val="31"/>
                <w:sz w:val="22"/>
                <w:szCs w:val="24"/>
              </w:rPr>
              <w:t xml:space="preserve"> </w:t>
            </w:r>
            <w:r w:rsidRPr="0077129C">
              <w:rPr>
                <w:rFonts w:eastAsia="Times New Roman"/>
                <w:color w:val="0000FF"/>
                <w:sz w:val="22"/>
                <w:szCs w:val="24"/>
              </w:rPr>
              <w:t>the</w:t>
            </w:r>
            <w:r w:rsidRPr="0077129C">
              <w:rPr>
                <w:rFonts w:eastAsia="Times New Roman"/>
                <w:color w:val="0000FF"/>
                <w:spacing w:val="35"/>
                <w:sz w:val="22"/>
                <w:szCs w:val="24"/>
              </w:rPr>
              <w:t xml:space="preserve"> </w:t>
            </w:r>
            <w:r w:rsidRPr="0077129C">
              <w:rPr>
                <w:rFonts w:eastAsia="Times New Roman"/>
                <w:color w:val="0000FF"/>
                <w:sz w:val="22"/>
                <w:szCs w:val="24"/>
              </w:rPr>
              <w:t>fi</w:t>
            </w:r>
            <w:r w:rsidRPr="0077129C">
              <w:rPr>
                <w:rFonts w:eastAsia="Times New Roman"/>
                <w:color w:val="0000FF"/>
                <w:spacing w:val="4"/>
                <w:sz w:val="22"/>
                <w:szCs w:val="24"/>
              </w:rPr>
              <w:t>r</w:t>
            </w:r>
            <w:r w:rsidRPr="0077129C">
              <w:rPr>
                <w:rFonts w:eastAsia="Times New Roman"/>
                <w:color w:val="0000FF"/>
                <w:sz w:val="22"/>
                <w:szCs w:val="24"/>
              </w:rPr>
              <w:t>e</w:t>
            </w:r>
            <w:r w:rsidRPr="0077129C">
              <w:rPr>
                <w:rFonts w:eastAsia="Times New Roman"/>
                <w:color w:val="0000FF"/>
                <w:spacing w:val="35"/>
                <w:sz w:val="22"/>
                <w:szCs w:val="24"/>
              </w:rPr>
              <w:t xml:space="preserve"> </w:t>
            </w:r>
            <w:r w:rsidRPr="0077129C">
              <w:rPr>
                <w:rFonts w:eastAsia="Times New Roman"/>
                <w:color w:val="0000FF"/>
                <w:sz w:val="22"/>
                <w:szCs w:val="24"/>
              </w:rPr>
              <w:t>s</w:t>
            </w:r>
            <w:r w:rsidRPr="0077129C">
              <w:rPr>
                <w:rFonts w:eastAsia="Times New Roman"/>
                <w:color w:val="0000FF"/>
                <w:spacing w:val="1"/>
                <w:sz w:val="22"/>
                <w:szCs w:val="24"/>
              </w:rPr>
              <w:t>a</w:t>
            </w:r>
            <w:r w:rsidRPr="0077129C">
              <w:rPr>
                <w:rFonts w:eastAsia="Times New Roman"/>
                <w:color w:val="0000FF"/>
                <w:spacing w:val="2"/>
                <w:sz w:val="22"/>
                <w:szCs w:val="24"/>
              </w:rPr>
              <w:t>f</w:t>
            </w:r>
            <w:r w:rsidRPr="0077129C">
              <w:rPr>
                <w:rFonts w:eastAsia="Times New Roman"/>
                <w:color w:val="0000FF"/>
                <w:spacing w:val="1"/>
                <w:sz w:val="22"/>
                <w:szCs w:val="24"/>
              </w:rPr>
              <w:t>e</w:t>
            </w:r>
            <w:r w:rsidRPr="0077129C">
              <w:rPr>
                <w:rFonts w:eastAsia="Times New Roman"/>
                <w:color w:val="0000FF"/>
                <w:sz w:val="22"/>
                <w:szCs w:val="24"/>
              </w:rPr>
              <w:t>ty</w:t>
            </w:r>
            <w:r w:rsidRPr="0077129C">
              <w:rPr>
                <w:rFonts w:eastAsia="Times New Roman"/>
                <w:color w:val="0000FF"/>
                <w:spacing w:val="26"/>
                <w:sz w:val="22"/>
                <w:szCs w:val="24"/>
              </w:rPr>
              <w:t xml:space="preserve"> </w:t>
            </w:r>
            <w:r w:rsidRPr="0077129C">
              <w:rPr>
                <w:rFonts w:eastAsia="Times New Roman"/>
                <w:color w:val="0000FF"/>
                <w:spacing w:val="-1"/>
                <w:sz w:val="22"/>
                <w:szCs w:val="24"/>
              </w:rPr>
              <w:t>r</w:t>
            </w:r>
            <w:r w:rsidRPr="0077129C">
              <w:rPr>
                <w:rFonts w:eastAsia="Times New Roman"/>
                <w:color w:val="0000FF"/>
                <w:spacing w:val="2"/>
                <w:sz w:val="22"/>
                <w:szCs w:val="24"/>
              </w:rPr>
              <w:t>u</w:t>
            </w:r>
            <w:r w:rsidRPr="0077129C">
              <w:rPr>
                <w:rFonts w:eastAsia="Times New Roman"/>
                <w:color w:val="0000FF"/>
                <w:sz w:val="22"/>
                <w:szCs w:val="24"/>
              </w:rPr>
              <w:t>l</w:t>
            </w:r>
            <w:r w:rsidRPr="0077129C">
              <w:rPr>
                <w:rFonts w:eastAsia="Times New Roman"/>
                <w:color w:val="0000FF"/>
                <w:spacing w:val="-1"/>
                <w:sz w:val="22"/>
                <w:szCs w:val="24"/>
              </w:rPr>
              <w:t>e</w:t>
            </w:r>
            <w:r w:rsidRPr="0077129C">
              <w:rPr>
                <w:rFonts w:eastAsia="Times New Roman"/>
                <w:color w:val="0000FF"/>
                <w:sz w:val="22"/>
                <w:szCs w:val="24"/>
              </w:rPr>
              <w:t>s</w:t>
            </w:r>
            <w:r w:rsidRPr="0077129C">
              <w:rPr>
                <w:rFonts w:eastAsia="Times New Roman"/>
                <w:color w:val="0000FF"/>
                <w:spacing w:val="39"/>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or</w:t>
            </w:r>
            <w:r w:rsidRPr="0077129C">
              <w:rPr>
                <w:rFonts w:eastAsia="Times New Roman"/>
                <w:color w:val="0000FF"/>
                <w:spacing w:val="38"/>
                <w:sz w:val="22"/>
                <w:szCs w:val="24"/>
              </w:rPr>
              <w:t xml:space="preserve"> </w:t>
            </w:r>
            <w:r w:rsidRPr="0077129C">
              <w:rPr>
                <w:rFonts w:eastAsia="Times New Roman"/>
                <w:color w:val="0000FF"/>
                <w:spacing w:val="2"/>
                <w:sz w:val="22"/>
                <w:szCs w:val="24"/>
              </w:rPr>
              <w:t>o</w:t>
            </w:r>
            <w:r w:rsidRPr="0077129C">
              <w:rPr>
                <w:rFonts w:eastAsia="Times New Roman"/>
                <w:color w:val="0000FF"/>
                <w:spacing w:val="-3"/>
                <w:sz w:val="22"/>
                <w:szCs w:val="24"/>
              </w:rPr>
              <w:t>c</w:t>
            </w:r>
            <w:r w:rsidRPr="0077129C">
              <w:rPr>
                <w:rFonts w:eastAsia="Times New Roman"/>
                <w:color w:val="0000FF"/>
                <w:spacing w:val="-1"/>
                <w:sz w:val="22"/>
                <w:szCs w:val="24"/>
              </w:rPr>
              <w:t>c</w:t>
            </w:r>
            <w:r w:rsidRPr="0077129C">
              <w:rPr>
                <w:rFonts w:eastAsia="Times New Roman"/>
                <w:color w:val="0000FF"/>
                <w:sz w:val="22"/>
                <w:szCs w:val="24"/>
              </w:rPr>
              <w:t>u</w:t>
            </w:r>
            <w:r w:rsidRPr="0077129C">
              <w:rPr>
                <w:rFonts w:eastAsia="Times New Roman"/>
                <w:color w:val="0000FF"/>
                <w:spacing w:val="2"/>
                <w:sz w:val="22"/>
                <w:szCs w:val="24"/>
              </w:rPr>
              <w:t>p</w:t>
            </w:r>
            <w:r w:rsidRPr="0077129C">
              <w:rPr>
                <w:rFonts w:eastAsia="Times New Roman"/>
                <w:color w:val="0000FF"/>
                <w:spacing w:val="-1"/>
                <w:sz w:val="22"/>
                <w:szCs w:val="24"/>
              </w:rPr>
              <w:t>a</w:t>
            </w:r>
            <w:r w:rsidRPr="0077129C">
              <w:rPr>
                <w:rFonts w:eastAsia="Times New Roman"/>
                <w:color w:val="0000FF"/>
                <w:spacing w:val="1"/>
                <w:sz w:val="22"/>
                <w:szCs w:val="24"/>
              </w:rPr>
              <w:t>n</w:t>
            </w:r>
            <w:r w:rsidRPr="0077129C">
              <w:rPr>
                <w:rFonts w:eastAsia="Times New Roman"/>
                <w:color w:val="0000FF"/>
                <w:sz w:val="22"/>
                <w:szCs w:val="24"/>
              </w:rPr>
              <w:t>ts</w:t>
            </w:r>
            <w:r w:rsidRPr="0077129C">
              <w:rPr>
                <w:rFonts w:eastAsia="Times New Roman"/>
                <w:color w:val="0000FF"/>
                <w:spacing w:val="31"/>
                <w:sz w:val="22"/>
                <w:szCs w:val="24"/>
              </w:rPr>
              <w:t xml:space="preserve"> </w:t>
            </w:r>
            <w:r w:rsidRPr="0077129C">
              <w:rPr>
                <w:rFonts w:eastAsia="Times New Roman"/>
                <w:color w:val="0000FF"/>
                <w:sz w:val="22"/>
                <w:szCs w:val="24"/>
              </w:rPr>
              <w:t>s</w:t>
            </w:r>
            <w:r w:rsidRPr="0077129C">
              <w:rPr>
                <w:rFonts w:eastAsia="Times New Roman"/>
                <w:color w:val="0000FF"/>
                <w:spacing w:val="2"/>
                <w:sz w:val="22"/>
                <w:szCs w:val="24"/>
              </w:rPr>
              <w:t>h</w:t>
            </w:r>
            <w:r w:rsidRPr="0077129C">
              <w:rPr>
                <w:rFonts w:eastAsia="Times New Roman"/>
                <w:color w:val="0000FF"/>
                <w:spacing w:val="-1"/>
                <w:sz w:val="22"/>
                <w:szCs w:val="24"/>
              </w:rPr>
              <w:t>a</w:t>
            </w:r>
            <w:r w:rsidRPr="0077129C">
              <w:rPr>
                <w:rFonts w:eastAsia="Times New Roman"/>
                <w:color w:val="0000FF"/>
                <w:sz w:val="22"/>
                <w:szCs w:val="24"/>
              </w:rPr>
              <w:t>ll</w:t>
            </w:r>
            <w:r w:rsidRPr="0077129C">
              <w:rPr>
                <w:rFonts w:eastAsia="Times New Roman"/>
                <w:color w:val="0000FF"/>
                <w:spacing w:val="36"/>
                <w:sz w:val="22"/>
                <w:szCs w:val="24"/>
              </w:rPr>
              <w:t xml:space="preserve"> </w:t>
            </w:r>
            <w:r w:rsidRPr="0077129C">
              <w:rPr>
                <w:rFonts w:eastAsia="Times New Roman"/>
                <w:color w:val="0000FF"/>
                <w:sz w:val="22"/>
                <w:szCs w:val="24"/>
              </w:rPr>
              <w:t>be post</w:t>
            </w:r>
            <w:r w:rsidRPr="0077129C">
              <w:rPr>
                <w:rFonts w:eastAsia="Times New Roman"/>
                <w:color w:val="0000FF"/>
                <w:spacing w:val="-1"/>
                <w:sz w:val="22"/>
                <w:szCs w:val="24"/>
              </w:rPr>
              <w:t>e</w:t>
            </w:r>
            <w:r w:rsidRPr="0077129C">
              <w:rPr>
                <w:rFonts w:eastAsia="Times New Roman"/>
                <w:color w:val="0000FF"/>
                <w:sz w:val="22"/>
                <w:szCs w:val="24"/>
              </w:rPr>
              <w:t>d showing</w:t>
            </w:r>
            <w:r w:rsidRPr="0077129C">
              <w:rPr>
                <w:rFonts w:eastAsia="Times New Roman"/>
                <w:color w:val="0000FF"/>
                <w:spacing w:val="-12"/>
                <w:sz w:val="22"/>
                <w:szCs w:val="24"/>
              </w:rPr>
              <w:t xml:space="preserve"> </w:t>
            </w:r>
            <w:r w:rsidRPr="0077129C">
              <w:rPr>
                <w:rFonts w:eastAsia="Times New Roman"/>
                <w:color w:val="0000FF"/>
                <w:sz w:val="22"/>
                <w:szCs w:val="24"/>
              </w:rPr>
              <w:t>t</w:t>
            </w:r>
            <w:r w:rsidRPr="0077129C">
              <w:rPr>
                <w:rFonts w:eastAsia="Times New Roman"/>
                <w:color w:val="0000FF"/>
                <w:spacing w:val="2"/>
                <w:sz w:val="22"/>
                <w:szCs w:val="24"/>
              </w:rPr>
              <w:t>h</w:t>
            </w:r>
            <w:r w:rsidRPr="0077129C">
              <w:rPr>
                <w:rFonts w:eastAsia="Times New Roman"/>
                <w:color w:val="0000FF"/>
                <w:sz w:val="22"/>
                <w:szCs w:val="24"/>
              </w:rPr>
              <w:t>e</w:t>
            </w:r>
            <w:r w:rsidRPr="0077129C">
              <w:rPr>
                <w:rFonts w:eastAsia="Times New Roman"/>
                <w:color w:val="0000FF"/>
                <w:spacing w:val="-6"/>
                <w:sz w:val="22"/>
                <w:szCs w:val="24"/>
              </w:rPr>
              <w:t xml:space="preserve"> </w:t>
            </w:r>
            <w:r w:rsidRPr="0077129C">
              <w:rPr>
                <w:rFonts w:eastAsia="Times New Roman"/>
                <w:color w:val="0000FF"/>
                <w:spacing w:val="1"/>
                <w:sz w:val="22"/>
                <w:szCs w:val="24"/>
              </w:rPr>
              <w:t>l</w:t>
            </w:r>
            <w:r w:rsidRPr="0077129C">
              <w:rPr>
                <w:rFonts w:eastAsia="Times New Roman"/>
                <w:color w:val="0000FF"/>
                <w:spacing w:val="2"/>
                <w:sz w:val="22"/>
                <w:szCs w:val="24"/>
              </w:rPr>
              <w:t>o</w:t>
            </w:r>
            <w:r w:rsidRPr="0077129C">
              <w:rPr>
                <w:rFonts w:eastAsia="Times New Roman"/>
                <w:color w:val="0000FF"/>
                <w:spacing w:val="1"/>
                <w:sz w:val="22"/>
                <w:szCs w:val="24"/>
              </w:rPr>
              <w:t>c</w:t>
            </w:r>
            <w:r w:rsidRPr="0077129C">
              <w:rPr>
                <w:rFonts w:eastAsia="Times New Roman"/>
                <w:color w:val="0000FF"/>
                <w:spacing w:val="-1"/>
                <w:sz w:val="22"/>
                <w:szCs w:val="24"/>
              </w:rPr>
              <w:t>a</w:t>
            </w:r>
            <w:r w:rsidRPr="0077129C">
              <w:rPr>
                <w:rFonts w:eastAsia="Times New Roman"/>
                <w:color w:val="0000FF"/>
                <w:spacing w:val="3"/>
                <w:sz w:val="22"/>
                <w:szCs w:val="24"/>
              </w:rPr>
              <w:t>t</w:t>
            </w:r>
            <w:r w:rsidRPr="0077129C">
              <w:rPr>
                <w:rFonts w:eastAsia="Times New Roman"/>
                <w:color w:val="0000FF"/>
                <w:sz w:val="22"/>
                <w:szCs w:val="24"/>
              </w:rPr>
              <w:t>ions</w:t>
            </w:r>
            <w:r w:rsidRPr="0077129C">
              <w:rPr>
                <w:rFonts w:eastAsia="Times New Roman"/>
                <w:color w:val="0000FF"/>
                <w:spacing w:val="-9"/>
                <w:sz w:val="22"/>
                <w:szCs w:val="24"/>
              </w:rPr>
              <w:t xml:space="preserve"> </w:t>
            </w:r>
            <w:r w:rsidRPr="0077129C">
              <w:rPr>
                <w:rFonts w:eastAsia="Times New Roman"/>
                <w:color w:val="0000FF"/>
                <w:sz w:val="22"/>
                <w:szCs w:val="24"/>
              </w:rPr>
              <w:t>of</w:t>
            </w:r>
            <w:r w:rsidRPr="0077129C">
              <w:rPr>
                <w:rFonts w:eastAsia="Times New Roman"/>
                <w:color w:val="0000FF"/>
                <w:spacing w:val="-1"/>
                <w:sz w:val="22"/>
                <w:szCs w:val="24"/>
              </w:rPr>
              <w:t xml:space="preserve"> e</w:t>
            </w:r>
            <w:r w:rsidRPr="0077129C">
              <w:rPr>
                <w:rFonts w:eastAsia="Times New Roman"/>
                <w:color w:val="0000FF"/>
                <w:spacing w:val="2"/>
                <w:sz w:val="22"/>
                <w:szCs w:val="24"/>
              </w:rPr>
              <w:t>x</w:t>
            </w:r>
            <w:r w:rsidRPr="0077129C">
              <w:rPr>
                <w:rFonts w:eastAsia="Times New Roman"/>
                <w:color w:val="0000FF"/>
                <w:sz w:val="22"/>
                <w:szCs w:val="24"/>
              </w:rPr>
              <w:t>its</w:t>
            </w:r>
            <w:r w:rsidRPr="0077129C">
              <w:rPr>
                <w:rFonts w:eastAsia="Times New Roman"/>
                <w:color w:val="0000FF"/>
                <w:spacing w:val="-19"/>
                <w:sz w:val="22"/>
                <w:szCs w:val="24"/>
              </w:rPr>
              <w:t xml:space="preserve"> </w:t>
            </w:r>
            <w:r w:rsidRPr="0077129C">
              <w:rPr>
                <w:rFonts w:eastAsia="Times New Roman"/>
                <w:color w:val="0000FF"/>
                <w:spacing w:val="-1"/>
                <w:sz w:val="22"/>
                <w:szCs w:val="24"/>
              </w:rPr>
              <w:t>a</w:t>
            </w:r>
            <w:r w:rsidRPr="0077129C">
              <w:rPr>
                <w:rFonts w:eastAsia="Times New Roman"/>
                <w:color w:val="0000FF"/>
                <w:sz w:val="22"/>
                <w:szCs w:val="24"/>
              </w:rPr>
              <w:t>nd</w:t>
            </w:r>
            <w:r w:rsidRPr="0077129C">
              <w:rPr>
                <w:rFonts w:eastAsia="Times New Roman"/>
                <w:color w:val="0000FF"/>
                <w:spacing w:val="-2"/>
                <w:sz w:val="22"/>
                <w:szCs w:val="24"/>
              </w:rPr>
              <w:t xml:space="preserve"> </w:t>
            </w:r>
            <w:r w:rsidRPr="0077129C">
              <w:rPr>
                <w:rFonts w:eastAsia="Times New Roman"/>
                <w:color w:val="0000FF"/>
                <w:sz w:val="22"/>
                <w:szCs w:val="24"/>
              </w:rPr>
              <w:t>the</w:t>
            </w:r>
            <w:r w:rsidRPr="0077129C">
              <w:rPr>
                <w:rFonts w:eastAsia="Times New Roman"/>
                <w:color w:val="0000FF"/>
                <w:spacing w:val="-6"/>
                <w:sz w:val="22"/>
                <w:szCs w:val="24"/>
              </w:rPr>
              <w:t xml:space="preserve"> </w:t>
            </w:r>
            <w:r w:rsidRPr="0077129C">
              <w:rPr>
                <w:rFonts w:eastAsia="Times New Roman"/>
                <w:color w:val="0000FF"/>
                <w:sz w:val="22"/>
                <w:szCs w:val="24"/>
              </w:rPr>
              <w:t>p</w:t>
            </w:r>
            <w:r w:rsidRPr="0077129C">
              <w:rPr>
                <w:rFonts w:eastAsia="Times New Roman"/>
                <w:color w:val="0000FF"/>
                <w:spacing w:val="-1"/>
                <w:sz w:val="22"/>
                <w:szCs w:val="24"/>
              </w:rPr>
              <w:t>a</w:t>
            </w:r>
            <w:r w:rsidRPr="0077129C">
              <w:rPr>
                <w:rFonts w:eastAsia="Times New Roman"/>
                <w:color w:val="0000FF"/>
                <w:sz w:val="22"/>
                <w:szCs w:val="24"/>
              </w:rPr>
              <w:t>ths</w:t>
            </w:r>
            <w:r w:rsidRPr="0077129C">
              <w:rPr>
                <w:rFonts w:eastAsia="Times New Roman"/>
                <w:color w:val="0000FF"/>
                <w:spacing w:val="-4"/>
                <w:sz w:val="22"/>
                <w:szCs w:val="24"/>
              </w:rPr>
              <w:t xml:space="preserve"> </w:t>
            </w:r>
            <w:r w:rsidRPr="0077129C">
              <w:rPr>
                <w:rFonts w:eastAsia="Times New Roman"/>
                <w:color w:val="0000FF"/>
                <w:sz w:val="22"/>
                <w:szCs w:val="24"/>
              </w:rPr>
              <w:t>of</w:t>
            </w:r>
            <w:r w:rsidRPr="0077129C">
              <w:rPr>
                <w:rFonts w:eastAsia="Times New Roman"/>
                <w:color w:val="0000FF"/>
                <w:spacing w:val="-3"/>
                <w:sz w:val="22"/>
                <w:szCs w:val="24"/>
              </w:rPr>
              <w:t xml:space="preserve"> </w:t>
            </w:r>
            <w:r w:rsidRPr="0077129C">
              <w:rPr>
                <w:rFonts w:eastAsia="Times New Roman"/>
                <w:color w:val="0000FF"/>
                <w:sz w:val="22"/>
                <w:szCs w:val="24"/>
              </w:rPr>
              <w:t>t</w:t>
            </w:r>
            <w:r w:rsidRPr="0077129C">
              <w:rPr>
                <w:rFonts w:eastAsia="Times New Roman"/>
                <w:color w:val="0000FF"/>
                <w:spacing w:val="2"/>
                <w:sz w:val="22"/>
                <w:szCs w:val="24"/>
              </w:rPr>
              <w:t>r</w:t>
            </w:r>
            <w:r w:rsidRPr="0077129C">
              <w:rPr>
                <w:rFonts w:eastAsia="Times New Roman"/>
                <w:color w:val="0000FF"/>
                <w:spacing w:val="1"/>
                <w:sz w:val="22"/>
                <w:szCs w:val="24"/>
              </w:rPr>
              <w:t>a</w:t>
            </w:r>
            <w:r w:rsidRPr="0077129C">
              <w:rPr>
                <w:rFonts w:eastAsia="Times New Roman"/>
                <w:color w:val="0000FF"/>
                <w:spacing w:val="2"/>
                <w:sz w:val="22"/>
                <w:szCs w:val="24"/>
              </w:rPr>
              <w:t>v</w:t>
            </w:r>
            <w:r w:rsidRPr="0077129C">
              <w:rPr>
                <w:rFonts w:eastAsia="Times New Roman"/>
                <w:color w:val="0000FF"/>
                <w:spacing w:val="-1"/>
                <w:sz w:val="22"/>
                <w:szCs w:val="24"/>
              </w:rPr>
              <w:t>e</w:t>
            </w:r>
            <w:r w:rsidRPr="0077129C">
              <w:rPr>
                <w:rFonts w:eastAsia="Times New Roman"/>
                <w:color w:val="0000FF"/>
                <w:sz w:val="22"/>
                <w:szCs w:val="24"/>
              </w:rPr>
              <w:t>l</w:t>
            </w:r>
            <w:r w:rsidRPr="0077129C">
              <w:rPr>
                <w:rFonts w:eastAsia="Times New Roman"/>
                <w:color w:val="0000FF"/>
                <w:spacing w:val="-4"/>
                <w:sz w:val="22"/>
                <w:szCs w:val="24"/>
              </w:rPr>
              <w:t xml:space="preserve"> </w:t>
            </w:r>
            <w:r w:rsidRPr="0077129C">
              <w:rPr>
                <w:rFonts w:eastAsia="Times New Roman"/>
                <w:color w:val="0000FF"/>
                <w:sz w:val="22"/>
                <w:szCs w:val="24"/>
              </w:rPr>
              <w:t>to</w:t>
            </w:r>
            <w:r w:rsidRPr="0077129C">
              <w:rPr>
                <w:rFonts w:eastAsia="Times New Roman"/>
                <w:color w:val="0000FF"/>
                <w:spacing w:val="-2"/>
                <w:sz w:val="22"/>
                <w:szCs w:val="24"/>
              </w:rPr>
              <w:t xml:space="preserve"> </w:t>
            </w:r>
            <w:r w:rsidRPr="0077129C">
              <w:rPr>
                <w:rFonts w:eastAsia="Times New Roman"/>
                <w:color w:val="0000FF"/>
                <w:spacing w:val="-1"/>
                <w:sz w:val="22"/>
                <w:szCs w:val="24"/>
              </w:rPr>
              <w:t>e</w:t>
            </w:r>
            <w:r w:rsidRPr="0077129C">
              <w:rPr>
                <w:rFonts w:eastAsia="Times New Roman"/>
                <w:color w:val="0000FF"/>
                <w:spacing w:val="2"/>
                <w:sz w:val="22"/>
                <w:szCs w:val="24"/>
              </w:rPr>
              <w:t>x</w:t>
            </w:r>
            <w:r w:rsidRPr="0077129C">
              <w:rPr>
                <w:rFonts w:eastAsia="Times New Roman"/>
                <w:color w:val="0000FF"/>
                <w:sz w:val="22"/>
                <w:szCs w:val="24"/>
              </w:rPr>
              <w:t>its.</w:t>
            </w:r>
          </w:p>
          <w:p w:rsidR="009D6BBE" w:rsidRPr="0077129C" w:rsidRDefault="009D6BBE" w:rsidP="00A13F41">
            <w:pPr>
              <w:pStyle w:val="ColorfulList-Accent11"/>
              <w:numPr>
                <w:ilvl w:val="0"/>
                <w:numId w:val="42"/>
              </w:numPr>
              <w:tabs>
                <w:tab w:val="left" w:pos="1600"/>
              </w:tabs>
              <w:spacing w:before="70" w:after="0"/>
              <w:ind w:left="792" w:right="-20"/>
              <w:rPr>
                <w:rFonts w:eastAsia="Times New Roman"/>
                <w:color w:val="0000FF"/>
                <w:sz w:val="22"/>
                <w:szCs w:val="24"/>
              </w:rPr>
            </w:pPr>
            <w:r w:rsidRPr="0077129C">
              <w:rPr>
                <w:rFonts w:eastAsia="Times New Roman"/>
                <w:color w:val="0000FF"/>
                <w:spacing w:val="4"/>
                <w:sz w:val="22"/>
                <w:szCs w:val="24"/>
              </w:rPr>
              <w:t>W</w:t>
            </w:r>
            <w:r w:rsidRPr="0077129C">
              <w:rPr>
                <w:rFonts w:eastAsia="Times New Roman"/>
                <w:color w:val="0000FF"/>
                <w:sz w:val="22"/>
                <w:szCs w:val="24"/>
              </w:rPr>
              <w:t>h</w:t>
            </w:r>
            <w:r w:rsidRPr="0077129C">
              <w:rPr>
                <w:rFonts w:eastAsia="Times New Roman"/>
                <w:color w:val="0000FF"/>
                <w:spacing w:val="-1"/>
                <w:sz w:val="22"/>
                <w:szCs w:val="24"/>
              </w:rPr>
              <w:t>er</w:t>
            </w:r>
            <w:r w:rsidRPr="0077129C">
              <w:rPr>
                <w:rFonts w:eastAsia="Times New Roman"/>
                <w:color w:val="0000FF"/>
                <w:sz w:val="22"/>
                <w:szCs w:val="24"/>
              </w:rPr>
              <w:t>e</w:t>
            </w:r>
            <w:r w:rsidRPr="0077129C">
              <w:rPr>
                <w:rFonts w:eastAsia="Times New Roman"/>
                <w:color w:val="0000FF"/>
                <w:spacing w:val="33"/>
                <w:sz w:val="22"/>
                <w:szCs w:val="24"/>
              </w:rPr>
              <w:t xml:space="preserve"> </w:t>
            </w:r>
            <w:r w:rsidRPr="0077129C">
              <w:rPr>
                <w:rFonts w:eastAsia="Times New Roman"/>
                <w:color w:val="0000FF"/>
                <w:sz w:val="22"/>
                <w:szCs w:val="24"/>
              </w:rPr>
              <w:t>a</w:t>
            </w:r>
            <w:r w:rsidRPr="0077129C">
              <w:rPr>
                <w:rFonts w:eastAsia="Times New Roman"/>
                <w:color w:val="0000FF"/>
                <w:spacing w:val="37"/>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i</w:t>
            </w:r>
            <w:r w:rsidRPr="0077129C">
              <w:rPr>
                <w:rFonts w:eastAsia="Times New Roman"/>
                <w:color w:val="0000FF"/>
                <w:spacing w:val="-1"/>
                <w:sz w:val="22"/>
                <w:szCs w:val="24"/>
              </w:rPr>
              <w:t>r</w:t>
            </w:r>
            <w:r w:rsidRPr="0077129C">
              <w:rPr>
                <w:rFonts w:eastAsia="Times New Roman"/>
                <w:color w:val="0000FF"/>
                <w:sz w:val="22"/>
                <w:szCs w:val="24"/>
              </w:rPr>
              <w:t>e</w:t>
            </w:r>
            <w:r w:rsidRPr="0077129C">
              <w:rPr>
                <w:rFonts w:eastAsia="Times New Roman"/>
                <w:color w:val="0000FF"/>
                <w:spacing w:val="36"/>
                <w:sz w:val="22"/>
                <w:szCs w:val="24"/>
              </w:rPr>
              <w:t xml:space="preserve"> </w:t>
            </w:r>
            <w:r w:rsidRPr="0077129C">
              <w:rPr>
                <w:rFonts w:eastAsia="Times New Roman"/>
                <w:color w:val="0000FF"/>
                <w:spacing w:val="-1"/>
                <w:sz w:val="22"/>
                <w:szCs w:val="24"/>
              </w:rPr>
              <w:t>a</w:t>
            </w:r>
            <w:r w:rsidRPr="0077129C">
              <w:rPr>
                <w:rFonts w:eastAsia="Times New Roman"/>
                <w:color w:val="0000FF"/>
                <w:sz w:val="22"/>
                <w:szCs w:val="24"/>
              </w:rPr>
              <w:t>l</w:t>
            </w:r>
            <w:r w:rsidRPr="0077129C">
              <w:rPr>
                <w:rFonts w:eastAsia="Times New Roman"/>
                <w:color w:val="0000FF"/>
                <w:spacing w:val="1"/>
                <w:sz w:val="22"/>
                <w:szCs w:val="24"/>
              </w:rPr>
              <w:t>a</w:t>
            </w:r>
            <w:r w:rsidRPr="0077129C">
              <w:rPr>
                <w:rFonts w:eastAsia="Times New Roman"/>
                <w:color w:val="0000FF"/>
                <w:spacing w:val="-1"/>
                <w:sz w:val="22"/>
                <w:szCs w:val="24"/>
              </w:rPr>
              <w:t>r</w:t>
            </w:r>
            <w:r w:rsidRPr="0077129C">
              <w:rPr>
                <w:rFonts w:eastAsia="Times New Roman"/>
                <w:color w:val="0000FF"/>
                <w:sz w:val="22"/>
                <w:szCs w:val="24"/>
              </w:rPr>
              <w:t>m</w:t>
            </w:r>
            <w:r w:rsidRPr="0077129C">
              <w:rPr>
                <w:rFonts w:eastAsia="Times New Roman"/>
                <w:color w:val="0000FF"/>
                <w:spacing w:val="39"/>
                <w:sz w:val="22"/>
                <w:szCs w:val="24"/>
              </w:rPr>
              <w:t xml:space="preserve"> </w:t>
            </w:r>
            <w:r w:rsidRPr="0077129C">
              <w:rPr>
                <w:rFonts w:eastAsia="Times New Roman"/>
                <w:color w:val="0000FF"/>
                <w:spacing w:val="7"/>
                <w:sz w:val="22"/>
                <w:szCs w:val="24"/>
              </w:rPr>
              <w:t>s</w:t>
            </w:r>
            <w:r w:rsidRPr="0077129C">
              <w:rPr>
                <w:rFonts w:eastAsia="Times New Roman"/>
                <w:color w:val="0000FF"/>
                <w:spacing w:val="-10"/>
                <w:sz w:val="22"/>
                <w:szCs w:val="24"/>
              </w:rPr>
              <w:t>y</w:t>
            </w:r>
            <w:r w:rsidRPr="0077129C">
              <w:rPr>
                <w:rFonts w:eastAsia="Times New Roman"/>
                <w:color w:val="0000FF"/>
                <w:sz w:val="22"/>
                <w:szCs w:val="24"/>
              </w:rPr>
              <w:t>st</w:t>
            </w:r>
            <w:r w:rsidRPr="0077129C">
              <w:rPr>
                <w:rFonts w:eastAsia="Times New Roman"/>
                <w:color w:val="0000FF"/>
                <w:spacing w:val="-1"/>
                <w:sz w:val="22"/>
                <w:szCs w:val="24"/>
              </w:rPr>
              <w:t>e</w:t>
            </w:r>
            <w:r w:rsidRPr="0077129C">
              <w:rPr>
                <w:rFonts w:eastAsia="Times New Roman"/>
                <w:color w:val="0000FF"/>
                <w:sz w:val="22"/>
                <w:szCs w:val="24"/>
              </w:rPr>
              <w:t>m</w:t>
            </w:r>
            <w:r w:rsidRPr="0077129C">
              <w:rPr>
                <w:rFonts w:eastAsia="Times New Roman"/>
                <w:color w:val="0000FF"/>
                <w:spacing w:val="36"/>
                <w:sz w:val="22"/>
                <w:szCs w:val="24"/>
              </w:rPr>
              <w:t xml:space="preserve"> </w:t>
            </w:r>
            <w:r w:rsidRPr="0077129C">
              <w:rPr>
                <w:rFonts w:eastAsia="Times New Roman"/>
                <w:color w:val="0000FF"/>
                <w:sz w:val="22"/>
                <w:szCs w:val="24"/>
              </w:rPr>
              <w:t>h</w:t>
            </w:r>
            <w:r w:rsidRPr="0077129C">
              <w:rPr>
                <w:rFonts w:eastAsia="Times New Roman"/>
                <w:color w:val="0000FF"/>
                <w:spacing w:val="-1"/>
                <w:sz w:val="22"/>
                <w:szCs w:val="24"/>
              </w:rPr>
              <w:t>a</w:t>
            </w:r>
            <w:r w:rsidRPr="0077129C">
              <w:rPr>
                <w:rFonts w:eastAsia="Times New Roman"/>
                <w:color w:val="0000FF"/>
                <w:sz w:val="22"/>
                <w:szCs w:val="24"/>
              </w:rPr>
              <w:t>s</w:t>
            </w:r>
            <w:r w:rsidRPr="0077129C">
              <w:rPr>
                <w:rFonts w:eastAsia="Times New Roman"/>
                <w:color w:val="0000FF"/>
                <w:spacing w:val="39"/>
                <w:sz w:val="22"/>
                <w:szCs w:val="24"/>
              </w:rPr>
              <w:t xml:space="preserve"> </w:t>
            </w:r>
            <w:r w:rsidRPr="0077129C">
              <w:rPr>
                <w:rFonts w:eastAsia="Times New Roman"/>
                <w:color w:val="0000FF"/>
                <w:sz w:val="22"/>
                <w:szCs w:val="24"/>
              </w:rPr>
              <w:t>b</w:t>
            </w:r>
            <w:r w:rsidRPr="0077129C">
              <w:rPr>
                <w:rFonts w:eastAsia="Times New Roman"/>
                <w:color w:val="0000FF"/>
                <w:spacing w:val="-1"/>
                <w:sz w:val="22"/>
                <w:szCs w:val="24"/>
              </w:rPr>
              <w:t>ee</w:t>
            </w:r>
            <w:r w:rsidRPr="0077129C">
              <w:rPr>
                <w:rFonts w:eastAsia="Times New Roman"/>
                <w:color w:val="0000FF"/>
                <w:sz w:val="22"/>
                <w:szCs w:val="24"/>
              </w:rPr>
              <w:t>n</w:t>
            </w:r>
            <w:r w:rsidRPr="0077129C">
              <w:rPr>
                <w:rFonts w:eastAsia="Times New Roman"/>
                <w:color w:val="0000FF"/>
                <w:spacing w:val="36"/>
                <w:sz w:val="22"/>
                <w:szCs w:val="24"/>
              </w:rPr>
              <w:t xml:space="preserve"> </w:t>
            </w:r>
            <w:r w:rsidRPr="0077129C">
              <w:rPr>
                <w:rFonts w:eastAsia="Times New Roman"/>
                <w:color w:val="0000FF"/>
                <w:sz w:val="22"/>
                <w:szCs w:val="24"/>
              </w:rPr>
              <w:t>in</w:t>
            </w:r>
            <w:r w:rsidRPr="0077129C">
              <w:rPr>
                <w:rFonts w:eastAsia="Times New Roman"/>
                <w:color w:val="0000FF"/>
                <w:spacing w:val="1"/>
                <w:sz w:val="22"/>
                <w:szCs w:val="24"/>
              </w:rPr>
              <w:t>s</w:t>
            </w:r>
            <w:r w:rsidRPr="0077129C">
              <w:rPr>
                <w:rFonts w:eastAsia="Times New Roman"/>
                <w:color w:val="0000FF"/>
                <w:sz w:val="22"/>
                <w:szCs w:val="24"/>
              </w:rPr>
              <w:t>t</w:t>
            </w:r>
            <w:r w:rsidRPr="0077129C">
              <w:rPr>
                <w:rFonts w:eastAsia="Times New Roman"/>
                <w:color w:val="0000FF"/>
                <w:spacing w:val="-1"/>
                <w:sz w:val="22"/>
                <w:szCs w:val="24"/>
              </w:rPr>
              <w:t>a</w:t>
            </w:r>
            <w:r w:rsidRPr="0077129C">
              <w:rPr>
                <w:rFonts w:eastAsia="Times New Roman"/>
                <w:color w:val="0000FF"/>
                <w:sz w:val="22"/>
                <w:szCs w:val="24"/>
              </w:rPr>
              <w:t>ll</w:t>
            </w:r>
            <w:r w:rsidRPr="0077129C">
              <w:rPr>
                <w:rFonts w:eastAsia="Times New Roman"/>
                <w:color w:val="0000FF"/>
                <w:spacing w:val="-1"/>
                <w:sz w:val="22"/>
                <w:szCs w:val="24"/>
              </w:rPr>
              <w:t>e</w:t>
            </w:r>
            <w:r w:rsidRPr="0077129C">
              <w:rPr>
                <w:rFonts w:eastAsia="Times New Roman"/>
                <w:color w:val="0000FF"/>
                <w:sz w:val="22"/>
                <w:szCs w:val="24"/>
              </w:rPr>
              <w:t>d</w:t>
            </w:r>
            <w:r w:rsidRPr="0077129C">
              <w:rPr>
                <w:rFonts w:eastAsia="Times New Roman"/>
                <w:color w:val="0000FF"/>
                <w:spacing w:val="34"/>
                <w:sz w:val="22"/>
                <w:szCs w:val="24"/>
              </w:rPr>
              <w:t xml:space="preserve"> </w:t>
            </w:r>
            <w:r w:rsidRPr="0077129C">
              <w:rPr>
                <w:rFonts w:eastAsia="Times New Roman"/>
                <w:color w:val="0000FF"/>
                <w:spacing w:val="-5"/>
                <w:sz w:val="22"/>
                <w:szCs w:val="24"/>
              </w:rPr>
              <w:t>w</w:t>
            </w:r>
            <w:r w:rsidRPr="0077129C">
              <w:rPr>
                <w:rFonts w:eastAsia="Times New Roman"/>
                <w:color w:val="0000FF"/>
                <w:sz w:val="22"/>
                <w:szCs w:val="24"/>
              </w:rPr>
              <w:t>ith</w:t>
            </w:r>
            <w:r w:rsidRPr="0077129C">
              <w:rPr>
                <w:rFonts w:eastAsia="Times New Roman"/>
                <w:color w:val="0000FF"/>
                <w:spacing w:val="36"/>
                <w:sz w:val="22"/>
                <w:szCs w:val="24"/>
              </w:rPr>
              <w:t xml:space="preserve"> </w:t>
            </w:r>
            <w:r w:rsidRPr="0077129C">
              <w:rPr>
                <w:rFonts w:eastAsia="Times New Roman"/>
                <w:color w:val="0000FF"/>
                <w:sz w:val="22"/>
                <w:szCs w:val="24"/>
              </w:rPr>
              <w:t>no</w:t>
            </w:r>
            <w:r w:rsidRPr="0077129C">
              <w:rPr>
                <w:rFonts w:eastAsia="Times New Roman"/>
                <w:color w:val="0000FF"/>
                <w:spacing w:val="38"/>
                <w:sz w:val="22"/>
                <w:szCs w:val="24"/>
              </w:rPr>
              <w:t xml:space="preserve"> </w:t>
            </w:r>
            <w:r w:rsidRPr="0077129C">
              <w:rPr>
                <w:rFonts w:eastAsia="Times New Roman"/>
                <w:color w:val="0000FF"/>
                <w:sz w:val="22"/>
                <w:szCs w:val="24"/>
              </w:rPr>
              <w:t>p</w:t>
            </w:r>
            <w:r w:rsidRPr="0077129C">
              <w:rPr>
                <w:rFonts w:eastAsia="Times New Roman"/>
                <w:color w:val="0000FF"/>
                <w:spacing w:val="-1"/>
                <w:sz w:val="22"/>
                <w:szCs w:val="24"/>
              </w:rPr>
              <w:t>r</w:t>
            </w:r>
            <w:r w:rsidRPr="0077129C">
              <w:rPr>
                <w:rFonts w:eastAsia="Times New Roman"/>
                <w:color w:val="0000FF"/>
                <w:sz w:val="22"/>
                <w:szCs w:val="24"/>
              </w:rPr>
              <w:t>ovi</w:t>
            </w:r>
            <w:r w:rsidRPr="0077129C">
              <w:rPr>
                <w:rFonts w:eastAsia="Times New Roman"/>
                <w:color w:val="0000FF"/>
                <w:spacing w:val="-2"/>
                <w:sz w:val="22"/>
                <w:szCs w:val="24"/>
              </w:rPr>
              <w:t>s</w:t>
            </w:r>
            <w:r w:rsidRPr="0077129C">
              <w:rPr>
                <w:rFonts w:eastAsia="Times New Roman"/>
                <w:color w:val="0000FF"/>
                <w:sz w:val="22"/>
                <w:szCs w:val="24"/>
              </w:rPr>
              <w:t>ions</w:t>
            </w:r>
            <w:r w:rsidRPr="0077129C">
              <w:rPr>
                <w:rFonts w:eastAsia="Times New Roman"/>
                <w:color w:val="0000FF"/>
                <w:spacing w:val="39"/>
                <w:sz w:val="22"/>
                <w:szCs w:val="24"/>
              </w:rPr>
              <w:t xml:space="preserve"> </w:t>
            </w:r>
            <w:r w:rsidRPr="0077129C">
              <w:rPr>
                <w:rFonts w:eastAsia="Times New Roman"/>
                <w:color w:val="0000FF"/>
                <w:sz w:val="22"/>
                <w:szCs w:val="24"/>
              </w:rPr>
              <w:t>to</w:t>
            </w:r>
            <w:r w:rsidRPr="0077129C">
              <w:rPr>
                <w:rFonts w:eastAsia="Times New Roman"/>
                <w:color w:val="0000FF"/>
                <w:spacing w:val="37"/>
                <w:sz w:val="22"/>
                <w:szCs w:val="24"/>
              </w:rPr>
              <w:t xml:space="preserve"> </w:t>
            </w:r>
            <w:r w:rsidRPr="0077129C">
              <w:rPr>
                <w:rFonts w:eastAsia="Times New Roman"/>
                <w:color w:val="0000FF"/>
                <w:sz w:val="22"/>
                <w:szCs w:val="24"/>
              </w:rPr>
              <w:t>t</w:t>
            </w:r>
            <w:r w:rsidRPr="0077129C">
              <w:rPr>
                <w:rFonts w:eastAsia="Times New Roman"/>
                <w:color w:val="0000FF"/>
                <w:spacing w:val="-1"/>
                <w:sz w:val="22"/>
                <w:szCs w:val="24"/>
              </w:rPr>
              <w:t>ra</w:t>
            </w:r>
            <w:r w:rsidRPr="0077129C">
              <w:rPr>
                <w:rFonts w:eastAsia="Times New Roman"/>
                <w:color w:val="0000FF"/>
                <w:sz w:val="22"/>
                <w:szCs w:val="24"/>
              </w:rPr>
              <w:t>nsmit</w:t>
            </w:r>
            <w:r w:rsidRPr="0077129C">
              <w:rPr>
                <w:rFonts w:eastAsia="Times New Roman"/>
                <w:color w:val="0000FF"/>
                <w:spacing w:val="34"/>
                <w:sz w:val="22"/>
                <w:szCs w:val="24"/>
              </w:rPr>
              <w:t xml:space="preserve"> </w:t>
            </w:r>
            <w:r w:rsidRPr="0077129C">
              <w:rPr>
                <w:rFonts w:eastAsia="Times New Roman"/>
                <w:color w:val="0000FF"/>
                <w:sz w:val="22"/>
                <w:szCs w:val="24"/>
              </w:rPr>
              <w:t>a si</w:t>
            </w:r>
            <w:r w:rsidRPr="0077129C">
              <w:rPr>
                <w:rFonts w:eastAsia="Times New Roman"/>
                <w:color w:val="0000FF"/>
                <w:spacing w:val="-5"/>
                <w:sz w:val="22"/>
                <w:szCs w:val="24"/>
              </w:rPr>
              <w:t>g</w:t>
            </w:r>
            <w:r w:rsidRPr="0077129C">
              <w:rPr>
                <w:rFonts w:eastAsia="Times New Roman"/>
                <w:color w:val="0000FF"/>
                <w:sz w:val="22"/>
                <w:szCs w:val="24"/>
              </w:rPr>
              <w:t>n</w:t>
            </w:r>
            <w:r w:rsidRPr="0077129C">
              <w:rPr>
                <w:rFonts w:eastAsia="Times New Roman"/>
                <w:color w:val="0000FF"/>
                <w:spacing w:val="-1"/>
                <w:sz w:val="22"/>
                <w:szCs w:val="24"/>
              </w:rPr>
              <w:t>a</w:t>
            </w:r>
            <w:r w:rsidRPr="0077129C">
              <w:rPr>
                <w:rFonts w:eastAsia="Times New Roman"/>
                <w:color w:val="0000FF"/>
                <w:sz w:val="22"/>
                <w:szCs w:val="24"/>
              </w:rPr>
              <w:t>l</w:t>
            </w:r>
            <w:r w:rsidRPr="0077129C">
              <w:rPr>
                <w:rFonts w:eastAsia="Times New Roman"/>
                <w:color w:val="0000FF"/>
                <w:spacing w:val="34"/>
                <w:sz w:val="22"/>
                <w:szCs w:val="24"/>
              </w:rPr>
              <w:t xml:space="preserve"> </w:t>
            </w:r>
            <w:r w:rsidRPr="0077129C">
              <w:rPr>
                <w:rFonts w:eastAsia="Times New Roman"/>
                <w:color w:val="0000FF"/>
                <w:sz w:val="22"/>
                <w:szCs w:val="24"/>
              </w:rPr>
              <w:t>to</w:t>
            </w:r>
            <w:r w:rsidRPr="0077129C">
              <w:rPr>
                <w:rFonts w:eastAsia="Times New Roman"/>
                <w:color w:val="0000FF"/>
                <w:spacing w:val="38"/>
                <w:sz w:val="22"/>
                <w:szCs w:val="24"/>
              </w:rPr>
              <w:t xml:space="preserve"> </w:t>
            </w:r>
            <w:r w:rsidRPr="0077129C">
              <w:rPr>
                <w:rFonts w:eastAsia="Times New Roman"/>
                <w:color w:val="0000FF"/>
                <w:sz w:val="22"/>
                <w:szCs w:val="24"/>
              </w:rPr>
              <w:t>the</w:t>
            </w:r>
            <w:r w:rsidRPr="0077129C">
              <w:rPr>
                <w:rFonts w:eastAsia="Times New Roman"/>
                <w:color w:val="0000FF"/>
                <w:spacing w:val="36"/>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i</w:t>
            </w:r>
            <w:r w:rsidRPr="0077129C">
              <w:rPr>
                <w:rFonts w:eastAsia="Times New Roman"/>
                <w:color w:val="0000FF"/>
                <w:spacing w:val="-1"/>
                <w:sz w:val="22"/>
                <w:szCs w:val="24"/>
              </w:rPr>
              <w:t>r</w:t>
            </w:r>
            <w:r w:rsidRPr="0077129C">
              <w:rPr>
                <w:rFonts w:eastAsia="Times New Roman"/>
                <w:color w:val="0000FF"/>
                <w:sz w:val="22"/>
                <w:szCs w:val="24"/>
              </w:rPr>
              <w:t>e</w:t>
            </w:r>
            <w:r w:rsidRPr="0077129C">
              <w:rPr>
                <w:rFonts w:eastAsia="Times New Roman"/>
                <w:color w:val="0000FF"/>
                <w:spacing w:val="49"/>
                <w:sz w:val="22"/>
                <w:szCs w:val="24"/>
              </w:rPr>
              <w:t xml:space="preserve"> </w:t>
            </w:r>
            <w:r w:rsidRPr="0077129C">
              <w:rPr>
                <w:rFonts w:eastAsia="Times New Roman"/>
                <w:color w:val="0000FF"/>
                <w:spacing w:val="2"/>
                <w:sz w:val="22"/>
                <w:szCs w:val="24"/>
              </w:rPr>
              <w:t>d</w:t>
            </w:r>
            <w:r w:rsidRPr="0077129C">
              <w:rPr>
                <w:rFonts w:eastAsia="Times New Roman"/>
                <w:color w:val="0000FF"/>
                <w:spacing w:val="-1"/>
                <w:sz w:val="22"/>
                <w:szCs w:val="24"/>
              </w:rPr>
              <w:t>e</w:t>
            </w:r>
            <w:r w:rsidRPr="0077129C">
              <w:rPr>
                <w:rFonts w:eastAsia="Times New Roman"/>
                <w:color w:val="0000FF"/>
                <w:sz w:val="22"/>
                <w:szCs w:val="24"/>
              </w:rPr>
              <w:t>p</w:t>
            </w:r>
            <w:r w:rsidRPr="0077129C">
              <w:rPr>
                <w:rFonts w:eastAsia="Times New Roman"/>
                <w:color w:val="0000FF"/>
                <w:spacing w:val="-1"/>
                <w:sz w:val="22"/>
                <w:szCs w:val="24"/>
              </w:rPr>
              <w:t>ar</w:t>
            </w:r>
            <w:r w:rsidRPr="0077129C">
              <w:rPr>
                <w:rFonts w:eastAsia="Times New Roman"/>
                <w:color w:val="0000FF"/>
                <w:spacing w:val="3"/>
                <w:sz w:val="22"/>
                <w:szCs w:val="24"/>
              </w:rPr>
              <w:t>t</w:t>
            </w:r>
            <w:r w:rsidRPr="0077129C">
              <w:rPr>
                <w:rFonts w:eastAsia="Times New Roman"/>
                <w:color w:val="0000FF"/>
                <w:sz w:val="22"/>
                <w:szCs w:val="24"/>
              </w:rPr>
              <w:t>m</w:t>
            </w:r>
            <w:r w:rsidRPr="0077129C">
              <w:rPr>
                <w:rFonts w:eastAsia="Times New Roman"/>
                <w:color w:val="0000FF"/>
                <w:spacing w:val="-1"/>
                <w:sz w:val="22"/>
                <w:szCs w:val="24"/>
              </w:rPr>
              <w:t>e</w:t>
            </w:r>
            <w:r w:rsidRPr="0077129C">
              <w:rPr>
                <w:rFonts w:eastAsia="Times New Roman"/>
                <w:color w:val="0000FF"/>
                <w:sz w:val="22"/>
                <w:szCs w:val="24"/>
              </w:rPr>
              <w:t>nt,</w:t>
            </w:r>
            <w:r w:rsidRPr="0077129C">
              <w:rPr>
                <w:rFonts w:eastAsia="Times New Roman"/>
                <w:color w:val="0000FF"/>
                <w:spacing w:val="29"/>
                <w:sz w:val="22"/>
                <w:szCs w:val="24"/>
              </w:rPr>
              <w:t xml:space="preserve"> </w:t>
            </w:r>
            <w:r w:rsidRPr="0077129C">
              <w:rPr>
                <w:rFonts w:eastAsia="Times New Roman"/>
                <w:color w:val="0000FF"/>
                <w:sz w:val="22"/>
                <w:szCs w:val="24"/>
              </w:rPr>
              <w:t>a</w:t>
            </w:r>
            <w:r w:rsidRPr="0077129C">
              <w:rPr>
                <w:rFonts w:eastAsia="Times New Roman"/>
                <w:color w:val="0000FF"/>
                <w:spacing w:val="35"/>
                <w:sz w:val="22"/>
                <w:szCs w:val="24"/>
              </w:rPr>
              <w:t xml:space="preserve"> </w:t>
            </w:r>
            <w:r w:rsidRPr="0077129C">
              <w:rPr>
                <w:rFonts w:eastAsia="Times New Roman"/>
                <w:color w:val="0000FF"/>
                <w:sz w:val="22"/>
                <w:szCs w:val="24"/>
              </w:rPr>
              <w:t>s</w:t>
            </w:r>
            <w:r w:rsidRPr="0077129C">
              <w:rPr>
                <w:rFonts w:eastAsia="Times New Roman"/>
                <w:color w:val="0000FF"/>
                <w:spacing w:val="3"/>
                <w:sz w:val="22"/>
                <w:szCs w:val="24"/>
              </w:rPr>
              <w:t>i</w:t>
            </w:r>
            <w:r w:rsidRPr="0077129C">
              <w:rPr>
                <w:rFonts w:eastAsia="Times New Roman"/>
                <w:color w:val="0000FF"/>
                <w:spacing w:val="-5"/>
                <w:sz w:val="22"/>
                <w:szCs w:val="24"/>
              </w:rPr>
              <w:t>g</w:t>
            </w:r>
            <w:r w:rsidRPr="0077129C">
              <w:rPr>
                <w:rFonts w:eastAsia="Times New Roman"/>
                <w:color w:val="0000FF"/>
                <w:sz w:val="22"/>
                <w:szCs w:val="24"/>
              </w:rPr>
              <w:t>n</w:t>
            </w:r>
            <w:r w:rsidRPr="0077129C">
              <w:rPr>
                <w:rFonts w:eastAsia="Times New Roman"/>
                <w:color w:val="0000FF"/>
                <w:spacing w:val="36"/>
                <w:sz w:val="22"/>
                <w:szCs w:val="24"/>
              </w:rPr>
              <w:t xml:space="preserve"> </w:t>
            </w:r>
            <w:r w:rsidRPr="0077129C">
              <w:rPr>
                <w:rFonts w:eastAsia="Times New Roman"/>
                <w:color w:val="0000FF"/>
                <w:sz w:val="22"/>
                <w:szCs w:val="24"/>
              </w:rPr>
              <w:t>sh</w:t>
            </w:r>
            <w:r w:rsidRPr="0077129C">
              <w:rPr>
                <w:rFonts w:eastAsia="Times New Roman"/>
                <w:color w:val="0000FF"/>
                <w:spacing w:val="-1"/>
                <w:sz w:val="22"/>
                <w:szCs w:val="24"/>
              </w:rPr>
              <w:t>a</w:t>
            </w:r>
            <w:r w:rsidRPr="0077129C">
              <w:rPr>
                <w:rFonts w:eastAsia="Times New Roman"/>
                <w:color w:val="0000FF"/>
                <w:sz w:val="22"/>
                <w:szCs w:val="24"/>
              </w:rPr>
              <w:t>ll</w:t>
            </w:r>
            <w:r w:rsidRPr="0077129C">
              <w:rPr>
                <w:rFonts w:eastAsia="Times New Roman"/>
                <w:color w:val="0000FF"/>
                <w:spacing w:val="36"/>
                <w:sz w:val="22"/>
                <w:szCs w:val="24"/>
              </w:rPr>
              <w:t xml:space="preserve"> </w:t>
            </w:r>
            <w:r w:rsidRPr="0077129C">
              <w:rPr>
                <w:rFonts w:eastAsia="Times New Roman"/>
                <w:color w:val="0000FF"/>
                <w:sz w:val="22"/>
                <w:szCs w:val="24"/>
              </w:rPr>
              <w:t>be</w:t>
            </w:r>
            <w:r w:rsidRPr="0077129C">
              <w:rPr>
                <w:rFonts w:eastAsia="Times New Roman"/>
                <w:color w:val="0000FF"/>
                <w:spacing w:val="35"/>
                <w:sz w:val="22"/>
                <w:szCs w:val="24"/>
              </w:rPr>
              <w:t xml:space="preserve"> </w:t>
            </w:r>
            <w:r w:rsidRPr="0077129C">
              <w:rPr>
                <w:rFonts w:eastAsia="Times New Roman"/>
                <w:color w:val="0000FF"/>
                <w:spacing w:val="2"/>
                <w:sz w:val="22"/>
                <w:szCs w:val="24"/>
              </w:rPr>
              <w:t>p</w:t>
            </w:r>
            <w:r w:rsidRPr="0077129C">
              <w:rPr>
                <w:rFonts w:eastAsia="Times New Roman"/>
                <w:color w:val="0000FF"/>
                <w:sz w:val="22"/>
                <w:szCs w:val="24"/>
              </w:rPr>
              <w:t>ost</w:t>
            </w:r>
            <w:r w:rsidRPr="0077129C">
              <w:rPr>
                <w:rFonts w:eastAsia="Times New Roman"/>
                <w:color w:val="0000FF"/>
                <w:spacing w:val="-1"/>
                <w:sz w:val="22"/>
                <w:szCs w:val="24"/>
              </w:rPr>
              <w:t>e</w:t>
            </w:r>
            <w:r w:rsidRPr="0077129C">
              <w:rPr>
                <w:rFonts w:eastAsia="Times New Roman"/>
                <w:color w:val="0000FF"/>
                <w:sz w:val="22"/>
                <w:szCs w:val="24"/>
              </w:rPr>
              <w:t>d</w:t>
            </w:r>
            <w:r w:rsidRPr="0077129C">
              <w:rPr>
                <w:rFonts w:eastAsia="Times New Roman"/>
                <w:color w:val="0000FF"/>
                <w:spacing w:val="34"/>
                <w:sz w:val="22"/>
                <w:szCs w:val="24"/>
              </w:rPr>
              <w:t xml:space="preserve"> </w:t>
            </w:r>
            <w:r w:rsidRPr="0077129C">
              <w:rPr>
                <w:rFonts w:eastAsia="Times New Roman"/>
                <w:color w:val="0000FF"/>
                <w:spacing w:val="-1"/>
                <w:sz w:val="22"/>
                <w:szCs w:val="24"/>
              </w:rPr>
              <w:t>a</w:t>
            </w:r>
            <w:r w:rsidRPr="0077129C">
              <w:rPr>
                <w:rFonts w:eastAsia="Times New Roman"/>
                <w:color w:val="0000FF"/>
                <w:sz w:val="22"/>
                <w:szCs w:val="24"/>
              </w:rPr>
              <w:t>t</w:t>
            </w:r>
            <w:r w:rsidRPr="0077129C">
              <w:rPr>
                <w:rFonts w:eastAsia="Times New Roman"/>
                <w:color w:val="0000FF"/>
                <w:spacing w:val="36"/>
                <w:sz w:val="22"/>
                <w:szCs w:val="24"/>
              </w:rPr>
              <w:t xml:space="preserve"> </w:t>
            </w:r>
            <w:r w:rsidRPr="0077129C">
              <w:rPr>
                <w:rFonts w:eastAsia="Times New Roman"/>
                <w:color w:val="0000FF"/>
                <w:spacing w:val="-1"/>
                <w:sz w:val="22"/>
                <w:szCs w:val="24"/>
              </w:rPr>
              <w:t>eac</w:t>
            </w:r>
            <w:r w:rsidRPr="0077129C">
              <w:rPr>
                <w:rFonts w:eastAsia="Times New Roman"/>
                <w:color w:val="0000FF"/>
                <w:sz w:val="22"/>
                <w:szCs w:val="24"/>
              </w:rPr>
              <w:t>h</w:t>
            </w:r>
            <w:r w:rsidRPr="0077129C">
              <w:rPr>
                <w:rFonts w:eastAsia="Times New Roman"/>
                <w:color w:val="0000FF"/>
                <w:spacing w:val="36"/>
                <w:sz w:val="22"/>
                <w:szCs w:val="24"/>
              </w:rPr>
              <w:t xml:space="preserve"> </w:t>
            </w:r>
            <w:r w:rsidRPr="0077129C">
              <w:rPr>
                <w:rFonts w:eastAsia="Times New Roman"/>
                <w:color w:val="0000FF"/>
                <w:sz w:val="22"/>
                <w:szCs w:val="24"/>
              </w:rPr>
              <w:lastRenderedPageBreak/>
              <w:t>m</w:t>
            </w:r>
            <w:r w:rsidRPr="0077129C">
              <w:rPr>
                <w:rFonts w:eastAsia="Times New Roman"/>
                <w:color w:val="0000FF"/>
                <w:spacing w:val="-1"/>
                <w:sz w:val="22"/>
                <w:szCs w:val="24"/>
              </w:rPr>
              <w:t>a</w:t>
            </w:r>
            <w:r w:rsidRPr="0077129C">
              <w:rPr>
                <w:rFonts w:eastAsia="Times New Roman"/>
                <w:color w:val="0000FF"/>
                <w:sz w:val="22"/>
                <w:szCs w:val="24"/>
              </w:rPr>
              <w:t>n</w:t>
            </w:r>
            <w:r w:rsidRPr="0077129C">
              <w:rPr>
                <w:rFonts w:eastAsia="Times New Roman"/>
                <w:color w:val="0000FF"/>
                <w:spacing w:val="2"/>
                <w:sz w:val="22"/>
                <w:szCs w:val="24"/>
              </w:rPr>
              <w:t>u</w:t>
            </w:r>
            <w:r w:rsidRPr="0077129C">
              <w:rPr>
                <w:rFonts w:eastAsia="Times New Roman"/>
                <w:color w:val="0000FF"/>
                <w:spacing w:val="-1"/>
                <w:sz w:val="22"/>
                <w:szCs w:val="24"/>
              </w:rPr>
              <w:t>a</w:t>
            </w:r>
            <w:r w:rsidRPr="0077129C">
              <w:rPr>
                <w:rFonts w:eastAsia="Times New Roman"/>
                <w:color w:val="0000FF"/>
                <w:spacing w:val="1"/>
                <w:sz w:val="22"/>
                <w:szCs w:val="24"/>
              </w:rPr>
              <w:t>l</w:t>
            </w:r>
            <w:r w:rsidRPr="0077129C">
              <w:rPr>
                <w:rFonts w:eastAsia="Times New Roman"/>
                <w:color w:val="0000FF"/>
                <w:sz w:val="22"/>
                <w:szCs w:val="24"/>
              </w:rPr>
              <w:t>ly</w:t>
            </w:r>
            <w:r w:rsidRPr="0077129C">
              <w:rPr>
                <w:rFonts w:eastAsia="Times New Roman"/>
                <w:color w:val="0000FF"/>
                <w:spacing w:val="24"/>
                <w:sz w:val="22"/>
                <w:szCs w:val="24"/>
              </w:rPr>
              <w:t xml:space="preserve"> </w:t>
            </w:r>
            <w:r w:rsidRPr="0077129C">
              <w:rPr>
                <w:rFonts w:eastAsia="Times New Roman"/>
                <w:color w:val="0000FF"/>
                <w:spacing w:val="-1"/>
                <w:sz w:val="22"/>
                <w:szCs w:val="24"/>
              </w:rPr>
              <w:t>ac</w:t>
            </w:r>
            <w:r w:rsidRPr="0077129C">
              <w:rPr>
                <w:rFonts w:eastAsia="Times New Roman"/>
                <w:color w:val="0000FF"/>
                <w:sz w:val="22"/>
                <w:szCs w:val="24"/>
              </w:rPr>
              <w:t>tu</w:t>
            </w:r>
            <w:r w:rsidRPr="0077129C">
              <w:rPr>
                <w:rFonts w:eastAsia="Times New Roman"/>
                <w:color w:val="0000FF"/>
                <w:spacing w:val="-1"/>
                <w:sz w:val="22"/>
                <w:szCs w:val="24"/>
              </w:rPr>
              <w:t>a</w:t>
            </w:r>
            <w:r w:rsidRPr="0077129C">
              <w:rPr>
                <w:rFonts w:eastAsia="Times New Roman"/>
                <w:color w:val="0000FF"/>
                <w:sz w:val="22"/>
                <w:szCs w:val="24"/>
              </w:rPr>
              <w:t>t</w:t>
            </w:r>
            <w:r w:rsidRPr="0077129C">
              <w:rPr>
                <w:rFonts w:eastAsia="Times New Roman"/>
                <w:color w:val="0000FF"/>
                <w:spacing w:val="-1"/>
                <w:sz w:val="22"/>
                <w:szCs w:val="24"/>
              </w:rPr>
              <w:t>e</w:t>
            </w:r>
            <w:r w:rsidRPr="0077129C">
              <w:rPr>
                <w:rFonts w:eastAsia="Times New Roman"/>
                <w:color w:val="0000FF"/>
                <w:sz w:val="22"/>
                <w:szCs w:val="24"/>
              </w:rPr>
              <w:t>d si</w:t>
            </w:r>
            <w:r w:rsidRPr="0077129C">
              <w:rPr>
                <w:rFonts w:eastAsia="Times New Roman"/>
                <w:color w:val="0000FF"/>
                <w:spacing w:val="-5"/>
                <w:sz w:val="22"/>
                <w:szCs w:val="24"/>
              </w:rPr>
              <w:t>g</w:t>
            </w:r>
            <w:r w:rsidRPr="0077129C">
              <w:rPr>
                <w:rFonts w:eastAsia="Times New Roman"/>
                <w:color w:val="0000FF"/>
                <w:sz w:val="22"/>
                <w:szCs w:val="24"/>
              </w:rPr>
              <w:t>n</w:t>
            </w:r>
            <w:r w:rsidRPr="0077129C">
              <w:rPr>
                <w:rFonts w:eastAsia="Times New Roman"/>
                <w:color w:val="0000FF"/>
                <w:spacing w:val="-1"/>
                <w:sz w:val="22"/>
                <w:szCs w:val="24"/>
              </w:rPr>
              <w:t>a</w:t>
            </w:r>
            <w:r w:rsidRPr="0077129C">
              <w:rPr>
                <w:rFonts w:eastAsia="Times New Roman"/>
                <w:color w:val="0000FF"/>
                <w:spacing w:val="3"/>
                <w:sz w:val="22"/>
                <w:szCs w:val="24"/>
              </w:rPr>
              <w:t>l</w:t>
            </w:r>
            <w:r w:rsidRPr="0077129C">
              <w:rPr>
                <w:rFonts w:eastAsia="Times New Roman"/>
                <w:color w:val="0000FF"/>
                <w:sz w:val="22"/>
                <w:szCs w:val="24"/>
              </w:rPr>
              <w:t>ing</w:t>
            </w:r>
            <w:r w:rsidRPr="0077129C">
              <w:rPr>
                <w:rFonts w:eastAsia="Times New Roman"/>
                <w:color w:val="0000FF"/>
                <w:spacing w:val="-14"/>
                <w:sz w:val="22"/>
                <w:szCs w:val="24"/>
              </w:rPr>
              <w:t xml:space="preserve"> </w:t>
            </w:r>
            <w:r w:rsidRPr="0077129C">
              <w:rPr>
                <w:rFonts w:eastAsia="Times New Roman"/>
                <w:color w:val="0000FF"/>
                <w:sz w:val="22"/>
                <w:szCs w:val="24"/>
              </w:rPr>
              <w:t xml:space="preserve">box </w:t>
            </w:r>
            <w:r w:rsidRPr="0077129C">
              <w:rPr>
                <w:rFonts w:eastAsia="Times New Roman"/>
                <w:color w:val="0000FF"/>
                <w:spacing w:val="22"/>
                <w:sz w:val="22"/>
                <w:szCs w:val="24"/>
              </w:rPr>
              <w:t xml:space="preserve">requesting </w:t>
            </w:r>
            <w:r w:rsidRPr="0077129C">
              <w:rPr>
                <w:rFonts w:eastAsia="Times New Roman"/>
                <w:color w:val="0000FF"/>
                <w:sz w:val="22"/>
                <w:szCs w:val="24"/>
              </w:rPr>
              <w:t>th</w:t>
            </w:r>
            <w:r w:rsidRPr="0077129C">
              <w:rPr>
                <w:rFonts w:eastAsia="Times New Roman"/>
                <w:color w:val="0000FF"/>
                <w:spacing w:val="-1"/>
                <w:sz w:val="22"/>
                <w:szCs w:val="24"/>
              </w:rPr>
              <w:t>a</w:t>
            </w:r>
            <w:r w:rsidRPr="0077129C">
              <w:rPr>
                <w:rFonts w:eastAsia="Times New Roman"/>
                <w:color w:val="0000FF"/>
                <w:sz w:val="22"/>
                <w:szCs w:val="24"/>
              </w:rPr>
              <w:t>t</w:t>
            </w:r>
            <w:r w:rsidRPr="0077129C">
              <w:rPr>
                <w:rFonts w:eastAsia="Times New Roman"/>
                <w:color w:val="0000FF"/>
                <w:spacing w:val="32"/>
                <w:sz w:val="22"/>
                <w:szCs w:val="24"/>
              </w:rPr>
              <w:t xml:space="preserve"> </w:t>
            </w:r>
            <w:r w:rsidRPr="0077129C">
              <w:rPr>
                <w:rFonts w:eastAsia="Times New Roman"/>
                <w:color w:val="0000FF"/>
                <w:sz w:val="22"/>
                <w:szCs w:val="24"/>
              </w:rPr>
              <w:t>the</w:t>
            </w:r>
            <w:r w:rsidRPr="0077129C">
              <w:rPr>
                <w:rFonts w:eastAsia="Times New Roman"/>
                <w:color w:val="0000FF"/>
                <w:spacing w:val="30"/>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i</w:t>
            </w:r>
            <w:r w:rsidRPr="0077129C">
              <w:rPr>
                <w:rFonts w:eastAsia="Times New Roman"/>
                <w:color w:val="0000FF"/>
                <w:spacing w:val="-1"/>
                <w:sz w:val="22"/>
                <w:szCs w:val="24"/>
              </w:rPr>
              <w:t>r</w:t>
            </w:r>
            <w:r w:rsidRPr="0077129C">
              <w:rPr>
                <w:rFonts w:eastAsia="Times New Roman"/>
                <w:color w:val="0000FF"/>
                <w:sz w:val="22"/>
                <w:szCs w:val="24"/>
              </w:rPr>
              <w:t>e</w:t>
            </w:r>
            <w:r w:rsidRPr="0077129C">
              <w:rPr>
                <w:rFonts w:eastAsia="Times New Roman"/>
                <w:color w:val="0000FF"/>
                <w:spacing w:val="30"/>
                <w:sz w:val="22"/>
                <w:szCs w:val="24"/>
              </w:rPr>
              <w:t xml:space="preserve"> </w:t>
            </w:r>
            <w:r w:rsidRPr="0077129C">
              <w:rPr>
                <w:rFonts w:eastAsia="Times New Roman"/>
                <w:color w:val="0000FF"/>
                <w:sz w:val="22"/>
                <w:szCs w:val="24"/>
              </w:rPr>
              <w:t>d</w:t>
            </w:r>
            <w:r w:rsidRPr="0077129C">
              <w:rPr>
                <w:rFonts w:eastAsia="Times New Roman"/>
                <w:color w:val="0000FF"/>
                <w:spacing w:val="-1"/>
                <w:sz w:val="22"/>
                <w:szCs w:val="24"/>
              </w:rPr>
              <w:t>e</w:t>
            </w:r>
            <w:r w:rsidRPr="0077129C">
              <w:rPr>
                <w:rFonts w:eastAsia="Times New Roman"/>
                <w:color w:val="0000FF"/>
                <w:sz w:val="22"/>
                <w:szCs w:val="24"/>
              </w:rPr>
              <w:t>p</w:t>
            </w:r>
            <w:r w:rsidRPr="0077129C">
              <w:rPr>
                <w:rFonts w:eastAsia="Times New Roman"/>
                <w:color w:val="0000FF"/>
                <w:spacing w:val="-1"/>
                <w:sz w:val="22"/>
                <w:szCs w:val="24"/>
              </w:rPr>
              <w:t>ar</w:t>
            </w:r>
            <w:r w:rsidRPr="0077129C">
              <w:rPr>
                <w:rFonts w:eastAsia="Times New Roman"/>
                <w:color w:val="0000FF"/>
                <w:sz w:val="22"/>
                <w:szCs w:val="24"/>
              </w:rPr>
              <w:t>tm</w:t>
            </w:r>
            <w:r w:rsidRPr="0077129C">
              <w:rPr>
                <w:rFonts w:eastAsia="Times New Roman"/>
                <w:color w:val="0000FF"/>
                <w:spacing w:val="-1"/>
                <w:sz w:val="22"/>
                <w:szCs w:val="24"/>
              </w:rPr>
              <w:t>e</w:t>
            </w:r>
            <w:r w:rsidRPr="0077129C">
              <w:rPr>
                <w:rFonts w:eastAsia="Times New Roman"/>
                <w:color w:val="0000FF"/>
                <w:sz w:val="22"/>
                <w:szCs w:val="24"/>
              </w:rPr>
              <w:t>nt</w:t>
            </w:r>
            <w:r w:rsidRPr="0077129C">
              <w:rPr>
                <w:rFonts w:eastAsia="Times New Roman"/>
                <w:color w:val="0000FF"/>
                <w:spacing w:val="22"/>
                <w:sz w:val="22"/>
                <w:szCs w:val="24"/>
              </w:rPr>
              <w:t xml:space="preserve"> </w:t>
            </w:r>
            <w:r w:rsidRPr="0077129C">
              <w:rPr>
                <w:rFonts w:eastAsia="Times New Roman"/>
                <w:color w:val="0000FF"/>
                <w:sz w:val="22"/>
                <w:szCs w:val="24"/>
              </w:rPr>
              <w:t>be</w:t>
            </w:r>
            <w:r w:rsidRPr="0077129C">
              <w:rPr>
                <w:rFonts w:eastAsia="Times New Roman"/>
                <w:color w:val="0000FF"/>
                <w:spacing w:val="30"/>
                <w:sz w:val="22"/>
                <w:szCs w:val="24"/>
              </w:rPr>
              <w:t xml:space="preserve"> </w:t>
            </w:r>
            <w:r w:rsidRPr="0077129C">
              <w:rPr>
                <w:rFonts w:eastAsia="Times New Roman"/>
                <w:color w:val="0000FF"/>
                <w:sz w:val="22"/>
                <w:szCs w:val="24"/>
              </w:rPr>
              <w:t>noti</w:t>
            </w:r>
            <w:r w:rsidRPr="0077129C">
              <w:rPr>
                <w:rFonts w:eastAsia="Times New Roman"/>
                <w:color w:val="0000FF"/>
                <w:spacing w:val="-1"/>
                <w:sz w:val="22"/>
                <w:szCs w:val="24"/>
              </w:rPr>
              <w:t>f</w:t>
            </w:r>
            <w:r w:rsidRPr="0077129C">
              <w:rPr>
                <w:rFonts w:eastAsia="Times New Roman"/>
                <w:color w:val="0000FF"/>
                <w:sz w:val="22"/>
                <w:szCs w:val="24"/>
              </w:rPr>
              <w:t>i</w:t>
            </w:r>
            <w:r w:rsidRPr="0077129C">
              <w:rPr>
                <w:rFonts w:eastAsia="Times New Roman"/>
                <w:color w:val="0000FF"/>
                <w:spacing w:val="-1"/>
                <w:sz w:val="22"/>
                <w:szCs w:val="24"/>
              </w:rPr>
              <w:t>e</w:t>
            </w:r>
            <w:r w:rsidRPr="0077129C">
              <w:rPr>
                <w:rFonts w:eastAsia="Times New Roman"/>
                <w:color w:val="0000FF"/>
                <w:sz w:val="22"/>
                <w:szCs w:val="24"/>
              </w:rPr>
              <w:t>d,</w:t>
            </w:r>
            <w:r w:rsidRPr="0077129C">
              <w:rPr>
                <w:rFonts w:eastAsia="Times New Roman"/>
                <w:color w:val="0000FF"/>
                <w:spacing w:val="26"/>
                <w:sz w:val="22"/>
                <w:szCs w:val="24"/>
              </w:rPr>
              <w:t xml:space="preserve"> </w:t>
            </w:r>
            <w:r w:rsidRPr="0077129C">
              <w:rPr>
                <w:rFonts w:eastAsia="Times New Roman"/>
                <w:color w:val="0000FF"/>
                <w:spacing w:val="-3"/>
                <w:sz w:val="22"/>
                <w:szCs w:val="24"/>
              </w:rPr>
              <w:t>a</w:t>
            </w:r>
            <w:r w:rsidRPr="0077129C">
              <w:rPr>
                <w:rFonts w:eastAsia="Times New Roman"/>
                <w:color w:val="0000FF"/>
                <w:sz w:val="22"/>
                <w:szCs w:val="24"/>
              </w:rPr>
              <w:t>nd</w:t>
            </w:r>
            <w:r w:rsidRPr="0077129C">
              <w:rPr>
                <w:rFonts w:eastAsia="Times New Roman"/>
                <w:color w:val="0000FF"/>
                <w:spacing w:val="31"/>
                <w:sz w:val="22"/>
                <w:szCs w:val="24"/>
              </w:rPr>
              <w:t xml:space="preserve"> </w:t>
            </w:r>
            <w:r w:rsidRPr="0077129C">
              <w:rPr>
                <w:rFonts w:eastAsia="Times New Roman"/>
                <w:color w:val="0000FF"/>
                <w:sz w:val="22"/>
                <w:szCs w:val="24"/>
              </w:rPr>
              <w:t>including</w:t>
            </w:r>
            <w:r w:rsidRPr="0077129C">
              <w:rPr>
                <w:rFonts w:eastAsia="Times New Roman"/>
                <w:color w:val="0000FF"/>
                <w:spacing w:val="19"/>
                <w:sz w:val="22"/>
                <w:szCs w:val="24"/>
              </w:rPr>
              <w:t xml:space="preserve"> </w:t>
            </w:r>
            <w:r w:rsidRPr="0077129C">
              <w:rPr>
                <w:rFonts w:eastAsia="Times New Roman"/>
                <w:color w:val="0000FF"/>
                <w:sz w:val="22"/>
                <w:szCs w:val="24"/>
              </w:rPr>
              <w:t>t</w:t>
            </w:r>
            <w:r w:rsidRPr="0077129C">
              <w:rPr>
                <w:rFonts w:eastAsia="Times New Roman"/>
                <w:color w:val="0000FF"/>
                <w:spacing w:val="2"/>
                <w:sz w:val="22"/>
                <w:szCs w:val="24"/>
              </w:rPr>
              <w:t>h</w:t>
            </w:r>
            <w:r w:rsidRPr="0077129C">
              <w:rPr>
                <w:rFonts w:eastAsia="Times New Roman"/>
                <w:color w:val="0000FF"/>
                <w:sz w:val="22"/>
                <w:szCs w:val="24"/>
              </w:rPr>
              <w:t>e t</w:t>
            </w:r>
            <w:r w:rsidRPr="0077129C">
              <w:rPr>
                <w:rFonts w:eastAsia="Times New Roman"/>
                <w:color w:val="0000FF"/>
                <w:spacing w:val="-1"/>
                <w:sz w:val="22"/>
                <w:szCs w:val="24"/>
              </w:rPr>
              <w:t>e</w:t>
            </w:r>
            <w:r w:rsidRPr="0077129C">
              <w:rPr>
                <w:rFonts w:eastAsia="Times New Roman"/>
                <w:color w:val="0000FF"/>
                <w:sz w:val="22"/>
                <w:szCs w:val="24"/>
              </w:rPr>
              <w:t>l</w:t>
            </w:r>
            <w:r w:rsidRPr="0077129C">
              <w:rPr>
                <w:rFonts w:eastAsia="Times New Roman"/>
                <w:color w:val="0000FF"/>
                <w:spacing w:val="-1"/>
                <w:sz w:val="22"/>
                <w:szCs w:val="24"/>
              </w:rPr>
              <w:t>e</w:t>
            </w:r>
            <w:r w:rsidRPr="0077129C">
              <w:rPr>
                <w:rFonts w:eastAsia="Times New Roman"/>
                <w:color w:val="0000FF"/>
                <w:sz w:val="22"/>
                <w:szCs w:val="24"/>
              </w:rPr>
              <w:t>phone</w:t>
            </w:r>
            <w:r w:rsidRPr="0077129C">
              <w:rPr>
                <w:rFonts w:eastAsia="Times New Roman"/>
                <w:color w:val="0000FF"/>
                <w:spacing w:val="-11"/>
                <w:sz w:val="22"/>
                <w:szCs w:val="24"/>
              </w:rPr>
              <w:t xml:space="preserve"> </w:t>
            </w:r>
            <w:r w:rsidRPr="0077129C">
              <w:rPr>
                <w:rFonts w:eastAsia="Times New Roman"/>
                <w:color w:val="0000FF"/>
                <w:sz w:val="22"/>
                <w:szCs w:val="24"/>
              </w:rPr>
              <w:t>nu</w:t>
            </w:r>
            <w:r w:rsidRPr="0077129C">
              <w:rPr>
                <w:rFonts w:eastAsia="Times New Roman"/>
                <w:color w:val="0000FF"/>
                <w:spacing w:val="1"/>
                <w:sz w:val="22"/>
                <w:szCs w:val="24"/>
              </w:rPr>
              <w:t>m</w:t>
            </w:r>
            <w:r w:rsidRPr="0077129C">
              <w:rPr>
                <w:rFonts w:eastAsia="Times New Roman"/>
                <w:color w:val="0000FF"/>
                <w:sz w:val="22"/>
                <w:szCs w:val="24"/>
              </w:rPr>
              <w:t>b</w:t>
            </w:r>
            <w:r w:rsidRPr="0077129C">
              <w:rPr>
                <w:rFonts w:eastAsia="Times New Roman"/>
                <w:color w:val="0000FF"/>
                <w:spacing w:val="-1"/>
                <w:sz w:val="22"/>
                <w:szCs w:val="24"/>
              </w:rPr>
              <w:t>e</w:t>
            </w:r>
            <w:r w:rsidRPr="0077129C">
              <w:rPr>
                <w:rFonts w:eastAsia="Times New Roman"/>
                <w:color w:val="0000FF"/>
                <w:sz w:val="22"/>
                <w:szCs w:val="24"/>
              </w:rPr>
              <w:t>r</w:t>
            </w:r>
            <w:r w:rsidRPr="0077129C">
              <w:rPr>
                <w:rFonts w:eastAsia="Times New Roman"/>
                <w:color w:val="0000FF"/>
                <w:spacing w:val="-6"/>
                <w:sz w:val="22"/>
                <w:szCs w:val="24"/>
              </w:rPr>
              <w:t xml:space="preserve"> </w:t>
            </w:r>
            <w:r w:rsidRPr="0077129C">
              <w:rPr>
                <w:rFonts w:eastAsia="Times New Roman"/>
                <w:color w:val="0000FF"/>
                <w:sz w:val="22"/>
                <w:szCs w:val="24"/>
              </w:rPr>
              <w:t>of that</w:t>
            </w:r>
            <w:r w:rsidRPr="0077129C">
              <w:rPr>
                <w:rFonts w:eastAsia="Times New Roman"/>
                <w:color w:val="0000FF"/>
                <w:spacing w:val="-2"/>
                <w:sz w:val="22"/>
                <w:szCs w:val="24"/>
              </w:rPr>
              <w:t xml:space="preserve"> </w:t>
            </w:r>
            <w:r w:rsidRPr="0077129C">
              <w:rPr>
                <w:rFonts w:eastAsia="Times New Roman"/>
                <w:color w:val="0000FF"/>
                <w:sz w:val="22"/>
                <w:szCs w:val="24"/>
              </w:rPr>
              <w:t>d</w:t>
            </w:r>
            <w:r w:rsidRPr="0077129C">
              <w:rPr>
                <w:rFonts w:eastAsia="Times New Roman"/>
                <w:color w:val="0000FF"/>
                <w:spacing w:val="-1"/>
                <w:sz w:val="22"/>
                <w:szCs w:val="24"/>
              </w:rPr>
              <w:t>e</w:t>
            </w:r>
            <w:r w:rsidRPr="0077129C">
              <w:rPr>
                <w:rFonts w:eastAsia="Times New Roman"/>
                <w:color w:val="0000FF"/>
                <w:sz w:val="22"/>
                <w:szCs w:val="24"/>
              </w:rPr>
              <w:t>p</w:t>
            </w:r>
            <w:r w:rsidRPr="0077129C">
              <w:rPr>
                <w:rFonts w:eastAsia="Times New Roman"/>
                <w:color w:val="0000FF"/>
                <w:spacing w:val="-1"/>
                <w:sz w:val="22"/>
                <w:szCs w:val="24"/>
              </w:rPr>
              <w:t>ar</w:t>
            </w:r>
            <w:r w:rsidRPr="0077129C">
              <w:rPr>
                <w:rFonts w:eastAsia="Times New Roman"/>
                <w:color w:val="0000FF"/>
                <w:sz w:val="22"/>
                <w:szCs w:val="24"/>
              </w:rPr>
              <w:t>tm</w:t>
            </w:r>
            <w:r w:rsidRPr="0077129C">
              <w:rPr>
                <w:rFonts w:eastAsia="Times New Roman"/>
                <w:color w:val="0000FF"/>
                <w:spacing w:val="-1"/>
                <w:sz w:val="22"/>
                <w:szCs w:val="24"/>
              </w:rPr>
              <w:t>e</w:t>
            </w:r>
            <w:r w:rsidRPr="0077129C">
              <w:rPr>
                <w:rFonts w:eastAsia="Times New Roman"/>
                <w:color w:val="0000FF"/>
                <w:sz w:val="22"/>
                <w:szCs w:val="24"/>
              </w:rPr>
              <w:t>nt.</w:t>
            </w:r>
          </w:p>
          <w:p w:rsidR="00855A54" w:rsidRPr="0077129C" w:rsidRDefault="009D6BBE" w:rsidP="00A13F41">
            <w:pPr>
              <w:pStyle w:val="ColorfulList-Accent11"/>
              <w:numPr>
                <w:ilvl w:val="0"/>
                <w:numId w:val="42"/>
              </w:numPr>
              <w:tabs>
                <w:tab w:val="left" w:pos="1600"/>
              </w:tabs>
              <w:spacing w:before="70" w:after="0"/>
              <w:ind w:left="792" w:right="-20"/>
              <w:rPr>
                <w:rFonts w:eastAsia="Times New Roman"/>
                <w:color w:val="0000FF"/>
                <w:sz w:val="22"/>
                <w:szCs w:val="24"/>
              </w:rPr>
            </w:pPr>
            <w:r w:rsidRPr="0077129C">
              <w:rPr>
                <w:rFonts w:eastAsia="Times New Roman"/>
                <w:color w:val="0000FF"/>
                <w:sz w:val="22"/>
                <w:szCs w:val="24"/>
              </w:rPr>
              <w:t>All</w:t>
            </w:r>
            <w:r w:rsidRPr="0077129C">
              <w:rPr>
                <w:rFonts w:eastAsia="Times New Roman"/>
                <w:color w:val="0000FF"/>
                <w:spacing w:val="44"/>
                <w:sz w:val="22"/>
                <w:szCs w:val="24"/>
              </w:rPr>
              <w:t xml:space="preserve"> </w:t>
            </w:r>
            <w:r w:rsidRPr="0077129C">
              <w:rPr>
                <w:rFonts w:eastAsia="Times New Roman"/>
                <w:color w:val="0000FF"/>
                <w:sz w:val="22"/>
                <w:szCs w:val="24"/>
              </w:rPr>
              <w:t>buildin</w:t>
            </w:r>
            <w:r w:rsidRPr="0077129C">
              <w:rPr>
                <w:rFonts w:eastAsia="Times New Roman"/>
                <w:color w:val="0000FF"/>
                <w:spacing w:val="-2"/>
                <w:sz w:val="22"/>
                <w:szCs w:val="24"/>
              </w:rPr>
              <w:t>g</w:t>
            </w:r>
            <w:r w:rsidRPr="0077129C">
              <w:rPr>
                <w:rFonts w:eastAsia="Times New Roman"/>
                <w:color w:val="0000FF"/>
                <w:sz w:val="22"/>
                <w:szCs w:val="24"/>
              </w:rPr>
              <w:t>s</w:t>
            </w:r>
            <w:r w:rsidRPr="0077129C">
              <w:rPr>
                <w:rFonts w:eastAsia="Times New Roman"/>
                <w:color w:val="0000FF"/>
                <w:spacing w:val="36"/>
                <w:sz w:val="22"/>
                <w:szCs w:val="24"/>
              </w:rPr>
              <w:t xml:space="preserve"> </w:t>
            </w:r>
            <w:r w:rsidRPr="0077129C">
              <w:rPr>
                <w:rFonts w:eastAsia="Times New Roman"/>
                <w:color w:val="0000FF"/>
                <w:sz w:val="22"/>
                <w:szCs w:val="24"/>
              </w:rPr>
              <w:t>s</w:t>
            </w:r>
            <w:r w:rsidRPr="0077129C">
              <w:rPr>
                <w:rFonts w:eastAsia="Times New Roman"/>
                <w:color w:val="0000FF"/>
                <w:spacing w:val="-1"/>
                <w:sz w:val="22"/>
                <w:szCs w:val="24"/>
              </w:rPr>
              <w:t>er</w:t>
            </w:r>
            <w:r w:rsidRPr="0077129C">
              <w:rPr>
                <w:rFonts w:eastAsia="Times New Roman"/>
                <w:color w:val="0000FF"/>
                <w:sz w:val="22"/>
                <w:szCs w:val="24"/>
              </w:rPr>
              <w:t>v</w:t>
            </w:r>
            <w:r w:rsidRPr="0077129C">
              <w:rPr>
                <w:rFonts w:eastAsia="Times New Roman"/>
                <w:color w:val="0000FF"/>
                <w:spacing w:val="-1"/>
                <w:sz w:val="22"/>
                <w:szCs w:val="24"/>
              </w:rPr>
              <w:t>e</w:t>
            </w:r>
            <w:r w:rsidRPr="0077129C">
              <w:rPr>
                <w:rFonts w:eastAsia="Times New Roman"/>
                <w:color w:val="0000FF"/>
                <w:sz w:val="22"/>
                <w:szCs w:val="24"/>
              </w:rPr>
              <w:t>d</w:t>
            </w:r>
            <w:r w:rsidRPr="0077129C">
              <w:rPr>
                <w:rFonts w:eastAsia="Times New Roman"/>
                <w:color w:val="0000FF"/>
                <w:spacing w:val="39"/>
                <w:sz w:val="22"/>
                <w:szCs w:val="24"/>
              </w:rPr>
              <w:t xml:space="preserve"> </w:t>
            </w:r>
            <w:r w:rsidRPr="0077129C">
              <w:rPr>
                <w:rFonts w:eastAsia="Times New Roman"/>
                <w:color w:val="0000FF"/>
                <w:sz w:val="22"/>
                <w:szCs w:val="24"/>
              </w:rPr>
              <w:t>by</w:t>
            </w:r>
            <w:r w:rsidRPr="0077129C">
              <w:rPr>
                <w:rFonts w:eastAsia="Times New Roman"/>
                <w:color w:val="0000FF"/>
                <w:spacing w:val="38"/>
                <w:sz w:val="22"/>
                <w:szCs w:val="24"/>
              </w:rPr>
              <w:t xml:space="preserve"> </w:t>
            </w:r>
            <w:r w:rsidRPr="0077129C">
              <w:rPr>
                <w:rFonts w:eastAsia="Times New Roman"/>
                <w:color w:val="0000FF"/>
                <w:sz w:val="22"/>
                <w:szCs w:val="24"/>
              </w:rPr>
              <w:t>o</w:t>
            </w:r>
            <w:r w:rsidRPr="0077129C">
              <w:rPr>
                <w:rFonts w:eastAsia="Times New Roman"/>
                <w:color w:val="0000FF"/>
                <w:spacing w:val="2"/>
                <w:sz w:val="22"/>
                <w:szCs w:val="24"/>
              </w:rPr>
              <w:t>n</w:t>
            </w:r>
            <w:r w:rsidRPr="0077129C">
              <w:rPr>
                <w:rFonts w:eastAsia="Times New Roman"/>
                <w:color w:val="0000FF"/>
                <w:sz w:val="22"/>
                <w:szCs w:val="24"/>
              </w:rPr>
              <w:t>e</w:t>
            </w:r>
            <w:r w:rsidRPr="0077129C">
              <w:rPr>
                <w:rFonts w:eastAsia="Times New Roman"/>
                <w:color w:val="0000FF"/>
                <w:spacing w:val="40"/>
                <w:sz w:val="22"/>
                <w:szCs w:val="24"/>
              </w:rPr>
              <w:t xml:space="preserve"> </w:t>
            </w:r>
            <w:r w:rsidRPr="0077129C">
              <w:rPr>
                <w:rFonts w:eastAsia="Times New Roman"/>
                <w:color w:val="0000FF"/>
                <w:sz w:val="22"/>
                <w:szCs w:val="24"/>
              </w:rPr>
              <w:t>or</w:t>
            </w:r>
            <w:r w:rsidRPr="0077129C">
              <w:rPr>
                <w:rFonts w:eastAsia="Times New Roman"/>
                <w:color w:val="0000FF"/>
                <w:spacing w:val="42"/>
                <w:sz w:val="22"/>
                <w:szCs w:val="24"/>
              </w:rPr>
              <w:t xml:space="preserve"> </w:t>
            </w:r>
            <w:r w:rsidRPr="0077129C">
              <w:rPr>
                <w:rFonts w:eastAsia="Times New Roman"/>
                <w:color w:val="0000FF"/>
                <w:sz w:val="22"/>
                <w:szCs w:val="24"/>
              </w:rPr>
              <w:t>mo</w:t>
            </w:r>
            <w:r w:rsidRPr="0077129C">
              <w:rPr>
                <w:rFonts w:eastAsia="Times New Roman"/>
                <w:color w:val="0000FF"/>
                <w:spacing w:val="2"/>
                <w:sz w:val="22"/>
                <w:szCs w:val="24"/>
              </w:rPr>
              <w:t>r</w:t>
            </w:r>
            <w:r w:rsidRPr="0077129C">
              <w:rPr>
                <w:rFonts w:eastAsia="Times New Roman"/>
                <w:color w:val="0000FF"/>
                <w:sz w:val="22"/>
                <w:szCs w:val="24"/>
              </w:rPr>
              <w:t>e</w:t>
            </w:r>
            <w:r w:rsidRPr="0077129C">
              <w:rPr>
                <w:rFonts w:eastAsia="Times New Roman"/>
                <w:color w:val="0000FF"/>
                <w:spacing w:val="40"/>
                <w:sz w:val="22"/>
                <w:szCs w:val="24"/>
              </w:rPr>
              <w:t xml:space="preserve"> </w:t>
            </w:r>
            <w:r w:rsidRPr="0077129C">
              <w:rPr>
                <w:rFonts w:eastAsia="Times New Roman"/>
                <w:color w:val="0000FF"/>
                <w:spacing w:val="-1"/>
                <w:sz w:val="22"/>
                <w:szCs w:val="24"/>
              </w:rPr>
              <w:t>e</w:t>
            </w:r>
            <w:r w:rsidRPr="0077129C">
              <w:rPr>
                <w:rFonts w:eastAsia="Times New Roman"/>
                <w:color w:val="0000FF"/>
                <w:sz w:val="22"/>
                <w:szCs w:val="24"/>
              </w:rPr>
              <w:t>l</w:t>
            </w:r>
            <w:r w:rsidRPr="0077129C">
              <w:rPr>
                <w:rFonts w:eastAsia="Times New Roman"/>
                <w:color w:val="0000FF"/>
                <w:spacing w:val="1"/>
                <w:sz w:val="22"/>
                <w:szCs w:val="24"/>
              </w:rPr>
              <w:t>e</w:t>
            </w:r>
            <w:r w:rsidRPr="0077129C">
              <w:rPr>
                <w:rFonts w:eastAsia="Times New Roman"/>
                <w:color w:val="0000FF"/>
                <w:spacing w:val="2"/>
                <w:sz w:val="22"/>
                <w:szCs w:val="24"/>
              </w:rPr>
              <w:t>v</w:t>
            </w:r>
            <w:r w:rsidRPr="0077129C">
              <w:rPr>
                <w:rFonts w:eastAsia="Times New Roman"/>
                <w:color w:val="0000FF"/>
                <w:spacing w:val="-1"/>
                <w:sz w:val="22"/>
                <w:szCs w:val="24"/>
              </w:rPr>
              <w:t>a</w:t>
            </w:r>
            <w:r w:rsidRPr="0077129C">
              <w:rPr>
                <w:rFonts w:eastAsia="Times New Roman"/>
                <w:color w:val="0000FF"/>
                <w:sz w:val="22"/>
                <w:szCs w:val="24"/>
              </w:rPr>
              <w:t>to</w:t>
            </w:r>
            <w:r w:rsidRPr="0077129C">
              <w:rPr>
                <w:rFonts w:eastAsia="Times New Roman"/>
                <w:color w:val="0000FF"/>
                <w:spacing w:val="-1"/>
                <w:sz w:val="22"/>
                <w:szCs w:val="24"/>
              </w:rPr>
              <w:t>r</w:t>
            </w:r>
            <w:r w:rsidRPr="0077129C">
              <w:rPr>
                <w:rFonts w:eastAsia="Times New Roman"/>
                <w:color w:val="0000FF"/>
                <w:sz w:val="22"/>
                <w:szCs w:val="24"/>
              </w:rPr>
              <w:t>s</w:t>
            </w:r>
            <w:r w:rsidRPr="0077129C">
              <w:rPr>
                <w:rFonts w:eastAsia="Times New Roman"/>
                <w:color w:val="0000FF"/>
                <w:spacing w:val="39"/>
                <w:sz w:val="22"/>
                <w:szCs w:val="24"/>
              </w:rPr>
              <w:t xml:space="preserve"> </w:t>
            </w:r>
            <w:r w:rsidRPr="0077129C">
              <w:rPr>
                <w:rFonts w:eastAsia="Times New Roman"/>
                <w:color w:val="0000FF"/>
                <w:sz w:val="22"/>
                <w:szCs w:val="24"/>
              </w:rPr>
              <w:t>sh</w:t>
            </w:r>
            <w:r w:rsidRPr="0077129C">
              <w:rPr>
                <w:rFonts w:eastAsia="Times New Roman"/>
                <w:color w:val="0000FF"/>
                <w:spacing w:val="-1"/>
                <w:sz w:val="22"/>
                <w:szCs w:val="24"/>
              </w:rPr>
              <w:t>a</w:t>
            </w:r>
            <w:r w:rsidRPr="0077129C">
              <w:rPr>
                <w:rFonts w:eastAsia="Times New Roman"/>
                <w:color w:val="0000FF"/>
                <w:sz w:val="22"/>
                <w:szCs w:val="24"/>
              </w:rPr>
              <w:t>ll</w:t>
            </w:r>
            <w:r w:rsidRPr="0077129C">
              <w:rPr>
                <w:rFonts w:eastAsia="Times New Roman"/>
                <w:color w:val="0000FF"/>
                <w:spacing w:val="41"/>
                <w:sz w:val="22"/>
                <w:szCs w:val="24"/>
              </w:rPr>
              <w:t xml:space="preserve"> </w:t>
            </w:r>
            <w:r w:rsidRPr="0077129C">
              <w:rPr>
                <w:rFonts w:eastAsia="Times New Roman"/>
                <w:color w:val="0000FF"/>
                <w:sz w:val="22"/>
                <w:szCs w:val="24"/>
              </w:rPr>
              <w:t>h</w:t>
            </w:r>
            <w:r w:rsidRPr="0077129C">
              <w:rPr>
                <w:rFonts w:eastAsia="Times New Roman"/>
                <w:color w:val="0000FF"/>
                <w:spacing w:val="-1"/>
                <w:sz w:val="22"/>
                <w:szCs w:val="24"/>
              </w:rPr>
              <w:t>a</w:t>
            </w:r>
            <w:r w:rsidRPr="0077129C">
              <w:rPr>
                <w:rFonts w:eastAsia="Times New Roman"/>
                <w:color w:val="0000FF"/>
                <w:sz w:val="22"/>
                <w:szCs w:val="24"/>
              </w:rPr>
              <w:t>ve</w:t>
            </w:r>
            <w:r w:rsidR="00855A54" w:rsidRPr="0077129C">
              <w:rPr>
                <w:rFonts w:eastAsia="Times New Roman"/>
                <w:color w:val="0000FF"/>
                <w:sz w:val="22"/>
                <w:szCs w:val="24"/>
              </w:rPr>
              <w:t xml:space="preserve">, at each elevator entrance on each floor level, </w:t>
            </w:r>
            <w:r w:rsidRPr="0077129C">
              <w:rPr>
                <w:rFonts w:eastAsia="Times New Roman"/>
                <w:color w:val="0000FF"/>
                <w:sz w:val="22"/>
                <w:szCs w:val="24"/>
              </w:rPr>
              <w:t>a</w:t>
            </w:r>
            <w:r w:rsidRPr="0077129C">
              <w:rPr>
                <w:rFonts w:eastAsia="Times New Roman"/>
                <w:color w:val="0000FF"/>
                <w:spacing w:val="42"/>
                <w:sz w:val="22"/>
                <w:szCs w:val="24"/>
              </w:rPr>
              <w:t xml:space="preserve"> </w:t>
            </w:r>
            <w:r w:rsidRPr="0077129C">
              <w:rPr>
                <w:rFonts w:eastAsia="Times New Roman"/>
                <w:color w:val="0000FF"/>
                <w:spacing w:val="2"/>
                <w:sz w:val="22"/>
                <w:szCs w:val="24"/>
              </w:rPr>
              <w:t>p</w:t>
            </w:r>
            <w:r w:rsidRPr="0077129C">
              <w:rPr>
                <w:rFonts w:eastAsia="Times New Roman"/>
                <w:color w:val="0000FF"/>
                <w:spacing w:val="-1"/>
                <w:sz w:val="22"/>
                <w:szCs w:val="24"/>
              </w:rPr>
              <w:t>e</w:t>
            </w:r>
            <w:r w:rsidRPr="0077129C">
              <w:rPr>
                <w:rFonts w:eastAsia="Times New Roman"/>
                <w:color w:val="0000FF"/>
                <w:spacing w:val="2"/>
                <w:sz w:val="22"/>
                <w:szCs w:val="24"/>
              </w:rPr>
              <w:t>r</w:t>
            </w:r>
            <w:r w:rsidRPr="0077129C">
              <w:rPr>
                <w:rFonts w:eastAsia="Times New Roman"/>
                <w:color w:val="0000FF"/>
                <w:sz w:val="22"/>
                <w:szCs w:val="24"/>
              </w:rPr>
              <w:t>m</w:t>
            </w:r>
            <w:r w:rsidRPr="0077129C">
              <w:rPr>
                <w:rFonts w:eastAsia="Times New Roman"/>
                <w:color w:val="0000FF"/>
                <w:spacing w:val="-1"/>
                <w:sz w:val="22"/>
                <w:szCs w:val="24"/>
              </w:rPr>
              <w:t>a</w:t>
            </w:r>
            <w:r w:rsidRPr="0077129C">
              <w:rPr>
                <w:rFonts w:eastAsia="Times New Roman"/>
                <w:color w:val="0000FF"/>
                <w:spacing w:val="2"/>
                <w:sz w:val="22"/>
                <w:szCs w:val="24"/>
              </w:rPr>
              <w:t>n</w:t>
            </w:r>
            <w:r w:rsidRPr="0077129C">
              <w:rPr>
                <w:rFonts w:eastAsia="Times New Roman"/>
                <w:color w:val="0000FF"/>
                <w:spacing w:val="-1"/>
                <w:sz w:val="22"/>
                <w:szCs w:val="24"/>
              </w:rPr>
              <w:t>e</w:t>
            </w:r>
            <w:r w:rsidRPr="0077129C">
              <w:rPr>
                <w:rFonts w:eastAsia="Times New Roman"/>
                <w:color w:val="0000FF"/>
                <w:spacing w:val="-2"/>
                <w:sz w:val="22"/>
                <w:szCs w:val="24"/>
              </w:rPr>
              <w:t>n</w:t>
            </w:r>
            <w:r w:rsidRPr="0077129C">
              <w:rPr>
                <w:rFonts w:eastAsia="Times New Roman"/>
                <w:color w:val="0000FF"/>
                <w:sz w:val="22"/>
                <w:szCs w:val="24"/>
              </w:rPr>
              <w:t>tly</w:t>
            </w:r>
            <w:r w:rsidRPr="0077129C">
              <w:rPr>
                <w:rFonts w:eastAsia="Times New Roman"/>
                <w:color w:val="0000FF"/>
                <w:spacing w:val="24"/>
                <w:sz w:val="22"/>
                <w:szCs w:val="24"/>
              </w:rPr>
              <w:t xml:space="preserve"> </w:t>
            </w:r>
            <w:r w:rsidRPr="0077129C">
              <w:rPr>
                <w:rFonts w:eastAsia="Times New Roman"/>
                <w:color w:val="0000FF"/>
                <w:spacing w:val="1"/>
                <w:sz w:val="22"/>
                <w:szCs w:val="24"/>
              </w:rPr>
              <w:t>m</w:t>
            </w:r>
            <w:r w:rsidRPr="0077129C">
              <w:rPr>
                <w:rFonts w:eastAsia="Times New Roman"/>
                <w:color w:val="0000FF"/>
                <w:sz w:val="22"/>
                <w:szCs w:val="24"/>
              </w:rPr>
              <w:t>ount</w:t>
            </w:r>
            <w:r w:rsidRPr="0077129C">
              <w:rPr>
                <w:rFonts w:eastAsia="Times New Roman"/>
                <w:color w:val="0000FF"/>
                <w:spacing w:val="-1"/>
                <w:sz w:val="22"/>
                <w:szCs w:val="24"/>
              </w:rPr>
              <w:t>e</w:t>
            </w:r>
            <w:r w:rsidRPr="0077129C">
              <w:rPr>
                <w:rFonts w:eastAsia="Times New Roman"/>
                <w:color w:val="0000FF"/>
                <w:sz w:val="22"/>
                <w:szCs w:val="24"/>
              </w:rPr>
              <w:t>d</w:t>
            </w:r>
            <w:r w:rsidRPr="0077129C">
              <w:rPr>
                <w:rFonts w:eastAsia="Times New Roman"/>
                <w:color w:val="0000FF"/>
                <w:spacing w:val="38"/>
                <w:sz w:val="22"/>
                <w:szCs w:val="24"/>
              </w:rPr>
              <w:t xml:space="preserve"> </w:t>
            </w:r>
            <w:r w:rsidRPr="0077129C">
              <w:rPr>
                <w:rFonts w:eastAsia="Times New Roman"/>
                <w:color w:val="0000FF"/>
                <w:spacing w:val="-1"/>
                <w:sz w:val="22"/>
                <w:szCs w:val="24"/>
              </w:rPr>
              <w:t>f</w:t>
            </w:r>
            <w:r w:rsidRPr="0077129C">
              <w:rPr>
                <w:rFonts w:eastAsia="Times New Roman"/>
                <w:color w:val="0000FF"/>
                <w:spacing w:val="3"/>
                <w:sz w:val="22"/>
                <w:szCs w:val="24"/>
              </w:rPr>
              <w:t>i</w:t>
            </w:r>
            <w:r w:rsidRPr="0077129C">
              <w:rPr>
                <w:rFonts w:eastAsia="Times New Roman"/>
                <w:color w:val="0000FF"/>
                <w:spacing w:val="-1"/>
                <w:sz w:val="22"/>
                <w:szCs w:val="24"/>
              </w:rPr>
              <w:t>r</w:t>
            </w:r>
            <w:r w:rsidRPr="0077129C">
              <w:rPr>
                <w:rFonts w:eastAsia="Times New Roman"/>
                <w:color w:val="0000FF"/>
                <w:sz w:val="22"/>
                <w:szCs w:val="24"/>
              </w:rPr>
              <w:t>e s</w:t>
            </w:r>
            <w:r w:rsidRPr="0077129C">
              <w:rPr>
                <w:rFonts w:eastAsia="Times New Roman"/>
                <w:color w:val="0000FF"/>
                <w:spacing w:val="-1"/>
                <w:sz w:val="22"/>
                <w:szCs w:val="24"/>
              </w:rPr>
              <w:t>a</w:t>
            </w:r>
            <w:r w:rsidRPr="0077129C">
              <w:rPr>
                <w:rFonts w:eastAsia="Times New Roman"/>
                <w:color w:val="0000FF"/>
                <w:sz w:val="22"/>
                <w:szCs w:val="24"/>
              </w:rPr>
              <w:t>f</w:t>
            </w:r>
            <w:r w:rsidRPr="0077129C">
              <w:rPr>
                <w:rFonts w:eastAsia="Times New Roman"/>
                <w:color w:val="0000FF"/>
                <w:spacing w:val="-2"/>
                <w:sz w:val="22"/>
                <w:szCs w:val="24"/>
              </w:rPr>
              <w:t>e</w:t>
            </w:r>
            <w:r w:rsidRPr="0077129C">
              <w:rPr>
                <w:rFonts w:eastAsia="Times New Roman"/>
                <w:color w:val="0000FF"/>
                <w:spacing w:val="8"/>
                <w:sz w:val="22"/>
                <w:szCs w:val="24"/>
              </w:rPr>
              <w:t>t</w:t>
            </w:r>
            <w:r w:rsidRPr="0077129C">
              <w:rPr>
                <w:rFonts w:eastAsia="Times New Roman"/>
                <w:color w:val="0000FF"/>
                <w:sz w:val="22"/>
                <w:szCs w:val="24"/>
              </w:rPr>
              <w:t>y</w:t>
            </w:r>
            <w:r w:rsidRPr="0077129C">
              <w:rPr>
                <w:rFonts w:eastAsia="Times New Roman"/>
                <w:color w:val="0000FF"/>
                <w:spacing w:val="9"/>
                <w:sz w:val="22"/>
                <w:szCs w:val="24"/>
              </w:rPr>
              <w:t xml:space="preserve"> </w:t>
            </w:r>
            <w:r w:rsidRPr="0077129C">
              <w:rPr>
                <w:rFonts w:eastAsia="Times New Roman"/>
                <w:color w:val="0000FF"/>
                <w:sz w:val="22"/>
                <w:szCs w:val="24"/>
              </w:rPr>
              <w:t>si</w:t>
            </w:r>
            <w:r w:rsidRPr="0077129C">
              <w:rPr>
                <w:rFonts w:eastAsia="Times New Roman"/>
                <w:color w:val="0000FF"/>
                <w:spacing w:val="-5"/>
                <w:sz w:val="22"/>
                <w:szCs w:val="24"/>
              </w:rPr>
              <w:t>g</w:t>
            </w:r>
            <w:r w:rsidRPr="0077129C">
              <w:rPr>
                <w:rFonts w:eastAsia="Times New Roman"/>
                <w:color w:val="0000FF"/>
                <w:sz w:val="22"/>
                <w:szCs w:val="24"/>
              </w:rPr>
              <w:t>n</w:t>
            </w:r>
            <w:r w:rsidRPr="0077129C">
              <w:rPr>
                <w:rFonts w:eastAsia="Times New Roman"/>
                <w:color w:val="0000FF"/>
                <w:spacing w:val="24"/>
                <w:sz w:val="22"/>
                <w:szCs w:val="24"/>
              </w:rPr>
              <w:t xml:space="preserve"> </w:t>
            </w:r>
            <w:r w:rsidRPr="0077129C">
              <w:rPr>
                <w:rFonts w:eastAsia="Times New Roman"/>
                <w:color w:val="0000FF"/>
                <w:spacing w:val="2"/>
                <w:sz w:val="22"/>
                <w:szCs w:val="24"/>
              </w:rPr>
              <w:t>o</w:t>
            </w:r>
            <w:r w:rsidRPr="0077129C">
              <w:rPr>
                <w:rFonts w:eastAsia="Times New Roman"/>
                <w:color w:val="0000FF"/>
                <w:sz w:val="22"/>
                <w:szCs w:val="24"/>
              </w:rPr>
              <w:t>r</w:t>
            </w:r>
            <w:r w:rsidRPr="0077129C">
              <w:rPr>
                <w:rFonts w:eastAsia="Times New Roman"/>
                <w:color w:val="0000FF"/>
                <w:spacing w:val="23"/>
                <w:sz w:val="22"/>
                <w:szCs w:val="24"/>
              </w:rPr>
              <w:t xml:space="preserve"> </w:t>
            </w:r>
            <w:r w:rsidRPr="0077129C">
              <w:rPr>
                <w:rFonts w:eastAsia="Times New Roman"/>
                <w:color w:val="0000FF"/>
                <w:spacing w:val="10"/>
                <w:sz w:val="22"/>
                <w:szCs w:val="24"/>
              </w:rPr>
              <w:t>s</w:t>
            </w:r>
            <w:r w:rsidRPr="0077129C">
              <w:rPr>
                <w:rFonts w:eastAsia="Times New Roman"/>
                <w:color w:val="0000FF"/>
                <w:spacing w:val="-10"/>
                <w:sz w:val="22"/>
                <w:szCs w:val="24"/>
              </w:rPr>
              <w:t>y</w:t>
            </w:r>
            <w:r w:rsidRPr="0077129C">
              <w:rPr>
                <w:rFonts w:eastAsia="Times New Roman"/>
                <w:color w:val="0000FF"/>
                <w:sz w:val="22"/>
                <w:szCs w:val="24"/>
              </w:rPr>
              <w:t>mbol</w:t>
            </w:r>
            <w:r w:rsidR="00855A54" w:rsidRPr="0077129C">
              <w:rPr>
                <w:rFonts w:eastAsia="Times New Roman"/>
                <w:color w:val="0000FF"/>
                <w:sz w:val="22"/>
                <w:szCs w:val="24"/>
              </w:rPr>
              <w:t xml:space="preserve"> </w:t>
            </w:r>
            <w:r w:rsidRPr="0077129C">
              <w:rPr>
                <w:rFonts w:eastAsia="Times New Roman"/>
                <w:color w:val="0000FF"/>
                <w:sz w:val="22"/>
                <w:szCs w:val="24"/>
              </w:rPr>
              <w:t>indicat</w:t>
            </w:r>
            <w:r w:rsidR="00855A54" w:rsidRPr="0077129C">
              <w:rPr>
                <w:rFonts w:eastAsia="Times New Roman"/>
                <w:color w:val="0000FF"/>
                <w:sz w:val="22"/>
                <w:szCs w:val="24"/>
              </w:rPr>
              <w:t>ing</w:t>
            </w:r>
            <w:r w:rsidRPr="0077129C">
              <w:rPr>
                <w:rFonts w:eastAsia="Times New Roman"/>
                <w:color w:val="0000FF"/>
                <w:spacing w:val="17"/>
                <w:sz w:val="22"/>
                <w:szCs w:val="24"/>
              </w:rPr>
              <w:t xml:space="preserve"> </w:t>
            </w:r>
            <w:r w:rsidRPr="0077129C">
              <w:rPr>
                <w:rFonts w:eastAsia="Times New Roman"/>
                <w:color w:val="0000FF"/>
                <w:spacing w:val="3"/>
                <w:sz w:val="22"/>
                <w:szCs w:val="24"/>
              </w:rPr>
              <w:t>t</w:t>
            </w:r>
            <w:r w:rsidRPr="0077129C">
              <w:rPr>
                <w:rFonts w:eastAsia="Times New Roman"/>
                <w:color w:val="0000FF"/>
                <w:spacing w:val="2"/>
                <w:sz w:val="22"/>
                <w:szCs w:val="24"/>
              </w:rPr>
              <w:t>h</w:t>
            </w:r>
            <w:r w:rsidRPr="0077129C">
              <w:rPr>
                <w:rFonts w:eastAsia="Times New Roman"/>
                <w:color w:val="0000FF"/>
                <w:spacing w:val="-1"/>
                <w:sz w:val="22"/>
                <w:szCs w:val="24"/>
              </w:rPr>
              <w:t>a</w:t>
            </w:r>
            <w:r w:rsidRPr="0077129C">
              <w:rPr>
                <w:rFonts w:eastAsia="Times New Roman"/>
                <w:color w:val="0000FF"/>
                <w:sz w:val="22"/>
                <w:szCs w:val="24"/>
              </w:rPr>
              <w:t>t the</w:t>
            </w:r>
            <w:r w:rsidRPr="0077129C">
              <w:rPr>
                <w:rFonts w:eastAsia="Times New Roman"/>
                <w:color w:val="0000FF"/>
                <w:spacing w:val="28"/>
                <w:sz w:val="22"/>
                <w:szCs w:val="24"/>
              </w:rPr>
              <w:t xml:space="preserve"> </w:t>
            </w:r>
            <w:r w:rsidRPr="0077129C">
              <w:rPr>
                <w:rFonts w:eastAsia="Times New Roman"/>
                <w:color w:val="0000FF"/>
                <w:spacing w:val="-1"/>
                <w:sz w:val="22"/>
                <w:szCs w:val="24"/>
              </w:rPr>
              <w:t>e</w:t>
            </w:r>
            <w:r w:rsidRPr="0077129C">
              <w:rPr>
                <w:rFonts w:eastAsia="Times New Roman"/>
                <w:color w:val="0000FF"/>
                <w:sz w:val="22"/>
                <w:szCs w:val="24"/>
              </w:rPr>
              <w:t>l</w:t>
            </w:r>
            <w:r w:rsidRPr="0077129C">
              <w:rPr>
                <w:rFonts w:eastAsia="Times New Roman"/>
                <w:color w:val="0000FF"/>
                <w:spacing w:val="-1"/>
                <w:sz w:val="22"/>
                <w:szCs w:val="24"/>
              </w:rPr>
              <w:t>e</w:t>
            </w:r>
            <w:r w:rsidRPr="0077129C">
              <w:rPr>
                <w:rFonts w:eastAsia="Times New Roman"/>
                <w:color w:val="0000FF"/>
                <w:sz w:val="22"/>
                <w:szCs w:val="24"/>
              </w:rPr>
              <w:t>v</w:t>
            </w:r>
            <w:r w:rsidRPr="0077129C">
              <w:rPr>
                <w:rFonts w:eastAsia="Times New Roman"/>
                <w:color w:val="0000FF"/>
                <w:spacing w:val="-1"/>
                <w:sz w:val="22"/>
                <w:szCs w:val="24"/>
              </w:rPr>
              <w:t>a</w:t>
            </w:r>
            <w:r w:rsidRPr="0077129C">
              <w:rPr>
                <w:rFonts w:eastAsia="Times New Roman"/>
                <w:color w:val="0000FF"/>
                <w:sz w:val="22"/>
                <w:szCs w:val="24"/>
              </w:rPr>
              <w:t>tor</w:t>
            </w:r>
            <w:r w:rsidRPr="0077129C">
              <w:rPr>
                <w:rFonts w:eastAsia="Times New Roman"/>
                <w:color w:val="0000FF"/>
                <w:spacing w:val="23"/>
                <w:sz w:val="22"/>
                <w:szCs w:val="24"/>
              </w:rPr>
              <w:t xml:space="preserve"> </w:t>
            </w:r>
            <w:r w:rsidRPr="0077129C">
              <w:rPr>
                <w:rFonts w:eastAsia="Times New Roman"/>
                <w:color w:val="0000FF"/>
                <w:sz w:val="22"/>
                <w:szCs w:val="24"/>
              </w:rPr>
              <w:t>is</w:t>
            </w:r>
            <w:r w:rsidRPr="0077129C">
              <w:rPr>
                <w:rFonts w:eastAsia="Times New Roman"/>
                <w:color w:val="0000FF"/>
                <w:spacing w:val="31"/>
                <w:sz w:val="22"/>
                <w:szCs w:val="24"/>
              </w:rPr>
              <w:t xml:space="preserve"> </w:t>
            </w:r>
            <w:r w:rsidRPr="0077129C">
              <w:rPr>
                <w:rFonts w:eastAsia="Times New Roman"/>
                <w:color w:val="0000FF"/>
                <w:sz w:val="22"/>
                <w:szCs w:val="24"/>
              </w:rPr>
              <w:t>not</w:t>
            </w:r>
            <w:r w:rsidRPr="0077129C">
              <w:rPr>
                <w:rFonts w:eastAsia="Times New Roman"/>
                <w:color w:val="0000FF"/>
                <w:spacing w:val="32"/>
                <w:sz w:val="22"/>
                <w:szCs w:val="24"/>
              </w:rPr>
              <w:t xml:space="preserve"> </w:t>
            </w:r>
            <w:r w:rsidRPr="0077129C">
              <w:rPr>
                <w:rFonts w:eastAsia="Times New Roman"/>
                <w:color w:val="0000FF"/>
                <w:sz w:val="22"/>
                <w:szCs w:val="24"/>
              </w:rPr>
              <w:t>to</w:t>
            </w:r>
            <w:r w:rsidRPr="0077129C">
              <w:rPr>
                <w:rFonts w:eastAsia="Times New Roman"/>
                <w:color w:val="0000FF"/>
                <w:spacing w:val="32"/>
                <w:sz w:val="22"/>
                <w:szCs w:val="24"/>
              </w:rPr>
              <w:t xml:space="preserve"> </w:t>
            </w:r>
            <w:r w:rsidRPr="0077129C">
              <w:rPr>
                <w:rFonts w:eastAsia="Times New Roman"/>
                <w:color w:val="0000FF"/>
                <w:sz w:val="22"/>
                <w:szCs w:val="24"/>
              </w:rPr>
              <w:t>be</w:t>
            </w:r>
            <w:r w:rsidRPr="0077129C">
              <w:rPr>
                <w:rFonts w:eastAsia="Times New Roman"/>
                <w:color w:val="0000FF"/>
                <w:spacing w:val="33"/>
                <w:sz w:val="22"/>
                <w:szCs w:val="24"/>
              </w:rPr>
              <w:t xml:space="preserve"> </w:t>
            </w:r>
            <w:r w:rsidRPr="0077129C">
              <w:rPr>
                <w:rFonts w:eastAsia="Times New Roman"/>
                <w:color w:val="0000FF"/>
                <w:sz w:val="22"/>
                <w:szCs w:val="24"/>
              </w:rPr>
              <w:t>us</w:t>
            </w:r>
            <w:r w:rsidRPr="0077129C">
              <w:rPr>
                <w:rFonts w:eastAsia="Times New Roman"/>
                <w:color w:val="0000FF"/>
                <w:spacing w:val="-1"/>
                <w:sz w:val="22"/>
                <w:szCs w:val="24"/>
              </w:rPr>
              <w:t>e</w:t>
            </w:r>
            <w:r w:rsidRPr="0077129C">
              <w:rPr>
                <w:rFonts w:eastAsia="Times New Roman"/>
                <w:color w:val="0000FF"/>
                <w:sz w:val="22"/>
                <w:szCs w:val="24"/>
              </w:rPr>
              <w:t>d</w:t>
            </w:r>
            <w:r w:rsidRPr="0077129C">
              <w:rPr>
                <w:rFonts w:eastAsia="Times New Roman"/>
                <w:color w:val="0000FF"/>
                <w:spacing w:val="29"/>
                <w:sz w:val="22"/>
                <w:szCs w:val="24"/>
              </w:rPr>
              <w:t xml:space="preserve"> </w:t>
            </w:r>
            <w:r w:rsidRPr="0077129C">
              <w:rPr>
                <w:rFonts w:eastAsia="Times New Roman"/>
                <w:color w:val="0000FF"/>
                <w:sz w:val="22"/>
                <w:szCs w:val="24"/>
              </w:rPr>
              <w:t>in</w:t>
            </w:r>
            <w:r w:rsidRPr="0077129C">
              <w:rPr>
                <w:rFonts w:eastAsia="Times New Roman"/>
                <w:color w:val="0000FF"/>
                <w:spacing w:val="31"/>
                <w:sz w:val="22"/>
                <w:szCs w:val="24"/>
              </w:rPr>
              <w:t xml:space="preserve"> </w:t>
            </w:r>
            <w:r w:rsidRPr="0077129C">
              <w:rPr>
                <w:rFonts w:eastAsia="Times New Roman"/>
                <w:color w:val="0000FF"/>
                <w:spacing w:val="-1"/>
                <w:sz w:val="22"/>
                <w:szCs w:val="24"/>
              </w:rPr>
              <w:t>ca</w:t>
            </w:r>
            <w:r w:rsidRPr="0077129C">
              <w:rPr>
                <w:rFonts w:eastAsia="Times New Roman"/>
                <w:color w:val="0000FF"/>
                <w:sz w:val="22"/>
                <w:szCs w:val="24"/>
              </w:rPr>
              <w:t>se</w:t>
            </w:r>
            <w:r w:rsidRPr="0077129C">
              <w:rPr>
                <w:rFonts w:eastAsia="Times New Roman"/>
                <w:color w:val="0000FF"/>
                <w:spacing w:val="28"/>
                <w:sz w:val="22"/>
                <w:szCs w:val="24"/>
              </w:rPr>
              <w:t xml:space="preserve"> </w:t>
            </w:r>
            <w:r w:rsidRPr="0077129C">
              <w:rPr>
                <w:rFonts w:eastAsia="Times New Roman"/>
                <w:color w:val="0000FF"/>
                <w:sz w:val="22"/>
                <w:szCs w:val="24"/>
              </w:rPr>
              <w:t>of</w:t>
            </w:r>
            <w:r w:rsidRPr="0077129C">
              <w:rPr>
                <w:rFonts w:eastAsia="Times New Roman"/>
                <w:color w:val="0000FF"/>
                <w:spacing w:val="28"/>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i</w:t>
            </w:r>
            <w:r w:rsidRPr="0077129C">
              <w:rPr>
                <w:rFonts w:eastAsia="Times New Roman"/>
                <w:color w:val="0000FF"/>
                <w:spacing w:val="-1"/>
                <w:sz w:val="22"/>
                <w:szCs w:val="24"/>
              </w:rPr>
              <w:t>re</w:t>
            </w:r>
            <w:r w:rsidRPr="0077129C">
              <w:rPr>
                <w:rFonts w:eastAsia="Times New Roman"/>
                <w:color w:val="0000FF"/>
                <w:sz w:val="22"/>
                <w:szCs w:val="24"/>
              </w:rPr>
              <w:t>.</w:t>
            </w:r>
          </w:p>
          <w:p w:rsidR="009D6BBE" w:rsidRPr="0077129C" w:rsidRDefault="00855A54" w:rsidP="00A13F41">
            <w:pPr>
              <w:pStyle w:val="ColorfulList-Accent11"/>
              <w:numPr>
                <w:ilvl w:val="0"/>
                <w:numId w:val="42"/>
              </w:numPr>
              <w:tabs>
                <w:tab w:val="left" w:pos="1600"/>
              </w:tabs>
              <w:spacing w:before="70" w:after="0"/>
              <w:ind w:left="792" w:right="-20"/>
              <w:rPr>
                <w:rFonts w:eastAsia="Times New Roman"/>
                <w:color w:val="0000FF"/>
                <w:sz w:val="22"/>
                <w:szCs w:val="24"/>
              </w:rPr>
            </w:pPr>
            <w:r w:rsidRPr="0077129C">
              <w:rPr>
                <w:rFonts w:eastAsia="Times New Roman"/>
                <w:color w:val="0000FF"/>
                <w:sz w:val="22"/>
                <w:szCs w:val="24"/>
              </w:rPr>
              <w:t>T</w:t>
            </w:r>
            <w:r w:rsidR="009D6BBE" w:rsidRPr="0077129C">
              <w:rPr>
                <w:rFonts w:eastAsia="Times New Roman"/>
                <w:color w:val="0000FF"/>
                <w:sz w:val="22"/>
                <w:szCs w:val="24"/>
              </w:rPr>
              <w:t>h</w:t>
            </w:r>
            <w:r w:rsidRPr="0077129C">
              <w:rPr>
                <w:rFonts w:eastAsia="Times New Roman"/>
                <w:color w:val="0000FF"/>
                <w:sz w:val="22"/>
                <w:szCs w:val="24"/>
              </w:rPr>
              <w:t>e</w:t>
            </w:r>
            <w:r w:rsidR="009D6BBE" w:rsidRPr="0077129C">
              <w:rPr>
                <w:rFonts w:eastAsia="Times New Roman"/>
                <w:color w:val="0000FF"/>
                <w:spacing w:val="29"/>
                <w:sz w:val="22"/>
                <w:szCs w:val="24"/>
              </w:rPr>
              <w:t xml:space="preserve"> </w:t>
            </w:r>
            <w:r w:rsidRPr="0077129C">
              <w:rPr>
                <w:rFonts w:eastAsia="Times New Roman"/>
                <w:color w:val="0000FF"/>
                <w:spacing w:val="29"/>
                <w:sz w:val="22"/>
                <w:szCs w:val="24"/>
              </w:rPr>
              <w:t xml:space="preserve">sign or </w:t>
            </w:r>
            <w:r w:rsidR="009D6BBE" w:rsidRPr="0077129C">
              <w:rPr>
                <w:rFonts w:eastAsia="Times New Roman"/>
                <w:color w:val="0000FF"/>
                <w:sz w:val="22"/>
                <w:szCs w:val="24"/>
              </w:rPr>
              <w:t>s</w:t>
            </w:r>
            <w:r w:rsidR="009D6BBE" w:rsidRPr="0077129C">
              <w:rPr>
                <w:rFonts w:eastAsia="Times New Roman"/>
                <w:color w:val="0000FF"/>
                <w:spacing w:val="-12"/>
                <w:sz w:val="22"/>
                <w:szCs w:val="24"/>
              </w:rPr>
              <w:t>y</w:t>
            </w:r>
            <w:r w:rsidR="009D6BBE" w:rsidRPr="0077129C">
              <w:rPr>
                <w:rFonts w:eastAsia="Times New Roman"/>
                <w:color w:val="0000FF"/>
                <w:spacing w:val="3"/>
                <w:sz w:val="22"/>
                <w:szCs w:val="24"/>
              </w:rPr>
              <w:t>m</w:t>
            </w:r>
            <w:r w:rsidR="009D6BBE" w:rsidRPr="0077129C">
              <w:rPr>
                <w:rFonts w:eastAsia="Times New Roman"/>
                <w:color w:val="0000FF"/>
                <w:sz w:val="22"/>
                <w:szCs w:val="24"/>
              </w:rPr>
              <w:t>bol</w:t>
            </w:r>
            <w:r w:rsidR="009D6BBE" w:rsidRPr="0077129C">
              <w:rPr>
                <w:rFonts w:eastAsia="Times New Roman"/>
                <w:color w:val="0000FF"/>
                <w:spacing w:val="27"/>
                <w:sz w:val="22"/>
                <w:szCs w:val="24"/>
              </w:rPr>
              <w:t xml:space="preserve"> </w:t>
            </w:r>
            <w:r w:rsidRPr="0077129C">
              <w:rPr>
                <w:rFonts w:eastAsia="Times New Roman"/>
                <w:color w:val="0000FF"/>
                <w:spacing w:val="27"/>
                <w:sz w:val="22"/>
                <w:szCs w:val="24"/>
              </w:rPr>
              <w:t xml:space="preserve">required by sentence 2.8.2.7.(4) </w:t>
            </w:r>
            <w:r w:rsidR="009D6BBE" w:rsidRPr="0077129C">
              <w:rPr>
                <w:rFonts w:eastAsia="Times New Roman"/>
                <w:color w:val="0000FF"/>
                <w:sz w:val="22"/>
                <w:szCs w:val="24"/>
              </w:rPr>
              <w:t>sh</w:t>
            </w:r>
            <w:r w:rsidR="009D6BBE" w:rsidRPr="0077129C">
              <w:rPr>
                <w:rFonts w:eastAsia="Times New Roman"/>
                <w:color w:val="0000FF"/>
                <w:spacing w:val="-1"/>
                <w:sz w:val="22"/>
                <w:szCs w:val="24"/>
              </w:rPr>
              <w:t>a</w:t>
            </w:r>
            <w:r w:rsidR="009D6BBE" w:rsidRPr="0077129C">
              <w:rPr>
                <w:rFonts w:eastAsia="Times New Roman"/>
                <w:color w:val="0000FF"/>
                <w:sz w:val="22"/>
                <w:szCs w:val="24"/>
              </w:rPr>
              <w:t>ll</w:t>
            </w:r>
            <w:r w:rsidR="009D6BBE" w:rsidRPr="0077129C">
              <w:rPr>
                <w:rFonts w:eastAsia="Times New Roman"/>
                <w:color w:val="0000FF"/>
                <w:spacing w:val="29"/>
                <w:sz w:val="22"/>
                <w:szCs w:val="24"/>
              </w:rPr>
              <w:t xml:space="preserve"> </w:t>
            </w:r>
            <w:r w:rsidR="009D6BBE" w:rsidRPr="0077129C">
              <w:rPr>
                <w:rFonts w:eastAsia="Times New Roman"/>
                <w:color w:val="0000FF"/>
                <w:sz w:val="22"/>
                <w:szCs w:val="24"/>
              </w:rPr>
              <w:t>be</w:t>
            </w:r>
            <w:r w:rsidR="009D6BBE" w:rsidRPr="0077129C">
              <w:rPr>
                <w:rFonts w:eastAsia="Times New Roman"/>
                <w:color w:val="0000FF"/>
                <w:spacing w:val="28"/>
                <w:sz w:val="22"/>
                <w:szCs w:val="24"/>
              </w:rPr>
              <w:t xml:space="preserve"> </w:t>
            </w:r>
            <w:r w:rsidR="009D6BBE" w:rsidRPr="0077129C">
              <w:rPr>
                <w:rFonts w:eastAsia="Times New Roman"/>
                <w:color w:val="0000FF"/>
                <w:spacing w:val="-1"/>
                <w:sz w:val="22"/>
                <w:szCs w:val="24"/>
              </w:rPr>
              <w:t>a</w:t>
            </w:r>
            <w:r w:rsidR="009D6BBE" w:rsidRPr="0077129C">
              <w:rPr>
                <w:rFonts w:eastAsia="Times New Roman"/>
                <w:color w:val="0000FF"/>
                <w:sz w:val="22"/>
                <w:szCs w:val="24"/>
              </w:rPr>
              <w:t>t</w:t>
            </w:r>
            <w:r w:rsidR="009D6BBE" w:rsidRPr="0077129C">
              <w:rPr>
                <w:rFonts w:eastAsia="Times New Roman"/>
                <w:color w:val="0000FF"/>
                <w:spacing w:val="29"/>
                <w:sz w:val="22"/>
                <w:szCs w:val="24"/>
              </w:rPr>
              <w:t xml:space="preserve"> </w:t>
            </w:r>
            <w:r w:rsidR="009D6BBE" w:rsidRPr="0077129C">
              <w:rPr>
                <w:rFonts w:eastAsia="Times New Roman"/>
                <w:color w:val="0000FF"/>
                <w:sz w:val="22"/>
                <w:szCs w:val="24"/>
              </w:rPr>
              <w:t>l</w:t>
            </w:r>
            <w:r w:rsidR="009D6BBE" w:rsidRPr="0077129C">
              <w:rPr>
                <w:rFonts w:eastAsia="Times New Roman"/>
                <w:color w:val="0000FF"/>
                <w:spacing w:val="4"/>
                <w:sz w:val="22"/>
                <w:szCs w:val="24"/>
              </w:rPr>
              <w:t>e</w:t>
            </w:r>
            <w:r w:rsidR="009D6BBE" w:rsidRPr="0077129C">
              <w:rPr>
                <w:rFonts w:eastAsia="Times New Roman"/>
                <w:color w:val="0000FF"/>
                <w:spacing w:val="-1"/>
                <w:sz w:val="22"/>
                <w:szCs w:val="24"/>
              </w:rPr>
              <w:t>a</w:t>
            </w:r>
            <w:r w:rsidR="009D6BBE" w:rsidRPr="0077129C">
              <w:rPr>
                <w:rFonts w:eastAsia="Times New Roman"/>
                <w:color w:val="0000FF"/>
                <w:sz w:val="22"/>
                <w:szCs w:val="24"/>
              </w:rPr>
              <w:t>st</w:t>
            </w:r>
            <w:r w:rsidR="009D6BBE" w:rsidRPr="0077129C">
              <w:rPr>
                <w:rFonts w:eastAsia="Times New Roman"/>
                <w:color w:val="0000FF"/>
                <w:spacing w:val="30"/>
                <w:sz w:val="22"/>
                <w:szCs w:val="24"/>
              </w:rPr>
              <w:t xml:space="preserve"> </w:t>
            </w:r>
            <w:r w:rsidR="009D6BBE" w:rsidRPr="0077129C">
              <w:rPr>
                <w:rFonts w:eastAsia="Times New Roman"/>
                <w:color w:val="0000FF"/>
                <w:sz w:val="22"/>
                <w:szCs w:val="24"/>
              </w:rPr>
              <w:t>100</w:t>
            </w:r>
            <w:r w:rsidR="009D6BBE" w:rsidRPr="0077129C">
              <w:rPr>
                <w:rFonts w:eastAsia="Times New Roman"/>
                <w:color w:val="0000FF"/>
                <w:spacing w:val="29"/>
                <w:sz w:val="22"/>
                <w:szCs w:val="24"/>
              </w:rPr>
              <w:t xml:space="preserve"> </w:t>
            </w:r>
            <w:r w:rsidR="009D6BBE" w:rsidRPr="0077129C">
              <w:rPr>
                <w:rFonts w:eastAsia="Times New Roman"/>
                <w:color w:val="0000FF"/>
                <w:sz w:val="22"/>
                <w:szCs w:val="24"/>
              </w:rPr>
              <w:t>mm</w:t>
            </w:r>
            <w:r w:rsidR="009D6BBE" w:rsidRPr="0077129C">
              <w:rPr>
                <w:rFonts w:eastAsia="Times New Roman"/>
                <w:color w:val="0000FF"/>
                <w:spacing w:val="27"/>
                <w:sz w:val="22"/>
                <w:szCs w:val="24"/>
              </w:rPr>
              <w:t xml:space="preserve"> </w:t>
            </w:r>
            <w:r w:rsidR="009D6BBE" w:rsidRPr="0077129C">
              <w:rPr>
                <w:rFonts w:eastAsia="Times New Roman"/>
                <w:color w:val="0000FF"/>
                <w:spacing w:val="-2"/>
                <w:sz w:val="22"/>
                <w:szCs w:val="24"/>
              </w:rPr>
              <w:t>i</w:t>
            </w:r>
            <w:r w:rsidR="009D6BBE" w:rsidRPr="0077129C">
              <w:rPr>
                <w:rFonts w:eastAsia="Times New Roman"/>
                <w:color w:val="0000FF"/>
                <w:sz w:val="22"/>
                <w:szCs w:val="24"/>
              </w:rPr>
              <w:t>n h</w:t>
            </w:r>
            <w:r w:rsidR="009D6BBE" w:rsidRPr="0077129C">
              <w:rPr>
                <w:rFonts w:eastAsia="Times New Roman"/>
                <w:color w:val="0000FF"/>
                <w:spacing w:val="-1"/>
                <w:sz w:val="22"/>
                <w:szCs w:val="24"/>
              </w:rPr>
              <w:t>e</w:t>
            </w:r>
            <w:r w:rsidR="009D6BBE" w:rsidRPr="0077129C">
              <w:rPr>
                <w:rFonts w:eastAsia="Times New Roman"/>
                <w:color w:val="0000FF"/>
                <w:sz w:val="22"/>
                <w:szCs w:val="24"/>
              </w:rPr>
              <w:t>i</w:t>
            </w:r>
            <w:r w:rsidR="009D6BBE" w:rsidRPr="0077129C">
              <w:rPr>
                <w:rFonts w:eastAsia="Times New Roman"/>
                <w:color w:val="0000FF"/>
                <w:spacing w:val="-5"/>
                <w:sz w:val="22"/>
                <w:szCs w:val="24"/>
              </w:rPr>
              <w:t>g</w:t>
            </w:r>
            <w:r w:rsidR="009D6BBE" w:rsidRPr="0077129C">
              <w:rPr>
                <w:rFonts w:eastAsia="Times New Roman"/>
                <w:color w:val="0000FF"/>
                <w:sz w:val="22"/>
                <w:szCs w:val="24"/>
              </w:rPr>
              <w:t>ht</w:t>
            </w:r>
            <w:r w:rsidR="009D6BBE" w:rsidRPr="0077129C">
              <w:rPr>
                <w:rFonts w:eastAsia="Times New Roman"/>
                <w:color w:val="0000FF"/>
                <w:spacing w:val="-4"/>
                <w:sz w:val="22"/>
                <w:szCs w:val="24"/>
              </w:rPr>
              <w:t xml:space="preserve"> </w:t>
            </w:r>
            <w:r w:rsidR="009D6BBE" w:rsidRPr="0077129C">
              <w:rPr>
                <w:rFonts w:eastAsia="Times New Roman"/>
                <w:color w:val="0000FF"/>
                <w:spacing w:val="-1"/>
                <w:sz w:val="22"/>
                <w:szCs w:val="24"/>
              </w:rPr>
              <w:t>a</w:t>
            </w:r>
            <w:r w:rsidR="009D6BBE" w:rsidRPr="0077129C">
              <w:rPr>
                <w:rFonts w:eastAsia="Times New Roman"/>
                <w:color w:val="0000FF"/>
                <w:sz w:val="22"/>
                <w:szCs w:val="24"/>
              </w:rPr>
              <w:t>nd wi</w:t>
            </w:r>
            <w:r w:rsidR="009D6BBE" w:rsidRPr="0077129C">
              <w:rPr>
                <w:rFonts w:eastAsia="Times New Roman"/>
                <w:color w:val="0000FF"/>
                <w:spacing w:val="2"/>
                <w:sz w:val="22"/>
                <w:szCs w:val="24"/>
              </w:rPr>
              <w:t>d</w:t>
            </w:r>
            <w:r w:rsidR="009D6BBE" w:rsidRPr="0077129C">
              <w:rPr>
                <w:rFonts w:eastAsia="Times New Roman"/>
                <w:color w:val="0000FF"/>
                <w:sz w:val="22"/>
                <w:szCs w:val="24"/>
              </w:rPr>
              <w:t>th</w:t>
            </w:r>
            <w:r w:rsidR="009D6BBE" w:rsidRPr="0077129C">
              <w:rPr>
                <w:rFonts w:eastAsia="Times New Roman"/>
                <w:color w:val="0000FF"/>
                <w:spacing w:val="-5"/>
                <w:sz w:val="22"/>
                <w:szCs w:val="24"/>
              </w:rPr>
              <w:t xml:space="preserve"> </w:t>
            </w:r>
            <w:r w:rsidR="009D6BBE" w:rsidRPr="0077129C">
              <w:rPr>
                <w:rFonts w:eastAsia="Times New Roman"/>
                <w:color w:val="0000FF"/>
                <w:spacing w:val="-1"/>
                <w:sz w:val="22"/>
                <w:szCs w:val="24"/>
              </w:rPr>
              <w:t>a</w:t>
            </w:r>
            <w:r w:rsidR="009D6BBE" w:rsidRPr="0077129C">
              <w:rPr>
                <w:rFonts w:eastAsia="Times New Roman"/>
                <w:color w:val="0000FF"/>
                <w:sz w:val="22"/>
                <w:szCs w:val="24"/>
              </w:rPr>
              <w:t>nd</w:t>
            </w:r>
            <w:r w:rsidR="009D6BBE" w:rsidRPr="0077129C">
              <w:rPr>
                <w:rFonts w:eastAsia="Times New Roman"/>
                <w:color w:val="0000FF"/>
                <w:spacing w:val="-2"/>
                <w:sz w:val="22"/>
                <w:szCs w:val="24"/>
              </w:rPr>
              <w:t xml:space="preserve"> </w:t>
            </w:r>
            <w:r w:rsidR="009D6BBE" w:rsidRPr="0077129C">
              <w:rPr>
                <w:rFonts w:eastAsia="Times New Roman"/>
                <w:color w:val="0000FF"/>
                <w:sz w:val="22"/>
                <w:szCs w:val="24"/>
              </w:rPr>
              <w:t>sh</w:t>
            </w:r>
            <w:r w:rsidR="009D6BBE" w:rsidRPr="0077129C">
              <w:rPr>
                <w:rFonts w:eastAsia="Times New Roman"/>
                <w:color w:val="0000FF"/>
                <w:spacing w:val="4"/>
                <w:sz w:val="22"/>
                <w:szCs w:val="24"/>
              </w:rPr>
              <w:t>a</w:t>
            </w:r>
            <w:r w:rsidR="009D6BBE" w:rsidRPr="0077129C">
              <w:rPr>
                <w:rFonts w:eastAsia="Times New Roman"/>
                <w:color w:val="0000FF"/>
                <w:sz w:val="22"/>
                <w:szCs w:val="24"/>
              </w:rPr>
              <w:t>ll</w:t>
            </w:r>
            <w:r w:rsidR="009D6BBE" w:rsidRPr="0077129C">
              <w:rPr>
                <w:rFonts w:eastAsia="Times New Roman"/>
                <w:color w:val="0000FF"/>
                <w:spacing w:val="-4"/>
                <w:sz w:val="22"/>
                <w:szCs w:val="24"/>
              </w:rPr>
              <w:t xml:space="preserve"> </w:t>
            </w:r>
            <w:r w:rsidR="009D6BBE" w:rsidRPr="0077129C">
              <w:rPr>
                <w:rFonts w:eastAsia="Times New Roman"/>
                <w:color w:val="0000FF"/>
                <w:sz w:val="22"/>
                <w:szCs w:val="24"/>
              </w:rPr>
              <w:t>be</w:t>
            </w:r>
            <w:r w:rsidR="009D6BBE" w:rsidRPr="0077129C">
              <w:rPr>
                <w:rFonts w:eastAsia="Times New Roman"/>
                <w:color w:val="0000FF"/>
                <w:spacing w:val="-3"/>
                <w:sz w:val="22"/>
                <w:szCs w:val="24"/>
              </w:rPr>
              <w:t xml:space="preserve"> </w:t>
            </w:r>
            <w:r w:rsidR="009D6BBE" w:rsidRPr="0077129C">
              <w:rPr>
                <w:rFonts w:eastAsia="Times New Roman"/>
                <w:color w:val="0000FF"/>
                <w:sz w:val="22"/>
                <w:szCs w:val="24"/>
              </w:rPr>
              <w:t>d</w:t>
            </w:r>
            <w:r w:rsidR="009D6BBE" w:rsidRPr="0077129C">
              <w:rPr>
                <w:rFonts w:eastAsia="Times New Roman"/>
                <w:color w:val="0000FF"/>
                <w:spacing w:val="-1"/>
                <w:sz w:val="22"/>
                <w:szCs w:val="24"/>
              </w:rPr>
              <w:t>e</w:t>
            </w:r>
            <w:r w:rsidR="009D6BBE" w:rsidRPr="0077129C">
              <w:rPr>
                <w:rFonts w:eastAsia="Times New Roman"/>
                <w:color w:val="0000FF"/>
                <w:sz w:val="22"/>
                <w:szCs w:val="24"/>
              </w:rPr>
              <w:t>si</w:t>
            </w:r>
            <w:r w:rsidR="009D6BBE" w:rsidRPr="0077129C">
              <w:rPr>
                <w:rFonts w:eastAsia="Times New Roman"/>
                <w:color w:val="0000FF"/>
                <w:spacing w:val="-5"/>
                <w:sz w:val="22"/>
                <w:szCs w:val="24"/>
              </w:rPr>
              <w:t>g</w:t>
            </w:r>
            <w:r w:rsidR="009D6BBE" w:rsidRPr="0077129C">
              <w:rPr>
                <w:rFonts w:eastAsia="Times New Roman"/>
                <w:color w:val="0000FF"/>
                <w:sz w:val="22"/>
                <w:szCs w:val="24"/>
              </w:rPr>
              <w:t>n</w:t>
            </w:r>
            <w:r w:rsidR="009D6BBE" w:rsidRPr="0077129C">
              <w:rPr>
                <w:rFonts w:eastAsia="Times New Roman"/>
                <w:color w:val="0000FF"/>
                <w:spacing w:val="-1"/>
                <w:sz w:val="22"/>
                <w:szCs w:val="24"/>
              </w:rPr>
              <w:t>e</w:t>
            </w:r>
            <w:r w:rsidR="009D6BBE" w:rsidRPr="0077129C">
              <w:rPr>
                <w:rFonts w:eastAsia="Times New Roman"/>
                <w:color w:val="0000FF"/>
                <w:sz w:val="22"/>
                <w:szCs w:val="24"/>
              </w:rPr>
              <w:t>d</w:t>
            </w:r>
            <w:r w:rsidR="009D6BBE" w:rsidRPr="0077129C">
              <w:rPr>
                <w:rFonts w:eastAsia="Times New Roman"/>
                <w:color w:val="0000FF"/>
                <w:spacing w:val="-7"/>
                <w:sz w:val="22"/>
                <w:szCs w:val="24"/>
              </w:rPr>
              <w:t xml:space="preserve"> </w:t>
            </w:r>
            <w:r w:rsidR="009D6BBE" w:rsidRPr="0077129C">
              <w:rPr>
                <w:rFonts w:eastAsia="Times New Roman"/>
                <w:color w:val="0000FF"/>
                <w:sz w:val="22"/>
                <w:szCs w:val="24"/>
              </w:rPr>
              <w:t xml:space="preserve">is </w:t>
            </w:r>
            <w:r w:rsidR="009D6BBE" w:rsidRPr="0077129C">
              <w:rPr>
                <w:rFonts w:eastAsia="Times New Roman"/>
                <w:color w:val="0000FF"/>
                <w:spacing w:val="-1"/>
                <w:sz w:val="22"/>
                <w:szCs w:val="24"/>
              </w:rPr>
              <w:t>acc</w:t>
            </w:r>
            <w:r w:rsidR="009D6BBE" w:rsidRPr="0077129C">
              <w:rPr>
                <w:rFonts w:eastAsia="Times New Roman"/>
                <w:color w:val="0000FF"/>
                <w:spacing w:val="2"/>
                <w:sz w:val="22"/>
                <w:szCs w:val="24"/>
              </w:rPr>
              <w:t>o</w:t>
            </w:r>
            <w:r w:rsidR="009D6BBE" w:rsidRPr="0077129C">
              <w:rPr>
                <w:rFonts w:eastAsia="Times New Roman"/>
                <w:color w:val="0000FF"/>
                <w:spacing w:val="-1"/>
                <w:sz w:val="22"/>
                <w:szCs w:val="24"/>
              </w:rPr>
              <w:t>r</w:t>
            </w:r>
            <w:r w:rsidR="009D6BBE" w:rsidRPr="0077129C">
              <w:rPr>
                <w:rFonts w:eastAsia="Times New Roman"/>
                <w:color w:val="0000FF"/>
                <w:sz w:val="22"/>
                <w:szCs w:val="24"/>
              </w:rPr>
              <w:t>d</w:t>
            </w:r>
            <w:r w:rsidR="009D6BBE" w:rsidRPr="0077129C">
              <w:rPr>
                <w:rFonts w:eastAsia="Times New Roman"/>
                <w:color w:val="0000FF"/>
                <w:spacing w:val="4"/>
                <w:sz w:val="22"/>
                <w:szCs w:val="24"/>
              </w:rPr>
              <w:t>a</w:t>
            </w:r>
            <w:r w:rsidR="009D6BBE" w:rsidRPr="0077129C">
              <w:rPr>
                <w:rFonts w:eastAsia="Times New Roman"/>
                <w:color w:val="0000FF"/>
                <w:sz w:val="22"/>
                <w:szCs w:val="24"/>
              </w:rPr>
              <w:t>n</w:t>
            </w:r>
            <w:r w:rsidR="009D6BBE" w:rsidRPr="0077129C">
              <w:rPr>
                <w:rFonts w:eastAsia="Times New Roman"/>
                <w:color w:val="0000FF"/>
                <w:spacing w:val="-1"/>
                <w:sz w:val="22"/>
                <w:szCs w:val="24"/>
              </w:rPr>
              <w:t>c</w:t>
            </w:r>
            <w:r w:rsidR="009D6BBE" w:rsidRPr="0077129C">
              <w:rPr>
                <w:rFonts w:eastAsia="Times New Roman"/>
                <w:color w:val="0000FF"/>
                <w:sz w:val="22"/>
                <w:szCs w:val="24"/>
              </w:rPr>
              <w:t>e</w:t>
            </w:r>
            <w:r w:rsidR="009D6BBE" w:rsidRPr="0077129C">
              <w:rPr>
                <w:rFonts w:eastAsia="Times New Roman"/>
                <w:color w:val="0000FF"/>
                <w:spacing w:val="-13"/>
                <w:sz w:val="22"/>
                <w:szCs w:val="24"/>
              </w:rPr>
              <w:t xml:space="preserve"> </w:t>
            </w:r>
            <w:r w:rsidR="009D6BBE" w:rsidRPr="0077129C">
              <w:rPr>
                <w:rFonts w:eastAsia="Times New Roman"/>
                <w:color w:val="0000FF"/>
                <w:sz w:val="22"/>
                <w:szCs w:val="24"/>
              </w:rPr>
              <w:t>with</w:t>
            </w:r>
            <w:r w:rsidR="009D6BBE" w:rsidRPr="0077129C">
              <w:rPr>
                <w:rFonts w:eastAsia="Times New Roman"/>
                <w:color w:val="0000FF"/>
                <w:spacing w:val="-2"/>
                <w:sz w:val="22"/>
                <w:szCs w:val="24"/>
              </w:rPr>
              <w:t xml:space="preserve"> </w:t>
            </w:r>
            <w:r w:rsidR="009D6BBE" w:rsidRPr="0077129C">
              <w:rPr>
                <w:rFonts w:eastAsia="Times New Roman"/>
                <w:color w:val="0000FF"/>
                <w:sz w:val="22"/>
                <w:szCs w:val="24"/>
              </w:rPr>
              <w:t>N</w:t>
            </w:r>
            <w:r w:rsidR="009D6BBE" w:rsidRPr="0077129C">
              <w:rPr>
                <w:rFonts w:eastAsia="Times New Roman"/>
                <w:color w:val="0000FF"/>
                <w:spacing w:val="-1"/>
                <w:sz w:val="22"/>
                <w:szCs w:val="24"/>
              </w:rPr>
              <w:t>F</w:t>
            </w:r>
            <w:r w:rsidR="009D6BBE" w:rsidRPr="0077129C">
              <w:rPr>
                <w:rFonts w:eastAsia="Times New Roman"/>
                <w:color w:val="0000FF"/>
                <w:spacing w:val="1"/>
                <w:sz w:val="22"/>
                <w:szCs w:val="24"/>
              </w:rPr>
              <w:t>P</w:t>
            </w:r>
            <w:r w:rsidR="009D6BBE" w:rsidRPr="0077129C">
              <w:rPr>
                <w:rFonts w:eastAsia="Times New Roman"/>
                <w:color w:val="0000FF"/>
                <w:sz w:val="22"/>
                <w:szCs w:val="24"/>
              </w:rPr>
              <w:t>A</w:t>
            </w:r>
            <w:r w:rsidR="009D6BBE" w:rsidRPr="0077129C">
              <w:rPr>
                <w:rFonts w:eastAsia="Times New Roman"/>
                <w:color w:val="0000FF"/>
                <w:spacing w:val="-5"/>
                <w:sz w:val="22"/>
                <w:szCs w:val="24"/>
              </w:rPr>
              <w:t xml:space="preserve"> </w:t>
            </w:r>
            <w:r w:rsidR="009D6BBE" w:rsidRPr="0077129C">
              <w:rPr>
                <w:rFonts w:eastAsia="Times New Roman"/>
                <w:color w:val="0000FF"/>
                <w:sz w:val="22"/>
                <w:szCs w:val="24"/>
              </w:rPr>
              <w:t>170</w:t>
            </w:r>
            <w:r w:rsidRPr="0077129C">
              <w:rPr>
                <w:rFonts w:eastAsia="Times New Roman"/>
                <w:color w:val="0000FF"/>
                <w:sz w:val="22"/>
                <w:szCs w:val="24"/>
              </w:rPr>
              <w:t xml:space="preserve"> “Standard for Fire Safety and Emergency Symbols</w:t>
            </w:r>
            <w:r w:rsidR="009D6BBE" w:rsidRPr="0077129C">
              <w:rPr>
                <w:rFonts w:eastAsia="Times New Roman"/>
                <w:color w:val="0000FF"/>
                <w:sz w:val="22"/>
                <w:szCs w:val="24"/>
              </w:rPr>
              <w:t>.</w:t>
            </w:r>
            <w:r w:rsidRPr="0077129C">
              <w:rPr>
                <w:rFonts w:eastAsia="Times New Roman"/>
                <w:color w:val="0000FF"/>
                <w:sz w:val="22"/>
                <w:szCs w:val="24"/>
              </w:rPr>
              <w:t>”</w:t>
            </w:r>
          </w:p>
        </w:tc>
      </w:tr>
    </w:tbl>
    <w:p w:rsidR="009D6BBE" w:rsidRDefault="00855A54" w:rsidP="00B6723B">
      <w:pPr>
        <w:pStyle w:val="Heading3"/>
        <w:rPr>
          <w:rFonts w:eastAsia="Times New Roman"/>
        </w:rPr>
      </w:pPr>
      <w:bookmarkStart w:id="91" w:name="_Toc402173608"/>
      <w:r>
        <w:rPr>
          <w:rFonts w:eastAsia="Times New Roman"/>
        </w:rPr>
        <w:lastRenderedPageBreak/>
        <w:t xml:space="preserve">6.2.3] Subsection </w:t>
      </w:r>
      <w:r w:rsidR="009D6BBE">
        <w:rPr>
          <w:rFonts w:eastAsia="Times New Roman"/>
        </w:rPr>
        <w:t>2.8.3</w:t>
      </w:r>
      <w:r w:rsidR="009D6BBE">
        <w:rPr>
          <w:rFonts w:eastAsia="Times New Roman"/>
          <w:spacing w:val="-10"/>
        </w:rPr>
        <w:t xml:space="preserve"> </w:t>
      </w:r>
      <w:r w:rsidR="00B6723B">
        <w:rPr>
          <w:rFonts w:eastAsia="Times New Roman"/>
        </w:rPr>
        <w:t>–</w:t>
      </w:r>
      <w:r w:rsidR="009D6BBE">
        <w:rPr>
          <w:rFonts w:eastAsia="Times New Roman"/>
          <w:spacing w:val="-1"/>
        </w:rPr>
        <w:t xml:space="preserve"> </w:t>
      </w:r>
      <w:r w:rsidR="009D6BBE">
        <w:rPr>
          <w:rFonts w:eastAsia="Times New Roman"/>
        </w:rPr>
        <w:t>F</w:t>
      </w:r>
      <w:r w:rsidR="00B6723B">
        <w:rPr>
          <w:rFonts w:eastAsia="Times New Roman"/>
        </w:rPr>
        <w:t>ire Drills</w:t>
      </w:r>
      <w:bookmarkEnd w:id="91"/>
    </w:p>
    <w:p w:rsidR="009D6BBE" w:rsidRDefault="009D6BBE" w:rsidP="009D6BBE">
      <w:pPr>
        <w:spacing w:before="7" w:after="0" w:line="110" w:lineRule="exact"/>
        <w:rPr>
          <w:sz w:val="11"/>
          <w:szCs w:val="11"/>
        </w:rPr>
      </w:pPr>
    </w:p>
    <w:tbl>
      <w:tblPr>
        <w:tblW w:w="10188" w:type="dxa"/>
        <w:tblLook w:val="04A0" w:firstRow="1" w:lastRow="0" w:firstColumn="1" w:lastColumn="0" w:noHBand="0" w:noVBand="1"/>
      </w:tblPr>
      <w:tblGrid>
        <w:gridCol w:w="1368"/>
        <w:gridCol w:w="8820"/>
      </w:tblGrid>
      <w:tr w:rsidR="009D6BBE" w:rsidRPr="0077129C" w:rsidTr="009D6BBE">
        <w:trPr>
          <w:trHeight w:val="288"/>
        </w:trPr>
        <w:tc>
          <w:tcPr>
            <w:tcW w:w="1368" w:type="dxa"/>
          </w:tcPr>
          <w:p w:rsidR="009D6BBE" w:rsidRPr="0077129C" w:rsidRDefault="009D6BBE" w:rsidP="009D6BBE">
            <w:pPr>
              <w:rPr>
                <w:rFonts w:eastAsia="Times New Roman"/>
                <w:color w:val="0000FF"/>
                <w:sz w:val="22"/>
                <w:szCs w:val="24"/>
              </w:rPr>
            </w:pPr>
            <w:r w:rsidRPr="0077129C">
              <w:rPr>
                <w:rFonts w:eastAsia="Times New Roman"/>
                <w:color w:val="0000FF"/>
                <w:sz w:val="22"/>
                <w:szCs w:val="24"/>
              </w:rPr>
              <w:t>2.8.3.1.</w:t>
            </w:r>
          </w:p>
        </w:tc>
        <w:tc>
          <w:tcPr>
            <w:tcW w:w="8820" w:type="dxa"/>
          </w:tcPr>
          <w:p w:rsidR="009D6BBE" w:rsidRPr="0077129C" w:rsidRDefault="009D6BBE" w:rsidP="009D6BBE">
            <w:pPr>
              <w:spacing w:before="70"/>
              <w:ind w:left="72" w:right="-20"/>
              <w:rPr>
                <w:rFonts w:eastAsia="Times New Roman"/>
                <w:color w:val="0000FF"/>
                <w:w w:val="97"/>
                <w:sz w:val="22"/>
                <w:szCs w:val="24"/>
              </w:rPr>
            </w:pPr>
            <w:r w:rsidRPr="0077129C">
              <w:rPr>
                <w:rFonts w:eastAsia="Times New Roman"/>
                <w:color w:val="0000FF"/>
                <w:spacing w:val="-2"/>
                <w:sz w:val="22"/>
                <w:szCs w:val="24"/>
              </w:rPr>
              <w:t>F</w:t>
            </w:r>
            <w:r w:rsidRPr="0077129C">
              <w:rPr>
                <w:rFonts w:eastAsia="Times New Roman"/>
                <w:color w:val="0000FF"/>
                <w:spacing w:val="3"/>
                <w:sz w:val="22"/>
                <w:szCs w:val="24"/>
              </w:rPr>
              <w:t>ir</w:t>
            </w:r>
            <w:r w:rsidRPr="0077129C">
              <w:rPr>
                <w:rFonts w:eastAsia="Times New Roman"/>
                <w:color w:val="0000FF"/>
                <w:sz w:val="22"/>
                <w:szCs w:val="24"/>
              </w:rPr>
              <w:t>e</w:t>
            </w:r>
            <w:r w:rsidRPr="0077129C">
              <w:rPr>
                <w:rFonts w:eastAsia="Times New Roman"/>
                <w:color w:val="0000FF"/>
                <w:spacing w:val="30"/>
                <w:sz w:val="22"/>
                <w:szCs w:val="24"/>
              </w:rPr>
              <w:t xml:space="preserve"> </w:t>
            </w:r>
            <w:r w:rsidRPr="0077129C">
              <w:rPr>
                <w:rFonts w:eastAsia="Times New Roman"/>
                <w:color w:val="0000FF"/>
                <w:spacing w:val="-1"/>
                <w:w w:val="97"/>
                <w:sz w:val="22"/>
                <w:szCs w:val="24"/>
              </w:rPr>
              <w:t>D</w:t>
            </w:r>
            <w:r w:rsidRPr="0077129C">
              <w:rPr>
                <w:rFonts w:eastAsia="Times New Roman"/>
                <w:color w:val="0000FF"/>
                <w:spacing w:val="2"/>
                <w:w w:val="132"/>
                <w:sz w:val="22"/>
                <w:szCs w:val="24"/>
              </w:rPr>
              <w:t>r</w:t>
            </w:r>
            <w:r w:rsidRPr="0077129C">
              <w:rPr>
                <w:rFonts w:eastAsia="Times New Roman"/>
                <w:color w:val="0000FF"/>
                <w:spacing w:val="2"/>
                <w:w w:val="97"/>
                <w:sz w:val="22"/>
                <w:szCs w:val="24"/>
              </w:rPr>
              <w:t>il</w:t>
            </w:r>
            <w:r w:rsidRPr="0077129C">
              <w:rPr>
                <w:rFonts w:eastAsia="Times New Roman"/>
                <w:color w:val="0000FF"/>
                <w:w w:val="97"/>
                <w:sz w:val="22"/>
                <w:szCs w:val="24"/>
              </w:rPr>
              <w:t>l</w:t>
            </w:r>
            <w:r w:rsidRPr="0077129C">
              <w:rPr>
                <w:rFonts w:eastAsia="Times New Roman"/>
                <w:color w:val="0000FF"/>
                <w:sz w:val="22"/>
                <w:szCs w:val="24"/>
              </w:rPr>
              <w:t xml:space="preserve"> </w:t>
            </w:r>
            <w:r w:rsidRPr="0077129C">
              <w:rPr>
                <w:rFonts w:eastAsia="Times New Roman"/>
                <w:color w:val="0000FF"/>
                <w:spacing w:val="-2"/>
                <w:w w:val="107"/>
                <w:sz w:val="22"/>
                <w:szCs w:val="24"/>
              </w:rPr>
              <w:t>P</w:t>
            </w:r>
            <w:r w:rsidRPr="0077129C">
              <w:rPr>
                <w:rFonts w:eastAsia="Times New Roman"/>
                <w:color w:val="0000FF"/>
                <w:w w:val="132"/>
                <w:sz w:val="22"/>
                <w:szCs w:val="24"/>
              </w:rPr>
              <w:t>r</w:t>
            </w:r>
            <w:r w:rsidRPr="0077129C">
              <w:rPr>
                <w:rFonts w:eastAsia="Times New Roman"/>
                <w:color w:val="0000FF"/>
                <w:spacing w:val="3"/>
                <w:w w:val="97"/>
                <w:sz w:val="22"/>
                <w:szCs w:val="24"/>
              </w:rPr>
              <w:t>o</w:t>
            </w:r>
            <w:r w:rsidRPr="0077129C">
              <w:rPr>
                <w:rFonts w:eastAsia="Times New Roman"/>
                <w:color w:val="0000FF"/>
                <w:spacing w:val="2"/>
                <w:w w:val="97"/>
                <w:sz w:val="22"/>
                <w:szCs w:val="24"/>
              </w:rPr>
              <w:t>c</w:t>
            </w:r>
            <w:r w:rsidRPr="0077129C">
              <w:rPr>
                <w:rFonts w:eastAsia="Times New Roman"/>
                <w:color w:val="0000FF"/>
                <w:spacing w:val="-1"/>
                <w:w w:val="97"/>
                <w:sz w:val="22"/>
                <w:szCs w:val="24"/>
              </w:rPr>
              <w:t>e</w:t>
            </w:r>
            <w:r w:rsidRPr="0077129C">
              <w:rPr>
                <w:rFonts w:eastAsia="Times New Roman"/>
                <w:color w:val="0000FF"/>
                <w:spacing w:val="7"/>
                <w:w w:val="110"/>
                <w:sz w:val="22"/>
                <w:szCs w:val="24"/>
              </w:rPr>
              <w:t>d</w:t>
            </w:r>
            <w:r w:rsidRPr="0077129C">
              <w:rPr>
                <w:rFonts w:eastAsia="Times New Roman"/>
                <w:color w:val="0000FF"/>
                <w:w w:val="110"/>
                <w:sz w:val="22"/>
                <w:szCs w:val="24"/>
              </w:rPr>
              <w:t>u</w:t>
            </w:r>
            <w:r w:rsidRPr="0077129C">
              <w:rPr>
                <w:rFonts w:eastAsia="Times New Roman"/>
                <w:color w:val="0000FF"/>
                <w:w w:val="132"/>
                <w:sz w:val="22"/>
                <w:szCs w:val="24"/>
              </w:rPr>
              <w:t>r</w:t>
            </w:r>
            <w:r w:rsidRPr="0077129C">
              <w:rPr>
                <w:rFonts w:eastAsia="Times New Roman"/>
                <w:color w:val="0000FF"/>
                <w:spacing w:val="2"/>
                <w:w w:val="97"/>
                <w:sz w:val="22"/>
                <w:szCs w:val="24"/>
              </w:rPr>
              <w:t>e</w:t>
            </w:r>
            <w:r w:rsidRPr="0077129C">
              <w:rPr>
                <w:rFonts w:eastAsia="Times New Roman"/>
                <w:color w:val="0000FF"/>
                <w:w w:val="97"/>
                <w:sz w:val="22"/>
                <w:szCs w:val="24"/>
              </w:rPr>
              <w:t>s</w:t>
            </w:r>
          </w:p>
          <w:p w:rsidR="009D6BBE" w:rsidRPr="0077129C" w:rsidRDefault="009D6BBE" w:rsidP="00A13F41">
            <w:pPr>
              <w:pStyle w:val="ColorfulList-Accent11"/>
              <w:numPr>
                <w:ilvl w:val="0"/>
                <w:numId w:val="43"/>
              </w:numPr>
              <w:spacing w:before="70" w:after="0"/>
              <w:ind w:left="792" w:right="-20"/>
              <w:rPr>
                <w:rFonts w:eastAsia="Times New Roman"/>
                <w:color w:val="0000FF"/>
                <w:sz w:val="22"/>
                <w:szCs w:val="24"/>
              </w:rPr>
            </w:pPr>
            <w:r w:rsidRPr="0077129C">
              <w:rPr>
                <w:rFonts w:eastAsia="Times New Roman"/>
                <w:color w:val="0000FF"/>
                <w:sz w:val="22"/>
                <w:szCs w:val="24"/>
              </w:rPr>
              <w:t>The</w:t>
            </w:r>
            <w:r w:rsidRPr="0077129C">
              <w:rPr>
                <w:rFonts w:eastAsia="Times New Roman"/>
                <w:color w:val="0000FF"/>
                <w:spacing w:val="42"/>
                <w:sz w:val="22"/>
                <w:szCs w:val="24"/>
              </w:rPr>
              <w:t xml:space="preserve"> </w:t>
            </w:r>
            <w:r w:rsidRPr="0077129C">
              <w:rPr>
                <w:rFonts w:eastAsia="Times New Roman"/>
                <w:color w:val="0000FF"/>
                <w:sz w:val="22"/>
                <w:szCs w:val="24"/>
              </w:rPr>
              <w:t>p</w:t>
            </w:r>
            <w:r w:rsidRPr="0077129C">
              <w:rPr>
                <w:rFonts w:eastAsia="Times New Roman"/>
                <w:color w:val="0000FF"/>
                <w:spacing w:val="-1"/>
                <w:sz w:val="22"/>
                <w:szCs w:val="24"/>
              </w:rPr>
              <w:t>r</w:t>
            </w:r>
            <w:r w:rsidRPr="0077129C">
              <w:rPr>
                <w:rFonts w:eastAsia="Times New Roman"/>
                <w:color w:val="0000FF"/>
                <w:sz w:val="22"/>
                <w:szCs w:val="24"/>
              </w:rPr>
              <w:t>o</w:t>
            </w:r>
            <w:r w:rsidRPr="0077129C">
              <w:rPr>
                <w:rFonts w:eastAsia="Times New Roman"/>
                <w:color w:val="0000FF"/>
                <w:spacing w:val="1"/>
                <w:sz w:val="22"/>
                <w:szCs w:val="24"/>
              </w:rPr>
              <w:t>c</w:t>
            </w:r>
            <w:r w:rsidRPr="0077129C">
              <w:rPr>
                <w:rFonts w:eastAsia="Times New Roman"/>
                <w:color w:val="0000FF"/>
                <w:spacing w:val="-1"/>
                <w:sz w:val="22"/>
                <w:szCs w:val="24"/>
              </w:rPr>
              <w:t>e</w:t>
            </w:r>
            <w:r w:rsidRPr="0077129C">
              <w:rPr>
                <w:rFonts w:eastAsia="Times New Roman"/>
                <w:color w:val="0000FF"/>
                <w:sz w:val="22"/>
                <w:szCs w:val="24"/>
              </w:rPr>
              <w:t>dure</w:t>
            </w:r>
            <w:r w:rsidRPr="0077129C">
              <w:rPr>
                <w:rFonts w:eastAsia="Times New Roman"/>
                <w:color w:val="0000FF"/>
                <w:spacing w:val="40"/>
                <w:sz w:val="22"/>
                <w:szCs w:val="24"/>
              </w:rPr>
              <w:t xml:space="preserve"> </w:t>
            </w:r>
            <w:r w:rsidRPr="0077129C">
              <w:rPr>
                <w:rFonts w:eastAsia="Times New Roman"/>
                <w:color w:val="0000FF"/>
                <w:spacing w:val="-1"/>
                <w:sz w:val="22"/>
                <w:szCs w:val="24"/>
              </w:rPr>
              <w:t>f</w:t>
            </w:r>
            <w:r w:rsidRPr="0077129C">
              <w:rPr>
                <w:rFonts w:eastAsia="Times New Roman"/>
                <w:color w:val="0000FF"/>
                <w:spacing w:val="2"/>
                <w:sz w:val="22"/>
                <w:szCs w:val="24"/>
              </w:rPr>
              <w:t>o</w:t>
            </w:r>
            <w:r w:rsidRPr="0077129C">
              <w:rPr>
                <w:rFonts w:eastAsia="Times New Roman"/>
                <w:color w:val="0000FF"/>
                <w:sz w:val="22"/>
                <w:szCs w:val="24"/>
              </w:rPr>
              <w:t>r</w:t>
            </w:r>
            <w:r w:rsidRPr="0077129C">
              <w:rPr>
                <w:rFonts w:eastAsia="Times New Roman"/>
                <w:color w:val="0000FF"/>
                <w:spacing w:val="42"/>
                <w:sz w:val="22"/>
                <w:szCs w:val="24"/>
              </w:rPr>
              <w:t xml:space="preserve"> </w:t>
            </w:r>
            <w:r w:rsidRPr="0077129C">
              <w:rPr>
                <w:rFonts w:eastAsia="Times New Roman"/>
                <w:color w:val="0000FF"/>
                <w:spacing w:val="-1"/>
                <w:sz w:val="22"/>
                <w:szCs w:val="24"/>
              </w:rPr>
              <w:t>c</w:t>
            </w:r>
            <w:r w:rsidRPr="0077129C">
              <w:rPr>
                <w:rFonts w:eastAsia="Times New Roman"/>
                <w:color w:val="0000FF"/>
                <w:sz w:val="22"/>
                <w:szCs w:val="24"/>
              </w:rPr>
              <w:t>ondu</w:t>
            </w:r>
            <w:r w:rsidRPr="0077129C">
              <w:rPr>
                <w:rFonts w:eastAsia="Times New Roman"/>
                <w:color w:val="0000FF"/>
                <w:spacing w:val="-1"/>
                <w:sz w:val="22"/>
                <w:szCs w:val="24"/>
              </w:rPr>
              <w:t>c</w:t>
            </w:r>
            <w:r w:rsidRPr="0077129C">
              <w:rPr>
                <w:rFonts w:eastAsia="Times New Roman"/>
                <w:color w:val="0000FF"/>
                <w:sz w:val="22"/>
                <w:szCs w:val="24"/>
              </w:rPr>
              <w:t>ting</w:t>
            </w:r>
            <w:r w:rsidRPr="0077129C">
              <w:rPr>
                <w:rFonts w:eastAsia="Times New Roman"/>
                <w:color w:val="0000FF"/>
                <w:spacing w:val="34"/>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i</w:t>
            </w:r>
            <w:r w:rsidRPr="0077129C">
              <w:rPr>
                <w:rFonts w:eastAsia="Times New Roman"/>
                <w:color w:val="0000FF"/>
                <w:spacing w:val="4"/>
                <w:sz w:val="22"/>
                <w:szCs w:val="24"/>
              </w:rPr>
              <w:t>r</w:t>
            </w:r>
            <w:r w:rsidRPr="0077129C">
              <w:rPr>
                <w:rFonts w:eastAsia="Times New Roman"/>
                <w:color w:val="0000FF"/>
                <w:sz w:val="22"/>
                <w:szCs w:val="24"/>
              </w:rPr>
              <w:t>e</w:t>
            </w:r>
            <w:r w:rsidRPr="0077129C">
              <w:rPr>
                <w:rFonts w:eastAsia="Times New Roman"/>
                <w:color w:val="0000FF"/>
                <w:spacing w:val="42"/>
                <w:sz w:val="22"/>
                <w:szCs w:val="24"/>
              </w:rPr>
              <w:t xml:space="preserve"> </w:t>
            </w:r>
            <w:r w:rsidRPr="0077129C">
              <w:rPr>
                <w:rFonts w:eastAsia="Times New Roman"/>
                <w:color w:val="0000FF"/>
                <w:sz w:val="22"/>
                <w:szCs w:val="24"/>
              </w:rPr>
              <w:t>d</w:t>
            </w:r>
            <w:r w:rsidRPr="0077129C">
              <w:rPr>
                <w:rFonts w:eastAsia="Times New Roman"/>
                <w:color w:val="0000FF"/>
                <w:spacing w:val="-1"/>
                <w:sz w:val="22"/>
                <w:szCs w:val="24"/>
              </w:rPr>
              <w:t>r</w:t>
            </w:r>
            <w:r w:rsidRPr="0077129C">
              <w:rPr>
                <w:rFonts w:eastAsia="Times New Roman"/>
                <w:color w:val="0000FF"/>
                <w:sz w:val="22"/>
                <w:szCs w:val="24"/>
              </w:rPr>
              <w:t>ills</w:t>
            </w:r>
            <w:r w:rsidRPr="0077129C">
              <w:rPr>
                <w:rFonts w:eastAsia="Times New Roman"/>
                <w:color w:val="0000FF"/>
                <w:spacing w:val="44"/>
                <w:sz w:val="22"/>
                <w:szCs w:val="24"/>
              </w:rPr>
              <w:t xml:space="preserve"> </w:t>
            </w:r>
            <w:r w:rsidRPr="0077129C">
              <w:rPr>
                <w:rFonts w:eastAsia="Times New Roman"/>
                <w:color w:val="0000FF"/>
                <w:sz w:val="22"/>
                <w:szCs w:val="24"/>
              </w:rPr>
              <w:t>sh</w:t>
            </w:r>
            <w:r w:rsidRPr="0077129C">
              <w:rPr>
                <w:rFonts w:eastAsia="Times New Roman"/>
                <w:color w:val="0000FF"/>
                <w:spacing w:val="-1"/>
                <w:sz w:val="22"/>
                <w:szCs w:val="24"/>
              </w:rPr>
              <w:t>a</w:t>
            </w:r>
            <w:r w:rsidRPr="0077129C">
              <w:rPr>
                <w:rFonts w:eastAsia="Times New Roman"/>
                <w:color w:val="0000FF"/>
                <w:sz w:val="22"/>
                <w:szCs w:val="24"/>
              </w:rPr>
              <w:t>ll</w:t>
            </w:r>
            <w:r w:rsidRPr="0077129C">
              <w:rPr>
                <w:rFonts w:eastAsia="Times New Roman"/>
                <w:color w:val="0000FF"/>
                <w:spacing w:val="44"/>
                <w:sz w:val="22"/>
                <w:szCs w:val="24"/>
              </w:rPr>
              <w:t xml:space="preserve"> </w:t>
            </w:r>
            <w:r w:rsidRPr="0077129C">
              <w:rPr>
                <w:rFonts w:eastAsia="Times New Roman"/>
                <w:color w:val="0000FF"/>
                <w:spacing w:val="2"/>
                <w:sz w:val="22"/>
                <w:szCs w:val="24"/>
              </w:rPr>
              <w:t>b</w:t>
            </w:r>
            <w:r w:rsidRPr="0077129C">
              <w:rPr>
                <w:rFonts w:eastAsia="Times New Roman"/>
                <w:color w:val="0000FF"/>
                <w:sz w:val="22"/>
                <w:szCs w:val="24"/>
              </w:rPr>
              <w:t>e</w:t>
            </w:r>
            <w:r w:rsidRPr="0077129C">
              <w:rPr>
                <w:rFonts w:eastAsia="Times New Roman"/>
                <w:color w:val="0000FF"/>
                <w:spacing w:val="45"/>
                <w:sz w:val="22"/>
                <w:szCs w:val="24"/>
              </w:rPr>
              <w:t xml:space="preserve"> </w:t>
            </w:r>
            <w:r w:rsidRPr="0077129C">
              <w:rPr>
                <w:rFonts w:eastAsia="Times New Roman"/>
                <w:color w:val="0000FF"/>
                <w:sz w:val="22"/>
                <w:szCs w:val="24"/>
              </w:rPr>
              <w:t>d</w:t>
            </w:r>
            <w:r w:rsidRPr="0077129C">
              <w:rPr>
                <w:rFonts w:eastAsia="Times New Roman"/>
                <w:color w:val="0000FF"/>
                <w:spacing w:val="-1"/>
                <w:sz w:val="22"/>
                <w:szCs w:val="24"/>
              </w:rPr>
              <w:t>e</w:t>
            </w:r>
            <w:r w:rsidRPr="0077129C">
              <w:rPr>
                <w:rFonts w:eastAsia="Times New Roman"/>
                <w:color w:val="0000FF"/>
                <w:sz w:val="22"/>
                <w:szCs w:val="24"/>
              </w:rPr>
              <w:t>t</w:t>
            </w:r>
            <w:r w:rsidRPr="0077129C">
              <w:rPr>
                <w:rFonts w:eastAsia="Times New Roman"/>
                <w:color w:val="0000FF"/>
                <w:spacing w:val="-1"/>
                <w:sz w:val="22"/>
                <w:szCs w:val="24"/>
              </w:rPr>
              <w:t>er</w:t>
            </w:r>
            <w:r w:rsidRPr="0077129C">
              <w:rPr>
                <w:rFonts w:eastAsia="Times New Roman"/>
                <w:color w:val="0000FF"/>
                <w:sz w:val="22"/>
                <w:szCs w:val="24"/>
              </w:rPr>
              <w:t>min</w:t>
            </w:r>
            <w:r w:rsidRPr="0077129C">
              <w:rPr>
                <w:rFonts w:eastAsia="Times New Roman"/>
                <w:color w:val="0000FF"/>
                <w:spacing w:val="-1"/>
                <w:sz w:val="22"/>
                <w:szCs w:val="24"/>
              </w:rPr>
              <w:t>e</w:t>
            </w:r>
            <w:r w:rsidRPr="0077129C">
              <w:rPr>
                <w:rFonts w:eastAsia="Times New Roman"/>
                <w:color w:val="0000FF"/>
                <w:sz w:val="22"/>
                <w:szCs w:val="24"/>
              </w:rPr>
              <w:t>d</w:t>
            </w:r>
            <w:r w:rsidRPr="0077129C">
              <w:rPr>
                <w:rFonts w:eastAsia="Times New Roman"/>
                <w:color w:val="0000FF"/>
                <w:spacing w:val="7"/>
                <w:sz w:val="22"/>
                <w:szCs w:val="24"/>
              </w:rPr>
              <w:t xml:space="preserve"> b</w:t>
            </w:r>
            <w:r w:rsidRPr="0077129C">
              <w:rPr>
                <w:rFonts w:eastAsia="Times New Roman"/>
                <w:color w:val="0000FF"/>
                <w:sz w:val="22"/>
                <w:szCs w:val="24"/>
              </w:rPr>
              <w:t>y</w:t>
            </w:r>
            <w:r w:rsidRPr="0077129C">
              <w:rPr>
                <w:rFonts w:eastAsia="Times New Roman"/>
                <w:color w:val="0000FF"/>
                <w:spacing w:val="36"/>
                <w:sz w:val="22"/>
                <w:szCs w:val="24"/>
              </w:rPr>
              <w:t xml:space="preserve"> </w:t>
            </w:r>
            <w:r w:rsidRPr="0077129C">
              <w:rPr>
                <w:rFonts w:eastAsia="Times New Roman"/>
                <w:color w:val="0000FF"/>
                <w:sz w:val="22"/>
                <w:szCs w:val="24"/>
              </w:rPr>
              <w:t>t</w:t>
            </w:r>
            <w:r w:rsidRPr="0077129C">
              <w:rPr>
                <w:rFonts w:eastAsia="Times New Roman"/>
                <w:color w:val="0000FF"/>
                <w:spacing w:val="2"/>
                <w:sz w:val="22"/>
                <w:szCs w:val="24"/>
              </w:rPr>
              <w:t>h</w:t>
            </w:r>
            <w:r w:rsidRPr="0077129C">
              <w:rPr>
                <w:rFonts w:eastAsia="Times New Roman"/>
                <w:color w:val="0000FF"/>
                <w:sz w:val="22"/>
                <w:szCs w:val="24"/>
              </w:rPr>
              <w:t>e</w:t>
            </w:r>
            <w:r w:rsidRPr="0077129C">
              <w:rPr>
                <w:rFonts w:eastAsia="Times New Roman"/>
                <w:color w:val="0000FF"/>
                <w:spacing w:val="43"/>
                <w:sz w:val="22"/>
                <w:szCs w:val="24"/>
              </w:rPr>
              <w:t xml:space="preserve"> </w:t>
            </w:r>
            <w:r w:rsidRPr="0077129C">
              <w:rPr>
                <w:rFonts w:eastAsia="Times New Roman"/>
                <w:color w:val="0000FF"/>
                <w:sz w:val="22"/>
                <w:szCs w:val="24"/>
              </w:rPr>
              <w:t>p</w:t>
            </w:r>
            <w:r w:rsidRPr="0077129C">
              <w:rPr>
                <w:rFonts w:eastAsia="Times New Roman"/>
                <w:color w:val="0000FF"/>
                <w:spacing w:val="1"/>
                <w:sz w:val="22"/>
                <w:szCs w:val="24"/>
              </w:rPr>
              <w:t>e</w:t>
            </w:r>
            <w:r w:rsidRPr="0077129C">
              <w:rPr>
                <w:rFonts w:eastAsia="Times New Roman"/>
                <w:color w:val="0000FF"/>
                <w:spacing w:val="-1"/>
                <w:sz w:val="22"/>
                <w:szCs w:val="24"/>
              </w:rPr>
              <w:t>r</w:t>
            </w:r>
            <w:r w:rsidRPr="0077129C">
              <w:rPr>
                <w:rFonts w:eastAsia="Times New Roman"/>
                <w:color w:val="0000FF"/>
                <w:sz w:val="22"/>
                <w:szCs w:val="24"/>
              </w:rPr>
              <w:t>son in</w:t>
            </w:r>
            <w:r w:rsidRPr="0077129C">
              <w:rPr>
                <w:rFonts w:eastAsia="Times New Roman"/>
                <w:color w:val="0000FF"/>
                <w:spacing w:val="-1"/>
                <w:sz w:val="22"/>
                <w:szCs w:val="24"/>
              </w:rPr>
              <w:t xml:space="preserve"> re</w:t>
            </w:r>
            <w:r w:rsidRPr="0077129C">
              <w:rPr>
                <w:rFonts w:eastAsia="Times New Roman"/>
                <w:color w:val="0000FF"/>
                <w:sz w:val="22"/>
                <w:szCs w:val="24"/>
              </w:rPr>
              <w:t>sponsible</w:t>
            </w:r>
            <w:r w:rsidRPr="0077129C">
              <w:rPr>
                <w:rFonts w:eastAsia="Times New Roman"/>
                <w:color w:val="0000FF"/>
                <w:spacing w:val="-1"/>
                <w:sz w:val="22"/>
                <w:szCs w:val="24"/>
              </w:rPr>
              <w:t xml:space="preserve"> c</w:t>
            </w:r>
            <w:r w:rsidRPr="0077129C">
              <w:rPr>
                <w:rFonts w:eastAsia="Times New Roman"/>
                <w:color w:val="0000FF"/>
                <w:sz w:val="22"/>
                <w:szCs w:val="24"/>
              </w:rPr>
              <w:t>h</w:t>
            </w:r>
            <w:r w:rsidRPr="0077129C">
              <w:rPr>
                <w:rFonts w:eastAsia="Times New Roman"/>
                <w:color w:val="0000FF"/>
                <w:spacing w:val="-1"/>
                <w:sz w:val="22"/>
                <w:szCs w:val="24"/>
              </w:rPr>
              <w:t>a</w:t>
            </w:r>
            <w:r w:rsidRPr="0077129C">
              <w:rPr>
                <w:rFonts w:eastAsia="Times New Roman"/>
                <w:color w:val="0000FF"/>
                <w:spacing w:val="2"/>
                <w:sz w:val="22"/>
                <w:szCs w:val="24"/>
              </w:rPr>
              <w:t>r</w:t>
            </w:r>
            <w:r w:rsidRPr="0077129C">
              <w:rPr>
                <w:rFonts w:eastAsia="Times New Roman"/>
                <w:color w:val="0000FF"/>
                <w:spacing w:val="-2"/>
                <w:sz w:val="22"/>
                <w:szCs w:val="24"/>
              </w:rPr>
              <w:t>g</w:t>
            </w:r>
            <w:r w:rsidRPr="0077129C">
              <w:rPr>
                <w:rFonts w:eastAsia="Times New Roman"/>
                <w:color w:val="0000FF"/>
                <w:sz w:val="22"/>
                <w:szCs w:val="24"/>
              </w:rPr>
              <w:t>e</w:t>
            </w:r>
            <w:r w:rsidRPr="0077129C">
              <w:rPr>
                <w:rFonts w:eastAsia="Times New Roman"/>
                <w:color w:val="0000FF"/>
                <w:spacing w:val="-8"/>
                <w:sz w:val="22"/>
                <w:szCs w:val="24"/>
              </w:rPr>
              <w:t xml:space="preserve"> </w:t>
            </w:r>
            <w:r w:rsidRPr="0077129C">
              <w:rPr>
                <w:rFonts w:eastAsia="Times New Roman"/>
                <w:color w:val="0000FF"/>
                <w:spacing w:val="2"/>
                <w:sz w:val="22"/>
                <w:szCs w:val="24"/>
              </w:rPr>
              <w:t>o</w:t>
            </w:r>
            <w:r w:rsidRPr="0077129C">
              <w:rPr>
                <w:rFonts w:eastAsia="Times New Roman"/>
                <w:color w:val="0000FF"/>
                <w:sz w:val="22"/>
                <w:szCs w:val="24"/>
              </w:rPr>
              <w:t>f</w:t>
            </w:r>
            <w:r w:rsidRPr="0077129C">
              <w:rPr>
                <w:rFonts w:eastAsia="Times New Roman"/>
                <w:color w:val="0000FF"/>
                <w:spacing w:val="-1"/>
                <w:sz w:val="22"/>
                <w:szCs w:val="24"/>
              </w:rPr>
              <w:t xml:space="preserve"> </w:t>
            </w:r>
            <w:r w:rsidRPr="0077129C">
              <w:rPr>
                <w:rFonts w:eastAsia="Times New Roman"/>
                <w:color w:val="0000FF"/>
                <w:sz w:val="22"/>
                <w:szCs w:val="24"/>
              </w:rPr>
              <w:t>the</w:t>
            </w:r>
            <w:r w:rsidRPr="0077129C">
              <w:rPr>
                <w:rFonts w:eastAsia="Times New Roman"/>
                <w:color w:val="0000FF"/>
                <w:spacing w:val="-5"/>
                <w:sz w:val="22"/>
                <w:szCs w:val="24"/>
              </w:rPr>
              <w:t xml:space="preserve"> </w:t>
            </w:r>
            <w:r w:rsidRPr="0077129C">
              <w:rPr>
                <w:rFonts w:eastAsia="Times New Roman"/>
                <w:color w:val="0000FF"/>
                <w:sz w:val="22"/>
                <w:szCs w:val="24"/>
              </w:rPr>
              <w:t>b</w:t>
            </w:r>
            <w:r w:rsidRPr="0077129C">
              <w:rPr>
                <w:rFonts w:eastAsia="Times New Roman"/>
                <w:color w:val="0000FF"/>
                <w:spacing w:val="2"/>
                <w:sz w:val="22"/>
                <w:szCs w:val="24"/>
              </w:rPr>
              <w:t>u</w:t>
            </w:r>
            <w:r w:rsidRPr="0077129C">
              <w:rPr>
                <w:rFonts w:eastAsia="Times New Roman"/>
                <w:color w:val="0000FF"/>
                <w:sz w:val="22"/>
                <w:szCs w:val="24"/>
              </w:rPr>
              <w:t>i</w:t>
            </w:r>
            <w:r w:rsidRPr="0077129C">
              <w:rPr>
                <w:rFonts w:eastAsia="Times New Roman"/>
                <w:color w:val="0000FF"/>
                <w:spacing w:val="3"/>
                <w:sz w:val="22"/>
                <w:szCs w:val="24"/>
              </w:rPr>
              <w:t>l</w:t>
            </w:r>
            <w:r w:rsidRPr="0077129C">
              <w:rPr>
                <w:rFonts w:eastAsia="Times New Roman"/>
                <w:color w:val="0000FF"/>
                <w:sz w:val="22"/>
                <w:szCs w:val="24"/>
              </w:rPr>
              <w:t>di</w:t>
            </w:r>
            <w:r w:rsidRPr="0077129C">
              <w:rPr>
                <w:rFonts w:eastAsia="Times New Roman"/>
                <w:color w:val="0000FF"/>
                <w:spacing w:val="2"/>
                <w:sz w:val="22"/>
                <w:szCs w:val="24"/>
              </w:rPr>
              <w:t>n</w:t>
            </w:r>
            <w:r w:rsidRPr="0077129C">
              <w:rPr>
                <w:rFonts w:eastAsia="Times New Roman"/>
                <w:color w:val="0000FF"/>
                <w:spacing w:val="-2"/>
                <w:sz w:val="22"/>
                <w:szCs w:val="24"/>
              </w:rPr>
              <w:t>g</w:t>
            </w:r>
            <w:r w:rsidRPr="0077129C">
              <w:rPr>
                <w:rFonts w:eastAsia="Times New Roman"/>
                <w:color w:val="0000FF"/>
                <w:sz w:val="22"/>
                <w:szCs w:val="24"/>
              </w:rPr>
              <w:t>,</w:t>
            </w:r>
            <w:r w:rsidRPr="0077129C">
              <w:rPr>
                <w:rFonts w:eastAsia="Times New Roman"/>
                <w:color w:val="0000FF"/>
                <w:spacing w:val="-9"/>
                <w:sz w:val="22"/>
                <w:szCs w:val="24"/>
              </w:rPr>
              <w:t xml:space="preserve"> </w:t>
            </w:r>
            <w:r w:rsidRPr="0077129C">
              <w:rPr>
                <w:rFonts w:eastAsia="Times New Roman"/>
                <w:color w:val="0000FF"/>
                <w:spacing w:val="3"/>
                <w:sz w:val="22"/>
                <w:szCs w:val="24"/>
              </w:rPr>
              <w:t>t</w:t>
            </w:r>
            <w:r w:rsidRPr="0077129C">
              <w:rPr>
                <w:rFonts w:eastAsia="Times New Roman"/>
                <w:color w:val="0000FF"/>
                <w:spacing w:val="4"/>
                <w:sz w:val="22"/>
                <w:szCs w:val="24"/>
              </w:rPr>
              <w:t>a</w:t>
            </w:r>
            <w:r w:rsidRPr="0077129C">
              <w:rPr>
                <w:rFonts w:eastAsia="Times New Roman"/>
                <w:color w:val="0000FF"/>
                <w:sz w:val="22"/>
                <w:szCs w:val="24"/>
              </w:rPr>
              <w:t>king</w:t>
            </w:r>
            <w:r w:rsidRPr="0077129C">
              <w:rPr>
                <w:rFonts w:eastAsia="Times New Roman"/>
                <w:color w:val="0000FF"/>
                <w:spacing w:val="-10"/>
                <w:sz w:val="22"/>
                <w:szCs w:val="24"/>
              </w:rPr>
              <w:t xml:space="preserve"> </w:t>
            </w:r>
            <w:r w:rsidRPr="0077129C">
              <w:rPr>
                <w:rFonts w:eastAsia="Times New Roman"/>
                <w:color w:val="0000FF"/>
                <w:sz w:val="22"/>
                <w:szCs w:val="24"/>
              </w:rPr>
              <w:t>into</w:t>
            </w:r>
            <w:r w:rsidRPr="0077129C">
              <w:rPr>
                <w:rFonts w:eastAsia="Times New Roman"/>
                <w:color w:val="0000FF"/>
                <w:spacing w:val="-2"/>
                <w:sz w:val="22"/>
                <w:szCs w:val="24"/>
              </w:rPr>
              <w:t xml:space="preserve"> </w:t>
            </w:r>
            <w:r w:rsidRPr="0077129C">
              <w:rPr>
                <w:rFonts w:eastAsia="Times New Roman"/>
                <w:color w:val="0000FF"/>
                <w:spacing w:val="-1"/>
                <w:sz w:val="22"/>
                <w:szCs w:val="24"/>
              </w:rPr>
              <w:t>c</w:t>
            </w:r>
            <w:r w:rsidRPr="0077129C">
              <w:rPr>
                <w:rFonts w:eastAsia="Times New Roman"/>
                <w:color w:val="0000FF"/>
                <w:sz w:val="22"/>
                <w:szCs w:val="24"/>
              </w:rPr>
              <w:t>onsid</w:t>
            </w:r>
            <w:r w:rsidRPr="0077129C">
              <w:rPr>
                <w:rFonts w:eastAsia="Times New Roman"/>
                <w:color w:val="0000FF"/>
                <w:spacing w:val="-1"/>
                <w:sz w:val="22"/>
                <w:szCs w:val="24"/>
              </w:rPr>
              <w:t>e</w:t>
            </w:r>
            <w:r w:rsidRPr="0077129C">
              <w:rPr>
                <w:rFonts w:eastAsia="Times New Roman"/>
                <w:color w:val="0000FF"/>
                <w:spacing w:val="2"/>
                <w:sz w:val="22"/>
                <w:szCs w:val="24"/>
              </w:rPr>
              <w:t>r</w:t>
            </w:r>
            <w:r w:rsidRPr="0077129C">
              <w:rPr>
                <w:rFonts w:eastAsia="Times New Roman"/>
                <w:color w:val="0000FF"/>
                <w:spacing w:val="-1"/>
                <w:sz w:val="22"/>
                <w:szCs w:val="24"/>
              </w:rPr>
              <w:t>a</w:t>
            </w:r>
            <w:r w:rsidRPr="0077129C">
              <w:rPr>
                <w:rFonts w:eastAsia="Times New Roman"/>
                <w:color w:val="0000FF"/>
                <w:sz w:val="22"/>
                <w:szCs w:val="24"/>
              </w:rPr>
              <w:t>tion</w:t>
            </w:r>
          </w:p>
          <w:p w:rsidR="009D6BBE" w:rsidRPr="0077129C" w:rsidRDefault="009D6BBE" w:rsidP="00A13F41">
            <w:pPr>
              <w:pStyle w:val="ColorfulList-Accent11"/>
              <w:numPr>
                <w:ilvl w:val="1"/>
                <w:numId w:val="43"/>
              </w:numPr>
              <w:spacing w:before="70" w:after="0"/>
              <w:ind w:left="1422" w:right="-20"/>
              <w:rPr>
                <w:rFonts w:eastAsia="Times New Roman"/>
                <w:color w:val="0000FF"/>
                <w:sz w:val="22"/>
                <w:szCs w:val="24"/>
              </w:rPr>
            </w:pPr>
            <w:r w:rsidRPr="0077129C">
              <w:rPr>
                <w:rFonts w:eastAsia="Times New Roman"/>
                <w:color w:val="0000FF"/>
                <w:sz w:val="22"/>
                <w:szCs w:val="24"/>
              </w:rPr>
              <w:t>the</w:t>
            </w:r>
            <w:r w:rsidRPr="0077129C">
              <w:rPr>
                <w:rFonts w:eastAsia="Times New Roman"/>
                <w:color w:val="0000FF"/>
                <w:spacing w:val="-6"/>
                <w:sz w:val="22"/>
                <w:szCs w:val="24"/>
              </w:rPr>
              <w:t xml:space="preserve"> </w:t>
            </w:r>
            <w:r w:rsidRPr="0077129C">
              <w:rPr>
                <w:rFonts w:eastAsia="Times New Roman"/>
                <w:color w:val="0000FF"/>
                <w:sz w:val="22"/>
                <w:szCs w:val="24"/>
              </w:rPr>
              <w:t>b</w:t>
            </w:r>
            <w:r w:rsidRPr="0077129C">
              <w:rPr>
                <w:rFonts w:eastAsia="Times New Roman"/>
                <w:color w:val="0000FF"/>
                <w:spacing w:val="2"/>
                <w:sz w:val="22"/>
                <w:szCs w:val="24"/>
              </w:rPr>
              <w:t>u</w:t>
            </w:r>
            <w:r w:rsidRPr="0077129C">
              <w:rPr>
                <w:rFonts w:eastAsia="Times New Roman"/>
                <w:color w:val="0000FF"/>
                <w:sz w:val="22"/>
                <w:szCs w:val="24"/>
              </w:rPr>
              <w:t>ildi</w:t>
            </w:r>
            <w:r w:rsidRPr="0077129C">
              <w:rPr>
                <w:rFonts w:eastAsia="Times New Roman"/>
                <w:color w:val="0000FF"/>
                <w:spacing w:val="2"/>
                <w:sz w:val="22"/>
                <w:szCs w:val="24"/>
              </w:rPr>
              <w:t>n</w:t>
            </w:r>
            <w:r w:rsidRPr="0077129C">
              <w:rPr>
                <w:rFonts w:eastAsia="Times New Roman"/>
                <w:color w:val="0000FF"/>
                <w:sz w:val="22"/>
                <w:szCs w:val="24"/>
              </w:rPr>
              <w:t>g</w:t>
            </w:r>
            <w:r w:rsidRPr="0077129C">
              <w:rPr>
                <w:rFonts w:eastAsia="Times New Roman"/>
                <w:color w:val="0000FF"/>
                <w:spacing w:val="-9"/>
                <w:sz w:val="22"/>
                <w:szCs w:val="24"/>
              </w:rPr>
              <w:t xml:space="preserve"> </w:t>
            </w:r>
            <w:r w:rsidRPr="0077129C">
              <w:rPr>
                <w:rFonts w:eastAsia="Times New Roman"/>
                <w:color w:val="0000FF"/>
                <w:spacing w:val="2"/>
                <w:sz w:val="22"/>
                <w:szCs w:val="24"/>
              </w:rPr>
              <w:t>o</w:t>
            </w:r>
            <w:r w:rsidRPr="0077129C">
              <w:rPr>
                <w:rFonts w:eastAsia="Times New Roman"/>
                <w:color w:val="0000FF"/>
                <w:spacing w:val="-1"/>
                <w:sz w:val="22"/>
                <w:szCs w:val="24"/>
              </w:rPr>
              <w:t>cc</w:t>
            </w:r>
            <w:r w:rsidRPr="0077129C">
              <w:rPr>
                <w:rFonts w:eastAsia="Times New Roman"/>
                <w:color w:val="0000FF"/>
                <w:sz w:val="22"/>
                <w:szCs w:val="24"/>
              </w:rPr>
              <w:t>up</w:t>
            </w:r>
            <w:r w:rsidRPr="0077129C">
              <w:rPr>
                <w:rFonts w:eastAsia="Times New Roman"/>
                <w:color w:val="0000FF"/>
                <w:spacing w:val="-1"/>
                <w:sz w:val="22"/>
                <w:szCs w:val="24"/>
              </w:rPr>
              <w:t>a</w:t>
            </w:r>
            <w:r w:rsidRPr="0077129C">
              <w:rPr>
                <w:rFonts w:eastAsia="Times New Roman"/>
                <w:color w:val="0000FF"/>
                <w:sz w:val="22"/>
                <w:szCs w:val="24"/>
              </w:rPr>
              <w:t>n</w:t>
            </w:r>
            <w:r w:rsidRPr="0077129C">
              <w:rPr>
                <w:rFonts w:eastAsia="Times New Roman"/>
                <w:color w:val="0000FF"/>
                <w:spacing w:val="4"/>
                <w:sz w:val="22"/>
                <w:szCs w:val="24"/>
              </w:rPr>
              <w:t>c</w:t>
            </w:r>
            <w:r w:rsidRPr="0077129C">
              <w:rPr>
                <w:rFonts w:eastAsia="Times New Roman"/>
                <w:color w:val="0000FF"/>
                <w:sz w:val="22"/>
                <w:szCs w:val="24"/>
              </w:rPr>
              <w:t>y</w:t>
            </w:r>
            <w:r w:rsidRPr="0077129C">
              <w:rPr>
                <w:rFonts w:eastAsia="Times New Roman"/>
                <w:color w:val="0000FF"/>
                <w:spacing w:val="-14"/>
                <w:sz w:val="22"/>
                <w:szCs w:val="24"/>
              </w:rPr>
              <w:t xml:space="preserve"> </w:t>
            </w:r>
            <w:r w:rsidRPr="0077129C">
              <w:rPr>
                <w:rFonts w:eastAsia="Times New Roman"/>
                <w:color w:val="0000FF"/>
                <w:spacing w:val="-1"/>
                <w:sz w:val="22"/>
                <w:szCs w:val="24"/>
              </w:rPr>
              <w:t>a</w:t>
            </w:r>
            <w:r w:rsidRPr="0077129C">
              <w:rPr>
                <w:rFonts w:eastAsia="Times New Roman"/>
                <w:color w:val="0000FF"/>
                <w:sz w:val="22"/>
                <w:szCs w:val="24"/>
              </w:rPr>
              <w:t>nd</w:t>
            </w:r>
            <w:r w:rsidRPr="0077129C">
              <w:rPr>
                <w:rFonts w:eastAsia="Times New Roman"/>
                <w:color w:val="0000FF"/>
                <w:spacing w:val="-2"/>
                <w:sz w:val="22"/>
                <w:szCs w:val="24"/>
              </w:rPr>
              <w:t xml:space="preserve"> </w:t>
            </w:r>
            <w:r w:rsidRPr="0077129C">
              <w:rPr>
                <w:rFonts w:eastAsia="Times New Roman"/>
                <w:color w:val="0000FF"/>
                <w:spacing w:val="3"/>
                <w:sz w:val="22"/>
                <w:szCs w:val="24"/>
              </w:rPr>
              <w:t>i</w:t>
            </w:r>
            <w:r w:rsidRPr="0077129C">
              <w:rPr>
                <w:rFonts w:eastAsia="Times New Roman"/>
                <w:color w:val="0000FF"/>
                <w:sz w:val="22"/>
                <w:szCs w:val="24"/>
              </w:rPr>
              <w:t>ts</w:t>
            </w:r>
            <w:r w:rsidRPr="0077129C">
              <w:rPr>
                <w:rFonts w:eastAsia="Times New Roman"/>
                <w:color w:val="0000FF"/>
                <w:spacing w:val="-2"/>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i</w:t>
            </w:r>
            <w:r w:rsidRPr="0077129C">
              <w:rPr>
                <w:rFonts w:eastAsia="Times New Roman"/>
                <w:color w:val="0000FF"/>
                <w:spacing w:val="-1"/>
                <w:sz w:val="22"/>
                <w:szCs w:val="24"/>
              </w:rPr>
              <w:t>r</w:t>
            </w:r>
            <w:r w:rsidRPr="0077129C">
              <w:rPr>
                <w:rFonts w:eastAsia="Times New Roman"/>
                <w:color w:val="0000FF"/>
                <w:sz w:val="22"/>
                <w:szCs w:val="24"/>
              </w:rPr>
              <w:t>e</w:t>
            </w:r>
            <w:r w:rsidRPr="0077129C">
              <w:rPr>
                <w:rFonts w:eastAsia="Times New Roman"/>
                <w:color w:val="0000FF"/>
                <w:spacing w:val="-3"/>
                <w:sz w:val="22"/>
                <w:szCs w:val="24"/>
              </w:rPr>
              <w:t xml:space="preserve"> </w:t>
            </w:r>
            <w:r w:rsidRPr="0077129C">
              <w:rPr>
                <w:rFonts w:eastAsia="Times New Roman"/>
                <w:color w:val="0000FF"/>
                <w:spacing w:val="1"/>
                <w:sz w:val="22"/>
                <w:szCs w:val="24"/>
              </w:rPr>
              <w:t>h</w:t>
            </w:r>
            <w:r w:rsidRPr="0077129C">
              <w:rPr>
                <w:rFonts w:eastAsia="Times New Roman"/>
                <w:color w:val="0000FF"/>
                <w:spacing w:val="2"/>
                <w:sz w:val="22"/>
                <w:szCs w:val="24"/>
              </w:rPr>
              <w:t>a</w:t>
            </w:r>
            <w:r w:rsidRPr="0077129C">
              <w:rPr>
                <w:rFonts w:eastAsia="Times New Roman"/>
                <w:color w:val="0000FF"/>
                <w:spacing w:val="4"/>
                <w:sz w:val="22"/>
                <w:szCs w:val="24"/>
              </w:rPr>
              <w:t>z</w:t>
            </w:r>
            <w:r w:rsidRPr="0077129C">
              <w:rPr>
                <w:rFonts w:eastAsia="Times New Roman"/>
                <w:color w:val="0000FF"/>
                <w:spacing w:val="2"/>
                <w:sz w:val="22"/>
                <w:szCs w:val="24"/>
              </w:rPr>
              <w:t>a</w:t>
            </w:r>
            <w:r w:rsidRPr="0077129C">
              <w:rPr>
                <w:rFonts w:eastAsia="Times New Roman"/>
                <w:color w:val="0000FF"/>
                <w:spacing w:val="1"/>
                <w:sz w:val="22"/>
                <w:szCs w:val="24"/>
              </w:rPr>
              <w:t>r</w:t>
            </w:r>
            <w:r w:rsidRPr="0077129C">
              <w:rPr>
                <w:rFonts w:eastAsia="Times New Roman"/>
                <w:color w:val="0000FF"/>
                <w:sz w:val="22"/>
                <w:szCs w:val="24"/>
              </w:rPr>
              <w:t>d</w:t>
            </w:r>
            <w:r w:rsidRPr="0077129C">
              <w:rPr>
                <w:rFonts w:eastAsia="Times New Roman"/>
                <w:color w:val="0000FF"/>
                <w:spacing w:val="3"/>
                <w:sz w:val="22"/>
                <w:szCs w:val="24"/>
              </w:rPr>
              <w:t>s</w:t>
            </w:r>
            <w:r w:rsidRPr="0077129C">
              <w:rPr>
                <w:rFonts w:eastAsia="Times New Roman"/>
                <w:color w:val="0000FF"/>
                <w:sz w:val="22"/>
                <w:szCs w:val="24"/>
              </w:rPr>
              <w:t>,</w:t>
            </w:r>
          </w:p>
          <w:p w:rsidR="009D6BBE" w:rsidRPr="0077129C" w:rsidRDefault="009D6BBE" w:rsidP="00A13F41">
            <w:pPr>
              <w:pStyle w:val="ColorfulList-Accent11"/>
              <w:numPr>
                <w:ilvl w:val="1"/>
                <w:numId w:val="43"/>
              </w:numPr>
              <w:spacing w:before="70" w:after="0"/>
              <w:ind w:left="1422" w:right="-20"/>
              <w:rPr>
                <w:rFonts w:eastAsia="Times New Roman"/>
                <w:color w:val="0000FF"/>
                <w:sz w:val="22"/>
                <w:szCs w:val="24"/>
              </w:rPr>
            </w:pPr>
            <w:r w:rsidRPr="0077129C">
              <w:rPr>
                <w:rFonts w:eastAsia="Times New Roman"/>
                <w:color w:val="0000FF"/>
                <w:sz w:val="22"/>
                <w:szCs w:val="24"/>
              </w:rPr>
              <w:t>the</w:t>
            </w:r>
            <w:r w:rsidRPr="0077129C">
              <w:rPr>
                <w:rFonts w:eastAsia="Times New Roman"/>
                <w:color w:val="0000FF"/>
                <w:spacing w:val="-6"/>
                <w:sz w:val="22"/>
                <w:szCs w:val="24"/>
              </w:rPr>
              <w:t xml:space="preserve"> </w:t>
            </w:r>
            <w:r w:rsidRPr="0077129C">
              <w:rPr>
                <w:rFonts w:eastAsia="Times New Roman"/>
                <w:color w:val="0000FF"/>
                <w:sz w:val="22"/>
                <w:szCs w:val="24"/>
              </w:rPr>
              <w:t>s</w:t>
            </w:r>
            <w:r w:rsidRPr="0077129C">
              <w:rPr>
                <w:rFonts w:eastAsia="Times New Roman"/>
                <w:color w:val="0000FF"/>
                <w:spacing w:val="-1"/>
                <w:sz w:val="22"/>
                <w:szCs w:val="24"/>
              </w:rPr>
              <w:t>a</w:t>
            </w:r>
            <w:r w:rsidRPr="0077129C">
              <w:rPr>
                <w:rFonts w:eastAsia="Times New Roman"/>
                <w:color w:val="0000FF"/>
                <w:sz w:val="22"/>
                <w:szCs w:val="24"/>
              </w:rPr>
              <w:t>f</w:t>
            </w:r>
            <w:r w:rsidRPr="0077129C">
              <w:rPr>
                <w:rFonts w:eastAsia="Times New Roman"/>
                <w:color w:val="0000FF"/>
                <w:spacing w:val="-2"/>
                <w:sz w:val="22"/>
                <w:szCs w:val="24"/>
              </w:rPr>
              <w:t>e</w:t>
            </w:r>
            <w:r w:rsidRPr="0077129C">
              <w:rPr>
                <w:rFonts w:eastAsia="Times New Roman"/>
                <w:color w:val="0000FF"/>
                <w:spacing w:val="10"/>
                <w:sz w:val="22"/>
                <w:szCs w:val="24"/>
              </w:rPr>
              <w:t>t</w:t>
            </w:r>
            <w:r w:rsidRPr="0077129C">
              <w:rPr>
                <w:rFonts w:eastAsia="Times New Roman"/>
                <w:color w:val="0000FF"/>
                <w:sz w:val="22"/>
                <w:szCs w:val="24"/>
              </w:rPr>
              <w:t>y</w:t>
            </w:r>
            <w:r w:rsidRPr="0077129C">
              <w:rPr>
                <w:rFonts w:eastAsia="Times New Roman"/>
                <w:color w:val="0000FF"/>
                <w:spacing w:val="-11"/>
                <w:sz w:val="22"/>
                <w:szCs w:val="24"/>
              </w:rPr>
              <w:t xml:space="preserve"> </w:t>
            </w:r>
            <w:r w:rsidRPr="0077129C">
              <w:rPr>
                <w:rFonts w:eastAsia="Times New Roman"/>
                <w:color w:val="0000FF"/>
                <w:sz w:val="22"/>
                <w:szCs w:val="24"/>
              </w:rPr>
              <w:t>f</w:t>
            </w:r>
            <w:r w:rsidRPr="0077129C">
              <w:rPr>
                <w:rFonts w:eastAsia="Times New Roman"/>
                <w:color w:val="0000FF"/>
                <w:spacing w:val="-2"/>
                <w:sz w:val="22"/>
                <w:szCs w:val="24"/>
              </w:rPr>
              <w:t>e</w:t>
            </w:r>
            <w:r w:rsidRPr="0077129C">
              <w:rPr>
                <w:rFonts w:eastAsia="Times New Roman"/>
                <w:color w:val="0000FF"/>
                <w:spacing w:val="-1"/>
                <w:sz w:val="22"/>
                <w:szCs w:val="24"/>
              </w:rPr>
              <w:t>a</w:t>
            </w:r>
            <w:r w:rsidRPr="0077129C">
              <w:rPr>
                <w:rFonts w:eastAsia="Times New Roman"/>
                <w:color w:val="0000FF"/>
                <w:spacing w:val="3"/>
                <w:sz w:val="22"/>
                <w:szCs w:val="24"/>
              </w:rPr>
              <w:t>t</w:t>
            </w:r>
            <w:r w:rsidRPr="0077129C">
              <w:rPr>
                <w:rFonts w:eastAsia="Times New Roman"/>
                <w:color w:val="0000FF"/>
                <w:sz w:val="22"/>
                <w:szCs w:val="24"/>
              </w:rPr>
              <w:t>u</w:t>
            </w:r>
            <w:r w:rsidRPr="0077129C">
              <w:rPr>
                <w:rFonts w:eastAsia="Times New Roman"/>
                <w:color w:val="0000FF"/>
                <w:spacing w:val="2"/>
                <w:sz w:val="22"/>
                <w:szCs w:val="24"/>
              </w:rPr>
              <w:t>r</w:t>
            </w:r>
            <w:r w:rsidRPr="0077129C">
              <w:rPr>
                <w:rFonts w:eastAsia="Times New Roman"/>
                <w:color w:val="0000FF"/>
                <w:spacing w:val="-1"/>
                <w:sz w:val="22"/>
                <w:szCs w:val="24"/>
              </w:rPr>
              <w:t>e</w:t>
            </w:r>
            <w:r w:rsidRPr="0077129C">
              <w:rPr>
                <w:rFonts w:eastAsia="Times New Roman"/>
                <w:color w:val="0000FF"/>
                <w:sz w:val="22"/>
                <w:szCs w:val="24"/>
              </w:rPr>
              <w:t>s</w:t>
            </w:r>
            <w:r w:rsidRPr="0077129C">
              <w:rPr>
                <w:rFonts w:eastAsia="Times New Roman"/>
                <w:color w:val="0000FF"/>
                <w:spacing w:val="-7"/>
                <w:sz w:val="22"/>
                <w:szCs w:val="24"/>
              </w:rPr>
              <w:t xml:space="preserve"> </w:t>
            </w:r>
            <w:r w:rsidRPr="0077129C">
              <w:rPr>
                <w:rFonts w:eastAsia="Times New Roman"/>
                <w:color w:val="0000FF"/>
                <w:sz w:val="22"/>
                <w:szCs w:val="24"/>
              </w:rPr>
              <w:t>p</w:t>
            </w:r>
            <w:r w:rsidRPr="0077129C">
              <w:rPr>
                <w:rFonts w:eastAsia="Times New Roman"/>
                <w:color w:val="0000FF"/>
                <w:spacing w:val="-1"/>
                <w:sz w:val="22"/>
                <w:szCs w:val="24"/>
              </w:rPr>
              <w:t>r</w:t>
            </w:r>
            <w:r w:rsidRPr="0077129C">
              <w:rPr>
                <w:rFonts w:eastAsia="Times New Roman"/>
                <w:color w:val="0000FF"/>
                <w:spacing w:val="2"/>
                <w:sz w:val="22"/>
                <w:szCs w:val="24"/>
              </w:rPr>
              <w:t>o</w:t>
            </w:r>
            <w:r w:rsidRPr="0077129C">
              <w:rPr>
                <w:rFonts w:eastAsia="Times New Roman"/>
                <w:color w:val="0000FF"/>
                <w:sz w:val="22"/>
                <w:szCs w:val="24"/>
              </w:rPr>
              <w:t>vid</w:t>
            </w:r>
            <w:r w:rsidRPr="0077129C">
              <w:rPr>
                <w:rFonts w:eastAsia="Times New Roman"/>
                <w:color w:val="0000FF"/>
                <w:spacing w:val="-1"/>
                <w:sz w:val="22"/>
                <w:szCs w:val="24"/>
              </w:rPr>
              <w:t>e</w:t>
            </w:r>
            <w:r w:rsidRPr="0077129C">
              <w:rPr>
                <w:rFonts w:eastAsia="Times New Roman"/>
                <w:color w:val="0000FF"/>
                <w:sz w:val="22"/>
                <w:szCs w:val="24"/>
              </w:rPr>
              <w:t>d</w:t>
            </w:r>
            <w:r w:rsidRPr="0077129C">
              <w:rPr>
                <w:rFonts w:eastAsia="Times New Roman"/>
                <w:color w:val="0000FF"/>
                <w:spacing w:val="-10"/>
                <w:sz w:val="22"/>
                <w:szCs w:val="24"/>
              </w:rPr>
              <w:t xml:space="preserve"> </w:t>
            </w:r>
            <w:r w:rsidRPr="0077129C">
              <w:rPr>
                <w:rFonts w:eastAsia="Times New Roman"/>
                <w:color w:val="0000FF"/>
                <w:sz w:val="22"/>
                <w:szCs w:val="24"/>
              </w:rPr>
              <w:t>in</w:t>
            </w:r>
            <w:r w:rsidRPr="0077129C">
              <w:rPr>
                <w:rFonts w:eastAsia="Times New Roman"/>
                <w:color w:val="0000FF"/>
                <w:spacing w:val="-2"/>
                <w:sz w:val="22"/>
                <w:szCs w:val="24"/>
              </w:rPr>
              <w:t xml:space="preserve"> </w:t>
            </w:r>
            <w:r w:rsidRPr="0077129C">
              <w:rPr>
                <w:rFonts w:eastAsia="Times New Roman"/>
                <w:color w:val="0000FF"/>
                <w:sz w:val="22"/>
                <w:szCs w:val="24"/>
              </w:rPr>
              <w:t>the</w:t>
            </w:r>
            <w:r w:rsidRPr="0077129C">
              <w:rPr>
                <w:rFonts w:eastAsia="Times New Roman"/>
                <w:color w:val="0000FF"/>
                <w:spacing w:val="-3"/>
                <w:sz w:val="22"/>
                <w:szCs w:val="24"/>
              </w:rPr>
              <w:t xml:space="preserve"> </w:t>
            </w:r>
            <w:r w:rsidRPr="0077129C">
              <w:rPr>
                <w:rFonts w:eastAsia="Times New Roman"/>
                <w:color w:val="0000FF"/>
                <w:sz w:val="22"/>
                <w:szCs w:val="24"/>
              </w:rPr>
              <w:t>buildi</w:t>
            </w:r>
            <w:r w:rsidRPr="0077129C">
              <w:rPr>
                <w:rFonts w:eastAsia="Times New Roman"/>
                <w:color w:val="0000FF"/>
                <w:spacing w:val="2"/>
                <w:sz w:val="22"/>
                <w:szCs w:val="24"/>
              </w:rPr>
              <w:t>n</w:t>
            </w:r>
            <w:r w:rsidRPr="0077129C">
              <w:rPr>
                <w:rFonts w:eastAsia="Times New Roman"/>
                <w:color w:val="0000FF"/>
                <w:spacing w:val="-2"/>
                <w:sz w:val="22"/>
                <w:szCs w:val="24"/>
              </w:rPr>
              <w:t>g</w:t>
            </w:r>
            <w:r w:rsidRPr="0077129C">
              <w:rPr>
                <w:rFonts w:eastAsia="Times New Roman"/>
                <w:color w:val="0000FF"/>
                <w:sz w:val="22"/>
                <w:szCs w:val="24"/>
              </w:rPr>
              <w:t>,</w:t>
            </w:r>
          </w:p>
          <w:p w:rsidR="009D6BBE" w:rsidRPr="0077129C" w:rsidRDefault="009D6BBE" w:rsidP="00A13F41">
            <w:pPr>
              <w:pStyle w:val="ColorfulList-Accent11"/>
              <w:numPr>
                <w:ilvl w:val="1"/>
                <w:numId w:val="43"/>
              </w:numPr>
              <w:spacing w:before="70" w:after="0"/>
              <w:ind w:left="1422" w:right="-20"/>
              <w:rPr>
                <w:rFonts w:eastAsia="Times New Roman"/>
                <w:color w:val="0000FF"/>
                <w:sz w:val="22"/>
                <w:szCs w:val="24"/>
              </w:rPr>
            </w:pPr>
            <w:r w:rsidRPr="0077129C">
              <w:rPr>
                <w:rFonts w:eastAsia="Times New Roman"/>
                <w:color w:val="0000FF"/>
                <w:sz w:val="22"/>
                <w:szCs w:val="24"/>
              </w:rPr>
              <w:t>the</w:t>
            </w:r>
            <w:r w:rsidRPr="0077129C">
              <w:rPr>
                <w:rFonts w:eastAsia="Times New Roman"/>
                <w:color w:val="0000FF"/>
                <w:spacing w:val="-6"/>
                <w:sz w:val="22"/>
                <w:szCs w:val="24"/>
              </w:rPr>
              <w:t xml:space="preserve"> </w:t>
            </w:r>
            <w:r w:rsidRPr="0077129C">
              <w:rPr>
                <w:rFonts w:eastAsia="Times New Roman"/>
                <w:color w:val="0000FF"/>
                <w:sz w:val="22"/>
                <w:szCs w:val="24"/>
              </w:rPr>
              <w:t>d</w:t>
            </w:r>
            <w:r w:rsidRPr="0077129C">
              <w:rPr>
                <w:rFonts w:eastAsia="Times New Roman"/>
                <w:color w:val="0000FF"/>
                <w:spacing w:val="-1"/>
                <w:sz w:val="22"/>
                <w:szCs w:val="24"/>
              </w:rPr>
              <w:t>e</w:t>
            </w:r>
            <w:r w:rsidRPr="0077129C">
              <w:rPr>
                <w:rFonts w:eastAsia="Times New Roman"/>
                <w:color w:val="0000FF"/>
                <w:sz w:val="22"/>
                <w:szCs w:val="24"/>
              </w:rPr>
              <w:t>s</w:t>
            </w:r>
            <w:r w:rsidRPr="0077129C">
              <w:rPr>
                <w:rFonts w:eastAsia="Times New Roman"/>
                <w:color w:val="0000FF"/>
                <w:spacing w:val="3"/>
                <w:sz w:val="22"/>
                <w:szCs w:val="24"/>
              </w:rPr>
              <w:t>i</w:t>
            </w:r>
            <w:r w:rsidRPr="0077129C">
              <w:rPr>
                <w:rFonts w:eastAsia="Times New Roman"/>
                <w:color w:val="0000FF"/>
                <w:spacing w:val="2"/>
                <w:sz w:val="22"/>
                <w:szCs w:val="24"/>
              </w:rPr>
              <w:t>r</w:t>
            </w:r>
            <w:r w:rsidRPr="0077129C">
              <w:rPr>
                <w:rFonts w:eastAsia="Times New Roman"/>
                <w:color w:val="0000FF"/>
                <w:spacing w:val="-1"/>
                <w:sz w:val="22"/>
                <w:szCs w:val="24"/>
              </w:rPr>
              <w:t>a</w:t>
            </w:r>
            <w:r w:rsidRPr="0077129C">
              <w:rPr>
                <w:rFonts w:eastAsia="Times New Roman"/>
                <w:color w:val="0000FF"/>
                <w:spacing w:val="1"/>
                <w:sz w:val="22"/>
                <w:szCs w:val="24"/>
              </w:rPr>
              <w:t>b</w:t>
            </w:r>
            <w:r w:rsidRPr="0077129C">
              <w:rPr>
                <w:rFonts w:eastAsia="Times New Roman"/>
                <w:color w:val="0000FF"/>
                <w:sz w:val="22"/>
                <w:szCs w:val="24"/>
              </w:rPr>
              <w:t>le</w:t>
            </w:r>
            <w:r w:rsidRPr="0077129C">
              <w:rPr>
                <w:rFonts w:eastAsia="Times New Roman"/>
                <w:color w:val="0000FF"/>
                <w:spacing w:val="-11"/>
                <w:sz w:val="22"/>
                <w:szCs w:val="24"/>
              </w:rPr>
              <w:t xml:space="preserve"> </w:t>
            </w:r>
            <w:r w:rsidRPr="0077129C">
              <w:rPr>
                <w:rFonts w:eastAsia="Times New Roman"/>
                <w:color w:val="0000FF"/>
                <w:spacing w:val="2"/>
                <w:sz w:val="22"/>
                <w:szCs w:val="24"/>
              </w:rPr>
              <w:t>d</w:t>
            </w:r>
            <w:r w:rsidRPr="0077129C">
              <w:rPr>
                <w:rFonts w:eastAsia="Times New Roman"/>
                <w:color w:val="0000FF"/>
                <w:spacing w:val="4"/>
                <w:sz w:val="22"/>
                <w:szCs w:val="24"/>
              </w:rPr>
              <w:t>e</w:t>
            </w:r>
            <w:r w:rsidRPr="0077129C">
              <w:rPr>
                <w:rFonts w:eastAsia="Times New Roman"/>
                <w:color w:val="0000FF"/>
                <w:spacing w:val="-2"/>
                <w:sz w:val="22"/>
                <w:szCs w:val="24"/>
              </w:rPr>
              <w:t>g</w:t>
            </w:r>
            <w:r w:rsidRPr="0077129C">
              <w:rPr>
                <w:rFonts w:eastAsia="Times New Roman"/>
                <w:color w:val="0000FF"/>
                <w:spacing w:val="-1"/>
                <w:sz w:val="22"/>
                <w:szCs w:val="24"/>
              </w:rPr>
              <w:t>r</w:t>
            </w:r>
            <w:r w:rsidRPr="0077129C">
              <w:rPr>
                <w:rFonts w:eastAsia="Times New Roman"/>
                <w:color w:val="0000FF"/>
                <w:spacing w:val="1"/>
                <w:sz w:val="22"/>
                <w:szCs w:val="24"/>
              </w:rPr>
              <w:t>e</w:t>
            </w:r>
            <w:r w:rsidRPr="0077129C">
              <w:rPr>
                <w:rFonts w:eastAsia="Times New Roman"/>
                <w:color w:val="0000FF"/>
                <w:sz w:val="22"/>
                <w:szCs w:val="24"/>
              </w:rPr>
              <w:t>e</w:t>
            </w:r>
            <w:r w:rsidRPr="0077129C">
              <w:rPr>
                <w:rFonts w:eastAsia="Times New Roman"/>
                <w:color w:val="0000FF"/>
                <w:spacing w:val="-8"/>
                <w:sz w:val="22"/>
                <w:szCs w:val="24"/>
              </w:rPr>
              <w:t xml:space="preserve"> </w:t>
            </w:r>
            <w:r w:rsidRPr="0077129C">
              <w:rPr>
                <w:rFonts w:eastAsia="Times New Roman"/>
                <w:color w:val="0000FF"/>
                <w:sz w:val="22"/>
                <w:szCs w:val="24"/>
              </w:rPr>
              <w:t>of</w:t>
            </w:r>
            <w:r w:rsidRPr="0077129C">
              <w:rPr>
                <w:rFonts w:eastAsia="Times New Roman"/>
                <w:color w:val="0000FF"/>
                <w:spacing w:val="-3"/>
                <w:sz w:val="22"/>
                <w:szCs w:val="24"/>
              </w:rPr>
              <w:t xml:space="preserve"> </w:t>
            </w:r>
            <w:r w:rsidRPr="0077129C">
              <w:rPr>
                <w:rFonts w:eastAsia="Times New Roman"/>
                <w:color w:val="0000FF"/>
                <w:sz w:val="22"/>
                <w:szCs w:val="24"/>
              </w:rPr>
              <w:t>p</w:t>
            </w:r>
            <w:r w:rsidRPr="0077129C">
              <w:rPr>
                <w:rFonts w:eastAsia="Times New Roman"/>
                <w:color w:val="0000FF"/>
                <w:spacing w:val="-1"/>
                <w:sz w:val="22"/>
                <w:szCs w:val="24"/>
              </w:rPr>
              <w:t>ar</w:t>
            </w:r>
            <w:r w:rsidRPr="0077129C">
              <w:rPr>
                <w:rFonts w:eastAsia="Times New Roman"/>
                <w:color w:val="0000FF"/>
                <w:sz w:val="22"/>
                <w:szCs w:val="24"/>
              </w:rPr>
              <w:t>ti</w:t>
            </w:r>
            <w:r w:rsidRPr="0077129C">
              <w:rPr>
                <w:rFonts w:eastAsia="Times New Roman"/>
                <w:color w:val="0000FF"/>
                <w:spacing w:val="-1"/>
                <w:sz w:val="22"/>
                <w:szCs w:val="24"/>
              </w:rPr>
              <w:t>c</w:t>
            </w:r>
            <w:r w:rsidRPr="0077129C">
              <w:rPr>
                <w:rFonts w:eastAsia="Times New Roman"/>
                <w:color w:val="0000FF"/>
                <w:sz w:val="22"/>
                <w:szCs w:val="24"/>
              </w:rPr>
              <w:t>ip</w:t>
            </w:r>
            <w:r w:rsidRPr="0077129C">
              <w:rPr>
                <w:rFonts w:eastAsia="Times New Roman"/>
                <w:color w:val="0000FF"/>
                <w:spacing w:val="-1"/>
                <w:sz w:val="22"/>
                <w:szCs w:val="24"/>
              </w:rPr>
              <w:t>a</w:t>
            </w:r>
            <w:r w:rsidRPr="0077129C">
              <w:rPr>
                <w:rFonts w:eastAsia="Times New Roman"/>
                <w:color w:val="0000FF"/>
                <w:sz w:val="22"/>
                <w:szCs w:val="24"/>
              </w:rPr>
              <w:t>tion</w:t>
            </w:r>
            <w:r w:rsidRPr="0077129C">
              <w:rPr>
                <w:rFonts w:eastAsia="Times New Roman"/>
                <w:color w:val="0000FF"/>
                <w:spacing w:val="-12"/>
                <w:sz w:val="22"/>
                <w:szCs w:val="24"/>
              </w:rPr>
              <w:t xml:space="preserve"> </w:t>
            </w:r>
            <w:r w:rsidRPr="0077129C">
              <w:rPr>
                <w:rFonts w:eastAsia="Times New Roman"/>
                <w:color w:val="0000FF"/>
                <w:sz w:val="22"/>
                <w:szCs w:val="24"/>
              </w:rPr>
              <w:t>of</w:t>
            </w:r>
            <w:r w:rsidRPr="0077129C">
              <w:rPr>
                <w:rFonts w:eastAsia="Times New Roman"/>
                <w:color w:val="0000FF"/>
                <w:spacing w:val="-3"/>
                <w:sz w:val="22"/>
                <w:szCs w:val="24"/>
              </w:rPr>
              <w:t xml:space="preserve"> </w:t>
            </w:r>
            <w:r w:rsidRPr="0077129C">
              <w:rPr>
                <w:rFonts w:eastAsia="Times New Roman"/>
                <w:color w:val="0000FF"/>
                <w:spacing w:val="2"/>
                <w:sz w:val="22"/>
                <w:szCs w:val="24"/>
              </w:rPr>
              <w:t>o</w:t>
            </w:r>
            <w:r w:rsidRPr="0077129C">
              <w:rPr>
                <w:rFonts w:eastAsia="Times New Roman"/>
                <w:color w:val="0000FF"/>
                <w:spacing w:val="1"/>
                <w:sz w:val="22"/>
                <w:szCs w:val="24"/>
              </w:rPr>
              <w:t>c</w:t>
            </w:r>
            <w:r w:rsidRPr="0077129C">
              <w:rPr>
                <w:rFonts w:eastAsia="Times New Roman"/>
                <w:color w:val="0000FF"/>
                <w:spacing w:val="-1"/>
                <w:sz w:val="22"/>
                <w:szCs w:val="24"/>
              </w:rPr>
              <w:t>c</w:t>
            </w:r>
            <w:r w:rsidRPr="0077129C">
              <w:rPr>
                <w:rFonts w:eastAsia="Times New Roman"/>
                <w:color w:val="0000FF"/>
                <w:sz w:val="22"/>
                <w:szCs w:val="24"/>
              </w:rPr>
              <w:t>up</w:t>
            </w:r>
            <w:r w:rsidRPr="0077129C">
              <w:rPr>
                <w:rFonts w:eastAsia="Times New Roman"/>
                <w:color w:val="0000FF"/>
                <w:spacing w:val="1"/>
                <w:sz w:val="22"/>
                <w:szCs w:val="24"/>
              </w:rPr>
              <w:t>a</w:t>
            </w:r>
            <w:r w:rsidRPr="0077129C">
              <w:rPr>
                <w:rFonts w:eastAsia="Times New Roman"/>
                <w:color w:val="0000FF"/>
                <w:sz w:val="22"/>
                <w:szCs w:val="24"/>
              </w:rPr>
              <w:t>nts</w:t>
            </w:r>
            <w:r w:rsidRPr="0077129C">
              <w:rPr>
                <w:rFonts w:eastAsia="Times New Roman"/>
                <w:color w:val="0000FF"/>
                <w:spacing w:val="-9"/>
                <w:sz w:val="22"/>
                <w:szCs w:val="24"/>
              </w:rPr>
              <w:t xml:space="preserve"> </w:t>
            </w:r>
            <w:r w:rsidRPr="0077129C">
              <w:rPr>
                <w:rFonts w:eastAsia="Times New Roman"/>
                <w:color w:val="0000FF"/>
                <w:sz w:val="22"/>
                <w:szCs w:val="24"/>
              </w:rPr>
              <w:t>oth</w:t>
            </w:r>
            <w:r w:rsidRPr="0077129C">
              <w:rPr>
                <w:rFonts w:eastAsia="Times New Roman"/>
                <w:color w:val="0000FF"/>
                <w:spacing w:val="-1"/>
                <w:sz w:val="22"/>
                <w:szCs w:val="24"/>
              </w:rPr>
              <w:t>e</w:t>
            </w:r>
            <w:r w:rsidRPr="0077129C">
              <w:rPr>
                <w:rFonts w:eastAsia="Times New Roman"/>
                <w:color w:val="0000FF"/>
                <w:sz w:val="22"/>
                <w:szCs w:val="24"/>
              </w:rPr>
              <w:t>r</w:t>
            </w:r>
            <w:r w:rsidRPr="0077129C">
              <w:rPr>
                <w:rFonts w:eastAsia="Times New Roman"/>
                <w:color w:val="0000FF"/>
                <w:spacing w:val="-6"/>
                <w:sz w:val="22"/>
                <w:szCs w:val="24"/>
              </w:rPr>
              <w:t xml:space="preserve"> </w:t>
            </w:r>
            <w:r w:rsidRPr="0077129C">
              <w:rPr>
                <w:rFonts w:eastAsia="Times New Roman"/>
                <w:color w:val="0000FF"/>
                <w:sz w:val="22"/>
                <w:szCs w:val="24"/>
              </w:rPr>
              <w:t>th</w:t>
            </w:r>
            <w:r w:rsidRPr="0077129C">
              <w:rPr>
                <w:rFonts w:eastAsia="Times New Roman"/>
                <w:color w:val="0000FF"/>
                <w:spacing w:val="-1"/>
                <w:sz w:val="22"/>
                <w:szCs w:val="24"/>
              </w:rPr>
              <w:t>a</w:t>
            </w:r>
            <w:r w:rsidRPr="0077129C">
              <w:rPr>
                <w:rFonts w:eastAsia="Times New Roman"/>
                <w:color w:val="0000FF"/>
                <w:sz w:val="22"/>
                <w:szCs w:val="24"/>
              </w:rPr>
              <w:t>n</w:t>
            </w:r>
            <w:r w:rsidRPr="0077129C">
              <w:rPr>
                <w:rFonts w:eastAsia="Times New Roman"/>
                <w:color w:val="0000FF"/>
                <w:spacing w:val="-5"/>
                <w:sz w:val="22"/>
                <w:szCs w:val="24"/>
              </w:rPr>
              <w:t xml:space="preserve"> </w:t>
            </w:r>
            <w:r w:rsidRPr="0077129C">
              <w:rPr>
                <w:rFonts w:eastAsia="Times New Roman"/>
                <w:color w:val="0000FF"/>
                <w:spacing w:val="-2"/>
                <w:sz w:val="22"/>
                <w:szCs w:val="24"/>
              </w:rPr>
              <w:t>s</w:t>
            </w:r>
            <w:r w:rsidRPr="0077129C">
              <w:rPr>
                <w:rFonts w:eastAsia="Times New Roman"/>
                <w:color w:val="0000FF"/>
                <w:sz w:val="22"/>
                <w:szCs w:val="24"/>
              </w:rPr>
              <w:t>up</w:t>
            </w:r>
            <w:r w:rsidRPr="0077129C">
              <w:rPr>
                <w:rFonts w:eastAsia="Times New Roman"/>
                <w:color w:val="0000FF"/>
                <w:spacing w:val="-1"/>
                <w:sz w:val="22"/>
                <w:szCs w:val="24"/>
              </w:rPr>
              <w:t>er</w:t>
            </w:r>
            <w:r w:rsidRPr="0077129C">
              <w:rPr>
                <w:rFonts w:eastAsia="Times New Roman"/>
                <w:color w:val="0000FF"/>
                <w:sz w:val="22"/>
                <w:szCs w:val="24"/>
              </w:rPr>
              <w:t>vis</w:t>
            </w:r>
            <w:r w:rsidRPr="0077129C">
              <w:rPr>
                <w:rFonts w:eastAsia="Times New Roman"/>
                <w:color w:val="0000FF"/>
                <w:spacing w:val="3"/>
                <w:sz w:val="22"/>
                <w:szCs w:val="24"/>
              </w:rPr>
              <w:t>o</w:t>
            </w:r>
            <w:r w:rsidRPr="0077129C">
              <w:rPr>
                <w:rFonts w:eastAsia="Times New Roman"/>
                <w:color w:val="0000FF"/>
                <w:spacing w:val="4"/>
                <w:sz w:val="22"/>
                <w:szCs w:val="24"/>
              </w:rPr>
              <w:t>r</w:t>
            </w:r>
            <w:r w:rsidRPr="0077129C">
              <w:rPr>
                <w:rFonts w:eastAsia="Times New Roman"/>
                <w:color w:val="0000FF"/>
                <w:sz w:val="22"/>
                <w:szCs w:val="24"/>
              </w:rPr>
              <w:t>y</w:t>
            </w:r>
            <w:r w:rsidRPr="0077129C">
              <w:rPr>
                <w:rFonts w:eastAsia="Times New Roman"/>
                <w:color w:val="0000FF"/>
                <w:spacing w:val="-14"/>
                <w:sz w:val="22"/>
                <w:szCs w:val="24"/>
              </w:rPr>
              <w:t xml:space="preserve"> </w:t>
            </w:r>
            <w:r w:rsidRPr="0077129C">
              <w:rPr>
                <w:rFonts w:eastAsia="Times New Roman"/>
                <w:color w:val="0000FF"/>
                <w:spacing w:val="3"/>
                <w:w w:val="97"/>
                <w:sz w:val="22"/>
                <w:szCs w:val="24"/>
              </w:rPr>
              <w:t>s</w:t>
            </w:r>
            <w:r w:rsidRPr="0077129C">
              <w:rPr>
                <w:rFonts w:eastAsia="Times New Roman"/>
                <w:color w:val="0000FF"/>
                <w:spacing w:val="2"/>
                <w:w w:val="97"/>
                <w:sz w:val="22"/>
                <w:szCs w:val="24"/>
              </w:rPr>
              <w:t>t</w:t>
            </w:r>
            <w:r w:rsidRPr="0077129C">
              <w:rPr>
                <w:rFonts w:eastAsia="Times New Roman"/>
                <w:color w:val="0000FF"/>
                <w:spacing w:val="3"/>
                <w:w w:val="110"/>
                <w:sz w:val="22"/>
                <w:szCs w:val="24"/>
              </w:rPr>
              <w:t>a</w:t>
            </w:r>
            <w:r w:rsidRPr="0077129C">
              <w:rPr>
                <w:rFonts w:eastAsia="Times New Roman"/>
                <w:color w:val="0000FF"/>
                <w:spacing w:val="1"/>
                <w:w w:val="82"/>
                <w:sz w:val="22"/>
                <w:szCs w:val="24"/>
              </w:rPr>
              <w:t>ff</w:t>
            </w:r>
            <w:r w:rsidRPr="0077129C">
              <w:rPr>
                <w:rFonts w:eastAsia="Times New Roman"/>
                <w:color w:val="0000FF"/>
                <w:w w:val="97"/>
                <w:sz w:val="22"/>
                <w:szCs w:val="24"/>
              </w:rPr>
              <w:t>,</w:t>
            </w:r>
            <w:r w:rsidRPr="0077129C">
              <w:rPr>
                <w:rFonts w:eastAsia="Times New Roman"/>
                <w:color w:val="0000FF"/>
                <w:sz w:val="22"/>
                <w:szCs w:val="24"/>
              </w:rPr>
              <w:t xml:space="preserve"> </w:t>
            </w:r>
          </w:p>
          <w:p w:rsidR="009D6BBE" w:rsidRPr="0077129C" w:rsidRDefault="009D6BBE" w:rsidP="00A13F41">
            <w:pPr>
              <w:pStyle w:val="ColorfulList-Accent11"/>
              <w:numPr>
                <w:ilvl w:val="1"/>
                <w:numId w:val="43"/>
              </w:numPr>
              <w:spacing w:before="70" w:after="0"/>
              <w:ind w:left="1422" w:right="-20"/>
              <w:rPr>
                <w:rFonts w:eastAsia="Times New Roman"/>
                <w:color w:val="0000FF"/>
                <w:sz w:val="22"/>
                <w:szCs w:val="24"/>
              </w:rPr>
            </w:pPr>
            <w:r w:rsidRPr="0077129C">
              <w:rPr>
                <w:rFonts w:eastAsia="Times New Roman"/>
                <w:color w:val="0000FF"/>
                <w:sz w:val="22"/>
                <w:szCs w:val="24"/>
              </w:rPr>
              <w:t>the</w:t>
            </w:r>
            <w:r w:rsidRPr="0077129C">
              <w:rPr>
                <w:rFonts w:eastAsia="Times New Roman"/>
                <w:color w:val="0000FF"/>
                <w:spacing w:val="-6"/>
                <w:sz w:val="22"/>
                <w:szCs w:val="24"/>
              </w:rPr>
              <w:t xml:space="preserve"> </w:t>
            </w:r>
            <w:r w:rsidRPr="0077129C">
              <w:rPr>
                <w:rFonts w:eastAsia="Times New Roman"/>
                <w:color w:val="0000FF"/>
                <w:sz w:val="22"/>
                <w:szCs w:val="24"/>
              </w:rPr>
              <w:t>n</w:t>
            </w:r>
            <w:r w:rsidRPr="0077129C">
              <w:rPr>
                <w:rFonts w:eastAsia="Times New Roman"/>
                <w:color w:val="0000FF"/>
                <w:spacing w:val="2"/>
                <w:sz w:val="22"/>
                <w:szCs w:val="24"/>
              </w:rPr>
              <w:t>u</w:t>
            </w:r>
            <w:r w:rsidRPr="0077129C">
              <w:rPr>
                <w:rFonts w:eastAsia="Times New Roman"/>
                <w:color w:val="0000FF"/>
                <w:sz w:val="22"/>
                <w:szCs w:val="24"/>
              </w:rPr>
              <w:t>mber</w:t>
            </w:r>
            <w:r w:rsidRPr="0077129C">
              <w:rPr>
                <w:rFonts w:eastAsia="Times New Roman"/>
                <w:color w:val="0000FF"/>
                <w:spacing w:val="-8"/>
                <w:sz w:val="22"/>
                <w:szCs w:val="24"/>
              </w:rPr>
              <w:t xml:space="preserve"> </w:t>
            </w:r>
            <w:r w:rsidRPr="0077129C">
              <w:rPr>
                <w:rFonts w:eastAsia="Times New Roman"/>
                <w:color w:val="0000FF"/>
                <w:spacing w:val="-1"/>
                <w:sz w:val="22"/>
                <w:szCs w:val="24"/>
              </w:rPr>
              <w:t>a</w:t>
            </w:r>
            <w:r w:rsidRPr="0077129C">
              <w:rPr>
                <w:rFonts w:eastAsia="Times New Roman"/>
                <w:color w:val="0000FF"/>
                <w:spacing w:val="2"/>
                <w:sz w:val="22"/>
                <w:szCs w:val="24"/>
              </w:rPr>
              <w:t>n</w:t>
            </w:r>
            <w:r w:rsidRPr="0077129C">
              <w:rPr>
                <w:rFonts w:eastAsia="Times New Roman"/>
                <w:color w:val="0000FF"/>
                <w:sz w:val="22"/>
                <w:szCs w:val="24"/>
              </w:rPr>
              <w:t>d</w:t>
            </w:r>
            <w:r w:rsidRPr="0077129C">
              <w:rPr>
                <w:rFonts w:eastAsia="Times New Roman"/>
                <w:color w:val="0000FF"/>
                <w:spacing w:val="-2"/>
                <w:sz w:val="22"/>
                <w:szCs w:val="24"/>
              </w:rPr>
              <w:t xml:space="preserve"> </w:t>
            </w:r>
            <w:r w:rsidRPr="0077129C">
              <w:rPr>
                <w:rFonts w:eastAsia="Times New Roman"/>
                <w:color w:val="0000FF"/>
                <w:spacing w:val="2"/>
                <w:sz w:val="22"/>
                <w:szCs w:val="24"/>
              </w:rPr>
              <w:t>d</w:t>
            </w:r>
            <w:r w:rsidRPr="0077129C">
              <w:rPr>
                <w:rFonts w:eastAsia="Times New Roman"/>
                <w:color w:val="0000FF"/>
                <w:spacing w:val="4"/>
                <w:sz w:val="22"/>
                <w:szCs w:val="24"/>
              </w:rPr>
              <w:t>e</w:t>
            </w:r>
            <w:r w:rsidRPr="0077129C">
              <w:rPr>
                <w:rFonts w:eastAsia="Times New Roman"/>
                <w:color w:val="0000FF"/>
                <w:spacing w:val="-5"/>
                <w:sz w:val="22"/>
                <w:szCs w:val="24"/>
              </w:rPr>
              <w:t>g</w:t>
            </w:r>
            <w:r w:rsidRPr="0077129C">
              <w:rPr>
                <w:rFonts w:eastAsia="Times New Roman"/>
                <w:color w:val="0000FF"/>
                <w:spacing w:val="2"/>
                <w:sz w:val="22"/>
                <w:szCs w:val="24"/>
              </w:rPr>
              <w:t>r</w:t>
            </w:r>
            <w:r w:rsidRPr="0077129C">
              <w:rPr>
                <w:rFonts w:eastAsia="Times New Roman"/>
                <w:color w:val="0000FF"/>
                <w:spacing w:val="4"/>
                <w:sz w:val="22"/>
                <w:szCs w:val="24"/>
              </w:rPr>
              <w:t>e</w:t>
            </w:r>
            <w:r w:rsidRPr="0077129C">
              <w:rPr>
                <w:rFonts w:eastAsia="Times New Roman"/>
                <w:color w:val="0000FF"/>
                <w:sz w:val="22"/>
                <w:szCs w:val="24"/>
              </w:rPr>
              <w:t>e</w:t>
            </w:r>
            <w:r w:rsidRPr="0077129C">
              <w:rPr>
                <w:rFonts w:eastAsia="Times New Roman"/>
                <w:color w:val="0000FF"/>
                <w:spacing w:val="-8"/>
                <w:sz w:val="22"/>
                <w:szCs w:val="24"/>
              </w:rPr>
              <w:t xml:space="preserve"> </w:t>
            </w:r>
            <w:r w:rsidRPr="0077129C">
              <w:rPr>
                <w:rFonts w:eastAsia="Times New Roman"/>
                <w:color w:val="0000FF"/>
                <w:sz w:val="22"/>
                <w:szCs w:val="24"/>
              </w:rPr>
              <w:t>of</w:t>
            </w:r>
            <w:r w:rsidRPr="0077129C">
              <w:rPr>
                <w:rFonts w:eastAsia="Times New Roman"/>
                <w:color w:val="0000FF"/>
                <w:spacing w:val="-3"/>
                <w:sz w:val="22"/>
                <w:szCs w:val="24"/>
              </w:rPr>
              <w:t xml:space="preserve"> </w:t>
            </w:r>
            <w:r w:rsidRPr="0077129C">
              <w:rPr>
                <w:rFonts w:eastAsia="Times New Roman"/>
                <w:color w:val="0000FF"/>
                <w:spacing w:val="-1"/>
                <w:sz w:val="22"/>
                <w:szCs w:val="24"/>
              </w:rPr>
              <w:t>e</w:t>
            </w:r>
            <w:r w:rsidRPr="0077129C">
              <w:rPr>
                <w:rFonts w:eastAsia="Times New Roman"/>
                <w:color w:val="0000FF"/>
                <w:sz w:val="22"/>
                <w:szCs w:val="24"/>
              </w:rPr>
              <w:t>xp</w:t>
            </w:r>
            <w:r w:rsidRPr="0077129C">
              <w:rPr>
                <w:rFonts w:eastAsia="Times New Roman"/>
                <w:color w:val="0000FF"/>
                <w:spacing w:val="-1"/>
                <w:sz w:val="22"/>
                <w:szCs w:val="24"/>
              </w:rPr>
              <w:t>er</w:t>
            </w:r>
            <w:r w:rsidRPr="0077129C">
              <w:rPr>
                <w:rFonts w:eastAsia="Times New Roman"/>
                <w:color w:val="0000FF"/>
                <w:sz w:val="22"/>
                <w:szCs w:val="24"/>
              </w:rPr>
              <w:t>i</w:t>
            </w:r>
            <w:r w:rsidRPr="0077129C">
              <w:rPr>
                <w:rFonts w:eastAsia="Times New Roman"/>
                <w:color w:val="0000FF"/>
                <w:spacing w:val="-1"/>
                <w:sz w:val="22"/>
                <w:szCs w:val="24"/>
              </w:rPr>
              <w:t>e</w:t>
            </w:r>
            <w:r w:rsidRPr="0077129C">
              <w:rPr>
                <w:rFonts w:eastAsia="Times New Roman"/>
                <w:color w:val="0000FF"/>
                <w:sz w:val="22"/>
                <w:szCs w:val="24"/>
              </w:rPr>
              <w:t>n</w:t>
            </w:r>
            <w:r w:rsidRPr="0077129C">
              <w:rPr>
                <w:rFonts w:eastAsia="Times New Roman"/>
                <w:color w:val="0000FF"/>
                <w:spacing w:val="1"/>
                <w:sz w:val="22"/>
                <w:szCs w:val="24"/>
              </w:rPr>
              <w:t>c</w:t>
            </w:r>
            <w:r w:rsidRPr="0077129C">
              <w:rPr>
                <w:rFonts w:eastAsia="Times New Roman"/>
                <w:color w:val="0000FF"/>
                <w:sz w:val="22"/>
                <w:szCs w:val="24"/>
              </w:rPr>
              <w:t>e</w:t>
            </w:r>
            <w:r w:rsidRPr="0077129C">
              <w:rPr>
                <w:rFonts w:eastAsia="Times New Roman"/>
                <w:color w:val="0000FF"/>
                <w:spacing w:val="-13"/>
                <w:sz w:val="22"/>
                <w:szCs w:val="24"/>
              </w:rPr>
              <w:t xml:space="preserve"> </w:t>
            </w:r>
            <w:r w:rsidRPr="0077129C">
              <w:rPr>
                <w:rFonts w:eastAsia="Times New Roman"/>
                <w:color w:val="0000FF"/>
                <w:spacing w:val="2"/>
                <w:sz w:val="22"/>
                <w:szCs w:val="24"/>
              </w:rPr>
              <w:t>o</w:t>
            </w:r>
            <w:r w:rsidRPr="0077129C">
              <w:rPr>
                <w:rFonts w:eastAsia="Times New Roman"/>
                <w:color w:val="0000FF"/>
                <w:sz w:val="22"/>
                <w:szCs w:val="24"/>
              </w:rPr>
              <w:t>f</w:t>
            </w:r>
            <w:r w:rsidRPr="0077129C">
              <w:rPr>
                <w:rFonts w:eastAsia="Times New Roman"/>
                <w:color w:val="0000FF"/>
                <w:spacing w:val="-3"/>
                <w:sz w:val="22"/>
                <w:szCs w:val="24"/>
              </w:rPr>
              <w:t xml:space="preserve"> </w:t>
            </w:r>
            <w:r w:rsidRPr="0077129C">
              <w:rPr>
                <w:rFonts w:eastAsia="Times New Roman"/>
                <w:color w:val="0000FF"/>
                <w:sz w:val="22"/>
                <w:szCs w:val="24"/>
              </w:rPr>
              <w:t>p</w:t>
            </w:r>
            <w:r w:rsidRPr="0077129C">
              <w:rPr>
                <w:rFonts w:eastAsia="Times New Roman"/>
                <w:color w:val="0000FF"/>
                <w:spacing w:val="1"/>
                <w:sz w:val="22"/>
                <w:szCs w:val="24"/>
              </w:rPr>
              <w:t>a</w:t>
            </w:r>
            <w:r w:rsidRPr="0077129C">
              <w:rPr>
                <w:rFonts w:eastAsia="Times New Roman"/>
                <w:color w:val="0000FF"/>
                <w:spacing w:val="-1"/>
                <w:sz w:val="22"/>
                <w:szCs w:val="24"/>
              </w:rPr>
              <w:t>r</w:t>
            </w:r>
            <w:r w:rsidRPr="0077129C">
              <w:rPr>
                <w:rFonts w:eastAsia="Times New Roman"/>
                <w:color w:val="0000FF"/>
                <w:sz w:val="22"/>
                <w:szCs w:val="24"/>
              </w:rPr>
              <w:t>ti</w:t>
            </w:r>
            <w:r w:rsidRPr="0077129C">
              <w:rPr>
                <w:rFonts w:eastAsia="Times New Roman"/>
                <w:color w:val="0000FF"/>
                <w:spacing w:val="-1"/>
                <w:sz w:val="22"/>
                <w:szCs w:val="24"/>
              </w:rPr>
              <w:t>c</w:t>
            </w:r>
            <w:r w:rsidRPr="0077129C">
              <w:rPr>
                <w:rFonts w:eastAsia="Times New Roman"/>
                <w:color w:val="0000FF"/>
                <w:spacing w:val="3"/>
                <w:sz w:val="22"/>
                <w:szCs w:val="24"/>
              </w:rPr>
              <w:t>i</w:t>
            </w:r>
            <w:r w:rsidRPr="0077129C">
              <w:rPr>
                <w:rFonts w:eastAsia="Times New Roman"/>
                <w:color w:val="0000FF"/>
                <w:sz w:val="22"/>
                <w:szCs w:val="24"/>
              </w:rPr>
              <w:t>p</w:t>
            </w:r>
            <w:r w:rsidRPr="0077129C">
              <w:rPr>
                <w:rFonts w:eastAsia="Times New Roman"/>
                <w:color w:val="0000FF"/>
                <w:spacing w:val="-1"/>
                <w:sz w:val="22"/>
                <w:szCs w:val="24"/>
              </w:rPr>
              <w:t>a</w:t>
            </w:r>
            <w:r w:rsidRPr="0077129C">
              <w:rPr>
                <w:rFonts w:eastAsia="Times New Roman"/>
                <w:color w:val="0000FF"/>
                <w:sz w:val="22"/>
                <w:szCs w:val="24"/>
              </w:rPr>
              <w:t>ting</w:t>
            </w:r>
            <w:r w:rsidRPr="0077129C">
              <w:rPr>
                <w:rFonts w:eastAsia="Times New Roman"/>
                <w:color w:val="0000FF"/>
                <w:spacing w:val="-14"/>
                <w:sz w:val="22"/>
                <w:szCs w:val="24"/>
              </w:rPr>
              <w:t xml:space="preserve"> </w:t>
            </w:r>
            <w:r w:rsidRPr="0077129C">
              <w:rPr>
                <w:rFonts w:eastAsia="Times New Roman"/>
                <w:color w:val="0000FF"/>
                <w:sz w:val="22"/>
                <w:szCs w:val="24"/>
              </w:rPr>
              <w:t>sup</w:t>
            </w:r>
            <w:r w:rsidRPr="0077129C">
              <w:rPr>
                <w:rFonts w:eastAsia="Times New Roman"/>
                <w:color w:val="0000FF"/>
                <w:spacing w:val="-1"/>
                <w:sz w:val="22"/>
                <w:szCs w:val="24"/>
              </w:rPr>
              <w:t>e</w:t>
            </w:r>
            <w:r w:rsidRPr="0077129C">
              <w:rPr>
                <w:rFonts w:eastAsia="Times New Roman"/>
                <w:color w:val="0000FF"/>
                <w:spacing w:val="2"/>
                <w:sz w:val="22"/>
                <w:szCs w:val="24"/>
              </w:rPr>
              <w:t>r</w:t>
            </w:r>
            <w:r w:rsidRPr="0077129C">
              <w:rPr>
                <w:rFonts w:eastAsia="Times New Roman"/>
                <w:color w:val="0000FF"/>
                <w:sz w:val="22"/>
                <w:szCs w:val="24"/>
              </w:rPr>
              <w:t>vi</w:t>
            </w:r>
            <w:r w:rsidRPr="0077129C">
              <w:rPr>
                <w:rFonts w:eastAsia="Times New Roman"/>
                <w:color w:val="0000FF"/>
                <w:spacing w:val="-2"/>
                <w:sz w:val="22"/>
                <w:szCs w:val="24"/>
              </w:rPr>
              <w:t>s</w:t>
            </w:r>
            <w:r w:rsidRPr="0077129C">
              <w:rPr>
                <w:rFonts w:eastAsia="Times New Roman"/>
                <w:color w:val="0000FF"/>
                <w:sz w:val="22"/>
                <w:szCs w:val="24"/>
              </w:rPr>
              <w:t>o</w:t>
            </w:r>
            <w:r w:rsidRPr="0077129C">
              <w:rPr>
                <w:rFonts w:eastAsia="Times New Roman"/>
                <w:color w:val="0000FF"/>
                <w:spacing w:val="4"/>
                <w:sz w:val="22"/>
                <w:szCs w:val="24"/>
              </w:rPr>
              <w:t>r</w:t>
            </w:r>
            <w:r w:rsidRPr="0077129C">
              <w:rPr>
                <w:rFonts w:eastAsia="Times New Roman"/>
                <w:color w:val="0000FF"/>
                <w:sz w:val="22"/>
                <w:szCs w:val="24"/>
              </w:rPr>
              <w:t>y</w:t>
            </w:r>
            <w:r w:rsidRPr="0077129C">
              <w:rPr>
                <w:rFonts w:eastAsia="Times New Roman"/>
                <w:color w:val="0000FF"/>
                <w:spacing w:val="-14"/>
                <w:sz w:val="22"/>
                <w:szCs w:val="24"/>
              </w:rPr>
              <w:t xml:space="preserve"> </w:t>
            </w:r>
            <w:r w:rsidRPr="0077129C">
              <w:rPr>
                <w:rFonts w:eastAsia="Times New Roman"/>
                <w:color w:val="0000FF"/>
                <w:spacing w:val="3"/>
                <w:w w:val="97"/>
                <w:sz w:val="22"/>
                <w:szCs w:val="24"/>
              </w:rPr>
              <w:t>s</w:t>
            </w:r>
            <w:r w:rsidRPr="0077129C">
              <w:rPr>
                <w:rFonts w:eastAsia="Times New Roman"/>
                <w:color w:val="0000FF"/>
                <w:spacing w:val="2"/>
                <w:w w:val="97"/>
                <w:sz w:val="22"/>
                <w:szCs w:val="24"/>
              </w:rPr>
              <w:t>t</w:t>
            </w:r>
            <w:r w:rsidRPr="0077129C">
              <w:rPr>
                <w:rFonts w:eastAsia="Times New Roman"/>
                <w:color w:val="0000FF"/>
                <w:spacing w:val="3"/>
                <w:w w:val="110"/>
                <w:sz w:val="22"/>
                <w:szCs w:val="24"/>
              </w:rPr>
              <w:t>a</w:t>
            </w:r>
            <w:r w:rsidRPr="0077129C">
              <w:rPr>
                <w:rFonts w:eastAsia="Times New Roman"/>
                <w:color w:val="0000FF"/>
                <w:spacing w:val="1"/>
                <w:w w:val="82"/>
                <w:sz w:val="22"/>
                <w:szCs w:val="24"/>
              </w:rPr>
              <w:t>ff</w:t>
            </w:r>
            <w:r w:rsidRPr="0077129C">
              <w:rPr>
                <w:rFonts w:eastAsia="Times New Roman"/>
                <w:color w:val="0000FF"/>
                <w:w w:val="97"/>
                <w:sz w:val="22"/>
                <w:szCs w:val="24"/>
              </w:rPr>
              <w:t>,</w:t>
            </w:r>
          </w:p>
          <w:p w:rsidR="009D6BBE" w:rsidRPr="0077129C" w:rsidRDefault="009D6BBE" w:rsidP="00A13F41">
            <w:pPr>
              <w:pStyle w:val="ColorfulList-Accent11"/>
              <w:numPr>
                <w:ilvl w:val="1"/>
                <w:numId w:val="43"/>
              </w:numPr>
              <w:spacing w:before="70" w:after="0"/>
              <w:ind w:left="1422" w:right="-20"/>
              <w:rPr>
                <w:rFonts w:eastAsia="Times New Roman"/>
                <w:color w:val="0000FF"/>
                <w:sz w:val="22"/>
                <w:szCs w:val="24"/>
              </w:rPr>
            </w:pPr>
            <w:r w:rsidRPr="0077129C">
              <w:rPr>
                <w:rFonts w:eastAsia="Times New Roman"/>
                <w:color w:val="0000FF"/>
                <w:sz w:val="22"/>
                <w:szCs w:val="24"/>
              </w:rPr>
              <w:t>the</w:t>
            </w:r>
            <w:r w:rsidRPr="0077129C">
              <w:rPr>
                <w:rFonts w:eastAsia="Times New Roman"/>
                <w:color w:val="0000FF"/>
                <w:spacing w:val="11"/>
                <w:sz w:val="22"/>
                <w:szCs w:val="24"/>
              </w:rPr>
              <w:t xml:space="preserve"> </w:t>
            </w:r>
            <w:r w:rsidRPr="0077129C">
              <w:rPr>
                <w:rFonts w:eastAsia="Times New Roman"/>
                <w:color w:val="0000FF"/>
                <w:sz w:val="22"/>
                <w:szCs w:val="24"/>
              </w:rPr>
              <w:t>f</w:t>
            </w:r>
            <w:r w:rsidRPr="0077129C">
              <w:rPr>
                <w:rFonts w:eastAsia="Times New Roman"/>
                <w:color w:val="0000FF"/>
                <w:spacing w:val="-2"/>
                <w:sz w:val="22"/>
                <w:szCs w:val="24"/>
              </w:rPr>
              <w:t>e</w:t>
            </w:r>
            <w:r w:rsidRPr="0077129C">
              <w:rPr>
                <w:rFonts w:eastAsia="Times New Roman"/>
                <w:color w:val="0000FF"/>
                <w:spacing w:val="-1"/>
                <w:sz w:val="22"/>
                <w:szCs w:val="24"/>
              </w:rPr>
              <w:t>a</w:t>
            </w:r>
            <w:r w:rsidRPr="0077129C">
              <w:rPr>
                <w:rFonts w:eastAsia="Times New Roman"/>
                <w:color w:val="0000FF"/>
                <w:sz w:val="22"/>
                <w:szCs w:val="24"/>
              </w:rPr>
              <w:t>tu</w:t>
            </w:r>
            <w:r w:rsidRPr="0077129C">
              <w:rPr>
                <w:rFonts w:eastAsia="Times New Roman"/>
                <w:color w:val="0000FF"/>
                <w:spacing w:val="2"/>
                <w:sz w:val="22"/>
                <w:szCs w:val="24"/>
              </w:rPr>
              <w:t>r</w:t>
            </w:r>
            <w:r w:rsidRPr="0077129C">
              <w:rPr>
                <w:rFonts w:eastAsia="Times New Roman"/>
                <w:color w:val="0000FF"/>
                <w:spacing w:val="-1"/>
                <w:sz w:val="22"/>
                <w:szCs w:val="24"/>
              </w:rPr>
              <w:t>e</w:t>
            </w:r>
            <w:r w:rsidRPr="0077129C">
              <w:rPr>
                <w:rFonts w:eastAsia="Times New Roman"/>
                <w:color w:val="0000FF"/>
                <w:sz w:val="22"/>
                <w:szCs w:val="24"/>
              </w:rPr>
              <w:t>s</w:t>
            </w:r>
            <w:r w:rsidRPr="0077129C">
              <w:rPr>
                <w:rFonts w:eastAsia="Times New Roman"/>
                <w:color w:val="0000FF"/>
                <w:spacing w:val="10"/>
                <w:sz w:val="22"/>
                <w:szCs w:val="24"/>
              </w:rPr>
              <w:t xml:space="preserve"> </w:t>
            </w:r>
            <w:r w:rsidRPr="0077129C">
              <w:rPr>
                <w:rFonts w:eastAsia="Times New Roman"/>
                <w:color w:val="0000FF"/>
                <w:sz w:val="22"/>
                <w:szCs w:val="24"/>
              </w:rPr>
              <w:t>of</w:t>
            </w:r>
            <w:r w:rsidRPr="0077129C">
              <w:rPr>
                <w:rFonts w:eastAsia="Times New Roman"/>
                <w:color w:val="0000FF"/>
                <w:spacing w:val="14"/>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i</w:t>
            </w:r>
            <w:r w:rsidRPr="0077129C">
              <w:rPr>
                <w:rFonts w:eastAsia="Times New Roman"/>
                <w:color w:val="0000FF"/>
                <w:spacing w:val="-1"/>
                <w:sz w:val="22"/>
                <w:szCs w:val="24"/>
              </w:rPr>
              <w:t>r</w:t>
            </w:r>
            <w:r w:rsidRPr="0077129C">
              <w:rPr>
                <w:rFonts w:eastAsia="Times New Roman"/>
                <w:color w:val="0000FF"/>
                <w:sz w:val="22"/>
                <w:szCs w:val="24"/>
              </w:rPr>
              <w:t>e</w:t>
            </w:r>
            <w:r w:rsidRPr="0077129C">
              <w:rPr>
                <w:rFonts w:eastAsia="Times New Roman"/>
                <w:color w:val="0000FF"/>
                <w:spacing w:val="11"/>
                <w:sz w:val="22"/>
                <w:szCs w:val="24"/>
              </w:rPr>
              <w:t xml:space="preserve"> </w:t>
            </w:r>
            <w:r w:rsidRPr="0077129C">
              <w:rPr>
                <w:rFonts w:eastAsia="Times New Roman"/>
                <w:color w:val="0000FF"/>
                <w:spacing w:val="4"/>
                <w:sz w:val="22"/>
                <w:szCs w:val="24"/>
              </w:rPr>
              <w:t>e</w:t>
            </w:r>
            <w:r w:rsidRPr="0077129C">
              <w:rPr>
                <w:rFonts w:eastAsia="Times New Roman"/>
                <w:color w:val="0000FF"/>
                <w:sz w:val="22"/>
                <w:szCs w:val="24"/>
              </w:rPr>
              <w:t>m</w:t>
            </w:r>
            <w:r w:rsidRPr="0077129C">
              <w:rPr>
                <w:rFonts w:eastAsia="Times New Roman"/>
                <w:color w:val="0000FF"/>
                <w:spacing w:val="-1"/>
                <w:sz w:val="22"/>
                <w:szCs w:val="24"/>
              </w:rPr>
              <w:t>er</w:t>
            </w:r>
            <w:r w:rsidRPr="0077129C">
              <w:rPr>
                <w:rFonts w:eastAsia="Times New Roman"/>
                <w:color w:val="0000FF"/>
                <w:spacing w:val="-2"/>
                <w:sz w:val="22"/>
                <w:szCs w:val="24"/>
              </w:rPr>
              <w:t>g</w:t>
            </w:r>
            <w:r w:rsidRPr="0077129C">
              <w:rPr>
                <w:rFonts w:eastAsia="Times New Roman"/>
                <w:color w:val="0000FF"/>
                <w:spacing w:val="-1"/>
                <w:sz w:val="22"/>
                <w:szCs w:val="24"/>
              </w:rPr>
              <w:t>e</w:t>
            </w:r>
            <w:r w:rsidRPr="0077129C">
              <w:rPr>
                <w:rFonts w:eastAsia="Times New Roman"/>
                <w:color w:val="0000FF"/>
                <w:sz w:val="22"/>
                <w:szCs w:val="24"/>
              </w:rPr>
              <w:t>n</w:t>
            </w:r>
            <w:r w:rsidRPr="0077129C">
              <w:rPr>
                <w:rFonts w:eastAsia="Times New Roman"/>
                <w:color w:val="0000FF"/>
                <w:spacing w:val="9"/>
                <w:sz w:val="22"/>
                <w:szCs w:val="24"/>
              </w:rPr>
              <w:t>c</w:t>
            </w:r>
            <w:r w:rsidRPr="0077129C">
              <w:rPr>
                <w:rFonts w:eastAsia="Times New Roman"/>
                <w:color w:val="0000FF"/>
                <w:sz w:val="22"/>
                <w:szCs w:val="24"/>
              </w:rPr>
              <w:t>y</w:t>
            </w:r>
            <w:r w:rsidRPr="0077129C">
              <w:rPr>
                <w:rFonts w:eastAsia="Times New Roman"/>
                <w:color w:val="0000FF"/>
                <w:spacing w:val="-2"/>
                <w:sz w:val="22"/>
                <w:szCs w:val="24"/>
              </w:rPr>
              <w:t xml:space="preserve"> </w:t>
            </w:r>
            <w:r w:rsidRPr="0077129C">
              <w:rPr>
                <w:rFonts w:eastAsia="Times New Roman"/>
                <w:color w:val="0000FF"/>
                <w:spacing w:val="7"/>
                <w:sz w:val="22"/>
                <w:szCs w:val="24"/>
              </w:rPr>
              <w:t>s</w:t>
            </w:r>
            <w:r w:rsidRPr="0077129C">
              <w:rPr>
                <w:rFonts w:eastAsia="Times New Roman"/>
                <w:color w:val="0000FF"/>
                <w:spacing w:val="-10"/>
                <w:sz w:val="22"/>
                <w:szCs w:val="24"/>
              </w:rPr>
              <w:t>y</w:t>
            </w:r>
            <w:r w:rsidRPr="0077129C">
              <w:rPr>
                <w:rFonts w:eastAsia="Times New Roman"/>
                <w:color w:val="0000FF"/>
                <w:spacing w:val="3"/>
                <w:sz w:val="22"/>
                <w:szCs w:val="24"/>
              </w:rPr>
              <w:t>s</w:t>
            </w:r>
            <w:r w:rsidRPr="0077129C">
              <w:rPr>
                <w:rFonts w:eastAsia="Times New Roman"/>
                <w:color w:val="0000FF"/>
                <w:sz w:val="22"/>
                <w:szCs w:val="24"/>
              </w:rPr>
              <w:t>t</w:t>
            </w:r>
            <w:r w:rsidRPr="0077129C">
              <w:rPr>
                <w:rFonts w:eastAsia="Times New Roman"/>
                <w:color w:val="0000FF"/>
                <w:spacing w:val="-1"/>
                <w:sz w:val="22"/>
                <w:szCs w:val="24"/>
              </w:rPr>
              <w:t>e</w:t>
            </w:r>
            <w:r w:rsidRPr="0077129C">
              <w:rPr>
                <w:rFonts w:eastAsia="Times New Roman"/>
                <w:color w:val="0000FF"/>
                <w:sz w:val="22"/>
                <w:szCs w:val="24"/>
              </w:rPr>
              <w:t>ms</w:t>
            </w:r>
            <w:r w:rsidRPr="0077129C">
              <w:rPr>
                <w:rFonts w:eastAsia="Times New Roman"/>
                <w:color w:val="0000FF"/>
                <w:spacing w:val="10"/>
                <w:sz w:val="22"/>
                <w:szCs w:val="24"/>
              </w:rPr>
              <w:t xml:space="preserve"> </w:t>
            </w:r>
            <w:r w:rsidRPr="0077129C">
              <w:rPr>
                <w:rFonts w:eastAsia="Times New Roman"/>
                <w:color w:val="0000FF"/>
                <w:sz w:val="22"/>
                <w:szCs w:val="24"/>
              </w:rPr>
              <w:t>inst</w:t>
            </w:r>
            <w:r w:rsidRPr="0077129C">
              <w:rPr>
                <w:rFonts w:eastAsia="Times New Roman"/>
                <w:color w:val="0000FF"/>
                <w:spacing w:val="-1"/>
                <w:sz w:val="22"/>
                <w:szCs w:val="24"/>
              </w:rPr>
              <w:t>a</w:t>
            </w:r>
            <w:r w:rsidRPr="0077129C">
              <w:rPr>
                <w:rFonts w:eastAsia="Times New Roman"/>
                <w:color w:val="0000FF"/>
                <w:sz w:val="22"/>
                <w:szCs w:val="24"/>
              </w:rPr>
              <w:t>l</w:t>
            </w:r>
            <w:r w:rsidRPr="0077129C">
              <w:rPr>
                <w:rFonts w:eastAsia="Times New Roman"/>
                <w:color w:val="0000FF"/>
                <w:spacing w:val="3"/>
                <w:sz w:val="22"/>
                <w:szCs w:val="24"/>
              </w:rPr>
              <w:t>l</w:t>
            </w:r>
            <w:r w:rsidRPr="0077129C">
              <w:rPr>
                <w:rFonts w:eastAsia="Times New Roman"/>
                <w:color w:val="0000FF"/>
                <w:spacing w:val="-1"/>
                <w:sz w:val="22"/>
                <w:szCs w:val="24"/>
              </w:rPr>
              <w:t>e</w:t>
            </w:r>
            <w:r w:rsidRPr="0077129C">
              <w:rPr>
                <w:rFonts w:eastAsia="Times New Roman"/>
                <w:color w:val="0000FF"/>
                <w:sz w:val="22"/>
                <w:szCs w:val="24"/>
              </w:rPr>
              <w:t>d</w:t>
            </w:r>
            <w:r w:rsidRPr="0077129C">
              <w:rPr>
                <w:rFonts w:eastAsia="Times New Roman"/>
                <w:color w:val="0000FF"/>
                <w:spacing w:val="10"/>
                <w:sz w:val="22"/>
                <w:szCs w:val="24"/>
              </w:rPr>
              <w:t xml:space="preserve"> </w:t>
            </w:r>
            <w:r w:rsidRPr="0077129C">
              <w:rPr>
                <w:rFonts w:eastAsia="Times New Roman"/>
                <w:color w:val="0000FF"/>
                <w:sz w:val="22"/>
                <w:szCs w:val="24"/>
              </w:rPr>
              <w:t>in</w:t>
            </w:r>
            <w:r w:rsidRPr="0077129C">
              <w:rPr>
                <w:rFonts w:eastAsia="Times New Roman"/>
                <w:color w:val="0000FF"/>
                <w:spacing w:val="14"/>
                <w:sz w:val="22"/>
                <w:szCs w:val="24"/>
              </w:rPr>
              <w:t xml:space="preserve"> </w:t>
            </w:r>
            <w:r w:rsidRPr="0077129C">
              <w:rPr>
                <w:rFonts w:eastAsia="Times New Roman"/>
                <w:color w:val="0000FF"/>
                <w:sz w:val="22"/>
                <w:szCs w:val="24"/>
              </w:rPr>
              <w:t>buildi</w:t>
            </w:r>
            <w:r w:rsidRPr="0077129C">
              <w:rPr>
                <w:rFonts w:eastAsia="Times New Roman"/>
                <w:color w:val="0000FF"/>
                <w:spacing w:val="2"/>
                <w:sz w:val="22"/>
                <w:szCs w:val="24"/>
              </w:rPr>
              <w:t>n</w:t>
            </w:r>
            <w:r w:rsidRPr="0077129C">
              <w:rPr>
                <w:rFonts w:eastAsia="Times New Roman"/>
                <w:color w:val="0000FF"/>
                <w:spacing w:val="-2"/>
                <w:sz w:val="22"/>
                <w:szCs w:val="24"/>
              </w:rPr>
              <w:t>g</w:t>
            </w:r>
            <w:r w:rsidRPr="0077129C">
              <w:rPr>
                <w:rFonts w:eastAsia="Times New Roman"/>
                <w:color w:val="0000FF"/>
                <w:sz w:val="22"/>
                <w:szCs w:val="24"/>
              </w:rPr>
              <w:t>s</w:t>
            </w:r>
            <w:r w:rsidRPr="0077129C">
              <w:rPr>
                <w:rFonts w:eastAsia="Times New Roman"/>
                <w:color w:val="0000FF"/>
                <w:spacing w:val="8"/>
                <w:sz w:val="22"/>
                <w:szCs w:val="24"/>
              </w:rPr>
              <w:t xml:space="preserve"> </w:t>
            </w:r>
            <w:r w:rsidRPr="0077129C">
              <w:rPr>
                <w:rFonts w:eastAsia="Times New Roman"/>
                <w:color w:val="0000FF"/>
                <w:sz w:val="22"/>
                <w:szCs w:val="24"/>
              </w:rPr>
              <w:t>w</w:t>
            </w:r>
            <w:r w:rsidRPr="0077129C">
              <w:rPr>
                <w:rFonts w:eastAsia="Times New Roman"/>
                <w:color w:val="0000FF"/>
                <w:spacing w:val="-2"/>
                <w:sz w:val="22"/>
                <w:szCs w:val="24"/>
              </w:rPr>
              <w:t>i</w:t>
            </w:r>
            <w:r w:rsidRPr="0077129C">
              <w:rPr>
                <w:rFonts w:eastAsia="Times New Roman"/>
                <w:color w:val="0000FF"/>
                <w:sz w:val="22"/>
                <w:szCs w:val="24"/>
              </w:rPr>
              <w:t>thin</w:t>
            </w:r>
            <w:r w:rsidRPr="0077129C">
              <w:rPr>
                <w:rFonts w:eastAsia="Times New Roman"/>
                <w:color w:val="0000FF"/>
                <w:spacing w:val="13"/>
                <w:sz w:val="22"/>
                <w:szCs w:val="24"/>
              </w:rPr>
              <w:t xml:space="preserve"> </w:t>
            </w:r>
            <w:r w:rsidRPr="0077129C">
              <w:rPr>
                <w:rFonts w:eastAsia="Times New Roman"/>
                <w:color w:val="0000FF"/>
                <w:sz w:val="22"/>
                <w:szCs w:val="24"/>
              </w:rPr>
              <w:t>the</w:t>
            </w:r>
            <w:r w:rsidRPr="0077129C">
              <w:rPr>
                <w:rFonts w:eastAsia="Times New Roman"/>
                <w:color w:val="0000FF"/>
                <w:spacing w:val="11"/>
                <w:sz w:val="22"/>
                <w:szCs w:val="24"/>
              </w:rPr>
              <w:t xml:space="preserve"> </w:t>
            </w:r>
            <w:r w:rsidRPr="0077129C">
              <w:rPr>
                <w:rFonts w:eastAsia="Times New Roman"/>
                <w:color w:val="0000FF"/>
                <w:sz w:val="22"/>
                <w:szCs w:val="24"/>
              </w:rPr>
              <w:t>s</w:t>
            </w:r>
            <w:r w:rsidRPr="0077129C">
              <w:rPr>
                <w:rFonts w:eastAsia="Times New Roman"/>
                <w:color w:val="0000FF"/>
                <w:spacing w:val="-1"/>
                <w:sz w:val="22"/>
                <w:szCs w:val="24"/>
              </w:rPr>
              <w:t>c</w:t>
            </w:r>
            <w:r w:rsidRPr="0077129C">
              <w:rPr>
                <w:rFonts w:eastAsia="Times New Roman"/>
                <w:color w:val="0000FF"/>
                <w:sz w:val="22"/>
                <w:szCs w:val="24"/>
              </w:rPr>
              <w:t>ope of</w:t>
            </w:r>
            <w:r w:rsidRPr="0077129C">
              <w:rPr>
                <w:rFonts w:eastAsia="Times New Roman"/>
                <w:color w:val="0000FF"/>
                <w:spacing w:val="-3"/>
                <w:sz w:val="22"/>
                <w:szCs w:val="24"/>
              </w:rPr>
              <w:t xml:space="preserve"> </w:t>
            </w:r>
            <w:r w:rsidRPr="0077129C">
              <w:rPr>
                <w:rFonts w:eastAsia="Times New Roman"/>
                <w:color w:val="0000FF"/>
                <w:spacing w:val="1"/>
                <w:sz w:val="22"/>
                <w:szCs w:val="24"/>
              </w:rPr>
              <w:t>S</w:t>
            </w:r>
            <w:r w:rsidRPr="0077129C">
              <w:rPr>
                <w:rFonts w:eastAsia="Times New Roman"/>
                <w:color w:val="0000FF"/>
                <w:sz w:val="22"/>
                <w:szCs w:val="24"/>
              </w:rPr>
              <w:t>ubs</w:t>
            </w:r>
            <w:r w:rsidRPr="0077129C">
              <w:rPr>
                <w:rFonts w:eastAsia="Times New Roman"/>
                <w:color w:val="0000FF"/>
                <w:spacing w:val="-1"/>
                <w:sz w:val="22"/>
                <w:szCs w:val="24"/>
              </w:rPr>
              <w:t>ec</w:t>
            </w:r>
            <w:r w:rsidRPr="0077129C">
              <w:rPr>
                <w:rFonts w:eastAsia="Times New Roman"/>
                <w:color w:val="0000FF"/>
                <w:sz w:val="22"/>
                <w:szCs w:val="24"/>
              </w:rPr>
              <w:t>tion</w:t>
            </w:r>
            <w:r w:rsidRPr="0077129C">
              <w:rPr>
                <w:rFonts w:eastAsia="Times New Roman"/>
                <w:color w:val="0000FF"/>
                <w:spacing w:val="-11"/>
                <w:sz w:val="22"/>
                <w:szCs w:val="24"/>
              </w:rPr>
              <w:t xml:space="preserve"> </w:t>
            </w:r>
            <w:r w:rsidRPr="0077129C">
              <w:rPr>
                <w:rFonts w:eastAsia="Times New Roman"/>
                <w:color w:val="0000FF"/>
                <w:sz w:val="22"/>
                <w:szCs w:val="24"/>
              </w:rPr>
              <w:t>3.</w:t>
            </w:r>
            <w:r w:rsidRPr="0077129C">
              <w:rPr>
                <w:rFonts w:eastAsia="Times New Roman"/>
                <w:color w:val="0000FF"/>
                <w:spacing w:val="2"/>
                <w:sz w:val="22"/>
                <w:szCs w:val="24"/>
              </w:rPr>
              <w:t>2</w:t>
            </w:r>
            <w:r w:rsidRPr="0077129C">
              <w:rPr>
                <w:rFonts w:eastAsia="Times New Roman"/>
                <w:color w:val="0000FF"/>
                <w:sz w:val="22"/>
                <w:szCs w:val="24"/>
              </w:rPr>
              <w:t>.6</w:t>
            </w:r>
            <w:r w:rsidRPr="0077129C">
              <w:rPr>
                <w:rFonts w:eastAsia="Times New Roman"/>
                <w:color w:val="0000FF"/>
                <w:spacing w:val="-5"/>
                <w:sz w:val="22"/>
                <w:szCs w:val="24"/>
              </w:rPr>
              <w:t xml:space="preserve"> </w:t>
            </w:r>
            <w:r w:rsidRPr="0077129C">
              <w:rPr>
                <w:rFonts w:eastAsia="Times New Roman"/>
                <w:color w:val="0000FF"/>
                <w:spacing w:val="2"/>
                <w:sz w:val="22"/>
                <w:szCs w:val="24"/>
              </w:rPr>
              <w:t>o</w:t>
            </w:r>
            <w:r w:rsidRPr="0077129C">
              <w:rPr>
                <w:rFonts w:eastAsia="Times New Roman"/>
                <w:color w:val="0000FF"/>
                <w:sz w:val="22"/>
                <w:szCs w:val="24"/>
              </w:rPr>
              <w:t>f</w:t>
            </w:r>
            <w:r w:rsidRPr="0077129C">
              <w:rPr>
                <w:rFonts w:eastAsia="Times New Roman"/>
                <w:color w:val="0000FF"/>
                <w:spacing w:val="-3"/>
                <w:sz w:val="22"/>
                <w:szCs w:val="24"/>
              </w:rPr>
              <w:t xml:space="preserve"> </w:t>
            </w:r>
            <w:r w:rsidR="00B6723B" w:rsidRPr="0077129C">
              <w:rPr>
                <w:rFonts w:eastAsia="Times New Roman"/>
                <w:color w:val="0000FF"/>
                <w:spacing w:val="-3"/>
                <w:sz w:val="22"/>
                <w:szCs w:val="24"/>
              </w:rPr>
              <w:t xml:space="preserve">Division B of </w:t>
            </w:r>
            <w:r w:rsidRPr="0077129C">
              <w:rPr>
                <w:rFonts w:eastAsia="Times New Roman"/>
                <w:color w:val="0000FF"/>
                <w:sz w:val="22"/>
                <w:szCs w:val="24"/>
              </w:rPr>
              <w:t>the</w:t>
            </w:r>
            <w:r w:rsidRPr="0077129C">
              <w:rPr>
                <w:rFonts w:eastAsia="Times New Roman"/>
                <w:color w:val="0000FF"/>
                <w:spacing w:val="-3"/>
                <w:sz w:val="22"/>
                <w:szCs w:val="24"/>
              </w:rPr>
              <w:t xml:space="preserve"> </w:t>
            </w:r>
            <w:r w:rsidRPr="0077129C">
              <w:rPr>
                <w:rFonts w:eastAsia="Times New Roman"/>
                <w:color w:val="0000FF"/>
                <w:spacing w:val="-2"/>
                <w:sz w:val="22"/>
                <w:szCs w:val="24"/>
              </w:rPr>
              <w:t>B</w:t>
            </w:r>
            <w:r w:rsidRPr="0077129C">
              <w:rPr>
                <w:rFonts w:eastAsia="Times New Roman"/>
                <w:color w:val="0000FF"/>
                <w:sz w:val="22"/>
                <w:szCs w:val="24"/>
              </w:rPr>
              <w:t>.</w:t>
            </w:r>
            <w:r w:rsidRPr="0077129C">
              <w:rPr>
                <w:rFonts w:eastAsia="Times New Roman"/>
                <w:color w:val="0000FF"/>
                <w:spacing w:val="1"/>
                <w:sz w:val="22"/>
                <w:szCs w:val="24"/>
              </w:rPr>
              <w:t>C</w:t>
            </w:r>
            <w:r w:rsidRPr="0077129C">
              <w:rPr>
                <w:rFonts w:eastAsia="Times New Roman"/>
                <w:color w:val="0000FF"/>
                <w:sz w:val="22"/>
                <w:szCs w:val="24"/>
              </w:rPr>
              <w:t xml:space="preserve">. </w:t>
            </w:r>
            <w:r w:rsidRPr="0077129C">
              <w:rPr>
                <w:rFonts w:eastAsia="Times New Roman"/>
                <w:color w:val="0000FF"/>
                <w:spacing w:val="-2"/>
                <w:sz w:val="22"/>
                <w:szCs w:val="24"/>
              </w:rPr>
              <w:t>B</w:t>
            </w:r>
            <w:r w:rsidRPr="0077129C">
              <w:rPr>
                <w:rFonts w:eastAsia="Times New Roman"/>
                <w:color w:val="0000FF"/>
                <w:sz w:val="22"/>
                <w:szCs w:val="24"/>
              </w:rPr>
              <w:t>uildi</w:t>
            </w:r>
            <w:r w:rsidRPr="0077129C">
              <w:rPr>
                <w:rFonts w:eastAsia="Times New Roman"/>
                <w:color w:val="0000FF"/>
                <w:spacing w:val="2"/>
                <w:sz w:val="22"/>
                <w:szCs w:val="24"/>
              </w:rPr>
              <w:t>n</w:t>
            </w:r>
            <w:r w:rsidRPr="0077129C">
              <w:rPr>
                <w:rFonts w:eastAsia="Times New Roman"/>
                <w:color w:val="0000FF"/>
                <w:sz w:val="22"/>
                <w:szCs w:val="24"/>
              </w:rPr>
              <w:t>g</w:t>
            </w:r>
            <w:r w:rsidRPr="0077129C">
              <w:rPr>
                <w:rFonts w:eastAsia="Times New Roman"/>
                <w:color w:val="0000FF"/>
                <w:spacing w:val="-12"/>
                <w:sz w:val="22"/>
                <w:szCs w:val="24"/>
              </w:rPr>
              <w:t xml:space="preserve"> </w:t>
            </w:r>
            <w:r w:rsidRPr="0077129C">
              <w:rPr>
                <w:rFonts w:eastAsia="Times New Roman"/>
                <w:color w:val="0000FF"/>
                <w:spacing w:val="1"/>
                <w:sz w:val="22"/>
                <w:szCs w:val="24"/>
              </w:rPr>
              <w:t>C</w:t>
            </w:r>
            <w:r w:rsidRPr="0077129C">
              <w:rPr>
                <w:rFonts w:eastAsia="Times New Roman"/>
                <w:color w:val="0000FF"/>
                <w:sz w:val="22"/>
                <w:szCs w:val="24"/>
              </w:rPr>
              <w:t>od</w:t>
            </w:r>
            <w:r w:rsidRPr="0077129C">
              <w:rPr>
                <w:rFonts w:eastAsia="Times New Roman"/>
                <w:color w:val="0000FF"/>
                <w:spacing w:val="-1"/>
                <w:sz w:val="22"/>
                <w:szCs w:val="24"/>
              </w:rPr>
              <w:t>e</w:t>
            </w:r>
            <w:r w:rsidRPr="0077129C">
              <w:rPr>
                <w:rFonts w:eastAsia="Times New Roman"/>
                <w:color w:val="0000FF"/>
                <w:sz w:val="22"/>
                <w:szCs w:val="24"/>
              </w:rPr>
              <w:t>,</w:t>
            </w:r>
            <w:r w:rsidRPr="0077129C">
              <w:rPr>
                <w:rFonts w:eastAsia="Times New Roman"/>
                <w:color w:val="0000FF"/>
                <w:spacing w:val="-5"/>
                <w:sz w:val="22"/>
                <w:szCs w:val="24"/>
              </w:rPr>
              <w:t xml:space="preserve"> </w:t>
            </w:r>
            <w:r w:rsidRPr="0077129C">
              <w:rPr>
                <w:rFonts w:eastAsia="Times New Roman"/>
                <w:color w:val="0000FF"/>
                <w:spacing w:val="-1"/>
                <w:sz w:val="22"/>
                <w:szCs w:val="24"/>
              </w:rPr>
              <w:t>a</w:t>
            </w:r>
            <w:r w:rsidRPr="0077129C">
              <w:rPr>
                <w:rFonts w:eastAsia="Times New Roman"/>
                <w:color w:val="0000FF"/>
                <w:spacing w:val="2"/>
                <w:sz w:val="22"/>
                <w:szCs w:val="24"/>
              </w:rPr>
              <w:t>n</w:t>
            </w:r>
            <w:r w:rsidRPr="0077129C">
              <w:rPr>
                <w:rFonts w:eastAsia="Times New Roman"/>
                <w:color w:val="0000FF"/>
                <w:sz w:val="22"/>
                <w:szCs w:val="24"/>
              </w:rPr>
              <w:t>d</w:t>
            </w:r>
          </w:p>
          <w:p w:rsidR="00B6723B" w:rsidRPr="0077129C" w:rsidRDefault="009D6BBE" w:rsidP="00A13F41">
            <w:pPr>
              <w:pStyle w:val="ColorfulList-Accent11"/>
              <w:numPr>
                <w:ilvl w:val="1"/>
                <w:numId w:val="43"/>
              </w:numPr>
              <w:spacing w:before="70" w:after="0"/>
              <w:ind w:left="1422" w:right="-20"/>
              <w:rPr>
                <w:rFonts w:eastAsia="Times New Roman"/>
                <w:color w:val="0000FF"/>
                <w:sz w:val="22"/>
                <w:szCs w:val="24"/>
              </w:rPr>
            </w:pPr>
            <w:r w:rsidRPr="0077129C">
              <w:rPr>
                <w:rFonts w:eastAsia="Times New Roman"/>
                <w:color w:val="0000FF"/>
                <w:sz w:val="22"/>
                <w:szCs w:val="24"/>
              </w:rPr>
              <w:t>the</w:t>
            </w:r>
            <w:r w:rsidRPr="0077129C">
              <w:rPr>
                <w:rFonts w:eastAsia="Times New Roman"/>
                <w:color w:val="0000FF"/>
                <w:spacing w:val="-6"/>
                <w:sz w:val="22"/>
                <w:szCs w:val="24"/>
              </w:rPr>
              <w:t xml:space="preserve"> </w:t>
            </w:r>
            <w:r w:rsidRPr="0077129C">
              <w:rPr>
                <w:rFonts w:eastAsia="Times New Roman"/>
                <w:color w:val="0000FF"/>
                <w:spacing w:val="-1"/>
                <w:sz w:val="22"/>
                <w:szCs w:val="24"/>
              </w:rPr>
              <w:t>re</w:t>
            </w:r>
            <w:r w:rsidRPr="0077129C">
              <w:rPr>
                <w:rFonts w:eastAsia="Times New Roman"/>
                <w:color w:val="0000FF"/>
                <w:sz w:val="22"/>
                <w:szCs w:val="24"/>
              </w:rPr>
              <w:t>qu</w:t>
            </w:r>
            <w:r w:rsidRPr="0077129C">
              <w:rPr>
                <w:rFonts w:eastAsia="Times New Roman"/>
                <w:color w:val="0000FF"/>
                <w:spacing w:val="3"/>
                <w:sz w:val="22"/>
                <w:szCs w:val="24"/>
              </w:rPr>
              <w:t>i</w:t>
            </w:r>
            <w:r w:rsidRPr="0077129C">
              <w:rPr>
                <w:rFonts w:eastAsia="Times New Roman"/>
                <w:color w:val="0000FF"/>
                <w:spacing w:val="-1"/>
                <w:sz w:val="22"/>
                <w:szCs w:val="24"/>
              </w:rPr>
              <w:t>r</w:t>
            </w:r>
            <w:r w:rsidRPr="0077129C">
              <w:rPr>
                <w:rFonts w:eastAsia="Times New Roman"/>
                <w:color w:val="0000FF"/>
                <w:sz w:val="22"/>
                <w:szCs w:val="24"/>
              </w:rPr>
              <w:t>em</w:t>
            </w:r>
            <w:r w:rsidRPr="0077129C">
              <w:rPr>
                <w:rFonts w:eastAsia="Times New Roman"/>
                <w:color w:val="0000FF"/>
                <w:spacing w:val="-1"/>
                <w:sz w:val="22"/>
                <w:szCs w:val="24"/>
              </w:rPr>
              <w:t>e</w:t>
            </w:r>
            <w:r w:rsidRPr="0077129C">
              <w:rPr>
                <w:rFonts w:eastAsia="Times New Roman"/>
                <w:color w:val="0000FF"/>
                <w:sz w:val="22"/>
                <w:szCs w:val="24"/>
              </w:rPr>
              <w:t>nts</w:t>
            </w:r>
            <w:r w:rsidRPr="0077129C">
              <w:rPr>
                <w:rFonts w:eastAsia="Times New Roman"/>
                <w:color w:val="0000FF"/>
                <w:spacing w:val="-12"/>
                <w:sz w:val="22"/>
                <w:szCs w:val="24"/>
              </w:rPr>
              <w:t xml:space="preserve"> </w:t>
            </w:r>
            <w:r w:rsidRPr="0077129C">
              <w:rPr>
                <w:rFonts w:eastAsia="Times New Roman"/>
                <w:color w:val="0000FF"/>
                <w:sz w:val="22"/>
                <w:szCs w:val="24"/>
              </w:rPr>
              <w:t>of</w:t>
            </w:r>
            <w:r w:rsidRPr="0077129C">
              <w:rPr>
                <w:rFonts w:eastAsia="Times New Roman"/>
                <w:color w:val="0000FF"/>
                <w:spacing w:val="-3"/>
                <w:sz w:val="22"/>
                <w:szCs w:val="24"/>
              </w:rPr>
              <w:t xml:space="preserve"> </w:t>
            </w:r>
            <w:r w:rsidRPr="0077129C">
              <w:rPr>
                <w:rFonts w:eastAsia="Times New Roman"/>
                <w:color w:val="0000FF"/>
                <w:sz w:val="22"/>
                <w:szCs w:val="24"/>
              </w:rPr>
              <w:t>the</w:t>
            </w:r>
            <w:r w:rsidRPr="0077129C">
              <w:rPr>
                <w:rFonts w:eastAsia="Times New Roman"/>
                <w:color w:val="0000FF"/>
                <w:spacing w:val="-6"/>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i</w:t>
            </w:r>
            <w:r w:rsidRPr="0077129C">
              <w:rPr>
                <w:rFonts w:eastAsia="Times New Roman"/>
                <w:color w:val="0000FF"/>
                <w:spacing w:val="-1"/>
                <w:sz w:val="22"/>
                <w:szCs w:val="24"/>
              </w:rPr>
              <w:t>r</w:t>
            </w:r>
            <w:r w:rsidRPr="0077129C">
              <w:rPr>
                <w:rFonts w:eastAsia="Times New Roman"/>
                <w:color w:val="0000FF"/>
                <w:sz w:val="22"/>
                <w:szCs w:val="24"/>
              </w:rPr>
              <w:t>e</w:t>
            </w:r>
            <w:r w:rsidRPr="0077129C">
              <w:rPr>
                <w:rFonts w:eastAsia="Times New Roman"/>
                <w:color w:val="0000FF"/>
                <w:spacing w:val="-3"/>
                <w:sz w:val="22"/>
                <w:szCs w:val="24"/>
              </w:rPr>
              <w:t xml:space="preserve"> </w:t>
            </w:r>
            <w:r w:rsidRPr="0077129C">
              <w:rPr>
                <w:rFonts w:eastAsia="Times New Roman"/>
                <w:color w:val="0000FF"/>
                <w:spacing w:val="2"/>
                <w:sz w:val="22"/>
                <w:szCs w:val="24"/>
              </w:rPr>
              <w:t>d</w:t>
            </w:r>
            <w:r w:rsidRPr="0077129C">
              <w:rPr>
                <w:rFonts w:eastAsia="Times New Roman"/>
                <w:color w:val="0000FF"/>
                <w:spacing w:val="-1"/>
                <w:sz w:val="22"/>
                <w:szCs w:val="24"/>
              </w:rPr>
              <w:t>e</w:t>
            </w:r>
            <w:r w:rsidRPr="0077129C">
              <w:rPr>
                <w:rFonts w:eastAsia="Times New Roman"/>
                <w:color w:val="0000FF"/>
                <w:sz w:val="22"/>
                <w:szCs w:val="24"/>
              </w:rPr>
              <w:t>p</w:t>
            </w:r>
            <w:r w:rsidRPr="0077129C">
              <w:rPr>
                <w:rFonts w:eastAsia="Times New Roman"/>
                <w:color w:val="0000FF"/>
                <w:spacing w:val="-1"/>
                <w:sz w:val="22"/>
                <w:szCs w:val="24"/>
              </w:rPr>
              <w:t>ar</w:t>
            </w:r>
            <w:r w:rsidRPr="0077129C">
              <w:rPr>
                <w:rFonts w:eastAsia="Times New Roman"/>
                <w:color w:val="0000FF"/>
                <w:sz w:val="22"/>
                <w:szCs w:val="24"/>
              </w:rPr>
              <w:t>tm</w:t>
            </w:r>
            <w:r w:rsidRPr="0077129C">
              <w:rPr>
                <w:rFonts w:eastAsia="Times New Roman"/>
                <w:color w:val="0000FF"/>
                <w:spacing w:val="-1"/>
                <w:sz w:val="22"/>
                <w:szCs w:val="24"/>
              </w:rPr>
              <w:t>e</w:t>
            </w:r>
            <w:r w:rsidRPr="0077129C">
              <w:rPr>
                <w:rFonts w:eastAsia="Times New Roman"/>
                <w:color w:val="0000FF"/>
                <w:sz w:val="22"/>
                <w:szCs w:val="24"/>
              </w:rPr>
              <w:t>nt.</w:t>
            </w:r>
          </w:p>
          <w:p w:rsidR="009D6BBE" w:rsidRPr="0077129C" w:rsidRDefault="009D6BBE" w:rsidP="00B6723B">
            <w:pPr>
              <w:spacing w:before="70" w:after="0"/>
              <w:ind w:left="1062" w:right="-20"/>
              <w:rPr>
                <w:rFonts w:eastAsia="Times New Roman"/>
                <w:color w:val="0000FF"/>
                <w:sz w:val="22"/>
                <w:szCs w:val="24"/>
              </w:rPr>
            </w:pPr>
            <w:r w:rsidRPr="0077129C">
              <w:rPr>
                <w:rFonts w:eastAsia="Times New Roman"/>
                <w:color w:val="0000FF"/>
                <w:spacing w:val="-1"/>
                <w:sz w:val="22"/>
                <w:szCs w:val="24"/>
              </w:rPr>
              <w:t>(</w:t>
            </w:r>
            <w:r w:rsidRPr="0077129C">
              <w:rPr>
                <w:rFonts w:eastAsia="Times New Roman"/>
                <w:color w:val="0000FF"/>
                <w:spacing w:val="1"/>
                <w:sz w:val="22"/>
                <w:szCs w:val="24"/>
              </w:rPr>
              <w:t>Se</w:t>
            </w:r>
            <w:r w:rsidRPr="0077129C">
              <w:rPr>
                <w:rFonts w:eastAsia="Times New Roman"/>
                <w:color w:val="0000FF"/>
                <w:sz w:val="22"/>
                <w:szCs w:val="24"/>
              </w:rPr>
              <w:t>e</w:t>
            </w:r>
            <w:r w:rsidRPr="0077129C">
              <w:rPr>
                <w:rFonts w:eastAsia="Times New Roman"/>
                <w:color w:val="0000FF"/>
                <w:spacing w:val="-3"/>
                <w:sz w:val="22"/>
                <w:szCs w:val="24"/>
              </w:rPr>
              <w:t xml:space="preserve"> </w:t>
            </w:r>
            <w:r w:rsidRPr="0077129C">
              <w:rPr>
                <w:rFonts w:eastAsia="Times New Roman"/>
                <w:color w:val="0000FF"/>
                <w:spacing w:val="2"/>
                <w:sz w:val="22"/>
                <w:szCs w:val="24"/>
              </w:rPr>
              <w:t>A</w:t>
            </w:r>
            <w:r w:rsidRPr="0077129C">
              <w:rPr>
                <w:rFonts w:eastAsia="Times New Roman"/>
                <w:color w:val="0000FF"/>
                <w:sz w:val="22"/>
                <w:szCs w:val="24"/>
              </w:rPr>
              <w:t>pp</w:t>
            </w:r>
            <w:r w:rsidRPr="0077129C">
              <w:rPr>
                <w:rFonts w:eastAsia="Times New Roman"/>
                <w:color w:val="0000FF"/>
                <w:spacing w:val="-1"/>
                <w:sz w:val="22"/>
                <w:szCs w:val="24"/>
              </w:rPr>
              <w:t>e</w:t>
            </w:r>
            <w:r w:rsidRPr="0077129C">
              <w:rPr>
                <w:rFonts w:eastAsia="Times New Roman"/>
                <w:color w:val="0000FF"/>
                <w:sz w:val="22"/>
                <w:szCs w:val="24"/>
              </w:rPr>
              <w:t>ndix</w:t>
            </w:r>
            <w:r w:rsidRPr="0077129C">
              <w:rPr>
                <w:rFonts w:eastAsia="Times New Roman"/>
                <w:color w:val="0000FF"/>
                <w:spacing w:val="-5"/>
                <w:sz w:val="22"/>
                <w:szCs w:val="24"/>
              </w:rPr>
              <w:t xml:space="preserve"> </w:t>
            </w:r>
            <w:r w:rsidRPr="0077129C">
              <w:rPr>
                <w:rFonts w:eastAsia="Times New Roman"/>
                <w:color w:val="0000FF"/>
                <w:sz w:val="22"/>
                <w:szCs w:val="24"/>
              </w:rPr>
              <w:t>A.)</w:t>
            </w:r>
          </w:p>
        </w:tc>
      </w:tr>
      <w:tr w:rsidR="009D6BBE" w:rsidRPr="0077129C" w:rsidTr="009D6BBE">
        <w:trPr>
          <w:trHeight w:val="288"/>
        </w:trPr>
        <w:tc>
          <w:tcPr>
            <w:tcW w:w="1368" w:type="dxa"/>
          </w:tcPr>
          <w:p w:rsidR="009D6BBE" w:rsidRPr="0077129C" w:rsidRDefault="009D6BBE" w:rsidP="009D6BBE">
            <w:pPr>
              <w:rPr>
                <w:rFonts w:eastAsia="Times New Roman"/>
                <w:color w:val="0000FF"/>
                <w:sz w:val="22"/>
                <w:szCs w:val="24"/>
              </w:rPr>
            </w:pPr>
            <w:r w:rsidRPr="0077129C">
              <w:rPr>
                <w:rFonts w:eastAsia="Times New Roman"/>
                <w:color w:val="0000FF"/>
                <w:sz w:val="22"/>
                <w:szCs w:val="24"/>
              </w:rPr>
              <w:t>2.8.3.2</w:t>
            </w:r>
          </w:p>
        </w:tc>
        <w:tc>
          <w:tcPr>
            <w:tcW w:w="8820" w:type="dxa"/>
          </w:tcPr>
          <w:p w:rsidR="009D6BBE" w:rsidRPr="0077129C" w:rsidRDefault="009D6BBE" w:rsidP="009D6BBE">
            <w:pPr>
              <w:spacing w:before="70"/>
              <w:ind w:left="72" w:right="-20"/>
              <w:rPr>
                <w:rFonts w:eastAsia="Times New Roman"/>
                <w:color w:val="0000FF"/>
                <w:w w:val="97"/>
                <w:sz w:val="22"/>
                <w:szCs w:val="24"/>
              </w:rPr>
            </w:pPr>
            <w:r w:rsidRPr="0077129C">
              <w:rPr>
                <w:rFonts w:eastAsia="Times New Roman"/>
                <w:color w:val="0000FF"/>
                <w:spacing w:val="-2"/>
                <w:sz w:val="22"/>
                <w:szCs w:val="24"/>
              </w:rPr>
              <w:t>F</w:t>
            </w:r>
            <w:r w:rsidRPr="0077129C">
              <w:rPr>
                <w:rFonts w:eastAsia="Times New Roman"/>
                <w:color w:val="0000FF"/>
                <w:spacing w:val="3"/>
                <w:sz w:val="22"/>
                <w:szCs w:val="24"/>
              </w:rPr>
              <w:t>ir</w:t>
            </w:r>
            <w:r w:rsidRPr="0077129C">
              <w:rPr>
                <w:rFonts w:eastAsia="Times New Roman"/>
                <w:color w:val="0000FF"/>
                <w:sz w:val="22"/>
                <w:szCs w:val="24"/>
              </w:rPr>
              <w:t>e</w:t>
            </w:r>
            <w:r w:rsidRPr="0077129C">
              <w:rPr>
                <w:rFonts w:eastAsia="Times New Roman"/>
                <w:color w:val="0000FF"/>
                <w:spacing w:val="30"/>
                <w:sz w:val="22"/>
                <w:szCs w:val="24"/>
              </w:rPr>
              <w:t xml:space="preserve"> </w:t>
            </w:r>
            <w:r w:rsidRPr="0077129C">
              <w:rPr>
                <w:rFonts w:eastAsia="Times New Roman"/>
                <w:color w:val="0000FF"/>
                <w:spacing w:val="-1"/>
                <w:w w:val="97"/>
                <w:sz w:val="22"/>
                <w:szCs w:val="24"/>
              </w:rPr>
              <w:t>D</w:t>
            </w:r>
            <w:r w:rsidRPr="0077129C">
              <w:rPr>
                <w:rFonts w:eastAsia="Times New Roman"/>
                <w:color w:val="0000FF"/>
                <w:spacing w:val="2"/>
                <w:w w:val="132"/>
                <w:sz w:val="22"/>
                <w:szCs w:val="24"/>
              </w:rPr>
              <w:t>r</w:t>
            </w:r>
            <w:r w:rsidRPr="0077129C">
              <w:rPr>
                <w:rFonts w:eastAsia="Times New Roman"/>
                <w:color w:val="0000FF"/>
                <w:spacing w:val="2"/>
                <w:w w:val="97"/>
                <w:sz w:val="22"/>
                <w:szCs w:val="24"/>
              </w:rPr>
              <w:t>il</w:t>
            </w:r>
            <w:r w:rsidRPr="0077129C">
              <w:rPr>
                <w:rFonts w:eastAsia="Times New Roman"/>
                <w:color w:val="0000FF"/>
                <w:w w:val="97"/>
                <w:sz w:val="22"/>
                <w:szCs w:val="24"/>
              </w:rPr>
              <w:t>l</w:t>
            </w:r>
            <w:r w:rsidRPr="0077129C">
              <w:rPr>
                <w:rFonts w:eastAsia="Times New Roman"/>
                <w:color w:val="0000FF"/>
                <w:sz w:val="22"/>
                <w:szCs w:val="24"/>
              </w:rPr>
              <w:t xml:space="preserve"> </w:t>
            </w:r>
            <w:r w:rsidRPr="0077129C">
              <w:rPr>
                <w:rFonts w:eastAsia="Times New Roman"/>
                <w:color w:val="0000FF"/>
                <w:spacing w:val="-2"/>
                <w:w w:val="107"/>
                <w:sz w:val="22"/>
                <w:szCs w:val="24"/>
              </w:rPr>
              <w:t>F</w:t>
            </w:r>
            <w:r w:rsidRPr="0077129C">
              <w:rPr>
                <w:rFonts w:eastAsia="Times New Roman"/>
                <w:color w:val="0000FF"/>
                <w:w w:val="132"/>
                <w:sz w:val="22"/>
                <w:szCs w:val="24"/>
              </w:rPr>
              <w:t>r</w:t>
            </w:r>
            <w:r w:rsidRPr="0077129C">
              <w:rPr>
                <w:rFonts w:eastAsia="Times New Roman"/>
                <w:color w:val="0000FF"/>
                <w:spacing w:val="2"/>
                <w:w w:val="97"/>
                <w:sz w:val="22"/>
                <w:szCs w:val="24"/>
              </w:rPr>
              <w:t>e</w:t>
            </w:r>
            <w:r w:rsidRPr="0077129C">
              <w:rPr>
                <w:rFonts w:eastAsia="Times New Roman"/>
                <w:color w:val="0000FF"/>
                <w:w w:val="110"/>
                <w:sz w:val="22"/>
                <w:szCs w:val="24"/>
              </w:rPr>
              <w:t>qu</w:t>
            </w:r>
            <w:r w:rsidRPr="0077129C">
              <w:rPr>
                <w:rFonts w:eastAsia="Times New Roman"/>
                <w:color w:val="0000FF"/>
                <w:spacing w:val="2"/>
                <w:w w:val="97"/>
                <w:sz w:val="22"/>
                <w:szCs w:val="24"/>
              </w:rPr>
              <w:t>e</w:t>
            </w:r>
            <w:r w:rsidRPr="0077129C">
              <w:rPr>
                <w:rFonts w:eastAsia="Times New Roman"/>
                <w:color w:val="0000FF"/>
                <w:spacing w:val="2"/>
                <w:w w:val="110"/>
                <w:sz w:val="22"/>
                <w:szCs w:val="24"/>
              </w:rPr>
              <w:t>n</w:t>
            </w:r>
            <w:r w:rsidRPr="0077129C">
              <w:rPr>
                <w:rFonts w:eastAsia="Times New Roman"/>
                <w:color w:val="0000FF"/>
                <w:spacing w:val="-1"/>
                <w:w w:val="97"/>
                <w:sz w:val="22"/>
                <w:szCs w:val="24"/>
              </w:rPr>
              <w:t>c</w:t>
            </w:r>
            <w:r w:rsidRPr="0077129C">
              <w:rPr>
                <w:rFonts w:eastAsia="Times New Roman"/>
                <w:color w:val="0000FF"/>
                <w:w w:val="97"/>
                <w:sz w:val="22"/>
                <w:szCs w:val="24"/>
              </w:rPr>
              <w:t>y</w:t>
            </w:r>
          </w:p>
          <w:p w:rsidR="009D6BBE" w:rsidRPr="0077129C" w:rsidRDefault="009D6BBE" w:rsidP="00A13F41">
            <w:pPr>
              <w:pStyle w:val="ColorfulList-Accent11"/>
              <w:numPr>
                <w:ilvl w:val="0"/>
                <w:numId w:val="44"/>
              </w:numPr>
              <w:spacing w:before="70" w:after="0"/>
              <w:ind w:left="792" w:right="-20"/>
              <w:rPr>
                <w:rFonts w:eastAsia="Times New Roman"/>
                <w:color w:val="0000FF"/>
                <w:sz w:val="22"/>
                <w:szCs w:val="24"/>
              </w:rPr>
            </w:pPr>
            <w:r w:rsidRPr="0077129C">
              <w:rPr>
                <w:rFonts w:eastAsia="Times New Roman"/>
                <w:color w:val="0000FF"/>
                <w:spacing w:val="-1"/>
                <w:sz w:val="22"/>
                <w:szCs w:val="24"/>
              </w:rPr>
              <w:t>F</w:t>
            </w:r>
            <w:r w:rsidRPr="0077129C">
              <w:rPr>
                <w:rFonts w:eastAsia="Times New Roman"/>
                <w:color w:val="0000FF"/>
                <w:sz w:val="22"/>
                <w:szCs w:val="24"/>
              </w:rPr>
              <w:t>i</w:t>
            </w:r>
            <w:r w:rsidRPr="0077129C">
              <w:rPr>
                <w:rFonts w:eastAsia="Times New Roman"/>
                <w:color w:val="0000FF"/>
                <w:spacing w:val="-1"/>
                <w:sz w:val="22"/>
                <w:szCs w:val="24"/>
              </w:rPr>
              <w:t>r</w:t>
            </w:r>
            <w:r w:rsidRPr="0077129C">
              <w:rPr>
                <w:rFonts w:eastAsia="Times New Roman"/>
                <w:color w:val="0000FF"/>
                <w:sz w:val="22"/>
                <w:szCs w:val="24"/>
              </w:rPr>
              <w:t>e</w:t>
            </w:r>
            <w:r w:rsidRPr="0077129C">
              <w:rPr>
                <w:rFonts w:eastAsia="Times New Roman"/>
                <w:color w:val="0000FF"/>
                <w:spacing w:val="-3"/>
                <w:sz w:val="22"/>
                <w:szCs w:val="24"/>
              </w:rPr>
              <w:t xml:space="preserve"> </w:t>
            </w:r>
            <w:r w:rsidRPr="0077129C">
              <w:rPr>
                <w:rFonts w:eastAsia="Times New Roman"/>
                <w:color w:val="0000FF"/>
                <w:sz w:val="22"/>
                <w:szCs w:val="24"/>
              </w:rPr>
              <w:t>d</w:t>
            </w:r>
            <w:r w:rsidRPr="0077129C">
              <w:rPr>
                <w:rFonts w:eastAsia="Times New Roman"/>
                <w:color w:val="0000FF"/>
                <w:spacing w:val="-1"/>
                <w:sz w:val="22"/>
                <w:szCs w:val="24"/>
              </w:rPr>
              <w:t>r</w:t>
            </w:r>
            <w:r w:rsidRPr="0077129C">
              <w:rPr>
                <w:rFonts w:eastAsia="Times New Roman"/>
                <w:color w:val="0000FF"/>
                <w:sz w:val="22"/>
                <w:szCs w:val="24"/>
              </w:rPr>
              <w:t>ills</w:t>
            </w:r>
            <w:r w:rsidRPr="0077129C">
              <w:rPr>
                <w:rFonts w:eastAsia="Times New Roman"/>
                <w:color w:val="0000FF"/>
                <w:spacing w:val="-2"/>
                <w:sz w:val="22"/>
                <w:szCs w:val="24"/>
              </w:rPr>
              <w:t xml:space="preserve"> </w:t>
            </w:r>
            <w:r w:rsidRPr="0077129C">
              <w:rPr>
                <w:rFonts w:eastAsia="Times New Roman"/>
                <w:color w:val="0000FF"/>
                <w:spacing w:val="-1"/>
                <w:sz w:val="22"/>
                <w:szCs w:val="24"/>
              </w:rPr>
              <w:t>a</w:t>
            </w:r>
            <w:r w:rsidRPr="0077129C">
              <w:rPr>
                <w:rFonts w:eastAsia="Times New Roman"/>
                <w:color w:val="0000FF"/>
                <w:sz w:val="22"/>
                <w:szCs w:val="24"/>
              </w:rPr>
              <w:t>s</w:t>
            </w:r>
            <w:r w:rsidRPr="0077129C">
              <w:rPr>
                <w:rFonts w:eastAsia="Times New Roman"/>
                <w:color w:val="0000FF"/>
                <w:spacing w:val="3"/>
                <w:sz w:val="22"/>
                <w:szCs w:val="24"/>
              </w:rPr>
              <w:t xml:space="preserve"> </w:t>
            </w:r>
            <w:r w:rsidRPr="0077129C">
              <w:rPr>
                <w:rFonts w:eastAsia="Times New Roman"/>
                <w:color w:val="0000FF"/>
                <w:spacing w:val="1"/>
                <w:sz w:val="22"/>
                <w:szCs w:val="24"/>
              </w:rPr>
              <w:t>d</w:t>
            </w:r>
            <w:r w:rsidRPr="0077129C">
              <w:rPr>
                <w:rFonts w:eastAsia="Times New Roman"/>
                <w:color w:val="0000FF"/>
                <w:spacing w:val="-1"/>
                <w:sz w:val="22"/>
                <w:szCs w:val="24"/>
              </w:rPr>
              <w:t>e</w:t>
            </w:r>
            <w:r w:rsidRPr="0077129C">
              <w:rPr>
                <w:rFonts w:eastAsia="Times New Roman"/>
                <w:color w:val="0000FF"/>
                <w:sz w:val="22"/>
                <w:szCs w:val="24"/>
              </w:rPr>
              <w:t>s</w:t>
            </w:r>
            <w:r w:rsidRPr="0077129C">
              <w:rPr>
                <w:rFonts w:eastAsia="Times New Roman"/>
                <w:color w:val="0000FF"/>
                <w:spacing w:val="1"/>
                <w:sz w:val="22"/>
                <w:szCs w:val="24"/>
              </w:rPr>
              <w:t>c</w:t>
            </w:r>
            <w:r w:rsidRPr="0077129C">
              <w:rPr>
                <w:rFonts w:eastAsia="Times New Roman"/>
                <w:color w:val="0000FF"/>
                <w:spacing w:val="-1"/>
                <w:sz w:val="22"/>
                <w:szCs w:val="24"/>
              </w:rPr>
              <w:t>r</w:t>
            </w:r>
            <w:r w:rsidRPr="0077129C">
              <w:rPr>
                <w:rFonts w:eastAsia="Times New Roman"/>
                <w:color w:val="0000FF"/>
                <w:sz w:val="22"/>
                <w:szCs w:val="24"/>
              </w:rPr>
              <w:t>ib</w:t>
            </w:r>
            <w:r w:rsidRPr="0077129C">
              <w:rPr>
                <w:rFonts w:eastAsia="Times New Roman"/>
                <w:color w:val="0000FF"/>
                <w:spacing w:val="-1"/>
                <w:sz w:val="22"/>
                <w:szCs w:val="24"/>
              </w:rPr>
              <w:t>e</w:t>
            </w:r>
            <w:r w:rsidRPr="0077129C">
              <w:rPr>
                <w:rFonts w:eastAsia="Times New Roman"/>
                <w:color w:val="0000FF"/>
                <w:sz w:val="22"/>
                <w:szCs w:val="24"/>
              </w:rPr>
              <w:t>d</w:t>
            </w:r>
            <w:r w:rsidRPr="0077129C">
              <w:rPr>
                <w:rFonts w:eastAsia="Times New Roman"/>
                <w:color w:val="0000FF"/>
                <w:spacing w:val="-5"/>
                <w:sz w:val="22"/>
                <w:szCs w:val="24"/>
              </w:rPr>
              <w:t xml:space="preserve"> </w:t>
            </w:r>
            <w:r w:rsidRPr="0077129C">
              <w:rPr>
                <w:rFonts w:eastAsia="Times New Roman"/>
                <w:color w:val="0000FF"/>
                <w:sz w:val="22"/>
                <w:szCs w:val="24"/>
              </w:rPr>
              <w:t xml:space="preserve">in </w:t>
            </w:r>
            <w:r w:rsidRPr="0077129C">
              <w:rPr>
                <w:rFonts w:eastAsia="Times New Roman"/>
                <w:color w:val="0000FF"/>
                <w:spacing w:val="1"/>
                <w:sz w:val="22"/>
                <w:szCs w:val="24"/>
              </w:rPr>
              <w:t>S</w:t>
            </w:r>
            <w:r w:rsidRPr="0077129C">
              <w:rPr>
                <w:rFonts w:eastAsia="Times New Roman"/>
                <w:color w:val="0000FF"/>
                <w:spacing w:val="-1"/>
                <w:sz w:val="22"/>
                <w:szCs w:val="24"/>
              </w:rPr>
              <w:t>e</w:t>
            </w:r>
            <w:r w:rsidRPr="0077129C">
              <w:rPr>
                <w:rFonts w:eastAsia="Times New Roman"/>
                <w:color w:val="0000FF"/>
                <w:sz w:val="22"/>
                <w:szCs w:val="24"/>
              </w:rPr>
              <w:t>nt</w:t>
            </w:r>
            <w:r w:rsidRPr="0077129C">
              <w:rPr>
                <w:rFonts w:eastAsia="Times New Roman"/>
                <w:color w:val="0000FF"/>
                <w:spacing w:val="-1"/>
                <w:sz w:val="22"/>
                <w:szCs w:val="24"/>
              </w:rPr>
              <w:t>e</w:t>
            </w:r>
            <w:r w:rsidRPr="0077129C">
              <w:rPr>
                <w:rFonts w:eastAsia="Times New Roman"/>
                <w:color w:val="0000FF"/>
                <w:sz w:val="22"/>
                <w:szCs w:val="24"/>
              </w:rPr>
              <w:t>n</w:t>
            </w:r>
            <w:r w:rsidRPr="0077129C">
              <w:rPr>
                <w:rFonts w:eastAsia="Times New Roman"/>
                <w:color w:val="0000FF"/>
                <w:spacing w:val="-1"/>
                <w:sz w:val="22"/>
                <w:szCs w:val="24"/>
              </w:rPr>
              <w:t>c</w:t>
            </w:r>
            <w:r w:rsidRPr="0077129C">
              <w:rPr>
                <w:rFonts w:eastAsia="Times New Roman"/>
                <w:color w:val="0000FF"/>
                <w:sz w:val="22"/>
                <w:szCs w:val="24"/>
              </w:rPr>
              <w:t>e</w:t>
            </w:r>
            <w:r w:rsidRPr="0077129C">
              <w:rPr>
                <w:rFonts w:eastAsia="Times New Roman"/>
                <w:color w:val="0000FF"/>
                <w:spacing w:val="-8"/>
                <w:sz w:val="22"/>
                <w:szCs w:val="24"/>
              </w:rPr>
              <w:t xml:space="preserve"> </w:t>
            </w:r>
            <w:r w:rsidRPr="0077129C">
              <w:rPr>
                <w:rFonts w:eastAsia="Times New Roman"/>
                <w:color w:val="0000FF"/>
                <w:sz w:val="22"/>
                <w:szCs w:val="24"/>
              </w:rPr>
              <w:t>2.8.3.1.</w:t>
            </w:r>
            <w:r w:rsidRPr="0077129C">
              <w:rPr>
                <w:rFonts w:eastAsia="Times New Roman"/>
                <w:color w:val="0000FF"/>
                <w:spacing w:val="-1"/>
                <w:sz w:val="22"/>
                <w:szCs w:val="24"/>
              </w:rPr>
              <w:t>(</w:t>
            </w:r>
            <w:r w:rsidRPr="0077129C">
              <w:rPr>
                <w:rFonts w:eastAsia="Times New Roman"/>
                <w:color w:val="0000FF"/>
                <w:sz w:val="22"/>
                <w:szCs w:val="24"/>
              </w:rPr>
              <w:t>1)</w:t>
            </w:r>
            <w:r w:rsidRPr="0077129C">
              <w:rPr>
                <w:rFonts w:eastAsia="Times New Roman"/>
                <w:color w:val="0000FF"/>
                <w:spacing w:val="-8"/>
                <w:sz w:val="22"/>
                <w:szCs w:val="24"/>
              </w:rPr>
              <w:t xml:space="preserve"> </w:t>
            </w:r>
            <w:r w:rsidRPr="0077129C">
              <w:rPr>
                <w:rFonts w:eastAsia="Times New Roman"/>
                <w:color w:val="0000FF"/>
                <w:sz w:val="22"/>
                <w:szCs w:val="24"/>
              </w:rPr>
              <w:t>sh</w:t>
            </w:r>
            <w:r w:rsidRPr="0077129C">
              <w:rPr>
                <w:rFonts w:eastAsia="Times New Roman"/>
                <w:color w:val="0000FF"/>
                <w:spacing w:val="-1"/>
                <w:sz w:val="22"/>
                <w:szCs w:val="24"/>
              </w:rPr>
              <w:t>a</w:t>
            </w:r>
            <w:r w:rsidRPr="0077129C">
              <w:rPr>
                <w:rFonts w:eastAsia="Times New Roman"/>
                <w:color w:val="0000FF"/>
                <w:sz w:val="22"/>
                <w:szCs w:val="24"/>
              </w:rPr>
              <w:t>ll</w:t>
            </w:r>
            <w:r w:rsidRPr="0077129C">
              <w:rPr>
                <w:rFonts w:eastAsia="Times New Roman"/>
                <w:color w:val="0000FF"/>
                <w:spacing w:val="-2"/>
                <w:sz w:val="22"/>
                <w:szCs w:val="24"/>
              </w:rPr>
              <w:t xml:space="preserve"> </w:t>
            </w:r>
            <w:r w:rsidRPr="0077129C">
              <w:rPr>
                <w:rFonts w:eastAsia="Times New Roman"/>
                <w:color w:val="0000FF"/>
                <w:sz w:val="22"/>
                <w:szCs w:val="24"/>
              </w:rPr>
              <w:t>be</w:t>
            </w:r>
            <w:r w:rsidRPr="0077129C">
              <w:rPr>
                <w:rFonts w:eastAsia="Times New Roman"/>
                <w:color w:val="0000FF"/>
                <w:spacing w:val="-1"/>
                <w:sz w:val="22"/>
                <w:szCs w:val="24"/>
              </w:rPr>
              <w:t xml:space="preserve"> </w:t>
            </w:r>
            <w:r w:rsidRPr="0077129C">
              <w:rPr>
                <w:rFonts w:eastAsia="Times New Roman"/>
                <w:color w:val="0000FF"/>
                <w:sz w:val="22"/>
                <w:szCs w:val="24"/>
              </w:rPr>
              <w:t>h</w:t>
            </w:r>
            <w:r w:rsidRPr="0077129C">
              <w:rPr>
                <w:rFonts w:eastAsia="Times New Roman"/>
                <w:color w:val="0000FF"/>
                <w:spacing w:val="-1"/>
                <w:sz w:val="22"/>
                <w:szCs w:val="24"/>
              </w:rPr>
              <w:t>e</w:t>
            </w:r>
            <w:r w:rsidRPr="0077129C">
              <w:rPr>
                <w:rFonts w:eastAsia="Times New Roman"/>
                <w:color w:val="0000FF"/>
                <w:sz w:val="22"/>
                <w:szCs w:val="24"/>
              </w:rPr>
              <w:t xml:space="preserve">ld </w:t>
            </w:r>
            <w:r w:rsidRPr="0077129C">
              <w:rPr>
                <w:rFonts w:eastAsia="Times New Roman"/>
                <w:color w:val="0000FF"/>
                <w:spacing w:val="-1"/>
                <w:sz w:val="22"/>
                <w:szCs w:val="24"/>
              </w:rPr>
              <w:t>a</w:t>
            </w:r>
            <w:r w:rsidRPr="0077129C">
              <w:rPr>
                <w:rFonts w:eastAsia="Times New Roman"/>
                <w:color w:val="0000FF"/>
                <w:sz w:val="22"/>
                <w:szCs w:val="24"/>
              </w:rPr>
              <w:t>t in</w:t>
            </w:r>
            <w:r w:rsidRPr="0077129C">
              <w:rPr>
                <w:rFonts w:eastAsia="Times New Roman"/>
                <w:color w:val="0000FF"/>
                <w:spacing w:val="-2"/>
                <w:sz w:val="22"/>
                <w:szCs w:val="24"/>
              </w:rPr>
              <w:t>t</w:t>
            </w:r>
            <w:r w:rsidRPr="0077129C">
              <w:rPr>
                <w:rFonts w:eastAsia="Times New Roman"/>
                <w:color w:val="0000FF"/>
                <w:spacing w:val="-1"/>
                <w:sz w:val="22"/>
                <w:szCs w:val="24"/>
              </w:rPr>
              <w:t>er</w:t>
            </w:r>
            <w:r w:rsidRPr="0077129C">
              <w:rPr>
                <w:rFonts w:eastAsia="Times New Roman"/>
                <w:color w:val="0000FF"/>
                <w:sz w:val="22"/>
                <w:szCs w:val="24"/>
              </w:rPr>
              <w:t>v</w:t>
            </w:r>
            <w:r w:rsidRPr="0077129C">
              <w:rPr>
                <w:rFonts w:eastAsia="Times New Roman"/>
                <w:color w:val="0000FF"/>
                <w:spacing w:val="-1"/>
                <w:sz w:val="22"/>
                <w:szCs w:val="24"/>
              </w:rPr>
              <w:t>a</w:t>
            </w:r>
            <w:r w:rsidRPr="0077129C">
              <w:rPr>
                <w:rFonts w:eastAsia="Times New Roman"/>
                <w:color w:val="0000FF"/>
                <w:sz w:val="22"/>
                <w:szCs w:val="24"/>
              </w:rPr>
              <w:t>ls</w:t>
            </w:r>
            <w:r w:rsidRPr="0077129C">
              <w:rPr>
                <w:rFonts w:eastAsia="Times New Roman"/>
                <w:color w:val="0000FF"/>
                <w:spacing w:val="-4"/>
                <w:sz w:val="22"/>
                <w:szCs w:val="24"/>
              </w:rPr>
              <w:t xml:space="preserve"> </w:t>
            </w:r>
            <w:r w:rsidRPr="0077129C">
              <w:rPr>
                <w:rFonts w:eastAsia="Times New Roman"/>
                <w:color w:val="0000FF"/>
                <w:sz w:val="22"/>
                <w:szCs w:val="24"/>
              </w:rPr>
              <w:t>not</w:t>
            </w:r>
            <w:r w:rsidRPr="0077129C">
              <w:rPr>
                <w:rFonts w:eastAsia="Times New Roman"/>
                <w:color w:val="0000FF"/>
                <w:spacing w:val="-2"/>
                <w:sz w:val="22"/>
                <w:szCs w:val="24"/>
              </w:rPr>
              <w:t xml:space="preserve"> </w:t>
            </w:r>
            <w:r w:rsidRPr="0077129C">
              <w:rPr>
                <w:rFonts w:eastAsia="Times New Roman"/>
                <w:color w:val="0000FF"/>
                <w:spacing w:val="-5"/>
                <w:sz w:val="22"/>
                <w:szCs w:val="24"/>
              </w:rPr>
              <w:t>g</w:t>
            </w:r>
            <w:r w:rsidRPr="0077129C">
              <w:rPr>
                <w:rFonts w:eastAsia="Times New Roman"/>
                <w:color w:val="0000FF"/>
                <w:spacing w:val="2"/>
                <w:sz w:val="22"/>
                <w:szCs w:val="24"/>
              </w:rPr>
              <w:t>r</w:t>
            </w:r>
            <w:r w:rsidRPr="0077129C">
              <w:rPr>
                <w:rFonts w:eastAsia="Times New Roman"/>
                <w:color w:val="0000FF"/>
                <w:spacing w:val="-1"/>
                <w:sz w:val="22"/>
                <w:szCs w:val="24"/>
              </w:rPr>
              <w:t>ea</w:t>
            </w:r>
            <w:r w:rsidRPr="0077129C">
              <w:rPr>
                <w:rFonts w:eastAsia="Times New Roman"/>
                <w:color w:val="0000FF"/>
                <w:sz w:val="22"/>
                <w:szCs w:val="24"/>
              </w:rPr>
              <w:t>t</w:t>
            </w:r>
            <w:r w:rsidRPr="0077129C">
              <w:rPr>
                <w:rFonts w:eastAsia="Times New Roman"/>
                <w:color w:val="0000FF"/>
                <w:spacing w:val="4"/>
                <w:sz w:val="22"/>
                <w:szCs w:val="24"/>
              </w:rPr>
              <w:t>e</w:t>
            </w:r>
            <w:r w:rsidRPr="0077129C">
              <w:rPr>
                <w:rFonts w:eastAsia="Times New Roman"/>
                <w:color w:val="0000FF"/>
                <w:sz w:val="22"/>
                <w:szCs w:val="24"/>
              </w:rPr>
              <w:t>r th</w:t>
            </w:r>
            <w:r w:rsidRPr="0077129C">
              <w:rPr>
                <w:rFonts w:eastAsia="Times New Roman"/>
                <w:color w:val="0000FF"/>
                <w:spacing w:val="-1"/>
                <w:sz w:val="22"/>
                <w:szCs w:val="24"/>
              </w:rPr>
              <w:t>a</w:t>
            </w:r>
            <w:r w:rsidRPr="0077129C">
              <w:rPr>
                <w:rFonts w:eastAsia="Times New Roman"/>
                <w:color w:val="0000FF"/>
                <w:sz w:val="22"/>
                <w:szCs w:val="24"/>
              </w:rPr>
              <w:t>n</w:t>
            </w:r>
            <w:r w:rsidRPr="0077129C">
              <w:rPr>
                <w:rFonts w:eastAsia="Times New Roman"/>
                <w:color w:val="0000FF"/>
                <w:spacing w:val="-5"/>
                <w:sz w:val="22"/>
                <w:szCs w:val="24"/>
              </w:rPr>
              <w:t xml:space="preserve"> </w:t>
            </w:r>
            <w:r w:rsidRPr="0077129C">
              <w:rPr>
                <w:rFonts w:eastAsia="Times New Roman"/>
                <w:color w:val="0000FF"/>
                <w:sz w:val="22"/>
                <w:szCs w:val="24"/>
              </w:rPr>
              <w:t>12</w:t>
            </w:r>
            <w:r w:rsidRPr="0077129C">
              <w:rPr>
                <w:rFonts w:eastAsia="Times New Roman"/>
                <w:color w:val="0000FF"/>
                <w:spacing w:val="-2"/>
                <w:sz w:val="22"/>
                <w:szCs w:val="24"/>
              </w:rPr>
              <w:t xml:space="preserve"> </w:t>
            </w:r>
            <w:r w:rsidRPr="0077129C">
              <w:rPr>
                <w:rFonts w:eastAsia="Times New Roman"/>
                <w:color w:val="0000FF"/>
                <w:sz w:val="22"/>
                <w:szCs w:val="24"/>
              </w:rPr>
              <w:t>mon</w:t>
            </w:r>
            <w:r w:rsidRPr="0077129C">
              <w:rPr>
                <w:rFonts w:eastAsia="Times New Roman"/>
                <w:color w:val="0000FF"/>
                <w:spacing w:val="1"/>
                <w:sz w:val="22"/>
                <w:szCs w:val="24"/>
              </w:rPr>
              <w:t>t</w:t>
            </w:r>
            <w:r w:rsidRPr="0077129C">
              <w:rPr>
                <w:rFonts w:eastAsia="Times New Roman"/>
                <w:color w:val="0000FF"/>
                <w:sz w:val="22"/>
                <w:szCs w:val="24"/>
              </w:rPr>
              <w:t>hs</w:t>
            </w:r>
            <w:r w:rsidRPr="0077129C">
              <w:rPr>
                <w:rFonts w:eastAsia="Times New Roman"/>
                <w:color w:val="0000FF"/>
                <w:spacing w:val="-7"/>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or</w:t>
            </w:r>
            <w:r w:rsidRPr="0077129C">
              <w:rPr>
                <w:rFonts w:eastAsia="Times New Roman"/>
                <w:color w:val="0000FF"/>
                <w:spacing w:val="-3"/>
                <w:sz w:val="22"/>
                <w:szCs w:val="24"/>
              </w:rPr>
              <w:t xml:space="preserve"> </w:t>
            </w:r>
            <w:r w:rsidRPr="0077129C">
              <w:rPr>
                <w:rFonts w:eastAsia="Times New Roman"/>
                <w:color w:val="0000FF"/>
                <w:sz w:val="22"/>
                <w:szCs w:val="24"/>
              </w:rPr>
              <w:t>the</w:t>
            </w:r>
            <w:r w:rsidRPr="0077129C">
              <w:rPr>
                <w:rFonts w:eastAsia="Times New Roman"/>
                <w:color w:val="0000FF"/>
                <w:spacing w:val="-6"/>
                <w:sz w:val="22"/>
                <w:szCs w:val="24"/>
              </w:rPr>
              <w:t xml:space="preserve"> </w:t>
            </w:r>
            <w:r w:rsidRPr="0077129C">
              <w:rPr>
                <w:rFonts w:eastAsia="Times New Roman"/>
                <w:color w:val="0000FF"/>
                <w:sz w:val="22"/>
                <w:szCs w:val="24"/>
              </w:rPr>
              <w:t>s</w:t>
            </w:r>
            <w:r w:rsidRPr="0077129C">
              <w:rPr>
                <w:rFonts w:eastAsia="Times New Roman"/>
                <w:color w:val="0000FF"/>
                <w:spacing w:val="2"/>
                <w:sz w:val="22"/>
                <w:szCs w:val="24"/>
              </w:rPr>
              <w:t>u</w:t>
            </w:r>
            <w:r w:rsidRPr="0077129C">
              <w:rPr>
                <w:rFonts w:eastAsia="Times New Roman"/>
                <w:color w:val="0000FF"/>
                <w:sz w:val="22"/>
                <w:szCs w:val="24"/>
              </w:rPr>
              <w:t>p</w:t>
            </w:r>
            <w:r w:rsidRPr="0077129C">
              <w:rPr>
                <w:rFonts w:eastAsia="Times New Roman"/>
                <w:color w:val="0000FF"/>
                <w:spacing w:val="-1"/>
                <w:sz w:val="22"/>
                <w:szCs w:val="24"/>
              </w:rPr>
              <w:t>er</w:t>
            </w:r>
            <w:r w:rsidRPr="0077129C">
              <w:rPr>
                <w:rFonts w:eastAsia="Times New Roman"/>
                <w:color w:val="0000FF"/>
                <w:sz w:val="22"/>
                <w:szCs w:val="24"/>
              </w:rPr>
              <w:t>viso</w:t>
            </w:r>
            <w:r w:rsidRPr="0077129C">
              <w:rPr>
                <w:rFonts w:eastAsia="Times New Roman"/>
                <w:color w:val="0000FF"/>
                <w:spacing w:val="2"/>
                <w:sz w:val="22"/>
                <w:szCs w:val="24"/>
              </w:rPr>
              <w:t>r</w:t>
            </w:r>
            <w:r w:rsidRPr="0077129C">
              <w:rPr>
                <w:rFonts w:eastAsia="Times New Roman"/>
                <w:color w:val="0000FF"/>
                <w:sz w:val="22"/>
                <w:szCs w:val="24"/>
              </w:rPr>
              <w:t>y</w:t>
            </w:r>
            <w:r w:rsidRPr="0077129C">
              <w:rPr>
                <w:rFonts w:eastAsia="Times New Roman"/>
                <w:color w:val="0000FF"/>
                <w:spacing w:val="-14"/>
                <w:sz w:val="22"/>
                <w:szCs w:val="24"/>
              </w:rPr>
              <w:t xml:space="preserve"> </w:t>
            </w:r>
            <w:r w:rsidRPr="0077129C">
              <w:rPr>
                <w:rFonts w:eastAsia="Times New Roman"/>
                <w:color w:val="0000FF"/>
                <w:spacing w:val="3"/>
                <w:sz w:val="22"/>
                <w:szCs w:val="24"/>
              </w:rPr>
              <w:t>s</w:t>
            </w:r>
            <w:r w:rsidRPr="0077129C">
              <w:rPr>
                <w:rFonts w:eastAsia="Times New Roman"/>
                <w:color w:val="0000FF"/>
                <w:spacing w:val="1"/>
                <w:sz w:val="22"/>
                <w:szCs w:val="24"/>
              </w:rPr>
              <w:t>t</w:t>
            </w:r>
            <w:r w:rsidRPr="0077129C">
              <w:rPr>
                <w:rFonts w:eastAsia="Times New Roman"/>
                <w:color w:val="0000FF"/>
                <w:sz w:val="22"/>
                <w:szCs w:val="24"/>
              </w:rPr>
              <w:t>a</w:t>
            </w:r>
            <w:r w:rsidRPr="0077129C">
              <w:rPr>
                <w:rFonts w:eastAsia="Times New Roman"/>
                <w:color w:val="0000FF"/>
                <w:spacing w:val="3"/>
                <w:sz w:val="22"/>
                <w:szCs w:val="24"/>
              </w:rPr>
              <w:t>f</w:t>
            </w:r>
            <w:r w:rsidRPr="0077129C">
              <w:rPr>
                <w:rFonts w:eastAsia="Times New Roman"/>
                <w:color w:val="0000FF"/>
                <w:spacing w:val="1"/>
                <w:sz w:val="22"/>
                <w:szCs w:val="24"/>
              </w:rPr>
              <w:t>f</w:t>
            </w:r>
            <w:r w:rsidRPr="0077129C">
              <w:rPr>
                <w:rFonts w:eastAsia="Times New Roman"/>
                <w:color w:val="0000FF"/>
                <w:sz w:val="22"/>
                <w:szCs w:val="24"/>
              </w:rPr>
              <w:t>,</w:t>
            </w:r>
            <w:r w:rsidRPr="0077129C">
              <w:rPr>
                <w:rFonts w:eastAsia="Times New Roman"/>
                <w:color w:val="0000FF"/>
                <w:spacing w:val="-21"/>
                <w:sz w:val="22"/>
                <w:szCs w:val="24"/>
              </w:rPr>
              <w:t xml:space="preserve"> </w:t>
            </w:r>
            <w:r w:rsidRPr="0077129C">
              <w:rPr>
                <w:rFonts w:eastAsia="Times New Roman"/>
                <w:color w:val="0000FF"/>
                <w:spacing w:val="-1"/>
                <w:sz w:val="22"/>
                <w:szCs w:val="24"/>
              </w:rPr>
              <w:t>e</w:t>
            </w:r>
            <w:r w:rsidRPr="0077129C">
              <w:rPr>
                <w:rFonts w:eastAsia="Times New Roman"/>
                <w:color w:val="0000FF"/>
                <w:sz w:val="22"/>
                <w:szCs w:val="24"/>
              </w:rPr>
              <w:t>x</w:t>
            </w:r>
            <w:r w:rsidRPr="0077129C">
              <w:rPr>
                <w:rFonts w:eastAsia="Times New Roman"/>
                <w:color w:val="0000FF"/>
                <w:spacing w:val="-1"/>
                <w:sz w:val="22"/>
                <w:szCs w:val="24"/>
              </w:rPr>
              <w:t>ce</w:t>
            </w:r>
            <w:r w:rsidRPr="0077129C">
              <w:rPr>
                <w:rFonts w:eastAsia="Times New Roman"/>
                <w:color w:val="0000FF"/>
                <w:sz w:val="22"/>
                <w:szCs w:val="24"/>
              </w:rPr>
              <w:t>pt</w:t>
            </w:r>
            <w:r w:rsidRPr="0077129C">
              <w:rPr>
                <w:rFonts w:eastAsia="Times New Roman"/>
                <w:color w:val="0000FF"/>
                <w:spacing w:val="-4"/>
                <w:sz w:val="22"/>
                <w:szCs w:val="24"/>
              </w:rPr>
              <w:t xml:space="preserve"> </w:t>
            </w:r>
            <w:r w:rsidRPr="0077129C">
              <w:rPr>
                <w:rFonts w:eastAsia="Times New Roman"/>
                <w:color w:val="0000FF"/>
                <w:sz w:val="22"/>
                <w:szCs w:val="24"/>
              </w:rPr>
              <w:t>th</w:t>
            </w:r>
            <w:r w:rsidRPr="0077129C">
              <w:rPr>
                <w:rFonts w:eastAsia="Times New Roman"/>
                <w:color w:val="0000FF"/>
                <w:spacing w:val="-1"/>
                <w:sz w:val="22"/>
                <w:szCs w:val="24"/>
              </w:rPr>
              <w:t>a</w:t>
            </w:r>
            <w:r w:rsidRPr="0077129C">
              <w:rPr>
                <w:rFonts w:eastAsia="Times New Roman"/>
                <w:color w:val="0000FF"/>
                <w:sz w:val="22"/>
                <w:szCs w:val="24"/>
              </w:rPr>
              <w:t>t</w:t>
            </w:r>
          </w:p>
          <w:p w:rsidR="009D6BBE" w:rsidRPr="0077129C" w:rsidRDefault="009D6BBE" w:rsidP="00A13F41">
            <w:pPr>
              <w:pStyle w:val="ColorfulList-Accent11"/>
              <w:numPr>
                <w:ilvl w:val="1"/>
                <w:numId w:val="44"/>
              </w:numPr>
              <w:spacing w:before="70" w:after="0"/>
              <w:ind w:right="-20"/>
              <w:rPr>
                <w:rFonts w:eastAsia="Times New Roman"/>
                <w:color w:val="0000FF"/>
                <w:sz w:val="22"/>
                <w:szCs w:val="24"/>
              </w:rPr>
            </w:pPr>
            <w:r w:rsidRPr="0077129C">
              <w:rPr>
                <w:rFonts w:eastAsia="Times New Roman"/>
                <w:color w:val="0000FF"/>
                <w:sz w:val="22"/>
                <w:szCs w:val="24"/>
              </w:rPr>
              <w:t>in</w:t>
            </w:r>
            <w:r w:rsidRPr="0077129C">
              <w:rPr>
                <w:rFonts w:eastAsia="Times New Roman"/>
                <w:color w:val="0000FF"/>
                <w:spacing w:val="31"/>
                <w:sz w:val="22"/>
                <w:szCs w:val="24"/>
              </w:rPr>
              <w:t xml:space="preserve"> </w:t>
            </w:r>
            <w:r w:rsidRPr="0077129C">
              <w:rPr>
                <w:rFonts w:eastAsia="Times New Roman"/>
                <w:color w:val="0000FF"/>
                <w:sz w:val="22"/>
                <w:szCs w:val="24"/>
              </w:rPr>
              <w:t>d</w:t>
            </w:r>
            <w:r w:rsidRPr="0077129C">
              <w:rPr>
                <w:rFonts w:eastAsia="Times New Roman"/>
                <w:color w:val="0000FF"/>
                <w:spacing w:val="6"/>
                <w:sz w:val="22"/>
                <w:szCs w:val="24"/>
              </w:rPr>
              <w:t>a</w:t>
            </w:r>
            <w:r w:rsidRPr="0077129C">
              <w:rPr>
                <w:rFonts w:eastAsia="Times New Roman"/>
                <w:color w:val="0000FF"/>
                <w:spacing w:val="-10"/>
                <w:sz w:val="22"/>
                <w:szCs w:val="24"/>
              </w:rPr>
              <w:t>y</w:t>
            </w:r>
            <w:r w:rsidRPr="0077129C">
              <w:rPr>
                <w:rFonts w:eastAsia="Times New Roman"/>
                <w:color w:val="0000FF"/>
                <w:spacing w:val="2"/>
                <w:sz w:val="22"/>
                <w:szCs w:val="24"/>
              </w:rPr>
              <w:t>-</w:t>
            </w:r>
            <w:r w:rsidRPr="0077129C">
              <w:rPr>
                <w:rFonts w:eastAsia="Times New Roman"/>
                <w:color w:val="0000FF"/>
                <w:spacing w:val="-1"/>
                <w:sz w:val="22"/>
                <w:szCs w:val="24"/>
              </w:rPr>
              <w:t>c</w:t>
            </w:r>
            <w:r w:rsidRPr="0077129C">
              <w:rPr>
                <w:rFonts w:eastAsia="Times New Roman"/>
                <w:color w:val="0000FF"/>
                <w:spacing w:val="2"/>
                <w:sz w:val="22"/>
                <w:szCs w:val="24"/>
              </w:rPr>
              <w:t>ar</w:t>
            </w:r>
            <w:r w:rsidRPr="0077129C">
              <w:rPr>
                <w:rFonts w:eastAsia="Times New Roman"/>
                <w:color w:val="0000FF"/>
                <w:sz w:val="22"/>
                <w:szCs w:val="24"/>
              </w:rPr>
              <w:t>e</w:t>
            </w:r>
            <w:r w:rsidRPr="0077129C">
              <w:rPr>
                <w:rFonts w:eastAsia="Times New Roman"/>
                <w:color w:val="0000FF"/>
                <w:spacing w:val="23"/>
                <w:sz w:val="22"/>
                <w:szCs w:val="24"/>
              </w:rPr>
              <w:t xml:space="preserve"> </w:t>
            </w:r>
            <w:r w:rsidRPr="0077129C">
              <w:rPr>
                <w:rFonts w:eastAsia="Times New Roman"/>
                <w:color w:val="0000FF"/>
                <w:spacing w:val="1"/>
                <w:sz w:val="22"/>
                <w:szCs w:val="24"/>
              </w:rPr>
              <w:t>c</w:t>
            </w:r>
            <w:r w:rsidRPr="0077129C">
              <w:rPr>
                <w:rFonts w:eastAsia="Times New Roman"/>
                <w:color w:val="0000FF"/>
                <w:spacing w:val="-1"/>
                <w:sz w:val="22"/>
                <w:szCs w:val="24"/>
              </w:rPr>
              <w:t>e</w:t>
            </w:r>
            <w:r w:rsidRPr="0077129C">
              <w:rPr>
                <w:rFonts w:eastAsia="Times New Roman"/>
                <w:color w:val="0000FF"/>
                <w:sz w:val="22"/>
                <w:szCs w:val="24"/>
              </w:rPr>
              <w:t>n</w:t>
            </w:r>
            <w:r w:rsidRPr="0077129C">
              <w:rPr>
                <w:rFonts w:eastAsia="Times New Roman"/>
                <w:color w:val="0000FF"/>
                <w:spacing w:val="3"/>
                <w:sz w:val="22"/>
                <w:szCs w:val="24"/>
              </w:rPr>
              <w:t>t</w:t>
            </w:r>
            <w:r w:rsidRPr="0077129C">
              <w:rPr>
                <w:rFonts w:eastAsia="Times New Roman"/>
                <w:color w:val="0000FF"/>
                <w:spacing w:val="-1"/>
                <w:sz w:val="22"/>
                <w:szCs w:val="24"/>
              </w:rPr>
              <w:t>re</w:t>
            </w:r>
            <w:r w:rsidRPr="0077129C">
              <w:rPr>
                <w:rFonts w:eastAsia="Times New Roman"/>
                <w:color w:val="0000FF"/>
                <w:sz w:val="22"/>
                <w:szCs w:val="24"/>
              </w:rPr>
              <w:t>s</w:t>
            </w:r>
            <w:r w:rsidRPr="0077129C">
              <w:rPr>
                <w:rFonts w:eastAsia="Times New Roman"/>
                <w:color w:val="0000FF"/>
                <w:spacing w:val="29"/>
                <w:sz w:val="22"/>
                <w:szCs w:val="24"/>
              </w:rPr>
              <w:t xml:space="preserve"> </w:t>
            </w:r>
            <w:r w:rsidRPr="0077129C">
              <w:rPr>
                <w:rFonts w:eastAsia="Times New Roman"/>
                <w:color w:val="0000FF"/>
                <w:spacing w:val="4"/>
                <w:sz w:val="22"/>
                <w:szCs w:val="24"/>
              </w:rPr>
              <w:t>a</w:t>
            </w:r>
            <w:r w:rsidRPr="0077129C">
              <w:rPr>
                <w:rFonts w:eastAsia="Times New Roman"/>
                <w:color w:val="0000FF"/>
                <w:sz w:val="22"/>
                <w:szCs w:val="24"/>
              </w:rPr>
              <w:t>nd</w:t>
            </w:r>
            <w:r w:rsidRPr="0077129C">
              <w:rPr>
                <w:rFonts w:eastAsia="Times New Roman"/>
                <w:color w:val="0000FF"/>
                <w:spacing w:val="31"/>
                <w:sz w:val="22"/>
                <w:szCs w:val="24"/>
              </w:rPr>
              <w:t xml:space="preserve"> </w:t>
            </w:r>
            <w:r w:rsidRPr="0077129C">
              <w:rPr>
                <w:rFonts w:eastAsia="Times New Roman"/>
                <w:color w:val="0000FF"/>
                <w:sz w:val="22"/>
                <w:szCs w:val="24"/>
              </w:rPr>
              <w:t>in</w:t>
            </w:r>
            <w:r w:rsidRPr="0077129C">
              <w:rPr>
                <w:rFonts w:eastAsia="Times New Roman"/>
                <w:color w:val="0000FF"/>
                <w:spacing w:val="31"/>
                <w:sz w:val="22"/>
                <w:szCs w:val="24"/>
              </w:rPr>
              <w:t xml:space="preserve"> </w:t>
            </w:r>
            <w:r w:rsidRPr="0077129C">
              <w:rPr>
                <w:rFonts w:eastAsia="Times New Roman"/>
                <w:color w:val="0000FF"/>
                <w:sz w:val="22"/>
                <w:szCs w:val="24"/>
              </w:rPr>
              <w:t>G</w:t>
            </w:r>
            <w:r w:rsidRPr="0077129C">
              <w:rPr>
                <w:rFonts w:eastAsia="Times New Roman"/>
                <w:color w:val="0000FF"/>
                <w:spacing w:val="-1"/>
                <w:sz w:val="22"/>
                <w:szCs w:val="24"/>
              </w:rPr>
              <w:t>r</w:t>
            </w:r>
            <w:r w:rsidRPr="0077129C">
              <w:rPr>
                <w:rFonts w:eastAsia="Times New Roman"/>
                <w:color w:val="0000FF"/>
                <w:sz w:val="22"/>
                <w:szCs w:val="24"/>
              </w:rPr>
              <w:t>oup</w:t>
            </w:r>
            <w:r w:rsidRPr="0077129C">
              <w:rPr>
                <w:rFonts w:eastAsia="Times New Roman"/>
                <w:color w:val="0000FF"/>
                <w:spacing w:val="29"/>
                <w:sz w:val="22"/>
                <w:szCs w:val="24"/>
              </w:rPr>
              <w:t xml:space="preserve"> </w:t>
            </w:r>
            <w:r w:rsidRPr="0077129C">
              <w:rPr>
                <w:rFonts w:eastAsia="Times New Roman"/>
                <w:color w:val="0000FF"/>
                <w:sz w:val="22"/>
                <w:szCs w:val="24"/>
              </w:rPr>
              <w:t>B</w:t>
            </w:r>
            <w:r w:rsidRPr="0077129C">
              <w:rPr>
                <w:rFonts w:eastAsia="Times New Roman"/>
                <w:color w:val="0000FF"/>
                <w:spacing w:val="30"/>
                <w:sz w:val="22"/>
                <w:szCs w:val="24"/>
              </w:rPr>
              <w:t xml:space="preserve"> </w:t>
            </w:r>
            <w:r w:rsidRPr="0077129C">
              <w:rPr>
                <w:rFonts w:eastAsia="Times New Roman"/>
                <w:color w:val="0000FF"/>
                <w:sz w:val="22"/>
                <w:szCs w:val="24"/>
              </w:rPr>
              <w:t>m</w:t>
            </w:r>
            <w:r w:rsidRPr="0077129C">
              <w:rPr>
                <w:rFonts w:eastAsia="Times New Roman"/>
                <w:color w:val="0000FF"/>
                <w:spacing w:val="-1"/>
                <w:sz w:val="22"/>
                <w:szCs w:val="24"/>
              </w:rPr>
              <w:t>a</w:t>
            </w:r>
            <w:r w:rsidRPr="0077129C">
              <w:rPr>
                <w:rFonts w:eastAsia="Times New Roman"/>
                <w:color w:val="0000FF"/>
                <w:sz w:val="22"/>
                <w:szCs w:val="24"/>
              </w:rPr>
              <w:t>jor</w:t>
            </w:r>
            <w:r w:rsidRPr="0077129C">
              <w:rPr>
                <w:rFonts w:eastAsia="Times New Roman"/>
                <w:color w:val="0000FF"/>
                <w:spacing w:val="42"/>
                <w:sz w:val="22"/>
                <w:szCs w:val="24"/>
              </w:rPr>
              <w:t xml:space="preserve"> </w:t>
            </w:r>
            <w:r w:rsidRPr="0077129C">
              <w:rPr>
                <w:rFonts w:eastAsia="Times New Roman"/>
                <w:color w:val="0000FF"/>
                <w:sz w:val="22"/>
                <w:szCs w:val="24"/>
              </w:rPr>
              <w:t>o</w:t>
            </w:r>
            <w:r w:rsidRPr="0077129C">
              <w:rPr>
                <w:rFonts w:eastAsia="Times New Roman"/>
                <w:color w:val="0000FF"/>
                <w:spacing w:val="1"/>
                <w:sz w:val="22"/>
                <w:szCs w:val="24"/>
              </w:rPr>
              <w:t>c</w:t>
            </w:r>
            <w:r w:rsidRPr="0077129C">
              <w:rPr>
                <w:rFonts w:eastAsia="Times New Roman"/>
                <w:color w:val="0000FF"/>
                <w:spacing w:val="-1"/>
                <w:sz w:val="22"/>
                <w:szCs w:val="24"/>
              </w:rPr>
              <w:t>c</w:t>
            </w:r>
            <w:r w:rsidRPr="0077129C">
              <w:rPr>
                <w:rFonts w:eastAsia="Times New Roman"/>
                <w:color w:val="0000FF"/>
                <w:sz w:val="22"/>
                <w:szCs w:val="24"/>
              </w:rPr>
              <w:t>up</w:t>
            </w:r>
            <w:r w:rsidRPr="0077129C">
              <w:rPr>
                <w:rFonts w:eastAsia="Times New Roman"/>
                <w:color w:val="0000FF"/>
                <w:spacing w:val="-1"/>
                <w:sz w:val="22"/>
                <w:szCs w:val="24"/>
              </w:rPr>
              <w:t>a</w:t>
            </w:r>
            <w:r w:rsidRPr="0077129C">
              <w:rPr>
                <w:rFonts w:eastAsia="Times New Roman"/>
                <w:color w:val="0000FF"/>
                <w:sz w:val="22"/>
                <w:szCs w:val="24"/>
              </w:rPr>
              <w:t>n</w:t>
            </w:r>
            <w:r w:rsidRPr="0077129C">
              <w:rPr>
                <w:rFonts w:eastAsia="Times New Roman"/>
                <w:color w:val="0000FF"/>
                <w:spacing w:val="-1"/>
                <w:sz w:val="22"/>
                <w:szCs w:val="24"/>
              </w:rPr>
              <w:t>c</w:t>
            </w:r>
            <w:r w:rsidRPr="0077129C">
              <w:rPr>
                <w:rFonts w:eastAsia="Times New Roman"/>
                <w:color w:val="0000FF"/>
                <w:sz w:val="22"/>
                <w:szCs w:val="24"/>
              </w:rPr>
              <w:t>i</w:t>
            </w:r>
            <w:r w:rsidRPr="0077129C">
              <w:rPr>
                <w:rFonts w:eastAsia="Times New Roman"/>
                <w:color w:val="0000FF"/>
                <w:spacing w:val="-1"/>
                <w:sz w:val="22"/>
                <w:szCs w:val="24"/>
              </w:rPr>
              <w:t>e</w:t>
            </w:r>
            <w:r w:rsidRPr="0077129C">
              <w:rPr>
                <w:rFonts w:eastAsia="Times New Roman"/>
                <w:color w:val="0000FF"/>
                <w:sz w:val="22"/>
                <w:szCs w:val="24"/>
              </w:rPr>
              <w:t>s,</w:t>
            </w:r>
            <w:r w:rsidRPr="0077129C">
              <w:rPr>
                <w:rFonts w:eastAsia="Times New Roman"/>
                <w:color w:val="0000FF"/>
                <w:spacing w:val="36"/>
                <w:sz w:val="22"/>
                <w:szCs w:val="24"/>
              </w:rPr>
              <w:t xml:space="preserve"> </w:t>
            </w:r>
            <w:r w:rsidRPr="0077129C">
              <w:rPr>
                <w:rFonts w:eastAsia="Times New Roman"/>
                <w:color w:val="0000FF"/>
                <w:sz w:val="22"/>
                <w:szCs w:val="24"/>
              </w:rPr>
              <w:t>s</w:t>
            </w:r>
            <w:r w:rsidRPr="0077129C">
              <w:rPr>
                <w:rFonts w:eastAsia="Times New Roman"/>
                <w:color w:val="0000FF"/>
                <w:spacing w:val="-2"/>
                <w:sz w:val="22"/>
                <w:szCs w:val="24"/>
              </w:rPr>
              <w:t>u</w:t>
            </w:r>
            <w:r w:rsidRPr="0077129C">
              <w:rPr>
                <w:rFonts w:eastAsia="Times New Roman"/>
                <w:color w:val="0000FF"/>
                <w:spacing w:val="-1"/>
                <w:sz w:val="22"/>
                <w:szCs w:val="24"/>
              </w:rPr>
              <w:t>c</w:t>
            </w:r>
            <w:r w:rsidRPr="0077129C">
              <w:rPr>
                <w:rFonts w:eastAsia="Times New Roman"/>
                <w:color w:val="0000FF"/>
                <w:sz w:val="22"/>
                <w:szCs w:val="24"/>
              </w:rPr>
              <w:t>h</w:t>
            </w:r>
            <w:r w:rsidRPr="0077129C">
              <w:rPr>
                <w:rFonts w:eastAsia="Times New Roman"/>
                <w:color w:val="0000FF"/>
                <w:spacing w:val="31"/>
                <w:sz w:val="22"/>
                <w:szCs w:val="24"/>
              </w:rPr>
              <w:t xml:space="preserve"> </w:t>
            </w:r>
            <w:r w:rsidRPr="0077129C">
              <w:rPr>
                <w:rFonts w:eastAsia="Times New Roman"/>
                <w:color w:val="0000FF"/>
                <w:sz w:val="22"/>
                <w:szCs w:val="24"/>
              </w:rPr>
              <w:t>d</w:t>
            </w:r>
            <w:r w:rsidRPr="0077129C">
              <w:rPr>
                <w:rFonts w:eastAsia="Times New Roman"/>
                <w:color w:val="0000FF"/>
                <w:spacing w:val="-1"/>
                <w:sz w:val="22"/>
                <w:szCs w:val="24"/>
              </w:rPr>
              <w:t>r</w:t>
            </w:r>
            <w:r w:rsidRPr="0077129C">
              <w:rPr>
                <w:rFonts w:eastAsia="Times New Roman"/>
                <w:color w:val="0000FF"/>
                <w:sz w:val="22"/>
                <w:szCs w:val="24"/>
              </w:rPr>
              <w:t>il</w:t>
            </w:r>
            <w:r w:rsidRPr="0077129C">
              <w:rPr>
                <w:rFonts w:eastAsia="Times New Roman"/>
                <w:color w:val="0000FF"/>
                <w:spacing w:val="1"/>
                <w:sz w:val="22"/>
                <w:szCs w:val="24"/>
              </w:rPr>
              <w:t>l</w:t>
            </w:r>
            <w:r w:rsidRPr="0077129C">
              <w:rPr>
                <w:rFonts w:eastAsia="Times New Roman"/>
                <w:color w:val="0000FF"/>
                <w:sz w:val="22"/>
                <w:szCs w:val="24"/>
              </w:rPr>
              <w:t>s</w:t>
            </w:r>
            <w:r w:rsidRPr="0077129C">
              <w:rPr>
                <w:rFonts w:eastAsia="Times New Roman"/>
                <w:color w:val="0000FF"/>
                <w:spacing w:val="29"/>
                <w:sz w:val="22"/>
                <w:szCs w:val="24"/>
              </w:rPr>
              <w:t xml:space="preserve"> </w:t>
            </w:r>
            <w:r w:rsidRPr="0077129C">
              <w:rPr>
                <w:rFonts w:eastAsia="Times New Roman"/>
                <w:color w:val="0000FF"/>
                <w:sz w:val="22"/>
                <w:szCs w:val="24"/>
              </w:rPr>
              <w:t>sh</w:t>
            </w:r>
            <w:r w:rsidRPr="0077129C">
              <w:rPr>
                <w:rFonts w:eastAsia="Times New Roman"/>
                <w:color w:val="0000FF"/>
                <w:spacing w:val="-1"/>
                <w:sz w:val="22"/>
                <w:szCs w:val="24"/>
              </w:rPr>
              <w:t>a</w:t>
            </w:r>
            <w:r w:rsidRPr="0077129C">
              <w:rPr>
                <w:rFonts w:eastAsia="Times New Roman"/>
                <w:color w:val="0000FF"/>
                <w:sz w:val="22"/>
                <w:szCs w:val="24"/>
              </w:rPr>
              <w:t>ll</w:t>
            </w:r>
            <w:r w:rsidRPr="0077129C">
              <w:rPr>
                <w:rFonts w:eastAsia="Times New Roman"/>
                <w:color w:val="0000FF"/>
                <w:spacing w:val="29"/>
                <w:sz w:val="22"/>
                <w:szCs w:val="24"/>
              </w:rPr>
              <w:t xml:space="preserve"> </w:t>
            </w:r>
            <w:r w:rsidRPr="0077129C">
              <w:rPr>
                <w:rFonts w:eastAsia="Times New Roman"/>
                <w:color w:val="0000FF"/>
                <w:sz w:val="22"/>
                <w:szCs w:val="24"/>
              </w:rPr>
              <w:t>be h</w:t>
            </w:r>
            <w:r w:rsidRPr="0077129C">
              <w:rPr>
                <w:rFonts w:eastAsia="Times New Roman"/>
                <w:color w:val="0000FF"/>
                <w:spacing w:val="-1"/>
                <w:sz w:val="22"/>
                <w:szCs w:val="24"/>
              </w:rPr>
              <w:t>e</w:t>
            </w:r>
            <w:r w:rsidRPr="0077129C">
              <w:rPr>
                <w:rFonts w:eastAsia="Times New Roman"/>
                <w:color w:val="0000FF"/>
                <w:sz w:val="22"/>
                <w:szCs w:val="24"/>
              </w:rPr>
              <w:t>ld</w:t>
            </w:r>
            <w:r w:rsidRPr="0077129C">
              <w:rPr>
                <w:rFonts w:eastAsia="Times New Roman"/>
                <w:color w:val="0000FF"/>
                <w:spacing w:val="-5"/>
                <w:sz w:val="22"/>
                <w:szCs w:val="24"/>
              </w:rPr>
              <w:t xml:space="preserve"> </w:t>
            </w:r>
            <w:r w:rsidRPr="0077129C">
              <w:rPr>
                <w:rFonts w:eastAsia="Times New Roman"/>
                <w:color w:val="0000FF"/>
                <w:spacing w:val="-1"/>
                <w:sz w:val="22"/>
                <w:szCs w:val="24"/>
              </w:rPr>
              <w:t>a</w:t>
            </w:r>
            <w:r w:rsidRPr="0077129C">
              <w:rPr>
                <w:rFonts w:eastAsia="Times New Roman"/>
                <w:color w:val="0000FF"/>
                <w:sz w:val="22"/>
                <w:szCs w:val="24"/>
              </w:rPr>
              <w:t>t</w:t>
            </w:r>
            <w:r w:rsidRPr="0077129C">
              <w:rPr>
                <w:rFonts w:eastAsia="Times New Roman"/>
                <w:color w:val="0000FF"/>
                <w:spacing w:val="12"/>
                <w:sz w:val="22"/>
                <w:szCs w:val="24"/>
              </w:rPr>
              <w:t xml:space="preserve"> </w:t>
            </w:r>
            <w:r w:rsidRPr="0077129C">
              <w:rPr>
                <w:rFonts w:eastAsia="Times New Roman"/>
                <w:color w:val="0000FF"/>
                <w:sz w:val="22"/>
                <w:szCs w:val="24"/>
              </w:rPr>
              <w:t>int</w:t>
            </w:r>
            <w:r w:rsidRPr="0077129C">
              <w:rPr>
                <w:rFonts w:eastAsia="Times New Roman"/>
                <w:color w:val="0000FF"/>
                <w:spacing w:val="-1"/>
                <w:sz w:val="22"/>
                <w:szCs w:val="24"/>
              </w:rPr>
              <w:t>er</w:t>
            </w:r>
            <w:r w:rsidRPr="0077129C">
              <w:rPr>
                <w:rFonts w:eastAsia="Times New Roman"/>
                <w:color w:val="0000FF"/>
                <w:spacing w:val="1"/>
                <w:sz w:val="22"/>
                <w:szCs w:val="24"/>
              </w:rPr>
              <w:t>v</w:t>
            </w:r>
            <w:r w:rsidRPr="0077129C">
              <w:rPr>
                <w:rFonts w:eastAsia="Times New Roman"/>
                <w:color w:val="0000FF"/>
                <w:spacing w:val="-1"/>
                <w:sz w:val="22"/>
                <w:szCs w:val="24"/>
              </w:rPr>
              <w:t>a</w:t>
            </w:r>
            <w:r w:rsidRPr="0077129C">
              <w:rPr>
                <w:rFonts w:eastAsia="Times New Roman"/>
                <w:color w:val="0000FF"/>
                <w:sz w:val="22"/>
                <w:szCs w:val="24"/>
              </w:rPr>
              <w:t>ls</w:t>
            </w:r>
            <w:r w:rsidRPr="0077129C">
              <w:rPr>
                <w:rFonts w:eastAsia="Times New Roman"/>
                <w:color w:val="0000FF"/>
                <w:spacing w:val="-7"/>
                <w:sz w:val="22"/>
                <w:szCs w:val="24"/>
              </w:rPr>
              <w:t xml:space="preserve"> </w:t>
            </w:r>
            <w:r w:rsidRPr="0077129C">
              <w:rPr>
                <w:rFonts w:eastAsia="Times New Roman"/>
                <w:color w:val="0000FF"/>
                <w:spacing w:val="2"/>
                <w:sz w:val="22"/>
                <w:szCs w:val="24"/>
              </w:rPr>
              <w:t>n</w:t>
            </w:r>
            <w:r w:rsidRPr="0077129C">
              <w:rPr>
                <w:rFonts w:eastAsia="Times New Roman"/>
                <w:color w:val="0000FF"/>
                <w:sz w:val="22"/>
                <w:szCs w:val="24"/>
              </w:rPr>
              <w:t xml:space="preserve">ot </w:t>
            </w:r>
            <w:r w:rsidRPr="0077129C">
              <w:rPr>
                <w:rFonts w:eastAsia="Times New Roman"/>
                <w:color w:val="0000FF"/>
                <w:spacing w:val="-5"/>
                <w:sz w:val="22"/>
                <w:szCs w:val="24"/>
              </w:rPr>
              <w:t>g</w:t>
            </w:r>
            <w:r w:rsidRPr="0077129C">
              <w:rPr>
                <w:rFonts w:eastAsia="Times New Roman"/>
                <w:color w:val="0000FF"/>
                <w:spacing w:val="2"/>
                <w:sz w:val="22"/>
                <w:szCs w:val="24"/>
              </w:rPr>
              <w:t>r</w:t>
            </w:r>
            <w:r w:rsidRPr="0077129C">
              <w:rPr>
                <w:rFonts w:eastAsia="Times New Roman"/>
                <w:color w:val="0000FF"/>
                <w:spacing w:val="-1"/>
                <w:sz w:val="22"/>
                <w:szCs w:val="24"/>
              </w:rPr>
              <w:t>ea</w:t>
            </w:r>
            <w:r w:rsidRPr="0077129C">
              <w:rPr>
                <w:rFonts w:eastAsia="Times New Roman"/>
                <w:color w:val="0000FF"/>
                <w:spacing w:val="3"/>
                <w:sz w:val="22"/>
                <w:szCs w:val="24"/>
              </w:rPr>
              <w:t>t</w:t>
            </w:r>
            <w:r w:rsidRPr="0077129C">
              <w:rPr>
                <w:rFonts w:eastAsia="Times New Roman"/>
                <w:color w:val="0000FF"/>
                <w:spacing w:val="1"/>
                <w:sz w:val="22"/>
                <w:szCs w:val="24"/>
              </w:rPr>
              <w:t>e</w:t>
            </w:r>
            <w:r w:rsidRPr="0077129C">
              <w:rPr>
                <w:rFonts w:eastAsia="Times New Roman"/>
                <w:color w:val="0000FF"/>
                <w:sz w:val="22"/>
                <w:szCs w:val="24"/>
              </w:rPr>
              <w:t>r</w:t>
            </w:r>
            <w:r w:rsidRPr="0077129C">
              <w:rPr>
                <w:rFonts w:eastAsia="Times New Roman"/>
                <w:color w:val="0000FF"/>
                <w:spacing w:val="-8"/>
                <w:sz w:val="22"/>
                <w:szCs w:val="24"/>
              </w:rPr>
              <w:t xml:space="preserve"> </w:t>
            </w:r>
            <w:r w:rsidRPr="0077129C">
              <w:rPr>
                <w:rFonts w:eastAsia="Times New Roman"/>
                <w:color w:val="0000FF"/>
                <w:sz w:val="22"/>
                <w:szCs w:val="24"/>
              </w:rPr>
              <w:t>th</w:t>
            </w:r>
            <w:r w:rsidRPr="0077129C">
              <w:rPr>
                <w:rFonts w:eastAsia="Times New Roman"/>
                <w:color w:val="0000FF"/>
                <w:spacing w:val="-1"/>
                <w:sz w:val="22"/>
                <w:szCs w:val="24"/>
              </w:rPr>
              <w:t>a</w:t>
            </w:r>
            <w:r w:rsidRPr="0077129C">
              <w:rPr>
                <w:rFonts w:eastAsia="Times New Roman"/>
                <w:color w:val="0000FF"/>
                <w:sz w:val="22"/>
                <w:szCs w:val="24"/>
              </w:rPr>
              <w:t>n one</w:t>
            </w:r>
            <w:r w:rsidRPr="0077129C">
              <w:rPr>
                <w:rFonts w:eastAsia="Times New Roman"/>
                <w:color w:val="0000FF"/>
                <w:spacing w:val="-6"/>
                <w:sz w:val="22"/>
                <w:szCs w:val="24"/>
              </w:rPr>
              <w:t xml:space="preserve"> </w:t>
            </w:r>
            <w:r w:rsidRPr="0077129C">
              <w:rPr>
                <w:rFonts w:eastAsia="Times New Roman"/>
                <w:color w:val="0000FF"/>
                <w:sz w:val="22"/>
                <w:szCs w:val="24"/>
              </w:rPr>
              <w:t>mo</w:t>
            </w:r>
            <w:r w:rsidRPr="0077129C">
              <w:rPr>
                <w:rFonts w:eastAsia="Times New Roman"/>
                <w:color w:val="0000FF"/>
                <w:spacing w:val="2"/>
                <w:sz w:val="22"/>
                <w:szCs w:val="24"/>
              </w:rPr>
              <w:t>n</w:t>
            </w:r>
            <w:r w:rsidRPr="0077129C">
              <w:rPr>
                <w:rFonts w:eastAsia="Times New Roman"/>
                <w:color w:val="0000FF"/>
                <w:spacing w:val="1"/>
                <w:sz w:val="22"/>
                <w:szCs w:val="24"/>
              </w:rPr>
              <w:t>t</w:t>
            </w:r>
            <w:r w:rsidRPr="0077129C">
              <w:rPr>
                <w:rFonts w:eastAsia="Times New Roman"/>
                <w:color w:val="0000FF"/>
                <w:sz w:val="22"/>
                <w:szCs w:val="24"/>
              </w:rPr>
              <w:t>h,</w:t>
            </w:r>
          </w:p>
          <w:p w:rsidR="009D6BBE" w:rsidRPr="0077129C" w:rsidRDefault="009D6BBE" w:rsidP="00A13F41">
            <w:pPr>
              <w:pStyle w:val="ColorfulList-Accent11"/>
              <w:numPr>
                <w:ilvl w:val="1"/>
                <w:numId w:val="44"/>
              </w:numPr>
              <w:spacing w:before="70" w:after="0"/>
              <w:ind w:right="-20"/>
              <w:rPr>
                <w:rFonts w:eastAsia="Times New Roman"/>
                <w:color w:val="0000FF"/>
                <w:sz w:val="22"/>
                <w:szCs w:val="24"/>
              </w:rPr>
            </w:pPr>
            <w:r w:rsidRPr="0077129C">
              <w:rPr>
                <w:rFonts w:eastAsia="Times New Roman"/>
                <w:color w:val="0000FF"/>
                <w:sz w:val="22"/>
                <w:szCs w:val="24"/>
              </w:rPr>
              <w:t>in</w:t>
            </w:r>
            <w:r w:rsidRPr="0077129C">
              <w:rPr>
                <w:rFonts w:eastAsia="Times New Roman"/>
                <w:color w:val="0000FF"/>
                <w:spacing w:val="-2"/>
                <w:sz w:val="22"/>
                <w:szCs w:val="24"/>
              </w:rPr>
              <w:t xml:space="preserve"> </w:t>
            </w:r>
            <w:r w:rsidRPr="0077129C">
              <w:rPr>
                <w:rFonts w:eastAsia="Times New Roman"/>
                <w:color w:val="0000FF"/>
                <w:spacing w:val="3"/>
                <w:sz w:val="22"/>
                <w:szCs w:val="24"/>
              </w:rPr>
              <w:t>s</w:t>
            </w:r>
            <w:r w:rsidRPr="0077129C">
              <w:rPr>
                <w:rFonts w:eastAsia="Times New Roman"/>
                <w:color w:val="0000FF"/>
                <w:spacing w:val="-1"/>
                <w:sz w:val="22"/>
                <w:szCs w:val="24"/>
              </w:rPr>
              <w:t>c</w:t>
            </w:r>
            <w:r w:rsidRPr="0077129C">
              <w:rPr>
                <w:rFonts w:eastAsia="Times New Roman"/>
                <w:color w:val="0000FF"/>
                <w:sz w:val="22"/>
                <w:szCs w:val="24"/>
              </w:rPr>
              <w:t>hools</w:t>
            </w:r>
            <w:r w:rsidRPr="0077129C">
              <w:rPr>
                <w:rFonts w:eastAsia="Times New Roman"/>
                <w:color w:val="0000FF"/>
                <w:spacing w:val="-6"/>
                <w:sz w:val="22"/>
                <w:szCs w:val="24"/>
              </w:rPr>
              <w:t xml:space="preserve"> </w:t>
            </w:r>
            <w:r w:rsidRPr="0077129C">
              <w:rPr>
                <w:rFonts w:eastAsia="Times New Roman"/>
                <w:color w:val="0000FF"/>
                <w:spacing w:val="-1"/>
                <w:sz w:val="22"/>
                <w:szCs w:val="24"/>
              </w:rPr>
              <w:t>a</w:t>
            </w:r>
            <w:r w:rsidRPr="0077129C">
              <w:rPr>
                <w:rFonts w:eastAsia="Times New Roman"/>
                <w:color w:val="0000FF"/>
                <w:spacing w:val="3"/>
                <w:sz w:val="22"/>
                <w:szCs w:val="24"/>
              </w:rPr>
              <w:t>t</w:t>
            </w:r>
            <w:r w:rsidRPr="0077129C">
              <w:rPr>
                <w:rFonts w:eastAsia="Times New Roman"/>
                <w:color w:val="0000FF"/>
                <w:sz w:val="22"/>
                <w:szCs w:val="24"/>
              </w:rPr>
              <w:t>t</w:t>
            </w:r>
            <w:r w:rsidRPr="0077129C">
              <w:rPr>
                <w:rFonts w:eastAsia="Times New Roman"/>
                <w:color w:val="0000FF"/>
                <w:spacing w:val="1"/>
                <w:sz w:val="22"/>
                <w:szCs w:val="24"/>
              </w:rPr>
              <w:t>e</w:t>
            </w:r>
            <w:r w:rsidRPr="0077129C">
              <w:rPr>
                <w:rFonts w:eastAsia="Times New Roman"/>
                <w:color w:val="0000FF"/>
                <w:sz w:val="22"/>
                <w:szCs w:val="24"/>
              </w:rPr>
              <w:t>n</w:t>
            </w:r>
            <w:r w:rsidRPr="0077129C">
              <w:rPr>
                <w:rFonts w:eastAsia="Times New Roman"/>
                <w:color w:val="0000FF"/>
                <w:spacing w:val="2"/>
                <w:sz w:val="22"/>
                <w:szCs w:val="24"/>
              </w:rPr>
              <w:t>d</w:t>
            </w:r>
            <w:r w:rsidRPr="0077129C">
              <w:rPr>
                <w:rFonts w:eastAsia="Times New Roman"/>
                <w:color w:val="0000FF"/>
                <w:spacing w:val="-1"/>
                <w:sz w:val="22"/>
                <w:szCs w:val="24"/>
              </w:rPr>
              <w:t>e</w:t>
            </w:r>
            <w:r w:rsidRPr="0077129C">
              <w:rPr>
                <w:rFonts w:eastAsia="Times New Roman"/>
                <w:color w:val="0000FF"/>
                <w:sz w:val="22"/>
                <w:szCs w:val="24"/>
              </w:rPr>
              <w:t>d</w:t>
            </w:r>
            <w:r w:rsidRPr="0077129C">
              <w:rPr>
                <w:rFonts w:eastAsia="Times New Roman"/>
                <w:color w:val="0000FF"/>
                <w:spacing w:val="-7"/>
                <w:sz w:val="22"/>
                <w:szCs w:val="24"/>
              </w:rPr>
              <w:t xml:space="preserve"> </w:t>
            </w:r>
            <w:r w:rsidRPr="0077129C">
              <w:rPr>
                <w:rFonts w:eastAsia="Times New Roman"/>
                <w:color w:val="0000FF"/>
                <w:spacing w:val="7"/>
                <w:sz w:val="22"/>
                <w:szCs w:val="24"/>
              </w:rPr>
              <w:t>b</w:t>
            </w:r>
            <w:r w:rsidRPr="0077129C">
              <w:rPr>
                <w:rFonts w:eastAsia="Times New Roman"/>
                <w:color w:val="0000FF"/>
                <w:sz w:val="22"/>
                <w:szCs w:val="24"/>
              </w:rPr>
              <w:t>y</w:t>
            </w:r>
            <w:r w:rsidRPr="0077129C">
              <w:rPr>
                <w:rFonts w:eastAsia="Times New Roman"/>
                <w:color w:val="0000FF"/>
                <w:spacing w:val="-7"/>
                <w:sz w:val="22"/>
                <w:szCs w:val="24"/>
              </w:rPr>
              <w:t xml:space="preserve"> </w:t>
            </w:r>
            <w:r w:rsidRPr="0077129C">
              <w:rPr>
                <w:rFonts w:eastAsia="Times New Roman"/>
                <w:color w:val="0000FF"/>
                <w:spacing w:val="1"/>
                <w:sz w:val="22"/>
                <w:szCs w:val="24"/>
              </w:rPr>
              <w:t>c</w:t>
            </w:r>
            <w:r w:rsidRPr="0077129C">
              <w:rPr>
                <w:rFonts w:eastAsia="Times New Roman"/>
                <w:color w:val="0000FF"/>
                <w:sz w:val="22"/>
                <w:szCs w:val="24"/>
              </w:rPr>
              <w:t>hild</w:t>
            </w:r>
            <w:r w:rsidRPr="0077129C">
              <w:rPr>
                <w:rFonts w:eastAsia="Times New Roman"/>
                <w:color w:val="0000FF"/>
                <w:spacing w:val="-1"/>
                <w:sz w:val="22"/>
                <w:szCs w:val="24"/>
              </w:rPr>
              <w:t>re</w:t>
            </w:r>
            <w:r w:rsidRPr="0077129C">
              <w:rPr>
                <w:rFonts w:eastAsia="Times New Roman"/>
                <w:color w:val="0000FF"/>
                <w:sz w:val="22"/>
                <w:szCs w:val="24"/>
              </w:rPr>
              <w:t>n,</w:t>
            </w:r>
            <w:r w:rsidRPr="0077129C">
              <w:rPr>
                <w:rFonts w:eastAsia="Times New Roman"/>
                <w:color w:val="0000FF"/>
                <w:spacing w:val="-5"/>
                <w:sz w:val="22"/>
                <w:szCs w:val="24"/>
              </w:rPr>
              <w:t xml:space="preserve"> </w:t>
            </w:r>
            <w:r w:rsidRPr="0077129C">
              <w:rPr>
                <w:rFonts w:eastAsia="Times New Roman"/>
                <w:color w:val="0000FF"/>
                <w:sz w:val="22"/>
                <w:szCs w:val="24"/>
              </w:rPr>
              <w:t>tot</w:t>
            </w:r>
            <w:r w:rsidRPr="0077129C">
              <w:rPr>
                <w:rFonts w:eastAsia="Times New Roman"/>
                <w:color w:val="0000FF"/>
                <w:spacing w:val="-1"/>
                <w:sz w:val="22"/>
                <w:szCs w:val="24"/>
              </w:rPr>
              <w:t>a</w:t>
            </w:r>
            <w:r w:rsidRPr="0077129C">
              <w:rPr>
                <w:rFonts w:eastAsia="Times New Roman"/>
                <w:color w:val="0000FF"/>
                <w:sz w:val="22"/>
                <w:szCs w:val="24"/>
              </w:rPr>
              <w:t>l</w:t>
            </w:r>
            <w:r w:rsidRPr="0077129C">
              <w:rPr>
                <w:rFonts w:eastAsia="Times New Roman"/>
                <w:color w:val="0000FF"/>
                <w:spacing w:val="-2"/>
                <w:sz w:val="22"/>
                <w:szCs w:val="24"/>
              </w:rPr>
              <w:t xml:space="preserve"> </w:t>
            </w:r>
            <w:r w:rsidRPr="0077129C">
              <w:rPr>
                <w:rFonts w:eastAsia="Times New Roman"/>
                <w:color w:val="0000FF"/>
                <w:spacing w:val="-1"/>
                <w:sz w:val="22"/>
                <w:szCs w:val="24"/>
              </w:rPr>
              <w:t>e</w:t>
            </w:r>
            <w:r w:rsidRPr="0077129C">
              <w:rPr>
                <w:rFonts w:eastAsia="Times New Roman"/>
                <w:color w:val="0000FF"/>
                <w:spacing w:val="3"/>
                <w:sz w:val="22"/>
                <w:szCs w:val="24"/>
              </w:rPr>
              <w:t>v</w:t>
            </w:r>
            <w:r w:rsidRPr="0077129C">
              <w:rPr>
                <w:rFonts w:eastAsia="Times New Roman"/>
                <w:color w:val="0000FF"/>
                <w:spacing w:val="-1"/>
                <w:sz w:val="22"/>
                <w:szCs w:val="24"/>
              </w:rPr>
              <w:t>ac</w:t>
            </w:r>
            <w:r w:rsidRPr="0077129C">
              <w:rPr>
                <w:rFonts w:eastAsia="Times New Roman"/>
                <w:color w:val="0000FF"/>
                <w:sz w:val="22"/>
                <w:szCs w:val="24"/>
              </w:rPr>
              <w:t>u</w:t>
            </w:r>
            <w:r w:rsidRPr="0077129C">
              <w:rPr>
                <w:rFonts w:eastAsia="Times New Roman"/>
                <w:color w:val="0000FF"/>
                <w:spacing w:val="-1"/>
                <w:sz w:val="22"/>
                <w:szCs w:val="24"/>
              </w:rPr>
              <w:t>a</w:t>
            </w:r>
            <w:r w:rsidRPr="0077129C">
              <w:rPr>
                <w:rFonts w:eastAsia="Times New Roman"/>
                <w:color w:val="0000FF"/>
                <w:sz w:val="22"/>
                <w:szCs w:val="24"/>
              </w:rPr>
              <w:t>t</w:t>
            </w:r>
            <w:r w:rsidRPr="0077129C">
              <w:rPr>
                <w:rFonts w:eastAsia="Times New Roman"/>
                <w:color w:val="0000FF"/>
                <w:spacing w:val="3"/>
                <w:sz w:val="22"/>
                <w:szCs w:val="24"/>
              </w:rPr>
              <w:t>i</w:t>
            </w:r>
            <w:r w:rsidRPr="0077129C">
              <w:rPr>
                <w:rFonts w:eastAsia="Times New Roman"/>
                <w:color w:val="0000FF"/>
                <w:spacing w:val="2"/>
                <w:sz w:val="22"/>
                <w:szCs w:val="24"/>
              </w:rPr>
              <w:t>o</w:t>
            </w:r>
            <w:r w:rsidRPr="0077129C">
              <w:rPr>
                <w:rFonts w:eastAsia="Times New Roman"/>
                <w:color w:val="0000FF"/>
                <w:sz w:val="22"/>
                <w:szCs w:val="24"/>
              </w:rPr>
              <w:t>n</w:t>
            </w:r>
            <w:r w:rsidRPr="0077129C">
              <w:rPr>
                <w:rFonts w:eastAsia="Times New Roman"/>
                <w:color w:val="0000FF"/>
                <w:spacing w:val="-10"/>
                <w:sz w:val="22"/>
                <w:szCs w:val="24"/>
              </w:rPr>
              <w:t xml:space="preserve"> </w:t>
            </w:r>
            <w:r w:rsidRPr="0077129C">
              <w:rPr>
                <w:rFonts w:eastAsia="Times New Roman"/>
                <w:color w:val="0000FF"/>
                <w:spacing w:val="-1"/>
                <w:sz w:val="22"/>
                <w:szCs w:val="24"/>
              </w:rPr>
              <w:t>f</w:t>
            </w:r>
            <w:r w:rsidRPr="0077129C">
              <w:rPr>
                <w:rFonts w:eastAsia="Times New Roman"/>
                <w:color w:val="0000FF"/>
                <w:sz w:val="22"/>
                <w:szCs w:val="24"/>
              </w:rPr>
              <w:t>i</w:t>
            </w:r>
            <w:r w:rsidRPr="0077129C">
              <w:rPr>
                <w:rFonts w:eastAsia="Times New Roman"/>
                <w:color w:val="0000FF"/>
                <w:spacing w:val="-1"/>
                <w:sz w:val="22"/>
                <w:szCs w:val="24"/>
              </w:rPr>
              <w:t>r</w:t>
            </w:r>
            <w:r w:rsidRPr="0077129C">
              <w:rPr>
                <w:rFonts w:eastAsia="Times New Roman"/>
                <w:color w:val="0000FF"/>
                <w:sz w:val="22"/>
                <w:szCs w:val="24"/>
              </w:rPr>
              <w:t>e</w:t>
            </w:r>
            <w:r w:rsidRPr="0077129C">
              <w:rPr>
                <w:rFonts w:eastAsia="Times New Roman"/>
                <w:color w:val="0000FF"/>
                <w:spacing w:val="-1"/>
                <w:sz w:val="22"/>
                <w:szCs w:val="24"/>
              </w:rPr>
              <w:t xml:space="preserve"> </w:t>
            </w:r>
            <w:r w:rsidRPr="0077129C">
              <w:rPr>
                <w:rFonts w:eastAsia="Times New Roman"/>
                <w:color w:val="0000FF"/>
                <w:sz w:val="22"/>
                <w:szCs w:val="24"/>
              </w:rPr>
              <w:t>d</w:t>
            </w:r>
            <w:r w:rsidRPr="0077129C">
              <w:rPr>
                <w:rFonts w:eastAsia="Times New Roman"/>
                <w:color w:val="0000FF"/>
                <w:spacing w:val="-1"/>
                <w:sz w:val="22"/>
                <w:szCs w:val="24"/>
              </w:rPr>
              <w:t>r</w:t>
            </w:r>
            <w:r w:rsidRPr="0077129C">
              <w:rPr>
                <w:rFonts w:eastAsia="Times New Roman"/>
                <w:color w:val="0000FF"/>
                <w:sz w:val="22"/>
                <w:szCs w:val="24"/>
              </w:rPr>
              <w:t>ills</w:t>
            </w:r>
            <w:r w:rsidRPr="0077129C">
              <w:rPr>
                <w:rFonts w:eastAsia="Times New Roman"/>
                <w:color w:val="0000FF"/>
                <w:spacing w:val="-5"/>
                <w:sz w:val="22"/>
                <w:szCs w:val="24"/>
              </w:rPr>
              <w:t xml:space="preserve"> </w:t>
            </w:r>
            <w:r w:rsidRPr="0077129C">
              <w:rPr>
                <w:rFonts w:eastAsia="Times New Roman"/>
                <w:color w:val="0000FF"/>
                <w:sz w:val="22"/>
                <w:szCs w:val="24"/>
              </w:rPr>
              <w:t>sh</w:t>
            </w:r>
            <w:r w:rsidRPr="0077129C">
              <w:rPr>
                <w:rFonts w:eastAsia="Times New Roman"/>
                <w:color w:val="0000FF"/>
                <w:spacing w:val="-3"/>
                <w:sz w:val="22"/>
                <w:szCs w:val="24"/>
              </w:rPr>
              <w:t>a</w:t>
            </w:r>
            <w:r w:rsidRPr="0077129C">
              <w:rPr>
                <w:rFonts w:eastAsia="Times New Roman"/>
                <w:color w:val="0000FF"/>
                <w:sz w:val="22"/>
                <w:szCs w:val="24"/>
              </w:rPr>
              <w:t>ll</w:t>
            </w:r>
            <w:r w:rsidRPr="0077129C">
              <w:rPr>
                <w:rFonts w:eastAsia="Times New Roman"/>
                <w:color w:val="0000FF"/>
                <w:spacing w:val="-4"/>
                <w:sz w:val="22"/>
                <w:szCs w:val="24"/>
              </w:rPr>
              <w:t xml:space="preserve"> </w:t>
            </w:r>
            <w:r w:rsidRPr="0077129C">
              <w:rPr>
                <w:rFonts w:eastAsia="Times New Roman"/>
                <w:color w:val="0000FF"/>
                <w:sz w:val="22"/>
                <w:szCs w:val="24"/>
              </w:rPr>
              <w:t>be</w:t>
            </w:r>
            <w:r w:rsidRPr="0077129C">
              <w:rPr>
                <w:rFonts w:eastAsia="Times New Roman"/>
                <w:color w:val="0000FF"/>
                <w:spacing w:val="-1"/>
                <w:sz w:val="22"/>
                <w:szCs w:val="24"/>
              </w:rPr>
              <w:t xml:space="preserve"> </w:t>
            </w:r>
            <w:r w:rsidRPr="0077129C">
              <w:rPr>
                <w:rFonts w:eastAsia="Times New Roman"/>
                <w:color w:val="0000FF"/>
                <w:spacing w:val="1"/>
                <w:sz w:val="22"/>
                <w:szCs w:val="24"/>
              </w:rPr>
              <w:t>h</w:t>
            </w:r>
            <w:r w:rsidRPr="0077129C">
              <w:rPr>
                <w:rFonts w:eastAsia="Times New Roman"/>
                <w:color w:val="0000FF"/>
                <w:spacing w:val="-1"/>
                <w:sz w:val="22"/>
                <w:szCs w:val="24"/>
              </w:rPr>
              <w:t>e</w:t>
            </w:r>
            <w:r w:rsidRPr="0077129C">
              <w:rPr>
                <w:rFonts w:eastAsia="Times New Roman"/>
                <w:color w:val="0000FF"/>
                <w:spacing w:val="3"/>
                <w:sz w:val="22"/>
                <w:szCs w:val="24"/>
              </w:rPr>
              <w:t>l</w:t>
            </w:r>
            <w:r w:rsidRPr="0077129C">
              <w:rPr>
                <w:rFonts w:eastAsia="Times New Roman"/>
                <w:color w:val="0000FF"/>
                <w:sz w:val="22"/>
                <w:szCs w:val="24"/>
              </w:rPr>
              <w:t>d</w:t>
            </w:r>
            <w:r w:rsidRPr="0077129C">
              <w:rPr>
                <w:rFonts w:eastAsia="Times New Roman"/>
                <w:color w:val="0000FF"/>
                <w:spacing w:val="-2"/>
                <w:sz w:val="22"/>
                <w:szCs w:val="24"/>
              </w:rPr>
              <w:t xml:space="preserve"> </w:t>
            </w:r>
            <w:r w:rsidRPr="0077129C">
              <w:rPr>
                <w:rFonts w:eastAsia="Times New Roman"/>
                <w:color w:val="0000FF"/>
                <w:spacing w:val="-1"/>
                <w:sz w:val="22"/>
                <w:szCs w:val="24"/>
              </w:rPr>
              <w:t>a</w:t>
            </w:r>
            <w:r w:rsidRPr="0077129C">
              <w:rPr>
                <w:rFonts w:eastAsia="Times New Roman"/>
                <w:color w:val="0000FF"/>
                <w:sz w:val="22"/>
                <w:szCs w:val="24"/>
              </w:rPr>
              <w:t>t l</w:t>
            </w:r>
            <w:r w:rsidRPr="0077129C">
              <w:rPr>
                <w:rFonts w:eastAsia="Times New Roman"/>
                <w:color w:val="0000FF"/>
                <w:spacing w:val="1"/>
                <w:sz w:val="22"/>
                <w:szCs w:val="24"/>
              </w:rPr>
              <w:t>e</w:t>
            </w:r>
            <w:r w:rsidRPr="0077129C">
              <w:rPr>
                <w:rFonts w:eastAsia="Times New Roman"/>
                <w:color w:val="0000FF"/>
                <w:spacing w:val="-1"/>
                <w:sz w:val="22"/>
                <w:szCs w:val="24"/>
              </w:rPr>
              <w:t>a</w:t>
            </w:r>
            <w:r w:rsidRPr="0077129C">
              <w:rPr>
                <w:rFonts w:eastAsia="Times New Roman"/>
                <w:color w:val="0000FF"/>
                <w:sz w:val="22"/>
                <w:szCs w:val="24"/>
              </w:rPr>
              <w:t>st3 tim</w:t>
            </w:r>
            <w:r w:rsidRPr="0077129C">
              <w:rPr>
                <w:rFonts w:eastAsia="Times New Roman"/>
                <w:color w:val="0000FF"/>
                <w:spacing w:val="-1"/>
                <w:sz w:val="22"/>
                <w:szCs w:val="24"/>
              </w:rPr>
              <w:t>e</w:t>
            </w:r>
            <w:r w:rsidRPr="0077129C">
              <w:rPr>
                <w:rFonts w:eastAsia="Times New Roman"/>
                <w:color w:val="0000FF"/>
                <w:sz w:val="22"/>
                <w:szCs w:val="24"/>
              </w:rPr>
              <w:t>s</w:t>
            </w:r>
            <w:r w:rsidRPr="0077129C">
              <w:rPr>
                <w:rFonts w:eastAsia="Times New Roman"/>
                <w:color w:val="0000FF"/>
                <w:spacing w:val="-5"/>
                <w:sz w:val="22"/>
                <w:szCs w:val="24"/>
              </w:rPr>
              <w:t xml:space="preserve"> </w:t>
            </w:r>
            <w:r w:rsidRPr="0077129C">
              <w:rPr>
                <w:rFonts w:eastAsia="Times New Roman"/>
                <w:color w:val="0000FF"/>
                <w:sz w:val="22"/>
                <w:szCs w:val="24"/>
              </w:rPr>
              <w:t>in</w:t>
            </w:r>
            <w:r w:rsidRPr="0077129C">
              <w:rPr>
                <w:rFonts w:eastAsia="Times New Roman"/>
                <w:color w:val="0000FF"/>
                <w:spacing w:val="-2"/>
                <w:sz w:val="22"/>
                <w:szCs w:val="24"/>
              </w:rPr>
              <w:t xml:space="preserve"> </w:t>
            </w:r>
            <w:r w:rsidRPr="0077129C">
              <w:rPr>
                <w:rFonts w:eastAsia="Times New Roman"/>
                <w:color w:val="0000FF"/>
                <w:spacing w:val="-1"/>
                <w:sz w:val="22"/>
                <w:szCs w:val="24"/>
              </w:rPr>
              <w:t>ea</w:t>
            </w:r>
            <w:r w:rsidRPr="0077129C">
              <w:rPr>
                <w:rFonts w:eastAsia="Times New Roman"/>
                <w:color w:val="0000FF"/>
                <w:sz w:val="22"/>
                <w:szCs w:val="24"/>
              </w:rPr>
              <w:t>ch</w:t>
            </w:r>
            <w:r w:rsidRPr="0077129C">
              <w:rPr>
                <w:rFonts w:eastAsia="Times New Roman"/>
                <w:color w:val="0000FF"/>
                <w:spacing w:val="-5"/>
                <w:sz w:val="22"/>
                <w:szCs w:val="24"/>
              </w:rPr>
              <w:t xml:space="preserve"> </w:t>
            </w:r>
            <w:r w:rsidRPr="0077129C">
              <w:rPr>
                <w:rFonts w:eastAsia="Times New Roman"/>
                <w:color w:val="0000FF"/>
                <w:sz w:val="22"/>
                <w:szCs w:val="24"/>
              </w:rPr>
              <w:t>of</w:t>
            </w:r>
            <w:r w:rsidRPr="0077129C">
              <w:rPr>
                <w:rFonts w:eastAsia="Times New Roman"/>
                <w:color w:val="0000FF"/>
                <w:spacing w:val="-1"/>
                <w:sz w:val="22"/>
                <w:szCs w:val="24"/>
              </w:rPr>
              <w:t xml:space="preserve"> </w:t>
            </w:r>
            <w:r w:rsidRPr="0077129C">
              <w:rPr>
                <w:rFonts w:eastAsia="Times New Roman"/>
                <w:color w:val="0000FF"/>
                <w:sz w:val="22"/>
                <w:szCs w:val="24"/>
              </w:rPr>
              <w:t>t</w:t>
            </w:r>
            <w:r w:rsidRPr="0077129C">
              <w:rPr>
                <w:rFonts w:eastAsia="Times New Roman"/>
                <w:color w:val="0000FF"/>
                <w:spacing w:val="2"/>
                <w:sz w:val="22"/>
                <w:szCs w:val="24"/>
              </w:rPr>
              <w:t>h</w:t>
            </w:r>
            <w:r w:rsidRPr="0077129C">
              <w:rPr>
                <w:rFonts w:eastAsia="Times New Roman"/>
                <w:color w:val="0000FF"/>
                <w:sz w:val="22"/>
                <w:szCs w:val="24"/>
              </w:rPr>
              <w:t>e</w:t>
            </w:r>
            <w:r w:rsidRPr="0077129C">
              <w:rPr>
                <w:rFonts w:eastAsia="Times New Roman"/>
                <w:color w:val="0000FF"/>
                <w:spacing w:val="-6"/>
                <w:sz w:val="22"/>
                <w:szCs w:val="24"/>
              </w:rPr>
              <w:t xml:space="preserve"> </w:t>
            </w:r>
            <w:r w:rsidRPr="0077129C">
              <w:rPr>
                <w:rFonts w:eastAsia="Times New Roman"/>
                <w:color w:val="0000FF"/>
                <w:spacing w:val="2"/>
                <w:sz w:val="22"/>
                <w:szCs w:val="24"/>
              </w:rPr>
              <w:t>f</w:t>
            </w:r>
            <w:r w:rsidRPr="0077129C">
              <w:rPr>
                <w:rFonts w:eastAsia="Times New Roman"/>
                <w:color w:val="0000FF"/>
                <w:spacing w:val="-1"/>
                <w:sz w:val="22"/>
                <w:szCs w:val="24"/>
              </w:rPr>
              <w:t>a</w:t>
            </w:r>
            <w:r w:rsidRPr="0077129C">
              <w:rPr>
                <w:rFonts w:eastAsia="Times New Roman"/>
                <w:color w:val="0000FF"/>
                <w:sz w:val="22"/>
                <w:szCs w:val="24"/>
              </w:rPr>
              <w:t xml:space="preserve">ll </w:t>
            </w:r>
            <w:r w:rsidRPr="0077129C">
              <w:rPr>
                <w:rFonts w:eastAsia="Times New Roman"/>
                <w:color w:val="0000FF"/>
                <w:spacing w:val="-1"/>
                <w:sz w:val="22"/>
                <w:szCs w:val="24"/>
              </w:rPr>
              <w:t>a</w:t>
            </w:r>
            <w:r w:rsidRPr="0077129C">
              <w:rPr>
                <w:rFonts w:eastAsia="Times New Roman"/>
                <w:color w:val="0000FF"/>
                <w:sz w:val="22"/>
                <w:szCs w:val="24"/>
              </w:rPr>
              <w:t>nd</w:t>
            </w:r>
            <w:r w:rsidRPr="0077129C">
              <w:rPr>
                <w:rFonts w:eastAsia="Times New Roman"/>
                <w:color w:val="0000FF"/>
                <w:spacing w:val="-2"/>
                <w:sz w:val="22"/>
                <w:szCs w:val="24"/>
              </w:rPr>
              <w:t xml:space="preserve"> </w:t>
            </w:r>
            <w:r w:rsidRPr="0077129C">
              <w:rPr>
                <w:rFonts w:eastAsia="Times New Roman"/>
                <w:color w:val="0000FF"/>
                <w:sz w:val="22"/>
                <w:szCs w:val="24"/>
              </w:rPr>
              <w:t>sp</w:t>
            </w:r>
            <w:r w:rsidRPr="0077129C">
              <w:rPr>
                <w:rFonts w:eastAsia="Times New Roman"/>
                <w:color w:val="0000FF"/>
                <w:spacing w:val="-1"/>
                <w:sz w:val="22"/>
                <w:szCs w:val="24"/>
              </w:rPr>
              <w:t>r</w:t>
            </w:r>
            <w:r w:rsidRPr="0077129C">
              <w:rPr>
                <w:rFonts w:eastAsia="Times New Roman"/>
                <w:color w:val="0000FF"/>
                <w:sz w:val="22"/>
                <w:szCs w:val="24"/>
              </w:rPr>
              <w:t>ing</w:t>
            </w:r>
            <w:r w:rsidRPr="0077129C">
              <w:rPr>
                <w:rFonts w:eastAsia="Times New Roman"/>
                <w:color w:val="0000FF"/>
                <w:spacing w:val="-10"/>
                <w:sz w:val="22"/>
                <w:szCs w:val="24"/>
              </w:rPr>
              <w:t xml:space="preserve"> </w:t>
            </w:r>
            <w:r w:rsidRPr="0077129C">
              <w:rPr>
                <w:rFonts w:eastAsia="Times New Roman"/>
                <w:color w:val="0000FF"/>
                <w:spacing w:val="3"/>
                <w:sz w:val="22"/>
                <w:szCs w:val="24"/>
              </w:rPr>
              <w:t>s</w:t>
            </w:r>
            <w:r w:rsidRPr="0077129C">
              <w:rPr>
                <w:rFonts w:eastAsia="Times New Roman"/>
                <w:color w:val="0000FF"/>
                <w:spacing w:val="-1"/>
                <w:sz w:val="22"/>
                <w:szCs w:val="24"/>
              </w:rPr>
              <w:t>c</w:t>
            </w:r>
            <w:r w:rsidRPr="0077129C">
              <w:rPr>
                <w:rFonts w:eastAsia="Times New Roman"/>
                <w:color w:val="0000FF"/>
                <w:sz w:val="22"/>
                <w:szCs w:val="24"/>
              </w:rPr>
              <w:t>hool</w:t>
            </w:r>
            <w:r w:rsidRPr="0077129C">
              <w:rPr>
                <w:rFonts w:eastAsia="Times New Roman"/>
                <w:color w:val="0000FF"/>
                <w:spacing w:val="-4"/>
                <w:sz w:val="22"/>
                <w:szCs w:val="24"/>
              </w:rPr>
              <w:t xml:space="preserve"> </w:t>
            </w:r>
            <w:r w:rsidRPr="0077129C">
              <w:rPr>
                <w:rFonts w:eastAsia="Times New Roman"/>
                <w:color w:val="0000FF"/>
                <w:sz w:val="22"/>
                <w:szCs w:val="24"/>
              </w:rPr>
              <w:t>t</w:t>
            </w:r>
            <w:r w:rsidRPr="0077129C">
              <w:rPr>
                <w:rFonts w:eastAsia="Times New Roman"/>
                <w:color w:val="0000FF"/>
                <w:spacing w:val="-1"/>
                <w:sz w:val="22"/>
                <w:szCs w:val="24"/>
              </w:rPr>
              <w:t>er</w:t>
            </w:r>
            <w:r w:rsidRPr="0077129C">
              <w:rPr>
                <w:rFonts w:eastAsia="Times New Roman"/>
                <w:color w:val="0000FF"/>
                <w:sz w:val="22"/>
                <w:szCs w:val="24"/>
              </w:rPr>
              <w:t>ms,</w:t>
            </w:r>
            <w:r w:rsidRPr="0077129C">
              <w:rPr>
                <w:rFonts w:eastAsia="Times New Roman"/>
                <w:color w:val="0000FF"/>
                <w:spacing w:val="-2"/>
                <w:sz w:val="22"/>
                <w:szCs w:val="24"/>
              </w:rPr>
              <w:t xml:space="preserve"> </w:t>
            </w:r>
            <w:r w:rsidRPr="0077129C">
              <w:rPr>
                <w:rFonts w:eastAsia="Times New Roman"/>
                <w:color w:val="0000FF"/>
                <w:spacing w:val="-1"/>
                <w:sz w:val="22"/>
                <w:szCs w:val="24"/>
              </w:rPr>
              <w:t>a</w:t>
            </w:r>
            <w:r w:rsidRPr="0077129C">
              <w:rPr>
                <w:rFonts w:eastAsia="Times New Roman"/>
                <w:color w:val="0000FF"/>
                <w:sz w:val="22"/>
                <w:szCs w:val="24"/>
              </w:rPr>
              <w:t>nd</w:t>
            </w:r>
          </w:p>
          <w:p w:rsidR="009D6BBE" w:rsidRPr="0077129C" w:rsidRDefault="009D6BBE" w:rsidP="00A13F41">
            <w:pPr>
              <w:pStyle w:val="ColorfulList-Accent11"/>
              <w:numPr>
                <w:ilvl w:val="1"/>
                <w:numId w:val="44"/>
              </w:numPr>
              <w:spacing w:before="70" w:after="0"/>
              <w:ind w:right="-20"/>
              <w:rPr>
                <w:rFonts w:eastAsia="Times New Roman"/>
                <w:color w:val="0000FF"/>
                <w:sz w:val="22"/>
                <w:szCs w:val="24"/>
              </w:rPr>
            </w:pPr>
            <w:r w:rsidRPr="0077129C">
              <w:rPr>
                <w:rFonts w:eastAsia="Times New Roman"/>
                <w:color w:val="0000FF"/>
                <w:sz w:val="22"/>
                <w:szCs w:val="24"/>
              </w:rPr>
              <w:t>in</w:t>
            </w:r>
            <w:r w:rsidRPr="0077129C">
              <w:rPr>
                <w:rFonts w:eastAsia="Times New Roman"/>
                <w:color w:val="0000FF"/>
                <w:spacing w:val="14"/>
                <w:sz w:val="22"/>
                <w:szCs w:val="24"/>
              </w:rPr>
              <w:t xml:space="preserve"> </w:t>
            </w:r>
            <w:r w:rsidRPr="0077129C">
              <w:rPr>
                <w:rFonts w:eastAsia="Times New Roman"/>
                <w:color w:val="0000FF"/>
                <w:sz w:val="22"/>
                <w:szCs w:val="24"/>
              </w:rPr>
              <w:t>buildi</w:t>
            </w:r>
            <w:r w:rsidRPr="0077129C">
              <w:rPr>
                <w:rFonts w:eastAsia="Times New Roman"/>
                <w:color w:val="0000FF"/>
                <w:spacing w:val="2"/>
                <w:sz w:val="22"/>
                <w:szCs w:val="24"/>
              </w:rPr>
              <w:t>n</w:t>
            </w:r>
            <w:r w:rsidRPr="0077129C">
              <w:rPr>
                <w:rFonts w:eastAsia="Times New Roman"/>
                <w:color w:val="0000FF"/>
                <w:spacing w:val="-2"/>
                <w:sz w:val="22"/>
                <w:szCs w:val="24"/>
              </w:rPr>
              <w:t>g</w:t>
            </w:r>
            <w:r w:rsidRPr="0077129C">
              <w:rPr>
                <w:rFonts w:eastAsia="Times New Roman"/>
                <w:color w:val="0000FF"/>
                <w:sz w:val="22"/>
                <w:szCs w:val="24"/>
              </w:rPr>
              <w:t>s</w:t>
            </w:r>
            <w:r w:rsidRPr="0077129C">
              <w:rPr>
                <w:rFonts w:eastAsia="Times New Roman"/>
                <w:color w:val="0000FF"/>
                <w:spacing w:val="11"/>
                <w:sz w:val="22"/>
                <w:szCs w:val="24"/>
              </w:rPr>
              <w:t xml:space="preserve"> </w:t>
            </w:r>
            <w:r w:rsidRPr="0077129C">
              <w:rPr>
                <w:rFonts w:eastAsia="Times New Roman"/>
                <w:color w:val="0000FF"/>
                <w:spacing w:val="2"/>
                <w:sz w:val="22"/>
                <w:szCs w:val="24"/>
              </w:rPr>
              <w:t>w</w:t>
            </w:r>
            <w:r w:rsidRPr="0077129C">
              <w:rPr>
                <w:rFonts w:eastAsia="Times New Roman"/>
                <w:color w:val="0000FF"/>
                <w:sz w:val="22"/>
                <w:szCs w:val="24"/>
              </w:rPr>
              <w:t>it</w:t>
            </w:r>
            <w:r w:rsidRPr="0077129C">
              <w:rPr>
                <w:rFonts w:eastAsia="Times New Roman"/>
                <w:color w:val="0000FF"/>
                <w:spacing w:val="-2"/>
                <w:sz w:val="22"/>
                <w:szCs w:val="24"/>
              </w:rPr>
              <w:t>h</w:t>
            </w:r>
            <w:r w:rsidRPr="0077129C">
              <w:rPr>
                <w:rFonts w:eastAsia="Times New Roman"/>
                <w:color w:val="0000FF"/>
                <w:sz w:val="22"/>
                <w:szCs w:val="24"/>
              </w:rPr>
              <w:t>in</w:t>
            </w:r>
            <w:r w:rsidRPr="0077129C">
              <w:rPr>
                <w:rFonts w:eastAsia="Times New Roman"/>
                <w:color w:val="0000FF"/>
                <w:spacing w:val="12"/>
                <w:sz w:val="22"/>
                <w:szCs w:val="24"/>
              </w:rPr>
              <w:t xml:space="preserve"> </w:t>
            </w:r>
            <w:r w:rsidRPr="0077129C">
              <w:rPr>
                <w:rFonts w:eastAsia="Times New Roman"/>
                <w:color w:val="0000FF"/>
                <w:sz w:val="22"/>
                <w:szCs w:val="24"/>
              </w:rPr>
              <w:t>the</w:t>
            </w:r>
            <w:r w:rsidRPr="0077129C">
              <w:rPr>
                <w:rFonts w:eastAsia="Times New Roman"/>
                <w:color w:val="0000FF"/>
                <w:spacing w:val="11"/>
                <w:sz w:val="22"/>
                <w:szCs w:val="24"/>
              </w:rPr>
              <w:t xml:space="preserve"> </w:t>
            </w:r>
            <w:r w:rsidRPr="0077129C">
              <w:rPr>
                <w:rFonts w:eastAsia="Times New Roman"/>
                <w:color w:val="0000FF"/>
                <w:sz w:val="22"/>
                <w:szCs w:val="24"/>
              </w:rPr>
              <w:t>s</w:t>
            </w:r>
            <w:r w:rsidRPr="0077129C">
              <w:rPr>
                <w:rFonts w:eastAsia="Times New Roman"/>
                <w:color w:val="0000FF"/>
                <w:spacing w:val="-1"/>
                <w:sz w:val="22"/>
                <w:szCs w:val="24"/>
              </w:rPr>
              <w:t>c</w:t>
            </w:r>
            <w:r w:rsidRPr="0077129C">
              <w:rPr>
                <w:rFonts w:eastAsia="Times New Roman"/>
                <w:color w:val="0000FF"/>
                <w:sz w:val="22"/>
                <w:szCs w:val="24"/>
              </w:rPr>
              <w:t>ope</w:t>
            </w:r>
            <w:r w:rsidRPr="0077129C">
              <w:rPr>
                <w:rFonts w:eastAsia="Times New Roman"/>
                <w:color w:val="0000FF"/>
                <w:spacing w:val="11"/>
                <w:sz w:val="22"/>
                <w:szCs w:val="24"/>
              </w:rPr>
              <w:t xml:space="preserve"> </w:t>
            </w:r>
            <w:r w:rsidRPr="0077129C">
              <w:rPr>
                <w:rFonts w:eastAsia="Times New Roman"/>
                <w:color w:val="0000FF"/>
                <w:sz w:val="22"/>
                <w:szCs w:val="24"/>
              </w:rPr>
              <w:t>of</w:t>
            </w:r>
            <w:r w:rsidRPr="0077129C">
              <w:rPr>
                <w:rFonts w:eastAsia="Times New Roman"/>
                <w:color w:val="0000FF"/>
                <w:spacing w:val="14"/>
                <w:sz w:val="22"/>
                <w:szCs w:val="24"/>
              </w:rPr>
              <w:t xml:space="preserve"> </w:t>
            </w:r>
            <w:r w:rsidRPr="0077129C">
              <w:rPr>
                <w:rFonts w:eastAsia="Times New Roman"/>
                <w:color w:val="0000FF"/>
                <w:spacing w:val="1"/>
                <w:sz w:val="22"/>
                <w:szCs w:val="24"/>
              </w:rPr>
              <w:t>S</w:t>
            </w:r>
            <w:r w:rsidRPr="0077129C">
              <w:rPr>
                <w:rFonts w:eastAsia="Times New Roman"/>
                <w:color w:val="0000FF"/>
                <w:sz w:val="22"/>
                <w:szCs w:val="24"/>
              </w:rPr>
              <w:t>ubs</w:t>
            </w:r>
            <w:r w:rsidRPr="0077129C">
              <w:rPr>
                <w:rFonts w:eastAsia="Times New Roman"/>
                <w:color w:val="0000FF"/>
                <w:spacing w:val="-1"/>
                <w:sz w:val="22"/>
                <w:szCs w:val="24"/>
              </w:rPr>
              <w:t>ec</w:t>
            </w:r>
            <w:r w:rsidRPr="0077129C">
              <w:rPr>
                <w:rFonts w:eastAsia="Times New Roman"/>
                <w:color w:val="0000FF"/>
                <w:sz w:val="22"/>
                <w:szCs w:val="24"/>
              </w:rPr>
              <w:t>tion</w:t>
            </w:r>
            <w:r w:rsidRPr="0077129C">
              <w:rPr>
                <w:rFonts w:eastAsia="Times New Roman"/>
                <w:color w:val="0000FF"/>
                <w:spacing w:val="7"/>
                <w:sz w:val="22"/>
                <w:szCs w:val="24"/>
              </w:rPr>
              <w:t xml:space="preserve"> </w:t>
            </w:r>
            <w:r w:rsidRPr="0077129C">
              <w:rPr>
                <w:rFonts w:eastAsia="Times New Roman"/>
                <w:color w:val="0000FF"/>
                <w:sz w:val="22"/>
                <w:szCs w:val="24"/>
              </w:rPr>
              <w:t>3</w:t>
            </w:r>
            <w:r w:rsidRPr="0077129C">
              <w:rPr>
                <w:rFonts w:eastAsia="Times New Roman"/>
                <w:color w:val="0000FF"/>
                <w:spacing w:val="2"/>
                <w:sz w:val="22"/>
                <w:szCs w:val="24"/>
              </w:rPr>
              <w:t>.</w:t>
            </w:r>
            <w:r w:rsidRPr="0077129C">
              <w:rPr>
                <w:rFonts w:eastAsia="Times New Roman"/>
                <w:color w:val="0000FF"/>
                <w:sz w:val="22"/>
                <w:szCs w:val="24"/>
              </w:rPr>
              <w:t>2.6.</w:t>
            </w:r>
            <w:r w:rsidRPr="0077129C">
              <w:rPr>
                <w:rFonts w:eastAsia="Times New Roman"/>
                <w:color w:val="0000FF"/>
                <w:spacing w:val="12"/>
                <w:sz w:val="22"/>
                <w:szCs w:val="24"/>
              </w:rPr>
              <w:t xml:space="preserve"> </w:t>
            </w:r>
            <w:r w:rsidR="00B6723B" w:rsidRPr="0077129C">
              <w:rPr>
                <w:rFonts w:eastAsia="Times New Roman"/>
                <w:color w:val="0000FF"/>
                <w:spacing w:val="12"/>
                <w:sz w:val="22"/>
                <w:szCs w:val="24"/>
              </w:rPr>
              <w:t xml:space="preserve">of Division B </w:t>
            </w:r>
            <w:r w:rsidRPr="0077129C">
              <w:rPr>
                <w:rFonts w:eastAsia="Times New Roman"/>
                <w:color w:val="0000FF"/>
                <w:sz w:val="22"/>
                <w:szCs w:val="24"/>
              </w:rPr>
              <w:t>of</w:t>
            </w:r>
            <w:r w:rsidRPr="0077129C">
              <w:rPr>
                <w:rFonts w:eastAsia="Times New Roman"/>
                <w:color w:val="0000FF"/>
                <w:spacing w:val="14"/>
                <w:sz w:val="22"/>
                <w:szCs w:val="24"/>
              </w:rPr>
              <w:t xml:space="preserve"> </w:t>
            </w:r>
            <w:r w:rsidRPr="0077129C">
              <w:rPr>
                <w:rFonts w:eastAsia="Times New Roman"/>
                <w:color w:val="0000FF"/>
                <w:sz w:val="22"/>
                <w:szCs w:val="24"/>
              </w:rPr>
              <w:t>the</w:t>
            </w:r>
            <w:r w:rsidRPr="0077129C">
              <w:rPr>
                <w:rFonts w:eastAsia="Times New Roman"/>
                <w:color w:val="0000FF"/>
                <w:spacing w:val="11"/>
                <w:sz w:val="22"/>
                <w:szCs w:val="24"/>
              </w:rPr>
              <w:t xml:space="preserve"> </w:t>
            </w:r>
            <w:r w:rsidRPr="0077129C">
              <w:rPr>
                <w:rFonts w:eastAsia="Times New Roman"/>
                <w:color w:val="0000FF"/>
                <w:spacing w:val="-2"/>
                <w:sz w:val="22"/>
                <w:szCs w:val="24"/>
              </w:rPr>
              <w:t>B</w:t>
            </w:r>
            <w:r w:rsidRPr="0077129C">
              <w:rPr>
                <w:rFonts w:eastAsia="Times New Roman"/>
                <w:color w:val="0000FF"/>
                <w:sz w:val="22"/>
                <w:szCs w:val="24"/>
              </w:rPr>
              <w:t>.</w:t>
            </w:r>
            <w:r w:rsidRPr="0077129C">
              <w:rPr>
                <w:rFonts w:eastAsia="Times New Roman"/>
                <w:color w:val="0000FF"/>
                <w:spacing w:val="1"/>
                <w:sz w:val="22"/>
                <w:szCs w:val="24"/>
              </w:rPr>
              <w:t>C</w:t>
            </w:r>
            <w:r w:rsidRPr="0077129C">
              <w:rPr>
                <w:rFonts w:eastAsia="Times New Roman"/>
                <w:color w:val="0000FF"/>
                <w:sz w:val="22"/>
                <w:szCs w:val="24"/>
              </w:rPr>
              <w:t>.</w:t>
            </w:r>
            <w:r w:rsidRPr="0077129C">
              <w:rPr>
                <w:rFonts w:eastAsia="Times New Roman"/>
                <w:color w:val="0000FF"/>
                <w:spacing w:val="14"/>
                <w:sz w:val="22"/>
                <w:szCs w:val="24"/>
              </w:rPr>
              <w:t xml:space="preserve"> </w:t>
            </w:r>
            <w:r w:rsidRPr="0077129C">
              <w:rPr>
                <w:rFonts w:eastAsia="Times New Roman"/>
                <w:color w:val="0000FF"/>
                <w:spacing w:val="-4"/>
                <w:sz w:val="22"/>
                <w:szCs w:val="24"/>
              </w:rPr>
              <w:t>B</w:t>
            </w:r>
            <w:r w:rsidRPr="0077129C">
              <w:rPr>
                <w:rFonts w:eastAsia="Times New Roman"/>
                <w:color w:val="0000FF"/>
                <w:sz w:val="22"/>
                <w:szCs w:val="24"/>
              </w:rPr>
              <w:t>ui</w:t>
            </w:r>
            <w:r w:rsidRPr="0077129C">
              <w:rPr>
                <w:rFonts w:eastAsia="Times New Roman"/>
                <w:color w:val="0000FF"/>
                <w:spacing w:val="1"/>
                <w:sz w:val="22"/>
                <w:szCs w:val="24"/>
              </w:rPr>
              <w:t>l</w:t>
            </w:r>
            <w:r w:rsidRPr="0077129C">
              <w:rPr>
                <w:rFonts w:eastAsia="Times New Roman"/>
                <w:color w:val="0000FF"/>
                <w:spacing w:val="2"/>
                <w:sz w:val="22"/>
                <w:szCs w:val="24"/>
              </w:rPr>
              <w:t>d</w:t>
            </w:r>
            <w:r w:rsidRPr="0077129C">
              <w:rPr>
                <w:rFonts w:eastAsia="Times New Roman"/>
                <w:color w:val="0000FF"/>
                <w:sz w:val="22"/>
                <w:szCs w:val="24"/>
              </w:rPr>
              <w:t>i</w:t>
            </w:r>
            <w:r w:rsidRPr="0077129C">
              <w:rPr>
                <w:rFonts w:eastAsia="Times New Roman"/>
                <w:color w:val="0000FF"/>
                <w:spacing w:val="2"/>
                <w:sz w:val="22"/>
                <w:szCs w:val="24"/>
              </w:rPr>
              <w:t>n</w:t>
            </w:r>
            <w:r w:rsidRPr="0077129C">
              <w:rPr>
                <w:rFonts w:eastAsia="Times New Roman"/>
                <w:color w:val="0000FF"/>
                <w:sz w:val="22"/>
                <w:szCs w:val="24"/>
              </w:rPr>
              <w:t>g</w:t>
            </w:r>
            <w:r w:rsidRPr="0077129C">
              <w:rPr>
                <w:rFonts w:eastAsia="Times New Roman"/>
                <w:color w:val="0000FF"/>
                <w:spacing w:val="10"/>
                <w:sz w:val="22"/>
                <w:szCs w:val="24"/>
              </w:rPr>
              <w:t xml:space="preserve"> </w:t>
            </w:r>
            <w:r w:rsidRPr="0077129C">
              <w:rPr>
                <w:rFonts w:eastAsia="Times New Roman"/>
                <w:color w:val="0000FF"/>
                <w:spacing w:val="1"/>
                <w:sz w:val="22"/>
                <w:szCs w:val="24"/>
              </w:rPr>
              <w:t>C</w:t>
            </w:r>
            <w:r w:rsidRPr="0077129C">
              <w:rPr>
                <w:rFonts w:eastAsia="Times New Roman"/>
                <w:color w:val="0000FF"/>
                <w:sz w:val="22"/>
                <w:szCs w:val="24"/>
              </w:rPr>
              <w:t>od</w:t>
            </w:r>
            <w:r w:rsidRPr="0077129C">
              <w:rPr>
                <w:rFonts w:eastAsia="Times New Roman"/>
                <w:color w:val="0000FF"/>
                <w:spacing w:val="-1"/>
                <w:sz w:val="22"/>
                <w:szCs w:val="24"/>
              </w:rPr>
              <w:t>e</w:t>
            </w:r>
            <w:r w:rsidRPr="0077129C">
              <w:rPr>
                <w:rFonts w:eastAsia="Times New Roman"/>
                <w:color w:val="0000FF"/>
                <w:sz w:val="22"/>
                <w:szCs w:val="24"/>
              </w:rPr>
              <w:t>, su</w:t>
            </w:r>
            <w:r w:rsidRPr="0077129C">
              <w:rPr>
                <w:rFonts w:eastAsia="Times New Roman"/>
                <w:color w:val="0000FF"/>
                <w:spacing w:val="-1"/>
                <w:sz w:val="22"/>
                <w:szCs w:val="24"/>
              </w:rPr>
              <w:t>c</w:t>
            </w:r>
            <w:r w:rsidRPr="0077129C">
              <w:rPr>
                <w:rFonts w:eastAsia="Times New Roman"/>
                <w:color w:val="0000FF"/>
                <w:sz w:val="22"/>
                <w:szCs w:val="24"/>
              </w:rPr>
              <w:t>h</w:t>
            </w:r>
            <w:r w:rsidRPr="0077129C">
              <w:rPr>
                <w:rFonts w:eastAsia="Times New Roman"/>
                <w:color w:val="0000FF"/>
                <w:spacing w:val="-5"/>
                <w:sz w:val="22"/>
                <w:szCs w:val="24"/>
              </w:rPr>
              <w:t xml:space="preserve"> </w:t>
            </w:r>
            <w:r w:rsidRPr="0077129C">
              <w:rPr>
                <w:rFonts w:eastAsia="Times New Roman"/>
                <w:color w:val="0000FF"/>
                <w:sz w:val="22"/>
                <w:szCs w:val="24"/>
              </w:rPr>
              <w:t>d</w:t>
            </w:r>
            <w:r w:rsidRPr="0077129C">
              <w:rPr>
                <w:rFonts w:eastAsia="Times New Roman"/>
                <w:color w:val="0000FF"/>
                <w:spacing w:val="-1"/>
                <w:sz w:val="22"/>
                <w:szCs w:val="24"/>
              </w:rPr>
              <w:t>r</w:t>
            </w:r>
            <w:r w:rsidRPr="0077129C">
              <w:rPr>
                <w:rFonts w:eastAsia="Times New Roman"/>
                <w:color w:val="0000FF"/>
                <w:sz w:val="22"/>
                <w:szCs w:val="24"/>
              </w:rPr>
              <w:t>ills</w:t>
            </w:r>
            <w:r w:rsidRPr="0077129C">
              <w:rPr>
                <w:rFonts w:eastAsia="Times New Roman"/>
                <w:color w:val="0000FF"/>
                <w:spacing w:val="-5"/>
                <w:sz w:val="22"/>
                <w:szCs w:val="24"/>
              </w:rPr>
              <w:t xml:space="preserve"> </w:t>
            </w:r>
            <w:r w:rsidRPr="0077129C">
              <w:rPr>
                <w:rFonts w:eastAsia="Times New Roman"/>
                <w:color w:val="0000FF"/>
                <w:sz w:val="22"/>
                <w:szCs w:val="24"/>
              </w:rPr>
              <w:t>shall</w:t>
            </w:r>
            <w:r w:rsidRPr="0077129C">
              <w:rPr>
                <w:rFonts w:eastAsia="Times New Roman"/>
                <w:color w:val="0000FF"/>
                <w:spacing w:val="-4"/>
                <w:sz w:val="22"/>
                <w:szCs w:val="24"/>
              </w:rPr>
              <w:t xml:space="preserve"> </w:t>
            </w:r>
            <w:r w:rsidRPr="0077129C">
              <w:rPr>
                <w:rFonts w:eastAsia="Times New Roman"/>
                <w:color w:val="0000FF"/>
                <w:spacing w:val="2"/>
                <w:sz w:val="22"/>
                <w:szCs w:val="24"/>
              </w:rPr>
              <w:t>b</w:t>
            </w:r>
            <w:r w:rsidRPr="0077129C">
              <w:rPr>
                <w:rFonts w:eastAsia="Times New Roman"/>
                <w:color w:val="0000FF"/>
                <w:sz w:val="22"/>
                <w:szCs w:val="24"/>
              </w:rPr>
              <w:t>e</w:t>
            </w:r>
            <w:r w:rsidRPr="0077129C">
              <w:rPr>
                <w:rFonts w:eastAsia="Times New Roman"/>
                <w:color w:val="0000FF"/>
                <w:spacing w:val="-3"/>
                <w:sz w:val="22"/>
                <w:szCs w:val="24"/>
              </w:rPr>
              <w:t xml:space="preserve"> </w:t>
            </w:r>
            <w:r w:rsidRPr="0077129C">
              <w:rPr>
                <w:rFonts w:eastAsia="Times New Roman"/>
                <w:color w:val="0000FF"/>
                <w:sz w:val="22"/>
                <w:szCs w:val="24"/>
              </w:rPr>
              <w:t>h</w:t>
            </w:r>
            <w:r w:rsidRPr="0077129C">
              <w:rPr>
                <w:rFonts w:eastAsia="Times New Roman"/>
                <w:color w:val="0000FF"/>
                <w:spacing w:val="-1"/>
                <w:sz w:val="22"/>
                <w:szCs w:val="24"/>
              </w:rPr>
              <w:t>e</w:t>
            </w:r>
            <w:r w:rsidRPr="0077129C">
              <w:rPr>
                <w:rFonts w:eastAsia="Times New Roman"/>
                <w:color w:val="0000FF"/>
                <w:sz w:val="22"/>
                <w:szCs w:val="24"/>
              </w:rPr>
              <w:t>ld</w:t>
            </w:r>
            <w:r w:rsidRPr="0077129C">
              <w:rPr>
                <w:rFonts w:eastAsia="Times New Roman"/>
                <w:color w:val="0000FF"/>
                <w:spacing w:val="-2"/>
                <w:sz w:val="22"/>
                <w:szCs w:val="24"/>
              </w:rPr>
              <w:t xml:space="preserve"> </w:t>
            </w:r>
            <w:r w:rsidRPr="0077129C">
              <w:rPr>
                <w:rFonts w:eastAsia="Times New Roman"/>
                <w:color w:val="0000FF"/>
                <w:spacing w:val="4"/>
                <w:sz w:val="22"/>
                <w:szCs w:val="24"/>
              </w:rPr>
              <w:t>a</w:t>
            </w:r>
            <w:r w:rsidRPr="0077129C">
              <w:rPr>
                <w:rFonts w:eastAsia="Times New Roman"/>
                <w:color w:val="0000FF"/>
                <w:sz w:val="22"/>
                <w:szCs w:val="24"/>
              </w:rPr>
              <w:t>t int</w:t>
            </w:r>
            <w:r w:rsidRPr="0077129C">
              <w:rPr>
                <w:rFonts w:eastAsia="Times New Roman"/>
                <w:color w:val="0000FF"/>
                <w:spacing w:val="-1"/>
                <w:sz w:val="22"/>
                <w:szCs w:val="24"/>
              </w:rPr>
              <w:t>er</w:t>
            </w:r>
            <w:r w:rsidRPr="0077129C">
              <w:rPr>
                <w:rFonts w:eastAsia="Times New Roman"/>
                <w:color w:val="0000FF"/>
                <w:sz w:val="22"/>
                <w:szCs w:val="24"/>
              </w:rPr>
              <w:t>v</w:t>
            </w:r>
            <w:r w:rsidRPr="0077129C">
              <w:rPr>
                <w:rFonts w:eastAsia="Times New Roman"/>
                <w:color w:val="0000FF"/>
                <w:spacing w:val="-1"/>
                <w:sz w:val="22"/>
                <w:szCs w:val="24"/>
              </w:rPr>
              <w:t>a</w:t>
            </w:r>
            <w:r w:rsidRPr="0077129C">
              <w:rPr>
                <w:rFonts w:eastAsia="Times New Roman"/>
                <w:color w:val="0000FF"/>
                <w:sz w:val="22"/>
                <w:szCs w:val="24"/>
              </w:rPr>
              <w:t>ls</w:t>
            </w:r>
            <w:r w:rsidRPr="0077129C">
              <w:rPr>
                <w:rFonts w:eastAsia="Times New Roman"/>
                <w:color w:val="0000FF"/>
                <w:spacing w:val="-7"/>
                <w:sz w:val="22"/>
                <w:szCs w:val="24"/>
              </w:rPr>
              <w:t xml:space="preserve"> </w:t>
            </w:r>
            <w:r w:rsidRPr="0077129C">
              <w:rPr>
                <w:rFonts w:eastAsia="Times New Roman"/>
                <w:color w:val="0000FF"/>
                <w:sz w:val="22"/>
                <w:szCs w:val="24"/>
              </w:rPr>
              <w:t>not</w:t>
            </w:r>
            <w:r w:rsidRPr="0077129C">
              <w:rPr>
                <w:rFonts w:eastAsia="Times New Roman"/>
                <w:color w:val="0000FF"/>
                <w:spacing w:val="-2"/>
                <w:sz w:val="22"/>
                <w:szCs w:val="24"/>
              </w:rPr>
              <w:t xml:space="preserve"> </w:t>
            </w:r>
            <w:r w:rsidRPr="0077129C">
              <w:rPr>
                <w:rFonts w:eastAsia="Times New Roman"/>
                <w:color w:val="0000FF"/>
                <w:spacing w:val="-5"/>
                <w:sz w:val="22"/>
                <w:szCs w:val="24"/>
              </w:rPr>
              <w:t>g</w:t>
            </w:r>
            <w:r w:rsidRPr="0077129C">
              <w:rPr>
                <w:rFonts w:eastAsia="Times New Roman"/>
                <w:color w:val="0000FF"/>
                <w:spacing w:val="2"/>
                <w:sz w:val="22"/>
                <w:szCs w:val="24"/>
              </w:rPr>
              <w:t>r</w:t>
            </w:r>
            <w:r w:rsidRPr="0077129C">
              <w:rPr>
                <w:rFonts w:eastAsia="Times New Roman"/>
                <w:color w:val="0000FF"/>
                <w:spacing w:val="-1"/>
                <w:sz w:val="22"/>
                <w:szCs w:val="24"/>
              </w:rPr>
              <w:t>ea</w:t>
            </w:r>
            <w:r w:rsidRPr="0077129C">
              <w:rPr>
                <w:rFonts w:eastAsia="Times New Roman"/>
                <w:color w:val="0000FF"/>
                <w:sz w:val="22"/>
                <w:szCs w:val="24"/>
              </w:rPr>
              <w:t>t</w:t>
            </w:r>
            <w:r w:rsidRPr="0077129C">
              <w:rPr>
                <w:rFonts w:eastAsia="Times New Roman"/>
                <w:color w:val="0000FF"/>
                <w:spacing w:val="1"/>
                <w:sz w:val="22"/>
                <w:szCs w:val="24"/>
              </w:rPr>
              <w:t>e</w:t>
            </w:r>
            <w:r w:rsidRPr="0077129C">
              <w:rPr>
                <w:rFonts w:eastAsia="Times New Roman"/>
                <w:color w:val="0000FF"/>
                <w:sz w:val="22"/>
                <w:szCs w:val="24"/>
              </w:rPr>
              <w:t>r</w:t>
            </w:r>
            <w:r w:rsidRPr="0077129C">
              <w:rPr>
                <w:rFonts w:eastAsia="Times New Roman"/>
                <w:color w:val="0000FF"/>
                <w:spacing w:val="-8"/>
                <w:sz w:val="22"/>
                <w:szCs w:val="24"/>
              </w:rPr>
              <w:t xml:space="preserve"> </w:t>
            </w:r>
            <w:r w:rsidRPr="0077129C">
              <w:rPr>
                <w:rFonts w:eastAsia="Times New Roman"/>
                <w:color w:val="0000FF"/>
                <w:sz w:val="22"/>
                <w:szCs w:val="24"/>
              </w:rPr>
              <w:t>th</w:t>
            </w:r>
            <w:r w:rsidRPr="0077129C">
              <w:rPr>
                <w:rFonts w:eastAsia="Times New Roman"/>
                <w:color w:val="0000FF"/>
                <w:spacing w:val="4"/>
                <w:sz w:val="22"/>
                <w:szCs w:val="24"/>
              </w:rPr>
              <w:t>a</w:t>
            </w:r>
            <w:r w:rsidRPr="0077129C">
              <w:rPr>
                <w:rFonts w:eastAsia="Times New Roman"/>
                <w:color w:val="0000FF"/>
                <w:sz w:val="22"/>
                <w:szCs w:val="24"/>
              </w:rPr>
              <w:t>n</w:t>
            </w:r>
            <w:r w:rsidRPr="0077129C">
              <w:rPr>
                <w:rFonts w:eastAsia="Times New Roman"/>
                <w:color w:val="0000FF"/>
                <w:spacing w:val="-5"/>
                <w:sz w:val="22"/>
                <w:szCs w:val="24"/>
              </w:rPr>
              <w:t xml:space="preserve"> </w:t>
            </w:r>
            <w:r w:rsidRPr="0077129C">
              <w:rPr>
                <w:rFonts w:eastAsia="Times New Roman"/>
                <w:color w:val="0000FF"/>
                <w:sz w:val="22"/>
                <w:szCs w:val="24"/>
              </w:rPr>
              <w:t>two</w:t>
            </w:r>
            <w:r w:rsidRPr="0077129C">
              <w:rPr>
                <w:rFonts w:eastAsia="Times New Roman"/>
                <w:color w:val="0000FF"/>
                <w:spacing w:val="-5"/>
                <w:sz w:val="22"/>
                <w:szCs w:val="24"/>
              </w:rPr>
              <w:t xml:space="preserve"> </w:t>
            </w:r>
            <w:r w:rsidRPr="0077129C">
              <w:rPr>
                <w:rFonts w:eastAsia="Times New Roman"/>
                <w:color w:val="0000FF"/>
                <w:sz w:val="22"/>
                <w:szCs w:val="24"/>
              </w:rPr>
              <w:t>mo</w:t>
            </w:r>
            <w:r w:rsidRPr="0077129C">
              <w:rPr>
                <w:rFonts w:eastAsia="Times New Roman"/>
                <w:color w:val="0000FF"/>
                <w:spacing w:val="2"/>
                <w:sz w:val="22"/>
                <w:szCs w:val="24"/>
              </w:rPr>
              <w:t>n</w:t>
            </w:r>
            <w:r w:rsidRPr="0077129C">
              <w:rPr>
                <w:rFonts w:eastAsia="Times New Roman"/>
                <w:color w:val="0000FF"/>
                <w:sz w:val="22"/>
                <w:szCs w:val="24"/>
              </w:rPr>
              <w:t>ths.</w:t>
            </w:r>
          </w:p>
        </w:tc>
      </w:tr>
    </w:tbl>
    <w:p w:rsidR="009D6BBE" w:rsidRPr="00B6723B" w:rsidRDefault="009D6BBE" w:rsidP="009D6BBE"/>
    <w:p w:rsidR="009F3AD4" w:rsidRPr="003E4A75" w:rsidRDefault="009F3AD4" w:rsidP="009D6BBE">
      <w:r w:rsidRPr="003E4A75">
        <w:br w:type="page"/>
      </w:r>
    </w:p>
    <w:p w:rsidR="00EC31CB" w:rsidRPr="00D34CD2" w:rsidRDefault="00EC31CB" w:rsidP="00EC31CB">
      <w:pPr>
        <w:jc w:val="center"/>
        <w:rPr>
          <w:rFonts w:ascii="Verdana" w:hAnsi="Verdana"/>
          <w:sz w:val="52"/>
          <w:szCs w:val="52"/>
        </w:rPr>
      </w:pPr>
      <w:r w:rsidRPr="00D34CD2">
        <w:rPr>
          <w:rFonts w:ascii="Verdana" w:hAnsi="Verdana"/>
          <w:sz w:val="52"/>
          <w:szCs w:val="52"/>
        </w:rPr>
        <w:t>This page left intentionally blank.</w:t>
      </w:r>
    </w:p>
    <w:p w:rsidR="00A55944" w:rsidRDefault="00A55944" w:rsidP="009F3AD4"/>
    <w:p w:rsidR="00A55944" w:rsidRDefault="00A55944">
      <w:pPr>
        <w:spacing w:before="0" w:after="200"/>
      </w:pPr>
      <w:r>
        <w:br w:type="page"/>
      </w:r>
    </w:p>
    <w:p w:rsidR="009F3AD4" w:rsidRDefault="009F3AD4" w:rsidP="009F3AD4"/>
    <w:p w:rsidR="009F3AD4" w:rsidRDefault="009F3AD4" w:rsidP="009F3AD4"/>
    <w:p w:rsidR="009F3AD4" w:rsidRDefault="009F3AD4" w:rsidP="009F3AD4"/>
    <w:p w:rsidR="009F3AD4" w:rsidRDefault="009F3AD4" w:rsidP="009F3AD4"/>
    <w:p w:rsidR="009F3AD4" w:rsidRDefault="009F3AD4" w:rsidP="009F3AD4">
      <w:pPr>
        <w:rPr>
          <w:rFonts w:ascii="Cooper Black" w:hAnsi="Cooper Black"/>
          <w:color w:val="FF0000"/>
          <w:sz w:val="56"/>
          <w:szCs w:val="56"/>
        </w:rPr>
      </w:pPr>
      <w:r w:rsidRPr="0067270B">
        <w:rPr>
          <w:rFonts w:ascii="Cooper Black" w:hAnsi="Cooper Black"/>
          <w:color w:val="FF0000"/>
          <w:sz w:val="56"/>
          <w:szCs w:val="56"/>
        </w:rPr>
        <w:t>Tab 11:</w:t>
      </w:r>
    </w:p>
    <w:p w:rsidR="0067270B" w:rsidRPr="0067270B" w:rsidRDefault="0067270B" w:rsidP="009F3AD4">
      <w:pPr>
        <w:rPr>
          <w:rFonts w:ascii="Cooper Black" w:hAnsi="Cooper Black"/>
          <w:color w:val="FF0000"/>
          <w:sz w:val="56"/>
          <w:szCs w:val="56"/>
        </w:rPr>
      </w:pPr>
    </w:p>
    <w:p w:rsidR="009F3AD4" w:rsidRPr="0067270B" w:rsidRDefault="00DD3734" w:rsidP="00DD3734">
      <w:pPr>
        <w:rPr>
          <w:rFonts w:ascii="Cooper Black" w:hAnsi="Cooper Black"/>
          <w:color w:val="FF0000"/>
          <w:sz w:val="56"/>
          <w:szCs w:val="56"/>
        </w:rPr>
      </w:pPr>
      <w:r>
        <w:rPr>
          <w:rFonts w:ascii="Cooper Black" w:hAnsi="Cooper Black"/>
          <w:color w:val="FF0000"/>
          <w:sz w:val="56"/>
          <w:szCs w:val="56"/>
        </w:rPr>
        <w:t xml:space="preserve">Part 7 - </w:t>
      </w:r>
      <w:r w:rsidR="009F3AD4" w:rsidRPr="0067270B">
        <w:rPr>
          <w:rFonts w:ascii="Cooper Black" w:hAnsi="Cooper Black"/>
          <w:color w:val="FF0000"/>
          <w:sz w:val="56"/>
          <w:szCs w:val="56"/>
        </w:rPr>
        <w:t>Definitions</w:t>
      </w:r>
    </w:p>
    <w:p w:rsidR="009F3AD4" w:rsidRDefault="009F3AD4" w:rsidP="009F3AD4">
      <w:pPr>
        <w:spacing w:before="0" w:after="200"/>
      </w:pPr>
    </w:p>
    <w:p w:rsidR="009F3AD4" w:rsidRPr="0077129C" w:rsidRDefault="009F3AD4" w:rsidP="009F3AD4">
      <w:pPr>
        <w:spacing w:before="0" w:after="200"/>
        <w:rPr>
          <w:b/>
          <w:smallCaps/>
          <w:color w:val="7B4A3A"/>
          <w:spacing w:val="5"/>
          <w:sz w:val="36"/>
          <w:szCs w:val="36"/>
        </w:rPr>
      </w:pPr>
      <w:r>
        <w:br w:type="page"/>
      </w:r>
    </w:p>
    <w:p w:rsidR="00E21652" w:rsidRDefault="00E21652" w:rsidP="00E21652">
      <w:pPr>
        <w:pStyle w:val="Heading1"/>
      </w:pPr>
      <w:bookmarkStart w:id="92" w:name="_Toc402173609"/>
      <w:r>
        <w:t>Part 7 – Definitions</w:t>
      </w:r>
      <w:r w:rsidR="007C7502">
        <w:t xml:space="preserve"> and Fire Protection Terms</w:t>
      </w:r>
      <w:bookmarkEnd w:id="92"/>
    </w:p>
    <w:p w:rsidR="00E21652" w:rsidRPr="003E4A75" w:rsidRDefault="00E21652" w:rsidP="00EA05F2">
      <w:pPr>
        <w:pStyle w:val="ColorfulList-Accent11"/>
        <w:numPr>
          <w:ilvl w:val="0"/>
          <w:numId w:val="7"/>
        </w:numPr>
        <w:rPr>
          <w:szCs w:val="24"/>
        </w:rPr>
      </w:pPr>
      <w:r w:rsidRPr="003E4A75">
        <w:rPr>
          <w:rFonts w:cs="Arial"/>
          <w:color w:val="FF0000"/>
          <w:szCs w:val="24"/>
          <w:lang w:val="en-CA" w:bidi="ar-SA"/>
        </w:rPr>
        <w:t>Shall be site specific</w:t>
      </w:r>
    </w:p>
    <w:p w:rsidR="00E21652" w:rsidRPr="003E4A75" w:rsidRDefault="00E21652" w:rsidP="00E21652">
      <w:pPr>
        <w:autoSpaceDE w:val="0"/>
        <w:autoSpaceDN w:val="0"/>
        <w:adjustRightInd w:val="0"/>
        <w:spacing w:before="0" w:after="0" w:line="240" w:lineRule="auto"/>
        <w:rPr>
          <w:szCs w:val="24"/>
        </w:rPr>
      </w:pPr>
      <w:r w:rsidRPr="003E4A75">
        <w:rPr>
          <w:rFonts w:cs="Verdana,Italic"/>
          <w:i/>
          <w:iCs/>
          <w:color w:val="000000"/>
          <w:szCs w:val="24"/>
          <w:lang w:val="en-CA" w:bidi="ar-SA"/>
        </w:rPr>
        <w:t xml:space="preserve">Example: </w:t>
      </w:r>
      <w:r w:rsidRPr="003E4A75">
        <w:rPr>
          <w:rFonts w:cs="Verdana,Italic"/>
          <w:i/>
          <w:iCs/>
          <w:color w:val="FF0000"/>
          <w:szCs w:val="24"/>
          <w:lang w:val="en-CA" w:bidi="ar-SA"/>
        </w:rPr>
        <w:t xml:space="preserve">Supervisory staff </w:t>
      </w:r>
      <w:r w:rsidRPr="003E4A75">
        <w:rPr>
          <w:rFonts w:cs="Verdana"/>
          <w:color w:val="FF0000"/>
          <w:szCs w:val="24"/>
          <w:lang w:val="en-CA" w:bidi="ar-SA"/>
        </w:rPr>
        <w:t xml:space="preserve">means those occupants of a </w:t>
      </w:r>
      <w:r w:rsidRPr="003E4A75">
        <w:rPr>
          <w:rFonts w:cs="Verdana,Italic"/>
          <w:i/>
          <w:iCs/>
          <w:color w:val="FF0000"/>
          <w:szCs w:val="24"/>
          <w:lang w:val="en-CA" w:bidi="ar-SA"/>
        </w:rPr>
        <w:t xml:space="preserve">building </w:t>
      </w:r>
      <w:r w:rsidRPr="003E4A75">
        <w:rPr>
          <w:rFonts w:cs="Verdana"/>
          <w:color w:val="FF0000"/>
          <w:szCs w:val="24"/>
          <w:lang w:val="en-CA" w:bidi="ar-SA"/>
        </w:rPr>
        <w:t>who have some delegated responsibility for the fire safety of other occupants under the fire safety plan.</w:t>
      </w:r>
    </w:p>
    <w:p w:rsidR="00E21652" w:rsidRDefault="00053BC2" w:rsidP="00E21652">
      <w:pPr>
        <w:rPr>
          <w:color w:val="FF0000"/>
          <w:szCs w:val="24"/>
        </w:rPr>
      </w:pPr>
      <w:r w:rsidRPr="00053BC2">
        <w:rPr>
          <w:color w:val="FF0000"/>
          <w:szCs w:val="24"/>
        </w:rPr>
        <w:t>Definitions for consideration – delete those that are not applicable to your property and add any definitions appropriate for your property.</w:t>
      </w:r>
    </w:p>
    <w:p w:rsidR="004E27AA" w:rsidRPr="004E27AA" w:rsidRDefault="004E27AA" w:rsidP="004E27AA">
      <w:pPr>
        <w:rPr>
          <w:color w:val="0000FF"/>
          <w:lang w:val="en-CA" w:bidi="ar-SA"/>
        </w:rPr>
      </w:pPr>
      <w:r w:rsidRPr="007C7502">
        <w:rPr>
          <w:b/>
          <w:color w:val="0000FF"/>
          <w:lang w:val="en-CA" w:bidi="ar-SA"/>
        </w:rPr>
        <w:t>Access to Exit</w:t>
      </w:r>
      <w:r>
        <w:rPr>
          <w:color w:val="0000FF"/>
          <w:lang w:val="en-CA" w:bidi="ar-SA"/>
        </w:rPr>
        <w:t xml:space="preserve"> – that </w:t>
      </w:r>
      <w:r w:rsidRPr="004E27AA">
        <w:rPr>
          <w:color w:val="0000FF"/>
          <w:lang w:val="en-CA" w:bidi="ar-SA"/>
        </w:rPr>
        <w:t xml:space="preserve">part of a </w:t>
      </w:r>
      <w:r>
        <w:rPr>
          <w:color w:val="0000FF"/>
          <w:lang w:val="en-CA" w:bidi="ar-SA"/>
        </w:rPr>
        <w:t>‘</w:t>
      </w:r>
      <w:r w:rsidRPr="004E27AA">
        <w:rPr>
          <w:color w:val="0000FF"/>
          <w:lang w:val="en-CA" w:bidi="ar-SA"/>
        </w:rPr>
        <w:t>means of egress</w:t>
      </w:r>
      <w:r>
        <w:rPr>
          <w:color w:val="0000FF"/>
          <w:lang w:val="en-CA" w:bidi="ar-SA"/>
        </w:rPr>
        <w:t>’</w:t>
      </w:r>
      <w:r w:rsidRPr="004E27AA">
        <w:rPr>
          <w:color w:val="0000FF"/>
          <w:lang w:val="en-CA" w:bidi="ar-SA"/>
        </w:rPr>
        <w:t xml:space="preserve"> within a floor area that provides access to an exit serving the floor area. </w:t>
      </w:r>
    </w:p>
    <w:p w:rsidR="004E27AA" w:rsidRPr="004E27AA" w:rsidRDefault="004E27AA" w:rsidP="004E27AA">
      <w:pPr>
        <w:rPr>
          <w:color w:val="0000FF"/>
          <w:lang w:val="en-CA" w:bidi="ar-SA"/>
        </w:rPr>
      </w:pPr>
      <w:r w:rsidRPr="007C7502">
        <w:rPr>
          <w:b/>
          <w:color w:val="0000FF"/>
          <w:lang w:val="en-CA" w:bidi="ar-SA"/>
        </w:rPr>
        <w:t>Alarm signal</w:t>
      </w:r>
      <w:r>
        <w:rPr>
          <w:color w:val="0000FF"/>
          <w:lang w:val="en-CA" w:bidi="ar-SA"/>
        </w:rPr>
        <w:t xml:space="preserve"> – an </w:t>
      </w:r>
      <w:r w:rsidRPr="004E27AA">
        <w:rPr>
          <w:color w:val="0000FF"/>
          <w:lang w:val="en-CA" w:bidi="ar-SA"/>
        </w:rPr>
        <w:t xml:space="preserve">audible signal transmitted throughout a zone or zones or throughout a building to advise occupants that a fire emergency exists. </w:t>
      </w:r>
    </w:p>
    <w:p w:rsidR="004E27AA" w:rsidRPr="004E27AA" w:rsidRDefault="004E27AA" w:rsidP="004E27AA">
      <w:pPr>
        <w:rPr>
          <w:color w:val="0000FF"/>
          <w:lang w:val="en-CA" w:bidi="ar-SA"/>
        </w:rPr>
      </w:pPr>
      <w:r w:rsidRPr="007C7502">
        <w:rPr>
          <w:b/>
          <w:color w:val="0000FF"/>
          <w:lang w:val="en-CA" w:bidi="ar-SA"/>
        </w:rPr>
        <w:t>Alert signal</w:t>
      </w:r>
      <w:r>
        <w:rPr>
          <w:color w:val="0000FF"/>
          <w:lang w:val="en-CA" w:bidi="ar-SA"/>
        </w:rPr>
        <w:t xml:space="preserve"> – an </w:t>
      </w:r>
      <w:r w:rsidRPr="004E27AA">
        <w:rPr>
          <w:color w:val="0000FF"/>
          <w:lang w:val="en-CA" w:bidi="ar-SA"/>
        </w:rPr>
        <w:t xml:space="preserve">audible signal to advise designated persons of a fire emergency. </w:t>
      </w:r>
    </w:p>
    <w:p w:rsidR="004E27AA" w:rsidRPr="004E27AA" w:rsidRDefault="004E27AA" w:rsidP="004E27AA">
      <w:pPr>
        <w:rPr>
          <w:color w:val="0000FF"/>
          <w:lang w:val="en-CA" w:bidi="ar-SA"/>
        </w:rPr>
      </w:pPr>
      <w:r w:rsidRPr="007C7502">
        <w:rPr>
          <w:b/>
          <w:color w:val="0000FF"/>
          <w:lang w:val="en-CA" w:bidi="ar-SA"/>
        </w:rPr>
        <w:t xml:space="preserve">Approved </w:t>
      </w:r>
      <w:r>
        <w:rPr>
          <w:color w:val="0000FF"/>
          <w:lang w:val="en-CA" w:bidi="ar-SA"/>
        </w:rPr>
        <w:t xml:space="preserve">– approval by </w:t>
      </w:r>
      <w:r w:rsidRPr="004E27AA">
        <w:rPr>
          <w:color w:val="0000FF"/>
          <w:lang w:val="en-CA" w:bidi="ar-SA"/>
        </w:rPr>
        <w:t>the authority having jurisdiction</w:t>
      </w:r>
      <w:r>
        <w:rPr>
          <w:color w:val="0000FF"/>
          <w:lang w:val="en-CA" w:bidi="ar-SA"/>
        </w:rPr>
        <w:t xml:space="preserve"> (AHJ)</w:t>
      </w:r>
      <w:r w:rsidRPr="004E27AA">
        <w:rPr>
          <w:color w:val="0000FF"/>
          <w:lang w:val="en-CA" w:bidi="ar-SA"/>
        </w:rPr>
        <w:t xml:space="preserve">. </w:t>
      </w:r>
    </w:p>
    <w:p w:rsidR="004E27AA" w:rsidRPr="004E27AA" w:rsidRDefault="004E27AA" w:rsidP="004E27AA">
      <w:pPr>
        <w:rPr>
          <w:color w:val="0000FF"/>
          <w:lang w:val="en-CA" w:bidi="ar-SA"/>
        </w:rPr>
      </w:pPr>
      <w:r w:rsidRPr="007C7502">
        <w:rPr>
          <w:b/>
          <w:color w:val="0000FF"/>
          <w:lang w:val="en-CA" w:bidi="ar-SA"/>
        </w:rPr>
        <w:t>Area of Refuge</w:t>
      </w:r>
      <w:r>
        <w:rPr>
          <w:color w:val="0000FF"/>
          <w:lang w:val="en-CA" w:bidi="ar-SA"/>
        </w:rPr>
        <w:t xml:space="preserve"> – a </w:t>
      </w:r>
      <w:r w:rsidRPr="004E27AA">
        <w:rPr>
          <w:color w:val="0000FF"/>
          <w:lang w:val="en-CA" w:bidi="ar-SA"/>
        </w:rPr>
        <w:t xml:space="preserve">space that facilitates a safe delay in egress, is sufficiently protected from fire conditions developing in the floor area, and provides direct access to an exit or fire fighters' elevator. </w:t>
      </w:r>
    </w:p>
    <w:p w:rsidR="004E27AA" w:rsidRPr="004E27AA" w:rsidRDefault="004E27AA" w:rsidP="004E27AA">
      <w:pPr>
        <w:rPr>
          <w:color w:val="0000FF"/>
          <w:lang w:val="en-CA" w:bidi="ar-SA"/>
        </w:rPr>
      </w:pPr>
      <w:r w:rsidRPr="007C7502">
        <w:rPr>
          <w:b/>
          <w:color w:val="0000FF"/>
          <w:lang w:val="en-CA" w:bidi="ar-SA"/>
        </w:rPr>
        <w:t>Authority Having Jurisdiction</w:t>
      </w:r>
      <w:r>
        <w:rPr>
          <w:color w:val="0000FF"/>
          <w:lang w:val="en-CA" w:bidi="ar-SA"/>
        </w:rPr>
        <w:t xml:space="preserve"> – </w:t>
      </w:r>
      <w:r w:rsidR="00044959">
        <w:rPr>
          <w:color w:val="0000FF"/>
          <w:lang w:val="en-CA" w:bidi="ar-SA"/>
        </w:rPr>
        <w:t xml:space="preserve">includes </w:t>
      </w:r>
      <w:r>
        <w:rPr>
          <w:color w:val="0000FF"/>
          <w:lang w:val="en-CA" w:bidi="ar-SA"/>
        </w:rPr>
        <w:t xml:space="preserve">the </w:t>
      </w:r>
      <w:r w:rsidRPr="004E27AA">
        <w:rPr>
          <w:color w:val="0000FF"/>
          <w:lang w:val="en-CA" w:bidi="ar-SA"/>
        </w:rPr>
        <w:t xml:space="preserve">fire commissioner, inspectors and local assistants to the fire commissioner. </w:t>
      </w:r>
    </w:p>
    <w:p w:rsidR="004E27AA" w:rsidRPr="004E27AA" w:rsidRDefault="004E27AA" w:rsidP="004E27AA">
      <w:pPr>
        <w:rPr>
          <w:color w:val="0000FF"/>
          <w:lang w:val="en-CA" w:bidi="ar-SA"/>
        </w:rPr>
      </w:pPr>
      <w:r w:rsidRPr="007C7502">
        <w:rPr>
          <w:b/>
          <w:color w:val="0000FF"/>
          <w:lang w:val="en-CA" w:bidi="ar-SA"/>
        </w:rPr>
        <w:t>Building</w:t>
      </w:r>
      <w:r>
        <w:rPr>
          <w:color w:val="0000FF"/>
          <w:lang w:val="en-CA" w:bidi="ar-SA"/>
        </w:rPr>
        <w:t xml:space="preserve"> – any </w:t>
      </w:r>
      <w:r w:rsidRPr="004E27AA">
        <w:rPr>
          <w:color w:val="0000FF"/>
          <w:lang w:val="en-CA" w:bidi="ar-SA"/>
        </w:rPr>
        <w:t xml:space="preserve">structure used or intended for supporting, or sheltering any use or occupancy. </w:t>
      </w:r>
    </w:p>
    <w:p w:rsidR="004E27AA" w:rsidRDefault="004E27AA" w:rsidP="004E27AA">
      <w:pPr>
        <w:rPr>
          <w:color w:val="0000FF"/>
          <w:lang w:val="en-CA" w:bidi="ar-SA"/>
        </w:rPr>
      </w:pPr>
      <w:r w:rsidRPr="007C7502">
        <w:rPr>
          <w:b/>
          <w:color w:val="0000FF"/>
          <w:lang w:val="en-CA" w:bidi="ar-SA"/>
        </w:rPr>
        <w:t>Building Heights</w:t>
      </w:r>
      <w:r>
        <w:rPr>
          <w:color w:val="0000FF"/>
          <w:lang w:val="en-CA" w:bidi="ar-SA"/>
        </w:rPr>
        <w:t xml:space="preserve"> – the </w:t>
      </w:r>
      <w:r w:rsidRPr="004E27AA">
        <w:rPr>
          <w:color w:val="0000FF"/>
          <w:lang w:val="en-CA" w:bidi="ar-SA"/>
        </w:rPr>
        <w:t xml:space="preserve">overall height of a building from the first storey to the roof. </w:t>
      </w:r>
    </w:p>
    <w:p w:rsidR="00053BC2" w:rsidRPr="00053BC2" w:rsidRDefault="00053BC2" w:rsidP="00053BC2">
      <w:pPr>
        <w:rPr>
          <w:color w:val="0000FF"/>
          <w:lang w:val="en-CA" w:bidi="ar-SA"/>
        </w:rPr>
      </w:pPr>
      <w:r w:rsidRPr="007C7502">
        <w:rPr>
          <w:b/>
          <w:color w:val="0000FF"/>
          <w:lang w:val="en-CA" w:bidi="ar-SA"/>
        </w:rPr>
        <w:t>Class A fire</w:t>
      </w:r>
      <w:r w:rsidRPr="00053BC2">
        <w:rPr>
          <w:color w:val="0000FF"/>
          <w:lang w:val="en-CA" w:bidi="ar-SA"/>
        </w:rPr>
        <w:t xml:space="preserve"> – a fire involving combustible materials such as wood, cloth and paper.</w:t>
      </w:r>
    </w:p>
    <w:p w:rsidR="00053BC2" w:rsidRPr="00053BC2" w:rsidRDefault="00053BC2" w:rsidP="00053BC2">
      <w:pPr>
        <w:rPr>
          <w:color w:val="0000FF"/>
          <w:lang w:val="en-CA" w:bidi="ar-SA"/>
        </w:rPr>
      </w:pPr>
      <w:r w:rsidRPr="007C7502">
        <w:rPr>
          <w:b/>
          <w:color w:val="0000FF"/>
          <w:lang w:val="en-CA" w:bidi="ar-SA"/>
        </w:rPr>
        <w:t>Class B fire</w:t>
      </w:r>
      <w:r w:rsidRPr="00053BC2">
        <w:rPr>
          <w:color w:val="0000FF"/>
          <w:lang w:val="en-CA" w:bidi="ar-SA"/>
        </w:rPr>
        <w:t xml:space="preserve"> – a fire involving flammable or combustible liquid, fat, or grease.</w:t>
      </w:r>
    </w:p>
    <w:p w:rsidR="00053BC2" w:rsidRDefault="00053BC2" w:rsidP="00053BC2">
      <w:pPr>
        <w:rPr>
          <w:color w:val="0000FF"/>
          <w:lang w:val="en-CA" w:bidi="ar-SA"/>
        </w:rPr>
      </w:pPr>
      <w:r w:rsidRPr="007C7502">
        <w:rPr>
          <w:b/>
          <w:color w:val="0000FF"/>
          <w:lang w:val="en-CA" w:bidi="ar-SA"/>
        </w:rPr>
        <w:t>Class C fire</w:t>
      </w:r>
      <w:r w:rsidRPr="00053BC2">
        <w:rPr>
          <w:color w:val="0000FF"/>
          <w:lang w:val="en-CA" w:bidi="ar-SA"/>
        </w:rPr>
        <w:t xml:space="preserve"> – a fire involving energized electrical equipment.</w:t>
      </w:r>
    </w:p>
    <w:p w:rsidR="004E27AA" w:rsidRPr="004E27AA" w:rsidRDefault="004E27AA" w:rsidP="004E27AA">
      <w:pPr>
        <w:rPr>
          <w:color w:val="0000FF"/>
          <w:lang w:val="en-CA" w:bidi="ar-SA"/>
        </w:rPr>
      </w:pPr>
      <w:r w:rsidRPr="007C7502">
        <w:rPr>
          <w:b/>
          <w:color w:val="0000FF"/>
          <w:lang w:val="en-CA" w:bidi="ar-SA"/>
        </w:rPr>
        <w:t>Class "D" fire</w:t>
      </w:r>
      <w:r>
        <w:rPr>
          <w:color w:val="0000FF"/>
          <w:lang w:val="en-CA" w:bidi="ar-SA"/>
        </w:rPr>
        <w:t xml:space="preserve"> – a </w:t>
      </w:r>
      <w:r w:rsidRPr="004E27AA">
        <w:rPr>
          <w:color w:val="0000FF"/>
          <w:lang w:val="en-CA" w:bidi="ar-SA"/>
        </w:rPr>
        <w:t xml:space="preserve">fire involving a combustible metal. </w:t>
      </w:r>
    </w:p>
    <w:p w:rsidR="004E27AA" w:rsidRPr="00053BC2" w:rsidRDefault="004E27AA" w:rsidP="004E27AA">
      <w:pPr>
        <w:rPr>
          <w:color w:val="0000FF"/>
          <w:lang w:val="en-CA" w:bidi="ar-SA"/>
        </w:rPr>
      </w:pPr>
      <w:r w:rsidRPr="007C7502">
        <w:rPr>
          <w:b/>
          <w:color w:val="0000FF"/>
          <w:lang w:val="en-CA" w:bidi="ar-SA"/>
        </w:rPr>
        <w:t>Class "K" fire</w:t>
      </w:r>
      <w:r>
        <w:rPr>
          <w:color w:val="0000FF"/>
          <w:lang w:val="en-CA" w:bidi="ar-SA"/>
        </w:rPr>
        <w:t xml:space="preserve"> – a </w:t>
      </w:r>
      <w:r w:rsidRPr="004E27AA">
        <w:rPr>
          <w:color w:val="0000FF"/>
          <w:lang w:val="en-CA" w:bidi="ar-SA"/>
        </w:rPr>
        <w:t xml:space="preserve">fire involving fryers and cooking appliances that involve combustible cooking media, vegetable or animal oils and fat. </w:t>
      </w:r>
    </w:p>
    <w:p w:rsidR="004E27AA" w:rsidRPr="004E27AA" w:rsidRDefault="004E27AA" w:rsidP="004E27AA">
      <w:pPr>
        <w:rPr>
          <w:color w:val="0000FF"/>
          <w:lang w:val="en-CA" w:bidi="ar-SA"/>
        </w:rPr>
      </w:pPr>
      <w:r w:rsidRPr="007C7502">
        <w:rPr>
          <w:b/>
          <w:color w:val="0000FF"/>
          <w:lang w:val="en-CA" w:bidi="ar-SA"/>
        </w:rPr>
        <w:t>Closure</w:t>
      </w:r>
      <w:r>
        <w:rPr>
          <w:color w:val="0000FF"/>
          <w:lang w:val="en-CA" w:bidi="ar-SA"/>
        </w:rPr>
        <w:t xml:space="preserve"> – a </w:t>
      </w:r>
      <w:r w:rsidRPr="004E27AA">
        <w:rPr>
          <w:color w:val="0000FF"/>
          <w:lang w:val="en-CA" w:bidi="ar-SA"/>
        </w:rPr>
        <w:t xml:space="preserve">device or assembly for closing an opening through a fire separation or an exterior wall, such as a door, shutter, wired glass or glass block, and includes all components such as hardware, closing devices, frames and anchors. </w:t>
      </w:r>
    </w:p>
    <w:p w:rsidR="004E27AA" w:rsidRDefault="004E27AA" w:rsidP="004E27AA">
      <w:pPr>
        <w:rPr>
          <w:color w:val="0000FF"/>
          <w:lang w:val="en-CA" w:bidi="ar-SA"/>
        </w:rPr>
      </w:pPr>
      <w:r w:rsidRPr="007C7502">
        <w:rPr>
          <w:b/>
          <w:color w:val="0000FF"/>
          <w:lang w:val="en-CA" w:bidi="ar-SA"/>
        </w:rPr>
        <w:lastRenderedPageBreak/>
        <w:t>Combustible Construction</w:t>
      </w:r>
      <w:r>
        <w:rPr>
          <w:color w:val="0000FF"/>
          <w:lang w:val="en-CA" w:bidi="ar-SA"/>
        </w:rPr>
        <w:t xml:space="preserve"> – that </w:t>
      </w:r>
      <w:r w:rsidRPr="004E27AA">
        <w:rPr>
          <w:color w:val="0000FF"/>
          <w:lang w:val="en-CA" w:bidi="ar-SA"/>
        </w:rPr>
        <w:t>type of construction that does not meet the requirements for non</w:t>
      </w:r>
      <w:r>
        <w:rPr>
          <w:color w:val="0000FF"/>
          <w:lang w:val="en-CA" w:bidi="ar-SA"/>
        </w:rPr>
        <w:t>-</w:t>
      </w:r>
      <w:r w:rsidRPr="004E27AA">
        <w:rPr>
          <w:color w:val="0000FF"/>
          <w:lang w:val="en-CA" w:bidi="ar-SA"/>
        </w:rPr>
        <w:t xml:space="preserve">combustible construction. </w:t>
      </w:r>
    </w:p>
    <w:p w:rsidR="00053BC2" w:rsidRPr="00053BC2" w:rsidRDefault="00053BC2" w:rsidP="00053BC2">
      <w:pPr>
        <w:rPr>
          <w:color w:val="0000FF"/>
          <w:lang w:val="en-CA" w:bidi="ar-SA"/>
        </w:rPr>
      </w:pPr>
      <w:r w:rsidRPr="007C7502">
        <w:rPr>
          <w:b/>
          <w:color w:val="0000FF"/>
          <w:lang w:val="en-CA" w:bidi="ar-SA"/>
        </w:rPr>
        <w:t>Combustible liquid</w:t>
      </w:r>
      <w:r w:rsidRPr="00053BC2">
        <w:rPr>
          <w:color w:val="0000FF"/>
          <w:lang w:val="en-CA" w:bidi="ar-SA"/>
        </w:rPr>
        <w:t xml:space="preserve"> – any liquid having a flash point at or above 37.8 C</w:t>
      </w:r>
      <w:r w:rsidR="00E85D12" w:rsidRPr="00E85D12">
        <w:rPr>
          <w:color w:val="0000FF"/>
          <w:vertAlign w:val="superscript"/>
          <w:lang w:val="en-CA" w:bidi="ar-SA"/>
        </w:rPr>
        <w:t>o</w:t>
      </w:r>
      <w:r w:rsidRPr="00053BC2">
        <w:rPr>
          <w:color w:val="0000FF"/>
          <w:lang w:val="en-CA" w:bidi="ar-SA"/>
        </w:rPr>
        <w:t xml:space="preserve"> and below 93.3 C</w:t>
      </w:r>
      <w:r w:rsidR="00E85D12" w:rsidRPr="00E85D12">
        <w:rPr>
          <w:color w:val="0000FF"/>
          <w:vertAlign w:val="superscript"/>
          <w:lang w:val="en-CA" w:bidi="ar-SA"/>
        </w:rPr>
        <w:t>o</w:t>
      </w:r>
      <w:r w:rsidRPr="00053BC2">
        <w:rPr>
          <w:color w:val="0000FF"/>
          <w:lang w:val="en-CA" w:bidi="ar-SA"/>
        </w:rPr>
        <w:t>.</w:t>
      </w:r>
    </w:p>
    <w:p w:rsidR="00053BC2" w:rsidRPr="00053BC2" w:rsidRDefault="00053BC2" w:rsidP="00053BC2">
      <w:pPr>
        <w:rPr>
          <w:color w:val="0000FF"/>
          <w:lang w:val="en-CA" w:bidi="ar-SA"/>
        </w:rPr>
      </w:pPr>
      <w:r w:rsidRPr="007C7502">
        <w:rPr>
          <w:b/>
          <w:color w:val="0000FF"/>
          <w:lang w:val="en-CA" w:bidi="ar-SA"/>
        </w:rPr>
        <w:t>Deputy Fire Safety Director</w:t>
      </w:r>
      <w:r w:rsidRPr="00053BC2">
        <w:rPr>
          <w:color w:val="0000FF"/>
          <w:lang w:val="en-CA" w:bidi="ar-SA"/>
        </w:rPr>
        <w:t xml:space="preserve"> – appointed supervisory staff member who assumes the duties of the Fire Safety Director during his/her absence.</w:t>
      </w:r>
    </w:p>
    <w:p w:rsidR="00053BC2" w:rsidRPr="00053BC2" w:rsidRDefault="00053BC2" w:rsidP="00053BC2">
      <w:pPr>
        <w:rPr>
          <w:color w:val="0000FF"/>
          <w:lang w:val="en-CA" w:bidi="ar-SA"/>
        </w:rPr>
      </w:pPr>
      <w:r w:rsidRPr="007C7502">
        <w:rPr>
          <w:b/>
          <w:color w:val="0000FF"/>
          <w:lang w:val="en-CA" w:bidi="ar-SA"/>
        </w:rPr>
        <w:t>Dry Automatic Sprinkler System</w:t>
      </w:r>
      <w:r w:rsidRPr="00053BC2">
        <w:rPr>
          <w:color w:val="0000FF"/>
          <w:lang w:val="en-CA" w:bidi="ar-SA"/>
        </w:rPr>
        <w:t xml:space="preserve"> – a fire sprinkler system which has sprinkler supply piping containing air. Such a system can be installed in areas subjected to freezing conditions as water does not enter the sprinkler piping until a sprinkler activates.</w:t>
      </w:r>
    </w:p>
    <w:p w:rsidR="004E27AA" w:rsidRDefault="004E27AA" w:rsidP="00053BC2">
      <w:pPr>
        <w:rPr>
          <w:color w:val="0000FF"/>
          <w:lang w:val="en-CA" w:bidi="ar-SA"/>
        </w:rPr>
      </w:pPr>
      <w:r w:rsidRPr="007C7502">
        <w:rPr>
          <w:b/>
          <w:color w:val="0000FF"/>
          <w:lang w:val="en-CA" w:bidi="ar-SA"/>
        </w:rPr>
        <w:t>Electrical Service Room</w:t>
      </w:r>
      <w:r>
        <w:rPr>
          <w:color w:val="0000FF"/>
          <w:lang w:val="en-CA" w:bidi="ar-SA"/>
        </w:rPr>
        <w:t xml:space="preserve"> – a </w:t>
      </w:r>
      <w:r w:rsidRPr="004E27AA">
        <w:rPr>
          <w:color w:val="0000FF"/>
          <w:lang w:val="en-CA" w:bidi="ar-SA"/>
        </w:rPr>
        <w:t xml:space="preserve">room or space provided in a building to accommodate building electrical service equipment and constructed in accordance with the British Columbia Building Code. </w:t>
      </w:r>
    </w:p>
    <w:p w:rsidR="00053BC2" w:rsidRPr="00053BC2" w:rsidRDefault="00053BC2" w:rsidP="00053BC2">
      <w:pPr>
        <w:rPr>
          <w:color w:val="0000FF"/>
          <w:lang w:val="en-CA" w:bidi="ar-SA"/>
        </w:rPr>
      </w:pPr>
      <w:r w:rsidRPr="007C7502">
        <w:rPr>
          <w:b/>
          <w:color w:val="0000FF"/>
          <w:lang w:val="en-CA" w:bidi="ar-SA"/>
        </w:rPr>
        <w:t>Exit</w:t>
      </w:r>
      <w:r w:rsidRPr="00053BC2">
        <w:rPr>
          <w:color w:val="0000FF"/>
          <w:lang w:val="en-CA" w:bidi="ar-SA"/>
        </w:rPr>
        <w:t xml:space="preserve"> – that part of a means of egress that leads from the floor area it serves, including any doorway leading directly from a floor area, to an open public thoroughfare or to an exterior open space thoroughfare.</w:t>
      </w:r>
    </w:p>
    <w:p w:rsidR="004E27AA" w:rsidRDefault="004E27AA" w:rsidP="00053BC2">
      <w:pPr>
        <w:rPr>
          <w:color w:val="0000FF"/>
          <w:lang w:val="en-CA" w:bidi="ar-SA"/>
        </w:rPr>
      </w:pPr>
      <w:r w:rsidRPr="007C7502">
        <w:rPr>
          <w:b/>
          <w:color w:val="0000FF"/>
          <w:lang w:val="en-CA" w:bidi="ar-SA"/>
        </w:rPr>
        <w:t xml:space="preserve">Fire Alarm </w:t>
      </w:r>
      <w:r w:rsidR="00846ECA" w:rsidRPr="007C7502">
        <w:rPr>
          <w:b/>
          <w:color w:val="0000FF"/>
          <w:lang w:val="en-CA" w:bidi="ar-SA"/>
        </w:rPr>
        <w:t>System</w:t>
      </w:r>
      <w:r w:rsidR="00846ECA">
        <w:rPr>
          <w:color w:val="0000FF"/>
          <w:lang w:val="en-CA" w:bidi="ar-SA"/>
        </w:rPr>
        <w:t xml:space="preserve"> – a </w:t>
      </w:r>
      <w:r w:rsidRPr="004E27AA">
        <w:rPr>
          <w:color w:val="0000FF"/>
          <w:lang w:val="en-CA" w:bidi="ar-SA"/>
        </w:rPr>
        <w:t xml:space="preserve">device or combination of devices designed to warn occupants of a building of a fire. </w:t>
      </w:r>
    </w:p>
    <w:p w:rsidR="00053BC2" w:rsidRDefault="00053BC2" w:rsidP="00053BC2">
      <w:pPr>
        <w:rPr>
          <w:color w:val="0000FF"/>
          <w:lang w:val="en-CA" w:bidi="ar-SA"/>
        </w:rPr>
      </w:pPr>
      <w:r w:rsidRPr="007C7502">
        <w:rPr>
          <w:b/>
          <w:color w:val="0000FF"/>
          <w:lang w:val="en-CA" w:bidi="ar-SA"/>
        </w:rPr>
        <w:t>Fire code</w:t>
      </w:r>
      <w:r w:rsidRPr="00053BC2">
        <w:rPr>
          <w:color w:val="0000FF"/>
          <w:lang w:val="en-CA" w:bidi="ar-SA"/>
        </w:rPr>
        <w:t xml:space="preserve"> – </w:t>
      </w:r>
      <w:r w:rsidR="00E85D12">
        <w:rPr>
          <w:color w:val="0000FF"/>
          <w:lang w:val="en-CA" w:bidi="ar-SA"/>
        </w:rPr>
        <w:t xml:space="preserve">refers to </w:t>
      </w:r>
      <w:r w:rsidRPr="00053BC2">
        <w:rPr>
          <w:color w:val="0000FF"/>
          <w:lang w:val="en-CA" w:bidi="ar-SA"/>
        </w:rPr>
        <w:t>the British Columbia Fire Code (current edition</w:t>
      </w:r>
      <w:r w:rsidRPr="00053BC2">
        <w:rPr>
          <w:color w:val="0000FF"/>
        </w:rPr>
        <w:footnoteReference w:id="5"/>
      </w:r>
      <w:r w:rsidRPr="00053BC2">
        <w:rPr>
          <w:color w:val="0000FF"/>
          <w:lang w:val="en-CA" w:bidi="ar-SA"/>
        </w:rPr>
        <w:t>), pursuant to the Fire Services Act.</w:t>
      </w:r>
    </w:p>
    <w:p w:rsidR="00846ECA" w:rsidRPr="00846ECA" w:rsidRDefault="00846ECA" w:rsidP="00846ECA">
      <w:pPr>
        <w:rPr>
          <w:color w:val="0000FF"/>
          <w:lang w:val="en-CA" w:bidi="ar-SA"/>
        </w:rPr>
      </w:pPr>
      <w:r w:rsidRPr="007C7502">
        <w:rPr>
          <w:b/>
          <w:color w:val="0000FF"/>
          <w:lang w:val="en-CA" w:bidi="ar-SA"/>
        </w:rPr>
        <w:t>Fire Damper</w:t>
      </w:r>
      <w:r>
        <w:rPr>
          <w:color w:val="0000FF"/>
          <w:lang w:val="en-CA" w:bidi="ar-SA"/>
        </w:rPr>
        <w:t xml:space="preserve"> – a </w:t>
      </w:r>
      <w:r w:rsidRPr="00846ECA">
        <w:rPr>
          <w:color w:val="0000FF"/>
          <w:lang w:val="en-CA" w:bidi="ar-SA"/>
        </w:rPr>
        <w:t xml:space="preserve">closure which consists of a damper installed in an air distribution system or a wall or floor assembly, which is normally held open but designed to close automatically in the event of a fire in order to maintain the integrity of a fire separation. </w:t>
      </w:r>
    </w:p>
    <w:p w:rsidR="00846ECA" w:rsidRPr="00846ECA" w:rsidRDefault="00846ECA" w:rsidP="00846ECA">
      <w:pPr>
        <w:rPr>
          <w:color w:val="0000FF"/>
          <w:lang w:val="en-CA" w:bidi="ar-SA"/>
        </w:rPr>
      </w:pPr>
      <w:r w:rsidRPr="007C7502">
        <w:rPr>
          <w:b/>
          <w:color w:val="0000FF"/>
          <w:lang w:val="en-CA" w:bidi="ar-SA"/>
        </w:rPr>
        <w:t>Fire Detector</w:t>
      </w:r>
      <w:r>
        <w:rPr>
          <w:color w:val="0000FF"/>
          <w:lang w:val="en-CA" w:bidi="ar-SA"/>
        </w:rPr>
        <w:t xml:space="preserve"> – a </w:t>
      </w:r>
      <w:r w:rsidRPr="00846ECA">
        <w:rPr>
          <w:color w:val="0000FF"/>
          <w:lang w:val="en-CA" w:bidi="ar-SA"/>
        </w:rPr>
        <w:t xml:space="preserve">device which detects a fire condition and automatically initiates an electrical signal to actuate an alert signal or an alarm signal and includes heat detectors and smoke detectors. </w:t>
      </w:r>
    </w:p>
    <w:p w:rsidR="00846ECA" w:rsidRPr="00053BC2" w:rsidRDefault="00846ECA" w:rsidP="00846ECA">
      <w:pPr>
        <w:rPr>
          <w:color w:val="0000FF"/>
          <w:lang w:val="en-CA" w:bidi="ar-SA"/>
        </w:rPr>
      </w:pPr>
      <w:r w:rsidRPr="007C7502">
        <w:rPr>
          <w:b/>
          <w:color w:val="0000FF"/>
          <w:lang w:val="en-CA" w:bidi="ar-SA"/>
        </w:rPr>
        <w:t>Fire Safety Director</w:t>
      </w:r>
      <w:r>
        <w:rPr>
          <w:color w:val="0000FF"/>
          <w:lang w:val="en-CA" w:bidi="ar-SA"/>
        </w:rPr>
        <w:t xml:space="preserve"> – the </w:t>
      </w:r>
      <w:r w:rsidRPr="00846ECA">
        <w:rPr>
          <w:color w:val="0000FF"/>
          <w:lang w:val="en-CA" w:bidi="ar-SA"/>
        </w:rPr>
        <w:t xml:space="preserve">person designated by the Building Management to implement and maintain the Fire Safety Plan. </w:t>
      </w:r>
    </w:p>
    <w:p w:rsidR="00053BC2" w:rsidRPr="00053BC2" w:rsidRDefault="00053BC2" w:rsidP="00053BC2">
      <w:pPr>
        <w:rPr>
          <w:color w:val="0000FF"/>
          <w:lang w:val="en-CA" w:bidi="ar-SA"/>
        </w:rPr>
      </w:pPr>
      <w:r w:rsidRPr="007C7502">
        <w:rPr>
          <w:b/>
          <w:color w:val="0000FF"/>
          <w:lang w:val="en-CA" w:bidi="ar-SA"/>
        </w:rPr>
        <w:t>Fire Safety Plan</w:t>
      </w:r>
      <w:r w:rsidRPr="00053BC2">
        <w:rPr>
          <w:color w:val="0000FF"/>
          <w:lang w:val="en-CA" w:bidi="ar-SA"/>
        </w:rPr>
        <w:t xml:space="preserve"> – a plan which provides occupant information for control of fire hazards, maintenance of fire protection systems, and evacuation procedures for their building.</w:t>
      </w:r>
    </w:p>
    <w:p w:rsidR="00053BC2" w:rsidRDefault="00053BC2" w:rsidP="00053BC2">
      <w:pPr>
        <w:rPr>
          <w:color w:val="0000FF"/>
          <w:lang w:val="en-CA" w:bidi="ar-SA"/>
        </w:rPr>
      </w:pPr>
      <w:r w:rsidRPr="007C7502">
        <w:rPr>
          <w:b/>
          <w:color w:val="0000FF"/>
          <w:lang w:val="en-CA" w:bidi="ar-SA"/>
        </w:rPr>
        <w:t>Fire protection systems</w:t>
      </w:r>
      <w:r w:rsidRPr="00053BC2">
        <w:rPr>
          <w:color w:val="0000FF"/>
          <w:lang w:val="en-CA" w:bidi="ar-SA"/>
        </w:rPr>
        <w:t xml:space="preserve"> – a general term used in this document which includes sprinkler and fire alarm systems, hose stations, portable fire extinguishers, fire dampers, emergency lights, exit signs, fire doors, smoke control equipment, and voice communication systems.</w:t>
      </w:r>
    </w:p>
    <w:p w:rsidR="00846ECA" w:rsidRDefault="00846ECA" w:rsidP="00E85D12">
      <w:pPr>
        <w:rPr>
          <w:color w:val="0000FF"/>
          <w:lang w:val="en-CA" w:bidi="ar-SA"/>
        </w:rPr>
      </w:pPr>
      <w:r w:rsidRPr="00846ECA">
        <w:rPr>
          <w:color w:val="0000FF"/>
          <w:lang w:val="en-CA" w:bidi="ar-SA"/>
        </w:rPr>
        <w:t>F</w:t>
      </w:r>
      <w:r>
        <w:rPr>
          <w:color w:val="0000FF"/>
          <w:lang w:val="en-CA" w:bidi="ar-SA"/>
        </w:rPr>
        <w:t xml:space="preserve">ire Separation – a </w:t>
      </w:r>
      <w:r w:rsidRPr="00846ECA">
        <w:rPr>
          <w:color w:val="0000FF"/>
          <w:lang w:val="en-CA" w:bidi="ar-SA"/>
        </w:rPr>
        <w:t xml:space="preserve">construction assembly that acts as a barrier against the spread of fire. </w:t>
      </w:r>
    </w:p>
    <w:p w:rsidR="00053BC2" w:rsidRDefault="00053BC2" w:rsidP="00E85D12">
      <w:pPr>
        <w:rPr>
          <w:color w:val="0000FF"/>
          <w:lang w:val="en-CA" w:bidi="ar-SA"/>
        </w:rPr>
      </w:pPr>
      <w:r w:rsidRPr="007C7502">
        <w:rPr>
          <w:b/>
          <w:color w:val="0000FF"/>
          <w:lang w:val="en-CA" w:bidi="ar-SA"/>
        </w:rPr>
        <w:lastRenderedPageBreak/>
        <w:t>Fire stop flap</w:t>
      </w:r>
      <w:r w:rsidRPr="00E85D12">
        <w:rPr>
          <w:color w:val="0000FF"/>
          <w:lang w:val="en-CA" w:bidi="ar-SA"/>
        </w:rPr>
        <w:t xml:space="preserve"> – a device intended for use in horizontal assemblies required to have a fire resistance rating and incorporating protective ceiling membranes, which operates to close off a duct opening through the membrane in the event of a fire.</w:t>
      </w:r>
    </w:p>
    <w:p w:rsidR="00846ECA" w:rsidRPr="00846ECA" w:rsidRDefault="00846ECA" w:rsidP="00846ECA">
      <w:pPr>
        <w:rPr>
          <w:color w:val="0000FF"/>
          <w:lang w:val="en-CA" w:bidi="ar-SA"/>
        </w:rPr>
      </w:pPr>
      <w:r w:rsidRPr="007C7502">
        <w:rPr>
          <w:b/>
          <w:color w:val="0000FF"/>
          <w:lang w:val="en-CA" w:bidi="ar-SA"/>
        </w:rPr>
        <w:t>Fire Suppression System</w:t>
      </w:r>
      <w:r>
        <w:rPr>
          <w:color w:val="0000FF"/>
          <w:lang w:val="en-CA" w:bidi="ar-SA"/>
        </w:rPr>
        <w:t xml:space="preserve"> – a </w:t>
      </w:r>
      <w:r w:rsidRPr="00846ECA">
        <w:rPr>
          <w:color w:val="0000FF"/>
          <w:lang w:val="en-CA" w:bidi="ar-SA"/>
        </w:rPr>
        <w:t xml:space="preserve">device or combination of devices designed to extinguish or support extinguishment of fire. </w:t>
      </w:r>
    </w:p>
    <w:p w:rsidR="00846ECA" w:rsidRPr="00846ECA" w:rsidRDefault="00846ECA" w:rsidP="00846ECA">
      <w:pPr>
        <w:rPr>
          <w:color w:val="0000FF"/>
          <w:lang w:val="en-CA" w:bidi="ar-SA"/>
        </w:rPr>
      </w:pPr>
      <w:r w:rsidRPr="007C7502">
        <w:rPr>
          <w:b/>
          <w:color w:val="0000FF"/>
          <w:lang w:val="en-CA" w:bidi="ar-SA"/>
        </w:rPr>
        <w:t>Fire Watch</w:t>
      </w:r>
      <w:r>
        <w:rPr>
          <w:color w:val="0000FF"/>
          <w:lang w:val="en-CA" w:bidi="ar-SA"/>
        </w:rPr>
        <w:t xml:space="preserve"> – a </w:t>
      </w:r>
      <w:r w:rsidRPr="00846ECA">
        <w:rPr>
          <w:color w:val="0000FF"/>
          <w:lang w:val="en-CA" w:bidi="ar-SA"/>
        </w:rPr>
        <w:t xml:space="preserve">procedure where a person is responsible to patrol a building or site and to sound an alarm in case of fire, or conduct such duties as required by the Fire Chief. </w:t>
      </w:r>
    </w:p>
    <w:p w:rsidR="00846ECA" w:rsidRPr="00E85D12" w:rsidRDefault="00846ECA" w:rsidP="00846ECA">
      <w:pPr>
        <w:rPr>
          <w:color w:val="0000FF"/>
          <w:lang w:val="en-CA" w:bidi="ar-SA"/>
        </w:rPr>
      </w:pPr>
      <w:r w:rsidRPr="007C7502">
        <w:rPr>
          <w:b/>
          <w:color w:val="0000FF"/>
          <w:lang w:val="en-CA" w:bidi="ar-SA"/>
        </w:rPr>
        <w:t>Firewall</w:t>
      </w:r>
      <w:r>
        <w:rPr>
          <w:color w:val="0000FF"/>
          <w:lang w:val="en-CA" w:bidi="ar-SA"/>
        </w:rPr>
        <w:t xml:space="preserve"> – a </w:t>
      </w:r>
      <w:r w:rsidRPr="00846ECA">
        <w:rPr>
          <w:color w:val="0000FF"/>
          <w:lang w:val="en-CA" w:bidi="ar-SA"/>
        </w:rPr>
        <w:t>type of fire separation of non</w:t>
      </w:r>
      <w:r>
        <w:rPr>
          <w:color w:val="0000FF"/>
          <w:lang w:val="en-CA" w:bidi="ar-SA"/>
        </w:rPr>
        <w:t>-</w:t>
      </w:r>
      <w:r w:rsidRPr="00846ECA">
        <w:rPr>
          <w:color w:val="0000FF"/>
          <w:lang w:val="en-CA" w:bidi="ar-SA"/>
        </w:rPr>
        <w:t xml:space="preserve">combustible construction which subdivides a building or separates adjoining buildings to resist the spread of fire and which has a fire resistance rating as prescribed in the B.C. Building Code and has structural stability to remain intact under fire conditions for the required fire-rated time. </w:t>
      </w:r>
    </w:p>
    <w:p w:rsidR="00053BC2" w:rsidRPr="00E85D12" w:rsidRDefault="00053BC2" w:rsidP="00E85D12">
      <w:pPr>
        <w:rPr>
          <w:color w:val="0000FF"/>
          <w:lang w:val="en-CA" w:bidi="ar-SA"/>
        </w:rPr>
      </w:pPr>
      <w:r w:rsidRPr="007C7502">
        <w:rPr>
          <w:b/>
          <w:color w:val="0000FF"/>
          <w:lang w:val="en-CA" w:bidi="ar-SA"/>
        </w:rPr>
        <w:t>Flammable liquid</w:t>
      </w:r>
      <w:r w:rsidRPr="00E85D12">
        <w:rPr>
          <w:color w:val="0000FF"/>
          <w:lang w:val="en-CA" w:bidi="ar-SA"/>
        </w:rPr>
        <w:t xml:space="preserve"> – any liquid having a flash point below 37.8 C</w:t>
      </w:r>
      <w:r w:rsidR="00E85D12" w:rsidRPr="00E85D12">
        <w:rPr>
          <w:color w:val="0000FF"/>
          <w:vertAlign w:val="superscript"/>
          <w:lang w:val="en-CA" w:bidi="ar-SA"/>
        </w:rPr>
        <w:t>o</w:t>
      </w:r>
      <w:r w:rsidRPr="00E85D12">
        <w:rPr>
          <w:color w:val="0000FF"/>
          <w:lang w:val="en-CA" w:bidi="ar-SA"/>
        </w:rPr>
        <w:t xml:space="preserve"> and having a vapour pressure not</w:t>
      </w:r>
      <w:r w:rsidR="00E85D12" w:rsidRPr="00E85D12">
        <w:rPr>
          <w:color w:val="0000FF"/>
          <w:lang w:val="en-CA" w:bidi="ar-SA"/>
        </w:rPr>
        <w:t xml:space="preserve"> </w:t>
      </w:r>
      <w:r w:rsidRPr="00E85D12">
        <w:rPr>
          <w:color w:val="0000FF"/>
          <w:lang w:val="en-CA" w:bidi="ar-SA"/>
        </w:rPr>
        <w:t>exceeding 275.8 kPa (absolute) at 37.8 C</w:t>
      </w:r>
      <w:r w:rsidR="00E85D12" w:rsidRPr="00E85D12">
        <w:rPr>
          <w:color w:val="0000FF"/>
          <w:vertAlign w:val="superscript"/>
          <w:lang w:val="en-CA" w:bidi="ar-SA"/>
        </w:rPr>
        <w:t>o</w:t>
      </w:r>
      <w:r w:rsidRPr="00E85D12">
        <w:rPr>
          <w:color w:val="0000FF"/>
          <w:lang w:val="en-CA" w:bidi="ar-SA"/>
        </w:rPr>
        <w:t>.</w:t>
      </w:r>
    </w:p>
    <w:p w:rsidR="00053BC2" w:rsidRDefault="00053BC2" w:rsidP="00E85D12">
      <w:pPr>
        <w:rPr>
          <w:color w:val="0000FF"/>
          <w:lang w:val="en-CA" w:bidi="ar-SA"/>
        </w:rPr>
      </w:pPr>
      <w:r w:rsidRPr="007C7502">
        <w:rPr>
          <w:b/>
          <w:color w:val="0000FF"/>
          <w:lang w:val="en-CA" w:bidi="ar-SA"/>
        </w:rPr>
        <w:t>Flash Point</w:t>
      </w:r>
      <w:r w:rsidRPr="00E85D12">
        <w:rPr>
          <w:color w:val="0000FF"/>
          <w:lang w:val="en-CA" w:bidi="ar-SA"/>
        </w:rPr>
        <w:t xml:space="preserve"> </w:t>
      </w:r>
      <w:r w:rsidR="00E85D12" w:rsidRPr="00E85D12">
        <w:rPr>
          <w:color w:val="0000FF"/>
          <w:lang w:val="en-CA" w:bidi="ar-SA"/>
        </w:rPr>
        <w:t>– t</w:t>
      </w:r>
      <w:r w:rsidRPr="00E85D12">
        <w:rPr>
          <w:color w:val="0000FF"/>
          <w:lang w:val="en-CA" w:bidi="ar-SA"/>
        </w:rPr>
        <w:t>he minimum temperature at which a liquid within a container gives off vapour in</w:t>
      </w:r>
      <w:r w:rsidR="00E85D12">
        <w:rPr>
          <w:color w:val="0000FF"/>
          <w:lang w:val="en-CA" w:bidi="ar-SA"/>
        </w:rPr>
        <w:t xml:space="preserve"> </w:t>
      </w:r>
      <w:r w:rsidRPr="00E85D12">
        <w:rPr>
          <w:color w:val="0000FF"/>
          <w:lang w:val="en-CA" w:bidi="ar-SA"/>
        </w:rPr>
        <w:t>sufficient concentration to form an ignitable mixture with air near the surface of the</w:t>
      </w:r>
      <w:r w:rsidR="00E85D12" w:rsidRPr="00E85D12">
        <w:rPr>
          <w:color w:val="0000FF"/>
          <w:lang w:val="en-CA" w:bidi="ar-SA"/>
        </w:rPr>
        <w:t xml:space="preserve"> </w:t>
      </w:r>
      <w:r w:rsidRPr="00E85D12">
        <w:rPr>
          <w:color w:val="0000FF"/>
          <w:lang w:val="en-CA" w:bidi="ar-SA"/>
        </w:rPr>
        <w:t>liquid.</w:t>
      </w:r>
    </w:p>
    <w:p w:rsidR="001958C6" w:rsidRPr="001958C6" w:rsidRDefault="001958C6" w:rsidP="001958C6">
      <w:pPr>
        <w:rPr>
          <w:color w:val="0000FF"/>
          <w:lang w:val="en-CA" w:bidi="ar-SA"/>
        </w:rPr>
      </w:pPr>
      <w:r w:rsidRPr="007C7502">
        <w:rPr>
          <w:b/>
          <w:color w:val="0000FF"/>
          <w:lang w:val="en-CA" w:bidi="ar-SA"/>
        </w:rPr>
        <w:t>Floor Area</w:t>
      </w:r>
      <w:r>
        <w:rPr>
          <w:color w:val="0000FF"/>
          <w:lang w:val="en-CA" w:bidi="ar-SA"/>
        </w:rPr>
        <w:t xml:space="preserve"> – the </w:t>
      </w:r>
      <w:r w:rsidRPr="001958C6">
        <w:rPr>
          <w:color w:val="0000FF"/>
          <w:lang w:val="en-CA" w:bidi="ar-SA"/>
        </w:rPr>
        <w:t xml:space="preserve">space on any storey of a building between exterior walls and required firewalls, including the space occupied by interior walls and partitions, but not including exits, vertical service spaces, and their enclosing assemblies. </w:t>
      </w:r>
    </w:p>
    <w:p w:rsidR="001958C6" w:rsidRPr="00E85D12" w:rsidRDefault="001958C6" w:rsidP="001958C6">
      <w:pPr>
        <w:rPr>
          <w:color w:val="0000FF"/>
          <w:lang w:val="en-CA" w:bidi="ar-SA"/>
        </w:rPr>
      </w:pPr>
      <w:r w:rsidRPr="007C7502">
        <w:rPr>
          <w:b/>
          <w:color w:val="0000FF"/>
          <w:lang w:val="en-CA" w:bidi="ar-SA"/>
        </w:rPr>
        <w:t>Floor of Activation</w:t>
      </w:r>
      <w:r>
        <w:rPr>
          <w:color w:val="0000FF"/>
          <w:lang w:val="en-CA" w:bidi="ar-SA"/>
        </w:rPr>
        <w:t xml:space="preserve"> – the </w:t>
      </w:r>
      <w:r w:rsidRPr="001958C6">
        <w:rPr>
          <w:color w:val="0000FF"/>
          <w:lang w:val="en-CA" w:bidi="ar-SA"/>
        </w:rPr>
        <w:t xml:space="preserve">floor from which the fire alarm system was activated. </w:t>
      </w:r>
    </w:p>
    <w:p w:rsidR="00053BC2" w:rsidRPr="00E85D12" w:rsidRDefault="00053BC2" w:rsidP="00E85D12">
      <w:pPr>
        <w:rPr>
          <w:color w:val="0000FF"/>
          <w:lang w:val="en-CA" w:bidi="ar-SA"/>
        </w:rPr>
      </w:pPr>
      <w:r w:rsidRPr="007C7502">
        <w:rPr>
          <w:b/>
          <w:color w:val="0000FF"/>
          <w:lang w:val="en-CA" w:bidi="ar-SA"/>
        </w:rPr>
        <w:t>Flue</w:t>
      </w:r>
      <w:r w:rsidRPr="00E85D12">
        <w:rPr>
          <w:color w:val="0000FF"/>
          <w:lang w:val="en-CA" w:bidi="ar-SA"/>
        </w:rPr>
        <w:t xml:space="preserve"> </w:t>
      </w:r>
      <w:r w:rsidR="00E85D12">
        <w:rPr>
          <w:color w:val="0000FF"/>
          <w:lang w:val="en-CA" w:bidi="ar-SA"/>
        </w:rPr>
        <w:t>– a</w:t>
      </w:r>
      <w:r w:rsidRPr="00E85D12">
        <w:rPr>
          <w:color w:val="0000FF"/>
          <w:lang w:val="en-CA" w:bidi="ar-SA"/>
        </w:rPr>
        <w:t>n</w:t>
      </w:r>
      <w:r w:rsidR="00E85D12">
        <w:rPr>
          <w:color w:val="0000FF"/>
          <w:lang w:val="en-CA" w:bidi="ar-SA"/>
        </w:rPr>
        <w:t xml:space="preserve"> </w:t>
      </w:r>
      <w:r w:rsidRPr="00E85D12">
        <w:rPr>
          <w:color w:val="0000FF"/>
          <w:lang w:val="en-CA" w:bidi="ar-SA"/>
        </w:rPr>
        <w:t>enclosed passageway for conveying flue gases</w:t>
      </w:r>
    </w:p>
    <w:p w:rsidR="00053BC2" w:rsidRPr="00E85D12" w:rsidRDefault="00053BC2" w:rsidP="00E85D12">
      <w:pPr>
        <w:rPr>
          <w:color w:val="0000FF"/>
          <w:lang w:val="en-CA" w:bidi="ar-SA"/>
        </w:rPr>
      </w:pPr>
      <w:r w:rsidRPr="007C7502">
        <w:rPr>
          <w:b/>
          <w:color w:val="0000FF"/>
          <w:lang w:val="en-CA" w:bidi="ar-SA"/>
        </w:rPr>
        <w:t>Flue pipe</w:t>
      </w:r>
      <w:r w:rsidRPr="00E85D12">
        <w:rPr>
          <w:color w:val="0000FF"/>
          <w:lang w:val="en-CA" w:bidi="ar-SA"/>
        </w:rPr>
        <w:t xml:space="preserve"> </w:t>
      </w:r>
      <w:r w:rsidR="00E85D12">
        <w:rPr>
          <w:color w:val="0000FF"/>
          <w:lang w:val="en-CA" w:bidi="ar-SA"/>
        </w:rPr>
        <w:t xml:space="preserve">– refers to the </w:t>
      </w:r>
      <w:r w:rsidRPr="00E85D12">
        <w:rPr>
          <w:color w:val="0000FF"/>
          <w:lang w:val="en-CA" w:bidi="ar-SA"/>
        </w:rPr>
        <w:t>pipe connecting the flue collar of an appliance to a chimney.</w:t>
      </w:r>
    </w:p>
    <w:p w:rsidR="00053BC2" w:rsidRDefault="00053BC2" w:rsidP="00053BC2">
      <w:pPr>
        <w:rPr>
          <w:color w:val="0000FF"/>
          <w:lang w:val="en-CA" w:bidi="ar-SA"/>
        </w:rPr>
      </w:pPr>
      <w:r w:rsidRPr="007C7502">
        <w:rPr>
          <w:b/>
          <w:color w:val="0000FF"/>
          <w:lang w:val="en-CA" w:bidi="ar-SA"/>
        </w:rPr>
        <w:t>Fire dampers</w:t>
      </w:r>
      <w:r w:rsidRPr="00E85D12">
        <w:rPr>
          <w:color w:val="0000FF"/>
          <w:lang w:val="en-CA" w:bidi="ar-SA"/>
        </w:rPr>
        <w:t xml:space="preserve"> </w:t>
      </w:r>
      <w:r w:rsidR="00E85D12">
        <w:rPr>
          <w:color w:val="0000FF"/>
          <w:lang w:val="en-CA" w:bidi="ar-SA"/>
        </w:rPr>
        <w:t xml:space="preserve">– a </w:t>
      </w:r>
      <w:r w:rsidRPr="00E85D12">
        <w:rPr>
          <w:color w:val="0000FF"/>
          <w:lang w:val="en-CA" w:bidi="ar-SA"/>
        </w:rPr>
        <w:t>device intended for use in horizontal assemblies required to have a fire-resistance</w:t>
      </w:r>
      <w:r w:rsidR="00E85D12">
        <w:rPr>
          <w:color w:val="0000FF"/>
          <w:lang w:val="en-CA" w:bidi="ar-SA"/>
        </w:rPr>
        <w:t xml:space="preserve"> </w:t>
      </w:r>
      <w:r w:rsidRPr="00E85D12">
        <w:rPr>
          <w:color w:val="0000FF"/>
          <w:lang w:val="en-CA" w:bidi="ar-SA"/>
        </w:rPr>
        <w:t>rating and incorporating protective ceiling membranes, which operates too close off a</w:t>
      </w:r>
      <w:r w:rsidR="00E85D12">
        <w:rPr>
          <w:color w:val="0000FF"/>
          <w:lang w:val="en-CA" w:bidi="ar-SA"/>
        </w:rPr>
        <w:t xml:space="preserve"> </w:t>
      </w:r>
      <w:r w:rsidRPr="00E85D12">
        <w:rPr>
          <w:color w:val="0000FF"/>
          <w:lang w:val="en-CA" w:bidi="ar-SA"/>
        </w:rPr>
        <w:t>duct opening through the membrane in the event of a fire.</w:t>
      </w:r>
    </w:p>
    <w:p w:rsidR="001958C6" w:rsidRPr="00E85D12" w:rsidRDefault="001958C6" w:rsidP="00E85D12">
      <w:pPr>
        <w:rPr>
          <w:color w:val="0000FF"/>
          <w:lang w:val="en-CA" w:bidi="ar-SA"/>
        </w:rPr>
      </w:pPr>
      <w:r w:rsidRPr="007C7502">
        <w:rPr>
          <w:b/>
          <w:color w:val="0000FF"/>
          <w:lang w:val="en-CA" w:bidi="ar-SA"/>
        </w:rPr>
        <w:t>Hazardous Material</w:t>
      </w:r>
      <w:r>
        <w:rPr>
          <w:color w:val="0000FF"/>
          <w:lang w:val="en-CA" w:bidi="ar-SA"/>
        </w:rPr>
        <w:t xml:space="preserve"> – a </w:t>
      </w:r>
      <w:r w:rsidRPr="001958C6">
        <w:rPr>
          <w:color w:val="0000FF"/>
          <w:lang w:val="en-CA" w:bidi="ar-SA"/>
        </w:rPr>
        <w:t xml:space="preserve">product, substance or organism that are designated as dangerous in the Transportation of Dangerous Goods Act (Canada), but shall not include a quantity of such product, substance or organism that if accidentally spilled is insufficient to cause danger to lives or the environment. </w:t>
      </w:r>
    </w:p>
    <w:p w:rsidR="001958C6" w:rsidRPr="001958C6" w:rsidRDefault="001958C6" w:rsidP="001958C6">
      <w:pPr>
        <w:rPr>
          <w:color w:val="0000FF"/>
          <w:lang w:val="en-CA" w:bidi="ar-SA"/>
        </w:rPr>
      </w:pPr>
      <w:r w:rsidRPr="001958C6">
        <w:rPr>
          <w:b/>
          <w:color w:val="0000FF"/>
          <w:lang w:val="en-CA" w:bidi="ar-SA"/>
        </w:rPr>
        <w:t>Major Occupancy</w:t>
      </w:r>
      <w:r>
        <w:rPr>
          <w:color w:val="0000FF"/>
          <w:lang w:val="en-CA" w:bidi="ar-SA"/>
        </w:rPr>
        <w:t xml:space="preserve"> – the </w:t>
      </w:r>
      <w:r w:rsidRPr="001958C6">
        <w:rPr>
          <w:color w:val="0000FF"/>
          <w:lang w:val="en-CA" w:bidi="ar-SA"/>
        </w:rPr>
        <w:t xml:space="preserve">principal occupancy for which a building or part thereof is used or intended to be used, and shall be deemed to include the subsidiary occupancies that are an integral part of the principal occupancy. The major occupancy classifications used in this Code are as follows: </w:t>
      </w:r>
    </w:p>
    <w:p w:rsidR="001958C6" w:rsidRPr="001958C6" w:rsidRDefault="001958C6" w:rsidP="001958C6">
      <w:pPr>
        <w:ind w:left="270"/>
        <w:rPr>
          <w:color w:val="0000FF"/>
          <w:lang w:val="en-CA" w:bidi="ar-SA"/>
        </w:rPr>
      </w:pPr>
      <w:r w:rsidRPr="001958C6">
        <w:rPr>
          <w:b/>
          <w:color w:val="0000FF"/>
          <w:lang w:val="en-CA" w:bidi="ar-SA"/>
        </w:rPr>
        <w:t>A1</w:t>
      </w:r>
      <w:r w:rsidRPr="001958C6">
        <w:rPr>
          <w:color w:val="0000FF"/>
          <w:lang w:val="en-CA" w:bidi="ar-SA"/>
        </w:rPr>
        <w:t xml:space="preserve"> - Assembly occupancies intended for the production and viewing of the performing arts </w:t>
      </w:r>
    </w:p>
    <w:p w:rsidR="001958C6" w:rsidRPr="001958C6" w:rsidRDefault="001958C6" w:rsidP="001958C6">
      <w:pPr>
        <w:ind w:left="270"/>
        <w:rPr>
          <w:color w:val="0000FF"/>
          <w:lang w:val="en-CA" w:bidi="ar-SA"/>
        </w:rPr>
      </w:pPr>
      <w:r w:rsidRPr="001958C6">
        <w:rPr>
          <w:b/>
          <w:color w:val="0000FF"/>
          <w:lang w:val="en-CA" w:bidi="ar-SA"/>
        </w:rPr>
        <w:lastRenderedPageBreak/>
        <w:t>A2</w:t>
      </w:r>
      <w:r w:rsidRPr="001958C6">
        <w:rPr>
          <w:color w:val="0000FF"/>
          <w:lang w:val="en-CA" w:bidi="ar-SA"/>
        </w:rPr>
        <w:t xml:space="preserve"> - Assembly occupancies not elsewhere classified in Group A </w:t>
      </w:r>
    </w:p>
    <w:p w:rsidR="001958C6" w:rsidRPr="001958C6" w:rsidRDefault="001958C6" w:rsidP="001958C6">
      <w:pPr>
        <w:ind w:left="270"/>
        <w:rPr>
          <w:color w:val="0000FF"/>
          <w:lang w:val="en-CA" w:bidi="ar-SA"/>
        </w:rPr>
      </w:pPr>
      <w:r w:rsidRPr="001958C6">
        <w:rPr>
          <w:b/>
          <w:color w:val="0000FF"/>
          <w:lang w:val="en-CA" w:bidi="ar-SA"/>
        </w:rPr>
        <w:t>A3</w:t>
      </w:r>
      <w:r w:rsidRPr="001958C6">
        <w:rPr>
          <w:color w:val="0000FF"/>
          <w:lang w:val="en-CA" w:bidi="ar-SA"/>
        </w:rPr>
        <w:t xml:space="preserve"> - Assembly occupancies of the arena type </w:t>
      </w:r>
    </w:p>
    <w:p w:rsidR="001958C6" w:rsidRDefault="001958C6" w:rsidP="001958C6">
      <w:pPr>
        <w:ind w:left="270"/>
        <w:rPr>
          <w:color w:val="0000FF"/>
          <w:lang w:val="en-CA" w:bidi="ar-SA"/>
        </w:rPr>
      </w:pPr>
      <w:r w:rsidRPr="001958C6">
        <w:rPr>
          <w:b/>
          <w:color w:val="0000FF"/>
          <w:lang w:val="en-CA" w:bidi="ar-SA"/>
        </w:rPr>
        <w:t>A4</w:t>
      </w:r>
      <w:r w:rsidRPr="001958C6">
        <w:rPr>
          <w:color w:val="0000FF"/>
          <w:lang w:val="en-CA" w:bidi="ar-SA"/>
        </w:rPr>
        <w:t xml:space="preserve"> - Assembly occupancies in which the occupants are gathered in the open air </w:t>
      </w:r>
    </w:p>
    <w:p w:rsidR="001958C6" w:rsidRPr="001958C6" w:rsidRDefault="001958C6" w:rsidP="001958C6">
      <w:pPr>
        <w:ind w:left="270"/>
        <w:rPr>
          <w:color w:val="0000FF"/>
          <w:lang w:val="en-CA" w:bidi="ar-SA"/>
        </w:rPr>
      </w:pPr>
      <w:r w:rsidRPr="001958C6">
        <w:rPr>
          <w:b/>
          <w:color w:val="0000FF"/>
          <w:lang w:val="en-CA" w:bidi="ar-SA"/>
        </w:rPr>
        <w:t xml:space="preserve">B1 </w:t>
      </w:r>
      <w:r w:rsidRPr="001958C6">
        <w:rPr>
          <w:color w:val="0000FF"/>
          <w:lang w:val="en-CA" w:bidi="ar-SA"/>
        </w:rPr>
        <w:t xml:space="preserve">- Care or detention occupancies in which persons are under restraint or are incapable of self-preservation because of security measures not under their control </w:t>
      </w:r>
    </w:p>
    <w:p w:rsidR="001958C6" w:rsidRPr="001958C6" w:rsidRDefault="001958C6" w:rsidP="001958C6">
      <w:pPr>
        <w:ind w:left="270"/>
        <w:rPr>
          <w:color w:val="0000FF"/>
          <w:lang w:val="en-CA" w:bidi="ar-SA"/>
        </w:rPr>
      </w:pPr>
      <w:r w:rsidRPr="001958C6">
        <w:rPr>
          <w:b/>
          <w:color w:val="0000FF"/>
          <w:lang w:val="en-CA" w:bidi="ar-SA"/>
        </w:rPr>
        <w:t xml:space="preserve">B2 </w:t>
      </w:r>
      <w:r w:rsidRPr="001958C6">
        <w:rPr>
          <w:color w:val="0000FF"/>
          <w:lang w:val="en-CA" w:bidi="ar-SA"/>
        </w:rPr>
        <w:t xml:space="preserve">- Care or detention occupancies in which persons having cognitive or physical limitations require special care or treatment </w:t>
      </w:r>
    </w:p>
    <w:p w:rsidR="001958C6" w:rsidRPr="001958C6" w:rsidRDefault="001958C6" w:rsidP="001958C6">
      <w:pPr>
        <w:ind w:left="270"/>
        <w:rPr>
          <w:color w:val="0000FF"/>
          <w:lang w:val="en-CA" w:bidi="ar-SA"/>
        </w:rPr>
      </w:pPr>
      <w:r w:rsidRPr="001958C6">
        <w:rPr>
          <w:b/>
          <w:color w:val="0000FF"/>
          <w:lang w:val="en-CA" w:bidi="ar-SA"/>
        </w:rPr>
        <w:t xml:space="preserve">C </w:t>
      </w:r>
      <w:r w:rsidRPr="001958C6">
        <w:rPr>
          <w:color w:val="0000FF"/>
          <w:lang w:val="en-CA" w:bidi="ar-SA"/>
        </w:rPr>
        <w:t xml:space="preserve">- Residential occupancies </w:t>
      </w:r>
    </w:p>
    <w:p w:rsidR="001958C6" w:rsidRPr="001958C6" w:rsidRDefault="001958C6" w:rsidP="001958C6">
      <w:pPr>
        <w:ind w:left="270"/>
        <w:rPr>
          <w:color w:val="0000FF"/>
          <w:lang w:val="en-CA" w:bidi="ar-SA"/>
        </w:rPr>
      </w:pPr>
      <w:r w:rsidRPr="001958C6">
        <w:rPr>
          <w:b/>
          <w:color w:val="0000FF"/>
          <w:lang w:val="en-CA" w:bidi="ar-SA"/>
        </w:rPr>
        <w:t xml:space="preserve">D </w:t>
      </w:r>
      <w:r w:rsidRPr="001958C6">
        <w:rPr>
          <w:color w:val="0000FF"/>
          <w:lang w:val="en-CA" w:bidi="ar-SA"/>
        </w:rPr>
        <w:t xml:space="preserve">- Business and personal services occupancies </w:t>
      </w:r>
    </w:p>
    <w:p w:rsidR="001958C6" w:rsidRPr="001958C6" w:rsidRDefault="001958C6" w:rsidP="001958C6">
      <w:pPr>
        <w:ind w:left="270"/>
        <w:rPr>
          <w:color w:val="0000FF"/>
          <w:lang w:val="en-CA" w:bidi="ar-SA"/>
        </w:rPr>
      </w:pPr>
      <w:r w:rsidRPr="001958C6">
        <w:rPr>
          <w:b/>
          <w:color w:val="0000FF"/>
          <w:lang w:val="en-CA" w:bidi="ar-SA"/>
        </w:rPr>
        <w:t xml:space="preserve">E </w:t>
      </w:r>
      <w:r w:rsidRPr="001958C6">
        <w:rPr>
          <w:color w:val="0000FF"/>
          <w:lang w:val="en-CA" w:bidi="ar-SA"/>
        </w:rPr>
        <w:t xml:space="preserve">- Mercantile occupancies </w:t>
      </w:r>
    </w:p>
    <w:p w:rsidR="001958C6" w:rsidRPr="001958C6" w:rsidRDefault="001958C6" w:rsidP="001958C6">
      <w:pPr>
        <w:ind w:left="270"/>
        <w:rPr>
          <w:color w:val="0000FF"/>
          <w:lang w:val="en-CA" w:bidi="ar-SA"/>
        </w:rPr>
      </w:pPr>
      <w:r w:rsidRPr="001958C6">
        <w:rPr>
          <w:b/>
          <w:color w:val="0000FF"/>
          <w:lang w:val="en-CA" w:bidi="ar-SA"/>
        </w:rPr>
        <w:t>F1</w:t>
      </w:r>
      <w:r w:rsidRPr="001958C6">
        <w:rPr>
          <w:color w:val="0000FF"/>
          <w:lang w:val="en-CA" w:bidi="ar-SA"/>
        </w:rPr>
        <w:t xml:space="preserve"> - High-hazard industrial occupancies </w:t>
      </w:r>
    </w:p>
    <w:p w:rsidR="001958C6" w:rsidRPr="001958C6" w:rsidRDefault="001958C6" w:rsidP="001958C6">
      <w:pPr>
        <w:ind w:left="270"/>
        <w:rPr>
          <w:color w:val="0000FF"/>
          <w:lang w:val="en-CA" w:bidi="ar-SA"/>
        </w:rPr>
      </w:pPr>
      <w:r w:rsidRPr="001958C6">
        <w:rPr>
          <w:b/>
          <w:color w:val="0000FF"/>
          <w:lang w:val="en-CA" w:bidi="ar-SA"/>
        </w:rPr>
        <w:t xml:space="preserve">F2 </w:t>
      </w:r>
      <w:r w:rsidRPr="001958C6">
        <w:rPr>
          <w:color w:val="0000FF"/>
          <w:lang w:val="en-CA" w:bidi="ar-SA"/>
        </w:rPr>
        <w:t xml:space="preserve">- Medium-hazard industrial occupancies </w:t>
      </w:r>
    </w:p>
    <w:p w:rsidR="001958C6" w:rsidRPr="001958C6" w:rsidRDefault="001958C6" w:rsidP="001958C6">
      <w:pPr>
        <w:ind w:left="270"/>
        <w:rPr>
          <w:color w:val="0000FF"/>
          <w:lang w:val="en-CA" w:bidi="ar-SA"/>
        </w:rPr>
      </w:pPr>
      <w:r w:rsidRPr="001958C6">
        <w:rPr>
          <w:b/>
          <w:color w:val="0000FF"/>
          <w:lang w:val="en-CA" w:bidi="ar-SA"/>
        </w:rPr>
        <w:t xml:space="preserve">F3 </w:t>
      </w:r>
      <w:r w:rsidRPr="001958C6">
        <w:rPr>
          <w:color w:val="0000FF"/>
          <w:lang w:val="en-CA" w:bidi="ar-SA"/>
        </w:rPr>
        <w:t xml:space="preserve">- Low-hazard industrial occupancies </w:t>
      </w:r>
    </w:p>
    <w:p w:rsidR="00E85D12" w:rsidRDefault="00E85D12" w:rsidP="00E85D12">
      <w:pPr>
        <w:rPr>
          <w:color w:val="0000FF"/>
          <w:lang w:val="en-CA" w:bidi="ar-SA"/>
        </w:rPr>
      </w:pPr>
      <w:r w:rsidRPr="001958C6">
        <w:rPr>
          <w:b/>
          <w:color w:val="0000FF"/>
          <w:lang w:val="en-CA" w:bidi="ar-SA"/>
        </w:rPr>
        <w:t>Means of egress</w:t>
      </w:r>
      <w:r w:rsidRPr="00E85D12">
        <w:rPr>
          <w:color w:val="0000FF"/>
          <w:lang w:val="en-CA" w:bidi="ar-SA"/>
        </w:rPr>
        <w:t xml:space="preserve"> – a continuous path of travel provided by a doorway, hall-way, corridor, exterior passageway, balcony, lobby, stair, ramp, or other egress facility or combination thereof, for the escape of persons from any point in a building, room, or contained open space to a public thoroughfare or other acceptable open space (means of egress includes exits and access to exits).</w:t>
      </w:r>
    </w:p>
    <w:p w:rsidR="001958C6" w:rsidRPr="00E85D12" w:rsidRDefault="001958C6" w:rsidP="00E85D12">
      <w:pPr>
        <w:rPr>
          <w:color w:val="0000FF"/>
          <w:lang w:val="en-CA" w:bidi="ar-SA"/>
        </w:rPr>
      </w:pPr>
      <w:r w:rsidRPr="001958C6">
        <w:rPr>
          <w:b/>
          <w:color w:val="0000FF"/>
          <w:lang w:val="en-CA" w:bidi="ar-SA"/>
        </w:rPr>
        <w:t>Non-combustible Construction</w:t>
      </w:r>
      <w:r>
        <w:rPr>
          <w:color w:val="0000FF"/>
          <w:lang w:val="en-CA" w:bidi="ar-SA"/>
        </w:rPr>
        <w:t xml:space="preserve"> – that </w:t>
      </w:r>
      <w:r w:rsidRPr="001958C6">
        <w:rPr>
          <w:color w:val="0000FF"/>
          <w:lang w:val="en-CA" w:bidi="ar-SA"/>
        </w:rPr>
        <w:t>type of construction in which a degree of Fire Safety is attained by the use of non</w:t>
      </w:r>
      <w:r w:rsidR="0086285B">
        <w:rPr>
          <w:color w:val="0000FF"/>
          <w:lang w:val="en-CA" w:bidi="ar-SA"/>
        </w:rPr>
        <w:t>-</w:t>
      </w:r>
      <w:r w:rsidRPr="001958C6">
        <w:rPr>
          <w:color w:val="0000FF"/>
          <w:lang w:val="en-CA" w:bidi="ar-SA"/>
        </w:rPr>
        <w:t xml:space="preserve">combustible materials for structural members and other building assemblies. </w:t>
      </w:r>
    </w:p>
    <w:p w:rsidR="00E85D12" w:rsidRPr="00E85D12" w:rsidRDefault="00E85D12" w:rsidP="00E85D12">
      <w:pPr>
        <w:rPr>
          <w:color w:val="0000FF"/>
          <w:lang w:val="en-CA" w:bidi="ar-SA"/>
        </w:rPr>
      </w:pPr>
      <w:r w:rsidRPr="001958C6">
        <w:rPr>
          <w:b/>
          <w:color w:val="0000FF"/>
          <w:lang w:val="en-CA" w:bidi="ar-SA"/>
        </w:rPr>
        <w:t>Qualified Contractor</w:t>
      </w:r>
      <w:r w:rsidRPr="00E85D12">
        <w:rPr>
          <w:color w:val="0000FF"/>
          <w:lang w:val="en-CA" w:bidi="ar-SA"/>
        </w:rPr>
        <w:t xml:space="preserve"> – a specific service agency, trained industrial safety personnel or maintenance personnel.</w:t>
      </w:r>
    </w:p>
    <w:p w:rsidR="00E85D12" w:rsidRPr="00E85D12" w:rsidRDefault="00E85D12" w:rsidP="00E85D12">
      <w:pPr>
        <w:rPr>
          <w:color w:val="0000FF"/>
          <w:lang w:val="en-CA" w:bidi="ar-SA"/>
        </w:rPr>
      </w:pPr>
      <w:r w:rsidRPr="001958C6">
        <w:rPr>
          <w:b/>
          <w:color w:val="0000FF"/>
          <w:lang w:val="en-CA" w:bidi="ar-SA"/>
        </w:rPr>
        <w:t>Generally</w:t>
      </w:r>
      <w:r w:rsidRPr="00E85D12">
        <w:rPr>
          <w:color w:val="0000FF"/>
          <w:lang w:val="en-CA" w:bidi="ar-SA"/>
        </w:rPr>
        <w:t xml:space="preserve"> – any trained person with proper equipment</w:t>
      </w:r>
    </w:p>
    <w:p w:rsidR="00E85D12" w:rsidRDefault="00E85D12" w:rsidP="00E85D12">
      <w:pPr>
        <w:rPr>
          <w:color w:val="0000FF"/>
          <w:lang w:val="en-CA" w:bidi="ar-SA"/>
        </w:rPr>
      </w:pPr>
      <w:r w:rsidRPr="007C7502">
        <w:rPr>
          <w:b/>
          <w:color w:val="0000FF"/>
          <w:lang w:val="en-CA" w:bidi="ar-SA"/>
        </w:rPr>
        <w:t>Smoke alarm</w:t>
      </w:r>
      <w:r w:rsidRPr="00E85D12">
        <w:rPr>
          <w:color w:val="0000FF"/>
          <w:lang w:val="en-CA" w:bidi="ar-SA"/>
        </w:rPr>
        <w:t xml:space="preserve"> – a combined smoke detector and audible alarm device designed to sound an alarm within the room or suite in which it is located upon the detection of smoke within the room or suite.</w:t>
      </w:r>
    </w:p>
    <w:p w:rsidR="001958C6" w:rsidRPr="00E85D12" w:rsidRDefault="001958C6" w:rsidP="00E85D12">
      <w:pPr>
        <w:rPr>
          <w:color w:val="0000FF"/>
          <w:lang w:val="en-CA" w:bidi="ar-SA"/>
        </w:rPr>
      </w:pPr>
      <w:r w:rsidRPr="007C7502">
        <w:rPr>
          <w:b/>
          <w:color w:val="0000FF"/>
          <w:lang w:val="en-CA" w:bidi="ar-SA"/>
        </w:rPr>
        <w:t>Sprinklered</w:t>
      </w:r>
      <w:r>
        <w:rPr>
          <w:color w:val="0000FF"/>
          <w:lang w:val="en-CA" w:bidi="ar-SA"/>
        </w:rPr>
        <w:t xml:space="preserve"> </w:t>
      </w:r>
      <w:r w:rsidRPr="001958C6">
        <w:rPr>
          <w:color w:val="0000FF"/>
          <w:lang w:val="en-CA" w:bidi="ar-SA"/>
        </w:rPr>
        <w:t>(as applying to a building or part thereof)</w:t>
      </w:r>
      <w:r>
        <w:rPr>
          <w:color w:val="0000FF"/>
          <w:lang w:val="en-CA" w:bidi="ar-SA"/>
        </w:rPr>
        <w:t xml:space="preserve"> </w:t>
      </w:r>
      <w:r w:rsidR="007C7502">
        <w:rPr>
          <w:color w:val="0000FF"/>
          <w:lang w:val="en-CA" w:bidi="ar-SA"/>
        </w:rPr>
        <w:t>–</w:t>
      </w:r>
      <w:r w:rsidRPr="001958C6">
        <w:rPr>
          <w:color w:val="0000FF"/>
          <w:lang w:val="en-CA" w:bidi="ar-SA"/>
        </w:rPr>
        <w:t xml:space="preserve"> means that the building or part thereof is equipped with a system of automatic sprinklers. </w:t>
      </w:r>
    </w:p>
    <w:p w:rsidR="00E85D12" w:rsidRPr="00E85D12" w:rsidRDefault="00E85D12" w:rsidP="00E85D12">
      <w:pPr>
        <w:rPr>
          <w:color w:val="0000FF"/>
          <w:lang w:val="en-CA" w:bidi="ar-SA"/>
        </w:rPr>
      </w:pPr>
      <w:r w:rsidRPr="007C7502">
        <w:rPr>
          <w:b/>
          <w:color w:val="0000FF"/>
          <w:lang w:val="en-CA" w:bidi="ar-SA"/>
        </w:rPr>
        <w:t>Standpipe System</w:t>
      </w:r>
      <w:r w:rsidRPr="00E85D12">
        <w:rPr>
          <w:color w:val="0000FF"/>
          <w:lang w:val="en-CA" w:bidi="ar-SA"/>
        </w:rPr>
        <w:t xml:space="preserve"> – an arrangement of piping, valves, hose connections and allied equipment installed in a building with the hose connections located in such a manner that water can be discharged in streams or spray patterns through attached hose and nozzles, for the purpose of extinguishing a fire and so protecting a building and its contents in </w:t>
      </w:r>
      <w:r w:rsidRPr="00E85D12">
        <w:rPr>
          <w:color w:val="0000FF"/>
          <w:lang w:val="en-CA" w:bidi="ar-SA"/>
        </w:rPr>
        <w:lastRenderedPageBreak/>
        <w:t>addition to protecting occupants. This is accomplished by connections to water supply systems or by pumps, and other equipment necessary to provide an adequate supply of water to the hose connections.</w:t>
      </w:r>
    </w:p>
    <w:p w:rsidR="00E85D12" w:rsidRPr="007C7502" w:rsidRDefault="00E85D12" w:rsidP="00E85D12">
      <w:pPr>
        <w:rPr>
          <w:color w:val="0000FF"/>
          <w:lang w:val="en-CA" w:bidi="ar-SA"/>
        </w:rPr>
      </w:pPr>
      <w:r w:rsidRPr="007C7502">
        <w:rPr>
          <w:b/>
          <w:color w:val="0000FF"/>
          <w:lang w:val="en-CA" w:bidi="ar-SA"/>
        </w:rPr>
        <w:t>Supervisory staff</w:t>
      </w:r>
      <w:r w:rsidRPr="007C7502">
        <w:rPr>
          <w:color w:val="0000FF"/>
          <w:lang w:val="en-CA" w:bidi="ar-SA"/>
        </w:rPr>
        <w:t xml:space="preserve"> – those occupants of a building who have been appointed to take responsibility for some aspect of the fire safety plan (Fire Safety Director &amp; Deputies).</w:t>
      </w:r>
    </w:p>
    <w:p w:rsidR="00E85D12" w:rsidRPr="007C7502" w:rsidRDefault="00E85D12" w:rsidP="007C7502">
      <w:pPr>
        <w:rPr>
          <w:color w:val="0000FF"/>
          <w:lang w:val="en-CA" w:bidi="ar-SA"/>
        </w:rPr>
      </w:pPr>
      <w:r w:rsidRPr="007C7502">
        <w:rPr>
          <w:b/>
          <w:color w:val="0000FF"/>
          <w:lang w:val="en-CA" w:bidi="ar-SA"/>
        </w:rPr>
        <w:t>Wet Sprinkler System</w:t>
      </w:r>
      <w:r w:rsidRPr="007C7502">
        <w:rPr>
          <w:color w:val="0000FF"/>
          <w:lang w:val="en-CA" w:bidi="ar-SA"/>
        </w:rPr>
        <w:t xml:space="preserve"> – a fire sprinkler system which has sprinkler supply piping containing water. Such a system cannot be installed in areas subjected to freezing conditions as water is always in the sprinkler piping.</w:t>
      </w:r>
    </w:p>
    <w:p w:rsidR="00E85D12" w:rsidRDefault="007C7502" w:rsidP="007C7502">
      <w:pPr>
        <w:rPr>
          <w:color w:val="0000FF"/>
          <w:lang w:val="en-CA" w:bidi="ar-SA"/>
        </w:rPr>
      </w:pPr>
      <w:r w:rsidRPr="007C7502">
        <w:rPr>
          <w:b/>
          <w:color w:val="0000FF"/>
          <w:lang w:val="en-CA" w:bidi="ar-SA"/>
        </w:rPr>
        <w:t>Z</w:t>
      </w:r>
      <w:r>
        <w:rPr>
          <w:b/>
          <w:color w:val="0000FF"/>
          <w:lang w:val="en-CA" w:bidi="ar-SA"/>
        </w:rPr>
        <w:t xml:space="preserve">one </w:t>
      </w:r>
      <w:r w:rsidRPr="007C7502">
        <w:rPr>
          <w:color w:val="0000FF"/>
          <w:lang w:val="en-CA" w:bidi="ar-SA"/>
        </w:rPr>
        <w:t xml:space="preserve">– an area of a building designated as part of a fire alarm system or sprinkler system. </w:t>
      </w:r>
    </w:p>
    <w:p w:rsidR="007C7502" w:rsidRDefault="007C7502" w:rsidP="007C7502">
      <w:pPr>
        <w:rPr>
          <w:color w:val="0000FF"/>
          <w:lang w:val="en-CA" w:bidi="ar-SA"/>
        </w:rPr>
      </w:pPr>
    </w:p>
    <w:p w:rsidR="007C7502" w:rsidRPr="007C7502" w:rsidRDefault="007C7502" w:rsidP="007C7502">
      <w:pPr>
        <w:rPr>
          <w:b/>
          <w:color w:val="0000FF"/>
          <w:lang w:val="en-CA" w:bidi="ar-SA"/>
        </w:rPr>
      </w:pPr>
      <w:r w:rsidRPr="007C7502">
        <w:rPr>
          <w:b/>
          <w:color w:val="0000FF"/>
          <w:lang w:val="en-CA" w:bidi="ar-SA"/>
        </w:rPr>
        <w:t xml:space="preserve">ABBREVIATIONS </w:t>
      </w:r>
    </w:p>
    <w:p w:rsidR="007C7502" w:rsidRPr="007C7502" w:rsidRDefault="007C7502" w:rsidP="007C7502">
      <w:pPr>
        <w:rPr>
          <w:color w:val="0000FF"/>
          <w:lang w:val="en-CA" w:bidi="ar-SA"/>
        </w:rPr>
      </w:pPr>
      <w:r w:rsidRPr="007C7502">
        <w:rPr>
          <w:b/>
          <w:color w:val="0000FF"/>
          <w:lang w:val="en-CA" w:bidi="ar-SA"/>
        </w:rPr>
        <w:t>CSA</w:t>
      </w:r>
      <w:r w:rsidRPr="007C7502">
        <w:rPr>
          <w:color w:val="0000FF"/>
          <w:lang w:val="en-CA" w:bidi="ar-SA"/>
        </w:rPr>
        <w:t xml:space="preserve">: Canadian Standards Association </w:t>
      </w:r>
    </w:p>
    <w:p w:rsidR="007C7502" w:rsidRPr="007C7502" w:rsidRDefault="007C7502" w:rsidP="007C7502">
      <w:pPr>
        <w:rPr>
          <w:color w:val="0000FF"/>
          <w:lang w:val="en-CA" w:bidi="ar-SA"/>
        </w:rPr>
      </w:pPr>
      <w:r w:rsidRPr="007C7502">
        <w:rPr>
          <w:b/>
          <w:color w:val="0000FF"/>
          <w:lang w:val="en-CA" w:bidi="ar-SA"/>
        </w:rPr>
        <w:t>NFPA</w:t>
      </w:r>
      <w:r w:rsidRPr="007C7502">
        <w:rPr>
          <w:color w:val="0000FF"/>
          <w:lang w:val="en-CA" w:bidi="ar-SA"/>
        </w:rPr>
        <w:t xml:space="preserve">: National Fire Protection Association </w:t>
      </w:r>
    </w:p>
    <w:p w:rsidR="007C7502" w:rsidRPr="007C7502" w:rsidRDefault="007C7502" w:rsidP="007C7502">
      <w:pPr>
        <w:rPr>
          <w:color w:val="0000FF"/>
          <w:lang w:val="en-CA" w:bidi="ar-SA"/>
        </w:rPr>
      </w:pPr>
      <w:r w:rsidRPr="007C7502">
        <w:rPr>
          <w:b/>
          <w:color w:val="0000FF"/>
          <w:lang w:val="en-CA" w:bidi="ar-SA"/>
        </w:rPr>
        <w:t>ULC</w:t>
      </w:r>
      <w:r w:rsidRPr="007C7502">
        <w:rPr>
          <w:color w:val="0000FF"/>
          <w:lang w:val="en-CA" w:bidi="ar-SA"/>
        </w:rPr>
        <w:t xml:space="preserve">: Underwriters Laboratories of Canada </w:t>
      </w:r>
    </w:p>
    <w:p w:rsidR="009F3AD4" w:rsidRPr="003E4A75" w:rsidRDefault="009F3AD4">
      <w:pPr>
        <w:spacing w:before="0" w:after="200"/>
        <w:rPr>
          <w:szCs w:val="24"/>
        </w:rPr>
      </w:pPr>
      <w:r w:rsidRPr="003E4A75">
        <w:rPr>
          <w:szCs w:val="24"/>
        </w:rPr>
        <w:br w:type="page"/>
      </w:r>
    </w:p>
    <w:p w:rsidR="009F3AD4" w:rsidRDefault="009F3AD4" w:rsidP="009F3AD4"/>
    <w:p w:rsidR="009F3AD4" w:rsidRDefault="009F3AD4" w:rsidP="009F3AD4"/>
    <w:p w:rsidR="009F3AD4" w:rsidRDefault="009F3AD4" w:rsidP="009F3AD4"/>
    <w:p w:rsidR="009F3AD4" w:rsidRDefault="009F3AD4" w:rsidP="009F3AD4"/>
    <w:p w:rsidR="009F3AD4" w:rsidRPr="0067270B" w:rsidRDefault="007C0BE5" w:rsidP="009F3AD4">
      <w:pPr>
        <w:rPr>
          <w:rFonts w:ascii="Cooper Black" w:hAnsi="Cooper Black"/>
          <w:color w:val="FF0000"/>
          <w:sz w:val="56"/>
          <w:szCs w:val="56"/>
        </w:rPr>
      </w:pPr>
      <w:r>
        <w:rPr>
          <w:rFonts w:ascii="Cooper Black" w:hAnsi="Cooper Black"/>
          <w:color w:val="FF0000"/>
          <w:sz w:val="56"/>
          <w:szCs w:val="56"/>
        </w:rPr>
        <w:t>Tab 12</w:t>
      </w:r>
      <w:r w:rsidR="009F3AD4" w:rsidRPr="0067270B">
        <w:rPr>
          <w:rFonts w:ascii="Cooper Black" w:hAnsi="Cooper Black"/>
          <w:color w:val="FF0000"/>
          <w:sz w:val="56"/>
          <w:szCs w:val="56"/>
        </w:rPr>
        <w:t>:</w:t>
      </w:r>
    </w:p>
    <w:p w:rsidR="0067270B" w:rsidRPr="0067270B" w:rsidRDefault="0067270B" w:rsidP="009F3AD4">
      <w:pPr>
        <w:rPr>
          <w:rFonts w:ascii="Cooper Black" w:hAnsi="Cooper Black"/>
          <w:color w:val="FF0000"/>
          <w:sz w:val="56"/>
          <w:szCs w:val="56"/>
        </w:rPr>
      </w:pPr>
    </w:p>
    <w:p w:rsidR="009F3AD4" w:rsidRPr="0067270B" w:rsidRDefault="009F3AD4" w:rsidP="0067270B">
      <w:pPr>
        <w:ind w:firstLine="360"/>
        <w:rPr>
          <w:rFonts w:ascii="Cooper Black" w:hAnsi="Cooper Black"/>
          <w:color w:val="FF0000"/>
          <w:sz w:val="56"/>
          <w:szCs w:val="56"/>
        </w:rPr>
      </w:pPr>
      <w:r w:rsidRPr="0067270B">
        <w:rPr>
          <w:rFonts w:ascii="Cooper Black" w:hAnsi="Cooper Black"/>
          <w:color w:val="FF0000"/>
          <w:sz w:val="56"/>
          <w:szCs w:val="56"/>
        </w:rPr>
        <w:t>Appendi</w:t>
      </w:r>
      <w:r w:rsidR="00332E23">
        <w:rPr>
          <w:rFonts w:ascii="Cooper Black" w:hAnsi="Cooper Black"/>
          <w:color w:val="FF0000"/>
          <w:sz w:val="56"/>
          <w:szCs w:val="56"/>
        </w:rPr>
        <w:t>x</w:t>
      </w:r>
    </w:p>
    <w:p w:rsidR="009F3AD4" w:rsidRDefault="009F3AD4" w:rsidP="009F3AD4">
      <w:pPr>
        <w:spacing w:before="0" w:after="200"/>
      </w:pPr>
    </w:p>
    <w:p w:rsidR="009F3AD4" w:rsidRPr="0077129C" w:rsidRDefault="009F3AD4" w:rsidP="009F3AD4">
      <w:pPr>
        <w:spacing w:before="0" w:after="200"/>
        <w:rPr>
          <w:b/>
          <w:smallCaps/>
          <w:color w:val="7B4A3A"/>
          <w:spacing w:val="5"/>
          <w:sz w:val="36"/>
          <w:szCs w:val="36"/>
        </w:rPr>
      </w:pPr>
      <w:r>
        <w:br w:type="page"/>
      </w:r>
    </w:p>
    <w:p w:rsidR="00E21652" w:rsidRDefault="00E21652" w:rsidP="00E21652">
      <w:pPr>
        <w:pStyle w:val="Heading1"/>
      </w:pPr>
      <w:bookmarkStart w:id="93" w:name="_Toc402173610"/>
      <w:r>
        <w:t>Appendi</w:t>
      </w:r>
      <w:r w:rsidR="00634360">
        <w:t>x</w:t>
      </w:r>
      <w:bookmarkEnd w:id="93"/>
    </w:p>
    <w:p w:rsidR="00076D6C" w:rsidRPr="00076D6C" w:rsidRDefault="00076D6C" w:rsidP="00076D6C">
      <w:pPr>
        <w:autoSpaceDE w:val="0"/>
        <w:autoSpaceDN w:val="0"/>
        <w:adjustRightInd w:val="0"/>
        <w:spacing w:before="0" w:line="240" w:lineRule="auto"/>
        <w:ind w:left="360"/>
        <w:rPr>
          <w:rFonts w:cs="Arial"/>
          <w:color w:val="FF0000"/>
          <w:lang w:val="en-CA" w:bidi="ar-SA"/>
        </w:rPr>
      </w:pPr>
      <w:r>
        <w:rPr>
          <w:rFonts w:cs="Arial"/>
          <w:color w:val="FF0000"/>
          <w:lang w:val="en-CA" w:bidi="ar-SA"/>
        </w:rPr>
        <w:t>The appendix can contain information such as:</w:t>
      </w:r>
    </w:p>
    <w:p w:rsidR="005F5914" w:rsidRDefault="005F5914" w:rsidP="00A13F41">
      <w:pPr>
        <w:pStyle w:val="ColorfulList-Accent11"/>
        <w:numPr>
          <w:ilvl w:val="0"/>
          <w:numId w:val="33"/>
        </w:numPr>
        <w:autoSpaceDE w:val="0"/>
        <w:autoSpaceDN w:val="0"/>
        <w:adjustRightInd w:val="0"/>
        <w:spacing w:before="0" w:after="0" w:line="240" w:lineRule="auto"/>
        <w:rPr>
          <w:rFonts w:cs="Arial"/>
          <w:color w:val="FF0000"/>
          <w:lang w:val="en-CA" w:bidi="ar-SA"/>
        </w:rPr>
      </w:pPr>
      <w:r w:rsidRPr="005F5914">
        <w:rPr>
          <w:rFonts w:cs="Arial"/>
          <w:color w:val="FF0000"/>
          <w:lang w:val="en-CA" w:bidi="ar-SA"/>
        </w:rPr>
        <w:t>Alternative solutions (New Construction)</w:t>
      </w:r>
    </w:p>
    <w:p w:rsidR="00EC41FF" w:rsidRPr="005F5914" w:rsidRDefault="005F5914" w:rsidP="00A13F41">
      <w:pPr>
        <w:pStyle w:val="ColorfulList-Accent11"/>
        <w:numPr>
          <w:ilvl w:val="0"/>
          <w:numId w:val="33"/>
        </w:numPr>
        <w:autoSpaceDE w:val="0"/>
        <w:autoSpaceDN w:val="0"/>
        <w:adjustRightInd w:val="0"/>
        <w:spacing w:before="0" w:after="0" w:line="240" w:lineRule="auto"/>
        <w:rPr>
          <w:rFonts w:cs="Arial"/>
          <w:color w:val="FF0000"/>
          <w:lang w:val="en-CA" w:bidi="ar-SA"/>
        </w:rPr>
      </w:pPr>
      <w:r>
        <w:rPr>
          <w:rFonts w:cs="Arial"/>
          <w:color w:val="FF0000"/>
          <w:lang w:val="en-CA" w:bidi="ar-SA"/>
        </w:rPr>
        <w:t>Any Special Information Pertaining to the Building &amp; Site</w:t>
      </w:r>
    </w:p>
    <w:p w:rsidR="005F5914" w:rsidRDefault="005F5914" w:rsidP="00A13F41">
      <w:pPr>
        <w:pStyle w:val="ColorfulList-Accent11"/>
        <w:numPr>
          <w:ilvl w:val="0"/>
          <w:numId w:val="33"/>
        </w:numPr>
        <w:autoSpaceDE w:val="0"/>
        <w:autoSpaceDN w:val="0"/>
        <w:adjustRightInd w:val="0"/>
        <w:spacing w:before="0" w:after="0" w:line="240" w:lineRule="auto"/>
        <w:rPr>
          <w:rFonts w:cs="Arial"/>
          <w:color w:val="FF0000"/>
          <w:lang w:val="en-CA" w:bidi="ar-SA"/>
        </w:rPr>
      </w:pPr>
      <w:r>
        <w:rPr>
          <w:rFonts w:cs="Arial"/>
          <w:color w:val="FF0000"/>
          <w:lang w:val="en-CA" w:bidi="ar-SA"/>
        </w:rPr>
        <w:t>Operating Instructions  and Procedures after Fire Safety Equipment has Operated; for example:</w:t>
      </w:r>
    </w:p>
    <w:p w:rsidR="005F5914" w:rsidRDefault="005F5914" w:rsidP="00A13F41">
      <w:pPr>
        <w:pStyle w:val="ColorfulList-Accent11"/>
        <w:numPr>
          <w:ilvl w:val="1"/>
          <w:numId w:val="33"/>
        </w:numPr>
        <w:autoSpaceDE w:val="0"/>
        <w:autoSpaceDN w:val="0"/>
        <w:adjustRightInd w:val="0"/>
        <w:spacing w:before="0" w:after="60" w:line="240" w:lineRule="auto"/>
        <w:rPr>
          <w:rFonts w:cs="Arial"/>
          <w:color w:val="FF0000"/>
          <w:lang w:val="en-CA" w:bidi="ar-SA"/>
        </w:rPr>
      </w:pPr>
      <w:r>
        <w:rPr>
          <w:rFonts w:cs="Arial"/>
          <w:color w:val="FF0000"/>
          <w:lang w:val="en-CA" w:bidi="ar-SA"/>
        </w:rPr>
        <w:t>Fire Detection &amp; Alarm System</w:t>
      </w:r>
    </w:p>
    <w:p w:rsidR="005F5914" w:rsidRPr="005F5914" w:rsidRDefault="005F5914" w:rsidP="005F5914">
      <w:pPr>
        <w:autoSpaceDE w:val="0"/>
        <w:autoSpaceDN w:val="0"/>
        <w:adjustRightInd w:val="0"/>
        <w:spacing w:before="0" w:after="60" w:line="240" w:lineRule="auto"/>
        <w:ind w:left="1440"/>
        <w:rPr>
          <w:rFonts w:cs="Arial"/>
          <w:color w:val="FF0000"/>
          <w:lang w:val="en-CA" w:bidi="ar-SA"/>
        </w:rPr>
      </w:pPr>
      <w:r w:rsidRPr="005F5914">
        <w:rPr>
          <w:rFonts w:cs="Arial"/>
          <w:color w:val="FF0000"/>
          <w:lang w:val="en-CA" w:bidi="ar-SA"/>
        </w:rPr>
        <w:t>Consider including the following direction at the beginning of the Operation Instructions Appendix:</w:t>
      </w:r>
    </w:p>
    <w:p w:rsidR="005F5914" w:rsidRPr="005F5914" w:rsidRDefault="005F5914" w:rsidP="005F5914">
      <w:pPr>
        <w:autoSpaceDE w:val="0"/>
        <w:autoSpaceDN w:val="0"/>
        <w:adjustRightInd w:val="0"/>
        <w:spacing w:before="0" w:after="60" w:line="240" w:lineRule="auto"/>
        <w:ind w:left="1440"/>
        <w:rPr>
          <w:rFonts w:cs="Arial"/>
          <w:color w:val="FF0000"/>
          <w:lang w:val="en-CA" w:bidi="ar-SA"/>
        </w:rPr>
      </w:pPr>
      <w:r w:rsidRPr="005F5914">
        <w:rPr>
          <w:i/>
          <w:iCs/>
          <w:color w:val="0000FF"/>
          <w:szCs w:val="24"/>
        </w:rPr>
        <w:t xml:space="preserve">Once the fire alarm system has been activated and the fire department is on route, </w:t>
      </w:r>
      <w:r w:rsidRPr="005F5914">
        <w:rPr>
          <w:b/>
          <w:bCs/>
          <w:i/>
          <w:iCs/>
          <w:color w:val="0000FF"/>
          <w:szCs w:val="24"/>
        </w:rPr>
        <w:t>do not reset the fire alarm system</w:t>
      </w:r>
      <w:r w:rsidRPr="005F5914">
        <w:rPr>
          <w:i/>
          <w:iCs/>
          <w:color w:val="0000FF"/>
          <w:szCs w:val="24"/>
        </w:rPr>
        <w:t xml:space="preserve">. Prior to the arrival of the fire department if it is positively determined that it is a false alarm, </w:t>
      </w:r>
      <w:r w:rsidRPr="002B3157">
        <w:rPr>
          <w:i/>
          <w:iCs/>
          <w:color w:val="0000FF"/>
          <w:szCs w:val="24"/>
          <w:shd w:val="clear" w:color="auto" w:fill="CCFF66"/>
        </w:rPr>
        <w:t>&lt;a person with knowledge&gt;</w:t>
      </w:r>
      <w:r w:rsidRPr="005F5914">
        <w:rPr>
          <w:i/>
          <w:iCs/>
          <w:color w:val="0000FF"/>
          <w:szCs w:val="24"/>
        </w:rPr>
        <w:t xml:space="preserve"> of the fire alarm may silence the system.</w:t>
      </w:r>
    </w:p>
    <w:p w:rsidR="005F5914" w:rsidRDefault="005F5914" w:rsidP="00A13F41">
      <w:pPr>
        <w:pStyle w:val="ColorfulList-Accent11"/>
        <w:numPr>
          <w:ilvl w:val="1"/>
          <w:numId w:val="33"/>
        </w:numPr>
        <w:autoSpaceDE w:val="0"/>
        <w:autoSpaceDN w:val="0"/>
        <w:adjustRightInd w:val="0"/>
        <w:spacing w:before="0" w:after="0" w:line="240" w:lineRule="auto"/>
        <w:rPr>
          <w:rFonts w:cs="Arial"/>
          <w:color w:val="FF0000"/>
          <w:lang w:val="en-CA" w:bidi="ar-SA"/>
        </w:rPr>
      </w:pPr>
      <w:r>
        <w:rPr>
          <w:rFonts w:cs="Arial"/>
          <w:color w:val="FF0000"/>
          <w:lang w:val="en-CA" w:bidi="ar-SA"/>
        </w:rPr>
        <w:t>Wet Automatic Sprinkler System</w:t>
      </w:r>
    </w:p>
    <w:p w:rsidR="005F5914" w:rsidRDefault="005F5914" w:rsidP="00A13F41">
      <w:pPr>
        <w:pStyle w:val="ColorfulList-Accent11"/>
        <w:numPr>
          <w:ilvl w:val="1"/>
          <w:numId w:val="33"/>
        </w:numPr>
        <w:autoSpaceDE w:val="0"/>
        <w:autoSpaceDN w:val="0"/>
        <w:adjustRightInd w:val="0"/>
        <w:spacing w:before="0" w:after="0" w:line="240" w:lineRule="auto"/>
        <w:rPr>
          <w:rFonts w:cs="Arial"/>
          <w:color w:val="FF0000"/>
          <w:lang w:val="en-CA" w:bidi="ar-SA"/>
        </w:rPr>
      </w:pPr>
      <w:r>
        <w:rPr>
          <w:rFonts w:cs="Arial"/>
          <w:color w:val="FF0000"/>
          <w:lang w:val="en-CA" w:bidi="ar-SA"/>
        </w:rPr>
        <w:t>Dry Automatic Sprinkler System</w:t>
      </w:r>
    </w:p>
    <w:p w:rsidR="005F5914" w:rsidRDefault="005F5914" w:rsidP="00A13F41">
      <w:pPr>
        <w:pStyle w:val="ColorfulList-Accent11"/>
        <w:numPr>
          <w:ilvl w:val="1"/>
          <w:numId w:val="33"/>
        </w:numPr>
        <w:autoSpaceDE w:val="0"/>
        <w:autoSpaceDN w:val="0"/>
        <w:adjustRightInd w:val="0"/>
        <w:spacing w:before="0" w:after="0" w:line="240" w:lineRule="auto"/>
        <w:rPr>
          <w:rFonts w:cs="Arial"/>
          <w:color w:val="FF0000"/>
          <w:lang w:val="en-CA" w:bidi="ar-SA"/>
        </w:rPr>
      </w:pPr>
      <w:r>
        <w:rPr>
          <w:rFonts w:cs="Arial"/>
          <w:color w:val="FF0000"/>
          <w:lang w:val="en-CA" w:bidi="ar-SA"/>
        </w:rPr>
        <w:t>Fixed Extinguishing System</w:t>
      </w:r>
    </w:p>
    <w:p w:rsidR="005F5914" w:rsidRDefault="005F5914" w:rsidP="00A13F41">
      <w:pPr>
        <w:pStyle w:val="ColorfulList-Accent11"/>
        <w:numPr>
          <w:ilvl w:val="1"/>
          <w:numId w:val="33"/>
        </w:numPr>
        <w:autoSpaceDE w:val="0"/>
        <w:autoSpaceDN w:val="0"/>
        <w:adjustRightInd w:val="0"/>
        <w:spacing w:before="0" w:after="0" w:line="240" w:lineRule="auto"/>
        <w:rPr>
          <w:rFonts w:cs="Arial"/>
          <w:color w:val="FF0000"/>
          <w:lang w:val="en-CA" w:bidi="ar-SA"/>
        </w:rPr>
      </w:pPr>
      <w:r>
        <w:rPr>
          <w:rFonts w:cs="Arial"/>
          <w:color w:val="FF0000"/>
          <w:lang w:val="en-CA" w:bidi="ar-SA"/>
        </w:rPr>
        <w:t>Portable Fire Extinguisher</w:t>
      </w:r>
    </w:p>
    <w:p w:rsidR="002572CD" w:rsidRDefault="00E21652" w:rsidP="00A13F41">
      <w:pPr>
        <w:pStyle w:val="ColorfulList-Accent11"/>
        <w:numPr>
          <w:ilvl w:val="0"/>
          <w:numId w:val="33"/>
        </w:numPr>
        <w:autoSpaceDE w:val="0"/>
        <w:autoSpaceDN w:val="0"/>
        <w:adjustRightInd w:val="0"/>
        <w:spacing w:before="0" w:after="0" w:line="240" w:lineRule="auto"/>
        <w:rPr>
          <w:rFonts w:cs="Arial"/>
          <w:color w:val="FF0000"/>
          <w:lang w:val="en-CA" w:bidi="ar-SA"/>
        </w:rPr>
      </w:pPr>
      <w:r w:rsidRPr="003E4A75">
        <w:rPr>
          <w:rFonts w:cs="Arial"/>
          <w:color w:val="FF0000"/>
          <w:lang w:val="en-CA" w:bidi="ar-SA"/>
        </w:rPr>
        <w:t xml:space="preserve">Policies and procedures </w:t>
      </w:r>
      <w:r w:rsidR="002572CD">
        <w:rPr>
          <w:rFonts w:cs="Arial"/>
          <w:color w:val="FF0000"/>
          <w:lang w:val="en-CA" w:bidi="ar-SA"/>
        </w:rPr>
        <w:t xml:space="preserve">referenced in the FSP </w:t>
      </w:r>
      <w:r w:rsidRPr="003E4A75">
        <w:rPr>
          <w:rFonts w:cs="Arial"/>
          <w:color w:val="FF0000"/>
          <w:lang w:val="en-CA" w:bidi="ar-SA"/>
        </w:rPr>
        <w:t>to meet BC Fire Code</w:t>
      </w:r>
      <w:r w:rsidR="00EC41FF">
        <w:rPr>
          <w:rFonts w:cs="Arial"/>
          <w:color w:val="FF0000"/>
          <w:lang w:val="en-CA" w:bidi="ar-SA"/>
        </w:rPr>
        <w:t xml:space="preserve"> and not </w:t>
      </w:r>
      <w:r w:rsidR="002572CD">
        <w:rPr>
          <w:rFonts w:cs="Arial"/>
          <w:color w:val="FF0000"/>
          <w:lang w:val="en-CA" w:bidi="ar-SA"/>
        </w:rPr>
        <w:t>documented/</w:t>
      </w:r>
      <w:r w:rsidR="00EC41FF">
        <w:rPr>
          <w:rFonts w:cs="Arial"/>
          <w:color w:val="FF0000"/>
          <w:lang w:val="en-CA" w:bidi="ar-SA"/>
        </w:rPr>
        <w:t>maintained elsewhere</w:t>
      </w:r>
      <w:r w:rsidR="002572CD">
        <w:rPr>
          <w:rFonts w:cs="Arial"/>
          <w:color w:val="FF0000"/>
          <w:lang w:val="en-CA" w:bidi="ar-SA"/>
        </w:rPr>
        <w:t xml:space="preserve"> in the organization</w:t>
      </w:r>
      <w:r w:rsidR="00EC41FF">
        <w:rPr>
          <w:rFonts w:cs="Arial"/>
          <w:color w:val="FF0000"/>
          <w:lang w:val="en-CA" w:bidi="ar-SA"/>
        </w:rPr>
        <w:t xml:space="preserve">. </w:t>
      </w:r>
      <w:r w:rsidR="002572CD">
        <w:rPr>
          <w:rFonts w:cs="Arial"/>
          <w:color w:val="FF0000"/>
          <w:lang w:val="en-CA" w:bidi="ar-SA"/>
        </w:rPr>
        <w:t xml:space="preserve"> For example, the outdoor storage may require the stored items be stable, not exceeding volume/quantity stated in the Fire Code with possible limits on size and clearance for individual storage areas, and consideration for access to, and fighting, fires. </w:t>
      </w:r>
    </w:p>
    <w:p w:rsidR="00EC41FF" w:rsidRPr="00076D6C" w:rsidRDefault="002572CD" w:rsidP="00076D6C">
      <w:pPr>
        <w:autoSpaceDE w:val="0"/>
        <w:autoSpaceDN w:val="0"/>
        <w:adjustRightInd w:val="0"/>
        <w:spacing w:before="0" w:after="0" w:line="240" w:lineRule="auto"/>
        <w:ind w:left="720"/>
        <w:rPr>
          <w:rFonts w:cs="Arial"/>
          <w:color w:val="FF0000"/>
          <w:lang w:val="en-CA" w:bidi="ar-SA"/>
        </w:rPr>
      </w:pPr>
      <w:r w:rsidRPr="00076D6C">
        <w:rPr>
          <w:rFonts w:cs="Arial"/>
          <w:color w:val="FF0000"/>
          <w:lang w:val="en-CA" w:bidi="ar-SA"/>
        </w:rPr>
        <w:t>Other s</w:t>
      </w:r>
      <w:r w:rsidR="00EC41FF" w:rsidRPr="00076D6C">
        <w:rPr>
          <w:rFonts w:cs="Arial"/>
          <w:color w:val="FF0000"/>
          <w:lang w:val="en-CA" w:bidi="ar-SA"/>
        </w:rPr>
        <w:t xml:space="preserve">uch policies could include but </w:t>
      </w:r>
      <w:r w:rsidRPr="00076D6C">
        <w:rPr>
          <w:rFonts w:cs="Arial"/>
          <w:color w:val="FF0000"/>
          <w:lang w:val="en-CA" w:bidi="ar-SA"/>
        </w:rPr>
        <w:t>are</w:t>
      </w:r>
      <w:r w:rsidR="00EC41FF" w:rsidRPr="00076D6C">
        <w:rPr>
          <w:rFonts w:cs="Arial"/>
          <w:color w:val="FF0000"/>
          <w:lang w:val="en-CA" w:bidi="ar-SA"/>
        </w:rPr>
        <w:t xml:space="preserve"> not limited to:</w:t>
      </w:r>
    </w:p>
    <w:p w:rsidR="00EC41FF" w:rsidRDefault="00E21652" w:rsidP="00EA05F2">
      <w:pPr>
        <w:pStyle w:val="ColorfulList-Accent11"/>
        <w:numPr>
          <w:ilvl w:val="1"/>
          <w:numId w:val="7"/>
        </w:numPr>
        <w:autoSpaceDE w:val="0"/>
        <w:autoSpaceDN w:val="0"/>
        <w:adjustRightInd w:val="0"/>
        <w:spacing w:before="0" w:after="0" w:line="240" w:lineRule="auto"/>
        <w:rPr>
          <w:rFonts w:cs="Arial"/>
          <w:color w:val="FF0000"/>
          <w:lang w:val="en-CA" w:bidi="ar-SA"/>
        </w:rPr>
      </w:pPr>
      <w:r w:rsidRPr="003E4A75">
        <w:rPr>
          <w:rFonts w:cs="Arial"/>
          <w:color w:val="FF0000"/>
          <w:lang w:val="en-CA" w:bidi="ar-SA"/>
        </w:rPr>
        <w:t>Hot Work</w:t>
      </w:r>
    </w:p>
    <w:p w:rsidR="00EC41FF" w:rsidRDefault="00A42B9A" w:rsidP="00EA05F2">
      <w:pPr>
        <w:pStyle w:val="ColorfulList-Accent11"/>
        <w:numPr>
          <w:ilvl w:val="1"/>
          <w:numId w:val="7"/>
        </w:numPr>
        <w:autoSpaceDE w:val="0"/>
        <w:autoSpaceDN w:val="0"/>
        <w:adjustRightInd w:val="0"/>
        <w:spacing w:before="0" w:after="0" w:line="240" w:lineRule="auto"/>
        <w:rPr>
          <w:rFonts w:cs="Arial"/>
          <w:color w:val="FF0000"/>
          <w:lang w:val="en-CA" w:bidi="ar-SA"/>
        </w:rPr>
      </w:pPr>
      <w:r>
        <w:rPr>
          <w:rFonts w:cs="Arial"/>
          <w:color w:val="FF0000"/>
          <w:lang w:val="en-CA" w:bidi="ar-SA"/>
        </w:rPr>
        <w:t xml:space="preserve">Storage and </w:t>
      </w:r>
      <w:r w:rsidR="00E21652" w:rsidRPr="003E4A75">
        <w:rPr>
          <w:rFonts w:cs="Arial"/>
          <w:color w:val="FF0000"/>
          <w:lang w:val="en-CA" w:bidi="ar-SA"/>
        </w:rPr>
        <w:t xml:space="preserve">Use of </w:t>
      </w:r>
      <w:r w:rsidR="00EC41FF">
        <w:rPr>
          <w:rFonts w:cs="Arial"/>
          <w:color w:val="FF0000"/>
          <w:lang w:val="en-CA" w:bidi="ar-SA"/>
        </w:rPr>
        <w:t>C</w:t>
      </w:r>
      <w:r w:rsidR="00E21652" w:rsidRPr="003E4A75">
        <w:rPr>
          <w:rFonts w:cs="Arial"/>
          <w:color w:val="FF0000"/>
          <w:lang w:val="en-CA" w:bidi="ar-SA"/>
        </w:rPr>
        <w:t xml:space="preserve">ompressed </w:t>
      </w:r>
      <w:r w:rsidR="00EC41FF">
        <w:rPr>
          <w:rFonts w:cs="Arial"/>
          <w:color w:val="FF0000"/>
          <w:lang w:val="en-CA" w:bidi="ar-SA"/>
        </w:rPr>
        <w:t>G</w:t>
      </w:r>
      <w:r w:rsidR="00E21652" w:rsidRPr="003E4A75">
        <w:rPr>
          <w:rFonts w:cs="Arial"/>
          <w:color w:val="FF0000"/>
          <w:lang w:val="en-CA" w:bidi="ar-SA"/>
        </w:rPr>
        <w:t>ases</w:t>
      </w:r>
    </w:p>
    <w:p w:rsidR="00E21652" w:rsidRDefault="00EC41FF" w:rsidP="00EA05F2">
      <w:pPr>
        <w:pStyle w:val="ColorfulList-Accent11"/>
        <w:numPr>
          <w:ilvl w:val="1"/>
          <w:numId w:val="7"/>
        </w:numPr>
        <w:autoSpaceDE w:val="0"/>
        <w:autoSpaceDN w:val="0"/>
        <w:adjustRightInd w:val="0"/>
        <w:spacing w:before="0" w:after="0" w:line="240" w:lineRule="auto"/>
        <w:rPr>
          <w:rFonts w:cs="Arial"/>
          <w:color w:val="FF0000"/>
          <w:lang w:val="en-CA" w:bidi="ar-SA"/>
        </w:rPr>
      </w:pPr>
      <w:r>
        <w:rPr>
          <w:rFonts w:cs="Arial"/>
          <w:color w:val="FF0000"/>
          <w:lang w:val="en-CA" w:bidi="ar-SA"/>
        </w:rPr>
        <w:t>Storage and Dispensing</w:t>
      </w:r>
      <w:r w:rsidR="00A42B9A">
        <w:rPr>
          <w:rFonts w:cs="Arial"/>
          <w:color w:val="FF0000"/>
          <w:lang w:val="en-CA" w:bidi="ar-SA"/>
        </w:rPr>
        <w:t xml:space="preserve"> of</w:t>
      </w:r>
      <w:r w:rsidR="00A42B9A" w:rsidRPr="00A42B9A">
        <w:rPr>
          <w:rFonts w:cs="Arial"/>
          <w:color w:val="FF0000"/>
          <w:lang w:val="en-CA" w:bidi="ar-SA"/>
        </w:rPr>
        <w:t xml:space="preserve"> </w:t>
      </w:r>
      <w:r w:rsidR="00A42B9A">
        <w:rPr>
          <w:rFonts w:cs="Arial"/>
          <w:color w:val="FF0000"/>
          <w:lang w:val="en-CA" w:bidi="ar-SA"/>
        </w:rPr>
        <w:t>Fuel</w:t>
      </w:r>
    </w:p>
    <w:p w:rsidR="00CE3A44" w:rsidRPr="00A13F41" w:rsidRDefault="00CE3A44" w:rsidP="00A13F41">
      <w:pPr>
        <w:pStyle w:val="ColorfulList-Accent11"/>
        <w:numPr>
          <w:ilvl w:val="1"/>
          <w:numId w:val="7"/>
        </w:numPr>
        <w:autoSpaceDE w:val="0"/>
        <w:autoSpaceDN w:val="0"/>
        <w:adjustRightInd w:val="0"/>
        <w:spacing w:before="0" w:after="0" w:line="240" w:lineRule="auto"/>
        <w:rPr>
          <w:rFonts w:cs="Arial"/>
          <w:color w:val="FF0000"/>
          <w:lang w:val="en-CA" w:bidi="ar-SA"/>
        </w:rPr>
      </w:pPr>
      <w:r w:rsidRPr="00A13F41">
        <w:rPr>
          <w:rFonts w:cs="Arial"/>
          <w:color w:val="FF0000"/>
          <w:lang w:val="en-CA" w:bidi="ar-SA"/>
        </w:rPr>
        <w:t>Indoor and/or Outdoor Storage of Dangerous Products and Materials</w:t>
      </w:r>
    </w:p>
    <w:p w:rsidR="00CE3A44" w:rsidRPr="00A13F41" w:rsidRDefault="00CE3A44" w:rsidP="00A13F41">
      <w:pPr>
        <w:pStyle w:val="ColorfulList-Accent11"/>
        <w:numPr>
          <w:ilvl w:val="1"/>
          <w:numId w:val="7"/>
        </w:numPr>
        <w:autoSpaceDE w:val="0"/>
        <w:autoSpaceDN w:val="0"/>
        <w:adjustRightInd w:val="0"/>
        <w:spacing w:before="0" w:after="0" w:line="240" w:lineRule="auto"/>
        <w:rPr>
          <w:rFonts w:cs="Arial"/>
          <w:color w:val="FF0000"/>
          <w:lang w:val="en-CA" w:bidi="ar-SA"/>
        </w:rPr>
      </w:pPr>
      <w:r w:rsidRPr="00A13F41">
        <w:rPr>
          <w:rFonts w:cs="Arial"/>
          <w:color w:val="FF0000"/>
          <w:lang w:val="en-CA" w:bidi="ar-SA"/>
        </w:rPr>
        <w:t>Indoor and/or Outdoor Storage of Lumber</w:t>
      </w:r>
    </w:p>
    <w:p w:rsidR="00CE3A44" w:rsidRPr="00A13F41" w:rsidRDefault="00CE3A44" w:rsidP="00A13F41">
      <w:pPr>
        <w:pStyle w:val="ColorfulList-Accent11"/>
        <w:numPr>
          <w:ilvl w:val="1"/>
          <w:numId w:val="7"/>
        </w:numPr>
        <w:autoSpaceDE w:val="0"/>
        <w:autoSpaceDN w:val="0"/>
        <w:adjustRightInd w:val="0"/>
        <w:spacing w:before="0" w:after="0" w:line="240" w:lineRule="auto"/>
        <w:rPr>
          <w:rFonts w:cs="Arial"/>
          <w:color w:val="FF0000"/>
          <w:lang w:val="en-CA" w:bidi="ar-SA"/>
        </w:rPr>
      </w:pPr>
      <w:r w:rsidRPr="00A13F41">
        <w:rPr>
          <w:rFonts w:cs="Arial"/>
          <w:color w:val="FF0000"/>
          <w:lang w:val="en-CA" w:bidi="ar-SA"/>
        </w:rPr>
        <w:t>Outdoor Storage of Rubber Tires</w:t>
      </w:r>
    </w:p>
    <w:p w:rsidR="00CE3A44" w:rsidRPr="00A13F41" w:rsidRDefault="00CE3A44" w:rsidP="00A13F41">
      <w:pPr>
        <w:pStyle w:val="ColorfulList-Accent11"/>
        <w:numPr>
          <w:ilvl w:val="1"/>
          <w:numId w:val="7"/>
        </w:numPr>
        <w:autoSpaceDE w:val="0"/>
        <w:autoSpaceDN w:val="0"/>
        <w:adjustRightInd w:val="0"/>
        <w:spacing w:before="0" w:after="0" w:line="240" w:lineRule="auto"/>
        <w:rPr>
          <w:rFonts w:cs="Arial"/>
          <w:color w:val="FF0000"/>
          <w:lang w:val="en-CA" w:bidi="ar-SA"/>
        </w:rPr>
      </w:pPr>
      <w:r w:rsidRPr="00A13F41">
        <w:rPr>
          <w:rFonts w:cs="Arial"/>
          <w:color w:val="FF0000"/>
          <w:lang w:val="en-CA" w:bidi="ar-SA"/>
        </w:rPr>
        <w:t xml:space="preserve">Indoor and/or Outdoor container, tank or other bulk storage and dispensing of flammable liquids and combustible liquids </w:t>
      </w:r>
    </w:p>
    <w:p w:rsidR="00CE3A44" w:rsidRPr="00A13F41" w:rsidRDefault="00CE3A44" w:rsidP="00A13F41">
      <w:pPr>
        <w:pStyle w:val="ColorfulList-Accent11"/>
        <w:numPr>
          <w:ilvl w:val="1"/>
          <w:numId w:val="7"/>
        </w:numPr>
        <w:autoSpaceDE w:val="0"/>
        <w:autoSpaceDN w:val="0"/>
        <w:adjustRightInd w:val="0"/>
        <w:spacing w:before="0" w:after="0" w:line="240" w:lineRule="auto"/>
        <w:rPr>
          <w:rFonts w:cs="Arial"/>
          <w:color w:val="FF0000"/>
          <w:lang w:val="en-CA" w:bidi="ar-SA"/>
        </w:rPr>
      </w:pPr>
      <w:r w:rsidRPr="00A13F41">
        <w:rPr>
          <w:rFonts w:cs="Arial"/>
          <w:color w:val="FF0000"/>
          <w:lang w:val="en-CA" w:bidi="ar-SA"/>
        </w:rPr>
        <w:t>Special processes involving flammable liquids and combustible liquids materials (e.g., baking and drying, dry cleaning, floor finishing, spray coating processes, dipping and coating processes)</w:t>
      </w:r>
    </w:p>
    <w:p w:rsidR="00CE3A44" w:rsidRPr="00A13F41" w:rsidRDefault="00CE3A44" w:rsidP="00A13F41">
      <w:pPr>
        <w:pStyle w:val="ColorfulList-Accent11"/>
        <w:numPr>
          <w:ilvl w:val="1"/>
          <w:numId w:val="7"/>
        </w:numPr>
        <w:autoSpaceDE w:val="0"/>
        <w:autoSpaceDN w:val="0"/>
        <w:adjustRightInd w:val="0"/>
        <w:spacing w:before="0" w:after="0" w:line="240" w:lineRule="auto"/>
        <w:rPr>
          <w:rFonts w:cs="Arial"/>
          <w:color w:val="FF0000"/>
          <w:lang w:val="en-CA" w:bidi="ar-SA"/>
        </w:rPr>
      </w:pPr>
      <w:r w:rsidRPr="00A13F41">
        <w:rPr>
          <w:rFonts w:cs="Arial"/>
          <w:color w:val="FF0000"/>
          <w:lang w:val="en-CA" w:bidi="ar-SA"/>
        </w:rPr>
        <w:t>Laboratory operation involving flammable liquids and combustible liquids</w:t>
      </w:r>
    </w:p>
    <w:p w:rsidR="00CE3A44" w:rsidRPr="00A13F41" w:rsidRDefault="00CE3A44" w:rsidP="00A13F41">
      <w:pPr>
        <w:pStyle w:val="ColorfulList-Accent11"/>
        <w:numPr>
          <w:ilvl w:val="1"/>
          <w:numId w:val="7"/>
        </w:numPr>
        <w:autoSpaceDE w:val="0"/>
        <w:autoSpaceDN w:val="0"/>
        <w:adjustRightInd w:val="0"/>
        <w:spacing w:before="0" w:after="0" w:line="240" w:lineRule="auto"/>
        <w:rPr>
          <w:rFonts w:cs="Arial"/>
          <w:color w:val="FF0000"/>
          <w:lang w:val="en-CA" w:bidi="ar-SA"/>
        </w:rPr>
      </w:pPr>
      <w:r w:rsidRPr="00A13F41">
        <w:rPr>
          <w:rFonts w:cs="Arial"/>
          <w:color w:val="FF0000"/>
          <w:lang w:val="en-CA" w:bidi="ar-SA"/>
        </w:rPr>
        <w:t>Use, Maintenance, and Parking of Industrial Trucks</w:t>
      </w:r>
    </w:p>
    <w:p w:rsidR="00A13F41" w:rsidRDefault="00A13F41" w:rsidP="00A13F41">
      <w:pPr>
        <w:pStyle w:val="ColorfulList-Accent11"/>
        <w:numPr>
          <w:ilvl w:val="1"/>
          <w:numId w:val="7"/>
        </w:numPr>
        <w:autoSpaceDE w:val="0"/>
        <w:autoSpaceDN w:val="0"/>
        <w:adjustRightInd w:val="0"/>
        <w:spacing w:before="0" w:after="0" w:line="240" w:lineRule="auto"/>
        <w:rPr>
          <w:rFonts w:cs="Arial"/>
          <w:color w:val="FF0000"/>
          <w:lang w:val="en-CA" w:bidi="ar-SA"/>
        </w:rPr>
      </w:pPr>
      <w:r>
        <w:rPr>
          <w:rFonts w:cs="Arial"/>
          <w:color w:val="FF0000"/>
          <w:lang w:val="en-CA" w:bidi="ar-SA"/>
        </w:rPr>
        <w:t>Battery Charging Stations</w:t>
      </w:r>
    </w:p>
    <w:p w:rsidR="00CE3A44" w:rsidRPr="00A13F41" w:rsidRDefault="00CE3A44" w:rsidP="00A13F41">
      <w:pPr>
        <w:pStyle w:val="ColorfulList-Accent11"/>
        <w:numPr>
          <w:ilvl w:val="1"/>
          <w:numId w:val="7"/>
        </w:numPr>
        <w:autoSpaceDE w:val="0"/>
        <w:autoSpaceDN w:val="0"/>
        <w:adjustRightInd w:val="0"/>
        <w:spacing w:before="0" w:after="0" w:line="240" w:lineRule="auto"/>
        <w:rPr>
          <w:rFonts w:cs="Arial"/>
          <w:color w:val="FF0000"/>
          <w:lang w:val="en-CA" w:bidi="ar-SA"/>
        </w:rPr>
      </w:pPr>
      <w:r w:rsidRPr="00A13F41">
        <w:rPr>
          <w:rFonts w:cs="Arial"/>
          <w:color w:val="FF0000"/>
          <w:lang w:val="en-CA" w:bidi="ar-SA"/>
        </w:rPr>
        <w:t>Combustible Dust Accumulation Mitigation</w:t>
      </w:r>
    </w:p>
    <w:p w:rsidR="00CE3A44" w:rsidRPr="003E4A75" w:rsidRDefault="00CE3A44" w:rsidP="00CE3A44">
      <w:pPr>
        <w:pStyle w:val="ColorfulList-Accent11"/>
        <w:numPr>
          <w:ilvl w:val="1"/>
          <w:numId w:val="7"/>
        </w:numPr>
        <w:autoSpaceDE w:val="0"/>
        <w:autoSpaceDN w:val="0"/>
        <w:adjustRightInd w:val="0"/>
        <w:spacing w:before="0" w:after="0" w:line="240" w:lineRule="auto"/>
        <w:rPr>
          <w:rFonts w:cs="Arial"/>
          <w:color w:val="FF0000"/>
          <w:lang w:val="en-CA" w:bidi="ar-SA"/>
        </w:rPr>
      </w:pPr>
      <w:r w:rsidRPr="00A13F41">
        <w:rPr>
          <w:rFonts w:cs="Arial"/>
          <w:color w:val="FF0000"/>
          <w:lang w:val="en-CA" w:bidi="ar-SA"/>
        </w:rPr>
        <w:t>Etc, etc.&gt;</w:t>
      </w:r>
    </w:p>
    <w:p w:rsidR="00276906" w:rsidRPr="00076D6C" w:rsidRDefault="004430ED" w:rsidP="00076D6C">
      <w:pPr>
        <w:rPr>
          <w:color w:val="FF0000"/>
        </w:rPr>
      </w:pPr>
      <w:r w:rsidRPr="004430ED">
        <w:rPr>
          <w:color w:val="FF0000"/>
        </w:rPr>
        <w:lastRenderedPageBreak/>
        <w:t>A sample Hot Work Policy and Procedures is provided as an example. It should be customized for the actual workplace.</w:t>
      </w:r>
      <w:r w:rsidR="00276906">
        <w:br w:type="page"/>
      </w:r>
    </w:p>
    <w:p w:rsidR="00A42B9A" w:rsidRDefault="00276906" w:rsidP="00276906">
      <w:pPr>
        <w:pStyle w:val="Heading2"/>
      </w:pPr>
      <w:bookmarkStart w:id="94" w:name="_Toc402173611"/>
      <w:r>
        <w:t>Appendix A – Hot Work Policy and Procedures</w:t>
      </w:r>
      <w:bookmarkEnd w:id="94"/>
    </w:p>
    <w:p w:rsidR="00232269" w:rsidRDefault="00232269">
      <w:pPr>
        <w:spacing w:before="0" w:after="200"/>
      </w:pPr>
      <w:r>
        <w:br w:type="page"/>
      </w:r>
    </w:p>
    <w:p w:rsidR="00232269" w:rsidRPr="00D12912" w:rsidRDefault="00232269" w:rsidP="00232269">
      <w:pPr>
        <w:pStyle w:val="Heading1"/>
        <w:rPr>
          <w:rFonts w:ascii="Times New Roman" w:hAnsi="Times New Roman"/>
        </w:rPr>
      </w:pPr>
      <w:bookmarkStart w:id="95" w:name="_Toc402173612"/>
      <w:bookmarkStart w:id="96" w:name="OLE_LINK5"/>
      <w:bookmarkStart w:id="97" w:name="OLE_LINK6"/>
      <w:r w:rsidRPr="00D12912">
        <w:rPr>
          <w:rFonts w:ascii="Times New Roman" w:hAnsi="Times New Roman"/>
        </w:rPr>
        <w:t>Hot Work Policy and Procedure</w:t>
      </w:r>
      <w:bookmarkEnd w:id="95"/>
    </w:p>
    <w:bookmarkEnd w:id="96"/>
    <w:bookmarkEnd w:id="97"/>
    <w:p w:rsidR="00232269" w:rsidRPr="00232269" w:rsidRDefault="00232269" w:rsidP="00232269">
      <w:pPr>
        <w:pStyle w:val="Level3"/>
        <w:spacing w:before="120"/>
        <w:rPr>
          <w:rFonts w:ascii="Times New Roman" w:hAnsi="Times New Roman" w:cs="Times New Roman"/>
          <w:b/>
          <w:color w:val="0000FF"/>
          <w:sz w:val="24"/>
          <w:szCs w:val="24"/>
        </w:rPr>
      </w:pPr>
      <w:r w:rsidRPr="0077129C">
        <w:rPr>
          <w:rFonts w:ascii="Cambria" w:hAnsi="Cambria" w:cs="Times New Roman"/>
          <w:b/>
          <w:color w:val="0000FF"/>
          <w:sz w:val="24"/>
          <w:szCs w:val="24"/>
        </w:rPr>
        <w:t>Preamble</w:t>
      </w:r>
    </w:p>
    <w:p w:rsidR="00232269" w:rsidRPr="00232269" w:rsidRDefault="006957E8" w:rsidP="00232269">
      <w:pPr>
        <w:rPr>
          <w:color w:val="0000FF"/>
          <w:lang w:val="en-CA" w:bidi="ar-SA"/>
        </w:rPr>
      </w:pPr>
      <w:r>
        <w:rPr>
          <w:color w:val="0000FF"/>
          <w:lang w:val="en-CA" w:bidi="ar-SA"/>
        </w:rPr>
        <w:t xml:space="preserve">The </w:t>
      </w:r>
      <w:r w:rsidRPr="006957E8">
        <w:rPr>
          <w:color w:val="0000FF"/>
          <w:shd w:val="clear" w:color="auto" w:fill="CCFF66"/>
          <w:lang w:val="en-CA" w:bidi="ar-SA"/>
        </w:rPr>
        <w:t>&lt;company name&gt;</w:t>
      </w:r>
      <w:r w:rsidR="00232269" w:rsidRPr="00232269">
        <w:rPr>
          <w:color w:val="0000FF"/>
          <w:lang w:val="en-CA" w:bidi="ar-SA"/>
        </w:rPr>
        <w:t xml:space="preserve"> is committed to a workplace free of injuries. That commitment is partly met by this Hot Work policy which ensures that employees, contractors and visitors to the operation are protected from the potential from related injuries and that site property and product are protected. It is required that all employees and contractors to our operations familiarize themselves with our policies and adhere to those policies, including the Hot Work Policy.</w:t>
      </w:r>
    </w:p>
    <w:p w:rsidR="00232269" w:rsidRPr="0077129C" w:rsidRDefault="00232269" w:rsidP="00232269">
      <w:pPr>
        <w:pStyle w:val="Level3"/>
        <w:spacing w:before="120"/>
        <w:rPr>
          <w:rFonts w:ascii="Cambria" w:hAnsi="Cambria" w:cs="Times New Roman"/>
          <w:b/>
          <w:color w:val="0000FF"/>
          <w:sz w:val="24"/>
          <w:szCs w:val="24"/>
        </w:rPr>
      </w:pPr>
      <w:r w:rsidRPr="0077129C">
        <w:rPr>
          <w:rFonts w:ascii="Cambria" w:hAnsi="Cambria" w:cs="Times New Roman"/>
          <w:b/>
          <w:color w:val="0000FF"/>
          <w:sz w:val="24"/>
          <w:szCs w:val="24"/>
        </w:rPr>
        <w:t>Policy</w:t>
      </w:r>
    </w:p>
    <w:p w:rsidR="00232269" w:rsidRPr="00DD5E92" w:rsidRDefault="00232269" w:rsidP="00232269">
      <w:pPr>
        <w:rPr>
          <w:color w:val="0000FF"/>
          <w:lang w:val="en-CA" w:bidi="ar-SA"/>
        </w:rPr>
      </w:pPr>
      <w:r w:rsidRPr="00DD5E92">
        <w:rPr>
          <w:color w:val="0000FF"/>
          <w:lang w:val="en-CA" w:bidi="ar-SA"/>
        </w:rPr>
        <w:t xml:space="preserve">This policy was developed to ensure that the Hot Work will be managed and proper actions are taken to prevent loss due to fire caused by Hot Work activities. </w:t>
      </w:r>
    </w:p>
    <w:p w:rsidR="00232269" w:rsidRPr="00DD5E92" w:rsidRDefault="00232269" w:rsidP="00232269">
      <w:pPr>
        <w:rPr>
          <w:color w:val="0000FF"/>
          <w:lang w:val="en-CA" w:bidi="ar-SA"/>
        </w:rPr>
      </w:pPr>
      <w:r w:rsidRPr="00DD5E92">
        <w:rPr>
          <w:color w:val="0000FF"/>
          <w:lang w:val="en-CA" w:bidi="ar-SA"/>
        </w:rPr>
        <w:t>Hot Work is defined as any operation that can produce enough heat from flame, spark or other source of ignition, with sufficient energy to ignite flammable vapours, gases, or dust. Hot work usually involves activities like welding, cutting, grinding, brazing, flaming, chipping, air gouging, riveting, drilling, and soldering.</w:t>
      </w:r>
    </w:p>
    <w:p w:rsidR="00232269" w:rsidRPr="00DD5E92" w:rsidRDefault="00232269" w:rsidP="00232269">
      <w:pPr>
        <w:rPr>
          <w:color w:val="0000FF"/>
          <w:lang w:val="en-CA" w:bidi="ar-SA"/>
        </w:rPr>
      </w:pPr>
      <w:r w:rsidRPr="00DD5E92">
        <w:rPr>
          <w:color w:val="0000FF"/>
          <w:lang w:val="en-CA" w:bidi="ar-SA"/>
        </w:rPr>
        <w:t>All affected employees and contractors will receive instruction as to the expectations of them to ensure compliance with this policy.</w:t>
      </w:r>
    </w:p>
    <w:p w:rsidR="00232269" w:rsidRPr="00DD5E92" w:rsidRDefault="00232269" w:rsidP="00232269">
      <w:pPr>
        <w:rPr>
          <w:color w:val="0000FF"/>
          <w:lang w:val="en-CA" w:bidi="ar-SA"/>
        </w:rPr>
      </w:pPr>
      <w:r w:rsidRPr="00DD5E92">
        <w:rPr>
          <w:color w:val="0000FF"/>
          <w:lang w:val="en-CA" w:bidi="ar-SA"/>
        </w:rPr>
        <w:t xml:space="preserve">Whenever possible, hot work activities will be conducted in the workshop’s designated area that is free of combustible and flammable contents, with walls, ceilings and floors of </w:t>
      </w:r>
      <w:r w:rsidR="000971F4" w:rsidRPr="00DD5E92">
        <w:rPr>
          <w:color w:val="0000FF"/>
          <w:lang w:val="en-CA" w:bidi="ar-SA"/>
        </w:rPr>
        <w:t>non-combustible</w:t>
      </w:r>
      <w:r w:rsidRPr="00DD5E92">
        <w:rPr>
          <w:color w:val="0000FF"/>
          <w:lang w:val="en-CA" w:bidi="ar-SA"/>
        </w:rPr>
        <w:t xml:space="preserve"> construction or lined with </w:t>
      </w:r>
      <w:r w:rsidR="000971F4" w:rsidRPr="00DD5E92">
        <w:rPr>
          <w:color w:val="0000FF"/>
          <w:lang w:val="en-CA" w:bidi="ar-SA"/>
        </w:rPr>
        <w:t>non-combustible</w:t>
      </w:r>
      <w:r w:rsidRPr="00DD5E92">
        <w:rPr>
          <w:color w:val="0000FF"/>
          <w:lang w:val="en-CA" w:bidi="ar-SA"/>
        </w:rPr>
        <w:t xml:space="preserve"> materials.</w:t>
      </w:r>
    </w:p>
    <w:p w:rsidR="00232269" w:rsidRPr="00DD5E92" w:rsidRDefault="00232269" w:rsidP="00232269">
      <w:pPr>
        <w:rPr>
          <w:color w:val="0000FF"/>
          <w:lang w:val="en-CA" w:bidi="ar-SA"/>
        </w:rPr>
      </w:pPr>
      <w:r w:rsidRPr="00DD5E92">
        <w:rPr>
          <w:color w:val="0000FF"/>
          <w:lang w:val="en-CA" w:bidi="ar-SA"/>
        </w:rPr>
        <w:t>A fire watch is not required for hot work activities performed in the designated area but is required everywhere else.</w:t>
      </w:r>
    </w:p>
    <w:p w:rsidR="00232269" w:rsidRPr="0077129C" w:rsidRDefault="00232269" w:rsidP="00DD5E92">
      <w:pPr>
        <w:pStyle w:val="Level3"/>
        <w:spacing w:before="120"/>
        <w:rPr>
          <w:rFonts w:ascii="Cambria" w:hAnsi="Cambria" w:cs="Times New Roman"/>
          <w:b/>
          <w:color w:val="0000FF"/>
          <w:sz w:val="24"/>
          <w:szCs w:val="24"/>
        </w:rPr>
      </w:pPr>
      <w:r w:rsidRPr="0077129C">
        <w:rPr>
          <w:rFonts w:ascii="Cambria" w:hAnsi="Cambria" w:cs="Times New Roman"/>
          <w:b/>
          <w:color w:val="0000FF"/>
          <w:sz w:val="24"/>
          <w:szCs w:val="24"/>
        </w:rPr>
        <w:t>Scope</w:t>
      </w:r>
    </w:p>
    <w:p w:rsidR="00232269" w:rsidRPr="00232269" w:rsidRDefault="00232269" w:rsidP="00232269">
      <w:pPr>
        <w:rPr>
          <w:rFonts w:ascii="Times New Roman" w:hAnsi="Times New Roman"/>
          <w:color w:val="0000FF"/>
        </w:rPr>
      </w:pPr>
      <w:r w:rsidRPr="00232269">
        <w:rPr>
          <w:rFonts w:ascii="Times New Roman" w:hAnsi="Times New Roman"/>
          <w:color w:val="0000FF"/>
        </w:rPr>
        <w:t>The provisions set out in this policy apply to any hot work done on and is to be strictly adhered to by all parties. The use of a Hot Work Permit when that hot work takes place away from the designated hot work areas is mandatory.</w:t>
      </w:r>
    </w:p>
    <w:p w:rsidR="00232269" w:rsidRPr="00232269" w:rsidRDefault="00232269" w:rsidP="00232269">
      <w:pPr>
        <w:rPr>
          <w:rFonts w:ascii="Times New Roman" w:hAnsi="Times New Roman"/>
          <w:color w:val="0000FF"/>
        </w:rPr>
      </w:pPr>
      <w:r w:rsidRPr="00232269">
        <w:rPr>
          <w:rFonts w:ascii="Times New Roman" w:hAnsi="Times New Roman"/>
          <w:color w:val="0000FF"/>
        </w:rPr>
        <w:t>The Hot Work policy and procedures have also been developed to comply with:</w:t>
      </w:r>
    </w:p>
    <w:p w:rsidR="00232269" w:rsidRPr="00232269" w:rsidRDefault="00232269" w:rsidP="00232269">
      <w:pPr>
        <w:numPr>
          <w:ilvl w:val="0"/>
          <w:numId w:val="88"/>
        </w:numPr>
        <w:spacing w:before="0" w:after="0" w:line="240" w:lineRule="auto"/>
        <w:rPr>
          <w:rFonts w:ascii="Times New Roman" w:hAnsi="Times New Roman"/>
          <w:color w:val="0000FF"/>
        </w:rPr>
      </w:pPr>
      <w:r w:rsidRPr="00232269">
        <w:rPr>
          <w:rFonts w:ascii="Times New Roman" w:hAnsi="Times New Roman"/>
          <w:color w:val="0000FF"/>
        </w:rPr>
        <w:t>the BC Fire Code,</w:t>
      </w:r>
    </w:p>
    <w:p w:rsidR="00232269" w:rsidRPr="00232269" w:rsidRDefault="00232269" w:rsidP="00232269">
      <w:pPr>
        <w:numPr>
          <w:ilvl w:val="0"/>
          <w:numId w:val="88"/>
        </w:numPr>
        <w:spacing w:before="0" w:after="0" w:line="240" w:lineRule="auto"/>
        <w:rPr>
          <w:rFonts w:ascii="Times New Roman" w:hAnsi="Times New Roman"/>
          <w:color w:val="0000FF"/>
        </w:rPr>
      </w:pPr>
      <w:r w:rsidRPr="00232269">
        <w:rPr>
          <w:rFonts w:ascii="Times New Roman" w:hAnsi="Times New Roman"/>
          <w:color w:val="0000FF"/>
        </w:rPr>
        <w:t>the Occupational Health and Safety Regulation, and</w:t>
      </w:r>
    </w:p>
    <w:p w:rsidR="00232269" w:rsidRPr="00232269" w:rsidRDefault="00232269" w:rsidP="00232269">
      <w:pPr>
        <w:numPr>
          <w:ilvl w:val="0"/>
          <w:numId w:val="88"/>
        </w:numPr>
        <w:spacing w:before="0" w:after="0" w:line="240" w:lineRule="auto"/>
        <w:rPr>
          <w:rFonts w:ascii="Times New Roman" w:hAnsi="Times New Roman"/>
          <w:color w:val="0000FF"/>
        </w:rPr>
      </w:pPr>
      <w:r w:rsidRPr="00232269">
        <w:rPr>
          <w:rFonts w:ascii="Times New Roman" w:hAnsi="Times New Roman"/>
          <w:color w:val="0000FF"/>
        </w:rPr>
        <w:t>the BC Safety Standards Regulation and related.</w:t>
      </w:r>
    </w:p>
    <w:p w:rsidR="00232269" w:rsidRDefault="00232269">
      <w:pPr>
        <w:spacing w:before="0" w:after="200"/>
        <w:rPr>
          <w:rFonts w:ascii="Times New Roman" w:hAnsi="Times New Roman"/>
          <w:b/>
          <w:i/>
          <w:iCs/>
          <w:smallCaps/>
          <w:color w:val="0000FF"/>
          <w:spacing w:val="10"/>
          <w:sz w:val="28"/>
          <w:szCs w:val="24"/>
        </w:rPr>
      </w:pPr>
      <w:r>
        <w:rPr>
          <w:rFonts w:ascii="Times New Roman" w:hAnsi="Times New Roman"/>
          <w:b/>
          <w:color w:val="0000FF"/>
          <w:szCs w:val="24"/>
        </w:rPr>
        <w:br w:type="page"/>
      </w:r>
    </w:p>
    <w:p w:rsidR="00232269" w:rsidRPr="0077129C" w:rsidRDefault="00232269" w:rsidP="00DD5E92">
      <w:pPr>
        <w:pStyle w:val="Level3"/>
        <w:spacing w:before="120"/>
        <w:rPr>
          <w:rFonts w:ascii="Cambria" w:hAnsi="Cambria" w:cs="Times New Roman"/>
          <w:b/>
          <w:color w:val="0000FF"/>
          <w:sz w:val="24"/>
          <w:szCs w:val="24"/>
        </w:rPr>
      </w:pPr>
      <w:r w:rsidRPr="0077129C">
        <w:rPr>
          <w:rFonts w:ascii="Cambria" w:hAnsi="Cambria" w:cs="Times New Roman"/>
          <w:b/>
          <w:color w:val="0000FF"/>
          <w:sz w:val="24"/>
          <w:szCs w:val="24"/>
        </w:rPr>
        <w:t>Responsibilities</w:t>
      </w:r>
    </w:p>
    <w:p w:rsidR="00232269" w:rsidRPr="0077129C" w:rsidRDefault="00232269" w:rsidP="00DD5E92">
      <w:pPr>
        <w:pStyle w:val="Level3"/>
        <w:spacing w:before="120"/>
        <w:ind w:left="360"/>
        <w:rPr>
          <w:rFonts w:ascii="Cambria" w:hAnsi="Cambria" w:cs="Times New Roman"/>
          <w:b/>
          <w:color w:val="0000FF"/>
          <w:sz w:val="24"/>
          <w:szCs w:val="24"/>
        </w:rPr>
      </w:pPr>
      <w:r w:rsidRPr="0077129C">
        <w:rPr>
          <w:rFonts w:ascii="Cambria" w:hAnsi="Cambria" w:cs="Times New Roman"/>
          <w:b/>
          <w:color w:val="0000FF"/>
          <w:sz w:val="24"/>
          <w:szCs w:val="24"/>
        </w:rPr>
        <w:t>Management</w:t>
      </w:r>
    </w:p>
    <w:p w:rsidR="00232269" w:rsidRPr="00DD5E92" w:rsidRDefault="00232269" w:rsidP="00232269">
      <w:pPr>
        <w:numPr>
          <w:ilvl w:val="0"/>
          <w:numId w:val="84"/>
        </w:numPr>
        <w:spacing w:line="240" w:lineRule="auto"/>
        <w:contextualSpacing/>
        <w:rPr>
          <w:color w:val="0000FF"/>
        </w:rPr>
      </w:pPr>
      <w:r w:rsidRPr="00DD5E92">
        <w:rPr>
          <w:color w:val="0000FF"/>
        </w:rPr>
        <w:t>To ensure that all employees involved in the Hot Work Process are trained (including Permit Authorizing Individual (PAI), Hot Work Operator (HWO), and Fire Watch (FW)). This responsibility is assigned to the Human Resources Manager.</w:t>
      </w:r>
    </w:p>
    <w:p w:rsidR="00232269" w:rsidRPr="00DD5E92" w:rsidRDefault="00232269" w:rsidP="00232269">
      <w:pPr>
        <w:numPr>
          <w:ilvl w:val="0"/>
          <w:numId w:val="84"/>
        </w:numPr>
        <w:spacing w:line="240" w:lineRule="auto"/>
        <w:contextualSpacing/>
        <w:rPr>
          <w:color w:val="0000FF"/>
        </w:rPr>
      </w:pPr>
      <w:r w:rsidRPr="00DD5E92">
        <w:rPr>
          <w:color w:val="0000FF"/>
        </w:rPr>
        <w:t>Conduct periodic audits to ensure compliance with this policy. This responsibility assigned to our Health and Safety Manager.</w:t>
      </w:r>
    </w:p>
    <w:p w:rsidR="00232269" w:rsidRPr="00DD5E92" w:rsidRDefault="00232269" w:rsidP="00232269">
      <w:pPr>
        <w:numPr>
          <w:ilvl w:val="0"/>
          <w:numId w:val="84"/>
        </w:numPr>
        <w:spacing w:line="240" w:lineRule="auto"/>
        <w:contextualSpacing/>
        <w:rPr>
          <w:color w:val="0000FF"/>
        </w:rPr>
      </w:pPr>
      <w:r w:rsidRPr="00DD5E92">
        <w:rPr>
          <w:color w:val="0000FF"/>
        </w:rPr>
        <w:t>Communicate any changes to this policy with respect to regulation and interpretation. This responsibility assigned to our Health and Safety Manager.</w:t>
      </w:r>
    </w:p>
    <w:p w:rsidR="00232269" w:rsidRPr="00DD5E92" w:rsidRDefault="00232269" w:rsidP="00232269">
      <w:pPr>
        <w:numPr>
          <w:ilvl w:val="0"/>
          <w:numId w:val="84"/>
        </w:numPr>
        <w:spacing w:line="240" w:lineRule="auto"/>
        <w:rPr>
          <w:color w:val="0000FF"/>
        </w:rPr>
      </w:pPr>
      <w:r w:rsidRPr="00DD5E92">
        <w:rPr>
          <w:color w:val="0000FF"/>
        </w:rPr>
        <w:t>Ensure that the policy is reviewed annually and is current with all applicable regulations. This responsibility assigned to our Health and Safety Manager.</w:t>
      </w:r>
    </w:p>
    <w:p w:rsidR="00232269" w:rsidRPr="0077129C" w:rsidRDefault="00232269" w:rsidP="00DD5E92">
      <w:pPr>
        <w:pStyle w:val="Level3"/>
        <w:spacing w:before="120"/>
        <w:ind w:left="360"/>
        <w:rPr>
          <w:rFonts w:ascii="Cambria" w:hAnsi="Cambria" w:cs="Times New Roman"/>
          <w:b/>
          <w:color w:val="0000FF"/>
          <w:sz w:val="24"/>
          <w:szCs w:val="24"/>
        </w:rPr>
      </w:pPr>
      <w:r w:rsidRPr="0077129C">
        <w:rPr>
          <w:rFonts w:ascii="Cambria" w:hAnsi="Cambria" w:cs="Times New Roman"/>
          <w:b/>
          <w:color w:val="0000FF"/>
          <w:sz w:val="24"/>
          <w:szCs w:val="24"/>
        </w:rPr>
        <w:t>Permit Authorizing Individual (PAI)</w:t>
      </w:r>
    </w:p>
    <w:p w:rsidR="00232269" w:rsidRPr="00DD5E92" w:rsidRDefault="00232269" w:rsidP="00232269">
      <w:pPr>
        <w:numPr>
          <w:ilvl w:val="0"/>
          <w:numId w:val="85"/>
        </w:numPr>
        <w:spacing w:line="240" w:lineRule="auto"/>
        <w:contextualSpacing/>
        <w:rPr>
          <w:color w:val="0000FF"/>
        </w:rPr>
      </w:pPr>
      <w:r w:rsidRPr="00DD5E92">
        <w:rPr>
          <w:color w:val="0000FF"/>
        </w:rPr>
        <w:t>Assess the work area and sign the Hot Work Permit PRIOR to work commencing. Copy of Hot Work Permit is attached at the end of this policy document.</w:t>
      </w:r>
    </w:p>
    <w:p w:rsidR="00232269" w:rsidRPr="00DD5E92" w:rsidRDefault="00232269" w:rsidP="00232269">
      <w:pPr>
        <w:numPr>
          <w:ilvl w:val="0"/>
          <w:numId w:val="85"/>
        </w:numPr>
        <w:spacing w:line="240" w:lineRule="auto"/>
        <w:contextualSpacing/>
        <w:rPr>
          <w:color w:val="0000FF"/>
        </w:rPr>
      </w:pPr>
      <w:r w:rsidRPr="00DD5E92">
        <w:rPr>
          <w:color w:val="0000FF"/>
        </w:rPr>
        <w:t>Post one part of permit at job site and place top copy of permit at the site designated area. (i.e., permit board).</w:t>
      </w:r>
    </w:p>
    <w:p w:rsidR="00232269" w:rsidRPr="00DD5E92" w:rsidRDefault="00232269" w:rsidP="00232269">
      <w:pPr>
        <w:numPr>
          <w:ilvl w:val="0"/>
          <w:numId w:val="85"/>
        </w:numPr>
        <w:spacing w:line="240" w:lineRule="auto"/>
        <w:contextualSpacing/>
        <w:rPr>
          <w:color w:val="0000FF"/>
        </w:rPr>
      </w:pPr>
      <w:r w:rsidRPr="00DD5E92">
        <w:rPr>
          <w:color w:val="0000FF"/>
        </w:rPr>
        <w:t>Ensure at least one worker tasked to perform hot work is trained as a HWO.</w:t>
      </w:r>
    </w:p>
    <w:p w:rsidR="00232269" w:rsidRPr="00DD5E92" w:rsidRDefault="00232269" w:rsidP="00232269">
      <w:pPr>
        <w:numPr>
          <w:ilvl w:val="0"/>
          <w:numId w:val="85"/>
        </w:numPr>
        <w:spacing w:line="240" w:lineRule="auto"/>
        <w:contextualSpacing/>
        <w:rPr>
          <w:color w:val="0000FF"/>
        </w:rPr>
      </w:pPr>
      <w:r w:rsidRPr="00DD5E92">
        <w:rPr>
          <w:color w:val="0000FF"/>
        </w:rPr>
        <w:t>Assign a worker trained as a FW, including use of portable fire extinguishers, to fire watch duties as described below –The Fire Watch.</w:t>
      </w:r>
    </w:p>
    <w:p w:rsidR="00232269" w:rsidRPr="00DD5E92" w:rsidRDefault="00232269" w:rsidP="00232269">
      <w:pPr>
        <w:numPr>
          <w:ilvl w:val="0"/>
          <w:numId w:val="85"/>
        </w:numPr>
        <w:spacing w:line="240" w:lineRule="auto"/>
        <w:contextualSpacing/>
        <w:rPr>
          <w:color w:val="0000FF"/>
        </w:rPr>
      </w:pPr>
      <w:r w:rsidRPr="00DD5E92">
        <w:rPr>
          <w:color w:val="0000FF"/>
        </w:rPr>
        <w:t>Provide FW with:</w:t>
      </w:r>
    </w:p>
    <w:p w:rsidR="00232269" w:rsidRPr="00DD5E92" w:rsidRDefault="00232269" w:rsidP="00232269">
      <w:pPr>
        <w:numPr>
          <w:ilvl w:val="1"/>
          <w:numId w:val="85"/>
        </w:numPr>
        <w:spacing w:line="240" w:lineRule="auto"/>
        <w:contextualSpacing/>
        <w:rPr>
          <w:color w:val="0000FF"/>
        </w:rPr>
      </w:pPr>
      <w:r w:rsidRPr="00DD5E92">
        <w:rPr>
          <w:color w:val="0000FF"/>
        </w:rPr>
        <w:t>10 lb portable fire extinguisher and other firefighting equipment (e.g., pail of water, bucket of sand, fire hose)</w:t>
      </w:r>
    </w:p>
    <w:p w:rsidR="00232269" w:rsidRPr="00DD5E92" w:rsidRDefault="00232269" w:rsidP="00232269">
      <w:pPr>
        <w:numPr>
          <w:ilvl w:val="1"/>
          <w:numId w:val="85"/>
        </w:numPr>
        <w:spacing w:line="240" w:lineRule="auto"/>
        <w:contextualSpacing/>
        <w:rPr>
          <w:color w:val="0000FF"/>
        </w:rPr>
      </w:pPr>
      <w:r w:rsidRPr="00DD5E92">
        <w:rPr>
          <w:color w:val="0000FF"/>
        </w:rPr>
        <w:t>Means of communication (e.g., cell phone, radio)</w:t>
      </w:r>
    </w:p>
    <w:p w:rsidR="00232269" w:rsidRPr="00DD5E92" w:rsidRDefault="00232269" w:rsidP="00232269">
      <w:pPr>
        <w:numPr>
          <w:ilvl w:val="1"/>
          <w:numId w:val="85"/>
        </w:numPr>
        <w:spacing w:line="240" w:lineRule="auto"/>
        <w:contextualSpacing/>
        <w:rPr>
          <w:color w:val="0000FF"/>
        </w:rPr>
      </w:pPr>
      <w:r w:rsidRPr="00DD5E92">
        <w:rPr>
          <w:color w:val="0000FF"/>
        </w:rPr>
        <w:t>Location of nearest air horn and air horn protocols</w:t>
      </w:r>
    </w:p>
    <w:p w:rsidR="00232269" w:rsidRPr="00DD5E92" w:rsidRDefault="00232269" w:rsidP="00232269">
      <w:pPr>
        <w:numPr>
          <w:ilvl w:val="1"/>
          <w:numId w:val="85"/>
        </w:numPr>
        <w:spacing w:line="240" w:lineRule="auto"/>
        <w:contextualSpacing/>
        <w:rPr>
          <w:color w:val="0000FF"/>
        </w:rPr>
      </w:pPr>
      <w:r w:rsidRPr="00DD5E92">
        <w:rPr>
          <w:color w:val="0000FF"/>
        </w:rPr>
        <w:t>Authority to stop hot work activity if unsafe conditions develop</w:t>
      </w:r>
    </w:p>
    <w:p w:rsidR="00232269" w:rsidRPr="00DD5E92" w:rsidRDefault="00232269" w:rsidP="00232269">
      <w:pPr>
        <w:numPr>
          <w:ilvl w:val="0"/>
          <w:numId w:val="85"/>
        </w:numPr>
        <w:spacing w:line="240" w:lineRule="auto"/>
        <w:contextualSpacing/>
        <w:rPr>
          <w:color w:val="0000FF"/>
        </w:rPr>
      </w:pPr>
      <w:r w:rsidRPr="00DD5E92">
        <w:rPr>
          <w:color w:val="0000FF"/>
        </w:rPr>
        <w:t>Ensure sprinkler systems are in working order monitoring once per hour for minimum of 6 hours or longer as determined. Ensure alternate measures are used if the Hot Work requires the temporary shutdown of our fire protection equipment or systems. Alternate measures shall be developed in consultation with our Health and Safety Manager, documented and attached to the Hot Work Permit.</w:t>
      </w:r>
    </w:p>
    <w:p w:rsidR="00232269" w:rsidRPr="00DD5E92" w:rsidRDefault="00232269" w:rsidP="00232269">
      <w:pPr>
        <w:numPr>
          <w:ilvl w:val="1"/>
          <w:numId w:val="85"/>
        </w:numPr>
        <w:spacing w:after="0" w:line="240" w:lineRule="auto"/>
        <w:contextualSpacing/>
        <w:rPr>
          <w:color w:val="0000FF"/>
        </w:rPr>
      </w:pPr>
      <w:r w:rsidRPr="00DD5E92">
        <w:rPr>
          <w:color w:val="0000FF"/>
        </w:rPr>
        <w:t>Notify our local fire department that our fire protection will be shut off so they can plan accordingly.</w:t>
      </w:r>
    </w:p>
    <w:p w:rsidR="00232269" w:rsidRPr="00DD5E92" w:rsidRDefault="00232269" w:rsidP="00232269">
      <w:pPr>
        <w:numPr>
          <w:ilvl w:val="1"/>
          <w:numId w:val="85"/>
        </w:numPr>
        <w:spacing w:before="0" w:line="240" w:lineRule="auto"/>
        <w:contextualSpacing/>
        <w:rPr>
          <w:color w:val="0000FF"/>
        </w:rPr>
      </w:pPr>
      <w:r w:rsidRPr="00DD5E92">
        <w:rPr>
          <w:color w:val="0000FF"/>
        </w:rPr>
        <w:t>Notify our alarm service agency.</w:t>
      </w:r>
    </w:p>
    <w:p w:rsidR="00232269" w:rsidRPr="00DD5E92" w:rsidRDefault="00232269" w:rsidP="00232269">
      <w:pPr>
        <w:numPr>
          <w:ilvl w:val="0"/>
          <w:numId w:val="85"/>
        </w:numPr>
        <w:spacing w:line="240" w:lineRule="auto"/>
        <w:contextualSpacing/>
        <w:rPr>
          <w:color w:val="0000FF"/>
        </w:rPr>
      </w:pPr>
      <w:r w:rsidRPr="00DD5E92">
        <w:rPr>
          <w:color w:val="0000FF"/>
        </w:rPr>
        <w:t>Request local fire department standby if there is a severe fire/explosion hazard associated with the hot work activity.</w:t>
      </w:r>
    </w:p>
    <w:p w:rsidR="00232269" w:rsidRPr="00DD5E92" w:rsidRDefault="00232269" w:rsidP="00232269">
      <w:pPr>
        <w:numPr>
          <w:ilvl w:val="0"/>
          <w:numId w:val="85"/>
        </w:numPr>
        <w:spacing w:line="240" w:lineRule="auto"/>
        <w:contextualSpacing/>
        <w:rPr>
          <w:color w:val="0000FF"/>
        </w:rPr>
      </w:pPr>
      <w:r w:rsidRPr="00DD5E92">
        <w:rPr>
          <w:color w:val="0000FF"/>
        </w:rPr>
        <w:t>After completion of Hot Work ensure continuous monitoring for a minimum of 60 minutes or longer as determined by the PAI. PAI will consider having the area inspected every 30 minutes over the next 3 hours. This function may be performed by the designated FW, Plant Security Guard, Machine Operator or maintenance person. The PAI will conduct a final inspection of the hot work area 4 hours after the completion of the work.</w:t>
      </w:r>
    </w:p>
    <w:p w:rsidR="00232269" w:rsidRPr="00DD5E92" w:rsidRDefault="00232269" w:rsidP="00232269">
      <w:pPr>
        <w:numPr>
          <w:ilvl w:val="0"/>
          <w:numId w:val="85"/>
        </w:numPr>
        <w:spacing w:line="240" w:lineRule="auto"/>
        <w:rPr>
          <w:color w:val="0000FF"/>
        </w:rPr>
      </w:pPr>
      <w:r w:rsidRPr="00DD5E92">
        <w:rPr>
          <w:color w:val="0000FF"/>
        </w:rPr>
        <w:lastRenderedPageBreak/>
        <w:t>At the end of the monitoring period, the PAI collects the completed forms and delivered to the front office clerk for filing.</w:t>
      </w:r>
    </w:p>
    <w:p w:rsidR="00232269" w:rsidRPr="00232269" w:rsidRDefault="00232269" w:rsidP="00232269">
      <w:pPr>
        <w:pStyle w:val="Level3"/>
        <w:spacing w:before="120"/>
        <w:rPr>
          <w:rFonts w:ascii="Times New Roman" w:hAnsi="Times New Roman" w:cs="Times New Roman"/>
          <w:b/>
          <w:color w:val="0000FF"/>
          <w:sz w:val="24"/>
          <w:szCs w:val="24"/>
        </w:rPr>
      </w:pPr>
      <w:r w:rsidRPr="00232269">
        <w:rPr>
          <w:rFonts w:ascii="Times New Roman" w:hAnsi="Times New Roman" w:cs="Times New Roman"/>
          <w:b/>
          <w:color w:val="0000FF"/>
          <w:sz w:val="24"/>
          <w:szCs w:val="24"/>
        </w:rPr>
        <w:t>Person Performing Hot Work – Hot Work Operator (HWO)</w:t>
      </w:r>
    </w:p>
    <w:p w:rsidR="00232269" w:rsidRPr="00232269" w:rsidRDefault="00232269" w:rsidP="00232269">
      <w:pPr>
        <w:rPr>
          <w:rFonts w:ascii="Times New Roman" w:hAnsi="Times New Roman"/>
          <w:color w:val="0000FF"/>
        </w:rPr>
      </w:pPr>
      <w:r w:rsidRPr="00232269">
        <w:rPr>
          <w:rFonts w:ascii="Times New Roman" w:hAnsi="Times New Roman"/>
          <w:color w:val="0000FF"/>
        </w:rPr>
        <w:t>The HWO must verify that a hot work permit is in place before starting Hot Work. The permit is issued for one location only and is valid for no longer than 24 hours. It may become invalid if conditions change (e.g., adverse environmental condition).</w:t>
      </w:r>
    </w:p>
    <w:p w:rsidR="00232269" w:rsidRPr="00232269" w:rsidRDefault="00232269" w:rsidP="00232269">
      <w:pPr>
        <w:rPr>
          <w:rFonts w:ascii="Times New Roman" w:hAnsi="Times New Roman"/>
          <w:color w:val="0000FF"/>
        </w:rPr>
      </w:pPr>
      <w:r w:rsidRPr="00232269">
        <w:rPr>
          <w:rFonts w:ascii="Times New Roman" w:hAnsi="Times New Roman"/>
          <w:color w:val="0000FF"/>
        </w:rPr>
        <w:t>The HWO is responsible for complying with all rules and regulations concerning safe work practices and all requirements stated on the permit.</w:t>
      </w:r>
    </w:p>
    <w:p w:rsidR="00232269" w:rsidRPr="00232269" w:rsidRDefault="00232269" w:rsidP="00232269">
      <w:pPr>
        <w:rPr>
          <w:rFonts w:ascii="Times New Roman" w:hAnsi="Times New Roman"/>
          <w:color w:val="0000FF"/>
        </w:rPr>
      </w:pPr>
      <w:r w:rsidRPr="00232269">
        <w:rPr>
          <w:rFonts w:ascii="Times New Roman" w:hAnsi="Times New Roman"/>
          <w:color w:val="0000FF"/>
        </w:rPr>
        <w:t>Before performing the hot work, the HWO will examine the hot work equipment for leakage, defects or other state of repair issues. Identified issues will be addressed prior to use and, if necessary, by a qualified person.</w:t>
      </w:r>
    </w:p>
    <w:p w:rsidR="00232269" w:rsidRPr="00232269" w:rsidRDefault="00232269" w:rsidP="00232269">
      <w:pPr>
        <w:rPr>
          <w:rFonts w:ascii="Times New Roman" w:hAnsi="Times New Roman"/>
          <w:color w:val="0000FF"/>
        </w:rPr>
      </w:pPr>
    </w:p>
    <w:p w:rsidR="00232269" w:rsidRPr="00232269" w:rsidRDefault="00232269" w:rsidP="00232269">
      <w:pPr>
        <w:pStyle w:val="Level3"/>
        <w:spacing w:before="120"/>
        <w:rPr>
          <w:rFonts w:ascii="Times New Roman" w:hAnsi="Times New Roman" w:cs="Times New Roman"/>
          <w:b/>
          <w:color w:val="0000FF"/>
          <w:sz w:val="24"/>
          <w:szCs w:val="24"/>
        </w:rPr>
      </w:pPr>
      <w:r w:rsidRPr="00232269">
        <w:rPr>
          <w:rFonts w:ascii="Times New Roman" w:hAnsi="Times New Roman" w:cs="Times New Roman"/>
          <w:b/>
          <w:color w:val="0000FF"/>
        </w:rPr>
        <w:t>T</w:t>
      </w:r>
      <w:r w:rsidRPr="00232269">
        <w:rPr>
          <w:rFonts w:ascii="Times New Roman" w:hAnsi="Times New Roman" w:cs="Times New Roman"/>
          <w:b/>
          <w:color w:val="0000FF"/>
          <w:sz w:val="24"/>
          <w:szCs w:val="24"/>
        </w:rPr>
        <w:t>he Fire Watch (FW) worker</w:t>
      </w:r>
    </w:p>
    <w:p w:rsidR="00232269" w:rsidRPr="00232269" w:rsidRDefault="00232269" w:rsidP="00232269">
      <w:pPr>
        <w:numPr>
          <w:ilvl w:val="0"/>
          <w:numId w:val="86"/>
        </w:numPr>
        <w:spacing w:line="240" w:lineRule="auto"/>
        <w:contextualSpacing/>
        <w:rPr>
          <w:rFonts w:ascii="Times New Roman" w:hAnsi="Times New Roman"/>
          <w:color w:val="0000FF"/>
        </w:rPr>
      </w:pPr>
      <w:r w:rsidRPr="00232269">
        <w:rPr>
          <w:rFonts w:ascii="Times New Roman" w:hAnsi="Times New Roman"/>
          <w:color w:val="0000FF"/>
        </w:rPr>
        <w:t>Required if hot works is performed outside of the workshop’s designated area.</w:t>
      </w:r>
    </w:p>
    <w:p w:rsidR="00232269" w:rsidRPr="00232269" w:rsidRDefault="00232269" w:rsidP="00232269">
      <w:pPr>
        <w:numPr>
          <w:ilvl w:val="0"/>
          <w:numId w:val="86"/>
        </w:numPr>
        <w:spacing w:line="240" w:lineRule="auto"/>
        <w:contextualSpacing/>
        <w:rPr>
          <w:rFonts w:ascii="Times New Roman" w:hAnsi="Times New Roman"/>
          <w:color w:val="0000FF"/>
        </w:rPr>
      </w:pPr>
      <w:r w:rsidRPr="00232269">
        <w:rPr>
          <w:rFonts w:ascii="Times New Roman" w:hAnsi="Times New Roman"/>
          <w:color w:val="0000FF"/>
        </w:rPr>
        <w:t>Assess 15 metres (50 feet) radius for potential fire hazards.</w:t>
      </w:r>
    </w:p>
    <w:p w:rsidR="00232269" w:rsidRPr="00232269" w:rsidRDefault="00232269" w:rsidP="00232269">
      <w:pPr>
        <w:numPr>
          <w:ilvl w:val="0"/>
          <w:numId w:val="86"/>
        </w:numPr>
        <w:spacing w:line="240" w:lineRule="auto"/>
        <w:contextualSpacing/>
        <w:rPr>
          <w:rFonts w:ascii="Times New Roman" w:hAnsi="Times New Roman"/>
          <w:color w:val="0000FF"/>
        </w:rPr>
      </w:pPr>
      <w:r w:rsidRPr="00232269">
        <w:rPr>
          <w:rFonts w:ascii="Times New Roman" w:hAnsi="Times New Roman"/>
          <w:color w:val="0000FF"/>
        </w:rPr>
        <w:t>Assist HWO in preparation and clean up of Hot Work area 15 metres (50 feet):</w:t>
      </w:r>
    </w:p>
    <w:p w:rsidR="00232269" w:rsidRPr="00232269" w:rsidRDefault="00232269" w:rsidP="00232269">
      <w:pPr>
        <w:numPr>
          <w:ilvl w:val="1"/>
          <w:numId w:val="86"/>
        </w:numPr>
        <w:spacing w:line="240" w:lineRule="auto"/>
        <w:contextualSpacing/>
        <w:rPr>
          <w:rFonts w:ascii="Times New Roman" w:hAnsi="Times New Roman"/>
          <w:color w:val="0000FF"/>
        </w:rPr>
      </w:pPr>
      <w:r w:rsidRPr="00232269">
        <w:rPr>
          <w:rFonts w:ascii="Times New Roman" w:hAnsi="Times New Roman"/>
          <w:color w:val="0000FF"/>
        </w:rPr>
        <w:t>Cover or close openings in walls, floors or ceilings to prevent passage of sparks to adjacent areas.</w:t>
      </w:r>
    </w:p>
    <w:p w:rsidR="00232269" w:rsidRPr="00232269" w:rsidRDefault="00232269" w:rsidP="00232269">
      <w:pPr>
        <w:numPr>
          <w:ilvl w:val="1"/>
          <w:numId w:val="86"/>
        </w:numPr>
        <w:spacing w:line="240" w:lineRule="auto"/>
        <w:contextualSpacing/>
        <w:rPr>
          <w:rFonts w:ascii="Times New Roman" w:hAnsi="Times New Roman"/>
          <w:color w:val="0000FF"/>
        </w:rPr>
      </w:pPr>
      <w:r w:rsidRPr="00232269">
        <w:rPr>
          <w:rFonts w:ascii="Times New Roman" w:hAnsi="Times New Roman"/>
          <w:color w:val="0000FF"/>
        </w:rPr>
        <w:t>Protect against ignition combustible and flammable materials that can’t be moved (e.g., wet down surrounding areas including lower floors and beams if applicable).</w:t>
      </w:r>
    </w:p>
    <w:p w:rsidR="00232269" w:rsidRPr="00232269" w:rsidRDefault="00232269" w:rsidP="00232269">
      <w:pPr>
        <w:numPr>
          <w:ilvl w:val="1"/>
          <w:numId w:val="86"/>
        </w:numPr>
        <w:spacing w:line="240" w:lineRule="auto"/>
        <w:contextualSpacing/>
        <w:rPr>
          <w:rFonts w:ascii="Times New Roman" w:hAnsi="Times New Roman"/>
          <w:color w:val="0000FF"/>
        </w:rPr>
      </w:pPr>
      <w:r w:rsidRPr="00232269">
        <w:rPr>
          <w:rFonts w:ascii="Times New Roman" w:hAnsi="Times New Roman"/>
          <w:color w:val="0000FF"/>
        </w:rPr>
        <w:t>Temporarily halt any process or activity creating flammable gases or vapours, combustible dusts or combustible fibres in quantities sufficient to create a fire or explosion hazard.</w:t>
      </w:r>
    </w:p>
    <w:p w:rsidR="00232269" w:rsidRPr="00232269" w:rsidRDefault="00232269" w:rsidP="00232269">
      <w:pPr>
        <w:numPr>
          <w:ilvl w:val="1"/>
          <w:numId w:val="86"/>
        </w:numPr>
        <w:spacing w:line="240" w:lineRule="auto"/>
        <w:contextualSpacing/>
        <w:rPr>
          <w:rFonts w:ascii="Times New Roman" w:hAnsi="Times New Roman"/>
          <w:color w:val="0000FF"/>
        </w:rPr>
      </w:pPr>
      <w:r w:rsidRPr="00232269">
        <w:rPr>
          <w:rFonts w:ascii="Times New Roman" w:hAnsi="Times New Roman"/>
          <w:color w:val="0000FF"/>
        </w:rPr>
        <w:t>If necessary, cover or disabled fire prevention equipment (e.g., automatic sprinkler heads, smoke detectors, fire alarms) to prevent false-positive actuation of this equipment. Consult with Health and Safety Manager and PAI.</w:t>
      </w:r>
    </w:p>
    <w:p w:rsidR="00232269" w:rsidRPr="00232269" w:rsidRDefault="00232269" w:rsidP="00232269">
      <w:pPr>
        <w:numPr>
          <w:ilvl w:val="0"/>
          <w:numId w:val="86"/>
        </w:numPr>
        <w:spacing w:line="240" w:lineRule="auto"/>
        <w:contextualSpacing/>
        <w:rPr>
          <w:rFonts w:ascii="Times New Roman" w:hAnsi="Times New Roman"/>
          <w:color w:val="0000FF"/>
        </w:rPr>
      </w:pPr>
      <w:r w:rsidRPr="00232269">
        <w:rPr>
          <w:rFonts w:ascii="Times New Roman" w:hAnsi="Times New Roman"/>
          <w:color w:val="0000FF"/>
        </w:rPr>
        <w:t>Ensure equipment not is use does not pose a hazard:</w:t>
      </w:r>
    </w:p>
    <w:p w:rsidR="00232269" w:rsidRPr="00232269" w:rsidRDefault="00232269" w:rsidP="00232269">
      <w:pPr>
        <w:numPr>
          <w:ilvl w:val="1"/>
          <w:numId w:val="86"/>
        </w:numPr>
        <w:spacing w:line="240" w:lineRule="auto"/>
        <w:contextualSpacing/>
        <w:rPr>
          <w:rFonts w:ascii="Times New Roman" w:hAnsi="Times New Roman"/>
          <w:color w:val="0000FF"/>
        </w:rPr>
      </w:pPr>
      <w:r w:rsidRPr="00232269">
        <w:rPr>
          <w:rFonts w:ascii="Times New Roman" w:hAnsi="Times New Roman"/>
          <w:color w:val="0000FF"/>
        </w:rPr>
        <w:t>All valves shall be closed and gas lines bled.</w:t>
      </w:r>
    </w:p>
    <w:p w:rsidR="00232269" w:rsidRPr="00232269" w:rsidRDefault="00232269" w:rsidP="00232269">
      <w:pPr>
        <w:numPr>
          <w:ilvl w:val="1"/>
          <w:numId w:val="86"/>
        </w:numPr>
        <w:spacing w:line="240" w:lineRule="auto"/>
        <w:contextualSpacing/>
        <w:rPr>
          <w:rFonts w:ascii="Times New Roman" w:hAnsi="Times New Roman"/>
          <w:color w:val="0000FF"/>
        </w:rPr>
      </w:pPr>
      <w:r w:rsidRPr="00232269">
        <w:rPr>
          <w:rFonts w:ascii="Times New Roman" w:hAnsi="Times New Roman"/>
          <w:color w:val="0000FF"/>
        </w:rPr>
        <w:t>Electric equipment must be de-energized.</w:t>
      </w:r>
    </w:p>
    <w:p w:rsidR="00232269" w:rsidRPr="00232269" w:rsidRDefault="00232269" w:rsidP="00232269">
      <w:pPr>
        <w:numPr>
          <w:ilvl w:val="0"/>
          <w:numId w:val="86"/>
        </w:numPr>
        <w:spacing w:line="240" w:lineRule="auto"/>
        <w:rPr>
          <w:rFonts w:ascii="Times New Roman" w:hAnsi="Times New Roman"/>
          <w:color w:val="0000FF"/>
        </w:rPr>
      </w:pPr>
      <w:r w:rsidRPr="00232269">
        <w:rPr>
          <w:rFonts w:ascii="Times New Roman" w:hAnsi="Times New Roman"/>
          <w:color w:val="0000FF"/>
        </w:rPr>
        <w:t>Be alert to any changes and identify changes or concerns to HWO.</w:t>
      </w:r>
    </w:p>
    <w:p w:rsidR="00232269" w:rsidRPr="00232269" w:rsidRDefault="00232269" w:rsidP="00232269">
      <w:pPr>
        <w:pStyle w:val="Level3"/>
        <w:spacing w:before="120"/>
        <w:rPr>
          <w:rFonts w:ascii="Times New Roman" w:hAnsi="Times New Roman" w:cs="Times New Roman"/>
          <w:b/>
          <w:color w:val="0000FF"/>
          <w:sz w:val="24"/>
          <w:szCs w:val="24"/>
        </w:rPr>
      </w:pPr>
      <w:r w:rsidRPr="00232269">
        <w:rPr>
          <w:rFonts w:ascii="Times New Roman" w:hAnsi="Times New Roman" w:cs="Times New Roman"/>
          <w:b/>
          <w:color w:val="0000FF"/>
          <w:sz w:val="24"/>
          <w:szCs w:val="24"/>
        </w:rPr>
        <w:t>Outside Contractors</w:t>
      </w:r>
    </w:p>
    <w:p w:rsidR="00232269" w:rsidRPr="00232269" w:rsidRDefault="00232269" w:rsidP="00232269">
      <w:pPr>
        <w:numPr>
          <w:ilvl w:val="0"/>
          <w:numId w:val="87"/>
        </w:numPr>
        <w:spacing w:line="240" w:lineRule="auto"/>
        <w:rPr>
          <w:rFonts w:ascii="Times New Roman" w:hAnsi="Times New Roman"/>
          <w:color w:val="0000FF"/>
        </w:rPr>
      </w:pPr>
      <w:r w:rsidRPr="00232269">
        <w:rPr>
          <w:rFonts w:ascii="Times New Roman" w:hAnsi="Times New Roman"/>
          <w:color w:val="0000FF"/>
        </w:rPr>
        <w:t>Will be trained and held to the same Hot Work Standards as the company employees. The PAI, with the assistance of the Health and Safety Manager, will ensure that this training has taken place prior to starting Hot Work and audits the process.</w:t>
      </w:r>
    </w:p>
    <w:p w:rsidR="00232269" w:rsidRPr="00232269" w:rsidRDefault="00232269" w:rsidP="00232269">
      <w:pPr>
        <w:pStyle w:val="Level3"/>
        <w:spacing w:before="120"/>
        <w:rPr>
          <w:rFonts w:ascii="Times New Roman" w:hAnsi="Times New Roman" w:cs="Times New Roman"/>
          <w:b/>
          <w:color w:val="0000FF"/>
          <w:sz w:val="24"/>
          <w:szCs w:val="24"/>
        </w:rPr>
      </w:pPr>
      <w:r w:rsidRPr="00232269">
        <w:rPr>
          <w:rFonts w:ascii="Times New Roman" w:hAnsi="Times New Roman" w:cs="Times New Roman"/>
          <w:b/>
          <w:color w:val="0000FF"/>
          <w:sz w:val="24"/>
          <w:szCs w:val="24"/>
        </w:rPr>
        <w:t>Training</w:t>
      </w:r>
    </w:p>
    <w:p w:rsidR="00232269" w:rsidRDefault="00232269" w:rsidP="00BA47B4">
      <w:pPr>
        <w:rPr>
          <w:rFonts w:ascii="Times New Roman" w:hAnsi="Times New Roman"/>
          <w:color w:val="0000FF"/>
        </w:rPr>
      </w:pPr>
      <w:r w:rsidRPr="00232269">
        <w:rPr>
          <w:rFonts w:ascii="Times New Roman" w:hAnsi="Times New Roman"/>
          <w:color w:val="0000FF"/>
        </w:rPr>
        <w:t>Refer to the [File location/Department] training manual for the content of the Hot Work training material.</w:t>
      </w:r>
      <w:r>
        <w:rPr>
          <w:rFonts w:ascii="Times New Roman" w:hAnsi="Times New Roman"/>
          <w:color w:val="0000FF"/>
        </w:rPr>
        <w:br w:type="page"/>
      </w:r>
    </w:p>
    <w:p w:rsidR="00232269" w:rsidRDefault="00232269" w:rsidP="00232269">
      <w:pPr>
        <w:tabs>
          <w:tab w:val="left" w:pos="7927"/>
        </w:tabs>
        <w:rPr>
          <w:b/>
          <w:color w:val="0000FF"/>
          <w:szCs w:val="24"/>
        </w:rPr>
      </w:pPr>
      <w:r w:rsidRPr="00232269">
        <w:rPr>
          <w:b/>
          <w:color w:val="0000FF"/>
          <w:szCs w:val="24"/>
        </w:rPr>
        <w:t>Hot Work Permit Page 1 – Permit Authorizing Individual (PAI) copy</w:t>
      </w:r>
    </w:p>
    <w:p w:rsidR="00232269" w:rsidRPr="00232269" w:rsidRDefault="00232269" w:rsidP="00232269">
      <w:pPr>
        <w:rPr>
          <w:b/>
          <w:color w:val="0000FF"/>
          <w:szCs w:val="24"/>
        </w:rPr>
      </w:pPr>
      <w:r w:rsidRPr="00232269">
        <w:rPr>
          <w:b/>
          <w:color w:val="0000FF"/>
          <w:szCs w:val="24"/>
        </w:rPr>
        <w:t>Hot Work Permit Page 2 – Hot Work Operator (HWO) copy</w:t>
      </w:r>
    </w:p>
    <w:p w:rsidR="00232269" w:rsidRPr="00232269" w:rsidRDefault="00232269" w:rsidP="00232269">
      <w:pPr>
        <w:rPr>
          <w:b/>
          <w:color w:val="0000FF"/>
          <w:szCs w:val="24"/>
        </w:rPr>
      </w:pPr>
      <w:r w:rsidRPr="00232269">
        <w:rPr>
          <w:b/>
          <w:color w:val="0000FF"/>
          <w:szCs w:val="24"/>
        </w:rPr>
        <w:t>Hot Work Permit Page 3 – Fire Watch/Monitor Record copy</w:t>
      </w:r>
    </w:p>
    <w:p w:rsidR="00232269" w:rsidRDefault="00232269" w:rsidP="00232269">
      <w:pPr>
        <w:tabs>
          <w:tab w:val="left" w:pos="7927"/>
        </w:tabs>
        <w:rPr>
          <w:b/>
          <w:color w:val="0000FF"/>
          <w:szCs w:val="24"/>
        </w:rPr>
      </w:pPr>
    </w:p>
    <w:p w:rsidR="00621DFE" w:rsidRDefault="00621DFE" w:rsidP="00232269">
      <w:pPr>
        <w:tabs>
          <w:tab w:val="left" w:pos="7927"/>
        </w:tabs>
        <w:rPr>
          <w:b/>
          <w:color w:val="0000FF"/>
          <w:szCs w:val="24"/>
        </w:rPr>
      </w:pPr>
    </w:p>
    <w:p w:rsidR="00621DFE" w:rsidRDefault="00621DFE" w:rsidP="00232269">
      <w:pPr>
        <w:tabs>
          <w:tab w:val="left" w:pos="7927"/>
        </w:tabs>
        <w:rPr>
          <w:b/>
          <w:color w:val="0000FF"/>
          <w:szCs w:val="24"/>
        </w:rPr>
      </w:pPr>
    </w:p>
    <w:p w:rsidR="00621DFE" w:rsidRDefault="00621DFE" w:rsidP="00232269">
      <w:pPr>
        <w:tabs>
          <w:tab w:val="left" w:pos="7927"/>
        </w:tabs>
        <w:rPr>
          <w:b/>
          <w:color w:val="0000FF"/>
          <w:szCs w:val="24"/>
        </w:rPr>
      </w:pPr>
    </w:p>
    <w:p w:rsidR="00621DFE" w:rsidRDefault="00621DFE" w:rsidP="00232269">
      <w:pPr>
        <w:tabs>
          <w:tab w:val="left" w:pos="7927"/>
        </w:tabs>
        <w:rPr>
          <w:b/>
          <w:color w:val="0000FF"/>
          <w:szCs w:val="24"/>
        </w:rPr>
      </w:pPr>
    </w:p>
    <w:p w:rsidR="00621DFE" w:rsidRDefault="00621DFE" w:rsidP="00232269">
      <w:pPr>
        <w:tabs>
          <w:tab w:val="left" w:pos="7927"/>
        </w:tabs>
        <w:rPr>
          <w:b/>
          <w:color w:val="0000FF"/>
          <w:szCs w:val="24"/>
        </w:rPr>
      </w:pPr>
    </w:p>
    <w:p w:rsidR="00621DFE" w:rsidRDefault="00621DFE" w:rsidP="00232269">
      <w:pPr>
        <w:tabs>
          <w:tab w:val="left" w:pos="7927"/>
        </w:tabs>
        <w:rPr>
          <w:b/>
          <w:color w:val="0000FF"/>
          <w:szCs w:val="24"/>
        </w:rPr>
      </w:pPr>
    </w:p>
    <w:p w:rsidR="00621DFE" w:rsidRDefault="00621DFE" w:rsidP="00232269">
      <w:pPr>
        <w:tabs>
          <w:tab w:val="left" w:pos="7927"/>
        </w:tabs>
        <w:rPr>
          <w:b/>
          <w:color w:val="0000FF"/>
          <w:szCs w:val="24"/>
        </w:rPr>
      </w:pPr>
    </w:p>
    <w:p w:rsidR="00621DFE" w:rsidRDefault="00621DFE" w:rsidP="00232269">
      <w:pPr>
        <w:tabs>
          <w:tab w:val="left" w:pos="7927"/>
        </w:tabs>
        <w:rPr>
          <w:b/>
          <w:color w:val="0000FF"/>
          <w:szCs w:val="24"/>
        </w:rPr>
      </w:pPr>
    </w:p>
    <w:p w:rsidR="00621DFE" w:rsidRDefault="00621DFE" w:rsidP="00232269">
      <w:pPr>
        <w:tabs>
          <w:tab w:val="left" w:pos="7927"/>
        </w:tabs>
        <w:rPr>
          <w:b/>
          <w:color w:val="0000FF"/>
          <w:szCs w:val="24"/>
        </w:rPr>
      </w:pPr>
    </w:p>
    <w:p w:rsidR="00621DFE" w:rsidRDefault="00621DFE" w:rsidP="00232269">
      <w:pPr>
        <w:tabs>
          <w:tab w:val="left" w:pos="7927"/>
        </w:tabs>
        <w:rPr>
          <w:b/>
          <w:color w:val="0000FF"/>
          <w:szCs w:val="24"/>
        </w:rPr>
      </w:pPr>
    </w:p>
    <w:p w:rsidR="00621DFE" w:rsidRDefault="00621DFE" w:rsidP="00232269">
      <w:pPr>
        <w:tabs>
          <w:tab w:val="left" w:pos="7927"/>
        </w:tabs>
        <w:rPr>
          <w:b/>
          <w:color w:val="0000FF"/>
          <w:szCs w:val="24"/>
        </w:rPr>
      </w:pPr>
    </w:p>
    <w:p w:rsidR="00621DFE" w:rsidRDefault="00621DFE" w:rsidP="00232269">
      <w:pPr>
        <w:tabs>
          <w:tab w:val="left" w:pos="7927"/>
        </w:tabs>
        <w:rPr>
          <w:b/>
          <w:color w:val="0000FF"/>
          <w:szCs w:val="24"/>
        </w:rPr>
      </w:pPr>
    </w:p>
    <w:p w:rsidR="00621DFE" w:rsidRDefault="00621DFE" w:rsidP="00232269">
      <w:pPr>
        <w:tabs>
          <w:tab w:val="left" w:pos="7927"/>
        </w:tabs>
        <w:rPr>
          <w:b/>
          <w:color w:val="0000FF"/>
          <w:szCs w:val="24"/>
        </w:rPr>
      </w:pPr>
    </w:p>
    <w:p w:rsidR="00621DFE" w:rsidRDefault="00621DFE" w:rsidP="00232269">
      <w:pPr>
        <w:tabs>
          <w:tab w:val="left" w:pos="7927"/>
        </w:tabs>
        <w:rPr>
          <w:b/>
          <w:color w:val="0000FF"/>
          <w:szCs w:val="24"/>
        </w:rPr>
      </w:pPr>
    </w:p>
    <w:p w:rsidR="00621DFE" w:rsidRDefault="00621DFE" w:rsidP="00232269">
      <w:pPr>
        <w:tabs>
          <w:tab w:val="left" w:pos="7927"/>
        </w:tabs>
        <w:rPr>
          <w:b/>
          <w:color w:val="0000FF"/>
          <w:szCs w:val="24"/>
        </w:rPr>
      </w:pPr>
    </w:p>
    <w:p w:rsidR="00621DFE" w:rsidRDefault="00621DFE" w:rsidP="00232269">
      <w:pPr>
        <w:tabs>
          <w:tab w:val="left" w:pos="7927"/>
        </w:tabs>
        <w:rPr>
          <w:b/>
          <w:color w:val="0000FF"/>
          <w:szCs w:val="24"/>
        </w:rPr>
      </w:pPr>
    </w:p>
    <w:p w:rsidR="00621DFE" w:rsidRDefault="00621DFE" w:rsidP="00232269">
      <w:pPr>
        <w:tabs>
          <w:tab w:val="left" w:pos="7927"/>
        </w:tabs>
        <w:rPr>
          <w:b/>
          <w:color w:val="0000FF"/>
          <w:szCs w:val="24"/>
        </w:rPr>
      </w:pPr>
    </w:p>
    <w:p w:rsidR="00621DFE" w:rsidRDefault="00621DFE" w:rsidP="00232269">
      <w:pPr>
        <w:tabs>
          <w:tab w:val="left" w:pos="7927"/>
        </w:tabs>
        <w:rPr>
          <w:b/>
          <w:color w:val="0000FF"/>
          <w:szCs w:val="24"/>
        </w:rPr>
      </w:pPr>
    </w:p>
    <w:p w:rsidR="00621DFE" w:rsidRDefault="00621DFE" w:rsidP="00232269">
      <w:pPr>
        <w:tabs>
          <w:tab w:val="left" w:pos="7927"/>
        </w:tabs>
        <w:rPr>
          <w:b/>
          <w:color w:val="0000FF"/>
          <w:szCs w:val="24"/>
        </w:rPr>
      </w:pPr>
    </w:p>
    <w:p w:rsidR="00621DFE" w:rsidRDefault="00621DFE" w:rsidP="00232269">
      <w:pPr>
        <w:tabs>
          <w:tab w:val="left" w:pos="7927"/>
        </w:tabs>
        <w:rPr>
          <w:b/>
          <w:color w:val="0000FF"/>
          <w:szCs w:val="24"/>
        </w:rPr>
      </w:pPr>
    </w:p>
    <w:p w:rsidR="00621DFE" w:rsidRDefault="00621DFE" w:rsidP="00232269">
      <w:pPr>
        <w:tabs>
          <w:tab w:val="left" w:pos="7927"/>
        </w:tabs>
        <w:rPr>
          <w:b/>
          <w:color w:val="0000FF"/>
          <w:szCs w:val="24"/>
        </w:rPr>
      </w:pPr>
    </w:p>
    <w:p w:rsidR="00621DFE" w:rsidRDefault="00621DFE" w:rsidP="00232269">
      <w:pPr>
        <w:tabs>
          <w:tab w:val="left" w:pos="7927"/>
        </w:tabs>
        <w:rPr>
          <w:b/>
          <w:color w:val="0000FF"/>
          <w:szCs w:val="24"/>
        </w:rPr>
      </w:pPr>
    </w:p>
    <w:p w:rsidR="00BD7367" w:rsidRDefault="00BD7367">
      <w:pPr>
        <w:spacing w:before="0" w:after="200"/>
        <w:rPr>
          <w:b/>
          <w:color w:val="0000FF"/>
          <w:szCs w:val="24"/>
        </w:rPr>
      </w:pPr>
      <w:r>
        <w:rPr>
          <w:b/>
          <w:color w:val="0000FF"/>
          <w:szCs w:val="24"/>
        </w:rPr>
        <w:br w:type="page"/>
      </w:r>
    </w:p>
    <w:p w:rsidR="00EC31CB" w:rsidRPr="00D34CD2" w:rsidRDefault="00EC31CB" w:rsidP="00EC31CB">
      <w:pPr>
        <w:jc w:val="center"/>
        <w:rPr>
          <w:rFonts w:ascii="Verdana" w:hAnsi="Verdana"/>
          <w:sz w:val="52"/>
          <w:szCs w:val="52"/>
        </w:rPr>
      </w:pPr>
      <w:r w:rsidRPr="00D34CD2">
        <w:rPr>
          <w:rFonts w:ascii="Verdana" w:hAnsi="Verdana"/>
          <w:sz w:val="52"/>
          <w:szCs w:val="52"/>
        </w:rPr>
        <w:t>This page left intentionally blank.</w:t>
      </w:r>
    </w:p>
    <w:p w:rsidR="00A42B9A" w:rsidRDefault="00A42B9A" w:rsidP="00E21652"/>
    <w:p w:rsidR="00621DFE" w:rsidRPr="003E4A75" w:rsidRDefault="00621DFE" w:rsidP="00E21652"/>
    <w:p w:rsidR="00F75F84" w:rsidRDefault="00F75F84" w:rsidP="00E21652">
      <w:pPr>
        <w:sectPr w:rsidR="00F75F84" w:rsidSect="00B538FB">
          <w:headerReference w:type="even" r:id="rId38"/>
          <w:headerReference w:type="default" r:id="rId39"/>
          <w:headerReference w:type="first" r:id="rId40"/>
          <w:pgSz w:w="12240" w:h="15840"/>
          <w:pgMar w:top="1440" w:right="1440" w:bottom="1440" w:left="1440" w:header="720" w:footer="720" w:gutter="0"/>
          <w:cols w:space="720"/>
          <w:docGrid w:linePitch="360"/>
        </w:sectPr>
      </w:pPr>
    </w:p>
    <w:tbl>
      <w:tblPr>
        <w:tblW w:w="11268" w:type="dxa"/>
        <w:tblInd w:w="1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50"/>
        <w:gridCol w:w="50"/>
        <w:gridCol w:w="236"/>
        <w:gridCol w:w="367"/>
        <w:gridCol w:w="1502"/>
        <w:gridCol w:w="1265"/>
        <w:gridCol w:w="1438"/>
        <w:gridCol w:w="113"/>
        <w:gridCol w:w="32"/>
        <w:gridCol w:w="1502"/>
        <w:gridCol w:w="1235"/>
        <w:gridCol w:w="1613"/>
        <w:gridCol w:w="367"/>
        <w:gridCol w:w="367"/>
        <w:gridCol w:w="11"/>
        <w:gridCol w:w="345"/>
        <w:gridCol w:w="90"/>
        <w:gridCol w:w="198"/>
        <w:gridCol w:w="87"/>
      </w:tblGrid>
      <w:tr w:rsidR="006110C5" w:rsidRPr="0077129C" w:rsidTr="003662AB">
        <w:trPr>
          <w:gridAfter w:val="1"/>
          <w:wAfter w:w="87" w:type="dxa"/>
          <w:trHeight w:val="116"/>
        </w:trPr>
        <w:tc>
          <w:tcPr>
            <w:tcW w:w="10537" w:type="dxa"/>
            <w:gridSpan w:val="14"/>
            <w:shd w:val="clear" w:color="auto" w:fill="FF6600"/>
          </w:tcPr>
          <w:p w:rsidR="006110C5" w:rsidRPr="0077129C" w:rsidRDefault="006110C5" w:rsidP="006110C5">
            <w:pPr>
              <w:spacing w:before="0" w:after="0"/>
              <w:jc w:val="right"/>
              <w:rPr>
                <w:rFonts w:ascii="Times New Roman" w:eastAsia="Calibri" w:hAnsi="Times New Roman"/>
                <w:sz w:val="22"/>
              </w:rPr>
            </w:pPr>
          </w:p>
        </w:tc>
        <w:tc>
          <w:tcPr>
            <w:tcW w:w="644" w:type="dxa"/>
            <w:gridSpan w:val="4"/>
            <w:shd w:val="clear" w:color="auto" w:fill="FF6600"/>
          </w:tcPr>
          <w:p w:rsidR="006110C5" w:rsidRPr="0077129C" w:rsidRDefault="006110C5" w:rsidP="006110C5">
            <w:pPr>
              <w:spacing w:before="0" w:after="0"/>
              <w:rPr>
                <w:rFonts w:ascii="Times New Roman" w:eastAsia="Calibri" w:hAnsi="Times New Roman"/>
                <w:sz w:val="22"/>
              </w:rPr>
            </w:pPr>
          </w:p>
        </w:tc>
      </w:tr>
      <w:tr w:rsidR="006110C5" w:rsidRPr="0077129C" w:rsidTr="003662AB">
        <w:trPr>
          <w:gridAfter w:val="1"/>
          <w:wAfter w:w="87" w:type="dxa"/>
          <w:trHeight w:val="386"/>
        </w:trPr>
        <w:tc>
          <w:tcPr>
            <w:tcW w:w="450" w:type="dxa"/>
            <w:shd w:val="clear" w:color="auto" w:fill="FF6600"/>
            <w:vAlign w:val="center"/>
          </w:tcPr>
          <w:p w:rsidR="006110C5" w:rsidRPr="0077129C" w:rsidRDefault="006110C5" w:rsidP="006110C5">
            <w:pPr>
              <w:spacing w:before="0" w:after="0"/>
              <w:ind w:left="-378" w:firstLine="270"/>
              <w:jc w:val="right"/>
              <w:rPr>
                <w:rFonts w:ascii="Times New Roman" w:eastAsia="Calibri" w:hAnsi="Times New Roman"/>
                <w:sz w:val="22"/>
                <w:szCs w:val="24"/>
              </w:rPr>
            </w:pPr>
          </w:p>
        </w:tc>
        <w:tc>
          <w:tcPr>
            <w:tcW w:w="10087" w:type="dxa"/>
            <w:gridSpan w:val="13"/>
            <w:shd w:val="clear" w:color="auto" w:fill="FFFFFF"/>
            <w:vAlign w:val="center"/>
          </w:tcPr>
          <w:p w:rsidR="006110C5" w:rsidRPr="0077129C" w:rsidRDefault="004430ED" w:rsidP="0089575F">
            <w:pPr>
              <w:pStyle w:val="Heading3"/>
              <w:spacing w:before="60" w:after="60"/>
              <w:jc w:val="center"/>
              <w:rPr>
                <w:b/>
              </w:rPr>
            </w:pPr>
            <w:bookmarkStart w:id="98" w:name="_Toc402173613"/>
            <w:r w:rsidRPr="0077129C">
              <w:rPr>
                <w:b/>
                <w:shd w:val="clear" w:color="auto" w:fill="CCFF66"/>
              </w:rPr>
              <w:t>&lt;Company Name&gt;</w:t>
            </w:r>
            <w:r w:rsidR="006110C5" w:rsidRPr="0077129C">
              <w:rPr>
                <w:b/>
              </w:rPr>
              <w:t xml:space="preserve">  -  HOT WORK PERMIT</w:t>
            </w:r>
            <w:bookmarkEnd w:id="98"/>
          </w:p>
        </w:tc>
        <w:tc>
          <w:tcPr>
            <w:tcW w:w="644" w:type="dxa"/>
            <w:gridSpan w:val="4"/>
            <w:shd w:val="clear" w:color="auto" w:fill="FF6600"/>
            <w:vAlign w:val="center"/>
          </w:tcPr>
          <w:p w:rsidR="006110C5" w:rsidRPr="0077129C" w:rsidRDefault="006110C5" w:rsidP="006110C5">
            <w:pPr>
              <w:spacing w:before="0" w:after="0"/>
              <w:jc w:val="right"/>
              <w:rPr>
                <w:rFonts w:ascii="Times New Roman" w:eastAsia="Calibri" w:hAnsi="Times New Roman"/>
                <w:sz w:val="22"/>
              </w:rPr>
            </w:pPr>
          </w:p>
        </w:tc>
      </w:tr>
      <w:tr w:rsidR="006110C5" w:rsidRPr="0077129C" w:rsidTr="003662AB">
        <w:trPr>
          <w:gridAfter w:val="1"/>
          <w:wAfter w:w="87" w:type="dxa"/>
        </w:trPr>
        <w:tc>
          <w:tcPr>
            <w:tcW w:w="11181" w:type="dxa"/>
            <w:gridSpan w:val="18"/>
            <w:shd w:val="clear" w:color="auto" w:fill="FF6600"/>
          </w:tcPr>
          <w:p w:rsidR="006110C5" w:rsidRPr="006110C5" w:rsidRDefault="006110C5" w:rsidP="006110C5">
            <w:pPr>
              <w:spacing w:before="0" w:after="0"/>
              <w:ind w:left="270"/>
              <w:jc w:val="center"/>
              <w:rPr>
                <w:rFonts w:ascii="Times New Roman" w:eastAsia="Calibri" w:hAnsi="Times New Roman"/>
                <w:sz w:val="18"/>
                <w:szCs w:val="18"/>
              </w:rPr>
            </w:pPr>
            <w:r w:rsidRPr="006110C5">
              <w:rPr>
                <w:rFonts w:ascii="Times New Roman" w:eastAsia="Calibri" w:hAnsi="Times New Roman"/>
                <w:sz w:val="18"/>
                <w:szCs w:val="18"/>
              </w:rPr>
              <w:t>CAN THIS WORK BE DONE WITHOUT HOT WORK, OR IN THE SHOP?</w:t>
            </w:r>
          </w:p>
          <w:p w:rsidR="006110C5" w:rsidRPr="006110C5" w:rsidRDefault="006110C5" w:rsidP="006110C5">
            <w:pPr>
              <w:spacing w:before="0" w:after="0"/>
              <w:ind w:left="270"/>
              <w:jc w:val="center"/>
              <w:rPr>
                <w:rFonts w:ascii="Times New Roman" w:eastAsia="Calibri" w:hAnsi="Times New Roman"/>
                <w:sz w:val="18"/>
                <w:szCs w:val="18"/>
              </w:rPr>
            </w:pPr>
            <w:r w:rsidRPr="006110C5">
              <w:rPr>
                <w:rFonts w:ascii="Times New Roman" w:eastAsia="Calibri" w:hAnsi="Times New Roman"/>
                <w:sz w:val="18"/>
                <w:szCs w:val="18"/>
              </w:rPr>
              <w:t>IF NOT, ENSURE PRECAUTIONS ARE IN PLACE!</w:t>
            </w:r>
          </w:p>
          <w:p w:rsidR="006110C5" w:rsidRPr="006110C5" w:rsidRDefault="006110C5" w:rsidP="006110C5">
            <w:pPr>
              <w:spacing w:before="0" w:after="0"/>
              <w:ind w:left="270"/>
              <w:jc w:val="center"/>
              <w:rPr>
                <w:rFonts w:ascii="Times New Roman" w:eastAsia="Calibri" w:hAnsi="Times New Roman"/>
                <w:sz w:val="18"/>
                <w:szCs w:val="18"/>
              </w:rPr>
            </w:pPr>
            <w:r w:rsidRPr="006110C5">
              <w:rPr>
                <w:rFonts w:ascii="Times New Roman" w:eastAsia="Calibri" w:hAnsi="Times New Roman"/>
                <w:sz w:val="18"/>
                <w:szCs w:val="18"/>
              </w:rPr>
              <w:t>MAKE SURE SPRINKLERS ARE IN SERVICE AND FIRE EXTINGUISHERS ARE READILY AVAILALBLE!</w:t>
            </w:r>
          </w:p>
        </w:tc>
      </w:tr>
      <w:tr w:rsidR="006110C5" w:rsidRPr="0077129C" w:rsidTr="003662AB">
        <w:trPr>
          <w:gridAfter w:val="1"/>
          <w:wAfter w:w="87" w:type="dxa"/>
          <w:trHeight w:val="981"/>
        </w:trPr>
        <w:tc>
          <w:tcPr>
            <w:tcW w:w="11181" w:type="dxa"/>
            <w:gridSpan w:val="18"/>
            <w:shd w:val="clear" w:color="auto" w:fill="FF6600"/>
          </w:tcPr>
          <w:p w:rsidR="006110C5" w:rsidRPr="006110C5" w:rsidRDefault="006110C5" w:rsidP="006110C5">
            <w:pPr>
              <w:spacing w:before="0" w:after="0"/>
              <w:ind w:left="72"/>
              <w:jc w:val="both"/>
              <w:rPr>
                <w:rFonts w:ascii="Times New Roman" w:eastAsia="Calibri" w:hAnsi="Times New Roman"/>
                <w:sz w:val="16"/>
                <w:szCs w:val="16"/>
              </w:rPr>
            </w:pPr>
            <w:r w:rsidRPr="006110C5">
              <w:rPr>
                <w:rFonts w:ascii="Times New Roman" w:eastAsia="Calibri" w:hAnsi="Times New Roman"/>
                <w:sz w:val="16"/>
                <w:szCs w:val="16"/>
              </w:rPr>
              <w:t>This Hot Work Permit is required for any operation involving open flames or producing heat and/or sparks.</w:t>
            </w:r>
          </w:p>
          <w:p w:rsidR="006110C5" w:rsidRPr="006110C5" w:rsidRDefault="006110C5" w:rsidP="006110C5">
            <w:pPr>
              <w:spacing w:before="0" w:after="0"/>
              <w:ind w:left="72" w:firstLine="18"/>
              <w:jc w:val="both"/>
              <w:rPr>
                <w:rFonts w:ascii="Times New Roman" w:eastAsia="Calibri" w:hAnsi="Times New Roman"/>
                <w:sz w:val="16"/>
                <w:szCs w:val="16"/>
              </w:rPr>
            </w:pPr>
            <w:r w:rsidRPr="006110C5">
              <w:rPr>
                <w:rFonts w:ascii="Times New Roman" w:eastAsia="Calibri" w:hAnsi="Times New Roman"/>
                <w:sz w:val="16"/>
                <w:szCs w:val="16"/>
              </w:rPr>
              <w:t>This includes, but is not limited to, Bracing, Cutting, Grinding, Soldering, Thawing Pipe, Torch-Applied Roofing, and Welding.</w:t>
            </w:r>
          </w:p>
          <w:p w:rsidR="006110C5" w:rsidRPr="006110C5" w:rsidRDefault="006110C5" w:rsidP="006110C5">
            <w:pPr>
              <w:spacing w:before="0" w:after="0"/>
              <w:ind w:left="270"/>
              <w:rPr>
                <w:rFonts w:ascii="Times New Roman" w:eastAsia="Calibri" w:hAnsi="Times New Roman"/>
                <w:sz w:val="16"/>
                <w:szCs w:val="16"/>
              </w:rPr>
            </w:pPr>
          </w:p>
          <w:p w:rsidR="006110C5" w:rsidRPr="006110C5" w:rsidRDefault="006110C5" w:rsidP="006110C5">
            <w:pPr>
              <w:spacing w:before="0" w:after="0"/>
              <w:rPr>
                <w:rFonts w:ascii="Times New Roman" w:eastAsia="Calibri" w:hAnsi="Times New Roman"/>
                <w:sz w:val="16"/>
                <w:szCs w:val="16"/>
              </w:rPr>
            </w:pPr>
            <w:r w:rsidRPr="006110C5">
              <w:rPr>
                <w:rFonts w:ascii="Times New Roman" w:eastAsia="Calibri" w:hAnsi="Times New Roman"/>
                <w:sz w:val="16"/>
                <w:szCs w:val="16"/>
              </w:rPr>
              <w:t xml:space="preserve">Note: The </w:t>
            </w:r>
            <w:r w:rsidRPr="006110C5">
              <w:rPr>
                <w:rFonts w:ascii="Times New Roman" w:eastAsia="Calibri" w:hAnsi="Times New Roman"/>
                <w:i/>
                <w:sz w:val="16"/>
                <w:szCs w:val="16"/>
              </w:rPr>
              <w:t>Required Precautions</w:t>
            </w:r>
            <w:r w:rsidRPr="006110C5">
              <w:rPr>
                <w:rFonts w:ascii="Times New Roman" w:eastAsia="Calibri" w:hAnsi="Times New Roman"/>
                <w:sz w:val="16"/>
                <w:szCs w:val="16"/>
              </w:rPr>
              <w:t xml:space="preserve"> are not optional. They are required for fire-safe hot work. Please explain all “No” responses below.</w:t>
            </w:r>
          </w:p>
        </w:tc>
      </w:tr>
      <w:tr w:rsidR="006110C5" w:rsidRPr="0077129C" w:rsidTr="003662AB">
        <w:trPr>
          <w:gridAfter w:val="1"/>
          <w:wAfter w:w="87" w:type="dxa"/>
        </w:trPr>
        <w:tc>
          <w:tcPr>
            <w:tcW w:w="5308" w:type="dxa"/>
            <w:gridSpan w:val="7"/>
            <w:shd w:val="clear" w:color="auto" w:fill="FF6600"/>
          </w:tcPr>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t xml:space="preserve">   Instructions</w:t>
            </w:r>
          </w:p>
        </w:tc>
        <w:tc>
          <w:tcPr>
            <w:tcW w:w="5585" w:type="dxa"/>
            <w:gridSpan w:val="9"/>
            <w:shd w:val="clear" w:color="auto" w:fill="FF6600"/>
          </w:tcPr>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t>Required Precautions Checklist</w:t>
            </w:r>
          </w:p>
        </w:tc>
        <w:tc>
          <w:tcPr>
            <w:tcW w:w="288" w:type="dxa"/>
            <w:gridSpan w:val="2"/>
            <w:shd w:val="clear" w:color="auto" w:fill="FF6600"/>
          </w:tcPr>
          <w:p w:rsidR="006110C5" w:rsidRPr="006110C5" w:rsidRDefault="006110C5" w:rsidP="006110C5">
            <w:pPr>
              <w:spacing w:before="0" w:after="0"/>
              <w:ind w:right="-180"/>
              <w:rPr>
                <w:rFonts w:ascii="Times New Roman" w:eastAsia="Calibri" w:hAnsi="Times New Roman"/>
                <w:sz w:val="16"/>
                <w:szCs w:val="16"/>
              </w:rPr>
            </w:pPr>
          </w:p>
        </w:tc>
      </w:tr>
      <w:tr w:rsidR="006110C5" w:rsidRPr="0077129C" w:rsidTr="003662AB">
        <w:trPr>
          <w:gridAfter w:val="1"/>
          <w:wAfter w:w="87" w:type="dxa"/>
          <w:trHeight w:val="10160"/>
        </w:trPr>
        <w:tc>
          <w:tcPr>
            <w:tcW w:w="5308" w:type="dxa"/>
            <w:gridSpan w:val="7"/>
            <w:shd w:val="clear" w:color="auto" w:fill="FF6600"/>
          </w:tcPr>
          <w:tbl>
            <w:tblPr>
              <w:tblW w:w="0" w:type="auto"/>
              <w:tblInd w:w="157" w:type="dxa"/>
              <w:shd w:val="clear" w:color="auto" w:fill="FF6600"/>
              <w:tblLook w:val="04A0" w:firstRow="1" w:lastRow="0" w:firstColumn="1" w:lastColumn="0" w:noHBand="0" w:noVBand="1"/>
            </w:tblPr>
            <w:tblGrid>
              <w:gridCol w:w="4922"/>
            </w:tblGrid>
            <w:tr w:rsidR="006110C5" w:rsidRPr="0077129C" w:rsidTr="006110C5">
              <w:tc>
                <w:tcPr>
                  <w:tcW w:w="4922" w:type="dxa"/>
                  <w:shd w:val="clear" w:color="auto" w:fill="FF6600"/>
                </w:tcPr>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t>The Permit-Authorizing individual must:</w:t>
                  </w:r>
                </w:p>
                <w:p w:rsidR="006110C5" w:rsidRPr="006110C5" w:rsidRDefault="006110C5" w:rsidP="00A13F41">
                  <w:pPr>
                    <w:numPr>
                      <w:ilvl w:val="0"/>
                      <w:numId w:val="31"/>
                    </w:numPr>
                    <w:spacing w:before="0" w:after="0"/>
                    <w:ind w:right="-180"/>
                    <w:rPr>
                      <w:rFonts w:ascii="Times New Roman" w:eastAsia="Calibri" w:hAnsi="Times New Roman"/>
                      <w:sz w:val="16"/>
                      <w:szCs w:val="16"/>
                    </w:rPr>
                  </w:pPr>
                  <w:r w:rsidRPr="006110C5">
                    <w:rPr>
                      <w:rFonts w:ascii="Times New Roman" w:eastAsia="Calibri" w:hAnsi="Times New Roman"/>
                      <w:sz w:val="16"/>
                      <w:szCs w:val="16"/>
                    </w:rPr>
                    <w:t>Verify precautions listed at right (or do not proceed with the work)</w:t>
                  </w:r>
                </w:p>
                <w:p w:rsidR="006110C5" w:rsidRPr="006110C5" w:rsidRDefault="006110C5" w:rsidP="00A13F41">
                  <w:pPr>
                    <w:numPr>
                      <w:ilvl w:val="0"/>
                      <w:numId w:val="31"/>
                    </w:numPr>
                    <w:spacing w:before="0" w:after="0"/>
                    <w:ind w:right="-180"/>
                    <w:rPr>
                      <w:rFonts w:ascii="Times New Roman" w:eastAsia="Calibri" w:hAnsi="Times New Roman"/>
                      <w:sz w:val="16"/>
                      <w:szCs w:val="16"/>
                    </w:rPr>
                  </w:pPr>
                  <w:r w:rsidRPr="006110C5">
                    <w:rPr>
                      <w:rFonts w:ascii="Times New Roman" w:eastAsia="Calibri" w:hAnsi="Times New Roman"/>
                      <w:sz w:val="16"/>
                      <w:szCs w:val="16"/>
                    </w:rPr>
                    <w:t>Complete and retain this page</w:t>
                  </w:r>
                </w:p>
                <w:p w:rsidR="006110C5" w:rsidRPr="006110C5" w:rsidRDefault="006110C5" w:rsidP="00A13F41">
                  <w:pPr>
                    <w:numPr>
                      <w:ilvl w:val="0"/>
                      <w:numId w:val="31"/>
                    </w:numPr>
                    <w:spacing w:before="0" w:after="0"/>
                    <w:ind w:right="-180"/>
                    <w:rPr>
                      <w:rFonts w:ascii="Times New Roman" w:eastAsia="Calibri" w:hAnsi="Times New Roman"/>
                      <w:sz w:val="16"/>
                      <w:szCs w:val="16"/>
                    </w:rPr>
                  </w:pPr>
                  <w:r w:rsidRPr="006110C5">
                    <w:rPr>
                      <w:rFonts w:ascii="Times New Roman" w:eastAsia="Calibri" w:hAnsi="Times New Roman"/>
                      <w:sz w:val="16"/>
                      <w:szCs w:val="16"/>
                    </w:rPr>
                    <w:t>Give the second page to the person doing the work.</w:t>
                  </w:r>
                </w:p>
              </w:tc>
            </w:tr>
          </w:tbl>
          <w:p w:rsidR="006110C5" w:rsidRPr="006110C5" w:rsidRDefault="006110C5" w:rsidP="006110C5">
            <w:pPr>
              <w:spacing w:before="0" w:after="0"/>
              <w:ind w:right="-180"/>
              <w:rPr>
                <w:rFonts w:ascii="Times New Roman" w:eastAsia="Calibri" w:hAnsi="Times New Roman"/>
                <w:sz w:val="16"/>
                <w:szCs w:val="16"/>
              </w:rPr>
            </w:pPr>
          </w:p>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t xml:space="preserve">   Who, When, and Where?</w:t>
            </w:r>
          </w:p>
          <w:tbl>
            <w:tblPr>
              <w:tblW w:w="0" w:type="auto"/>
              <w:tblInd w:w="157" w:type="dxa"/>
              <w:tblLook w:val="04A0" w:firstRow="1" w:lastRow="0" w:firstColumn="1" w:lastColumn="0" w:noHBand="0" w:noVBand="1"/>
            </w:tblPr>
            <w:tblGrid>
              <w:gridCol w:w="2382"/>
              <w:gridCol w:w="2540"/>
            </w:tblGrid>
            <w:tr w:rsidR="006110C5" w:rsidRPr="0077129C" w:rsidTr="006110C5">
              <w:tc>
                <w:tcPr>
                  <w:tcW w:w="4922" w:type="dxa"/>
                  <w:gridSpan w:val="2"/>
                  <w:tcBorders>
                    <w:bottom w:val="single" w:sz="4" w:space="0" w:color="auto"/>
                  </w:tcBorders>
                  <w:shd w:val="clear" w:color="auto" w:fill="FFFFFF"/>
                </w:tcPr>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t>Hot Work Being Done By</w:t>
                  </w:r>
                </w:p>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sym w:font="Wingdings" w:char="F071"/>
                  </w:r>
                  <w:r w:rsidRPr="006110C5">
                    <w:rPr>
                      <w:rFonts w:ascii="Times New Roman" w:eastAsia="Calibri" w:hAnsi="Times New Roman"/>
                      <w:sz w:val="16"/>
                      <w:szCs w:val="16"/>
                    </w:rPr>
                    <w:t xml:space="preserve"> Employee</w:t>
                  </w:r>
                </w:p>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sym w:font="Wingdings" w:char="F071"/>
                  </w:r>
                  <w:r w:rsidRPr="006110C5">
                    <w:rPr>
                      <w:rFonts w:ascii="Times New Roman" w:eastAsia="Calibri" w:hAnsi="Times New Roman"/>
                      <w:sz w:val="16"/>
                      <w:szCs w:val="16"/>
                    </w:rPr>
                    <w:t xml:space="preserve"> Contractor</w:t>
                  </w:r>
                </w:p>
              </w:tc>
            </w:tr>
            <w:tr w:rsidR="006110C5" w:rsidRPr="0077129C" w:rsidTr="006110C5">
              <w:tc>
                <w:tcPr>
                  <w:tcW w:w="2382" w:type="dxa"/>
                  <w:shd w:val="clear" w:color="auto" w:fill="FFFFFF"/>
                </w:tcPr>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t>Date</w:t>
                  </w:r>
                </w:p>
              </w:tc>
              <w:tc>
                <w:tcPr>
                  <w:tcW w:w="2540" w:type="dxa"/>
                  <w:shd w:val="clear" w:color="auto" w:fill="FFFFFF"/>
                </w:tcPr>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t>Job/Work Order No.</w:t>
                  </w:r>
                </w:p>
                <w:p w:rsidR="006110C5" w:rsidRPr="006110C5" w:rsidRDefault="006110C5" w:rsidP="006110C5">
                  <w:pPr>
                    <w:spacing w:before="0" w:after="0"/>
                    <w:ind w:right="-180"/>
                    <w:rPr>
                      <w:rFonts w:ascii="Times New Roman" w:eastAsia="Calibri" w:hAnsi="Times New Roman"/>
                      <w:sz w:val="16"/>
                      <w:szCs w:val="16"/>
                    </w:rPr>
                  </w:pPr>
                </w:p>
                <w:p w:rsidR="006110C5" w:rsidRPr="006110C5" w:rsidRDefault="006110C5" w:rsidP="006110C5">
                  <w:pPr>
                    <w:spacing w:before="0" w:after="0"/>
                    <w:ind w:right="-180"/>
                    <w:rPr>
                      <w:rFonts w:ascii="Times New Roman" w:eastAsia="Calibri" w:hAnsi="Times New Roman"/>
                      <w:sz w:val="16"/>
                      <w:szCs w:val="16"/>
                    </w:rPr>
                  </w:pPr>
                </w:p>
              </w:tc>
            </w:tr>
            <w:tr w:rsidR="006110C5" w:rsidRPr="0077129C" w:rsidTr="006110C5">
              <w:tc>
                <w:tcPr>
                  <w:tcW w:w="4922" w:type="dxa"/>
                  <w:gridSpan w:val="2"/>
                  <w:shd w:val="clear" w:color="auto" w:fill="FFFFFF"/>
                </w:tcPr>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t>Location/Building and Floor</w:t>
                  </w:r>
                </w:p>
                <w:p w:rsidR="006110C5" w:rsidRPr="006110C5" w:rsidRDefault="006110C5" w:rsidP="006110C5">
                  <w:pPr>
                    <w:spacing w:before="0" w:after="0"/>
                    <w:ind w:right="-180"/>
                    <w:rPr>
                      <w:rFonts w:ascii="Times New Roman" w:eastAsia="Calibri" w:hAnsi="Times New Roman"/>
                      <w:sz w:val="16"/>
                      <w:szCs w:val="16"/>
                    </w:rPr>
                  </w:pPr>
                </w:p>
                <w:p w:rsidR="006110C5" w:rsidRPr="006110C5" w:rsidRDefault="006110C5" w:rsidP="006110C5">
                  <w:pPr>
                    <w:spacing w:before="0" w:after="0"/>
                    <w:ind w:right="-180"/>
                    <w:rPr>
                      <w:rFonts w:ascii="Times New Roman" w:eastAsia="Calibri" w:hAnsi="Times New Roman"/>
                      <w:sz w:val="16"/>
                      <w:szCs w:val="16"/>
                    </w:rPr>
                  </w:pPr>
                </w:p>
              </w:tc>
            </w:tr>
            <w:tr w:rsidR="006110C5" w:rsidRPr="0077129C" w:rsidTr="006110C5">
              <w:tc>
                <w:tcPr>
                  <w:tcW w:w="4922" w:type="dxa"/>
                  <w:gridSpan w:val="2"/>
                  <w:shd w:val="clear" w:color="auto" w:fill="FFFFFF"/>
                </w:tcPr>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t>Nature of Job/Object</w:t>
                  </w:r>
                </w:p>
                <w:p w:rsidR="006110C5" w:rsidRPr="006110C5" w:rsidRDefault="006110C5" w:rsidP="006110C5">
                  <w:pPr>
                    <w:spacing w:before="0" w:after="0"/>
                    <w:ind w:right="-180"/>
                    <w:rPr>
                      <w:rFonts w:ascii="Times New Roman" w:eastAsia="Calibri" w:hAnsi="Times New Roman"/>
                      <w:sz w:val="16"/>
                      <w:szCs w:val="16"/>
                    </w:rPr>
                  </w:pPr>
                </w:p>
                <w:p w:rsidR="006110C5" w:rsidRPr="006110C5" w:rsidRDefault="006110C5" w:rsidP="006110C5">
                  <w:pPr>
                    <w:spacing w:before="0" w:after="0"/>
                    <w:ind w:right="-180"/>
                    <w:rPr>
                      <w:rFonts w:ascii="Times New Roman" w:eastAsia="Calibri" w:hAnsi="Times New Roman"/>
                      <w:sz w:val="16"/>
                      <w:szCs w:val="16"/>
                    </w:rPr>
                  </w:pPr>
                </w:p>
              </w:tc>
            </w:tr>
            <w:tr w:rsidR="006110C5" w:rsidRPr="0077129C" w:rsidTr="006110C5">
              <w:tc>
                <w:tcPr>
                  <w:tcW w:w="4922" w:type="dxa"/>
                  <w:gridSpan w:val="2"/>
                  <w:shd w:val="clear" w:color="auto" w:fill="FFFFFF"/>
                </w:tcPr>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t>Name of Hot Work Operator(s) (HWO)</w:t>
                  </w:r>
                </w:p>
                <w:p w:rsidR="006110C5" w:rsidRPr="006110C5" w:rsidRDefault="006110C5" w:rsidP="006110C5">
                  <w:pPr>
                    <w:spacing w:before="0" w:after="0"/>
                    <w:ind w:right="-180"/>
                    <w:rPr>
                      <w:rFonts w:ascii="Times New Roman" w:eastAsia="Calibri" w:hAnsi="Times New Roman"/>
                      <w:sz w:val="16"/>
                      <w:szCs w:val="16"/>
                    </w:rPr>
                  </w:pPr>
                </w:p>
                <w:p w:rsidR="006110C5" w:rsidRPr="006110C5" w:rsidRDefault="006110C5" w:rsidP="006110C5">
                  <w:pPr>
                    <w:spacing w:before="0" w:after="0"/>
                    <w:ind w:right="-180"/>
                    <w:rPr>
                      <w:rFonts w:ascii="Times New Roman" w:eastAsia="Calibri" w:hAnsi="Times New Roman"/>
                      <w:sz w:val="16"/>
                      <w:szCs w:val="16"/>
                    </w:rPr>
                  </w:pPr>
                </w:p>
              </w:tc>
            </w:tr>
            <w:tr w:rsidR="006110C5" w:rsidRPr="0077129C" w:rsidTr="006110C5">
              <w:tc>
                <w:tcPr>
                  <w:tcW w:w="4922" w:type="dxa"/>
                  <w:gridSpan w:val="2"/>
                  <w:shd w:val="clear" w:color="auto" w:fill="FFFFFF"/>
                </w:tcPr>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t>I verify the above location has been examined, the precautions checked on the Required Precautions Checklist have been taken to prevent fire, and permission is authorized for work.</w:t>
                  </w:r>
                </w:p>
              </w:tc>
            </w:tr>
            <w:tr w:rsidR="006110C5" w:rsidRPr="0077129C" w:rsidTr="006110C5">
              <w:tc>
                <w:tcPr>
                  <w:tcW w:w="4922" w:type="dxa"/>
                  <w:gridSpan w:val="2"/>
                  <w:shd w:val="clear" w:color="auto" w:fill="FFFFFF"/>
                </w:tcPr>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t>Signature of Permit-Authorizing Individual (PAI)</w:t>
                  </w:r>
                </w:p>
                <w:p w:rsidR="006110C5" w:rsidRPr="006110C5" w:rsidRDefault="006110C5" w:rsidP="006110C5">
                  <w:pPr>
                    <w:spacing w:before="0" w:after="0"/>
                    <w:ind w:right="-180"/>
                    <w:rPr>
                      <w:rFonts w:ascii="Times New Roman" w:eastAsia="Calibri" w:hAnsi="Times New Roman"/>
                      <w:sz w:val="16"/>
                      <w:szCs w:val="16"/>
                    </w:rPr>
                  </w:pPr>
                </w:p>
                <w:p w:rsidR="006110C5" w:rsidRPr="006110C5" w:rsidRDefault="006110C5" w:rsidP="006110C5">
                  <w:pPr>
                    <w:spacing w:before="0" w:after="0"/>
                    <w:ind w:right="-180"/>
                    <w:rPr>
                      <w:rFonts w:ascii="Times New Roman" w:eastAsia="Calibri" w:hAnsi="Times New Roman"/>
                      <w:sz w:val="16"/>
                      <w:szCs w:val="16"/>
                    </w:rPr>
                  </w:pPr>
                </w:p>
              </w:tc>
            </w:tr>
          </w:tbl>
          <w:p w:rsidR="006110C5" w:rsidRPr="006110C5" w:rsidRDefault="006110C5" w:rsidP="006110C5">
            <w:pPr>
              <w:spacing w:before="0" w:after="0"/>
              <w:ind w:right="-180"/>
              <w:rPr>
                <w:rFonts w:ascii="Times New Roman" w:eastAsia="Calibri" w:hAnsi="Times New Roman"/>
                <w:sz w:val="16"/>
                <w:szCs w:val="16"/>
              </w:rPr>
            </w:pPr>
          </w:p>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t xml:space="preserve">   Permit Expiration</w:t>
            </w:r>
          </w:p>
          <w:tbl>
            <w:tblPr>
              <w:tblW w:w="0" w:type="auto"/>
              <w:tblInd w:w="157" w:type="dxa"/>
              <w:shd w:val="clear" w:color="auto" w:fill="FFFFFF"/>
              <w:tblLook w:val="04A0" w:firstRow="1" w:lastRow="0" w:firstColumn="1" w:lastColumn="0" w:noHBand="0" w:noVBand="1"/>
            </w:tblPr>
            <w:tblGrid>
              <w:gridCol w:w="2382"/>
              <w:gridCol w:w="2540"/>
            </w:tblGrid>
            <w:tr w:rsidR="006110C5" w:rsidRPr="0077129C" w:rsidTr="006110C5">
              <w:tc>
                <w:tcPr>
                  <w:tcW w:w="2382" w:type="dxa"/>
                  <w:shd w:val="clear" w:color="auto" w:fill="FFFFFF"/>
                </w:tcPr>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t>Expiration Date</w:t>
                  </w:r>
                </w:p>
              </w:tc>
              <w:tc>
                <w:tcPr>
                  <w:tcW w:w="2540" w:type="dxa"/>
                  <w:shd w:val="clear" w:color="auto" w:fill="FFFFFF"/>
                </w:tcPr>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t>Expiration Time</w:t>
                  </w:r>
                </w:p>
                <w:p w:rsidR="006110C5" w:rsidRPr="006110C5" w:rsidRDefault="006110C5" w:rsidP="006110C5">
                  <w:pPr>
                    <w:spacing w:before="0" w:after="0"/>
                    <w:jc w:val="right"/>
                    <w:rPr>
                      <w:rFonts w:ascii="Times New Roman" w:eastAsia="Calibri" w:hAnsi="Times New Roman"/>
                      <w:sz w:val="16"/>
                      <w:szCs w:val="16"/>
                    </w:rPr>
                  </w:pPr>
                  <w:r w:rsidRPr="006110C5">
                    <w:rPr>
                      <w:rFonts w:ascii="Times New Roman" w:eastAsia="Calibri" w:hAnsi="Times New Roman"/>
                      <w:sz w:val="16"/>
                      <w:szCs w:val="16"/>
                    </w:rPr>
                    <w:sym w:font="Wingdings" w:char="F071"/>
                  </w:r>
                  <w:r w:rsidRPr="006110C5">
                    <w:rPr>
                      <w:rFonts w:ascii="Times New Roman" w:eastAsia="Calibri" w:hAnsi="Times New Roman"/>
                      <w:sz w:val="16"/>
                      <w:szCs w:val="16"/>
                    </w:rPr>
                    <w:t xml:space="preserve"> AM</w:t>
                  </w:r>
                </w:p>
                <w:p w:rsidR="006110C5" w:rsidRPr="006110C5" w:rsidRDefault="006110C5" w:rsidP="006110C5">
                  <w:pPr>
                    <w:spacing w:before="0" w:after="0"/>
                    <w:jc w:val="right"/>
                    <w:rPr>
                      <w:rFonts w:ascii="Times New Roman" w:eastAsia="Calibri" w:hAnsi="Times New Roman"/>
                      <w:sz w:val="16"/>
                      <w:szCs w:val="16"/>
                    </w:rPr>
                  </w:pPr>
                  <w:r w:rsidRPr="006110C5">
                    <w:rPr>
                      <w:rFonts w:ascii="Times New Roman" w:eastAsia="Calibri" w:hAnsi="Times New Roman"/>
                      <w:sz w:val="16"/>
                      <w:szCs w:val="16"/>
                    </w:rPr>
                    <w:sym w:font="Wingdings" w:char="F071"/>
                  </w:r>
                  <w:r w:rsidRPr="006110C5">
                    <w:rPr>
                      <w:rFonts w:ascii="Times New Roman" w:eastAsia="Calibri" w:hAnsi="Times New Roman"/>
                      <w:sz w:val="16"/>
                      <w:szCs w:val="16"/>
                    </w:rPr>
                    <w:t xml:space="preserve"> PM</w:t>
                  </w:r>
                </w:p>
              </w:tc>
            </w:tr>
          </w:tbl>
          <w:p w:rsidR="006110C5" w:rsidRPr="006110C5" w:rsidRDefault="006110C5" w:rsidP="006110C5">
            <w:pPr>
              <w:spacing w:before="0" w:after="0"/>
              <w:ind w:right="-180"/>
              <w:rPr>
                <w:rFonts w:ascii="Times New Roman" w:eastAsia="Calibri" w:hAnsi="Times New Roman"/>
                <w:sz w:val="16"/>
                <w:szCs w:val="16"/>
              </w:rPr>
            </w:pPr>
          </w:p>
          <w:tbl>
            <w:tblPr>
              <w:tblW w:w="0" w:type="auto"/>
              <w:tblInd w:w="157" w:type="dxa"/>
              <w:shd w:val="clear" w:color="auto" w:fill="FFFFFF"/>
              <w:tblLook w:val="04A0" w:firstRow="1" w:lastRow="0" w:firstColumn="1" w:lastColumn="0" w:noHBand="0" w:noVBand="1"/>
            </w:tblPr>
            <w:tblGrid>
              <w:gridCol w:w="4922"/>
            </w:tblGrid>
            <w:tr w:rsidR="006110C5" w:rsidRPr="0077129C" w:rsidTr="006110C5">
              <w:tc>
                <w:tcPr>
                  <w:tcW w:w="4922" w:type="dxa"/>
                  <w:shd w:val="clear" w:color="auto" w:fill="FFFFFF"/>
                </w:tcPr>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t>Name of Assigned Fire Watch (FW)</w:t>
                  </w:r>
                </w:p>
                <w:p w:rsidR="006110C5" w:rsidRPr="006110C5" w:rsidRDefault="006110C5" w:rsidP="006110C5">
                  <w:pPr>
                    <w:spacing w:before="0" w:after="0"/>
                    <w:ind w:right="-180"/>
                    <w:rPr>
                      <w:rFonts w:ascii="Times New Roman" w:eastAsia="Calibri" w:hAnsi="Times New Roman"/>
                      <w:sz w:val="16"/>
                      <w:szCs w:val="16"/>
                    </w:rPr>
                  </w:pPr>
                </w:p>
                <w:p w:rsidR="006110C5" w:rsidRPr="006110C5" w:rsidRDefault="006110C5" w:rsidP="006110C5">
                  <w:pPr>
                    <w:spacing w:before="0" w:after="0"/>
                    <w:ind w:right="-180"/>
                    <w:rPr>
                      <w:rFonts w:ascii="Times New Roman" w:eastAsia="Calibri" w:hAnsi="Times New Roman"/>
                      <w:sz w:val="16"/>
                      <w:szCs w:val="16"/>
                    </w:rPr>
                  </w:pPr>
                </w:p>
              </w:tc>
            </w:tr>
          </w:tbl>
          <w:p w:rsidR="006110C5" w:rsidRPr="006110C5" w:rsidRDefault="006110C5" w:rsidP="006110C5">
            <w:pPr>
              <w:spacing w:before="0" w:after="0"/>
              <w:ind w:right="-180"/>
              <w:rPr>
                <w:rFonts w:ascii="Times New Roman" w:eastAsia="Calibri" w:hAnsi="Times New Roman"/>
                <w:sz w:val="16"/>
                <w:szCs w:val="16"/>
              </w:rPr>
            </w:pPr>
          </w:p>
          <w:p w:rsidR="006110C5" w:rsidRPr="006110C5" w:rsidRDefault="006110C5" w:rsidP="006110C5">
            <w:pPr>
              <w:spacing w:before="0" w:after="0"/>
              <w:ind w:right="-180"/>
              <w:rPr>
                <w:rFonts w:ascii="Times New Roman" w:eastAsia="Calibri" w:hAnsi="Times New Roman"/>
                <w:sz w:val="16"/>
                <w:szCs w:val="16"/>
              </w:rPr>
            </w:pPr>
          </w:p>
          <w:p w:rsidR="006110C5" w:rsidRPr="006110C5" w:rsidRDefault="006110C5" w:rsidP="006110C5">
            <w:pPr>
              <w:spacing w:before="0" w:after="0"/>
              <w:ind w:right="-180"/>
              <w:rPr>
                <w:rFonts w:ascii="Times New Roman" w:eastAsia="Calibri" w:hAnsi="Times New Roman"/>
                <w:sz w:val="16"/>
                <w:szCs w:val="16"/>
              </w:rPr>
            </w:pPr>
          </w:p>
          <w:p w:rsidR="006110C5" w:rsidRPr="006110C5" w:rsidRDefault="006110C5" w:rsidP="006110C5">
            <w:pPr>
              <w:spacing w:before="0" w:after="0"/>
              <w:ind w:right="-180"/>
              <w:rPr>
                <w:rFonts w:ascii="Times New Roman" w:eastAsia="Calibri" w:hAnsi="Times New Roman"/>
                <w:sz w:val="16"/>
                <w:szCs w:val="16"/>
              </w:rPr>
            </w:pPr>
          </w:p>
          <w:p w:rsidR="006110C5" w:rsidRPr="006110C5" w:rsidRDefault="006110C5" w:rsidP="006110C5">
            <w:pPr>
              <w:spacing w:before="0" w:after="0"/>
              <w:ind w:right="-180"/>
              <w:rPr>
                <w:rFonts w:ascii="Times New Roman" w:eastAsia="Calibri" w:hAnsi="Times New Roman"/>
                <w:sz w:val="16"/>
                <w:szCs w:val="16"/>
              </w:rPr>
            </w:pPr>
          </w:p>
          <w:p w:rsidR="006110C5" w:rsidRPr="006110C5" w:rsidRDefault="006110C5" w:rsidP="006110C5">
            <w:pPr>
              <w:spacing w:before="0" w:after="0"/>
              <w:ind w:right="-180"/>
              <w:jc w:val="center"/>
              <w:rPr>
                <w:rFonts w:ascii="Times New Roman" w:eastAsia="Calibri" w:hAnsi="Times New Roman"/>
                <w:sz w:val="32"/>
                <w:szCs w:val="32"/>
              </w:rPr>
            </w:pPr>
            <w:r w:rsidRPr="006110C5">
              <w:rPr>
                <w:rFonts w:ascii="Times New Roman" w:eastAsia="Calibri" w:hAnsi="Times New Roman"/>
                <w:sz w:val="32"/>
                <w:szCs w:val="32"/>
              </w:rPr>
              <w:t>THIS PERMIT IS GOOD FOR</w:t>
            </w:r>
          </w:p>
          <w:p w:rsidR="006110C5" w:rsidRPr="006110C5" w:rsidRDefault="006110C5" w:rsidP="006110C5">
            <w:pPr>
              <w:spacing w:before="0" w:after="0"/>
              <w:ind w:right="-180"/>
              <w:jc w:val="center"/>
              <w:rPr>
                <w:rFonts w:ascii="Times New Roman" w:eastAsia="Calibri" w:hAnsi="Times New Roman"/>
                <w:sz w:val="32"/>
                <w:szCs w:val="32"/>
              </w:rPr>
            </w:pPr>
            <w:r w:rsidRPr="006110C5">
              <w:rPr>
                <w:rFonts w:ascii="Times New Roman" w:eastAsia="Calibri" w:hAnsi="Times New Roman"/>
                <w:sz w:val="32"/>
                <w:szCs w:val="32"/>
              </w:rPr>
              <w:t>24 HOURS ONLY!</w:t>
            </w:r>
          </w:p>
          <w:p w:rsidR="006110C5" w:rsidRPr="006110C5" w:rsidRDefault="006110C5" w:rsidP="006110C5">
            <w:pPr>
              <w:spacing w:before="0" w:after="0"/>
              <w:ind w:right="-180"/>
              <w:rPr>
                <w:rFonts w:ascii="Times New Roman" w:eastAsia="Calibri" w:hAnsi="Times New Roman"/>
                <w:sz w:val="16"/>
                <w:szCs w:val="16"/>
              </w:rPr>
            </w:pPr>
          </w:p>
          <w:p w:rsidR="006110C5" w:rsidRPr="006110C5" w:rsidRDefault="006110C5" w:rsidP="006110C5">
            <w:pPr>
              <w:spacing w:before="0" w:after="0"/>
              <w:ind w:right="-180"/>
              <w:rPr>
                <w:rFonts w:ascii="Times New Roman" w:eastAsia="Calibri" w:hAnsi="Times New Roman"/>
                <w:sz w:val="16"/>
                <w:szCs w:val="16"/>
              </w:rPr>
            </w:pPr>
          </w:p>
        </w:tc>
        <w:tc>
          <w:tcPr>
            <w:tcW w:w="5585" w:type="dxa"/>
            <w:gridSpan w:val="9"/>
            <w:shd w:val="clear" w:color="auto" w:fill="FFFFFF"/>
          </w:tcPr>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sym w:font="Wingdings" w:char="F071"/>
            </w:r>
            <w:r w:rsidRPr="006110C5">
              <w:rPr>
                <w:rFonts w:ascii="Times New Roman" w:eastAsia="Calibri" w:hAnsi="Times New Roman"/>
                <w:sz w:val="16"/>
                <w:szCs w:val="16"/>
              </w:rPr>
              <w:t xml:space="preserve"> Available Sprinklers in Normal Automatic mode and valve open.</w:t>
            </w:r>
          </w:p>
          <w:p w:rsidR="006110C5" w:rsidRPr="006110C5" w:rsidRDefault="006110C5" w:rsidP="0089575F">
            <w:pPr>
              <w:spacing w:before="0" w:after="80"/>
              <w:ind w:right="-187"/>
              <w:rPr>
                <w:rFonts w:ascii="Times New Roman" w:eastAsia="Calibri" w:hAnsi="Times New Roman"/>
                <w:sz w:val="16"/>
                <w:szCs w:val="16"/>
              </w:rPr>
            </w:pPr>
            <w:r w:rsidRPr="006110C5">
              <w:rPr>
                <w:rFonts w:ascii="Times New Roman" w:eastAsia="Calibri" w:hAnsi="Times New Roman"/>
                <w:sz w:val="16"/>
                <w:szCs w:val="16"/>
              </w:rPr>
              <w:sym w:font="Wingdings" w:char="F071"/>
            </w:r>
            <w:r w:rsidRPr="006110C5">
              <w:rPr>
                <w:rFonts w:ascii="Times New Roman" w:eastAsia="Calibri" w:hAnsi="Times New Roman"/>
                <w:sz w:val="16"/>
                <w:szCs w:val="16"/>
              </w:rPr>
              <w:t xml:space="preserve"> Hot Work equipment in good repair.</w:t>
            </w:r>
          </w:p>
          <w:p w:rsidR="006110C5" w:rsidRPr="0089575F" w:rsidRDefault="006110C5" w:rsidP="006110C5">
            <w:pPr>
              <w:spacing w:before="0" w:after="0"/>
              <w:ind w:right="-180"/>
              <w:rPr>
                <w:rFonts w:ascii="Times New Roman" w:eastAsia="Calibri" w:hAnsi="Times New Roman"/>
                <w:b/>
                <w:sz w:val="16"/>
                <w:szCs w:val="16"/>
              </w:rPr>
            </w:pPr>
            <w:r w:rsidRPr="0089575F">
              <w:rPr>
                <w:rFonts w:ascii="Times New Roman" w:eastAsia="Calibri" w:hAnsi="Times New Roman"/>
                <w:b/>
                <w:sz w:val="16"/>
                <w:szCs w:val="16"/>
              </w:rPr>
              <w:t>Assess 15m (50 ft) radial “sphere” of work for potential fire hazards:</w:t>
            </w:r>
          </w:p>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sym w:font="Wingdings" w:char="F071"/>
            </w:r>
            <w:r w:rsidRPr="006110C5">
              <w:rPr>
                <w:rFonts w:ascii="Times New Roman" w:eastAsia="Calibri" w:hAnsi="Times New Roman"/>
                <w:sz w:val="16"/>
                <w:szCs w:val="16"/>
              </w:rPr>
              <w:t xml:space="preserve"> Floors, work level and </w:t>
            </w:r>
            <w:r w:rsidRPr="006110C5">
              <w:rPr>
                <w:rFonts w:ascii="Times New Roman" w:eastAsia="Calibri" w:hAnsi="Times New Roman"/>
                <w:sz w:val="16"/>
                <w:szCs w:val="16"/>
                <w:u w:val="single"/>
              </w:rPr>
              <w:t>below</w:t>
            </w:r>
            <w:r w:rsidRPr="006110C5">
              <w:rPr>
                <w:rFonts w:ascii="Times New Roman" w:eastAsia="Calibri" w:hAnsi="Times New Roman"/>
                <w:sz w:val="16"/>
                <w:szCs w:val="16"/>
              </w:rPr>
              <w:t>, cleaned or protected.</w:t>
            </w:r>
          </w:p>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sym w:font="Wingdings" w:char="F071"/>
            </w:r>
            <w:r w:rsidRPr="006110C5">
              <w:rPr>
                <w:rFonts w:ascii="Times New Roman" w:eastAsia="Calibri" w:hAnsi="Times New Roman"/>
                <w:sz w:val="16"/>
                <w:szCs w:val="16"/>
              </w:rPr>
              <w:t xml:space="preserve"> All other combustibles removed or shielded from sparks.</w:t>
            </w:r>
          </w:p>
          <w:p w:rsidR="006110C5" w:rsidRPr="006110C5" w:rsidRDefault="006110C5" w:rsidP="00A13F41">
            <w:pPr>
              <w:numPr>
                <w:ilvl w:val="0"/>
                <w:numId w:val="29"/>
              </w:numPr>
              <w:spacing w:before="0" w:after="0"/>
              <w:ind w:left="612" w:right="-180"/>
              <w:rPr>
                <w:rFonts w:ascii="Times New Roman" w:eastAsia="Calibri" w:hAnsi="Times New Roman"/>
                <w:sz w:val="16"/>
                <w:szCs w:val="16"/>
              </w:rPr>
            </w:pPr>
            <w:r w:rsidRPr="006110C5">
              <w:rPr>
                <w:rFonts w:ascii="Times New Roman" w:eastAsia="Calibri" w:hAnsi="Times New Roman"/>
                <w:sz w:val="16"/>
                <w:szCs w:val="16"/>
              </w:rPr>
              <w:t xml:space="preserve">Clean horizontal surfaces (e.g. building structures, equipment, ducts, cable trays, etc.) </w:t>
            </w:r>
            <w:r w:rsidRPr="006110C5">
              <w:rPr>
                <w:rFonts w:ascii="Times New Roman" w:eastAsia="Calibri" w:hAnsi="Times New Roman"/>
                <w:sz w:val="16"/>
                <w:szCs w:val="16"/>
                <w:u w:val="single"/>
              </w:rPr>
              <w:t>above</w:t>
            </w:r>
            <w:r w:rsidRPr="006110C5">
              <w:rPr>
                <w:rFonts w:ascii="Times New Roman" w:eastAsia="Calibri" w:hAnsi="Times New Roman"/>
                <w:sz w:val="16"/>
                <w:szCs w:val="16"/>
              </w:rPr>
              <w:t xml:space="preserve"> and </w:t>
            </w:r>
            <w:r w:rsidRPr="006110C5">
              <w:rPr>
                <w:rFonts w:ascii="Times New Roman" w:eastAsia="Calibri" w:hAnsi="Times New Roman"/>
                <w:sz w:val="16"/>
                <w:szCs w:val="16"/>
                <w:u w:val="single"/>
              </w:rPr>
              <w:t>below</w:t>
            </w:r>
            <w:r w:rsidRPr="006110C5">
              <w:rPr>
                <w:rFonts w:ascii="Times New Roman" w:eastAsia="Calibri" w:hAnsi="Times New Roman"/>
                <w:sz w:val="16"/>
                <w:szCs w:val="16"/>
              </w:rPr>
              <w:t xml:space="preserve"> where possible.</w:t>
            </w:r>
          </w:p>
          <w:p w:rsidR="006110C5" w:rsidRPr="006110C5" w:rsidRDefault="006110C5" w:rsidP="00A13F41">
            <w:pPr>
              <w:numPr>
                <w:ilvl w:val="0"/>
                <w:numId w:val="29"/>
              </w:numPr>
              <w:spacing w:before="0" w:after="0"/>
              <w:ind w:left="612" w:right="-180"/>
              <w:rPr>
                <w:rFonts w:ascii="Times New Roman" w:eastAsia="Calibri" w:hAnsi="Times New Roman"/>
                <w:sz w:val="16"/>
                <w:szCs w:val="16"/>
              </w:rPr>
            </w:pPr>
            <w:r w:rsidRPr="006110C5">
              <w:rPr>
                <w:rFonts w:ascii="Times New Roman" w:eastAsia="Calibri" w:hAnsi="Times New Roman"/>
                <w:sz w:val="16"/>
                <w:szCs w:val="16"/>
              </w:rPr>
              <w:t>Remove flammable liquids, dust, lint, combustible waste, oil deposits, etc., where possible.</w:t>
            </w:r>
          </w:p>
          <w:p w:rsidR="006110C5" w:rsidRPr="006110C5" w:rsidRDefault="006110C5" w:rsidP="00A13F41">
            <w:pPr>
              <w:numPr>
                <w:ilvl w:val="0"/>
                <w:numId w:val="29"/>
              </w:numPr>
              <w:spacing w:before="0" w:after="0"/>
              <w:ind w:left="612" w:right="-180"/>
              <w:rPr>
                <w:rFonts w:ascii="Times New Roman" w:eastAsia="Calibri" w:hAnsi="Times New Roman"/>
                <w:sz w:val="16"/>
                <w:szCs w:val="16"/>
              </w:rPr>
            </w:pPr>
            <w:r w:rsidRPr="006110C5">
              <w:rPr>
                <w:rFonts w:ascii="Times New Roman" w:eastAsia="Calibri" w:hAnsi="Times New Roman"/>
                <w:sz w:val="16"/>
                <w:szCs w:val="16"/>
              </w:rPr>
              <w:t>If removal/cleaning is impractical, protect with fire-retardant covers, or shield with fire-retardant guards and/or curtains.</w:t>
            </w:r>
          </w:p>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sym w:font="Wingdings" w:char="F071"/>
            </w:r>
            <w:r w:rsidRPr="006110C5">
              <w:rPr>
                <w:rFonts w:ascii="Times New Roman" w:eastAsia="Calibri" w:hAnsi="Times New Roman"/>
                <w:sz w:val="16"/>
                <w:szCs w:val="16"/>
              </w:rPr>
              <w:t xml:space="preserve"> Transmission or conveying of sparks to adjacent areas eliminated or protected.</w:t>
            </w:r>
          </w:p>
          <w:p w:rsidR="006110C5" w:rsidRPr="006110C5" w:rsidRDefault="006110C5" w:rsidP="00A13F41">
            <w:pPr>
              <w:numPr>
                <w:ilvl w:val="0"/>
                <w:numId w:val="30"/>
              </w:numPr>
              <w:spacing w:before="0" w:after="0"/>
              <w:ind w:right="-180"/>
              <w:rPr>
                <w:rFonts w:ascii="Times New Roman" w:eastAsia="Calibri" w:hAnsi="Times New Roman"/>
                <w:sz w:val="16"/>
                <w:szCs w:val="16"/>
              </w:rPr>
            </w:pPr>
            <w:r w:rsidRPr="006110C5">
              <w:rPr>
                <w:rFonts w:ascii="Times New Roman" w:eastAsia="Calibri" w:hAnsi="Times New Roman"/>
                <w:sz w:val="16"/>
                <w:szCs w:val="16"/>
              </w:rPr>
              <w:t>Tightly cover wall/floor opening with fire-retardant material.</w:t>
            </w:r>
          </w:p>
          <w:p w:rsidR="006110C5" w:rsidRPr="006110C5" w:rsidRDefault="006110C5" w:rsidP="00A13F41">
            <w:pPr>
              <w:numPr>
                <w:ilvl w:val="0"/>
                <w:numId w:val="30"/>
              </w:numPr>
              <w:spacing w:before="0" w:after="0"/>
              <w:ind w:right="-180"/>
              <w:rPr>
                <w:rFonts w:ascii="Times New Roman" w:eastAsia="Calibri" w:hAnsi="Times New Roman"/>
                <w:sz w:val="16"/>
                <w:szCs w:val="16"/>
              </w:rPr>
            </w:pPr>
            <w:r w:rsidRPr="006110C5">
              <w:rPr>
                <w:rFonts w:ascii="Times New Roman" w:eastAsia="Calibri" w:hAnsi="Times New Roman"/>
                <w:sz w:val="16"/>
                <w:szCs w:val="16"/>
              </w:rPr>
              <w:t>Where openings cannot be sealed, suspend fire-retardant tarpaulins to help protect areas beneath.</w:t>
            </w:r>
          </w:p>
          <w:p w:rsidR="006110C5" w:rsidRPr="006110C5" w:rsidRDefault="006110C5" w:rsidP="00A13F41">
            <w:pPr>
              <w:numPr>
                <w:ilvl w:val="0"/>
                <w:numId w:val="30"/>
              </w:numPr>
              <w:spacing w:before="0" w:after="0"/>
              <w:ind w:right="-180"/>
              <w:rPr>
                <w:rFonts w:ascii="Times New Roman" w:eastAsia="Calibri" w:hAnsi="Times New Roman"/>
                <w:sz w:val="16"/>
                <w:szCs w:val="16"/>
              </w:rPr>
            </w:pPr>
            <w:r w:rsidRPr="006110C5">
              <w:rPr>
                <w:rFonts w:ascii="Times New Roman" w:eastAsia="Calibri" w:hAnsi="Times New Roman"/>
                <w:sz w:val="16"/>
                <w:szCs w:val="16"/>
              </w:rPr>
              <w:t>Isolate or shut down fans and conveyors to prevent the capturing and conveying sparks to other areas.</w:t>
            </w:r>
          </w:p>
          <w:p w:rsidR="006110C5" w:rsidRPr="006110C5" w:rsidRDefault="006110C5" w:rsidP="0089575F">
            <w:pPr>
              <w:spacing w:before="0" w:after="80"/>
              <w:ind w:right="-187"/>
              <w:rPr>
                <w:rFonts w:ascii="Times New Roman" w:eastAsia="Calibri" w:hAnsi="Times New Roman"/>
                <w:sz w:val="16"/>
                <w:szCs w:val="16"/>
              </w:rPr>
            </w:pPr>
            <w:r w:rsidRPr="006110C5">
              <w:rPr>
                <w:rFonts w:ascii="Times New Roman" w:eastAsia="Calibri" w:hAnsi="Times New Roman"/>
                <w:sz w:val="16"/>
                <w:szCs w:val="16"/>
              </w:rPr>
              <w:sym w:font="Wingdings" w:char="F071"/>
            </w:r>
            <w:r w:rsidRPr="006110C5">
              <w:rPr>
                <w:rFonts w:ascii="Times New Roman" w:eastAsia="Calibri" w:hAnsi="Times New Roman"/>
                <w:sz w:val="16"/>
                <w:szCs w:val="16"/>
              </w:rPr>
              <w:t xml:space="preserve"> Explosive atmosphere eliminated or potential not present.</w:t>
            </w:r>
          </w:p>
          <w:p w:rsidR="006110C5" w:rsidRPr="0089575F" w:rsidRDefault="006110C5" w:rsidP="006110C5">
            <w:pPr>
              <w:spacing w:before="0" w:after="0"/>
              <w:ind w:right="-180"/>
              <w:rPr>
                <w:rFonts w:ascii="Times New Roman" w:eastAsia="Calibri" w:hAnsi="Times New Roman"/>
                <w:b/>
                <w:sz w:val="16"/>
                <w:szCs w:val="16"/>
              </w:rPr>
            </w:pPr>
            <w:r w:rsidRPr="0089575F">
              <w:rPr>
                <w:rFonts w:ascii="Times New Roman" w:eastAsia="Calibri" w:hAnsi="Times New Roman"/>
                <w:b/>
                <w:sz w:val="16"/>
                <w:szCs w:val="16"/>
              </w:rPr>
              <w:t>Work on walls, ceilings or enclosed equipment:</w:t>
            </w:r>
          </w:p>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sym w:font="Wingdings" w:char="F071"/>
            </w:r>
            <w:r w:rsidRPr="006110C5">
              <w:rPr>
                <w:rFonts w:ascii="Times New Roman" w:eastAsia="Calibri" w:hAnsi="Times New Roman"/>
                <w:sz w:val="16"/>
                <w:szCs w:val="16"/>
              </w:rPr>
              <w:t xml:space="preserve"> Construction materials verified as non-combustible and without combustible covering or insulation.</w:t>
            </w:r>
          </w:p>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sym w:font="Wingdings" w:char="F071"/>
            </w:r>
            <w:r w:rsidRPr="006110C5">
              <w:rPr>
                <w:rFonts w:ascii="Times New Roman" w:eastAsia="Calibri" w:hAnsi="Times New Roman"/>
                <w:sz w:val="16"/>
                <w:szCs w:val="16"/>
              </w:rPr>
              <w:t xml:space="preserve"> Combustibles on other side of walls relocated or protected.</w:t>
            </w:r>
          </w:p>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sym w:font="Wingdings" w:char="F071"/>
            </w:r>
            <w:r w:rsidRPr="006110C5">
              <w:rPr>
                <w:rFonts w:ascii="Times New Roman" w:eastAsia="Calibri" w:hAnsi="Times New Roman"/>
                <w:sz w:val="16"/>
                <w:szCs w:val="16"/>
              </w:rPr>
              <w:t xml:space="preserve"> Enclosed equipment cleaned and protected from all combustibles.</w:t>
            </w:r>
          </w:p>
          <w:p w:rsidR="006110C5" w:rsidRPr="006110C5" w:rsidRDefault="006110C5" w:rsidP="0089575F">
            <w:pPr>
              <w:spacing w:before="0" w:after="80"/>
              <w:ind w:right="-187"/>
              <w:rPr>
                <w:rFonts w:ascii="Times New Roman" w:eastAsia="Calibri" w:hAnsi="Times New Roman"/>
                <w:sz w:val="16"/>
                <w:szCs w:val="16"/>
              </w:rPr>
            </w:pPr>
            <w:r w:rsidRPr="006110C5">
              <w:rPr>
                <w:rFonts w:ascii="Times New Roman" w:eastAsia="Calibri" w:hAnsi="Times New Roman"/>
                <w:sz w:val="16"/>
                <w:szCs w:val="16"/>
              </w:rPr>
              <w:sym w:font="Wingdings" w:char="F071"/>
            </w:r>
            <w:r w:rsidRPr="006110C5">
              <w:rPr>
                <w:rFonts w:ascii="Times New Roman" w:eastAsia="Calibri" w:hAnsi="Times New Roman"/>
                <w:sz w:val="16"/>
                <w:szCs w:val="16"/>
              </w:rPr>
              <w:t xml:space="preserve"> Containers purged of flammable liquids/vapours.</w:t>
            </w:r>
          </w:p>
          <w:p w:rsidR="006110C5" w:rsidRPr="0089575F" w:rsidRDefault="006110C5" w:rsidP="006110C5">
            <w:pPr>
              <w:spacing w:before="0" w:after="0"/>
              <w:ind w:right="-180"/>
              <w:rPr>
                <w:rFonts w:ascii="Times New Roman" w:eastAsia="Calibri" w:hAnsi="Times New Roman"/>
                <w:b/>
                <w:sz w:val="16"/>
                <w:szCs w:val="16"/>
              </w:rPr>
            </w:pPr>
            <w:r w:rsidRPr="0089575F">
              <w:rPr>
                <w:rFonts w:ascii="Times New Roman" w:eastAsia="Calibri" w:hAnsi="Times New Roman"/>
                <w:b/>
                <w:sz w:val="16"/>
                <w:szCs w:val="16"/>
              </w:rPr>
              <w:t>Fire watch/hot work area monitoring requirements:</w:t>
            </w:r>
          </w:p>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sym w:font="Wingdings" w:char="F071"/>
            </w:r>
            <w:r w:rsidRPr="006110C5">
              <w:rPr>
                <w:rFonts w:ascii="Times New Roman" w:eastAsia="Calibri" w:hAnsi="Times New Roman"/>
                <w:sz w:val="16"/>
                <w:szCs w:val="16"/>
              </w:rPr>
              <w:t xml:space="preserve"> Continuous fire watch provided during and for at least 60 minutes after hot work, including all breaks.</w:t>
            </w:r>
          </w:p>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sym w:font="Wingdings" w:char="F071"/>
            </w:r>
            <w:r w:rsidRPr="006110C5">
              <w:rPr>
                <w:rFonts w:ascii="Times New Roman" w:eastAsia="Calibri" w:hAnsi="Times New Roman"/>
                <w:sz w:val="16"/>
                <w:szCs w:val="16"/>
              </w:rPr>
              <w:t xml:space="preserve"> Fire watch supplied with suitable extinguishers/hoses.</w:t>
            </w:r>
          </w:p>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sym w:font="Wingdings" w:char="F071"/>
            </w:r>
            <w:r w:rsidRPr="006110C5">
              <w:rPr>
                <w:rFonts w:ascii="Times New Roman" w:eastAsia="Calibri" w:hAnsi="Times New Roman"/>
                <w:sz w:val="16"/>
                <w:szCs w:val="16"/>
              </w:rPr>
              <w:t xml:space="preserve"> Fire watch trained in the use of fire equipment and sounding alarm.</w:t>
            </w:r>
          </w:p>
          <w:p w:rsidR="006110C5" w:rsidRPr="006110C5" w:rsidRDefault="006110C5" w:rsidP="0089575F">
            <w:pPr>
              <w:spacing w:before="0" w:after="80"/>
              <w:ind w:right="-187"/>
              <w:rPr>
                <w:rFonts w:ascii="Times New Roman" w:eastAsia="Calibri" w:hAnsi="Times New Roman"/>
                <w:sz w:val="16"/>
                <w:szCs w:val="16"/>
              </w:rPr>
            </w:pPr>
            <w:r w:rsidRPr="006110C5">
              <w:rPr>
                <w:rFonts w:ascii="Times New Roman" w:eastAsia="Calibri" w:hAnsi="Times New Roman"/>
                <w:sz w:val="16"/>
                <w:szCs w:val="16"/>
              </w:rPr>
              <w:sym w:font="Wingdings" w:char="F071"/>
            </w:r>
            <w:r w:rsidRPr="006110C5">
              <w:rPr>
                <w:rFonts w:ascii="Times New Roman" w:eastAsia="Calibri" w:hAnsi="Times New Roman"/>
                <w:sz w:val="16"/>
                <w:szCs w:val="16"/>
              </w:rPr>
              <w:t xml:space="preserve"> Area to be monitored hourly for a minimum of 6 hours after job is completed, or longer if required.</w:t>
            </w:r>
          </w:p>
          <w:p w:rsidR="006110C5" w:rsidRPr="0089575F" w:rsidRDefault="006110C5" w:rsidP="006110C5">
            <w:pPr>
              <w:spacing w:before="0" w:after="0"/>
              <w:ind w:right="-180"/>
              <w:rPr>
                <w:rFonts w:ascii="Times New Roman" w:eastAsia="Calibri" w:hAnsi="Times New Roman"/>
                <w:b/>
                <w:sz w:val="16"/>
                <w:szCs w:val="16"/>
              </w:rPr>
            </w:pPr>
            <w:r w:rsidRPr="0089575F">
              <w:rPr>
                <w:rFonts w:ascii="Times New Roman" w:eastAsia="Calibri" w:hAnsi="Times New Roman"/>
                <w:b/>
                <w:sz w:val="16"/>
                <w:szCs w:val="16"/>
              </w:rPr>
              <w:t>Other precautions that may be required:</w:t>
            </w:r>
          </w:p>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sym w:font="Wingdings" w:char="F071"/>
            </w:r>
            <w:r w:rsidRPr="006110C5">
              <w:rPr>
                <w:rFonts w:ascii="Times New Roman" w:eastAsia="Calibri" w:hAnsi="Times New Roman"/>
                <w:sz w:val="16"/>
                <w:szCs w:val="16"/>
              </w:rPr>
              <w:t xml:space="preserve"> Fire watch provided for adjoining areas, above, or below.</w:t>
            </w:r>
          </w:p>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sym w:font="Wingdings" w:char="F071"/>
            </w:r>
            <w:r w:rsidRPr="006110C5">
              <w:rPr>
                <w:rFonts w:ascii="Times New Roman" w:eastAsia="Calibri" w:hAnsi="Times New Roman"/>
                <w:sz w:val="16"/>
                <w:szCs w:val="16"/>
              </w:rPr>
              <w:t xml:space="preserve"> Confined Space or Lock-Out-Tag-Out required/used.</w:t>
            </w:r>
          </w:p>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sym w:font="Wingdings" w:char="F071"/>
            </w:r>
            <w:r w:rsidRPr="006110C5">
              <w:rPr>
                <w:rFonts w:ascii="Times New Roman" w:eastAsia="Calibri" w:hAnsi="Times New Roman"/>
                <w:sz w:val="16"/>
                <w:szCs w:val="16"/>
              </w:rPr>
              <w:t xml:space="preserve"> Area smoke or heat detection disabled to eliminate false trip.</w:t>
            </w:r>
          </w:p>
          <w:p w:rsidR="006110C5" w:rsidRPr="006110C5" w:rsidRDefault="006110C5" w:rsidP="0089575F">
            <w:pPr>
              <w:spacing w:before="0" w:after="80"/>
              <w:ind w:right="-187"/>
              <w:rPr>
                <w:rFonts w:ascii="Times New Roman" w:eastAsia="Calibri" w:hAnsi="Times New Roman"/>
                <w:sz w:val="16"/>
                <w:szCs w:val="16"/>
              </w:rPr>
            </w:pPr>
            <w:r w:rsidRPr="006110C5">
              <w:rPr>
                <w:rFonts w:ascii="Times New Roman" w:eastAsia="Calibri" w:hAnsi="Times New Roman"/>
                <w:sz w:val="16"/>
                <w:szCs w:val="16"/>
              </w:rPr>
              <w:sym w:font="Wingdings" w:char="F071"/>
            </w:r>
            <w:r w:rsidRPr="006110C5">
              <w:rPr>
                <w:rFonts w:ascii="Times New Roman" w:eastAsia="Calibri" w:hAnsi="Times New Roman"/>
                <w:sz w:val="16"/>
                <w:szCs w:val="16"/>
              </w:rPr>
              <w:t xml:space="preserve"> Alternate measures for temporary shut down of fire protection equipment.</w:t>
            </w:r>
          </w:p>
          <w:p w:rsidR="006110C5" w:rsidRPr="006110C5" w:rsidRDefault="006110C5" w:rsidP="0089575F">
            <w:pPr>
              <w:spacing w:before="0" w:after="80"/>
              <w:ind w:right="-187"/>
              <w:rPr>
                <w:rFonts w:ascii="Times New Roman" w:eastAsia="Calibri" w:hAnsi="Times New Roman"/>
                <w:sz w:val="16"/>
                <w:szCs w:val="16"/>
                <w:u w:val="single"/>
              </w:rPr>
            </w:pPr>
            <w:r w:rsidRPr="006110C5">
              <w:rPr>
                <w:rFonts w:ascii="Times New Roman" w:eastAsia="Calibri" w:hAnsi="Times New Roman"/>
                <w:sz w:val="16"/>
                <w:szCs w:val="16"/>
              </w:rPr>
              <w:t xml:space="preserve">Other: </w:t>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p>
          <w:p w:rsidR="006110C5" w:rsidRPr="006110C5" w:rsidRDefault="006110C5" w:rsidP="006110C5">
            <w:pPr>
              <w:spacing w:before="0" w:after="0"/>
              <w:ind w:right="-180"/>
              <w:rPr>
                <w:rFonts w:ascii="Times New Roman" w:eastAsia="Calibri" w:hAnsi="Times New Roman"/>
                <w:sz w:val="16"/>
                <w:szCs w:val="16"/>
              </w:rPr>
            </w:pPr>
            <w:r w:rsidRPr="006110C5">
              <w:rPr>
                <w:rFonts w:ascii="Times New Roman" w:eastAsia="Calibri" w:hAnsi="Times New Roman"/>
                <w:sz w:val="16"/>
                <w:szCs w:val="16"/>
              </w:rPr>
              <w:t>Comments:</w:t>
            </w:r>
          </w:p>
          <w:p w:rsidR="006110C5" w:rsidRPr="006110C5" w:rsidRDefault="006110C5" w:rsidP="006110C5">
            <w:pPr>
              <w:spacing w:before="0" w:after="0" w:line="360" w:lineRule="auto"/>
              <w:ind w:right="-180"/>
              <w:rPr>
                <w:rFonts w:ascii="Times New Roman" w:eastAsia="Calibri" w:hAnsi="Times New Roman"/>
                <w:sz w:val="18"/>
                <w:szCs w:val="18"/>
              </w:rPr>
            </w:pP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r w:rsidRPr="006110C5">
              <w:rPr>
                <w:rFonts w:ascii="Times New Roman" w:eastAsia="Calibri" w:hAnsi="Times New Roman"/>
                <w:sz w:val="16"/>
                <w:szCs w:val="16"/>
                <w:u w:val="single"/>
              </w:rPr>
              <w:tab/>
            </w:r>
          </w:p>
        </w:tc>
        <w:tc>
          <w:tcPr>
            <w:tcW w:w="288" w:type="dxa"/>
            <w:gridSpan w:val="2"/>
            <w:shd w:val="clear" w:color="auto" w:fill="FF6600"/>
          </w:tcPr>
          <w:p w:rsidR="006110C5" w:rsidRPr="006110C5" w:rsidRDefault="006110C5" w:rsidP="006110C5">
            <w:pPr>
              <w:spacing w:before="0" w:after="0"/>
              <w:ind w:right="-180"/>
              <w:rPr>
                <w:rFonts w:ascii="Times New Roman" w:eastAsia="Calibri" w:hAnsi="Times New Roman"/>
                <w:sz w:val="16"/>
                <w:szCs w:val="16"/>
              </w:rPr>
            </w:pPr>
          </w:p>
        </w:tc>
      </w:tr>
      <w:tr w:rsidR="006110C5" w:rsidRPr="0077129C" w:rsidTr="003662AB">
        <w:trPr>
          <w:gridAfter w:val="1"/>
          <w:wAfter w:w="87" w:type="dxa"/>
          <w:trHeight w:val="260"/>
        </w:trPr>
        <w:tc>
          <w:tcPr>
            <w:tcW w:w="5308" w:type="dxa"/>
            <w:gridSpan w:val="7"/>
            <w:shd w:val="clear" w:color="auto" w:fill="FF6600"/>
          </w:tcPr>
          <w:p w:rsidR="006110C5" w:rsidRPr="006110C5" w:rsidRDefault="006110C5" w:rsidP="006110C5">
            <w:pPr>
              <w:spacing w:before="0" w:after="0"/>
              <w:ind w:right="-180"/>
              <w:rPr>
                <w:rFonts w:ascii="Times New Roman" w:eastAsia="Calibri" w:hAnsi="Times New Roman"/>
                <w:sz w:val="16"/>
                <w:szCs w:val="16"/>
              </w:rPr>
            </w:pPr>
          </w:p>
        </w:tc>
        <w:tc>
          <w:tcPr>
            <w:tcW w:w="5585" w:type="dxa"/>
            <w:gridSpan w:val="9"/>
            <w:shd w:val="clear" w:color="auto" w:fill="FF6600"/>
          </w:tcPr>
          <w:p w:rsidR="006110C5" w:rsidRPr="006110C5" w:rsidRDefault="006110C5" w:rsidP="006110C5">
            <w:pPr>
              <w:spacing w:before="0" w:after="0"/>
              <w:ind w:right="-180"/>
              <w:rPr>
                <w:rFonts w:ascii="Times New Roman" w:eastAsia="Calibri" w:hAnsi="Times New Roman"/>
                <w:sz w:val="16"/>
                <w:szCs w:val="16"/>
              </w:rPr>
            </w:pPr>
          </w:p>
        </w:tc>
        <w:tc>
          <w:tcPr>
            <w:tcW w:w="288" w:type="dxa"/>
            <w:gridSpan w:val="2"/>
            <w:shd w:val="clear" w:color="auto" w:fill="FF6600"/>
          </w:tcPr>
          <w:p w:rsidR="006110C5" w:rsidRPr="006110C5" w:rsidRDefault="006110C5" w:rsidP="006110C5">
            <w:pPr>
              <w:spacing w:before="0" w:after="0"/>
              <w:ind w:right="-180"/>
              <w:rPr>
                <w:rFonts w:ascii="Times New Roman" w:eastAsia="Calibri" w:hAnsi="Times New Roman"/>
                <w:sz w:val="16"/>
                <w:szCs w:val="16"/>
              </w:rPr>
            </w:pPr>
          </w:p>
        </w:tc>
      </w:tr>
      <w:tr w:rsidR="006110C5" w:rsidRPr="0077129C" w:rsidTr="003662AB">
        <w:trPr>
          <w:trHeight w:hRule="exact" w:val="216"/>
        </w:trPr>
        <w:tc>
          <w:tcPr>
            <w:tcW w:w="10548" w:type="dxa"/>
            <w:gridSpan w:val="15"/>
            <w:shd w:val="clear" w:color="auto" w:fill="FF6600"/>
          </w:tcPr>
          <w:p w:rsidR="006110C5" w:rsidRPr="0077129C" w:rsidRDefault="006110C5" w:rsidP="006110C5">
            <w:pPr>
              <w:spacing w:before="0" w:after="0"/>
              <w:jc w:val="right"/>
              <w:rPr>
                <w:sz w:val="22"/>
                <w:u w:val="single"/>
              </w:rPr>
            </w:pPr>
            <w:bookmarkStart w:id="99" w:name="_Hlk392851815"/>
          </w:p>
          <w:p w:rsidR="0089575F" w:rsidRPr="0077129C" w:rsidRDefault="0089575F" w:rsidP="006110C5">
            <w:pPr>
              <w:spacing w:before="0" w:after="0"/>
              <w:jc w:val="right"/>
              <w:rPr>
                <w:sz w:val="22"/>
                <w:u w:val="single"/>
              </w:rPr>
            </w:pPr>
          </w:p>
        </w:tc>
        <w:tc>
          <w:tcPr>
            <w:tcW w:w="720" w:type="dxa"/>
            <w:gridSpan w:val="4"/>
            <w:shd w:val="clear" w:color="auto" w:fill="FF6600"/>
          </w:tcPr>
          <w:p w:rsidR="006110C5" w:rsidRPr="0077129C" w:rsidRDefault="006110C5" w:rsidP="006110C5">
            <w:pPr>
              <w:spacing w:before="0" w:after="0"/>
              <w:rPr>
                <w:sz w:val="22"/>
              </w:rPr>
            </w:pPr>
          </w:p>
        </w:tc>
      </w:tr>
      <w:tr w:rsidR="006110C5" w:rsidRPr="0077129C" w:rsidTr="003662AB">
        <w:trPr>
          <w:trHeight w:val="423"/>
        </w:trPr>
        <w:tc>
          <w:tcPr>
            <w:tcW w:w="500" w:type="dxa"/>
            <w:gridSpan w:val="2"/>
            <w:shd w:val="clear" w:color="auto" w:fill="FF6600"/>
            <w:vAlign w:val="center"/>
          </w:tcPr>
          <w:p w:rsidR="006110C5" w:rsidRPr="0077129C" w:rsidRDefault="006110C5" w:rsidP="006110C5">
            <w:pPr>
              <w:spacing w:before="0" w:after="0"/>
              <w:ind w:left="-378" w:firstLine="270"/>
              <w:jc w:val="right"/>
              <w:rPr>
                <w:sz w:val="22"/>
                <w:szCs w:val="24"/>
              </w:rPr>
            </w:pPr>
          </w:p>
        </w:tc>
        <w:tc>
          <w:tcPr>
            <w:tcW w:w="10048" w:type="dxa"/>
            <w:gridSpan w:val="13"/>
            <w:shd w:val="clear" w:color="auto" w:fill="FFFFFF"/>
            <w:vAlign w:val="center"/>
          </w:tcPr>
          <w:p w:rsidR="006110C5" w:rsidRPr="0077129C" w:rsidRDefault="004430ED" w:rsidP="00F41BBA">
            <w:pPr>
              <w:pStyle w:val="Heading3"/>
              <w:spacing w:before="60" w:after="60"/>
              <w:jc w:val="center"/>
              <w:rPr>
                <w:b/>
              </w:rPr>
            </w:pPr>
            <w:bookmarkStart w:id="100" w:name="_Toc402173614"/>
            <w:r w:rsidRPr="0077129C">
              <w:rPr>
                <w:b/>
                <w:shd w:val="clear" w:color="auto" w:fill="CCFF66"/>
              </w:rPr>
              <w:t>&lt;Company Name&gt;</w:t>
            </w:r>
            <w:r w:rsidR="006110C5" w:rsidRPr="0077129C">
              <w:rPr>
                <w:b/>
              </w:rPr>
              <w:t xml:space="preserve">  -  HOT WORK PERMIT</w:t>
            </w:r>
            <w:bookmarkEnd w:id="100"/>
          </w:p>
        </w:tc>
        <w:tc>
          <w:tcPr>
            <w:tcW w:w="720" w:type="dxa"/>
            <w:gridSpan w:val="4"/>
            <w:shd w:val="clear" w:color="auto" w:fill="FF6600"/>
            <w:vAlign w:val="center"/>
          </w:tcPr>
          <w:p w:rsidR="006110C5" w:rsidRPr="0077129C" w:rsidRDefault="006110C5" w:rsidP="006110C5">
            <w:pPr>
              <w:spacing w:before="0" w:after="0"/>
              <w:jc w:val="right"/>
              <w:rPr>
                <w:sz w:val="22"/>
              </w:rPr>
            </w:pPr>
          </w:p>
        </w:tc>
      </w:tr>
      <w:tr w:rsidR="006110C5" w:rsidRPr="0077129C" w:rsidTr="003662AB">
        <w:trPr>
          <w:trHeight w:hRule="exact" w:val="585"/>
        </w:trPr>
        <w:tc>
          <w:tcPr>
            <w:tcW w:w="5421" w:type="dxa"/>
            <w:gridSpan w:val="8"/>
            <w:shd w:val="clear" w:color="auto" w:fill="FF6600"/>
            <w:vAlign w:val="bottom"/>
          </w:tcPr>
          <w:p w:rsidR="006110C5" w:rsidRPr="0077129C" w:rsidRDefault="006110C5" w:rsidP="00F46509">
            <w:pPr>
              <w:spacing w:before="0" w:after="0"/>
              <w:ind w:right="-187"/>
              <w:jc w:val="center"/>
              <w:rPr>
                <w:sz w:val="56"/>
                <w:szCs w:val="56"/>
              </w:rPr>
            </w:pPr>
            <w:r w:rsidRPr="0077129C">
              <w:rPr>
                <w:sz w:val="56"/>
                <w:szCs w:val="56"/>
              </w:rPr>
              <w:t>WARNING!</w:t>
            </w:r>
          </w:p>
        </w:tc>
        <w:tc>
          <w:tcPr>
            <w:tcW w:w="5562" w:type="dxa"/>
            <w:gridSpan w:val="9"/>
            <w:shd w:val="clear" w:color="auto" w:fill="FF6600"/>
            <w:vAlign w:val="center"/>
          </w:tcPr>
          <w:p w:rsidR="006110C5" w:rsidRPr="0077129C" w:rsidRDefault="006110C5" w:rsidP="00F46509">
            <w:pPr>
              <w:spacing w:before="0" w:after="0"/>
              <w:ind w:right="-187"/>
              <w:jc w:val="center"/>
              <w:rPr>
                <w:sz w:val="22"/>
                <w:szCs w:val="24"/>
              </w:rPr>
            </w:pPr>
            <w:r w:rsidRPr="0077129C">
              <w:rPr>
                <w:sz w:val="22"/>
                <w:szCs w:val="24"/>
              </w:rPr>
              <w:t>HOT WORK IN PROGRESS</w:t>
            </w:r>
          </w:p>
          <w:p w:rsidR="006110C5" w:rsidRPr="0077129C" w:rsidRDefault="006110C5" w:rsidP="00F46509">
            <w:pPr>
              <w:spacing w:before="0" w:after="0"/>
              <w:ind w:right="-187"/>
              <w:jc w:val="center"/>
              <w:rPr>
                <w:sz w:val="16"/>
                <w:szCs w:val="16"/>
              </w:rPr>
            </w:pPr>
            <w:r w:rsidRPr="0077129C">
              <w:rPr>
                <w:sz w:val="22"/>
                <w:szCs w:val="24"/>
              </w:rPr>
              <w:t>WATCH FOR FIRE!</w:t>
            </w:r>
          </w:p>
        </w:tc>
        <w:tc>
          <w:tcPr>
            <w:tcW w:w="285" w:type="dxa"/>
            <w:gridSpan w:val="2"/>
            <w:shd w:val="clear" w:color="auto" w:fill="FF6600"/>
            <w:vAlign w:val="center"/>
          </w:tcPr>
          <w:p w:rsidR="006110C5" w:rsidRPr="0077129C" w:rsidRDefault="006110C5" w:rsidP="006110C5">
            <w:pPr>
              <w:spacing w:before="0" w:after="0"/>
              <w:ind w:right="-180"/>
              <w:jc w:val="center"/>
              <w:rPr>
                <w:sz w:val="16"/>
                <w:szCs w:val="16"/>
              </w:rPr>
            </w:pPr>
          </w:p>
        </w:tc>
      </w:tr>
      <w:tr w:rsidR="006110C5" w:rsidRPr="0077129C" w:rsidTr="003662AB">
        <w:trPr>
          <w:trHeight w:val="234"/>
        </w:trPr>
        <w:tc>
          <w:tcPr>
            <w:tcW w:w="5421" w:type="dxa"/>
            <w:gridSpan w:val="8"/>
            <w:shd w:val="clear" w:color="auto" w:fill="FF6600"/>
            <w:vAlign w:val="bottom"/>
          </w:tcPr>
          <w:p w:rsidR="006110C5" w:rsidRPr="0077129C" w:rsidRDefault="006110C5" w:rsidP="006110C5">
            <w:pPr>
              <w:spacing w:before="0" w:after="0"/>
              <w:ind w:right="-180"/>
              <w:rPr>
                <w:sz w:val="16"/>
                <w:szCs w:val="16"/>
              </w:rPr>
            </w:pPr>
            <w:r w:rsidRPr="0077129C">
              <w:rPr>
                <w:sz w:val="16"/>
                <w:szCs w:val="16"/>
              </w:rPr>
              <w:t xml:space="preserve">   Instructions</w:t>
            </w:r>
          </w:p>
        </w:tc>
        <w:tc>
          <w:tcPr>
            <w:tcW w:w="5562" w:type="dxa"/>
            <w:gridSpan w:val="9"/>
            <w:shd w:val="clear" w:color="auto" w:fill="FF6600"/>
          </w:tcPr>
          <w:p w:rsidR="006110C5" w:rsidRPr="0077129C" w:rsidRDefault="006110C5" w:rsidP="00F46509">
            <w:pPr>
              <w:spacing w:before="0" w:after="0"/>
              <w:ind w:right="-187"/>
              <w:rPr>
                <w:sz w:val="16"/>
                <w:szCs w:val="16"/>
              </w:rPr>
            </w:pPr>
            <w:r w:rsidRPr="0077129C">
              <w:rPr>
                <w:sz w:val="16"/>
                <w:szCs w:val="16"/>
              </w:rPr>
              <w:t>Required Precautions Checklist</w:t>
            </w:r>
          </w:p>
          <w:p w:rsidR="006110C5" w:rsidRPr="0077129C" w:rsidRDefault="006110C5" w:rsidP="00F46509">
            <w:pPr>
              <w:spacing w:before="0" w:after="0"/>
              <w:ind w:right="-187"/>
              <w:rPr>
                <w:i/>
                <w:sz w:val="16"/>
                <w:szCs w:val="16"/>
              </w:rPr>
            </w:pPr>
            <w:r w:rsidRPr="0077129C">
              <w:rPr>
                <w:i/>
                <w:sz w:val="16"/>
                <w:szCs w:val="16"/>
              </w:rPr>
              <w:t>(must be retained as record of hot work activity for 6 months minimum)</w:t>
            </w:r>
          </w:p>
        </w:tc>
        <w:tc>
          <w:tcPr>
            <w:tcW w:w="285" w:type="dxa"/>
            <w:gridSpan w:val="2"/>
            <w:shd w:val="clear" w:color="auto" w:fill="FF6600"/>
          </w:tcPr>
          <w:p w:rsidR="006110C5" w:rsidRPr="0077129C" w:rsidRDefault="006110C5" w:rsidP="006110C5">
            <w:pPr>
              <w:spacing w:before="0" w:after="0"/>
              <w:ind w:right="-180"/>
              <w:rPr>
                <w:sz w:val="16"/>
                <w:szCs w:val="16"/>
              </w:rPr>
            </w:pPr>
          </w:p>
        </w:tc>
      </w:tr>
      <w:tr w:rsidR="006110C5" w:rsidRPr="0077129C" w:rsidTr="003662AB">
        <w:trPr>
          <w:trHeight w:hRule="exact" w:val="11349"/>
        </w:trPr>
        <w:tc>
          <w:tcPr>
            <w:tcW w:w="5421" w:type="dxa"/>
            <w:gridSpan w:val="8"/>
            <w:shd w:val="clear" w:color="auto" w:fill="FF6600"/>
          </w:tcPr>
          <w:tbl>
            <w:tblPr>
              <w:tblW w:w="4950" w:type="dxa"/>
              <w:tblInd w:w="157" w:type="dxa"/>
              <w:shd w:val="clear" w:color="auto" w:fill="FF6600"/>
              <w:tblLook w:val="04A0" w:firstRow="1" w:lastRow="0" w:firstColumn="1" w:lastColumn="0" w:noHBand="0" w:noVBand="1"/>
            </w:tblPr>
            <w:tblGrid>
              <w:gridCol w:w="4950"/>
            </w:tblGrid>
            <w:tr w:rsidR="006110C5" w:rsidRPr="0077129C" w:rsidTr="006110C5">
              <w:tc>
                <w:tcPr>
                  <w:tcW w:w="4950" w:type="dxa"/>
                  <w:shd w:val="clear" w:color="auto" w:fill="FF6600"/>
                </w:tcPr>
                <w:p w:rsidR="006110C5" w:rsidRPr="0077129C" w:rsidRDefault="006110C5" w:rsidP="00A13F41">
                  <w:pPr>
                    <w:numPr>
                      <w:ilvl w:val="0"/>
                      <w:numId w:val="32"/>
                    </w:numPr>
                    <w:spacing w:before="0" w:after="0"/>
                    <w:ind w:right="-108"/>
                    <w:contextualSpacing/>
                    <w:rPr>
                      <w:sz w:val="16"/>
                      <w:szCs w:val="16"/>
                    </w:rPr>
                  </w:pPr>
                  <w:r w:rsidRPr="0077129C">
                    <w:rPr>
                      <w:sz w:val="16"/>
                      <w:szCs w:val="16"/>
                    </w:rPr>
                    <w:t>Person doing hot work: Indicate time started and post permit at hot work location. After hot work, indicate time completed and leave permit posted for Fire Watch.</w:t>
                  </w:r>
                </w:p>
                <w:p w:rsidR="006110C5" w:rsidRPr="0077129C" w:rsidRDefault="006110C5" w:rsidP="00A13F41">
                  <w:pPr>
                    <w:numPr>
                      <w:ilvl w:val="0"/>
                      <w:numId w:val="32"/>
                    </w:numPr>
                    <w:spacing w:before="0" w:after="0"/>
                    <w:ind w:right="-180"/>
                    <w:contextualSpacing/>
                    <w:rPr>
                      <w:sz w:val="16"/>
                      <w:szCs w:val="16"/>
                    </w:rPr>
                  </w:pPr>
                  <w:r w:rsidRPr="0077129C">
                    <w:rPr>
                      <w:sz w:val="16"/>
                      <w:szCs w:val="16"/>
                    </w:rPr>
                    <w:t>Fire Watch: Prior to leaving area, do final inspection, sign, leave permit posted and notify Permit-Authorizing Individual.</w:t>
                  </w:r>
                </w:p>
                <w:p w:rsidR="006110C5" w:rsidRPr="0077129C" w:rsidRDefault="006110C5" w:rsidP="00A13F41">
                  <w:pPr>
                    <w:numPr>
                      <w:ilvl w:val="0"/>
                      <w:numId w:val="32"/>
                    </w:numPr>
                    <w:spacing w:before="0" w:after="0"/>
                    <w:ind w:right="-180"/>
                    <w:contextualSpacing/>
                    <w:rPr>
                      <w:sz w:val="16"/>
                      <w:szCs w:val="16"/>
                    </w:rPr>
                  </w:pPr>
                  <w:r w:rsidRPr="0077129C">
                    <w:rPr>
                      <w:sz w:val="16"/>
                      <w:szCs w:val="16"/>
                    </w:rPr>
                    <w:t>Monitor: After 6 hours, do final inspection, sign, and return to designated area.</w:t>
                  </w:r>
                </w:p>
              </w:tc>
            </w:tr>
          </w:tbl>
          <w:p w:rsidR="006110C5" w:rsidRPr="0077129C" w:rsidRDefault="006110C5" w:rsidP="006110C5">
            <w:pPr>
              <w:spacing w:before="0" w:after="0"/>
              <w:ind w:right="-180"/>
              <w:rPr>
                <w:sz w:val="16"/>
                <w:szCs w:val="16"/>
              </w:rPr>
            </w:pPr>
          </w:p>
          <w:p w:rsidR="006110C5" w:rsidRPr="0077129C" w:rsidRDefault="006110C5" w:rsidP="006110C5">
            <w:pPr>
              <w:spacing w:before="0" w:after="0"/>
              <w:ind w:right="-180"/>
              <w:rPr>
                <w:sz w:val="16"/>
                <w:szCs w:val="16"/>
              </w:rPr>
            </w:pPr>
            <w:r w:rsidRPr="0077129C">
              <w:rPr>
                <w:sz w:val="16"/>
                <w:szCs w:val="16"/>
              </w:rPr>
              <w:t xml:space="preserve">   Who, When, and Where?</w:t>
            </w:r>
          </w:p>
          <w:tbl>
            <w:tblPr>
              <w:tblW w:w="0" w:type="auto"/>
              <w:tblInd w:w="157" w:type="dxa"/>
              <w:tblLook w:val="04A0" w:firstRow="1" w:lastRow="0" w:firstColumn="1" w:lastColumn="0" w:noHBand="0" w:noVBand="1"/>
            </w:tblPr>
            <w:tblGrid>
              <w:gridCol w:w="2382"/>
              <w:gridCol w:w="79"/>
              <w:gridCol w:w="2461"/>
            </w:tblGrid>
            <w:tr w:rsidR="006110C5" w:rsidRPr="0077129C" w:rsidTr="006110C5">
              <w:tc>
                <w:tcPr>
                  <w:tcW w:w="4922" w:type="dxa"/>
                  <w:gridSpan w:val="3"/>
                  <w:tcBorders>
                    <w:bottom w:val="single" w:sz="4" w:space="0" w:color="auto"/>
                  </w:tcBorders>
                  <w:shd w:val="clear" w:color="auto" w:fill="FFFFFF"/>
                </w:tcPr>
                <w:p w:rsidR="006110C5" w:rsidRPr="0077129C" w:rsidRDefault="006110C5" w:rsidP="006110C5">
                  <w:pPr>
                    <w:spacing w:before="0" w:after="0"/>
                    <w:ind w:right="-180"/>
                    <w:rPr>
                      <w:sz w:val="16"/>
                      <w:szCs w:val="16"/>
                    </w:rPr>
                  </w:pPr>
                  <w:r w:rsidRPr="0077129C">
                    <w:rPr>
                      <w:sz w:val="16"/>
                      <w:szCs w:val="16"/>
                    </w:rPr>
                    <w:t>Hot Work Being Done By</w:t>
                  </w:r>
                </w:p>
                <w:p w:rsidR="006110C5" w:rsidRPr="0077129C" w:rsidRDefault="006110C5" w:rsidP="006110C5">
                  <w:pPr>
                    <w:spacing w:before="0" w:after="0"/>
                    <w:ind w:right="-180"/>
                    <w:rPr>
                      <w:sz w:val="16"/>
                      <w:szCs w:val="16"/>
                    </w:rPr>
                  </w:pPr>
                  <w:r w:rsidRPr="0077129C">
                    <w:rPr>
                      <w:sz w:val="16"/>
                      <w:szCs w:val="16"/>
                    </w:rPr>
                    <w:sym w:font="Wingdings" w:char="F071"/>
                  </w:r>
                  <w:r w:rsidRPr="0077129C">
                    <w:rPr>
                      <w:sz w:val="16"/>
                      <w:szCs w:val="16"/>
                    </w:rPr>
                    <w:t xml:space="preserve"> Employee</w:t>
                  </w:r>
                </w:p>
                <w:p w:rsidR="006110C5" w:rsidRPr="0077129C" w:rsidRDefault="006110C5" w:rsidP="006110C5">
                  <w:pPr>
                    <w:spacing w:before="0" w:after="0"/>
                    <w:ind w:right="-180"/>
                    <w:rPr>
                      <w:sz w:val="16"/>
                      <w:szCs w:val="16"/>
                    </w:rPr>
                  </w:pPr>
                  <w:r w:rsidRPr="0077129C">
                    <w:rPr>
                      <w:sz w:val="16"/>
                      <w:szCs w:val="16"/>
                    </w:rPr>
                    <w:sym w:font="Wingdings" w:char="F071"/>
                  </w:r>
                  <w:r w:rsidRPr="0077129C">
                    <w:rPr>
                      <w:sz w:val="16"/>
                      <w:szCs w:val="16"/>
                    </w:rPr>
                    <w:t xml:space="preserve"> Contractor</w:t>
                  </w:r>
                </w:p>
              </w:tc>
            </w:tr>
            <w:tr w:rsidR="006110C5" w:rsidRPr="0077129C" w:rsidTr="006110C5">
              <w:tc>
                <w:tcPr>
                  <w:tcW w:w="2382" w:type="dxa"/>
                  <w:shd w:val="clear" w:color="auto" w:fill="FFFFFF"/>
                </w:tcPr>
                <w:p w:rsidR="006110C5" w:rsidRPr="0077129C" w:rsidRDefault="006110C5" w:rsidP="006110C5">
                  <w:pPr>
                    <w:spacing w:before="0" w:after="0"/>
                    <w:ind w:right="-180"/>
                    <w:rPr>
                      <w:sz w:val="16"/>
                      <w:szCs w:val="16"/>
                    </w:rPr>
                  </w:pPr>
                  <w:r w:rsidRPr="0077129C">
                    <w:rPr>
                      <w:sz w:val="16"/>
                      <w:szCs w:val="16"/>
                    </w:rPr>
                    <w:t>Date</w:t>
                  </w:r>
                </w:p>
              </w:tc>
              <w:tc>
                <w:tcPr>
                  <w:tcW w:w="2540" w:type="dxa"/>
                  <w:gridSpan w:val="2"/>
                  <w:shd w:val="clear" w:color="auto" w:fill="FFFFFF"/>
                </w:tcPr>
                <w:p w:rsidR="006110C5" w:rsidRPr="0077129C" w:rsidRDefault="006110C5" w:rsidP="006110C5">
                  <w:pPr>
                    <w:spacing w:before="0" w:after="0"/>
                    <w:ind w:right="-180"/>
                    <w:rPr>
                      <w:sz w:val="16"/>
                      <w:szCs w:val="16"/>
                    </w:rPr>
                  </w:pPr>
                  <w:r w:rsidRPr="0077129C">
                    <w:rPr>
                      <w:sz w:val="16"/>
                      <w:szCs w:val="16"/>
                    </w:rPr>
                    <w:t>Job/Work Order No.</w:t>
                  </w:r>
                </w:p>
                <w:p w:rsidR="006110C5" w:rsidRPr="0077129C" w:rsidRDefault="006110C5" w:rsidP="006110C5">
                  <w:pPr>
                    <w:spacing w:before="0" w:after="0"/>
                    <w:ind w:right="-180"/>
                    <w:rPr>
                      <w:sz w:val="16"/>
                      <w:szCs w:val="16"/>
                    </w:rPr>
                  </w:pPr>
                </w:p>
                <w:p w:rsidR="006110C5" w:rsidRPr="0077129C" w:rsidRDefault="006110C5" w:rsidP="006110C5">
                  <w:pPr>
                    <w:spacing w:before="0" w:after="0"/>
                    <w:ind w:right="-180"/>
                    <w:rPr>
                      <w:sz w:val="16"/>
                      <w:szCs w:val="16"/>
                    </w:rPr>
                  </w:pPr>
                </w:p>
              </w:tc>
            </w:tr>
            <w:tr w:rsidR="006110C5" w:rsidRPr="0077129C" w:rsidTr="006110C5">
              <w:tc>
                <w:tcPr>
                  <w:tcW w:w="4922" w:type="dxa"/>
                  <w:gridSpan w:val="3"/>
                  <w:shd w:val="clear" w:color="auto" w:fill="FFFFFF"/>
                </w:tcPr>
                <w:p w:rsidR="006110C5" w:rsidRPr="0077129C" w:rsidRDefault="006110C5" w:rsidP="006110C5">
                  <w:pPr>
                    <w:spacing w:before="0" w:after="0"/>
                    <w:ind w:right="-180"/>
                    <w:rPr>
                      <w:sz w:val="16"/>
                      <w:szCs w:val="16"/>
                    </w:rPr>
                  </w:pPr>
                  <w:r w:rsidRPr="0077129C">
                    <w:rPr>
                      <w:sz w:val="16"/>
                      <w:szCs w:val="16"/>
                    </w:rPr>
                    <w:t>Location/Building and Floor</w:t>
                  </w:r>
                </w:p>
                <w:p w:rsidR="006110C5" w:rsidRPr="0077129C" w:rsidRDefault="006110C5" w:rsidP="006110C5">
                  <w:pPr>
                    <w:spacing w:before="0" w:after="0"/>
                    <w:ind w:right="-180"/>
                    <w:rPr>
                      <w:sz w:val="16"/>
                      <w:szCs w:val="16"/>
                    </w:rPr>
                  </w:pPr>
                </w:p>
                <w:p w:rsidR="006110C5" w:rsidRPr="0077129C" w:rsidRDefault="006110C5" w:rsidP="006110C5">
                  <w:pPr>
                    <w:spacing w:before="0" w:after="0"/>
                    <w:ind w:right="-180"/>
                    <w:rPr>
                      <w:sz w:val="16"/>
                      <w:szCs w:val="16"/>
                    </w:rPr>
                  </w:pPr>
                </w:p>
              </w:tc>
            </w:tr>
            <w:tr w:rsidR="006110C5" w:rsidRPr="0077129C" w:rsidTr="006110C5">
              <w:tc>
                <w:tcPr>
                  <w:tcW w:w="4922" w:type="dxa"/>
                  <w:gridSpan w:val="3"/>
                  <w:shd w:val="clear" w:color="auto" w:fill="FFFFFF"/>
                </w:tcPr>
                <w:p w:rsidR="006110C5" w:rsidRPr="0077129C" w:rsidRDefault="006110C5" w:rsidP="006110C5">
                  <w:pPr>
                    <w:spacing w:before="0" w:after="0"/>
                    <w:ind w:right="-180"/>
                    <w:rPr>
                      <w:sz w:val="16"/>
                      <w:szCs w:val="16"/>
                    </w:rPr>
                  </w:pPr>
                  <w:r w:rsidRPr="0077129C">
                    <w:rPr>
                      <w:sz w:val="16"/>
                      <w:szCs w:val="16"/>
                    </w:rPr>
                    <w:t>Nature of Job/Object</w:t>
                  </w:r>
                </w:p>
                <w:p w:rsidR="006110C5" w:rsidRPr="0077129C" w:rsidRDefault="006110C5" w:rsidP="006110C5">
                  <w:pPr>
                    <w:spacing w:before="0" w:after="0"/>
                    <w:ind w:right="-180"/>
                    <w:rPr>
                      <w:sz w:val="16"/>
                      <w:szCs w:val="16"/>
                    </w:rPr>
                  </w:pPr>
                </w:p>
                <w:p w:rsidR="006110C5" w:rsidRPr="0077129C" w:rsidRDefault="006110C5" w:rsidP="006110C5">
                  <w:pPr>
                    <w:spacing w:before="0" w:after="0"/>
                    <w:ind w:right="-180"/>
                    <w:rPr>
                      <w:sz w:val="16"/>
                      <w:szCs w:val="16"/>
                    </w:rPr>
                  </w:pPr>
                </w:p>
              </w:tc>
            </w:tr>
            <w:tr w:rsidR="006110C5" w:rsidRPr="0077129C" w:rsidTr="006110C5">
              <w:tc>
                <w:tcPr>
                  <w:tcW w:w="4922" w:type="dxa"/>
                  <w:gridSpan w:val="3"/>
                  <w:shd w:val="clear" w:color="auto" w:fill="FFFFFF"/>
                </w:tcPr>
                <w:p w:rsidR="006110C5" w:rsidRPr="0077129C" w:rsidRDefault="006110C5" w:rsidP="006110C5">
                  <w:pPr>
                    <w:spacing w:before="0" w:after="0"/>
                    <w:ind w:right="-180"/>
                    <w:rPr>
                      <w:sz w:val="16"/>
                      <w:szCs w:val="16"/>
                    </w:rPr>
                  </w:pPr>
                  <w:r w:rsidRPr="0077129C">
                    <w:rPr>
                      <w:sz w:val="16"/>
                      <w:szCs w:val="16"/>
                    </w:rPr>
                    <w:t>Name of Hot Work Operator(s) (HWO)</w:t>
                  </w:r>
                </w:p>
                <w:p w:rsidR="006110C5" w:rsidRPr="0077129C" w:rsidRDefault="006110C5" w:rsidP="006110C5">
                  <w:pPr>
                    <w:spacing w:before="0" w:after="0"/>
                    <w:ind w:right="-180"/>
                    <w:rPr>
                      <w:sz w:val="16"/>
                      <w:szCs w:val="16"/>
                    </w:rPr>
                  </w:pPr>
                </w:p>
                <w:p w:rsidR="006110C5" w:rsidRPr="0077129C" w:rsidRDefault="006110C5" w:rsidP="006110C5">
                  <w:pPr>
                    <w:spacing w:before="0" w:after="0"/>
                    <w:ind w:right="-180"/>
                    <w:rPr>
                      <w:sz w:val="16"/>
                      <w:szCs w:val="16"/>
                    </w:rPr>
                  </w:pPr>
                </w:p>
              </w:tc>
            </w:tr>
            <w:tr w:rsidR="006110C5" w:rsidRPr="0077129C" w:rsidTr="006110C5">
              <w:tc>
                <w:tcPr>
                  <w:tcW w:w="4922" w:type="dxa"/>
                  <w:gridSpan w:val="3"/>
                  <w:shd w:val="clear" w:color="auto" w:fill="FFFFFF"/>
                </w:tcPr>
                <w:p w:rsidR="006110C5" w:rsidRPr="0077129C" w:rsidRDefault="006110C5" w:rsidP="006110C5">
                  <w:pPr>
                    <w:spacing w:before="0" w:after="0"/>
                    <w:ind w:right="-180"/>
                    <w:rPr>
                      <w:sz w:val="16"/>
                      <w:szCs w:val="16"/>
                    </w:rPr>
                  </w:pPr>
                  <w:r w:rsidRPr="0077129C">
                    <w:rPr>
                      <w:sz w:val="16"/>
                      <w:szCs w:val="16"/>
                    </w:rPr>
                    <w:t>I verify the above location has been examined, the precautions checked on the Required Precautions Checklist have been taken to prevent fire, and permission is authorized for work.</w:t>
                  </w:r>
                </w:p>
              </w:tc>
            </w:tr>
            <w:tr w:rsidR="006110C5" w:rsidRPr="0077129C" w:rsidTr="006110C5">
              <w:tc>
                <w:tcPr>
                  <w:tcW w:w="4922" w:type="dxa"/>
                  <w:gridSpan w:val="3"/>
                  <w:shd w:val="clear" w:color="auto" w:fill="FFFFFF"/>
                </w:tcPr>
                <w:p w:rsidR="006110C5" w:rsidRPr="0077129C" w:rsidRDefault="006110C5" w:rsidP="006110C5">
                  <w:pPr>
                    <w:spacing w:before="0" w:after="0"/>
                    <w:ind w:right="-180"/>
                    <w:rPr>
                      <w:sz w:val="16"/>
                      <w:szCs w:val="16"/>
                    </w:rPr>
                  </w:pPr>
                  <w:r w:rsidRPr="0077129C">
                    <w:rPr>
                      <w:sz w:val="16"/>
                      <w:szCs w:val="16"/>
                    </w:rPr>
                    <w:t>Signature of Permit-Authorizing Individual (PAI)</w:t>
                  </w:r>
                </w:p>
                <w:p w:rsidR="006110C5" w:rsidRPr="0077129C" w:rsidRDefault="006110C5" w:rsidP="006110C5">
                  <w:pPr>
                    <w:spacing w:before="0" w:after="0"/>
                    <w:ind w:right="-180"/>
                    <w:rPr>
                      <w:sz w:val="16"/>
                      <w:szCs w:val="16"/>
                    </w:rPr>
                  </w:pPr>
                </w:p>
                <w:p w:rsidR="006110C5" w:rsidRPr="0077129C" w:rsidRDefault="006110C5" w:rsidP="006110C5">
                  <w:pPr>
                    <w:spacing w:before="0" w:after="0"/>
                    <w:ind w:right="-180"/>
                    <w:rPr>
                      <w:sz w:val="16"/>
                      <w:szCs w:val="16"/>
                    </w:rPr>
                  </w:pPr>
                </w:p>
              </w:tc>
            </w:tr>
            <w:tr w:rsidR="006110C5" w:rsidRPr="0077129C" w:rsidTr="006110C5">
              <w:tc>
                <w:tcPr>
                  <w:tcW w:w="2461" w:type="dxa"/>
                  <w:gridSpan w:val="2"/>
                  <w:shd w:val="clear" w:color="auto" w:fill="FFFFFF"/>
                </w:tcPr>
                <w:p w:rsidR="006110C5" w:rsidRPr="0077129C" w:rsidRDefault="006110C5" w:rsidP="006110C5">
                  <w:pPr>
                    <w:spacing w:before="0" w:after="0"/>
                    <w:ind w:right="-180"/>
                    <w:rPr>
                      <w:sz w:val="16"/>
                      <w:szCs w:val="16"/>
                    </w:rPr>
                  </w:pPr>
                  <w:r w:rsidRPr="0077129C">
                    <w:rPr>
                      <w:sz w:val="16"/>
                      <w:szCs w:val="16"/>
                    </w:rPr>
                    <w:t>Time</w:t>
                  </w:r>
                  <w:r w:rsidRPr="0077129C">
                    <w:rPr>
                      <w:sz w:val="16"/>
                      <w:szCs w:val="16"/>
                    </w:rPr>
                    <w:tab/>
                  </w:r>
                  <w:r w:rsidRPr="0077129C">
                    <w:rPr>
                      <w:sz w:val="16"/>
                      <w:szCs w:val="16"/>
                    </w:rPr>
                    <w:tab/>
                  </w:r>
                  <w:r w:rsidRPr="0077129C">
                    <w:rPr>
                      <w:sz w:val="16"/>
                      <w:szCs w:val="16"/>
                    </w:rPr>
                    <w:sym w:font="Wingdings" w:char="F071"/>
                  </w:r>
                  <w:r w:rsidRPr="0077129C">
                    <w:rPr>
                      <w:sz w:val="16"/>
                      <w:szCs w:val="16"/>
                    </w:rPr>
                    <w:t xml:space="preserve"> AM</w:t>
                  </w:r>
                </w:p>
                <w:p w:rsidR="006110C5" w:rsidRPr="0077129C" w:rsidRDefault="006110C5" w:rsidP="006110C5">
                  <w:pPr>
                    <w:spacing w:before="0" w:after="0"/>
                    <w:ind w:right="-180"/>
                    <w:rPr>
                      <w:sz w:val="16"/>
                      <w:szCs w:val="16"/>
                    </w:rPr>
                  </w:pPr>
                  <w:r w:rsidRPr="0077129C">
                    <w:rPr>
                      <w:sz w:val="16"/>
                      <w:szCs w:val="16"/>
                    </w:rPr>
                    <w:t>Started</w:t>
                  </w:r>
                  <w:r w:rsidRPr="0077129C">
                    <w:rPr>
                      <w:sz w:val="16"/>
                      <w:szCs w:val="16"/>
                    </w:rPr>
                    <w:tab/>
                  </w:r>
                  <w:r w:rsidRPr="0077129C">
                    <w:rPr>
                      <w:sz w:val="16"/>
                      <w:szCs w:val="16"/>
                    </w:rPr>
                    <w:tab/>
                  </w:r>
                  <w:r w:rsidRPr="0077129C">
                    <w:rPr>
                      <w:sz w:val="16"/>
                      <w:szCs w:val="16"/>
                    </w:rPr>
                    <w:sym w:font="Wingdings" w:char="F071"/>
                  </w:r>
                  <w:r w:rsidRPr="0077129C">
                    <w:rPr>
                      <w:sz w:val="16"/>
                      <w:szCs w:val="16"/>
                    </w:rPr>
                    <w:t xml:space="preserve"> PM</w:t>
                  </w:r>
                </w:p>
              </w:tc>
              <w:tc>
                <w:tcPr>
                  <w:tcW w:w="2461" w:type="dxa"/>
                  <w:shd w:val="clear" w:color="auto" w:fill="FFFFFF"/>
                </w:tcPr>
                <w:p w:rsidR="006110C5" w:rsidRPr="0077129C" w:rsidRDefault="006110C5" w:rsidP="006110C5">
                  <w:pPr>
                    <w:spacing w:before="0" w:after="0"/>
                    <w:ind w:right="-180"/>
                    <w:rPr>
                      <w:sz w:val="16"/>
                      <w:szCs w:val="16"/>
                    </w:rPr>
                  </w:pPr>
                  <w:r w:rsidRPr="0077129C">
                    <w:rPr>
                      <w:sz w:val="16"/>
                      <w:szCs w:val="16"/>
                    </w:rPr>
                    <w:t>Time</w:t>
                  </w:r>
                  <w:r w:rsidRPr="0077129C">
                    <w:rPr>
                      <w:sz w:val="16"/>
                      <w:szCs w:val="16"/>
                    </w:rPr>
                    <w:tab/>
                  </w:r>
                  <w:r w:rsidRPr="0077129C">
                    <w:rPr>
                      <w:sz w:val="16"/>
                      <w:szCs w:val="16"/>
                    </w:rPr>
                    <w:tab/>
                  </w:r>
                  <w:r w:rsidRPr="0077129C">
                    <w:rPr>
                      <w:sz w:val="16"/>
                      <w:szCs w:val="16"/>
                    </w:rPr>
                    <w:sym w:font="Wingdings" w:char="F071"/>
                  </w:r>
                  <w:r w:rsidRPr="0077129C">
                    <w:rPr>
                      <w:sz w:val="16"/>
                      <w:szCs w:val="16"/>
                    </w:rPr>
                    <w:t xml:space="preserve"> AM</w:t>
                  </w:r>
                </w:p>
                <w:p w:rsidR="006110C5" w:rsidRPr="0077129C" w:rsidRDefault="006110C5" w:rsidP="006110C5">
                  <w:pPr>
                    <w:spacing w:before="0" w:after="0"/>
                    <w:ind w:right="-180"/>
                    <w:rPr>
                      <w:sz w:val="16"/>
                      <w:szCs w:val="16"/>
                    </w:rPr>
                  </w:pPr>
                  <w:r w:rsidRPr="0077129C">
                    <w:rPr>
                      <w:sz w:val="16"/>
                      <w:szCs w:val="16"/>
                    </w:rPr>
                    <w:t>Finished</w:t>
                  </w:r>
                  <w:r w:rsidRPr="0077129C">
                    <w:rPr>
                      <w:sz w:val="16"/>
                      <w:szCs w:val="16"/>
                    </w:rPr>
                    <w:tab/>
                  </w:r>
                  <w:r w:rsidRPr="0077129C">
                    <w:rPr>
                      <w:sz w:val="16"/>
                      <w:szCs w:val="16"/>
                    </w:rPr>
                    <w:tab/>
                  </w:r>
                  <w:r w:rsidRPr="0077129C">
                    <w:rPr>
                      <w:sz w:val="16"/>
                      <w:szCs w:val="16"/>
                    </w:rPr>
                    <w:sym w:font="Wingdings" w:char="F071"/>
                  </w:r>
                  <w:r w:rsidRPr="0077129C">
                    <w:rPr>
                      <w:sz w:val="16"/>
                      <w:szCs w:val="16"/>
                    </w:rPr>
                    <w:t xml:space="preserve"> PM</w:t>
                  </w:r>
                </w:p>
              </w:tc>
            </w:tr>
            <w:tr w:rsidR="006110C5" w:rsidRPr="0077129C" w:rsidTr="006110C5">
              <w:tc>
                <w:tcPr>
                  <w:tcW w:w="2461" w:type="dxa"/>
                  <w:gridSpan w:val="2"/>
                  <w:tcBorders>
                    <w:bottom w:val="single" w:sz="4" w:space="0" w:color="auto"/>
                  </w:tcBorders>
                  <w:shd w:val="clear" w:color="auto" w:fill="FFFFFF"/>
                </w:tcPr>
                <w:p w:rsidR="006110C5" w:rsidRPr="0077129C" w:rsidRDefault="006110C5" w:rsidP="006110C5">
                  <w:pPr>
                    <w:spacing w:before="0" w:after="0"/>
                    <w:ind w:right="-180"/>
                    <w:rPr>
                      <w:sz w:val="16"/>
                      <w:szCs w:val="16"/>
                    </w:rPr>
                  </w:pPr>
                  <w:r w:rsidRPr="0077129C">
                    <w:rPr>
                      <w:sz w:val="16"/>
                      <w:szCs w:val="16"/>
                    </w:rPr>
                    <w:t>Expiration Date</w:t>
                  </w:r>
                </w:p>
              </w:tc>
              <w:tc>
                <w:tcPr>
                  <w:tcW w:w="2461" w:type="dxa"/>
                  <w:tcBorders>
                    <w:bottom w:val="single" w:sz="4" w:space="0" w:color="auto"/>
                  </w:tcBorders>
                  <w:shd w:val="clear" w:color="auto" w:fill="FFFFFF"/>
                </w:tcPr>
                <w:p w:rsidR="006110C5" w:rsidRPr="0077129C" w:rsidRDefault="006110C5" w:rsidP="006110C5">
                  <w:pPr>
                    <w:spacing w:before="0" w:after="0"/>
                    <w:ind w:right="-180"/>
                    <w:rPr>
                      <w:sz w:val="16"/>
                      <w:szCs w:val="16"/>
                    </w:rPr>
                  </w:pPr>
                  <w:r w:rsidRPr="0077129C">
                    <w:rPr>
                      <w:sz w:val="16"/>
                      <w:szCs w:val="16"/>
                    </w:rPr>
                    <w:t>Expiration Time</w:t>
                  </w:r>
                </w:p>
                <w:p w:rsidR="006110C5" w:rsidRPr="0077129C" w:rsidRDefault="006110C5" w:rsidP="006110C5">
                  <w:pPr>
                    <w:spacing w:before="0" w:after="0"/>
                    <w:ind w:right="-180"/>
                    <w:rPr>
                      <w:sz w:val="16"/>
                      <w:szCs w:val="16"/>
                    </w:rPr>
                  </w:pPr>
                  <w:r w:rsidRPr="0077129C">
                    <w:rPr>
                      <w:sz w:val="16"/>
                      <w:szCs w:val="16"/>
                    </w:rPr>
                    <w:tab/>
                  </w:r>
                  <w:r w:rsidRPr="0077129C">
                    <w:rPr>
                      <w:sz w:val="16"/>
                      <w:szCs w:val="16"/>
                    </w:rPr>
                    <w:tab/>
                  </w:r>
                  <w:r w:rsidRPr="0077129C">
                    <w:rPr>
                      <w:sz w:val="16"/>
                      <w:szCs w:val="16"/>
                    </w:rPr>
                    <w:sym w:font="Wingdings" w:char="F071"/>
                  </w:r>
                  <w:r w:rsidRPr="0077129C">
                    <w:rPr>
                      <w:sz w:val="16"/>
                      <w:szCs w:val="16"/>
                    </w:rPr>
                    <w:t xml:space="preserve"> AM</w:t>
                  </w:r>
                </w:p>
                <w:p w:rsidR="006110C5" w:rsidRPr="0077129C" w:rsidRDefault="006110C5" w:rsidP="006110C5">
                  <w:pPr>
                    <w:spacing w:before="0" w:after="0"/>
                    <w:ind w:right="-180"/>
                    <w:rPr>
                      <w:sz w:val="16"/>
                      <w:szCs w:val="16"/>
                    </w:rPr>
                  </w:pPr>
                  <w:r w:rsidRPr="0077129C">
                    <w:rPr>
                      <w:sz w:val="16"/>
                      <w:szCs w:val="16"/>
                    </w:rPr>
                    <w:tab/>
                  </w:r>
                  <w:r w:rsidRPr="0077129C">
                    <w:rPr>
                      <w:sz w:val="16"/>
                      <w:szCs w:val="16"/>
                    </w:rPr>
                    <w:tab/>
                  </w:r>
                  <w:r w:rsidRPr="0077129C">
                    <w:rPr>
                      <w:sz w:val="16"/>
                      <w:szCs w:val="16"/>
                    </w:rPr>
                    <w:sym w:font="Wingdings" w:char="F071"/>
                  </w:r>
                  <w:r w:rsidRPr="0077129C">
                    <w:rPr>
                      <w:sz w:val="16"/>
                      <w:szCs w:val="16"/>
                    </w:rPr>
                    <w:t xml:space="preserve"> PM</w:t>
                  </w:r>
                </w:p>
              </w:tc>
            </w:tr>
          </w:tbl>
          <w:p w:rsidR="006110C5" w:rsidRPr="0077129C" w:rsidRDefault="006110C5" w:rsidP="006110C5">
            <w:pPr>
              <w:spacing w:before="0" w:after="0"/>
              <w:ind w:right="-180"/>
              <w:rPr>
                <w:sz w:val="16"/>
                <w:szCs w:val="16"/>
              </w:rPr>
            </w:pPr>
          </w:p>
          <w:tbl>
            <w:tblPr>
              <w:tblW w:w="0" w:type="auto"/>
              <w:tblInd w:w="157" w:type="dxa"/>
              <w:shd w:val="clear" w:color="auto" w:fill="FFFFFF"/>
              <w:tblLook w:val="04A0" w:firstRow="1" w:lastRow="0" w:firstColumn="1" w:lastColumn="0" w:noHBand="0" w:noVBand="1"/>
            </w:tblPr>
            <w:tblGrid>
              <w:gridCol w:w="4922"/>
            </w:tblGrid>
            <w:tr w:rsidR="006110C5" w:rsidRPr="0077129C" w:rsidTr="006110C5">
              <w:tc>
                <w:tcPr>
                  <w:tcW w:w="4922" w:type="dxa"/>
                  <w:tcBorders>
                    <w:top w:val="nil"/>
                    <w:left w:val="nil"/>
                    <w:bottom w:val="single" w:sz="4" w:space="0" w:color="auto"/>
                    <w:right w:val="nil"/>
                  </w:tcBorders>
                  <w:shd w:val="clear" w:color="auto" w:fill="FF6600"/>
                </w:tcPr>
                <w:p w:rsidR="006110C5" w:rsidRPr="0077129C" w:rsidRDefault="006110C5" w:rsidP="006110C5">
                  <w:pPr>
                    <w:spacing w:before="0" w:after="0"/>
                    <w:rPr>
                      <w:sz w:val="16"/>
                      <w:szCs w:val="16"/>
                    </w:rPr>
                  </w:pPr>
                  <w:r w:rsidRPr="0077129C">
                    <w:rPr>
                      <w:sz w:val="16"/>
                      <w:szCs w:val="16"/>
                    </w:rPr>
                    <w:t>Work area and all adjacent areas to which sparks and heat might have spread were inspected during the fire watch period and were found fire safe.</w:t>
                  </w:r>
                </w:p>
              </w:tc>
            </w:tr>
            <w:tr w:rsidR="006110C5" w:rsidRPr="0077129C" w:rsidTr="006110C5">
              <w:tc>
                <w:tcPr>
                  <w:tcW w:w="4922" w:type="dxa"/>
                  <w:tcBorders>
                    <w:bottom w:val="single" w:sz="4" w:space="0" w:color="auto"/>
                  </w:tcBorders>
                  <w:shd w:val="clear" w:color="auto" w:fill="FFFFFF"/>
                </w:tcPr>
                <w:p w:rsidR="006110C5" w:rsidRPr="0077129C" w:rsidRDefault="006110C5" w:rsidP="006110C5">
                  <w:pPr>
                    <w:spacing w:before="0" w:after="0"/>
                    <w:rPr>
                      <w:sz w:val="16"/>
                      <w:szCs w:val="16"/>
                    </w:rPr>
                  </w:pPr>
                  <w:r w:rsidRPr="0077129C">
                    <w:rPr>
                      <w:sz w:val="16"/>
                      <w:szCs w:val="16"/>
                    </w:rPr>
                    <w:t>Signature of Fire Watch (FW)</w:t>
                  </w:r>
                  <w:r w:rsidRPr="0077129C">
                    <w:rPr>
                      <w:sz w:val="16"/>
                      <w:szCs w:val="16"/>
                    </w:rPr>
                    <w:tab/>
                  </w:r>
                  <w:r w:rsidRPr="0077129C">
                    <w:rPr>
                      <w:sz w:val="16"/>
                      <w:szCs w:val="16"/>
                    </w:rPr>
                    <w:tab/>
                    <w:t>Time</w:t>
                  </w:r>
                </w:p>
                <w:p w:rsidR="006110C5" w:rsidRPr="0077129C" w:rsidRDefault="006110C5" w:rsidP="006110C5">
                  <w:pPr>
                    <w:spacing w:before="0" w:after="0"/>
                    <w:rPr>
                      <w:sz w:val="16"/>
                      <w:szCs w:val="16"/>
                    </w:rPr>
                  </w:pPr>
                </w:p>
                <w:p w:rsidR="006110C5" w:rsidRPr="0077129C" w:rsidRDefault="006110C5" w:rsidP="006110C5">
                  <w:pPr>
                    <w:spacing w:before="0" w:after="0"/>
                    <w:rPr>
                      <w:sz w:val="16"/>
                      <w:szCs w:val="16"/>
                    </w:rPr>
                  </w:pPr>
                </w:p>
              </w:tc>
            </w:tr>
          </w:tbl>
          <w:p w:rsidR="006110C5" w:rsidRPr="0077129C" w:rsidRDefault="006110C5" w:rsidP="006110C5">
            <w:pPr>
              <w:spacing w:before="0" w:after="0"/>
              <w:ind w:right="-180"/>
              <w:rPr>
                <w:sz w:val="16"/>
                <w:szCs w:val="16"/>
              </w:rPr>
            </w:pPr>
          </w:p>
          <w:tbl>
            <w:tblPr>
              <w:tblW w:w="0" w:type="auto"/>
              <w:tblInd w:w="157" w:type="dxa"/>
              <w:shd w:val="clear" w:color="auto" w:fill="FFFFFF"/>
              <w:tblLook w:val="04A0" w:firstRow="1" w:lastRow="0" w:firstColumn="1" w:lastColumn="0" w:noHBand="0" w:noVBand="1"/>
            </w:tblPr>
            <w:tblGrid>
              <w:gridCol w:w="4922"/>
            </w:tblGrid>
            <w:tr w:rsidR="006110C5" w:rsidRPr="0077129C" w:rsidTr="006110C5">
              <w:tc>
                <w:tcPr>
                  <w:tcW w:w="4922" w:type="dxa"/>
                  <w:tcBorders>
                    <w:top w:val="nil"/>
                    <w:left w:val="nil"/>
                    <w:right w:val="nil"/>
                  </w:tcBorders>
                  <w:shd w:val="clear" w:color="auto" w:fill="FF6600"/>
                </w:tcPr>
                <w:p w:rsidR="006110C5" w:rsidRPr="0077129C" w:rsidRDefault="006110C5" w:rsidP="006110C5">
                  <w:pPr>
                    <w:spacing w:before="0" w:after="0"/>
                    <w:rPr>
                      <w:sz w:val="16"/>
                      <w:szCs w:val="16"/>
                    </w:rPr>
                  </w:pPr>
                  <w:r w:rsidRPr="0077129C">
                    <w:rPr>
                      <w:sz w:val="16"/>
                      <w:szCs w:val="16"/>
                    </w:rPr>
                    <w:t>Work area was monitored for a minimum of 6 hours following hot work and found fire safe.</w:t>
                  </w:r>
                </w:p>
              </w:tc>
            </w:tr>
            <w:tr w:rsidR="006110C5" w:rsidRPr="0077129C" w:rsidTr="006110C5">
              <w:tc>
                <w:tcPr>
                  <w:tcW w:w="4922" w:type="dxa"/>
                  <w:shd w:val="clear" w:color="auto" w:fill="FFFFFF"/>
                </w:tcPr>
                <w:p w:rsidR="006110C5" w:rsidRPr="0077129C" w:rsidRDefault="006110C5" w:rsidP="006110C5">
                  <w:pPr>
                    <w:spacing w:before="0" w:after="0"/>
                    <w:ind w:right="-180"/>
                    <w:rPr>
                      <w:sz w:val="16"/>
                      <w:szCs w:val="16"/>
                    </w:rPr>
                  </w:pPr>
                  <w:r w:rsidRPr="0077129C">
                    <w:rPr>
                      <w:sz w:val="16"/>
                      <w:szCs w:val="16"/>
                    </w:rPr>
                    <w:t>Signature of Monitor</w:t>
                  </w:r>
                  <w:r w:rsidRPr="0077129C">
                    <w:rPr>
                      <w:sz w:val="16"/>
                      <w:szCs w:val="16"/>
                    </w:rPr>
                    <w:tab/>
                  </w:r>
                  <w:r w:rsidRPr="0077129C">
                    <w:rPr>
                      <w:sz w:val="16"/>
                      <w:szCs w:val="16"/>
                    </w:rPr>
                    <w:tab/>
                  </w:r>
                  <w:r w:rsidRPr="0077129C">
                    <w:rPr>
                      <w:sz w:val="16"/>
                      <w:szCs w:val="16"/>
                    </w:rPr>
                    <w:tab/>
                    <w:t>Time</w:t>
                  </w:r>
                </w:p>
                <w:p w:rsidR="006110C5" w:rsidRPr="0077129C" w:rsidRDefault="006110C5" w:rsidP="006110C5">
                  <w:pPr>
                    <w:spacing w:before="0" w:after="0"/>
                    <w:ind w:right="-180"/>
                    <w:rPr>
                      <w:sz w:val="16"/>
                      <w:szCs w:val="16"/>
                    </w:rPr>
                  </w:pPr>
                </w:p>
                <w:p w:rsidR="006110C5" w:rsidRPr="0077129C" w:rsidRDefault="006110C5" w:rsidP="006110C5">
                  <w:pPr>
                    <w:spacing w:before="0" w:after="0"/>
                    <w:ind w:right="-180"/>
                    <w:rPr>
                      <w:sz w:val="16"/>
                      <w:szCs w:val="16"/>
                    </w:rPr>
                  </w:pPr>
                </w:p>
              </w:tc>
            </w:tr>
          </w:tbl>
          <w:p w:rsidR="006110C5" w:rsidRPr="0077129C" w:rsidRDefault="006110C5" w:rsidP="00E07369">
            <w:pPr>
              <w:spacing w:before="0" w:after="0"/>
              <w:ind w:right="-187"/>
              <w:rPr>
                <w:sz w:val="16"/>
                <w:szCs w:val="16"/>
              </w:rPr>
            </w:pPr>
          </w:p>
          <w:p w:rsidR="006110C5" w:rsidRPr="0077129C" w:rsidRDefault="006110C5" w:rsidP="00F46509">
            <w:pPr>
              <w:spacing w:before="0" w:after="0" w:line="240" w:lineRule="auto"/>
              <w:ind w:right="-187"/>
              <w:jc w:val="center"/>
              <w:rPr>
                <w:sz w:val="28"/>
                <w:szCs w:val="28"/>
              </w:rPr>
            </w:pPr>
            <w:r w:rsidRPr="0077129C">
              <w:rPr>
                <w:sz w:val="28"/>
                <w:szCs w:val="28"/>
              </w:rPr>
              <w:t>THIS PERMIT IS GOOD FOR</w:t>
            </w:r>
          </w:p>
          <w:p w:rsidR="0037272E" w:rsidRPr="0077129C" w:rsidRDefault="0037272E" w:rsidP="00F46509">
            <w:pPr>
              <w:spacing w:before="0" w:after="0" w:line="240" w:lineRule="auto"/>
              <w:ind w:right="-187"/>
              <w:jc w:val="center"/>
              <w:rPr>
                <w:sz w:val="16"/>
                <w:szCs w:val="16"/>
              </w:rPr>
            </w:pPr>
            <w:r w:rsidRPr="0077129C">
              <w:rPr>
                <w:sz w:val="28"/>
                <w:szCs w:val="28"/>
              </w:rPr>
              <w:t>24 HOURS ONLY</w:t>
            </w:r>
          </w:p>
        </w:tc>
        <w:tc>
          <w:tcPr>
            <w:tcW w:w="5562" w:type="dxa"/>
            <w:gridSpan w:val="9"/>
            <w:shd w:val="clear" w:color="auto" w:fill="FFFFFF"/>
          </w:tcPr>
          <w:p w:rsidR="006110C5" w:rsidRPr="0077129C" w:rsidRDefault="006110C5" w:rsidP="006110C5">
            <w:pPr>
              <w:spacing w:before="0" w:after="0"/>
              <w:ind w:right="-180"/>
              <w:rPr>
                <w:sz w:val="16"/>
                <w:szCs w:val="16"/>
              </w:rPr>
            </w:pPr>
            <w:r w:rsidRPr="0077129C">
              <w:rPr>
                <w:sz w:val="16"/>
                <w:szCs w:val="16"/>
              </w:rPr>
              <w:sym w:font="Wingdings" w:char="F071"/>
            </w:r>
            <w:r w:rsidRPr="0077129C">
              <w:rPr>
                <w:sz w:val="16"/>
                <w:szCs w:val="16"/>
              </w:rPr>
              <w:t xml:space="preserve"> Available Sprinklers in Normal Automatic mode and valve open.</w:t>
            </w:r>
          </w:p>
          <w:p w:rsidR="006110C5" w:rsidRPr="0077129C" w:rsidRDefault="006110C5" w:rsidP="006110C5">
            <w:pPr>
              <w:spacing w:before="0" w:after="0"/>
              <w:ind w:right="-180"/>
              <w:rPr>
                <w:sz w:val="16"/>
                <w:szCs w:val="16"/>
              </w:rPr>
            </w:pPr>
            <w:r w:rsidRPr="0077129C">
              <w:rPr>
                <w:sz w:val="16"/>
                <w:szCs w:val="16"/>
              </w:rPr>
              <w:sym w:font="Wingdings" w:char="F071"/>
            </w:r>
            <w:r w:rsidRPr="0077129C">
              <w:rPr>
                <w:sz w:val="16"/>
                <w:szCs w:val="16"/>
              </w:rPr>
              <w:t xml:space="preserve"> Hot Work equipment in good repair.</w:t>
            </w:r>
          </w:p>
          <w:p w:rsidR="006110C5" w:rsidRPr="0077129C" w:rsidRDefault="006110C5" w:rsidP="006110C5">
            <w:pPr>
              <w:spacing w:before="0" w:after="0"/>
              <w:ind w:right="-180"/>
              <w:rPr>
                <w:sz w:val="16"/>
                <w:szCs w:val="16"/>
              </w:rPr>
            </w:pPr>
          </w:p>
          <w:p w:rsidR="006110C5" w:rsidRPr="0077129C" w:rsidRDefault="006110C5" w:rsidP="006110C5">
            <w:pPr>
              <w:spacing w:before="0" w:after="0"/>
              <w:ind w:right="-180"/>
              <w:rPr>
                <w:sz w:val="16"/>
                <w:szCs w:val="16"/>
              </w:rPr>
            </w:pPr>
            <w:r w:rsidRPr="0077129C">
              <w:rPr>
                <w:sz w:val="16"/>
                <w:szCs w:val="16"/>
              </w:rPr>
              <w:t>Assess 15m (50 ft) radial “sphere” of work for potential fire hazards:</w:t>
            </w:r>
          </w:p>
          <w:p w:rsidR="006110C5" w:rsidRPr="0077129C" w:rsidRDefault="006110C5" w:rsidP="006110C5">
            <w:pPr>
              <w:spacing w:before="0" w:after="0"/>
              <w:ind w:right="-180"/>
              <w:rPr>
                <w:sz w:val="16"/>
                <w:szCs w:val="16"/>
              </w:rPr>
            </w:pPr>
            <w:r w:rsidRPr="0077129C">
              <w:rPr>
                <w:sz w:val="16"/>
                <w:szCs w:val="16"/>
              </w:rPr>
              <w:sym w:font="Wingdings" w:char="F071"/>
            </w:r>
            <w:r w:rsidRPr="0077129C">
              <w:rPr>
                <w:sz w:val="16"/>
                <w:szCs w:val="16"/>
              </w:rPr>
              <w:t xml:space="preserve"> Floors, work level and </w:t>
            </w:r>
            <w:r w:rsidRPr="0077129C">
              <w:rPr>
                <w:sz w:val="16"/>
                <w:szCs w:val="16"/>
                <w:u w:val="single"/>
              </w:rPr>
              <w:t>below</w:t>
            </w:r>
            <w:r w:rsidRPr="0077129C">
              <w:rPr>
                <w:sz w:val="16"/>
                <w:szCs w:val="16"/>
              </w:rPr>
              <w:t>, cleaned or protected.</w:t>
            </w:r>
          </w:p>
          <w:p w:rsidR="006110C5" w:rsidRPr="0077129C" w:rsidRDefault="006110C5" w:rsidP="006110C5">
            <w:pPr>
              <w:spacing w:before="0" w:after="0"/>
              <w:ind w:right="-180"/>
              <w:rPr>
                <w:sz w:val="16"/>
                <w:szCs w:val="16"/>
              </w:rPr>
            </w:pPr>
            <w:r w:rsidRPr="0077129C">
              <w:rPr>
                <w:sz w:val="16"/>
                <w:szCs w:val="16"/>
              </w:rPr>
              <w:sym w:font="Wingdings" w:char="F071"/>
            </w:r>
            <w:r w:rsidRPr="0077129C">
              <w:rPr>
                <w:sz w:val="16"/>
                <w:szCs w:val="16"/>
              </w:rPr>
              <w:t xml:space="preserve"> All other combustibles removed or shielded from sparks.</w:t>
            </w:r>
          </w:p>
          <w:p w:rsidR="006110C5" w:rsidRPr="0077129C" w:rsidRDefault="006110C5" w:rsidP="00A13F41">
            <w:pPr>
              <w:numPr>
                <w:ilvl w:val="0"/>
                <w:numId w:val="29"/>
              </w:numPr>
              <w:spacing w:before="0" w:after="0"/>
              <w:ind w:left="612" w:right="-180"/>
              <w:contextualSpacing/>
              <w:rPr>
                <w:sz w:val="16"/>
                <w:szCs w:val="16"/>
              </w:rPr>
            </w:pPr>
            <w:r w:rsidRPr="0077129C">
              <w:rPr>
                <w:sz w:val="16"/>
                <w:szCs w:val="16"/>
              </w:rPr>
              <w:t xml:space="preserve">Clean horizontal surfaces (e.g. building structures, equipment, ducts, cable trays, etc.) </w:t>
            </w:r>
            <w:r w:rsidRPr="0077129C">
              <w:rPr>
                <w:sz w:val="16"/>
                <w:szCs w:val="16"/>
                <w:u w:val="single"/>
              </w:rPr>
              <w:t>above</w:t>
            </w:r>
            <w:r w:rsidRPr="0077129C">
              <w:rPr>
                <w:sz w:val="16"/>
                <w:szCs w:val="16"/>
              </w:rPr>
              <w:t xml:space="preserve"> and </w:t>
            </w:r>
            <w:r w:rsidRPr="0077129C">
              <w:rPr>
                <w:sz w:val="16"/>
                <w:szCs w:val="16"/>
                <w:u w:val="single"/>
              </w:rPr>
              <w:t>below</w:t>
            </w:r>
            <w:r w:rsidRPr="0077129C">
              <w:rPr>
                <w:sz w:val="16"/>
                <w:szCs w:val="16"/>
              </w:rPr>
              <w:t xml:space="preserve"> where possible.</w:t>
            </w:r>
          </w:p>
          <w:p w:rsidR="006110C5" w:rsidRPr="0077129C" w:rsidRDefault="006110C5" w:rsidP="00A13F41">
            <w:pPr>
              <w:numPr>
                <w:ilvl w:val="0"/>
                <w:numId w:val="29"/>
              </w:numPr>
              <w:spacing w:before="0" w:after="0"/>
              <w:ind w:left="612" w:right="-180"/>
              <w:contextualSpacing/>
              <w:rPr>
                <w:sz w:val="16"/>
                <w:szCs w:val="16"/>
              </w:rPr>
            </w:pPr>
            <w:r w:rsidRPr="0077129C">
              <w:rPr>
                <w:sz w:val="16"/>
                <w:szCs w:val="16"/>
              </w:rPr>
              <w:t>Remove flammable liquids, dust, lint, combustible waste, oil deposits, etc., where possible.</w:t>
            </w:r>
          </w:p>
          <w:p w:rsidR="006110C5" w:rsidRPr="0077129C" w:rsidRDefault="006110C5" w:rsidP="00A13F41">
            <w:pPr>
              <w:numPr>
                <w:ilvl w:val="0"/>
                <w:numId w:val="29"/>
              </w:numPr>
              <w:spacing w:before="0" w:after="0"/>
              <w:ind w:left="612" w:right="-180"/>
              <w:contextualSpacing/>
              <w:rPr>
                <w:sz w:val="16"/>
                <w:szCs w:val="16"/>
              </w:rPr>
            </w:pPr>
            <w:r w:rsidRPr="0077129C">
              <w:rPr>
                <w:sz w:val="16"/>
                <w:szCs w:val="16"/>
              </w:rPr>
              <w:t>If removal/cleaning is impractical, protect with fire-retardant covers, or shield with fire-retardant guards and/or curtains.</w:t>
            </w:r>
          </w:p>
          <w:p w:rsidR="006110C5" w:rsidRPr="0077129C" w:rsidRDefault="006110C5" w:rsidP="006110C5">
            <w:pPr>
              <w:spacing w:before="0" w:after="0"/>
              <w:ind w:right="-180"/>
              <w:rPr>
                <w:sz w:val="16"/>
                <w:szCs w:val="16"/>
              </w:rPr>
            </w:pPr>
            <w:r w:rsidRPr="0077129C">
              <w:rPr>
                <w:sz w:val="16"/>
                <w:szCs w:val="16"/>
              </w:rPr>
              <w:sym w:font="Wingdings" w:char="F071"/>
            </w:r>
            <w:r w:rsidRPr="0077129C">
              <w:rPr>
                <w:sz w:val="16"/>
                <w:szCs w:val="16"/>
              </w:rPr>
              <w:t xml:space="preserve"> Transmission or conveying of sparks to adjacent areas eliminated or protected.</w:t>
            </w:r>
          </w:p>
          <w:p w:rsidR="006110C5" w:rsidRPr="0077129C" w:rsidRDefault="006110C5" w:rsidP="00A13F41">
            <w:pPr>
              <w:numPr>
                <w:ilvl w:val="0"/>
                <w:numId w:val="30"/>
              </w:numPr>
              <w:spacing w:before="0" w:after="0"/>
              <w:ind w:right="-180"/>
              <w:contextualSpacing/>
              <w:rPr>
                <w:sz w:val="16"/>
                <w:szCs w:val="16"/>
              </w:rPr>
            </w:pPr>
            <w:r w:rsidRPr="0077129C">
              <w:rPr>
                <w:sz w:val="16"/>
                <w:szCs w:val="16"/>
              </w:rPr>
              <w:t>Tightly cover wall/floor opening with fire-retardant material.</w:t>
            </w:r>
          </w:p>
          <w:p w:rsidR="006110C5" w:rsidRPr="0077129C" w:rsidRDefault="006110C5" w:rsidP="00A13F41">
            <w:pPr>
              <w:numPr>
                <w:ilvl w:val="0"/>
                <w:numId w:val="30"/>
              </w:numPr>
              <w:spacing w:before="0" w:after="0"/>
              <w:ind w:right="-180"/>
              <w:contextualSpacing/>
              <w:rPr>
                <w:sz w:val="16"/>
                <w:szCs w:val="16"/>
              </w:rPr>
            </w:pPr>
            <w:r w:rsidRPr="0077129C">
              <w:rPr>
                <w:sz w:val="16"/>
                <w:szCs w:val="16"/>
              </w:rPr>
              <w:t>Where openings cannot be sealed, suspend fire-retardant tarpaulins to help protect areas beneath.</w:t>
            </w:r>
          </w:p>
          <w:p w:rsidR="006110C5" w:rsidRPr="0077129C" w:rsidRDefault="006110C5" w:rsidP="00A13F41">
            <w:pPr>
              <w:numPr>
                <w:ilvl w:val="0"/>
                <w:numId w:val="30"/>
              </w:numPr>
              <w:spacing w:before="0" w:after="0"/>
              <w:ind w:right="-180"/>
              <w:contextualSpacing/>
              <w:rPr>
                <w:sz w:val="16"/>
                <w:szCs w:val="16"/>
              </w:rPr>
            </w:pPr>
            <w:r w:rsidRPr="0077129C">
              <w:rPr>
                <w:sz w:val="16"/>
                <w:szCs w:val="16"/>
              </w:rPr>
              <w:t>Isolate or shut down fans and conveyors to prevent the capturing and conveying sparks to other areas.</w:t>
            </w:r>
          </w:p>
          <w:p w:rsidR="006110C5" w:rsidRPr="0077129C" w:rsidRDefault="006110C5" w:rsidP="006110C5">
            <w:pPr>
              <w:spacing w:before="0" w:after="0"/>
              <w:ind w:right="-180"/>
              <w:rPr>
                <w:sz w:val="16"/>
                <w:szCs w:val="16"/>
              </w:rPr>
            </w:pPr>
            <w:r w:rsidRPr="0077129C">
              <w:rPr>
                <w:sz w:val="16"/>
                <w:szCs w:val="16"/>
              </w:rPr>
              <w:sym w:font="Wingdings" w:char="F071"/>
            </w:r>
            <w:r w:rsidRPr="0077129C">
              <w:rPr>
                <w:sz w:val="16"/>
                <w:szCs w:val="16"/>
              </w:rPr>
              <w:t xml:space="preserve"> Explosive atmosphere eliminated or potential not present.</w:t>
            </w:r>
          </w:p>
          <w:p w:rsidR="006110C5" w:rsidRPr="0077129C" w:rsidRDefault="006110C5" w:rsidP="006110C5">
            <w:pPr>
              <w:spacing w:before="0" w:after="0"/>
              <w:ind w:right="-180"/>
              <w:rPr>
                <w:sz w:val="16"/>
                <w:szCs w:val="16"/>
              </w:rPr>
            </w:pPr>
          </w:p>
          <w:p w:rsidR="006110C5" w:rsidRPr="0077129C" w:rsidRDefault="006110C5" w:rsidP="006110C5">
            <w:pPr>
              <w:spacing w:before="0" w:after="0"/>
              <w:ind w:right="-180"/>
              <w:rPr>
                <w:sz w:val="16"/>
                <w:szCs w:val="16"/>
              </w:rPr>
            </w:pPr>
            <w:r w:rsidRPr="0077129C">
              <w:rPr>
                <w:sz w:val="16"/>
                <w:szCs w:val="16"/>
              </w:rPr>
              <w:t>Work on walls, ceilings or enclosed equipment:</w:t>
            </w:r>
          </w:p>
          <w:p w:rsidR="006110C5" w:rsidRPr="0077129C" w:rsidRDefault="006110C5" w:rsidP="006110C5">
            <w:pPr>
              <w:spacing w:before="0" w:after="0"/>
              <w:ind w:right="-180"/>
              <w:rPr>
                <w:sz w:val="16"/>
                <w:szCs w:val="16"/>
              </w:rPr>
            </w:pPr>
            <w:r w:rsidRPr="0077129C">
              <w:rPr>
                <w:sz w:val="16"/>
                <w:szCs w:val="16"/>
              </w:rPr>
              <w:sym w:font="Wingdings" w:char="F071"/>
            </w:r>
            <w:r w:rsidRPr="0077129C">
              <w:rPr>
                <w:sz w:val="16"/>
                <w:szCs w:val="16"/>
              </w:rPr>
              <w:t xml:space="preserve"> Construction materials verified as non-combustible and without combustible covering or insulation.</w:t>
            </w:r>
          </w:p>
          <w:p w:rsidR="006110C5" w:rsidRPr="0077129C" w:rsidRDefault="006110C5" w:rsidP="006110C5">
            <w:pPr>
              <w:spacing w:before="0" w:after="0"/>
              <w:ind w:right="-180"/>
              <w:rPr>
                <w:sz w:val="16"/>
                <w:szCs w:val="16"/>
              </w:rPr>
            </w:pPr>
            <w:r w:rsidRPr="0077129C">
              <w:rPr>
                <w:sz w:val="16"/>
                <w:szCs w:val="16"/>
              </w:rPr>
              <w:sym w:font="Wingdings" w:char="F071"/>
            </w:r>
            <w:r w:rsidRPr="0077129C">
              <w:rPr>
                <w:sz w:val="16"/>
                <w:szCs w:val="16"/>
              </w:rPr>
              <w:t xml:space="preserve"> Combustibles on other side of walls relocated or protected.</w:t>
            </w:r>
          </w:p>
          <w:p w:rsidR="006110C5" w:rsidRPr="0077129C" w:rsidRDefault="006110C5" w:rsidP="006110C5">
            <w:pPr>
              <w:spacing w:before="0" w:after="0"/>
              <w:ind w:right="-180"/>
              <w:rPr>
                <w:sz w:val="16"/>
                <w:szCs w:val="16"/>
              </w:rPr>
            </w:pPr>
            <w:r w:rsidRPr="0077129C">
              <w:rPr>
                <w:sz w:val="16"/>
                <w:szCs w:val="16"/>
              </w:rPr>
              <w:sym w:font="Wingdings" w:char="F071"/>
            </w:r>
            <w:r w:rsidRPr="0077129C">
              <w:rPr>
                <w:sz w:val="16"/>
                <w:szCs w:val="16"/>
              </w:rPr>
              <w:t xml:space="preserve"> Enclosed equipment cleaned and protected from all combustibles.</w:t>
            </w:r>
          </w:p>
          <w:p w:rsidR="006110C5" w:rsidRPr="0077129C" w:rsidRDefault="006110C5" w:rsidP="006110C5">
            <w:pPr>
              <w:spacing w:before="0" w:after="0"/>
              <w:ind w:right="-180"/>
              <w:rPr>
                <w:sz w:val="16"/>
                <w:szCs w:val="16"/>
              </w:rPr>
            </w:pPr>
            <w:r w:rsidRPr="0077129C">
              <w:rPr>
                <w:sz w:val="16"/>
                <w:szCs w:val="16"/>
              </w:rPr>
              <w:sym w:font="Wingdings" w:char="F071"/>
            </w:r>
            <w:r w:rsidRPr="0077129C">
              <w:rPr>
                <w:sz w:val="16"/>
                <w:szCs w:val="16"/>
              </w:rPr>
              <w:t xml:space="preserve"> Containers purged of flammable liquids/vapours.</w:t>
            </w:r>
          </w:p>
          <w:p w:rsidR="006110C5" w:rsidRPr="0077129C" w:rsidRDefault="006110C5" w:rsidP="006110C5">
            <w:pPr>
              <w:spacing w:before="0" w:after="0"/>
              <w:ind w:right="-180"/>
              <w:rPr>
                <w:sz w:val="16"/>
                <w:szCs w:val="16"/>
              </w:rPr>
            </w:pPr>
          </w:p>
          <w:p w:rsidR="006110C5" w:rsidRPr="0077129C" w:rsidRDefault="006110C5" w:rsidP="006110C5">
            <w:pPr>
              <w:spacing w:before="0" w:after="0"/>
              <w:ind w:right="-180"/>
              <w:rPr>
                <w:sz w:val="16"/>
                <w:szCs w:val="16"/>
              </w:rPr>
            </w:pPr>
            <w:r w:rsidRPr="0077129C">
              <w:rPr>
                <w:sz w:val="16"/>
                <w:szCs w:val="16"/>
              </w:rPr>
              <w:t>Fire watch/hot work area monitoring requirements:</w:t>
            </w:r>
          </w:p>
          <w:p w:rsidR="006110C5" w:rsidRPr="0077129C" w:rsidRDefault="006110C5" w:rsidP="006110C5">
            <w:pPr>
              <w:spacing w:before="0" w:after="0"/>
              <w:ind w:right="-180"/>
              <w:rPr>
                <w:sz w:val="16"/>
                <w:szCs w:val="16"/>
              </w:rPr>
            </w:pPr>
            <w:r w:rsidRPr="0077129C">
              <w:rPr>
                <w:sz w:val="16"/>
                <w:szCs w:val="16"/>
              </w:rPr>
              <w:sym w:font="Wingdings" w:char="F071"/>
            </w:r>
            <w:r w:rsidRPr="0077129C">
              <w:rPr>
                <w:sz w:val="16"/>
                <w:szCs w:val="16"/>
              </w:rPr>
              <w:t xml:space="preserve"> Continuous fire watch provided during and for at least 60 minutes after hot work, including all breaks.</w:t>
            </w:r>
          </w:p>
          <w:p w:rsidR="006110C5" w:rsidRPr="0077129C" w:rsidRDefault="006110C5" w:rsidP="006110C5">
            <w:pPr>
              <w:spacing w:before="0" w:after="0"/>
              <w:ind w:right="-180"/>
              <w:rPr>
                <w:sz w:val="16"/>
                <w:szCs w:val="16"/>
              </w:rPr>
            </w:pPr>
            <w:r w:rsidRPr="0077129C">
              <w:rPr>
                <w:sz w:val="16"/>
                <w:szCs w:val="16"/>
              </w:rPr>
              <w:sym w:font="Wingdings" w:char="F071"/>
            </w:r>
            <w:r w:rsidRPr="0077129C">
              <w:rPr>
                <w:sz w:val="16"/>
                <w:szCs w:val="16"/>
              </w:rPr>
              <w:t xml:space="preserve"> Fire watch supplied with suitable extinguishers/hoses.</w:t>
            </w:r>
          </w:p>
          <w:p w:rsidR="006110C5" w:rsidRPr="0077129C" w:rsidRDefault="006110C5" w:rsidP="006110C5">
            <w:pPr>
              <w:spacing w:before="0" w:after="0"/>
              <w:ind w:right="-180"/>
              <w:rPr>
                <w:sz w:val="16"/>
                <w:szCs w:val="16"/>
              </w:rPr>
            </w:pPr>
            <w:r w:rsidRPr="0077129C">
              <w:rPr>
                <w:sz w:val="16"/>
                <w:szCs w:val="16"/>
              </w:rPr>
              <w:sym w:font="Wingdings" w:char="F071"/>
            </w:r>
            <w:r w:rsidRPr="0077129C">
              <w:rPr>
                <w:sz w:val="16"/>
                <w:szCs w:val="16"/>
              </w:rPr>
              <w:t xml:space="preserve"> Fire watch trained in the use of fire equipment and sounding alarm.</w:t>
            </w:r>
          </w:p>
          <w:p w:rsidR="006110C5" w:rsidRPr="0077129C" w:rsidRDefault="006110C5" w:rsidP="006110C5">
            <w:pPr>
              <w:spacing w:before="0" w:after="0"/>
              <w:ind w:right="-180"/>
              <w:rPr>
                <w:sz w:val="16"/>
                <w:szCs w:val="16"/>
              </w:rPr>
            </w:pPr>
            <w:r w:rsidRPr="0077129C">
              <w:rPr>
                <w:sz w:val="16"/>
                <w:szCs w:val="16"/>
              </w:rPr>
              <w:sym w:font="Wingdings" w:char="F071"/>
            </w:r>
            <w:r w:rsidRPr="0077129C">
              <w:rPr>
                <w:sz w:val="16"/>
                <w:szCs w:val="16"/>
              </w:rPr>
              <w:t xml:space="preserve"> Area to be monitored hourly for a minimum of 6 hours after job is completed, or longer if required.</w:t>
            </w:r>
          </w:p>
          <w:p w:rsidR="006110C5" w:rsidRPr="0077129C" w:rsidRDefault="006110C5" w:rsidP="006110C5">
            <w:pPr>
              <w:spacing w:before="0" w:after="0"/>
              <w:ind w:right="-180"/>
              <w:rPr>
                <w:sz w:val="16"/>
                <w:szCs w:val="16"/>
              </w:rPr>
            </w:pPr>
          </w:p>
          <w:p w:rsidR="006110C5" w:rsidRPr="0077129C" w:rsidRDefault="006110C5" w:rsidP="006110C5">
            <w:pPr>
              <w:spacing w:before="0" w:after="0"/>
              <w:ind w:right="-180"/>
              <w:rPr>
                <w:sz w:val="16"/>
                <w:szCs w:val="16"/>
              </w:rPr>
            </w:pPr>
            <w:r w:rsidRPr="0077129C">
              <w:rPr>
                <w:sz w:val="16"/>
                <w:szCs w:val="16"/>
              </w:rPr>
              <w:t>Other precautions that may be required:</w:t>
            </w:r>
          </w:p>
          <w:p w:rsidR="006110C5" w:rsidRPr="0077129C" w:rsidRDefault="006110C5" w:rsidP="006110C5">
            <w:pPr>
              <w:spacing w:before="0" w:after="0"/>
              <w:ind w:right="-180"/>
              <w:rPr>
                <w:sz w:val="16"/>
                <w:szCs w:val="16"/>
              </w:rPr>
            </w:pPr>
            <w:r w:rsidRPr="0077129C">
              <w:rPr>
                <w:sz w:val="16"/>
                <w:szCs w:val="16"/>
              </w:rPr>
              <w:sym w:font="Wingdings" w:char="F071"/>
            </w:r>
            <w:r w:rsidRPr="0077129C">
              <w:rPr>
                <w:sz w:val="16"/>
                <w:szCs w:val="16"/>
              </w:rPr>
              <w:t xml:space="preserve"> Fire watch provided for adjoining areas, above, or below.</w:t>
            </w:r>
          </w:p>
          <w:p w:rsidR="006110C5" w:rsidRPr="0077129C" w:rsidRDefault="006110C5" w:rsidP="006110C5">
            <w:pPr>
              <w:spacing w:before="0" w:after="0"/>
              <w:ind w:right="-180"/>
              <w:rPr>
                <w:sz w:val="16"/>
                <w:szCs w:val="16"/>
              </w:rPr>
            </w:pPr>
            <w:r w:rsidRPr="0077129C">
              <w:rPr>
                <w:sz w:val="16"/>
                <w:szCs w:val="16"/>
              </w:rPr>
              <w:sym w:font="Wingdings" w:char="F071"/>
            </w:r>
            <w:r w:rsidRPr="0077129C">
              <w:rPr>
                <w:sz w:val="16"/>
                <w:szCs w:val="16"/>
              </w:rPr>
              <w:t xml:space="preserve"> Confined Space or Lock-Out-Tag-Out required/used.</w:t>
            </w:r>
          </w:p>
          <w:p w:rsidR="006110C5" w:rsidRPr="0077129C" w:rsidRDefault="006110C5" w:rsidP="006110C5">
            <w:pPr>
              <w:spacing w:before="0" w:after="0"/>
              <w:ind w:right="-180"/>
              <w:rPr>
                <w:sz w:val="16"/>
                <w:szCs w:val="16"/>
              </w:rPr>
            </w:pPr>
            <w:r w:rsidRPr="0077129C">
              <w:rPr>
                <w:sz w:val="16"/>
                <w:szCs w:val="16"/>
              </w:rPr>
              <w:sym w:font="Wingdings" w:char="F071"/>
            </w:r>
            <w:r w:rsidRPr="0077129C">
              <w:rPr>
                <w:sz w:val="16"/>
                <w:szCs w:val="16"/>
              </w:rPr>
              <w:t xml:space="preserve"> Area smoke or heat detection disabled to eliminate false trip.</w:t>
            </w:r>
          </w:p>
          <w:p w:rsidR="006110C5" w:rsidRPr="0077129C" w:rsidRDefault="006110C5" w:rsidP="006110C5">
            <w:pPr>
              <w:spacing w:before="0" w:after="0"/>
              <w:ind w:right="-180"/>
              <w:rPr>
                <w:sz w:val="16"/>
                <w:szCs w:val="16"/>
              </w:rPr>
            </w:pPr>
            <w:r w:rsidRPr="0077129C">
              <w:rPr>
                <w:sz w:val="16"/>
                <w:szCs w:val="16"/>
              </w:rPr>
              <w:sym w:font="Wingdings" w:char="F071"/>
            </w:r>
            <w:r w:rsidRPr="0077129C">
              <w:rPr>
                <w:sz w:val="16"/>
                <w:szCs w:val="16"/>
              </w:rPr>
              <w:t xml:space="preserve"> Alternate measures for temporary shut down of fire protection equipment.</w:t>
            </w:r>
          </w:p>
          <w:p w:rsidR="006110C5" w:rsidRPr="0077129C" w:rsidRDefault="006110C5" w:rsidP="006110C5">
            <w:pPr>
              <w:spacing w:before="0" w:after="0"/>
              <w:ind w:right="-180"/>
              <w:rPr>
                <w:sz w:val="16"/>
                <w:szCs w:val="16"/>
              </w:rPr>
            </w:pPr>
          </w:p>
          <w:p w:rsidR="006110C5" w:rsidRPr="0077129C" w:rsidRDefault="006110C5" w:rsidP="006110C5">
            <w:pPr>
              <w:spacing w:before="0" w:after="0"/>
              <w:ind w:right="-180"/>
              <w:rPr>
                <w:sz w:val="16"/>
                <w:szCs w:val="16"/>
                <w:u w:val="single"/>
              </w:rPr>
            </w:pPr>
            <w:r w:rsidRPr="0077129C">
              <w:rPr>
                <w:sz w:val="16"/>
                <w:szCs w:val="16"/>
              </w:rPr>
              <w:t xml:space="preserve">Other: </w:t>
            </w:r>
            <w:r w:rsidRPr="0077129C">
              <w:rPr>
                <w:sz w:val="16"/>
                <w:szCs w:val="16"/>
                <w:u w:val="single"/>
              </w:rPr>
              <w:tab/>
            </w:r>
            <w:r w:rsidRPr="0077129C">
              <w:rPr>
                <w:sz w:val="16"/>
                <w:szCs w:val="16"/>
                <w:u w:val="single"/>
              </w:rPr>
              <w:tab/>
            </w:r>
            <w:r w:rsidRPr="0077129C">
              <w:rPr>
                <w:sz w:val="16"/>
                <w:szCs w:val="16"/>
                <w:u w:val="single"/>
              </w:rPr>
              <w:tab/>
            </w:r>
            <w:r w:rsidRPr="0077129C">
              <w:rPr>
                <w:sz w:val="16"/>
                <w:szCs w:val="16"/>
                <w:u w:val="single"/>
              </w:rPr>
              <w:tab/>
            </w:r>
            <w:r w:rsidRPr="0077129C">
              <w:rPr>
                <w:sz w:val="16"/>
                <w:szCs w:val="16"/>
                <w:u w:val="single"/>
              </w:rPr>
              <w:tab/>
            </w:r>
            <w:r w:rsidRPr="0077129C">
              <w:rPr>
                <w:sz w:val="16"/>
                <w:szCs w:val="16"/>
                <w:u w:val="single"/>
              </w:rPr>
              <w:tab/>
            </w:r>
            <w:r w:rsidRPr="0077129C">
              <w:rPr>
                <w:sz w:val="16"/>
                <w:szCs w:val="16"/>
                <w:u w:val="single"/>
              </w:rPr>
              <w:tab/>
            </w:r>
          </w:p>
          <w:p w:rsidR="006110C5" w:rsidRPr="0077129C" w:rsidRDefault="006110C5" w:rsidP="006110C5">
            <w:pPr>
              <w:spacing w:before="0" w:after="0"/>
              <w:ind w:right="-180"/>
              <w:rPr>
                <w:sz w:val="16"/>
                <w:szCs w:val="16"/>
              </w:rPr>
            </w:pPr>
          </w:p>
          <w:p w:rsidR="006110C5" w:rsidRPr="0077129C" w:rsidRDefault="006110C5" w:rsidP="006110C5">
            <w:pPr>
              <w:spacing w:before="0" w:after="0"/>
              <w:ind w:right="-180"/>
              <w:rPr>
                <w:sz w:val="16"/>
                <w:szCs w:val="16"/>
              </w:rPr>
            </w:pPr>
            <w:r w:rsidRPr="0077129C">
              <w:rPr>
                <w:sz w:val="16"/>
                <w:szCs w:val="16"/>
              </w:rPr>
              <w:t>Comments:</w:t>
            </w:r>
          </w:p>
          <w:p w:rsidR="006110C5" w:rsidRPr="0077129C" w:rsidRDefault="006110C5" w:rsidP="00F46509">
            <w:pPr>
              <w:spacing w:before="0" w:after="0" w:line="360" w:lineRule="auto"/>
              <w:ind w:right="-187"/>
              <w:rPr>
                <w:sz w:val="18"/>
                <w:szCs w:val="18"/>
              </w:rPr>
            </w:pPr>
            <w:r w:rsidRPr="0077129C">
              <w:rPr>
                <w:sz w:val="16"/>
                <w:szCs w:val="16"/>
                <w:u w:val="single"/>
              </w:rPr>
              <w:tab/>
            </w:r>
            <w:r w:rsidRPr="0077129C">
              <w:rPr>
                <w:sz w:val="16"/>
                <w:szCs w:val="16"/>
                <w:u w:val="single"/>
              </w:rPr>
              <w:tab/>
            </w:r>
            <w:r w:rsidRPr="0077129C">
              <w:rPr>
                <w:sz w:val="16"/>
                <w:szCs w:val="16"/>
                <w:u w:val="single"/>
              </w:rPr>
              <w:tab/>
            </w:r>
            <w:r w:rsidRPr="0077129C">
              <w:rPr>
                <w:sz w:val="16"/>
                <w:szCs w:val="16"/>
                <w:u w:val="single"/>
              </w:rPr>
              <w:tab/>
            </w:r>
            <w:r w:rsidRPr="0077129C">
              <w:rPr>
                <w:sz w:val="16"/>
                <w:szCs w:val="16"/>
                <w:u w:val="single"/>
              </w:rPr>
              <w:tab/>
            </w:r>
            <w:r w:rsidRPr="0077129C">
              <w:rPr>
                <w:sz w:val="16"/>
                <w:szCs w:val="16"/>
                <w:u w:val="single"/>
              </w:rPr>
              <w:tab/>
            </w:r>
            <w:r w:rsidRPr="0077129C">
              <w:rPr>
                <w:sz w:val="16"/>
                <w:szCs w:val="16"/>
                <w:u w:val="single"/>
              </w:rPr>
              <w:tab/>
            </w:r>
            <w:r w:rsidRPr="0077129C">
              <w:rPr>
                <w:sz w:val="16"/>
                <w:szCs w:val="16"/>
                <w:u w:val="single"/>
              </w:rPr>
              <w:tab/>
            </w:r>
            <w:r w:rsidRPr="0077129C">
              <w:rPr>
                <w:sz w:val="16"/>
                <w:szCs w:val="16"/>
                <w:u w:val="single"/>
              </w:rPr>
              <w:tab/>
            </w:r>
            <w:r w:rsidRPr="0077129C">
              <w:rPr>
                <w:sz w:val="16"/>
                <w:szCs w:val="16"/>
                <w:u w:val="single"/>
              </w:rPr>
              <w:tab/>
            </w:r>
            <w:r w:rsidRPr="0077129C">
              <w:rPr>
                <w:sz w:val="16"/>
                <w:szCs w:val="16"/>
                <w:u w:val="single"/>
              </w:rPr>
              <w:tab/>
            </w:r>
            <w:r w:rsidRPr="0077129C">
              <w:rPr>
                <w:sz w:val="16"/>
                <w:szCs w:val="16"/>
                <w:u w:val="single"/>
              </w:rPr>
              <w:tab/>
            </w:r>
            <w:r w:rsidRPr="0077129C">
              <w:rPr>
                <w:sz w:val="16"/>
                <w:szCs w:val="16"/>
                <w:u w:val="single"/>
              </w:rPr>
              <w:tab/>
            </w:r>
            <w:r w:rsidRPr="0077129C">
              <w:rPr>
                <w:sz w:val="16"/>
                <w:szCs w:val="16"/>
                <w:u w:val="single"/>
              </w:rPr>
              <w:tab/>
            </w:r>
            <w:r w:rsidRPr="0077129C">
              <w:rPr>
                <w:sz w:val="16"/>
                <w:szCs w:val="16"/>
                <w:u w:val="single"/>
              </w:rPr>
              <w:tab/>
            </w:r>
            <w:r w:rsidRPr="0077129C">
              <w:rPr>
                <w:sz w:val="16"/>
                <w:szCs w:val="16"/>
                <w:u w:val="single"/>
              </w:rPr>
              <w:tab/>
            </w:r>
            <w:r w:rsidRPr="0077129C">
              <w:rPr>
                <w:sz w:val="16"/>
                <w:szCs w:val="16"/>
                <w:u w:val="single"/>
              </w:rPr>
              <w:tab/>
            </w:r>
            <w:r w:rsidRPr="0077129C">
              <w:rPr>
                <w:sz w:val="16"/>
                <w:szCs w:val="16"/>
                <w:u w:val="single"/>
              </w:rPr>
              <w:tab/>
            </w:r>
            <w:r w:rsidRPr="0077129C">
              <w:rPr>
                <w:sz w:val="16"/>
                <w:szCs w:val="16"/>
                <w:u w:val="single"/>
              </w:rPr>
              <w:tab/>
            </w:r>
            <w:r w:rsidRPr="0077129C">
              <w:rPr>
                <w:sz w:val="16"/>
                <w:szCs w:val="16"/>
                <w:u w:val="single"/>
              </w:rPr>
              <w:tab/>
            </w:r>
            <w:r w:rsidRPr="0077129C">
              <w:rPr>
                <w:sz w:val="16"/>
                <w:szCs w:val="16"/>
                <w:u w:val="single"/>
              </w:rPr>
              <w:tab/>
            </w:r>
            <w:r w:rsidRPr="0077129C">
              <w:rPr>
                <w:sz w:val="16"/>
                <w:szCs w:val="16"/>
                <w:u w:val="single"/>
              </w:rPr>
              <w:tab/>
            </w:r>
            <w:r w:rsidRPr="0077129C">
              <w:rPr>
                <w:sz w:val="16"/>
                <w:szCs w:val="16"/>
                <w:u w:val="single"/>
              </w:rPr>
              <w:tab/>
            </w:r>
            <w:r w:rsidRPr="0077129C">
              <w:rPr>
                <w:sz w:val="16"/>
                <w:szCs w:val="16"/>
                <w:u w:val="single"/>
              </w:rPr>
              <w:tab/>
            </w:r>
            <w:r w:rsidRPr="0077129C">
              <w:rPr>
                <w:sz w:val="16"/>
                <w:szCs w:val="16"/>
                <w:u w:val="single"/>
              </w:rPr>
              <w:tab/>
            </w:r>
            <w:r w:rsidRPr="0077129C">
              <w:rPr>
                <w:sz w:val="16"/>
                <w:szCs w:val="16"/>
                <w:u w:val="single"/>
              </w:rPr>
              <w:tab/>
            </w:r>
            <w:r w:rsidRPr="0077129C">
              <w:rPr>
                <w:sz w:val="16"/>
                <w:szCs w:val="16"/>
                <w:u w:val="single"/>
              </w:rPr>
              <w:tab/>
            </w:r>
            <w:r w:rsidRPr="0077129C">
              <w:rPr>
                <w:sz w:val="16"/>
                <w:szCs w:val="16"/>
                <w:u w:val="single"/>
              </w:rPr>
              <w:tab/>
            </w:r>
          </w:p>
        </w:tc>
        <w:tc>
          <w:tcPr>
            <w:tcW w:w="285" w:type="dxa"/>
            <w:gridSpan w:val="2"/>
            <w:shd w:val="clear" w:color="auto" w:fill="FF6600"/>
          </w:tcPr>
          <w:p w:rsidR="006110C5" w:rsidRPr="0077129C" w:rsidRDefault="006110C5" w:rsidP="006110C5">
            <w:pPr>
              <w:spacing w:before="0" w:after="0"/>
              <w:ind w:right="-180"/>
              <w:rPr>
                <w:sz w:val="16"/>
                <w:szCs w:val="16"/>
              </w:rPr>
            </w:pPr>
          </w:p>
        </w:tc>
      </w:tr>
      <w:tr w:rsidR="00E07369" w:rsidRPr="0077129C" w:rsidTr="003662AB">
        <w:trPr>
          <w:gridBefore w:val="3"/>
          <w:gridAfter w:val="6"/>
          <w:wBefore w:w="736" w:type="dxa"/>
          <w:wAfter w:w="1098" w:type="dxa"/>
          <w:trHeight w:hRule="exact" w:val="288"/>
        </w:trPr>
        <w:tc>
          <w:tcPr>
            <w:tcW w:w="367" w:type="dxa"/>
            <w:tcBorders>
              <w:top w:val="single" w:sz="12" w:space="0" w:color="auto"/>
              <w:bottom w:val="single" w:sz="4" w:space="0" w:color="FF6600"/>
            </w:tcBorders>
            <w:shd w:val="clear" w:color="auto" w:fill="FF6600"/>
          </w:tcPr>
          <w:p w:rsidR="00E07369" w:rsidRPr="0077129C" w:rsidRDefault="00E07369" w:rsidP="00E07369">
            <w:pPr>
              <w:spacing w:before="0" w:after="0"/>
              <w:rPr>
                <w:rFonts w:ascii="Times New Roman" w:eastAsia="Calibri" w:hAnsi="Times New Roman"/>
                <w:sz w:val="22"/>
              </w:rPr>
            </w:pPr>
          </w:p>
        </w:tc>
        <w:tc>
          <w:tcPr>
            <w:tcW w:w="8700" w:type="dxa"/>
            <w:gridSpan w:val="8"/>
            <w:tcBorders>
              <w:top w:val="single" w:sz="12" w:space="0" w:color="auto"/>
              <w:bottom w:val="single" w:sz="4" w:space="0" w:color="FF6600"/>
            </w:tcBorders>
            <w:shd w:val="clear" w:color="auto" w:fill="FF6600"/>
          </w:tcPr>
          <w:p w:rsidR="00E07369" w:rsidRPr="004430ED" w:rsidRDefault="00E07369" w:rsidP="00E07369">
            <w:pPr>
              <w:spacing w:before="0" w:after="0"/>
              <w:jc w:val="center"/>
              <w:rPr>
                <w:rFonts w:ascii="Times New Roman" w:eastAsia="Calibri" w:hAnsi="Times New Roman"/>
                <w:sz w:val="18"/>
                <w:szCs w:val="18"/>
              </w:rPr>
            </w:pPr>
          </w:p>
        </w:tc>
        <w:tc>
          <w:tcPr>
            <w:tcW w:w="367" w:type="dxa"/>
            <w:tcBorders>
              <w:top w:val="single" w:sz="12" w:space="0" w:color="auto"/>
              <w:bottom w:val="single" w:sz="4" w:space="0" w:color="FF6600"/>
            </w:tcBorders>
            <w:shd w:val="clear" w:color="auto" w:fill="FF6600"/>
          </w:tcPr>
          <w:p w:rsidR="00E07369" w:rsidRPr="0077129C" w:rsidRDefault="00E07369" w:rsidP="00E07369">
            <w:pPr>
              <w:spacing w:before="0" w:after="0"/>
              <w:rPr>
                <w:rFonts w:ascii="Times New Roman" w:eastAsia="Calibri" w:hAnsi="Times New Roman"/>
                <w:sz w:val="22"/>
              </w:rPr>
            </w:pPr>
          </w:p>
        </w:tc>
      </w:tr>
      <w:bookmarkEnd w:id="99"/>
      <w:tr w:rsidR="00E07369" w:rsidRPr="0077129C" w:rsidTr="003662AB">
        <w:trPr>
          <w:gridBefore w:val="3"/>
          <w:gridAfter w:val="6"/>
          <w:wBefore w:w="736" w:type="dxa"/>
          <w:wAfter w:w="1098" w:type="dxa"/>
          <w:trHeight w:val="413"/>
        </w:trPr>
        <w:tc>
          <w:tcPr>
            <w:tcW w:w="367" w:type="dxa"/>
            <w:tcBorders>
              <w:top w:val="single" w:sz="4" w:space="0" w:color="FF6600"/>
              <w:bottom w:val="nil"/>
            </w:tcBorders>
            <w:shd w:val="clear" w:color="auto" w:fill="FF6600"/>
            <w:vAlign w:val="center"/>
          </w:tcPr>
          <w:p w:rsidR="00E07369" w:rsidRPr="0077129C" w:rsidRDefault="00E07369" w:rsidP="00E07369">
            <w:pPr>
              <w:spacing w:before="0" w:after="0"/>
              <w:ind w:left="-378" w:firstLine="270"/>
              <w:jc w:val="right"/>
              <w:rPr>
                <w:sz w:val="22"/>
                <w:szCs w:val="24"/>
              </w:rPr>
            </w:pPr>
          </w:p>
        </w:tc>
        <w:tc>
          <w:tcPr>
            <w:tcW w:w="8700" w:type="dxa"/>
            <w:gridSpan w:val="8"/>
            <w:tcBorders>
              <w:top w:val="single" w:sz="4" w:space="0" w:color="FF6600"/>
              <w:bottom w:val="nil"/>
            </w:tcBorders>
            <w:shd w:val="clear" w:color="auto" w:fill="FFFFFF"/>
            <w:vAlign w:val="center"/>
          </w:tcPr>
          <w:p w:rsidR="00E07369" w:rsidRPr="0077129C" w:rsidRDefault="00E07369" w:rsidP="000B5645">
            <w:pPr>
              <w:pStyle w:val="Heading3"/>
              <w:jc w:val="center"/>
              <w:rPr>
                <w:b/>
              </w:rPr>
            </w:pPr>
            <w:bookmarkStart w:id="101" w:name="_Toc402173615"/>
            <w:r w:rsidRPr="0077129C">
              <w:rPr>
                <w:b/>
                <w:shd w:val="clear" w:color="auto" w:fill="CCFF66"/>
              </w:rPr>
              <w:t>&lt;Company Name&gt;</w:t>
            </w:r>
            <w:r w:rsidRPr="0077129C">
              <w:rPr>
                <w:b/>
              </w:rPr>
              <w:t xml:space="preserve">  -  HOT WORK PERMIT</w:t>
            </w:r>
            <w:bookmarkEnd w:id="101"/>
          </w:p>
        </w:tc>
        <w:tc>
          <w:tcPr>
            <w:tcW w:w="367" w:type="dxa"/>
            <w:tcBorders>
              <w:top w:val="single" w:sz="4" w:space="0" w:color="FF6600"/>
              <w:bottom w:val="nil"/>
            </w:tcBorders>
            <w:shd w:val="clear" w:color="auto" w:fill="FF6600"/>
            <w:vAlign w:val="center"/>
          </w:tcPr>
          <w:p w:rsidR="00E07369" w:rsidRPr="0077129C" w:rsidRDefault="00E07369" w:rsidP="00E07369">
            <w:pPr>
              <w:spacing w:before="0" w:after="0"/>
              <w:jc w:val="right"/>
              <w:rPr>
                <w:sz w:val="22"/>
              </w:rPr>
            </w:pPr>
          </w:p>
        </w:tc>
      </w:tr>
      <w:tr w:rsidR="004430ED" w:rsidRPr="0077129C" w:rsidTr="003662AB">
        <w:trPr>
          <w:gridBefore w:val="3"/>
          <w:gridAfter w:val="6"/>
          <w:wBefore w:w="736" w:type="dxa"/>
          <w:wAfter w:w="1098" w:type="dxa"/>
          <w:trHeight w:val="3257"/>
        </w:trPr>
        <w:tc>
          <w:tcPr>
            <w:tcW w:w="367" w:type="dxa"/>
            <w:tcBorders>
              <w:top w:val="nil"/>
            </w:tcBorders>
            <w:shd w:val="clear" w:color="auto" w:fill="FF6600"/>
          </w:tcPr>
          <w:p w:rsidR="004430ED" w:rsidRPr="0077129C" w:rsidRDefault="004430ED" w:rsidP="004430ED">
            <w:pPr>
              <w:spacing w:before="0" w:after="0"/>
              <w:rPr>
                <w:rFonts w:ascii="Times New Roman" w:eastAsia="Calibri" w:hAnsi="Times New Roman"/>
                <w:sz w:val="22"/>
              </w:rPr>
            </w:pPr>
          </w:p>
        </w:tc>
        <w:tc>
          <w:tcPr>
            <w:tcW w:w="8700" w:type="dxa"/>
            <w:gridSpan w:val="8"/>
            <w:tcBorders>
              <w:top w:val="nil"/>
            </w:tcBorders>
            <w:shd w:val="clear" w:color="auto" w:fill="FF6600"/>
            <w:vAlign w:val="center"/>
          </w:tcPr>
          <w:p w:rsidR="004430ED" w:rsidRPr="0077129C" w:rsidRDefault="004430ED" w:rsidP="004430ED">
            <w:pPr>
              <w:spacing w:before="0" w:after="0"/>
              <w:jc w:val="center"/>
              <w:rPr>
                <w:rFonts w:ascii="Times New Roman" w:eastAsia="Calibri" w:hAnsi="Times New Roman"/>
                <w:sz w:val="22"/>
              </w:rPr>
            </w:pPr>
            <w:r w:rsidRPr="004430ED">
              <w:rPr>
                <w:rFonts w:ascii="Times New Roman" w:eastAsia="Calibri" w:hAnsi="Times New Roman"/>
                <w:sz w:val="96"/>
                <w:szCs w:val="96"/>
              </w:rPr>
              <w:t>WARNING!</w:t>
            </w:r>
          </w:p>
          <w:p w:rsidR="004430ED" w:rsidRPr="0077129C" w:rsidRDefault="004430ED" w:rsidP="004430ED">
            <w:pPr>
              <w:spacing w:before="0" w:after="0"/>
              <w:jc w:val="center"/>
              <w:rPr>
                <w:rFonts w:ascii="Times New Roman" w:eastAsia="Calibri" w:hAnsi="Times New Roman"/>
                <w:sz w:val="22"/>
              </w:rPr>
            </w:pPr>
          </w:p>
          <w:p w:rsidR="004430ED" w:rsidRPr="004430ED" w:rsidRDefault="004430ED" w:rsidP="004430ED">
            <w:pPr>
              <w:spacing w:before="0" w:after="0"/>
              <w:jc w:val="center"/>
              <w:rPr>
                <w:rFonts w:ascii="Times New Roman" w:eastAsia="Calibri" w:hAnsi="Times New Roman"/>
                <w:sz w:val="44"/>
                <w:szCs w:val="44"/>
              </w:rPr>
            </w:pPr>
            <w:r w:rsidRPr="004430ED">
              <w:rPr>
                <w:rFonts w:ascii="Times New Roman" w:eastAsia="Calibri" w:hAnsi="Times New Roman"/>
                <w:sz w:val="44"/>
                <w:szCs w:val="44"/>
              </w:rPr>
              <w:t>HOT WORK IN PROGRESS</w:t>
            </w:r>
          </w:p>
          <w:p w:rsidR="004430ED" w:rsidRPr="004430ED" w:rsidRDefault="004430ED" w:rsidP="004430ED">
            <w:pPr>
              <w:spacing w:before="0" w:after="0"/>
              <w:jc w:val="center"/>
              <w:rPr>
                <w:rFonts w:ascii="Times New Roman" w:eastAsia="Calibri" w:hAnsi="Times New Roman"/>
                <w:sz w:val="44"/>
                <w:szCs w:val="44"/>
              </w:rPr>
            </w:pPr>
            <w:r w:rsidRPr="004430ED">
              <w:rPr>
                <w:rFonts w:ascii="Times New Roman" w:eastAsia="Calibri" w:hAnsi="Times New Roman"/>
                <w:sz w:val="44"/>
                <w:szCs w:val="44"/>
              </w:rPr>
              <w:t>WATCH FOR FIRE!</w:t>
            </w:r>
          </w:p>
          <w:p w:rsidR="004430ED" w:rsidRPr="0077129C" w:rsidRDefault="004430ED" w:rsidP="004430ED">
            <w:pPr>
              <w:spacing w:before="0" w:after="0"/>
              <w:jc w:val="center"/>
              <w:rPr>
                <w:rFonts w:ascii="Times New Roman" w:eastAsia="Calibri" w:hAnsi="Times New Roman"/>
                <w:sz w:val="22"/>
              </w:rPr>
            </w:pPr>
          </w:p>
        </w:tc>
        <w:tc>
          <w:tcPr>
            <w:tcW w:w="367" w:type="dxa"/>
            <w:tcBorders>
              <w:top w:val="nil"/>
            </w:tcBorders>
            <w:shd w:val="clear" w:color="auto" w:fill="FF6600"/>
          </w:tcPr>
          <w:p w:rsidR="004430ED" w:rsidRPr="0077129C" w:rsidRDefault="004430ED" w:rsidP="004430ED">
            <w:pPr>
              <w:spacing w:before="0" w:after="0"/>
              <w:rPr>
                <w:rFonts w:ascii="Times New Roman" w:eastAsia="Calibri" w:hAnsi="Times New Roman"/>
                <w:sz w:val="22"/>
              </w:rPr>
            </w:pPr>
          </w:p>
        </w:tc>
      </w:tr>
      <w:tr w:rsidR="004430ED" w:rsidRPr="0077129C" w:rsidTr="003662AB">
        <w:trPr>
          <w:gridBefore w:val="3"/>
          <w:gridAfter w:val="6"/>
          <w:wBefore w:w="736" w:type="dxa"/>
          <w:wAfter w:w="1098" w:type="dxa"/>
          <w:trHeight w:val="1412"/>
        </w:trPr>
        <w:tc>
          <w:tcPr>
            <w:tcW w:w="367" w:type="dxa"/>
            <w:shd w:val="clear" w:color="auto" w:fill="FF6600"/>
          </w:tcPr>
          <w:p w:rsidR="004430ED" w:rsidRPr="0077129C" w:rsidRDefault="004430ED" w:rsidP="004430ED">
            <w:pPr>
              <w:spacing w:before="0" w:after="0"/>
              <w:rPr>
                <w:rFonts w:ascii="Times New Roman" w:eastAsia="Calibri" w:hAnsi="Times New Roman"/>
                <w:sz w:val="22"/>
              </w:rPr>
            </w:pPr>
          </w:p>
        </w:tc>
        <w:tc>
          <w:tcPr>
            <w:tcW w:w="8700" w:type="dxa"/>
            <w:gridSpan w:val="8"/>
            <w:shd w:val="clear" w:color="auto" w:fill="FF6600"/>
          </w:tcPr>
          <w:tbl>
            <w:tblPr>
              <w:tblW w:w="0" w:type="auto"/>
              <w:tblBorders>
                <w:top w:val="single" w:sz="4" w:space="0" w:color="auto"/>
                <w:left w:val="single" w:sz="4" w:space="0" w:color="auto"/>
                <w:bottom w:val="single" w:sz="4" w:space="0" w:color="auto"/>
                <w:right w:val="single" w:sz="4" w:space="0" w:color="auto"/>
              </w:tblBorders>
              <w:shd w:val="clear" w:color="auto" w:fill="FFFFFF"/>
              <w:tblLook w:val="04A0" w:firstRow="1" w:lastRow="0" w:firstColumn="1" w:lastColumn="0" w:noHBand="0" w:noVBand="1"/>
            </w:tblPr>
            <w:tblGrid>
              <w:gridCol w:w="914"/>
              <w:gridCol w:w="7560"/>
            </w:tblGrid>
            <w:tr w:rsidR="004430ED" w:rsidRPr="0077129C" w:rsidTr="00F46509">
              <w:trPr>
                <w:trHeight w:val="422"/>
              </w:trPr>
              <w:tc>
                <w:tcPr>
                  <w:tcW w:w="9345" w:type="dxa"/>
                  <w:gridSpan w:val="2"/>
                  <w:shd w:val="clear" w:color="auto" w:fill="FFFFFF"/>
                  <w:vAlign w:val="center"/>
                </w:tcPr>
                <w:p w:rsidR="004430ED" w:rsidRPr="004430ED" w:rsidRDefault="004430ED" w:rsidP="004430ED">
                  <w:pPr>
                    <w:spacing w:before="0" w:after="0"/>
                    <w:rPr>
                      <w:rFonts w:ascii="Times New Roman" w:eastAsia="Calibri" w:hAnsi="Times New Roman"/>
                      <w:sz w:val="18"/>
                      <w:szCs w:val="18"/>
                    </w:rPr>
                  </w:pPr>
                  <w:r w:rsidRPr="004430ED">
                    <w:rPr>
                      <w:rFonts w:ascii="Times New Roman" w:eastAsia="Calibri" w:hAnsi="Times New Roman"/>
                      <w:sz w:val="18"/>
                      <w:szCs w:val="18"/>
                    </w:rPr>
                    <w:t>IN CASE OF EMERGENCY:</w:t>
                  </w:r>
                </w:p>
              </w:tc>
            </w:tr>
            <w:tr w:rsidR="004430ED" w:rsidRPr="0077129C" w:rsidTr="00F46509">
              <w:tc>
                <w:tcPr>
                  <w:tcW w:w="924" w:type="dxa"/>
                  <w:shd w:val="clear" w:color="auto" w:fill="FFFFFF"/>
                </w:tcPr>
                <w:p w:rsidR="004430ED" w:rsidRPr="004430ED" w:rsidRDefault="004430ED" w:rsidP="004430ED">
                  <w:pPr>
                    <w:spacing w:before="0" w:after="0"/>
                    <w:rPr>
                      <w:rFonts w:ascii="Times New Roman" w:eastAsia="Calibri" w:hAnsi="Times New Roman"/>
                      <w:sz w:val="18"/>
                      <w:szCs w:val="18"/>
                    </w:rPr>
                  </w:pPr>
                  <w:r w:rsidRPr="004430ED">
                    <w:rPr>
                      <w:rFonts w:ascii="Times New Roman" w:eastAsia="Calibri" w:hAnsi="Times New Roman"/>
                      <w:sz w:val="18"/>
                      <w:szCs w:val="18"/>
                    </w:rPr>
                    <w:t>CALL:</w:t>
                  </w:r>
                </w:p>
              </w:tc>
              <w:tc>
                <w:tcPr>
                  <w:tcW w:w="8421" w:type="dxa"/>
                  <w:shd w:val="clear" w:color="auto" w:fill="FFFFFF"/>
                </w:tcPr>
                <w:p w:rsidR="004430ED" w:rsidRPr="004430ED" w:rsidRDefault="004430ED" w:rsidP="004430ED">
                  <w:pPr>
                    <w:spacing w:before="0" w:after="0"/>
                    <w:rPr>
                      <w:rFonts w:ascii="Times New Roman" w:eastAsia="Calibri" w:hAnsi="Times New Roman"/>
                      <w:sz w:val="18"/>
                      <w:szCs w:val="18"/>
                    </w:rPr>
                  </w:pPr>
                </w:p>
              </w:tc>
            </w:tr>
            <w:tr w:rsidR="004430ED" w:rsidRPr="0077129C" w:rsidTr="00F46509">
              <w:trPr>
                <w:trHeight w:val="332"/>
              </w:trPr>
              <w:tc>
                <w:tcPr>
                  <w:tcW w:w="924" w:type="dxa"/>
                  <w:shd w:val="clear" w:color="auto" w:fill="FFFFFF"/>
                  <w:vAlign w:val="bottom"/>
                </w:tcPr>
                <w:p w:rsidR="004430ED" w:rsidRPr="004430ED" w:rsidRDefault="004430ED" w:rsidP="004430ED">
                  <w:pPr>
                    <w:spacing w:before="0" w:after="0"/>
                    <w:rPr>
                      <w:rFonts w:ascii="Times New Roman" w:eastAsia="Calibri" w:hAnsi="Times New Roman"/>
                      <w:sz w:val="18"/>
                      <w:szCs w:val="18"/>
                    </w:rPr>
                  </w:pPr>
                  <w:r w:rsidRPr="004430ED">
                    <w:rPr>
                      <w:rFonts w:ascii="Times New Roman" w:eastAsia="Calibri" w:hAnsi="Times New Roman"/>
                      <w:sz w:val="18"/>
                      <w:szCs w:val="18"/>
                    </w:rPr>
                    <w:t>AT:</w:t>
                  </w:r>
                </w:p>
              </w:tc>
              <w:tc>
                <w:tcPr>
                  <w:tcW w:w="8421" w:type="dxa"/>
                  <w:shd w:val="clear" w:color="auto" w:fill="FFFFFF"/>
                </w:tcPr>
                <w:p w:rsidR="004430ED" w:rsidRPr="004430ED" w:rsidRDefault="004430ED" w:rsidP="004430ED">
                  <w:pPr>
                    <w:spacing w:before="0" w:after="0"/>
                    <w:rPr>
                      <w:rFonts w:ascii="Times New Roman" w:eastAsia="Calibri" w:hAnsi="Times New Roman"/>
                      <w:sz w:val="18"/>
                      <w:szCs w:val="18"/>
                    </w:rPr>
                  </w:pPr>
                </w:p>
              </w:tc>
            </w:tr>
            <w:tr w:rsidR="004430ED" w:rsidRPr="0077129C" w:rsidTr="00F46509">
              <w:trPr>
                <w:trHeight w:val="341"/>
              </w:trPr>
              <w:tc>
                <w:tcPr>
                  <w:tcW w:w="924" w:type="dxa"/>
                  <w:shd w:val="clear" w:color="auto" w:fill="FFFFFF"/>
                </w:tcPr>
                <w:p w:rsidR="004430ED" w:rsidRPr="004430ED" w:rsidRDefault="004430ED" w:rsidP="004430ED">
                  <w:pPr>
                    <w:spacing w:before="0" w:after="0"/>
                    <w:rPr>
                      <w:rFonts w:ascii="Times New Roman" w:eastAsia="Calibri" w:hAnsi="Times New Roman"/>
                      <w:sz w:val="18"/>
                      <w:szCs w:val="18"/>
                    </w:rPr>
                  </w:pPr>
                </w:p>
              </w:tc>
              <w:tc>
                <w:tcPr>
                  <w:tcW w:w="8421" w:type="dxa"/>
                  <w:shd w:val="clear" w:color="auto" w:fill="FFFFFF"/>
                </w:tcPr>
                <w:p w:rsidR="004430ED" w:rsidRPr="004430ED" w:rsidRDefault="004430ED" w:rsidP="004430ED">
                  <w:pPr>
                    <w:spacing w:before="0" w:after="0"/>
                    <w:rPr>
                      <w:rFonts w:ascii="Times New Roman" w:eastAsia="Calibri" w:hAnsi="Times New Roman"/>
                      <w:sz w:val="18"/>
                      <w:szCs w:val="18"/>
                    </w:rPr>
                  </w:pPr>
                </w:p>
              </w:tc>
            </w:tr>
            <w:tr w:rsidR="004430ED" w:rsidRPr="0077129C" w:rsidTr="00F46509">
              <w:trPr>
                <w:trHeight w:val="350"/>
              </w:trPr>
              <w:tc>
                <w:tcPr>
                  <w:tcW w:w="924" w:type="dxa"/>
                  <w:shd w:val="clear" w:color="auto" w:fill="FFFFFF"/>
                </w:tcPr>
                <w:p w:rsidR="004430ED" w:rsidRPr="004430ED" w:rsidRDefault="004430ED" w:rsidP="004430ED">
                  <w:pPr>
                    <w:spacing w:before="0" w:after="0"/>
                    <w:rPr>
                      <w:rFonts w:ascii="Times New Roman" w:eastAsia="Calibri" w:hAnsi="Times New Roman"/>
                      <w:sz w:val="18"/>
                      <w:szCs w:val="18"/>
                    </w:rPr>
                  </w:pPr>
                </w:p>
              </w:tc>
              <w:tc>
                <w:tcPr>
                  <w:tcW w:w="8421" w:type="dxa"/>
                  <w:shd w:val="clear" w:color="auto" w:fill="FFFFFF"/>
                </w:tcPr>
                <w:p w:rsidR="004430ED" w:rsidRPr="004430ED" w:rsidRDefault="004430ED" w:rsidP="004430ED">
                  <w:pPr>
                    <w:spacing w:before="0" w:after="0"/>
                    <w:rPr>
                      <w:rFonts w:ascii="Times New Roman" w:eastAsia="Calibri" w:hAnsi="Times New Roman"/>
                      <w:sz w:val="18"/>
                      <w:szCs w:val="18"/>
                    </w:rPr>
                  </w:pPr>
                </w:p>
              </w:tc>
            </w:tr>
          </w:tbl>
          <w:p w:rsidR="004430ED" w:rsidRPr="004430ED" w:rsidRDefault="004430ED" w:rsidP="004430ED">
            <w:pPr>
              <w:spacing w:before="0" w:after="0"/>
              <w:jc w:val="center"/>
              <w:rPr>
                <w:rFonts w:ascii="Times New Roman" w:eastAsia="Calibri" w:hAnsi="Times New Roman"/>
                <w:sz w:val="18"/>
                <w:szCs w:val="18"/>
              </w:rPr>
            </w:pPr>
          </w:p>
        </w:tc>
        <w:tc>
          <w:tcPr>
            <w:tcW w:w="367" w:type="dxa"/>
            <w:shd w:val="clear" w:color="auto" w:fill="FF6600"/>
          </w:tcPr>
          <w:p w:rsidR="004430ED" w:rsidRPr="0077129C" w:rsidRDefault="004430ED" w:rsidP="004430ED">
            <w:pPr>
              <w:spacing w:before="0" w:after="0"/>
              <w:rPr>
                <w:rFonts w:ascii="Times New Roman" w:eastAsia="Calibri" w:hAnsi="Times New Roman"/>
                <w:sz w:val="22"/>
              </w:rPr>
            </w:pPr>
          </w:p>
        </w:tc>
      </w:tr>
      <w:tr w:rsidR="004430ED" w:rsidRPr="0077129C" w:rsidTr="003662AB">
        <w:trPr>
          <w:gridBefore w:val="3"/>
          <w:gridAfter w:val="6"/>
          <w:wBefore w:w="736" w:type="dxa"/>
          <w:wAfter w:w="1098" w:type="dxa"/>
          <w:trHeight w:val="2952"/>
        </w:trPr>
        <w:tc>
          <w:tcPr>
            <w:tcW w:w="367" w:type="dxa"/>
            <w:shd w:val="clear" w:color="auto" w:fill="FF6600"/>
          </w:tcPr>
          <w:p w:rsidR="004430ED" w:rsidRPr="0077129C" w:rsidRDefault="004430ED" w:rsidP="004430ED">
            <w:pPr>
              <w:spacing w:before="0" w:after="0"/>
              <w:rPr>
                <w:rFonts w:ascii="Times New Roman" w:eastAsia="Calibri" w:hAnsi="Times New Roman"/>
                <w:sz w:val="22"/>
              </w:rPr>
            </w:pPr>
          </w:p>
        </w:tc>
        <w:tc>
          <w:tcPr>
            <w:tcW w:w="8700" w:type="dxa"/>
            <w:gridSpan w:val="8"/>
            <w:shd w:val="clear" w:color="auto" w:fill="FF6600"/>
            <w:vAlign w:val="center"/>
          </w:tcPr>
          <w:p w:rsidR="004430ED" w:rsidRPr="0077129C" w:rsidRDefault="004430ED" w:rsidP="004430ED">
            <w:pPr>
              <w:spacing w:before="0" w:after="0"/>
              <w:jc w:val="center"/>
              <w:rPr>
                <w:rFonts w:ascii="Times New Roman" w:eastAsia="Calibri" w:hAnsi="Times New Roman"/>
                <w:sz w:val="22"/>
              </w:rPr>
            </w:pPr>
            <w:r w:rsidRPr="004430ED">
              <w:rPr>
                <w:rFonts w:ascii="Times New Roman" w:eastAsia="Calibri" w:hAnsi="Times New Roman"/>
                <w:sz w:val="96"/>
                <w:szCs w:val="96"/>
              </w:rPr>
              <w:t>WARNING!</w:t>
            </w:r>
          </w:p>
        </w:tc>
        <w:tc>
          <w:tcPr>
            <w:tcW w:w="367" w:type="dxa"/>
            <w:shd w:val="clear" w:color="auto" w:fill="FF6600"/>
          </w:tcPr>
          <w:p w:rsidR="004430ED" w:rsidRPr="0077129C" w:rsidRDefault="004430ED" w:rsidP="004430ED">
            <w:pPr>
              <w:spacing w:before="0" w:after="0"/>
              <w:rPr>
                <w:rFonts w:ascii="Times New Roman" w:eastAsia="Calibri" w:hAnsi="Times New Roman"/>
                <w:sz w:val="22"/>
              </w:rPr>
            </w:pPr>
          </w:p>
        </w:tc>
      </w:tr>
      <w:tr w:rsidR="004430ED" w:rsidRPr="0077129C" w:rsidTr="003662AB">
        <w:trPr>
          <w:gridBefore w:val="3"/>
          <w:gridAfter w:val="6"/>
          <w:wBefore w:w="736" w:type="dxa"/>
          <w:wAfter w:w="1098" w:type="dxa"/>
        </w:trPr>
        <w:tc>
          <w:tcPr>
            <w:tcW w:w="367" w:type="dxa"/>
            <w:tcBorders>
              <w:bottom w:val="single" w:sz="12" w:space="0" w:color="FF6600"/>
            </w:tcBorders>
            <w:shd w:val="clear" w:color="auto" w:fill="FF6600"/>
          </w:tcPr>
          <w:p w:rsidR="004430ED" w:rsidRPr="0077129C" w:rsidRDefault="004430ED" w:rsidP="004430ED">
            <w:pPr>
              <w:spacing w:before="0" w:after="0"/>
              <w:rPr>
                <w:rFonts w:ascii="Times New Roman" w:eastAsia="Calibri" w:hAnsi="Times New Roman"/>
                <w:sz w:val="22"/>
              </w:rPr>
            </w:pPr>
          </w:p>
        </w:tc>
        <w:tc>
          <w:tcPr>
            <w:tcW w:w="8700" w:type="dxa"/>
            <w:gridSpan w:val="8"/>
            <w:tcBorders>
              <w:bottom w:val="single" w:sz="12" w:space="0" w:color="FF6600"/>
            </w:tcBorders>
            <w:shd w:val="clear" w:color="auto" w:fill="FF6600"/>
            <w:vAlign w:val="center"/>
          </w:tcPr>
          <w:p w:rsidR="004430ED" w:rsidRPr="004430ED" w:rsidRDefault="004430ED" w:rsidP="004430ED">
            <w:pPr>
              <w:spacing w:before="0" w:after="0"/>
              <w:rPr>
                <w:rFonts w:ascii="Times New Roman" w:eastAsia="Calibri" w:hAnsi="Times New Roman"/>
                <w:sz w:val="18"/>
                <w:szCs w:val="18"/>
              </w:rPr>
            </w:pPr>
            <w:r w:rsidRPr="004430ED">
              <w:rPr>
                <w:rFonts w:ascii="Times New Roman" w:eastAsia="Calibri" w:hAnsi="Times New Roman"/>
                <w:sz w:val="18"/>
                <w:szCs w:val="18"/>
              </w:rPr>
              <w:t>FIRE WATCH/MONITOR RECORD</w:t>
            </w:r>
            <w:r w:rsidRPr="004430ED">
              <w:rPr>
                <w:rFonts w:ascii="Times New Roman" w:eastAsia="Calibri" w:hAnsi="Times New Roman"/>
                <w:sz w:val="18"/>
                <w:szCs w:val="18"/>
              </w:rPr>
              <w:tab/>
            </w:r>
            <w:r w:rsidRPr="004430ED">
              <w:rPr>
                <w:rFonts w:ascii="Times New Roman" w:eastAsia="Calibri" w:hAnsi="Times New Roman"/>
                <w:sz w:val="18"/>
                <w:szCs w:val="18"/>
              </w:rPr>
              <w:tab/>
            </w:r>
            <w:r w:rsidRPr="004430ED">
              <w:rPr>
                <w:rFonts w:ascii="Times New Roman" w:eastAsia="Calibri" w:hAnsi="Times New Roman"/>
                <w:sz w:val="18"/>
                <w:szCs w:val="18"/>
              </w:rPr>
              <w:tab/>
            </w:r>
            <w:r w:rsidRPr="004430ED">
              <w:rPr>
                <w:rFonts w:ascii="Times New Roman" w:eastAsia="Calibri" w:hAnsi="Times New Roman"/>
                <w:sz w:val="18"/>
                <w:szCs w:val="18"/>
              </w:rPr>
              <w:tab/>
              <w:t>DATE:</w:t>
            </w:r>
          </w:p>
        </w:tc>
        <w:tc>
          <w:tcPr>
            <w:tcW w:w="367" w:type="dxa"/>
            <w:tcBorders>
              <w:bottom w:val="single" w:sz="12" w:space="0" w:color="FF6600"/>
            </w:tcBorders>
            <w:shd w:val="clear" w:color="auto" w:fill="FF6600"/>
          </w:tcPr>
          <w:p w:rsidR="004430ED" w:rsidRPr="0077129C" w:rsidRDefault="004430ED" w:rsidP="004430ED">
            <w:pPr>
              <w:spacing w:before="0" w:after="0"/>
              <w:rPr>
                <w:rFonts w:ascii="Times New Roman" w:eastAsia="Calibri" w:hAnsi="Times New Roman"/>
                <w:sz w:val="22"/>
              </w:rPr>
            </w:pPr>
          </w:p>
        </w:tc>
      </w:tr>
      <w:tr w:rsidR="00A25D34" w:rsidRPr="0077129C" w:rsidTr="003662AB">
        <w:trPr>
          <w:gridBefore w:val="3"/>
          <w:gridAfter w:val="6"/>
          <w:wBefore w:w="736" w:type="dxa"/>
          <w:wAfter w:w="1098" w:type="dxa"/>
        </w:trPr>
        <w:tc>
          <w:tcPr>
            <w:tcW w:w="367" w:type="dxa"/>
            <w:tcBorders>
              <w:top w:val="single" w:sz="12" w:space="0" w:color="FF6600"/>
              <w:bottom w:val="single" w:sz="12" w:space="0" w:color="FF6600"/>
              <w:right w:val="single" w:sz="12" w:space="0" w:color="FF6600"/>
            </w:tcBorders>
            <w:shd w:val="clear" w:color="auto" w:fill="FF6600"/>
          </w:tcPr>
          <w:p w:rsidR="00A25D34" w:rsidRPr="0077129C" w:rsidRDefault="00A25D34" w:rsidP="004430ED">
            <w:pPr>
              <w:spacing w:before="0" w:after="0"/>
              <w:rPr>
                <w:rFonts w:ascii="Times New Roman" w:eastAsia="Calibri" w:hAnsi="Times New Roman"/>
                <w:sz w:val="22"/>
              </w:rPr>
            </w:pPr>
          </w:p>
        </w:tc>
        <w:tc>
          <w:tcPr>
            <w:tcW w:w="4350" w:type="dxa"/>
            <w:gridSpan w:val="5"/>
            <w:tcBorders>
              <w:top w:val="single" w:sz="12" w:space="0" w:color="FF6600"/>
              <w:left w:val="single" w:sz="12" w:space="0" w:color="FF6600"/>
              <w:bottom w:val="double" w:sz="4" w:space="0" w:color="FF6600"/>
              <w:right w:val="double" w:sz="4" w:space="0" w:color="FF6600"/>
            </w:tcBorders>
            <w:shd w:val="clear" w:color="auto" w:fill="auto"/>
          </w:tcPr>
          <w:p w:rsidR="00A25D34" w:rsidRPr="0077129C" w:rsidRDefault="00A25D34" w:rsidP="000B5645">
            <w:pPr>
              <w:spacing w:before="0" w:after="0"/>
              <w:jc w:val="center"/>
              <w:rPr>
                <w:rFonts w:ascii="Times New Roman" w:eastAsia="Calibri" w:hAnsi="Times New Roman"/>
                <w:sz w:val="22"/>
              </w:rPr>
            </w:pPr>
            <w:r w:rsidRPr="0077129C">
              <w:rPr>
                <w:rFonts w:ascii="Times New Roman" w:eastAsia="Calibri" w:hAnsi="Times New Roman"/>
                <w:sz w:val="22"/>
              </w:rPr>
              <w:t xml:space="preserve">FIRE WATCH </w:t>
            </w:r>
            <w:r w:rsidR="000B5645" w:rsidRPr="0077129C">
              <w:rPr>
                <w:rFonts w:ascii="Times New Roman" w:eastAsia="Calibri" w:hAnsi="Times New Roman"/>
                <w:sz w:val="22"/>
              </w:rPr>
              <w:t>–</w:t>
            </w:r>
            <w:r w:rsidRPr="0077129C">
              <w:rPr>
                <w:rFonts w:ascii="Times New Roman" w:eastAsia="Calibri" w:hAnsi="Times New Roman"/>
                <w:sz w:val="22"/>
              </w:rPr>
              <w:t xml:space="preserve"> Continuous</w:t>
            </w:r>
          </w:p>
          <w:p w:rsidR="000B5645" w:rsidRPr="0077129C" w:rsidRDefault="000B5645" w:rsidP="000B5645">
            <w:pPr>
              <w:spacing w:before="0" w:after="0"/>
              <w:jc w:val="center"/>
              <w:rPr>
                <w:rFonts w:ascii="Times New Roman" w:eastAsia="Calibri" w:hAnsi="Times New Roman"/>
                <w:sz w:val="22"/>
              </w:rPr>
            </w:pPr>
            <w:r w:rsidRPr="0077129C">
              <w:rPr>
                <w:rFonts w:ascii="Times New Roman" w:eastAsia="Calibri" w:hAnsi="Times New Roman"/>
                <w:sz w:val="22"/>
              </w:rPr>
              <w:t>(Start until 1 hr post-completion)</w:t>
            </w:r>
          </w:p>
        </w:tc>
        <w:tc>
          <w:tcPr>
            <w:tcW w:w="4350" w:type="dxa"/>
            <w:gridSpan w:val="3"/>
            <w:tcBorders>
              <w:top w:val="single" w:sz="12" w:space="0" w:color="FF6600"/>
              <w:left w:val="double" w:sz="4" w:space="0" w:color="FF6600"/>
              <w:bottom w:val="double" w:sz="4" w:space="0" w:color="FF6600"/>
              <w:right w:val="single" w:sz="12" w:space="0" w:color="FF6600"/>
            </w:tcBorders>
            <w:shd w:val="clear" w:color="auto" w:fill="auto"/>
          </w:tcPr>
          <w:p w:rsidR="00A25D34" w:rsidRPr="0077129C" w:rsidRDefault="00A25D34" w:rsidP="000B5645">
            <w:pPr>
              <w:spacing w:before="0" w:after="0"/>
              <w:jc w:val="center"/>
              <w:rPr>
                <w:rFonts w:ascii="Times New Roman" w:eastAsia="Calibri" w:hAnsi="Times New Roman"/>
                <w:sz w:val="22"/>
              </w:rPr>
            </w:pPr>
            <w:r w:rsidRPr="0077129C">
              <w:rPr>
                <w:rFonts w:ascii="Times New Roman" w:eastAsia="Calibri" w:hAnsi="Times New Roman"/>
                <w:sz w:val="22"/>
              </w:rPr>
              <w:t>Post Completion MONITORING</w:t>
            </w:r>
          </w:p>
          <w:p w:rsidR="000B5645" w:rsidRPr="0077129C" w:rsidRDefault="000B5645" w:rsidP="000B5645">
            <w:pPr>
              <w:spacing w:before="0" w:after="0"/>
              <w:jc w:val="center"/>
              <w:rPr>
                <w:rFonts w:ascii="Times New Roman" w:eastAsia="Calibri" w:hAnsi="Times New Roman"/>
                <w:sz w:val="22"/>
              </w:rPr>
            </w:pPr>
            <w:r w:rsidRPr="0077129C">
              <w:rPr>
                <w:rFonts w:ascii="Times New Roman" w:eastAsia="Calibri" w:hAnsi="Times New Roman"/>
                <w:sz w:val="22"/>
              </w:rPr>
              <w:t>(Hourly for 5 more hours)</w:t>
            </w:r>
          </w:p>
        </w:tc>
        <w:tc>
          <w:tcPr>
            <w:tcW w:w="367" w:type="dxa"/>
            <w:tcBorders>
              <w:top w:val="single" w:sz="12" w:space="0" w:color="FF6600"/>
              <w:left w:val="single" w:sz="12" w:space="0" w:color="FF6600"/>
              <w:bottom w:val="single" w:sz="12" w:space="0" w:color="FF6600"/>
            </w:tcBorders>
            <w:shd w:val="clear" w:color="auto" w:fill="FF6600"/>
          </w:tcPr>
          <w:p w:rsidR="00A25D34" w:rsidRPr="0077129C" w:rsidRDefault="00A25D34" w:rsidP="004430ED">
            <w:pPr>
              <w:spacing w:before="0" w:after="0"/>
              <w:rPr>
                <w:rFonts w:ascii="Times New Roman" w:eastAsia="Calibri" w:hAnsi="Times New Roman"/>
                <w:sz w:val="22"/>
              </w:rPr>
            </w:pPr>
          </w:p>
        </w:tc>
      </w:tr>
      <w:tr w:rsidR="000B5645" w:rsidRPr="0077129C" w:rsidTr="003662AB">
        <w:trPr>
          <w:gridBefore w:val="3"/>
          <w:gridAfter w:val="6"/>
          <w:wBefore w:w="736" w:type="dxa"/>
          <w:wAfter w:w="1098" w:type="dxa"/>
        </w:trPr>
        <w:tc>
          <w:tcPr>
            <w:tcW w:w="367" w:type="dxa"/>
            <w:tcBorders>
              <w:top w:val="single" w:sz="12" w:space="0" w:color="FF6600"/>
              <w:bottom w:val="single" w:sz="12" w:space="0" w:color="FF6600"/>
              <w:right w:val="single" w:sz="12" w:space="0" w:color="FF6600"/>
            </w:tcBorders>
            <w:shd w:val="clear" w:color="auto" w:fill="FF6600"/>
          </w:tcPr>
          <w:p w:rsidR="000B5645" w:rsidRPr="0077129C" w:rsidRDefault="000B5645" w:rsidP="004430ED">
            <w:pPr>
              <w:spacing w:before="0" w:after="0"/>
              <w:rPr>
                <w:rFonts w:ascii="Times New Roman" w:eastAsia="Calibri" w:hAnsi="Times New Roman"/>
                <w:sz w:val="22"/>
              </w:rPr>
            </w:pPr>
          </w:p>
        </w:tc>
        <w:tc>
          <w:tcPr>
            <w:tcW w:w="1502" w:type="dxa"/>
            <w:tcBorders>
              <w:top w:val="double" w:sz="4" w:space="0" w:color="FF6600"/>
              <w:left w:val="single" w:sz="12" w:space="0" w:color="FF6600"/>
              <w:bottom w:val="single" w:sz="12" w:space="0" w:color="FF6600"/>
              <w:right w:val="single" w:sz="12" w:space="0" w:color="FF6600"/>
            </w:tcBorders>
            <w:shd w:val="clear" w:color="auto" w:fill="auto"/>
          </w:tcPr>
          <w:p w:rsidR="000B5645" w:rsidRPr="0077129C" w:rsidRDefault="000B5645" w:rsidP="004430ED">
            <w:pPr>
              <w:spacing w:before="0" w:after="0"/>
              <w:rPr>
                <w:rFonts w:ascii="Times New Roman" w:eastAsia="Calibri" w:hAnsi="Times New Roman"/>
                <w:sz w:val="22"/>
              </w:rPr>
            </w:pPr>
          </w:p>
        </w:tc>
        <w:tc>
          <w:tcPr>
            <w:tcW w:w="1265" w:type="dxa"/>
            <w:tcBorders>
              <w:top w:val="double" w:sz="4" w:space="0" w:color="FF6600"/>
              <w:left w:val="single" w:sz="12" w:space="0" w:color="FF6600"/>
              <w:bottom w:val="single" w:sz="12" w:space="0" w:color="FF6600"/>
              <w:right w:val="single" w:sz="12" w:space="0" w:color="FF6600"/>
            </w:tcBorders>
            <w:shd w:val="clear" w:color="auto" w:fill="auto"/>
          </w:tcPr>
          <w:p w:rsidR="000B5645" w:rsidRPr="0077129C" w:rsidRDefault="000B5645" w:rsidP="00767FC7">
            <w:pPr>
              <w:spacing w:before="0" w:after="0"/>
              <w:jc w:val="center"/>
              <w:rPr>
                <w:rFonts w:ascii="Times New Roman" w:eastAsia="Calibri" w:hAnsi="Times New Roman"/>
                <w:sz w:val="22"/>
              </w:rPr>
            </w:pPr>
            <w:r w:rsidRPr="0077129C">
              <w:rPr>
                <w:rFonts w:ascii="Times New Roman" w:eastAsia="Calibri" w:hAnsi="Times New Roman"/>
                <w:sz w:val="22"/>
              </w:rPr>
              <w:t>Time</w:t>
            </w:r>
          </w:p>
        </w:tc>
        <w:tc>
          <w:tcPr>
            <w:tcW w:w="1583" w:type="dxa"/>
            <w:gridSpan w:val="3"/>
            <w:tcBorders>
              <w:top w:val="double" w:sz="4" w:space="0" w:color="FF6600"/>
              <w:left w:val="single" w:sz="12" w:space="0" w:color="FF6600"/>
              <w:bottom w:val="single" w:sz="12" w:space="0" w:color="FF6600"/>
              <w:right w:val="double" w:sz="4" w:space="0" w:color="FF6600"/>
            </w:tcBorders>
            <w:shd w:val="clear" w:color="auto" w:fill="auto"/>
          </w:tcPr>
          <w:p w:rsidR="000B5645" w:rsidRPr="0077129C" w:rsidRDefault="000B5645" w:rsidP="00767FC7">
            <w:pPr>
              <w:spacing w:before="0" w:after="0"/>
              <w:jc w:val="center"/>
              <w:rPr>
                <w:rFonts w:ascii="Times New Roman" w:eastAsia="Calibri" w:hAnsi="Times New Roman"/>
                <w:sz w:val="22"/>
              </w:rPr>
            </w:pPr>
            <w:r w:rsidRPr="0077129C">
              <w:rPr>
                <w:rFonts w:ascii="Times New Roman" w:eastAsia="Calibri" w:hAnsi="Times New Roman"/>
                <w:sz w:val="22"/>
              </w:rPr>
              <w:t>Checked by:</w:t>
            </w:r>
          </w:p>
          <w:p w:rsidR="000B5645" w:rsidRPr="0077129C" w:rsidRDefault="000B5645" w:rsidP="00767FC7">
            <w:pPr>
              <w:spacing w:before="0" w:after="0"/>
              <w:jc w:val="center"/>
              <w:rPr>
                <w:rFonts w:ascii="Times New Roman" w:eastAsia="Calibri" w:hAnsi="Times New Roman"/>
                <w:sz w:val="22"/>
              </w:rPr>
            </w:pPr>
            <w:r w:rsidRPr="0077129C">
              <w:rPr>
                <w:rFonts w:ascii="Times New Roman" w:eastAsia="Calibri" w:hAnsi="Times New Roman"/>
                <w:sz w:val="22"/>
              </w:rPr>
              <w:t>(Initials)</w:t>
            </w:r>
          </w:p>
        </w:tc>
        <w:tc>
          <w:tcPr>
            <w:tcW w:w="1502" w:type="dxa"/>
            <w:tcBorders>
              <w:top w:val="double" w:sz="4" w:space="0" w:color="FF6600"/>
              <w:left w:val="double" w:sz="4" w:space="0" w:color="FF6600"/>
              <w:bottom w:val="single" w:sz="12" w:space="0" w:color="FF6600"/>
              <w:right w:val="single" w:sz="12" w:space="0" w:color="FF6600"/>
            </w:tcBorders>
            <w:shd w:val="clear" w:color="auto" w:fill="auto"/>
          </w:tcPr>
          <w:p w:rsidR="000B5645" w:rsidRPr="0077129C" w:rsidRDefault="000B5645" w:rsidP="004430ED">
            <w:pPr>
              <w:spacing w:before="0" w:after="0"/>
              <w:rPr>
                <w:rFonts w:ascii="Times New Roman" w:eastAsia="Calibri" w:hAnsi="Times New Roman"/>
                <w:sz w:val="22"/>
              </w:rPr>
            </w:pPr>
          </w:p>
        </w:tc>
        <w:tc>
          <w:tcPr>
            <w:tcW w:w="1235" w:type="dxa"/>
            <w:tcBorders>
              <w:top w:val="double" w:sz="4" w:space="0" w:color="FF6600"/>
              <w:left w:val="single" w:sz="12" w:space="0" w:color="FF6600"/>
              <w:bottom w:val="single" w:sz="12" w:space="0" w:color="FF6600"/>
              <w:right w:val="single" w:sz="12" w:space="0" w:color="FF6600"/>
            </w:tcBorders>
            <w:shd w:val="clear" w:color="auto" w:fill="auto"/>
          </w:tcPr>
          <w:p w:rsidR="000B5645" w:rsidRPr="0077129C" w:rsidRDefault="000B5645" w:rsidP="00767FC7">
            <w:pPr>
              <w:spacing w:before="0" w:after="0"/>
              <w:jc w:val="center"/>
              <w:rPr>
                <w:rFonts w:ascii="Times New Roman" w:eastAsia="Calibri" w:hAnsi="Times New Roman"/>
                <w:sz w:val="22"/>
              </w:rPr>
            </w:pPr>
            <w:r w:rsidRPr="0077129C">
              <w:rPr>
                <w:rFonts w:ascii="Times New Roman" w:eastAsia="Calibri" w:hAnsi="Times New Roman"/>
                <w:sz w:val="22"/>
              </w:rPr>
              <w:t>Time</w:t>
            </w:r>
          </w:p>
        </w:tc>
        <w:tc>
          <w:tcPr>
            <w:tcW w:w="1613" w:type="dxa"/>
            <w:tcBorders>
              <w:top w:val="double" w:sz="4" w:space="0" w:color="FF6600"/>
              <w:left w:val="single" w:sz="12" w:space="0" w:color="FF6600"/>
              <w:bottom w:val="single" w:sz="12" w:space="0" w:color="FF6600"/>
              <w:right w:val="single" w:sz="12" w:space="0" w:color="FF6600"/>
            </w:tcBorders>
            <w:shd w:val="clear" w:color="auto" w:fill="auto"/>
          </w:tcPr>
          <w:p w:rsidR="000B5645" w:rsidRPr="0077129C" w:rsidRDefault="000B5645" w:rsidP="00767FC7">
            <w:pPr>
              <w:spacing w:before="0" w:after="0"/>
              <w:jc w:val="center"/>
              <w:rPr>
                <w:rFonts w:ascii="Times New Roman" w:eastAsia="Calibri" w:hAnsi="Times New Roman"/>
                <w:sz w:val="22"/>
              </w:rPr>
            </w:pPr>
            <w:r w:rsidRPr="0077129C">
              <w:rPr>
                <w:rFonts w:ascii="Times New Roman" w:eastAsia="Calibri" w:hAnsi="Times New Roman"/>
                <w:sz w:val="22"/>
              </w:rPr>
              <w:t>Checked by:</w:t>
            </w:r>
          </w:p>
          <w:p w:rsidR="000B5645" w:rsidRPr="0077129C" w:rsidRDefault="000B5645" w:rsidP="00767FC7">
            <w:pPr>
              <w:spacing w:before="0" w:after="0"/>
              <w:jc w:val="center"/>
              <w:rPr>
                <w:rFonts w:ascii="Times New Roman" w:eastAsia="Calibri" w:hAnsi="Times New Roman"/>
                <w:sz w:val="22"/>
              </w:rPr>
            </w:pPr>
            <w:r w:rsidRPr="0077129C">
              <w:rPr>
                <w:rFonts w:ascii="Times New Roman" w:eastAsia="Calibri" w:hAnsi="Times New Roman"/>
                <w:sz w:val="22"/>
              </w:rPr>
              <w:t>(Initials)</w:t>
            </w:r>
          </w:p>
        </w:tc>
        <w:tc>
          <w:tcPr>
            <w:tcW w:w="367" w:type="dxa"/>
            <w:tcBorders>
              <w:top w:val="single" w:sz="12" w:space="0" w:color="FF6600"/>
              <w:left w:val="single" w:sz="12" w:space="0" w:color="FF6600"/>
              <w:bottom w:val="single" w:sz="12" w:space="0" w:color="FF6600"/>
            </w:tcBorders>
            <w:shd w:val="clear" w:color="auto" w:fill="FF6600"/>
          </w:tcPr>
          <w:p w:rsidR="000B5645" w:rsidRPr="0077129C" w:rsidRDefault="000B5645" w:rsidP="004430ED">
            <w:pPr>
              <w:spacing w:before="0" w:after="0"/>
              <w:rPr>
                <w:rFonts w:ascii="Times New Roman" w:eastAsia="Calibri" w:hAnsi="Times New Roman"/>
                <w:sz w:val="22"/>
              </w:rPr>
            </w:pPr>
          </w:p>
        </w:tc>
      </w:tr>
      <w:tr w:rsidR="000B5645" w:rsidRPr="0077129C" w:rsidTr="003662AB">
        <w:trPr>
          <w:gridBefore w:val="3"/>
          <w:gridAfter w:val="6"/>
          <w:wBefore w:w="736" w:type="dxa"/>
          <w:wAfter w:w="1098" w:type="dxa"/>
        </w:trPr>
        <w:tc>
          <w:tcPr>
            <w:tcW w:w="367" w:type="dxa"/>
            <w:tcBorders>
              <w:top w:val="single" w:sz="12" w:space="0" w:color="FF6600"/>
              <w:bottom w:val="single" w:sz="12" w:space="0" w:color="FF6600"/>
              <w:right w:val="single" w:sz="12" w:space="0" w:color="FF6600"/>
            </w:tcBorders>
            <w:shd w:val="clear" w:color="auto" w:fill="FF6600"/>
          </w:tcPr>
          <w:p w:rsidR="000B5645" w:rsidRPr="0077129C" w:rsidRDefault="000B5645" w:rsidP="004430ED">
            <w:pPr>
              <w:spacing w:before="0" w:after="0"/>
              <w:rPr>
                <w:rFonts w:ascii="Times New Roman" w:eastAsia="Calibri" w:hAnsi="Times New Roman"/>
                <w:sz w:val="22"/>
              </w:rPr>
            </w:pPr>
          </w:p>
        </w:tc>
        <w:tc>
          <w:tcPr>
            <w:tcW w:w="1502" w:type="dxa"/>
            <w:tcBorders>
              <w:top w:val="single" w:sz="12" w:space="0" w:color="FF6600"/>
              <w:left w:val="single" w:sz="12" w:space="0" w:color="FF6600"/>
              <w:bottom w:val="single" w:sz="12" w:space="0" w:color="FF6600"/>
              <w:right w:val="single" w:sz="12" w:space="0" w:color="FF6600"/>
            </w:tcBorders>
            <w:shd w:val="clear" w:color="auto" w:fill="auto"/>
          </w:tcPr>
          <w:p w:rsidR="000B5645" w:rsidRPr="0077129C" w:rsidRDefault="000B5645" w:rsidP="000B5645">
            <w:pPr>
              <w:spacing w:before="0" w:after="0"/>
              <w:jc w:val="right"/>
              <w:rPr>
                <w:rFonts w:ascii="Times New Roman" w:eastAsia="Calibri" w:hAnsi="Times New Roman"/>
                <w:sz w:val="22"/>
              </w:rPr>
            </w:pPr>
            <w:r w:rsidRPr="0077129C">
              <w:rPr>
                <w:rFonts w:ascii="Times New Roman" w:eastAsia="Calibri" w:hAnsi="Times New Roman"/>
                <w:sz w:val="22"/>
              </w:rPr>
              <w:t>Start:</w:t>
            </w:r>
          </w:p>
        </w:tc>
        <w:tc>
          <w:tcPr>
            <w:tcW w:w="1265" w:type="dxa"/>
            <w:tcBorders>
              <w:top w:val="single" w:sz="12" w:space="0" w:color="FF6600"/>
              <w:left w:val="single" w:sz="12" w:space="0" w:color="FF6600"/>
              <w:bottom w:val="single" w:sz="12" w:space="0" w:color="FF6600"/>
              <w:right w:val="single" w:sz="12" w:space="0" w:color="FF6600"/>
            </w:tcBorders>
            <w:shd w:val="clear" w:color="auto" w:fill="auto"/>
          </w:tcPr>
          <w:p w:rsidR="000B5645" w:rsidRPr="0077129C" w:rsidRDefault="000B5645" w:rsidP="004430ED">
            <w:pPr>
              <w:spacing w:before="0" w:after="0"/>
              <w:rPr>
                <w:rFonts w:ascii="Times New Roman" w:eastAsia="Calibri" w:hAnsi="Times New Roman"/>
                <w:sz w:val="22"/>
              </w:rPr>
            </w:pPr>
          </w:p>
        </w:tc>
        <w:tc>
          <w:tcPr>
            <w:tcW w:w="1583" w:type="dxa"/>
            <w:gridSpan w:val="3"/>
            <w:tcBorders>
              <w:top w:val="single" w:sz="12" w:space="0" w:color="FF6600"/>
              <w:left w:val="single" w:sz="12" w:space="0" w:color="FF6600"/>
              <w:bottom w:val="single" w:sz="12" w:space="0" w:color="FF6600"/>
              <w:right w:val="double" w:sz="4" w:space="0" w:color="FF6600"/>
            </w:tcBorders>
            <w:shd w:val="clear" w:color="auto" w:fill="auto"/>
          </w:tcPr>
          <w:p w:rsidR="000B5645" w:rsidRPr="0077129C" w:rsidRDefault="000B5645" w:rsidP="004430ED">
            <w:pPr>
              <w:spacing w:before="0" w:after="0"/>
              <w:rPr>
                <w:rFonts w:ascii="Times New Roman" w:eastAsia="Calibri" w:hAnsi="Times New Roman"/>
                <w:sz w:val="22"/>
              </w:rPr>
            </w:pPr>
          </w:p>
        </w:tc>
        <w:tc>
          <w:tcPr>
            <w:tcW w:w="1502" w:type="dxa"/>
            <w:tcBorders>
              <w:top w:val="single" w:sz="12" w:space="0" w:color="FF6600"/>
              <w:left w:val="double" w:sz="4" w:space="0" w:color="FF6600"/>
              <w:bottom w:val="single" w:sz="12" w:space="0" w:color="FF6600"/>
              <w:right w:val="single" w:sz="12" w:space="0" w:color="FF6600"/>
            </w:tcBorders>
            <w:shd w:val="clear" w:color="auto" w:fill="auto"/>
          </w:tcPr>
          <w:p w:rsidR="000B5645" w:rsidRPr="0077129C" w:rsidRDefault="000B5645" w:rsidP="00767FC7">
            <w:pPr>
              <w:spacing w:before="0" w:after="0"/>
              <w:jc w:val="right"/>
              <w:rPr>
                <w:rFonts w:ascii="Times New Roman" w:eastAsia="Calibri" w:hAnsi="Times New Roman"/>
                <w:sz w:val="22"/>
              </w:rPr>
            </w:pPr>
            <w:r w:rsidRPr="0077129C">
              <w:rPr>
                <w:rFonts w:ascii="Times New Roman" w:eastAsia="Calibri" w:hAnsi="Times New Roman"/>
                <w:sz w:val="22"/>
              </w:rPr>
              <w:t>Post 2 hrs</w:t>
            </w:r>
          </w:p>
        </w:tc>
        <w:tc>
          <w:tcPr>
            <w:tcW w:w="1235" w:type="dxa"/>
            <w:tcBorders>
              <w:top w:val="single" w:sz="12" w:space="0" w:color="FF6600"/>
              <w:left w:val="single" w:sz="12" w:space="0" w:color="FF6600"/>
              <w:bottom w:val="single" w:sz="12" w:space="0" w:color="FF6600"/>
              <w:right w:val="single" w:sz="12" w:space="0" w:color="FF6600"/>
            </w:tcBorders>
            <w:shd w:val="clear" w:color="auto" w:fill="auto"/>
          </w:tcPr>
          <w:p w:rsidR="000B5645" w:rsidRPr="0077129C" w:rsidRDefault="000B5645" w:rsidP="004430ED">
            <w:pPr>
              <w:spacing w:before="0" w:after="0"/>
              <w:rPr>
                <w:rFonts w:ascii="Times New Roman" w:eastAsia="Calibri" w:hAnsi="Times New Roman"/>
                <w:sz w:val="22"/>
              </w:rPr>
            </w:pPr>
          </w:p>
        </w:tc>
        <w:tc>
          <w:tcPr>
            <w:tcW w:w="1613" w:type="dxa"/>
            <w:tcBorders>
              <w:top w:val="single" w:sz="12" w:space="0" w:color="FF6600"/>
              <w:left w:val="single" w:sz="12" w:space="0" w:color="FF6600"/>
              <w:bottom w:val="single" w:sz="12" w:space="0" w:color="FF6600"/>
              <w:right w:val="single" w:sz="12" w:space="0" w:color="FF6600"/>
            </w:tcBorders>
            <w:shd w:val="clear" w:color="auto" w:fill="auto"/>
          </w:tcPr>
          <w:p w:rsidR="000B5645" w:rsidRPr="0077129C" w:rsidRDefault="000B5645" w:rsidP="004430ED">
            <w:pPr>
              <w:spacing w:before="0" w:after="0"/>
              <w:rPr>
                <w:rFonts w:ascii="Times New Roman" w:eastAsia="Calibri" w:hAnsi="Times New Roman"/>
                <w:sz w:val="22"/>
              </w:rPr>
            </w:pPr>
          </w:p>
        </w:tc>
        <w:tc>
          <w:tcPr>
            <w:tcW w:w="367" w:type="dxa"/>
            <w:tcBorders>
              <w:top w:val="single" w:sz="12" w:space="0" w:color="FF6600"/>
              <w:left w:val="single" w:sz="12" w:space="0" w:color="FF6600"/>
              <w:bottom w:val="single" w:sz="12" w:space="0" w:color="FF6600"/>
            </w:tcBorders>
            <w:shd w:val="clear" w:color="auto" w:fill="FF6600"/>
          </w:tcPr>
          <w:p w:rsidR="000B5645" w:rsidRPr="0077129C" w:rsidRDefault="000B5645" w:rsidP="004430ED">
            <w:pPr>
              <w:spacing w:before="0" w:after="0"/>
              <w:rPr>
                <w:rFonts w:ascii="Times New Roman" w:eastAsia="Calibri" w:hAnsi="Times New Roman"/>
                <w:sz w:val="22"/>
              </w:rPr>
            </w:pPr>
          </w:p>
        </w:tc>
      </w:tr>
      <w:tr w:rsidR="000B5645" w:rsidRPr="0077129C" w:rsidTr="003662AB">
        <w:trPr>
          <w:gridBefore w:val="3"/>
          <w:gridAfter w:val="6"/>
          <w:wBefore w:w="736" w:type="dxa"/>
          <w:wAfter w:w="1098" w:type="dxa"/>
        </w:trPr>
        <w:tc>
          <w:tcPr>
            <w:tcW w:w="367" w:type="dxa"/>
            <w:tcBorders>
              <w:top w:val="single" w:sz="12" w:space="0" w:color="FF6600"/>
              <w:bottom w:val="single" w:sz="12" w:space="0" w:color="FF6600"/>
              <w:right w:val="single" w:sz="12" w:space="0" w:color="FF6600"/>
            </w:tcBorders>
            <w:shd w:val="clear" w:color="auto" w:fill="FF6600"/>
          </w:tcPr>
          <w:p w:rsidR="000B5645" w:rsidRPr="0077129C" w:rsidRDefault="000B5645" w:rsidP="004430ED">
            <w:pPr>
              <w:spacing w:before="0" w:after="0"/>
              <w:rPr>
                <w:rFonts w:ascii="Times New Roman" w:eastAsia="Calibri" w:hAnsi="Times New Roman"/>
                <w:sz w:val="22"/>
              </w:rPr>
            </w:pPr>
          </w:p>
        </w:tc>
        <w:tc>
          <w:tcPr>
            <w:tcW w:w="1502" w:type="dxa"/>
            <w:tcBorders>
              <w:top w:val="single" w:sz="12" w:space="0" w:color="FF6600"/>
              <w:left w:val="single" w:sz="12" w:space="0" w:color="FF6600"/>
              <w:bottom w:val="single" w:sz="12" w:space="0" w:color="FF6600"/>
              <w:right w:val="single" w:sz="12" w:space="0" w:color="FF6600"/>
            </w:tcBorders>
            <w:shd w:val="clear" w:color="auto" w:fill="auto"/>
          </w:tcPr>
          <w:p w:rsidR="000B5645" w:rsidRPr="0077129C" w:rsidRDefault="000B5645" w:rsidP="000B5645">
            <w:pPr>
              <w:spacing w:before="0" w:after="0"/>
              <w:jc w:val="right"/>
              <w:rPr>
                <w:rFonts w:ascii="Times New Roman" w:eastAsia="Calibri" w:hAnsi="Times New Roman"/>
                <w:sz w:val="22"/>
              </w:rPr>
            </w:pPr>
            <w:r w:rsidRPr="0077129C">
              <w:rPr>
                <w:rFonts w:ascii="Times New Roman" w:eastAsia="Calibri" w:hAnsi="Times New Roman"/>
                <w:sz w:val="22"/>
              </w:rPr>
              <w:t>Finish:</w:t>
            </w:r>
          </w:p>
        </w:tc>
        <w:tc>
          <w:tcPr>
            <w:tcW w:w="1265" w:type="dxa"/>
            <w:tcBorders>
              <w:top w:val="single" w:sz="12" w:space="0" w:color="FF6600"/>
              <w:left w:val="single" w:sz="12" w:space="0" w:color="FF6600"/>
              <w:bottom w:val="single" w:sz="12" w:space="0" w:color="FF6600"/>
              <w:right w:val="single" w:sz="12" w:space="0" w:color="FF6600"/>
            </w:tcBorders>
            <w:shd w:val="clear" w:color="auto" w:fill="auto"/>
          </w:tcPr>
          <w:p w:rsidR="000B5645" w:rsidRPr="0077129C" w:rsidRDefault="000B5645" w:rsidP="004430ED">
            <w:pPr>
              <w:spacing w:before="0" w:after="0"/>
              <w:rPr>
                <w:rFonts w:ascii="Times New Roman" w:eastAsia="Calibri" w:hAnsi="Times New Roman"/>
                <w:sz w:val="22"/>
              </w:rPr>
            </w:pPr>
          </w:p>
        </w:tc>
        <w:tc>
          <w:tcPr>
            <w:tcW w:w="1583" w:type="dxa"/>
            <w:gridSpan w:val="3"/>
            <w:tcBorders>
              <w:top w:val="single" w:sz="12" w:space="0" w:color="FF6600"/>
              <w:left w:val="single" w:sz="12" w:space="0" w:color="FF6600"/>
              <w:bottom w:val="single" w:sz="12" w:space="0" w:color="FF6600"/>
              <w:right w:val="double" w:sz="4" w:space="0" w:color="FF6600"/>
            </w:tcBorders>
            <w:shd w:val="clear" w:color="auto" w:fill="auto"/>
          </w:tcPr>
          <w:p w:rsidR="000B5645" w:rsidRPr="0077129C" w:rsidRDefault="000B5645" w:rsidP="004430ED">
            <w:pPr>
              <w:spacing w:before="0" w:after="0"/>
              <w:rPr>
                <w:rFonts w:ascii="Times New Roman" w:eastAsia="Calibri" w:hAnsi="Times New Roman"/>
                <w:sz w:val="22"/>
              </w:rPr>
            </w:pPr>
          </w:p>
        </w:tc>
        <w:tc>
          <w:tcPr>
            <w:tcW w:w="1502" w:type="dxa"/>
            <w:tcBorders>
              <w:top w:val="single" w:sz="12" w:space="0" w:color="FF6600"/>
              <w:left w:val="double" w:sz="4" w:space="0" w:color="FF6600"/>
              <w:bottom w:val="single" w:sz="12" w:space="0" w:color="FF6600"/>
              <w:right w:val="single" w:sz="12" w:space="0" w:color="FF6600"/>
            </w:tcBorders>
            <w:shd w:val="clear" w:color="auto" w:fill="auto"/>
          </w:tcPr>
          <w:p w:rsidR="000B5645" w:rsidRPr="0077129C" w:rsidRDefault="000B5645" w:rsidP="00767FC7">
            <w:pPr>
              <w:spacing w:before="0" w:after="0"/>
              <w:jc w:val="right"/>
              <w:rPr>
                <w:rFonts w:ascii="Times New Roman" w:eastAsia="Calibri" w:hAnsi="Times New Roman"/>
                <w:sz w:val="22"/>
              </w:rPr>
            </w:pPr>
            <w:r w:rsidRPr="0077129C">
              <w:rPr>
                <w:rFonts w:ascii="Times New Roman" w:eastAsia="Calibri" w:hAnsi="Times New Roman"/>
                <w:sz w:val="22"/>
              </w:rPr>
              <w:t>Post 3 hrs</w:t>
            </w:r>
          </w:p>
        </w:tc>
        <w:tc>
          <w:tcPr>
            <w:tcW w:w="1235" w:type="dxa"/>
            <w:tcBorders>
              <w:top w:val="single" w:sz="12" w:space="0" w:color="FF6600"/>
              <w:left w:val="single" w:sz="12" w:space="0" w:color="FF6600"/>
              <w:bottom w:val="single" w:sz="12" w:space="0" w:color="FF6600"/>
              <w:right w:val="single" w:sz="12" w:space="0" w:color="FF6600"/>
            </w:tcBorders>
            <w:shd w:val="clear" w:color="auto" w:fill="auto"/>
          </w:tcPr>
          <w:p w:rsidR="000B5645" w:rsidRPr="0077129C" w:rsidRDefault="000B5645" w:rsidP="004430ED">
            <w:pPr>
              <w:spacing w:before="0" w:after="0"/>
              <w:rPr>
                <w:rFonts w:ascii="Times New Roman" w:eastAsia="Calibri" w:hAnsi="Times New Roman"/>
                <w:sz w:val="22"/>
              </w:rPr>
            </w:pPr>
          </w:p>
        </w:tc>
        <w:tc>
          <w:tcPr>
            <w:tcW w:w="1613" w:type="dxa"/>
            <w:tcBorders>
              <w:top w:val="single" w:sz="12" w:space="0" w:color="FF6600"/>
              <w:left w:val="single" w:sz="12" w:space="0" w:color="FF6600"/>
              <w:bottom w:val="single" w:sz="12" w:space="0" w:color="FF6600"/>
              <w:right w:val="single" w:sz="12" w:space="0" w:color="FF6600"/>
            </w:tcBorders>
            <w:shd w:val="clear" w:color="auto" w:fill="auto"/>
          </w:tcPr>
          <w:p w:rsidR="000B5645" w:rsidRPr="0077129C" w:rsidRDefault="000B5645" w:rsidP="004430ED">
            <w:pPr>
              <w:spacing w:before="0" w:after="0"/>
              <w:rPr>
                <w:rFonts w:ascii="Times New Roman" w:eastAsia="Calibri" w:hAnsi="Times New Roman"/>
                <w:sz w:val="22"/>
              </w:rPr>
            </w:pPr>
          </w:p>
        </w:tc>
        <w:tc>
          <w:tcPr>
            <w:tcW w:w="367" w:type="dxa"/>
            <w:tcBorders>
              <w:top w:val="single" w:sz="12" w:space="0" w:color="FF6600"/>
              <w:left w:val="single" w:sz="12" w:space="0" w:color="FF6600"/>
              <w:bottom w:val="single" w:sz="12" w:space="0" w:color="FF6600"/>
            </w:tcBorders>
            <w:shd w:val="clear" w:color="auto" w:fill="FF6600"/>
          </w:tcPr>
          <w:p w:rsidR="000B5645" w:rsidRPr="0077129C" w:rsidRDefault="000B5645" w:rsidP="004430ED">
            <w:pPr>
              <w:spacing w:before="0" w:after="0"/>
              <w:rPr>
                <w:rFonts w:ascii="Times New Roman" w:eastAsia="Calibri" w:hAnsi="Times New Roman"/>
                <w:sz w:val="22"/>
              </w:rPr>
            </w:pPr>
          </w:p>
        </w:tc>
      </w:tr>
      <w:tr w:rsidR="000B5645" w:rsidRPr="0077129C" w:rsidTr="003662AB">
        <w:trPr>
          <w:gridBefore w:val="3"/>
          <w:gridAfter w:val="6"/>
          <w:wBefore w:w="736" w:type="dxa"/>
          <w:wAfter w:w="1098" w:type="dxa"/>
        </w:trPr>
        <w:tc>
          <w:tcPr>
            <w:tcW w:w="367" w:type="dxa"/>
            <w:tcBorders>
              <w:top w:val="single" w:sz="12" w:space="0" w:color="FF6600"/>
              <w:bottom w:val="single" w:sz="12" w:space="0" w:color="FF6600"/>
              <w:right w:val="single" w:sz="12" w:space="0" w:color="FF6600"/>
            </w:tcBorders>
            <w:shd w:val="clear" w:color="auto" w:fill="FF6600"/>
          </w:tcPr>
          <w:p w:rsidR="000B5645" w:rsidRPr="0077129C" w:rsidRDefault="000B5645" w:rsidP="004430ED">
            <w:pPr>
              <w:spacing w:before="0" w:after="0"/>
              <w:rPr>
                <w:rFonts w:ascii="Times New Roman" w:eastAsia="Calibri" w:hAnsi="Times New Roman"/>
                <w:sz w:val="22"/>
              </w:rPr>
            </w:pPr>
          </w:p>
        </w:tc>
        <w:tc>
          <w:tcPr>
            <w:tcW w:w="1502" w:type="dxa"/>
            <w:tcBorders>
              <w:top w:val="single" w:sz="12" w:space="0" w:color="FF6600"/>
              <w:left w:val="single" w:sz="12" w:space="0" w:color="FF6600"/>
              <w:bottom w:val="single" w:sz="12" w:space="0" w:color="FF6600"/>
              <w:right w:val="single" w:sz="12" w:space="0" w:color="FF6600"/>
            </w:tcBorders>
            <w:shd w:val="clear" w:color="auto" w:fill="auto"/>
          </w:tcPr>
          <w:p w:rsidR="000B5645" w:rsidRPr="0077129C" w:rsidRDefault="000B5645" w:rsidP="000B5645">
            <w:pPr>
              <w:spacing w:before="0" w:after="0"/>
              <w:jc w:val="right"/>
              <w:rPr>
                <w:rFonts w:ascii="Times New Roman" w:eastAsia="Calibri" w:hAnsi="Times New Roman"/>
                <w:sz w:val="22"/>
              </w:rPr>
            </w:pPr>
            <w:r w:rsidRPr="0077129C">
              <w:rPr>
                <w:rFonts w:ascii="Times New Roman" w:eastAsia="Calibri" w:hAnsi="Times New Roman"/>
                <w:sz w:val="22"/>
              </w:rPr>
              <w:t>Post 1-hr:</w:t>
            </w:r>
          </w:p>
        </w:tc>
        <w:tc>
          <w:tcPr>
            <w:tcW w:w="1265" w:type="dxa"/>
            <w:tcBorders>
              <w:top w:val="single" w:sz="12" w:space="0" w:color="FF6600"/>
              <w:left w:val="single" w:sz="12" w:space="0" w:color="FF6600"/>
              <w:bottom w:val="single" w:sz="12" w:space="0" w:color="FF6600"/>
              <w:right w:val="single" w:sz="12" w:space="0" w:color="FF6600"/>
            </w:tcBorders>
            <w:shd w:val="clear" w:color="auto" w:fill="auto"/>
          </w:tcPr>
          <w:p w:rsidR="000B5645" w:rsidRPr="0077129C" w:rsidRDefault="000B5645" w:rsidP="004430ED">
            <w:pPr>
              <w:spacing w:before="0" w:after="0"/>
              <w:rPr>
                <w:rFonts w:ascii="Times New Roman" w:eastAsia="Calibri" w:hAnsi="Times New Roman"/>
                <w:sz w:val="22"/>
              </w:rPr>
            </w:pPr>
          </w:p>
        </w:tc>
        <w:tc>
          <w:tcPr>
            <w:tcW w:w="1583" w:type="dxa"/>
            <w:gridSpan w:val="3"/>
            <w:tcBorders>
              <w:top w:val="single" w:sz="12" w:space="0" w:color="FF6600"/>
              <w:left w:val="single" w:sz="12" w:space="0" w:color="FF6600"/>
              <w:bottom w:val="single" w:sz="12" w:space="0" w:color="FF6600"/>
              <w:right w:val="double" w:sz="4" w:space="0" w:color="FF6600"/>
            </w:tcBorders>
            <w:shd w:val="clear" w:color="auto" w:fill="auto"/>
          </w:tcPr>
          <w:p w:rsidR="000B5645" w:rsidRPr="0077129C" w:rsidRDefault="000B5645" w:rsidP="004430ED">
            <w:pPr>
              <w:spacing w:before="0" w:after="0"/>
              <w:rPr>
                <w:rFonts w:ascii="Times New Roman" w:eastAsia="Calibri" w:hAnsi="Times New Roman"/>
                <w:sz w:val="22"/>
              </w:rPr>
            </w:pPr>
          </w:p>
        </w:tc>
        <w:tc>
          <w:tcPr>
            <w:tcW w:w="1502" w:type="dxa"/>
            <w:tcBorders>
              <w:top w:val="single" w:sz="12" w:space="0" w:color="FF6600"/>
              <w:left w:val="double" w:sz="4" w:space="0" w:color="FF6600"/>
              <w:bottom w:val="single" w:sz="12" w:space="0" w:color="FF6600"/>
              <w:right w:val="single" w:sz="12" w:space="0" w:color="FF6600"/>
            </w:tcBorders>
            <w:shd w:val="clear" w:color="auto" w:fill="auto"/>
          </w:tcPr>
          <w:p w:rsidR="000B5645" w:rsidRPr="0077129C" w:rsidRDefault="000B5645" w:rsidP="00767FC7">
            <w:pPr>
              <w:spacing w:before="0" w:after="0"/>
              <w:jc w:val="right"/>
              <w:rPr>
                <w:rFonts w:ascii="Times New Roman" w:eastAsia="Calibri" w:hAnsi="Times New Roman"/>
                <w:sz w:val="22"/>
              </w:rPr>
            </w:pPr>
            <w:r w:rsidRPr="0077129C">
              <w:rPr>
                <w:rFonts w:ascii="Times New Roman" w:eastAsia="Calibri" w:hAnsi="Times New Roman"/>
                <w:sz w:val="22"/>
              </w:rPr>
              <w:t>Post 4 hrs</w:t>
            </w:r>
          </w:p>
        </w:tc>
        <w:tc>
          <w:tcPr>
            <w:tcW w:w="1235" w:type="dxa"/>
            <w:tcBorders>
              <w:top w:val="single" w:sz="12" w:space="0" w:color="FF6600"/>
              <w:left w:val="single" w:sz="12" w:space="0" w:color="FF6600"/>
              <w:bottom w:val="single" w:sz="12" w:space="0" w:color="FF6600"/>
              <w:right w:val="single" w:sz="12" w:space="0" w:color="FF6600"/>
            </w:tcBorders>
            <w:shd w:val="clear" w:color="auto" w:fill="auto"/>
          </w:tcPr>
          <w:p w:rsidR="000B5645" w:rsidRPr="0077129C" w:rsidRDefault="000B5645" w:rsidP="004430ED">
            <w:pPr>
              <w:spacing w:before="0" w:after="0"/>
              <w:rPr>
                <w:rFonts w:ascii="Times New Roman" w:eastAsia="Calibri" w:hAnsi="Times New Roman"/>
                <w:sz w:val="22"/>
              </w:rPr>
            </w:pPr>
          </w:p>
        </w:tc>
        <w:tc>
          <w:tcPr>
            <w:tcW w:w="1613" w:type="dxa"/>
            <w:tcBorders>
              <w:top w:val="single" w:sz="12" w:space="0" w:color="FF6600"/>
              <w:left w:val="single" w:sz="12" w:space="0" w:color="FF6600"/>
              <w:bottom w:val="single" w:sz="12" w:space="0" w:color="FF6600"/>
              <w:right w:val="single" w:sz="12" w:space="0" w:color="FF6600"/>
            </w:tcBorders>
            <w:shd w:val="clear" w:color="auto" w:fill="auto"/>
          </w:tcPr>
          <w:p w:rsidR="000B5645" w:rsidRPr="0077129C" w:rsidRDefault="000B5645" w:rsidP="004430ED">
            <w:pPr>
              <w:spacing w:before="0" w:after="0"/>
              <w:rPr>
                <w:rFonts w:ascii="Times New Roman" w:eastAsia="Calibri" w:hAnsi="Times New Roman"/>
                <w:sz w:val="22"/>
              </w:rPr>
            </w:pPr>
          </w:p>
        </w:tc>
        <w:tc>
          <w:tcPr>
            <w:tcW w:w="367" w:type="dxa"/>
            <w:tcBorders>
              <w:top w:val="single" w:sz="12" w:space="0" w:color="FF6600"/>
              <w:left w:val="single" w:sz="12" w:space="0" w:color="FF6600"/>
              <w:bottom w:val="single" w:sz="12" w:space="0" w:color="FF6600"/>
            </w:tcBorders>
            <w:shd w:val="clear" w:color="auto" w:fill="FF6600"/>
          </w:tcPr>
          <w:p w:rsidR="000B5645" w:rsidRPr="0077129C" w:rsidRDefault="000B5645" w:rsidP="004430ED">
            <w:pPr>
              <w:spacing w:before="0" w:after="0"/>
              <w:rPr>
                <w:rFonts w:ascii="Times New Roman" w:eastAsia="Calibri" w:hAnsi="Times New Roman"/>
                <w:sz w:val="22"/>
              </w:rPr>
            </w:pPr>
          </w:p>
        </w:tc>
      </w:tr>
      <w:tr w:rsidR="000B5645" w:rsidRPr="0077129C" w:rsidTr="003662AB">
        <w:trPr>
          <w:gridBefore w:val="3"/>
          <w:gridAfter w:val="6"/>
          <w:wBefore w:w="736" w:type="dxa"/>
          <w:wAfter w:w="1098" w:type="dxa"/>
        </w:trPr>
        <w:tc>
          <w:tcPr>
            <w:tcW w:w="367" w:type="dxa"/>
            <w:tcBorders>
              <w:top w:val="single" w:sz="12" w:space="0" w:color="FF6600"/>
              <w:bottom w:val="single" w:sz="12" w:space="0" w:color="FF6600"/>
              <w:right w:val="single" w:sz="12" w:space="0" w:color="FF6600"/>
            </w:tcBorders>
            <w:shd w:val="clear" w:color="auto" w:fill="FF6600"/>
          </w:tcPr>
          <w:p w:rsidR="000B5645" w:rsidRPr="0077129C" w:rsidRDefault="000B5645" w:rsidP="004430ED">
            <w:pPr>
              <w:spacing w:before="0" w:after="0"/>
              <w:rPr>
                <w:rFonts w:ascii="Times New Roman" w:eastAsia="Calibri" w:hAnsi="Times New Roman"/>
                <w:sz w:val="22"/>
              </w:rPr>
            </w:pPr>
          </w:p>
        </w:tc>
        <w:tc>
          <w:tcPr>
            <w:tcW w:w="1502" w:type="dxa"/>
            <w:tcBorders>
              <w:top w:val="single" w:sz="12" w:space="0" w:color="FF6600"/>
              <w:left w:val="single" w:sz="12" w:space="0" w:color="FF6600"/>
              <w:bottom w:val="single" w:sz="12" w:space="0" w:color="FF6600"/>
              <w:right w:val="single" w:sz="12" w:space="0" w:color="FF6600"/>
            </w:tcBorders>
            <w:shd w:val="clear" w:color="auto" w:fill="FF6600"/>
          </w:tcPr>
          <w:p w:rsidR="000B5645" w:rsidRPr="0077129C" w:rsidRDefault="000B5645" w:rsidP="004430ED">
            <w:pPr>
              <w:spacing w:before="0" w:after="0"/>
              <w:rPr>
                <w:rFonts w:ascii="Times New Roman" w:eastAsia="Calibri" w:hAnsi="Times New Roman"/>
                <w:sz w:val="22"/>
              </w:rPr>
            </w:pPr>
          </w:p>
        </w:tc>
        <w:tc>
          <w:tcPr>
            <w:tcW w:w="1265" w:type="dxa"/>
            <w:tcBorders>
              <w:top w:val="single" w:sz="12" w:space="0" w:color="FF6600"/>
              <w:left w:val="single" w:sz="12" w:space="0" w:color="FF6600"/>
              <w:bottom w:val="single" w:sz="12" w:space="0" w:color="FF6600"/>
              <w:right w:val="single" w:sz="12" w:space="0" w:color="FF6600"/>
            </w:tcBorders>
            <w:shd w:val="clear" w:color="auto" w:fill="FF6600"/>
          </w:tcPr>
          <w:p w:rsidR="000B5645" w:rsidRPr="0077129C" w:rsidRDefault="000B5645" w:rsidP="004430ED">
            <w:pPr>
              <w:spacing w:before="0" w:after="0"/>
              <w:rPr>
                <w:rFonts w:ascii="Times New Roman" w:eastAsia="Calibri" w:hAnsi="Times New Roman"/>
                <w:sz w:val="22"/>
              </w:rPr>
            </w:pPr>
          </w:p>
        </w:tc>
        <w:tc>
          <w:tcPr>
            <w:tcW w:w="1583" w:type="dxa"/>
            <w:gridSpan w:val="3"/>
            <w:tcBorders>
              <w:top w:val="single" w:sz="12" w:space="0" w:color="FF6600"/>
              <w:left w:val="single" w:sz="12" w:space="0" w:color="FF6600"/>
              <w:bottom w:val="single" w:sz="12" w:space="0" w:color="FF6600"/>
              <w:right w:val="single" w:sz="12" w:space="0" w:color="FF6600"/>
            </w:tcBorders>
            <w:shd w:val="clear" w:color="auto" w:fill="FF6600"/>
          </w:tcPr>
          <w:p w:rsidR="000B5645" w:rsidRPr="0077129C" w:rsidRDefault="000B5645" w:rsidP="004430ED">
            <w:pPr>
              <w:spacing w:before="0" w:after="0"/>
              <w:rPr>
                <w:rFonts w:ascii="Times New Roman" w:eastAsia="Calibri" w:hAnsi="Times New Roman"/>
                <w:sz w:val="22"/>
              </w:rPr>
            </w:pPr>
          </w:p>
        </w:tc>
        <w:tc>
          <w:tcPr>
            <w:tcW w:w="1502" w:type="dxa"/>
            <w:tcBorders>
              <w:top w:val="single" w:sz="12" w:space="0" w:color="FF6600"/>
              <w:left w:val="single" w:sz="12" w:space="0" w:color="FF6600"/>
              <w:bottom w:val="single" w:sz="12" w:space="0" w:color="FF6600"/>
              <w:right w:val="single" w:sz="12" w:space="0" w:color="FF6600"/>
            </w:tcBorders>
            <w:shd w:val="clear" w:color="auto" w:fill="auto"/>
          </w:tcPr>
          <w:p w:rsidR="000B5645" w:rsidRPr="0077129C" w:rsidRDefault="000B5645" w:rsidP="00767FC7">
            <w:pPr>
              <w:spacing w:before="0" w:after="0"/>
              <w:jc w:val="right"/>
              <w:rPr>
                <w:rFonts w:ascii="Times New Roman" w:eastAsia="Calibri" w:hAnsi="Times New Roman"/>
                <w:sz w:val="22"/>
              </w:rPr>
            </w:pPr>
            <w:r w:rsidRPr="0077129C">
              <w:rPr>
                <w:rFonts w:ascii="Times New Roman" w:eastAsia="Calibri" w:hAnsi="Times New Roman"/>
                <w:sz w:val="22"/>
              </w:rPr>
              <w:t>Post 5 hrs</w:t>
            </w:r>
          </w:p>
        </w:tc>
        <w:tc>
          <w:tcPr>
            <w:tcW w:w="1235" w:type="dxa"/>
            <w:tcBorders>
              <w:top w:val="single" w:sz="12" w:space="0" w:color="FF6600"/>
              <w:left w:val="single" w:sz="12" w:space="0" w:color="FF6600"/>
              <w:bottom w:val="single" w:sz="12" w:space="0" w:color="FF6600"/>
              <w:right w:val="single" w:sz="12" w:space="0" w:color="FF6600"/>
            </w:tcBorders>
            <w:shd w:val="clear" w:color="auto" w:fill="auto"/>
          </w:tcPr>
          <w:p w:rsidR="000B5645" w:rsidRPr="0077129C" w:rsidRDefault="000B5645" w:rsidP="004430ED">
            <w:pPr>
              <w:spacing w:before="0" w:after="0"/>
              <w:rPr>
                <w:rFonts w:ascii="Times New Roman" w:eastAsia="Calibri" w:hAnsi="Times New Roman"/>
                <w:sz w:val="22"/>
              </w:rPr>
            </w:pPr>
          </w:p>
        </w:tc>
        <w:tc>
          <w:tcPr>
            <w:tcW w:w="1613" w:type="dxa"/>
            <w:tcBorders>
              <w:top w:val="single" w:sz="12" w:space="0" w:color="FF6600"/>
              <w:left w:val="single" w:sz="12" w:space="0" w:color="FF6600"/>
              <w:bottom w:val="single" w:sz="12" w:space="0" w:color="FF6600"/>
              <w:right w:val="single" w:sz="12" w:space="0" w:color="FF6600"/>
            </w:tcBorders>
            <w:shd w:val="clear" w:color="auto" w:fill="auto"/>
          </w:tcPr>
          <w:p w:rsidR="000B5645" w:rsidRPr="0077129C" w:rsidRDefault="000B5645" w:rsidP="004430ED">
            <w:pPr>
              <w:spacing w:before="0" w:after="0"/>
              <w:rPr>
                <w:rFonts w:ascii="Times New Roman" w:eastAsia="Calibri" w:hAnsi="Times New Roman"/>
                <w:sz w:val="22"/>
              </w:rPr>
            </w:pPr>
          </w:p>
        </w:tc>
        <w:tc>
          <w:tcPr>
            <w:tcW w:w="367" w:type="dxa"/>
            <w:tcBorders>
              <w:top w:val="single" w:sz="12" w:space="0" w:color="FF6600"/>
              <w:left w:val="single" w:sz="12" w:space="0" w:color="FF6600"/>
              <w:bottom w:val="single" w:sz="12" w:space="0" w:color="FF6600"/>
            </w:tcBorders>
            <w:shd w:val="clear" w:color="auto" w:fill="FF6600"/>
          </w:tcPr>
          <w:p w:rsidR="000B5645" w:rsidRPr="0077129C" w:rsidRDefault="000B5645" w:rsidP="004430ED">
            <w:pPr>
              <w:spacing w:before="0" w:after="0"/>
              <w:rPr>
                <w:rFonts w:ascii="Times New Roman" w:eastAsia="Calibri" w:hAnsi="Times New Roman"/>
                <w:sz w:val="22"/>
              </w:rPr>
            </w:pPr>
          </w:p>
        </w:tc>
      </w:tr>
      <w:tr w:rsidR="000B5645" w:rsidRPr="0077129C" w:rsidTr="003662AB">
        <w:trPr>
          <w:gridBefore w:val="3"/>
          <w:gridAfter w:val="6"/>
          <w:wBefore w:w="736" w:type="dxa"/>
          <w:wAfter w:w="1098" w:type="dxa"/>
        </w:trPr>
        <w:tc>
          <w:tcPr>
            <w:tcW w:w="367" w:type="dxa"/>
            <w:tcBorders>
              <w:top w:val="single" w:sz="12" w:space="0" w:color="FF6600"/>
              <w:bottom w:val="single" w:sz="12" w:space="0" w:color="FF6600"/>
              <w:right w:val="single" w:sz="12" w:space="0" w:color="FF6600"/>
            </w:tcBorders>
            <w:shd w:val="clear" w:color="auto" w:fill="FF6600"/>
          </w:tcPr>
          <w:p w:rsidR="000B5645" w:rsidRPr="0077129C" w:rsidRDefault="000B5645" w:rsidP="004430ED">
            <w:pPr>
              <w:spacing w:before="0" w:after="0"/>
              <w:rPr>
                <w:rFonts w:ascii="Times New Roman" w:eastAsia="Calibri" w:hAnsi="Times New Roman"/>
                <w:sz w:val="22"/>
              </w:rPr>
            </w:pPr>
          </w:p>
        </w:tc>
        <w:tc>
          <w:tcPr>
            <w:tcW w:w="1502" w:type="dxa"/>
            <w:tcBorders>
              <w:top w:val="single" w:sz="12" w:space="0" w:color="FF6600"/>
              <w:left w:val="single" w:sz="12" w:space="0" w:color="FF6600"/>
              <w:bottom w:val="single" w:sz="12" w:space="0" w:color="FF6600"/>
              <w:right w:val="single" w:sz="12" w:space="0" w:color="FF6600"/>
            </w:tcBorders>
            <w:shd w:val="clear" w:color="auto" w:fill="FF6600"/>
          </w:tcPr>
          <w:p w:rsidR="000B5645" w:rsidRPr="0077129C" w:rsidRDefault="000B5645" w:rsidP="004430ED">
            <w:pPr>
              <w:spacing w:before="0" w:after="0"/>
              <w:rPr>
                <w:rFonts w:ascii="Times New Roman" w:eastAsia="Calibri" w:hAnsi="Times New Roman"/>
                <w:sz w:val="22"/>
              </w:rPr>
            </w:pPr>
          </w:p>
        </w:tc>
        <w:tc>
          <w:tcPr>
            <w:tcW w:w="1265" w:type="dxa"/>
            <w:tcBorders>
              <w:top w:val="single" w:sz="12" w:space="0" w:color="FF6600"/>
              <w:left w:val="single" w:sz="12" w:space="0" w:color="FF6600"/>
              <w:bottom w:val="single" w:sz="12" w:space="0" w:color="FF6600"/>
              <w:right w:val="single" w:sz="12" w:space="0" w:color="FF6600"/>
            </w:tcBorders>
            <w:shd w:val="clear" w:color="auto" w:fill="FF6600"/>
          </w:tcPr>
          <w:p w:rsidR="000B5645" w:rsidRPr="0077129C" w:rsidRDefault="000B5645" w:rsidP="004430ED">
            <w:pPr>
              <w:spacing w:before="0" w:after="0"/>
              <w:rPr>
                <w:rFonts w:ascii="Times New Roman" w:eastAsia="Calibri" w:hAnsi="Times New Roman"/>
                <w:sz w:val="22"/>
              </w:rPr>
            </w:pPr>
          </w:p>
        </w:tc>
        <w:tc>
          <w:tcPr>
            <w:tcW w:w="1583" w:type="dxa"/>
            <w:gridSpan w:val="3"/>
            <w:tcBorders>
              <w:top w:val="single" w:sz="12" w:space="0" w:color="FF6600"/>
              <w:left w:val="single" w:sz="12" w:space="0" w:color="FF6600"/>
              <w:bottom w:val="single" w:sz="12" w:space="0" w:color="FF6600"/>
              <w:right w:val="single" w:sz="12" w:space="0" w:color="FF6600"/>
            </w:tcBorders>
            <w:shd w:val="clear" w:color="auto" w:fill="FF6600"/>
          </w:tcPr>
          <w:p w:rsidR="000B5645" w:rsidRPr="0077129C" w:rsidRDefault="000B5645" w:rsidP="004430ED">
            <w:pPr>
              <w:spacing w:before="0" w:after="0"/>
              <w:rPr>
                <w:rFonts w:ascii="Times New Roman" w:eastAsia="Calibri" w:hAnsi="Times New Roman"/>
                <w:sz w:val="22"/>
              </w:rPr>
            </w:pPr>
          </w:p>
        </w:tc>
        <w:tc>
          <w:tcPr>
            <w:tcW w:w="1502" w:type="dxa"/>
            <w:tcBorders>
              <w:top w:val="single" w:sz="12" w:space="0" w:color="FF6600"/>
              <w:left w:val="single" w:sz="12" w:space="0" w:color="FF6600"/>
              <w:bottom w:val="single" w:sz="12" w:space="0" w:color="FF6600"/>
              <w:right w:val="single" w:sz="12" w:space="0" w:color="FF6600"/>
            </w:tcBorders>
            <w:shd w:val="clear" w:color="auto" w:fill="auto"/>
          </w:tcPr>
          <w:p w:rsidR="000B5645" w:rsidRPr="0077129C" w:rsidRDefault="000B5645" w:rsidP="00767FC7">
            <w:pPr>
              <w:spacing w:before="0" w:after="0"/>
              <w:jc w:val="right"/>
              <w:rPr>
                <w:rFonts w:ascii="Times New Roman" w:eastAsia="Calibri" w:hAnsi="Times New Roman"/>
                <w:sz w:val="22"/>
              </w:rPr>
            </w:pPr>
            <w:r w:rsidRPr="0077129C">
              <w:rPr>
                <w:rFonts w:ascii="Times New Roman" w:eastAsia="Calibri" w:hAnsi="Times New Roman"/>
                <w:sz w:val="22"/>
              </w:rPr>
              <w:t>Post 6 hrs</w:t>
            </w:r>
          </w:p>
        </w:tc>
        <w:tc>
          <w:tcPr>
            <w:tcW w:w="1235" w:type="dxa"/>
            <w:tcBorders>
              <w:top w:val="single" w:sz="12" w:space="0" w:color="FF6600"/>
              <w:left w:val="single" w:sz="12" w:space="0" w:color="FF6600"/>
              <w:bottom w:val="single" w:sz="12" w:space="0" w:color="FF6600"/>
              <w:right w:val="single" w:sz="12" w:space="0" w:color="FF6600"/>
            </w:tcBorders>
            <w:shd w:val="clear" w:color="auto" w:fill="auto"/>
          </w:tcPr>
          <w:p w:rsidR="000B5645" w:rsidRPr="0077129C" w:rsidRDefault="000B5645" w:rsidP="004430ED">
            <w:pPr>
              <w:spacing w:before="0" w:after="0"/>
              <w:rPr>
                <w:rFonts w:ascii="Times New Roman" w:eastAsia="Calibri" w:hAnsi="Times New Roman"/>
                <w:sz w:val="22"/>
              </w:rPr>
            </w:pPr>
          </w:p>
        </w:tc>
        <w:tc>
          <w:tcPr>
            <w:tcW w:w="1613" w:type="dxa"/>
            <w:tcBorders>
              <w:top w:val="single" w:sz="12" w:space="0" w:color="FF6600"/>
              <w:left w:val="single" w:sz="12" w:space="0" w:color="FF6600"/>
              <w:bottom w:val="single" w:sz="12" w:space="0" w:color="FF6600"/>
              <w:right w:val="single" w:sz="12" w:space="0" w:color="FF6600"/>
            </w:tcBorders>
            <w:shd w:val="clear" w:color="auto" w:fill="auto"/>
          </w:tcPr>
          <w:p w:rsidR="000B5645" w:rsidRPr="0077129C" w:rsidRDefault="000B5645" w:rsidP="004430ED">
            <w:pPr>
              <w:spacing w:before="0" w:after="0"/>
              <w:rPr>
                <w:rFonts w:ascii="Times New Roman" w:eastAsia="Calibri" w:hAnsi="Times New Roman"/>
                <w:sz w:val="22"/>
              </w:rPr>
            </w:pPr>
          </w:p>
        </w:tc>
        <w:tc>
          <w:tcPr>
            <w:tcW w:w="367" w:type="dxa"/>
            <w:tcBorders>
              <w:top w:val="single" w:sz="12" w:space="0" w:color="FF6600"/>
              <w:left w:val="single" w:sz="12" w:space="0" w:color="FF6600"/>
              <w:bottom w:val="single" w:sz="12" w:space="0" w:color="FF6600"/>
            </w:tcBorders>
            <w:shd w:val="clear" w:color="auto" w:fill="FF6600"/>
          </w:tcPr>
          <w:p w:rsidR="000B5645" w:rsidRPr="0077129C" w:rsidRDefault="000B5645" w:rsidP="004430ED">
            <w:pPr>
              <w:spacing w:before="0" w:after="0"/>
              <w:rPr>
                <w:rFonts w:ascii="Times New Roman" w:eastAsia="Calibri" w:hAnsi="Times New Roman"/>
                <w:sz w:val="22"/>
              </w:rPr>
            </w:pPr>
          </w:p>
        </w:tc>
      </w:tr>
      <w:tr w:rsidR="000B5645" w:rsidRPr="0077129C" w:rsidTr="003662AB">
        <w:trPr>
          <w:gridBefore w:val="3"/>
          <w:gridAfter w:val="6"/>
          <w:wBefore w:w="736" w:type="dxa"/>
          <w:wAfter w:w="1098" w:type="dxa"/>
        </w:trPr>
        <w:tc>
          <w:tcPr>
            <w:tcW w:w="367" w:type="dxa"/>
            <w:tcBorders>
              <w:top w:val="single" w:sz="12" w:space="0" w:color="FF6600"/>
              <w:bottom w:val="single" w:sz="12" w:space="0" w:color="auto"/>
              <w:right w:val="single" w:sz="12" w:space="0" w:color="FF6600"/>
            </w:tcBorders>
            <w:shd w:val="clear" w:color="auto" w:fill="FF6600"/>
          </w:tcPr>
          <w:p w:rsidR="000B5645" w:rsidRPr="0077129C" w:rsidRDefault="000B5645" w:rsidP="004430ED">
            <w:pPr>
              <w:spacing w:before="0" w:after="0"/>
              <w:rPr>
                <w:rFonts w:ascii="Times New Roman" w:eastAsia="Calibri" w:hAnsi="Times New Roman"/>
                <w:sz w:val="22"/>
              </w:rPr>
            </w:pPr>
          </w:p>
        </w:tc>
        <w:tc>
          <w:tcPr>
            <w:tcW w:w="8700" w:type="dxa"/>
            <w:gridSpan w:val="8"/>
            <w:tcBorders>
              <w:top w:val="single" w:sz="12" w:space="0" w:color="FF6600"/>
              <w:left w:val="single" w:sz="12" w:space="0" w:color="FF6600"/>
              <w:bottom w:val="single" w:sz="12" w:space="0" w:color="auto"/>
              <w:right w:val="single" w:sz="12" w:space="0" w:color="FF6600"/>
            </w:tcBorders>
            <w:shd w:val="clear" w:color="auto" w:fill="FF6600"/>
          </w:tcPr>
          <w:p w:rsidR="000B5645" w:rsidRPr="004430ED" w:rsidRDefault="000B5645" w:rsidP="004430ED">
            <w:pPr>
              <w:spacing w:before="0" w:after="0"/>
              <w:jc w:val="center"/>
              <w:rPr>
                <w:rFonts w:ascii="Times New Roman" w:eastAsia="Calibri" w:hAnsi="Times New Roman"/>
                <w:sz w:val="18"/>
                <w:szCs w:val="18"/>
              </w:rPr>
            </w:pPr>
          </w:p>
        </w:tc>
        <w:tc>
          <w:tcPr>
            <w:tcW w:w="367" w:type="dxa"/>
            <w:tcBorders>
              <w:top w:val="single" w:sz="12" w:space="0" w:color="FF6600"/>
              <w:left w:val="single" w:sz="12" w:space="0" w:color="FF6600"/>
              <w:bottom w:val="single" w:sz="12" w:space="0" w:color="auto"/>
            </w:tcBorders>
            <w:shd w:val="clear" w:color="auto" w:fill="FF6600"/>
          </w:tcPr>
          <w:p w:rsidR="000B5645" w:rsidRPr="0077129C" w:rsidRDefault="000B5645" w:rsidP="004430ED">
            <w:pPr>
              <w:spacing w:before="0" w:after="0"/>
              <w:rPr>
                <w:rFonts w:ascii="Times New Roman" w:eastAsia="Calibri" w:hAnsi="Times New Roman"/>
                <w:sz w:val="22"/>
              </w:rPr>
            </w:pPr>
          </w:p>
        </w:tc>
      </w:tr>
    </w:tbl>
    <w:p w:rsidR="00E1554D" w:rsidRDefault="00E1554D" w:rsidP="00E07369">
      <w:pPr>
        <w:sectPr w:rsidR="00E1554D" w:rsidSect="001F6492">
          <w:headerReference w:type="even" r:id="rId41"/>
          <w:headerReference w:type="default" r:id="rId42"/>
          <w:footerReference w:type="even" r:id="rId43"/>
          <w:headerReference w:type="first" r:id="rId44"/>
          <w:footerReference w:type="first" r:id="rId45"/>
          <w:pgSz w:w="12240" w:h="15840"/>
          <w:pgMar w:top="720" w:right="720" w:bottom="720" w:left="720" w:header="720" w:footer="720" w:gutter="0"/>
          <w:cols w:space="720"/>
          <w:docGrid w:linePitch="360"/>
        </w:sectPr>
      </w:pPr>
    </w:p>
    <w:p w:rsidR="00E1554D" w:rsidRPr="0077129C" w:rsidRDefault="00E1554D" w:rsidP="00E1554D">
      <w:pPr>
        <w:spacing w:after="0"/>
        <w:jc w:val="center"/>
        <w:rPr>
          <w:b/>
          <w:color w:val="A17142"/>
          <w:sz w:val="28"/>
          <w:szCs w:val="28"/>
        </w:rPr>
      </w:pPr>
      <w:r w:rsidRPr="0077129C">
        <w:rPr>
          <w:b/>
          <w:color w:val="A17142"/>
          <w:sz w:val="28"/>
          <w:szCs w:val="28"/>
        </w:rPr>
        <w:lastRenderedPageBreak/>
        <w:t>&lt;</w:t>
      </w:r>
      <w:r w:rsidR="00B55143">
        <w:rPr>
          <w:b/>
          <w:color w:val="A17142"/>
          <w:sz w:val="28"/>
          <w:szCs w:val="28"/>
        </w:rPr>
        <w:t xml:space="preserve">Building </w:t>
      </w:r>
      <w:r w:rsidRPr="0077129C">
        <w:rPr>
          <w:b/>
          <w:color w:val="A17142"/>
          <w:sz w:val="28"/>
          <w:szCs w:val="28"/>
        </w:rPr>
        <w:t>Name&gt;</w:t>
      </w:r>
    </w:p>
    <w:p w:rsidR="00E1554D" w:rsidRDefault="00E1554D" w:rsidP="00E1554D">
      <w:pPr>
        <w:pStyle w:val="Heading2"/>
        <w:spacing w:before="0"/>
        <w:jc w:val="center"/>
      </w:pPr>
      <w:bookmarkStart w:id="102" w:name="_Toc402173616"/>
      <w:r>
        <w:t xml:space="preserve">Fire Incident Report </w:t>
      </w:r>
      <w:r w:rsidRPr="00FE325C">
        <w:rPr>
          <w:color w:val="FF0000"/>
          <w:sz w:val="24"/>
          <w:szCs w:val="24"/>
        </w:rPr>
        <w:t>(to be customized for property)</w:t>
      </w:r>
      <w:bookmarkEnd w:id="102"/>
    </w:p>
    <w:tbl>
      <w:tblPr>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80"/>
        <w:gridCol w:w="720"/>
        <w:gridCol w:w="690"/>
        <w:gridCol w:w="1290"/>
        <w:gridCol w:w="1848"/>
        <w:gridCol w:w="672"/>
        <w:gridCol w:w="2466"/>
      </w:tblGrid>
      <w:tr w:rsidR="00E1554D" w:rsidRPr="0077129C" w:rsidTr="0077129C">
        <w:tc>
          <w:tcPr>
            <w:tcW w:w="9414" w:type="dxa"/>
            <w:gridSpan w:val="8"/>
            <w:shd w:val="clear" w:color="auto" w:fill="auto"/>
          </w:tcPr>
          <w:p w:rsidR="00E1554D" w:rsidRPr="0077129C" w:rsidRDefault="00E1554D" w:rsidP="0077129C">
            <w:pPr>
              <w:pStyle w:val="ColorfulList-Accent11"/>
              <w:widowControl w:val="0"/>
              <w:numPr>
                <w:ilvl w:val="0"/>
                <w:numId w:val="79"/>
              </w:numPr>
              <w:spacing w:before="60" w:after="60" w:line="240" w:lineRule="auto"/>
              <w:contextualSpacing w:val="0"/>
              <w:rPr>
                <w:rFonts w:eastAsia="Calibri"/>
                <w:b/>
                <w:szCs w:val="24"/>
                <w:lang w:bidi="ar-SA"/>
              </w:rPr>
            </w:pPr>
            <w:r w:rsidRPr="0077129C">
              <w:rPr>
                <w:rFonts w:eastAsia="Calibri"/>
                <w:b/>
                <w:szCs w:val="24"/>
                <w:lang w:bidi="ar-SA"/>
              </w:rPr>
              <w:t>Incident Type</w:t>
            </w:r>
          </w:p>
        </w:tc>
      </w:tr>
      <w:tr w:rsidR="00E1554D" w:rsidRPr="0077129C" w:rsidTr="0077129C">
        <w:tc>
          <w:tcPr>
            <w:tcW w:w="6948" w:type="dxa"/>
            <w:gridSpan w:val="7"/>
            <w:tcBorders>
              <w:bottom w:val="single" w:sz="4" w:space="0" w:color="auto"/>
            </w:tcBorders>
            <w:shd w:val="clear" w:color="auto" w:fill="auto"/>
          </w:tcPr>
          <w:p w:rsidR="00E1554D" w:rsidRPr="0077129C" w:rsidRDefault="00E1554D" w:rsidP="0077129C">
            <w:pPr>
              <w:pStyle w:val="ColorfulList-Accent11"/>
              <w:widowControl w:val="0"/>
              <w:numPr>
                <w:ilvl w:val="0"/>
                <w:numId w:val="80"/>
              </w:numPr>
              <w:spacing w:before="60" w:after="60" w:line="240" w:lineRule="auto"/>
              <w:ind w:left="3060"/>
              <w:contextualSpacing w:val="0"/>
              <w:rPr>
                <w:rFonts w:eastAsia="Calibri"/>
                <w:szCs w:val="24"/>
                <w:lang w:bidi="ar-SA"/>
              </w:rPr>
            </w:pPr>
            <w:r w:rsidRPr="0077129C">
              <w:rPr>
                <w:rFonts w:eastAsia="Calibri"/>
                <w:szCs w:val="24"/>
                <w:lang w:bidi="ar-SA"/>
              </w:rPr>
              <w:t>Report of Fire Hazard</w:t>
            </w:r>
          </w:p>
          <w:p w:rsidR="00E1554D" w:rsidRPr="0077129C" w:rsidRDefault="00E1554D" w:rsidP="0077129C">
            <w:pPr>
              <w:pStyle w:val="ColorfulList-Accent11"/>
              <w:widowControl w:val="0"/>
              <w:numPr>
                <w:ilvl w:val="0"/>
                <w:numId w:val="80"/>
              </w:numPr>
              <w:spacing w:before="60" w:after="60" w:line="240" w:lineRule="auto"/>
              <w:ind w:left="3060"/>
              <w:contextualSpacing w:val="0"/>
              <w:rPr>
                <w:rFonts w:eastAsia="Calibri"/>
                <w:szCs w:val="24"/>
                <w:lang w:bidi="ar-SA"/>
              </w:rPr>
            </w:pPr>
            <w:r w:rsidRPr="0077129C">
              <w:rPr>
                <w:rFonts w:eastAsia="Calibri"/>
                <w:szCs w:val="24"/>
                <w:lang w:bidi="ar-SA"/>
              </w:rPr>
              <w:t>Fire Prevention Equipment Failure</w:t>
            </w:r>
          </w:p>
        </w:tc>
        <w:tc>
          <w:tcPr>
            <w:tcW w:w="2466" w:type="dxa"/>
            <w:tcBorders>
              <w:bottom w:val="single" w:sz="4" w:space="0" w:color="auto"/>
            </w:tcBorders>
            <w:shd w:val="clear" w:color="auto" w:fill="auto"/>
          </w:tcPr>
          <w:p w:rsidR="00E1554D" w:rsidRPr="0077129C" w:rsidRDefault="00E1554D" w:rsidP="0077129C">
            <w:pPr>
              <w:pStyle w:val="ColorfulList-Accent11"/>
              <w:widowControl w:val="0"/>
              <w:numPr>
                <w:ilvl w:val="0"/>
                <w:numId w:val="80"/>
              </w:numPr>
              <w:spacing w:before="60" w:after="60" w:line="240" w:lineRule="auto"/>
              <w:contextualSpacing w:val="0"/>
              <w:rPr>
                <w:rFonts w:eastAsia="Calibri"/>
                <w:szCs w:val="24"/>
                <w:lang w:bidi="ar-SA"/>
              </w:rPr>
            </w:pPr>
            <w:r w:rsidRPr="0077129C">
              <w:rPr>
                <w:rFonts w:eastAsia="Calibri"/>
                <w:szCs w:val="24"/>
                <w:lang w:bidi="ar-SA"/>
              </w:rPr>
              <w:t>Fire</w:t>
            </w:r>
          </w:p>
          <w:p w:rsidR="00E1554D" w:rsidRPr="0077129C" w:rsidRDefault="00E1554D" w:rsidP="0077129C">
            <w:pPr>
              <w:pStyle w:val="ColorfulList-Accent11"/>
              <w:widowControl w:val="0"/>
              <w:numPr>
                <w:ilvl w:val="0"/>
                <w:numId w:val="80"/>
              </w:numPr>
              <w:spacing w:before="60" w:after="60" w:line="240" w:lineRule="auto"/>
              <w:contextualSpacing w:val="0"/>
              <w:rPr>
                <w:rFonts w:eastAsia="Calibri"/>
                <w:szCs w:val="24"/>
                <w:lang w:bidi="ar-SA"/>
              </w:rPr>
            </w:pPr>
            <w:r w:rsidRPr="0077129C">
              <w:rPr>
                <w:rFonts w:eastAsia="Calibri"/>
                <w:szCs w:val="24"/>
                <w:lang w:bidi="ar-SA"/>
              </w:rPr>
              <w:t>False Alarm</w:t>
            </w:r>
          </w:p>
        </w:tc>
      </w:tr>
      <w:tr w:rsidR="00E1554D" w:rsidRPr="0077129C" w:rsidTr="0077129C">
        <w:tc>
          <w:tcPr>
            <w:tcW w:w="9414" w:type="dxa"/>
            <w:gridSpan w:val="8"/>
            <w:shd w:val="clear" w:color="auto" w:fill="auto"/>
          </w:tcPr>
          <w:p w:rsidR="00E1554D" w:rsidRPr="0077129C" w:rsidRDefault="00E1554D" w:rsidP="0077129C">
            <w:pPr>
              <w:pStyle w:val="ColorfulList-Accent11"/>
              <w:widowControl w:val="0"/>
              <w:numPr>
                <w:ilvl w:val="0"/>
                <w:numId w:val="79"/>
              </w:numPr>
              <w:spacing w:before="60" w:after="60" w:line="240" w:lineRule="auto"/>
              <w:contextualSpacing w:val="0"/>
              <w:rPr>
                <w:rFonts w:eastAsia="Calibri"/>
                <w:b/>
                <w:szCs w:val="24"/>
                <w:lang w:bidi="ar-SA"/>
              </w:rPr>
            </w:pPr>
            <w:r w:rsidRPr="0077129C">
              <w:rPr>
                <w:rFonts w:eastAsia="Calibri"/>
                <w:b/>
                <w:szCs w:val="24"/>
                <w:lang w:bidi="ar-SA"/>
              </w:rPr>
              <w:t>Details</w:t>
            </w:r>
          </w:p>
        </w:tc>
      </w:tr>
      <w:tr w:rsidR="00E1554D" w:rsidRPr="0077129C" w:rsidTr="0077129C">
        <w:tc>
          <w:tcPr>
            <w:tcW w:w="2448" w:type="dxa"/>
            <w:gridSpan w:val="3"/>
            <w:shd w:val="clear" w:color="auto" w:fill="auto"/>
          </w:tcPr>
          <w:p w:rsidR="00E1554D" w:rsidRPr="0077129C" w:rsidRDefault="00E1554D" w:rsidP="0077129C">
            <w:pPr>
              <w:widowControl w:val="0"/>
              <w:spacing w:before="60" w:after="60" w:line="240" w:lineRule="auto"/>
              <w:rPr>
                <w:rFonts w:eastAsia="Calibri"/>
                <w:szCs w:val="24"/>
                <w:lang w:bidi="ar-SA"/>
              </w:rPr>
            </w:pPr>
            <w:r w:rsidRPr="0077129C">
              <w:rPr>
                <w:rFonts w:eastAsia="Calibri"/>
                <w:szCs w:val="24"/>
                <w:lang w:bidi="ar-SA"/>
              </w:rPr>
              <w:t>Date:</w:t>
            </w:r>
          </w:p>
        </w:tc>
        <w:tc>
          <w:tcPr>
            <w:tcW w:w="1980" w:type="dxa"/>
            <w:gridSpan w:val="2"/>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t xml:space="preserve">Time: </w:t>
            </w:r>
          </w:p>
        </w:tc>
        <w:tc>
          <w:tcPr>
            <w:tcW w:w="4986" w:type="dxa"/>
            <w:gridSpan w:val="3"/>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t>Location:</w:t>
            </w:r>
          </w:p>
        </w:tc>
      </w:tr>
      <w:tr w:rsidR="00E1554D" w:rsidRPr="0077129C" w:rsidTr="0077129C">
        <w:trPr>
          <w:trHeight w:val="320"/>
        </w:trPr>
        <w:tc>
          <w:tcPr>
            <w:tcW w:w="1728" w:type="dxa"/>
            <w:gridSpan w:val="2"/>
            <w:shd w:val="clear" w:color="auto" w:fill="auto"/>
          </w:tcPr>
          <w:p w:rsidR="00E1554D" w:rsidRPr="0077129C" w:rsidRDefault="00E1554D" w:rsidP="0077129C">
            <w:pPr>
              <w:widowControl w:val="0"/>
              <w:spacing w:before="60" w:after="60" w:line="240" w:lineRule="auto"/>
              <w:rPr>
                <w:rFonts w:eastAsia="Calibri"/>
                <w:szCs w:val="24"/>
                <w:lang w:bidi="ar-SA"/>
              </w:rPr>
            </w:pPr>
            <w:r w:rsidRPr="0077129C">
              <w:rPr>
                <w:rFonts w:eastAsia="Calibri"/>
                <w:szCs w:val="24"/>
                <w:lang w:bidi="ar-SA"/>
              </w:rPr>
              <w:t>Description of Incident</w:t>
            </w:r>
          </w:p>
        </w:tc>
        <w:tc>
          <w:tcPr>
            <w:tcW w:w="7686" w:type="dxa"/>
            <w:gridSpan w:val="6"/>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t>(include device/equipment involved, floor &amp; alarm zone, # of injuries)</w:t>
            </w:r>
          </w:p>
          <w:p w:rsidR="00E1554D" w:rsidRPr="0077129C" w:rsidRDefault="00E1554D" w:rsidP="0077129C">
            <w:pPr>
              <w:widowControl w:val="0"/>
              <w:spacing w:before="60" w:after="60" w:line="240" w:lineRule="auto"/>
              <w:rPr>
                <w:rFonts w:ascii="Calibri" w:eastAsia="Calibri" w:hAnsi="Calibri"/>
                <w:sz w:val="22"/>
                <w:szCs w:val="24"/>
                <w:lang w:bidi="ar-SA"/>
              </w:rPr>
            </w:pPr>
          </w:p>
          <w:p w:rsidR="00E1554D" w:rsidRPr="0077129C" w:rsidRDefault="00E1554D" w:rsidP="0077129C">
            <w:pPr>
              <w:widowControl w:val="0"/>
              <w:spacing w:before="60" w:after="60" w:line="240" w:lineRule="auto"/>
              <w:rPr>
                <w:rFonts w:ascii="Calibri" w:eastAsia="Calibri" w:hAnsi="Calibri"/>
                <w:sz w:val="22"/>
                <w:szCs w:val="24"/>
                <w:lang w:bidi="ar-SA"/>
              </w:rPr>
            </w:pPr>
          </w:p>
        </w:tc>
      </w:tr>
      <w:tr w:rsidR="00E1554D" w:rsidRPr="0077129C" w:rsidTr="0077129C">
        <w:trPr>
          <w:trHeight w:val="320"/>
        </w:trPr>
        <w:tc>
          <w:tcPr>
            <w:tcW w:w="1728" w:type="dxa"/>
            <w:gridSpan w:val="2"/>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t>Cause/Reason for Incident</w:t>
            </w:r>
          </w:p>
        </w:tc>
        <w:tc>
          <w:tcPr>
            <w:tcW w:w="7686" w:type="dxa"/>
            <w:gridSpan w:val="6"/>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p>
        </w:tc>
      </w:tr>
      <w:tr w:rsidR="00E1554D" w:rsidRPr="0077129C" w:rsidTr="0077129C">
        <w:trPr>
          <w:trHeight w:val="320"/>
        </w:trPr>
        <w:tc>
          <w:tcPr>
            <w:tcW w:w="1728" w:type="dxa"/>
            <w:gridSpan w:val="2"/>
            <w:tcBorders>
              <w:bottom w:val="single" w:sz="4" w:space="0" w:color="auto"/>
            </w:tcBorders>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t>Description of Damage/Loss</w:t>
            </w:r>
          </w:p>
        </w:tc>
        <w:tc>
          <w:tcPr>
            <w:tcW w:w="7686" w:type="dxa"/>
            <w:gridSpan w:val="6"/>
            <w:tcBorders>
              <w:bottom w:val="single" w:sz="4" w:space="0" w:color="auto"/>
            </w:tcBorders>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p>
        </w:tc>
      </w:tr>
      <w:tr w:rsidR="00E1554D" w:rsidRPr="0077129C" w:rsidTr="0077129C">
        <w:tc>
          <w:tcPr>
            <w:tcW w:w="9414" w:type="dxa"/>
            <w:gridSpan w:val="8"/>
            <w:shd w:val="clear" w:color="auto" w:fill="auto"/>
          </w:tcPr>
          <w:p w:rsidR="00E1554D" w:rsidRPr="0077129C" w:rsidRDefault="00E1554D" w:rsidP="0077129C">
            <w:pPr>
              <w:pStyle w:val="ColorfulList-Accent11"/>
              <w:widowControl w:val="0"/>
              <w:numPr>
                <w:ilvl w:val="0"/>
                <w:numId w:val="79"/>
              </w:numPr>
              <w:spacing w:before="60" w:after="60" w:line="240" w:lineRule="auto"/>
              <w:contextualSpacing w:val="0"/>
              <w:rPr>
                <w:rFonts w:ascii="Calibri" w:eastAsia="Calibri" w:hAnsi="Calibri"/>
                <w:b/>
                <w:sz w:val="22"/>
                <w:szCs w:val="24"/>
                <w:lang w:bidi="ar-SA"/>
              </w:rPr>
            </w:pPr>
            <w:r w:rsidRPr="0077129C">
              <w:rPr>
                <w:rFonts w:eastAsia="Calibri"/>
                <w:b/>
                <w:szCs w:val="24"/>
                <w:lang w:bidi="ar-SA"/>
              </w:rPr>
              <w:t>Action</w:t>
            </w:r>
          </w:p>
        </w:tc>
      </w:tr>
      <w:tr w:rsidR="00E1554D" w:rsidRPr="0077129C" w:rsidTr="0077129C">
        <w:tc>
          <w:tcPr>
            <w:tcW w:w="6948" w:type="dxa"/>
            <w:gridSpan w:val="7"/>
            <w:shd w:val="clear" w:color="auto" w:fill="auto"/>
          </w:tcPr>
          <w:p w:rsidR="00E1554D" w:rsidRPr="0077129C" w:rsidRDefault="00E1554D" w:rsidP="0077129C">
            <w:pPr>
              <w:widowControl w:val="0"/>
              <w:spacing w:before="60" w:after="60" w:line="240" w:lineRule="auto"/>
              <w:ind w:left="180"/>
              <w:rPr>
                <w:rFonts w:ascii="Calibri" w:eastAsia="Calibri" w:hAnsi="Calibri"/>
                <w:sz w:val="22"/>
                <w:szCs w:val="24"/>
                <w:lang w:bidi="ar-SA"/>
              </w:rPr>
            </w:pPr>
            <w:r w:rsidRPr="0077129C">
              <w:rPr>
                <w:rFonts w:ascii="Calibri" w:eastAsia="Calibri" w:hAnsi="Calibri"/>
                <w:sz w:val="22"/>
                <w:szCs w:val="24"/>
                <w:lang w:bidi="ar-SA"/>
              </w:rPr>
              <w:t>Who discovered or reported incident:</w:t>
            </w:r>
          </w:p>
        </w:tc>
        <w:tc>
          <w:tcPr>
            <w:tcW w:w="2466" w:type="dxa"/>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t>Time:</w:t>
            </w:r>
          </w:p>
        </w:tc>
      </w:tr>
      <w:tr w:rsidR="00E1554D" w:rsidRPr="0077129C" w:rsidTr="0077129C">
        <w:tc>
          <w:tcPr>
            <w:tcW w:w="1548" w:type="dxa"/>
            <w:shd w:val="clear" w:color="auto" w:fill="auto"/>
          </w:tcPr>
          <w:p w:rsidR="00E1554D" w:rsidRPr="0077129C" w:rsidRDefault="00E1554D" w:rsidP="0077129C">
            <w:pPr>
              <w:widowControl w:val="0"/>
              <w:spacing w:before="60" w:after="60" w:line="240" w:lineRule="auto"/>
              <w:ind w:left="180"/>
              <w:rPr>
                <w:rFonts w:ascii="Calibri" w:eastAsia="Calibri" w:hAnsi="Calibri"/>
                <w:sz w:val="22"/>
                <w:szCs w:val="24"/>
                <w:lang w:bidi="ar-SA"/>
              </w:rPr>
            </w:pPr>
            <w:r w:rsidRPr="0077129C">
              <w:rPr>
                <w:rFonts w:ascii="Calibri" w:eastAsia="Calibri" w:hAnsi="Calibri"/>
                <w:sz w:val="22"/>
                <w:szCs w:val="24"/>
                <w:lang w:bidi="ar-SA"/>
              </w:rPr>
              <w:t>Corrective Action Taken:</w:t>
            </w:r>
          </w:p>
        </w:tc>
        <w:tc>
          <w:tcPr>
            <w:tcW w:w="7866" w:type="dxa"/>
            <w:gridSpan w:val="7"/>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p>
        </w:tc>
      </w:tr>
      <w:tr w:rsidR="00E1554D" w:rsidRPr="0077129C" w:rsidTr="0077129C">
        <w:tc>
          <w:tcPr>
            <w:tcW w:w="9414" w:type="dxa"/>
            <w:gridSpan w:val="8"/>
            <w:shd w:val="clear" w:color="auto" w:fill="auto"/>
          </w:tcPr>
          <w:p w:rsidR="00E1554D" w:rsidRPr="0077129C" w:rsidRDefault="00E1554D" w:rsidP="0077129C">
            <w:pPr>
              <w:widowControl w:val="0"/>
              <w:spacing w:before="60" w:after="60" w:line="240" w:lineRule="auto"/>
              <w:rPr>
                <w:rFonts w:eastAsia="Calibri"/>
                <w:szCs w:val="24"/>
                <w:lang w:bidi="ar-SA"/>
              </w:rPr>
            </w:pPr>
            <w:r w:rsidRPr="0077129C">
              <w:rPr>
                <w:rFonts w:eastAsia="Calibri"/>
                <w:szCs w:val="24"/>
                <w:lang w:bidi="ar-SA"/>
              </w:rPr>
              <w:t xml:space="preserve">If fire related, did Fire Department attend? </w:t>
            </w:r>
            <w:r w:rsidRPr="0077129C">
              <w:rPr>
                <w:rFonts w:eastAsia="Calibri"/>
                <w:szCs w:val="24"/>
                <w:lang w:bidi="ar-SA"/>
              </w:rPr>
              <w:sym w:font="Wingdings" w:char="F072"/>
            </w:r>
            <w:r w:rsidRPr="0077129C">
              <w:rPr>
                <w:rFonts w:eastAsia="Calibri"/>
                <w:szCs w:val="24"/>
                <w:lang w:bidi="ar-SA"/>
              </w:rPr>
              <w:t xml:space="preserve"> Yes</w:t>
            </w:r>
            <w:r w:rsidRPr="0077129C">
              <w:rPr>
                <w:rFonts w:eastAsia="Calibri"/>
                <w:szCs w:val="24"/>
                <w:lang w:bidi="ar-SA"/>
              </w:rPr>
              <w:tab/>
            </w:r>
            <w:r w:rsidRPr="0077129C">
              <w:rPr>
                <w:rFonts w:eastAsia="Calibri"/>
                <w:szCs w:val="24"/>
                <w:lang w:bidi="ar-SA"/>
              </w:rPr>
              <w:tab/>
            </w:r>
            <w:r w:rsidRPr="0077129C">
              <w:rPr>
                <w:rFonts w:eastAsia="Calibri"/>
                <w:szCs w:val="24"/>
                <w:lang w:bidi="ar-SA"/>
              </w:rPr>
              <w:sym w:font="Wingdings" w:char="F072"/>
            </w:r>
            <w:r w:rsidRPr="0077129C">
              <w:rPr>
                <w:rFonts w:eastAsia="Calibri"/>
                <w:szCs w:val="24"/>
                <w:lang w:bidi="ar-SA"/>
              </w:rPr>
              <w:t xml:space="preserve"> No</w:t>
            </w:r>
          </w:p>
          <w:p w:rsidR="00E1554D" w:rsidRPr="0077129C" w:rsidRDefault="00E1554D" w:rsidP="0077129C">
            <w:pPr>
              <w:widowControl w:val="0"/>
              <w:spacing w:before="60" w:after="60" w:line="240" w:lineRule="auto"/>
              <w:ind w:left="360"/>
              <w:rPr>
                <w:rFonts w:eastAsia="Calibri"/>
                <w:szCs w:val="24"/>
                <w:lang w:bidi="ar-SA"/>
              </w:rPr>
            </w:pPr>
            <w:r w:rsidRPr="0077129C">
              <w:rPr>
                <w:rFonts w:eastAsia="Calibri"/>
                <w:szCs w:val="24"/>
                <w:lang w:bidi="ar-SA"/>
              </w:rPr>
              <w:t>If not, why not?</w:t>
            </w:r>
          </w:p>
          <w:p w:rsidR="00E1554D" w:rsidRPr="0077129C" w:rsidRDefault="00E1554D" w:rsidP="0077129C">
            <w:pPr>
              <w:widowControl w:val="0"/>
              <w:spacing w:before="60" w:after="60" w:line="240" w:lineRule="auto"/>
              <w:ind w:left="360"/>
              <w:rPr>
                <w:rFonts w:eastAsia="Calibri"/>
                <w:szCs w:val="24"/>
                <w:lang w:bidi="ar-SA"/>
              </w:rPr>
            </w:pPr>
          </w:p>
        </w:tc>
      </w:tr>
      <w:tr w:rsidR="00E1554D" w:rsidRPr="0077129C" w:rsidTr="0077129C">
        <w:tc>
          <w:tcPr>
            <w:tcW w:w="9414" w:type="dxa"/>
            <w:gridSpan w:val="8"/>
            <w:tcBorders>
              <w:bottom w:val="single" w:sz="4" w:space="0" w:color="auto"/>
            </w:tcBorders>
            <w:shd w:val="clear" w:color="auto" w:fill="auto"/>
          </w:tcPr>
          <w:p w:rsidR="00E1554D" w:rsidRPr="0077129C" w:rsidRDefault="00E1554D" w:rsidP="0077129C">
            <w:pPr>
              <w:widowControl w:val="0"/>
              <w:spacing w:before="60" w:after="60" w:line="240" w:lineRule="auto"/>
              <w:rPr>
                <w:rFonts w:eastAsia="Calibri"/>
                <w:szCs w:val="24"/>
                <w:lang w:bidi="ar-SA"/>
              </w:rPr>
            </w:pPr>
            <w:r w:rsidRPr="0077129C">
              <w:rPr>
                <w:rFonts w:eastAsia="Calibri"/>
                <w:szCs w:val="24"/>
                <w:lang w:bidi="ar-SA"/>
              </w:rPr>
              <w:t>Who operated company fire equipment (e.g., portable fire extinguishers)?</w:t>
            </w:r>
          </w:p>
          <w:p w:rsidR="00E1554D" w:rsidRPr="0077129C" w:rsidRDefault="00E1554D" w:rsidP="0077129C">
            <w:pPr>
              <w:widowControl w:val="0"/>
              <w:spacing w:before="60" w:after="60" w:line="240" w:lineRule="auto"/>
              <w:rPr>
                <w:rFonts w:eastAsia="Calibri"/>
                <w:szCs w:val="24"/>
                <w:lang w:bidi="ar-SA"/>
              </w:rPr>
            </w:pPr>
          </w:p>
        </w:tc>
      </w:tr>
      <w:tr w:rsidR="00E1554D" w:rsidRPr="0077129C" w:rsidTr="0077129C">
        <w:tc>
          <w:tcPr>
            <w:tcW w:w="9414" w:type="dxa"/>
            <w:gridSpan w:val="8"/>
            <w:shd w:val="clear" w:color="auto" w:fill="auto"/>
          </w:tcPr>
          <w:p w:rsidR="00E1554D" w:rsidRPr="0077129C" w:rsidRDefault="00E1554D" w:rsidP="0077129C">
            <w:pPr>
              <w:pStyle w:val="ColorfulList-Accent11"/>
              <w:widowControl w:val="0"/>
              <w:numPr>
                <w:ilvl w:val="0"/>
                <w:numId w:val="79"/>
              </w:numPr>
              <w:spacing w:before="60" w:after="60" w:line="240" w:lineRule="auto"/>
              <w:rPr>
                <w:rFonts w:eastAsia="Calibri"/>
                <w:b/>
                <w:szCs w:val="24"/>
                <w:lang w:bidi="ar-SA"/>
              </w:rPr>
            </w:pPr>
            <w:r w:rsidRPr="0077129C">
              <w:rPr>
                <w:rFonts w:eastAsia="Calibri"/>
                <w:b/>
                <w:szCs w:val="24"/>
                <w:lang w:bidi="ar-SA"/>
              </w:rPr>
              <w:t>Comments / Recommendations</w:t>
            </w:r>
          </w:p>
        </w:tc>
      </w:tr>
      <w:tr w:rsidR="00E1554D" w:rsidRPr="0077129C" w:rsidTr="0077129C">
        <w:tc>
          <w:tcPr>
            <w:tcW w:w="9414" w:type="dxa"/>
            <w:gridSpan w:val="8"/>
            <w:shd w:val="clear" w:color="auto" w:fill="auto"/>
          </w:tcPr>
          <w:p w:rsidR="00E1554D" w:rsidRPr="0077129C" w:rsidRDefault="00E1554D" w:rsidP="0077129C">
            <w:pPr>
              <w:widowControl w:val="0"/>
              <w:spacing w:before="60" w:after="60" w:line="240" w:lineRule="auto"/>
              <w:ind w:left="520"/>
              <w:rPr>
                <w:rFonts w:ascii="Calibri" w:eastAsia="Calibri" w:hAnsi="Calibri"/>
                <w:sz w:val="22"/>
                <w:szCs w:val="24"/>
                <w:lang w:bidi="ar-SA"/>
              </w:rPr>
            </w:pPr>
          </w:p>
          <w:p w:rsidR="00E1554D" w:rsidRPr="0077129C" w:rsidRDefault="00E1554D" w:rsidP="0077129C">
            <w:pPr>
              <w:widowControl w:val="0"/>
              <w:spacing w:before="60" w:after="60" w:line="240" w:lineRule="auto"/>
              <w:ind w:left="520"/>
              <w:rPr>
                <w:rFonts w:ascii="Calibri" w:eastAsia="Calibri" w:hAnsi="Calibri"/>
                <w:sz w:val="22"/>
                <w:szCs w:val="24"/>
                <w:lang w:bidi="ar-SA"/>
              </w:rPr>
            </w:pPr>
          </w:p>
          <w:p w:rsidR="00E1554D" w:rsidRPr="0077129C" w:rsidRDefault="00E1554D" w:rsidP="0077129C">
            <w:pPr>
              <w:widowControl w:val="0"/>
              <w:spacing w:before="60" w:after="60" w:line="240" w:lineRule="auto"/>
              <w:rPr>
                <w:rFonts w:ascii="Calibri" w:eastAsia="Calibri" w:hAnsi="Calibri"/>
                <w:sz w:val="22"/>
                <w:szCs w:val="24"/>
                <w:lang w:bidi="ar-SA"/>
              </w:rPr>
            </w:pPr>
          </w:p>
        </w:tc>
      </w:tr>
      <w:tr w:rsidR="00E1554D" w:rsidRPr="0077129C" w:rsidTr="0077129C">
        <w:tc>
          <w:tcPr>
            <w:tcW w:w="9414" w:type="dxa"/>
            <w:gridSpan w:val="8"/>
            <w:tcBorders>
              <w:bottom w:val="single" w:sz="4" w:space="0" w:color="auto"/>
            </w:tcBorders>
            <w:shd w:val="clear" w:color="auto" w:fill="auto"/>
          </w:tcPr>
          <w:p w:rsidR="00E1554D" w:rsidRPr="0077129C" w:rsidRDefault="00E1554D" w:rsidP="0077129C">
            <w:pPr>
              <w:widowControl w:val="0"/>
              <w:spacing w:before="60" w:after="60" w:line="240" w:lineRule="auto"/>
              <w:rPr>
                <w:rFonts w:eastAsia="Calibri"/>
                <w:szCs w:val="24"/>
                <w:lang w:bidi="ar-SA"/>
              </w:rPr>
            </w:pPr>
            <w:r w:rsidRPr="0077129C">
              <w:rPr>
                <w:rFonts w:eastAsia="Calibri"/>
                <w:szCs w:val="24"/>
                <w:lang w:bidi="ar-SA"/>
              </w:rPr>
              <w:t>Signed:</w:t>
            </w:r>
            <w:r w:rsidRPr="0077129C">
              <w:rPr>
                <w:rFonts w:eastAsia="Calibri"/>
                <w:szCs w:val="24"/>
                <w:lang w:bidi="ar-SA"/>
              </w:rPr>
              <w:tab/>
            </w:r>
            <w:r w:rsidRPr="0077129C">
              <w:rPr>
                <w:rFonts w:eastAsia="Calibri"/>
                <w:szCs w:val="24"/>
                <w:lang w:bidi="ar-SA"/>
              </w:rPr>
              <w:tab/>
            </w:r>
            <w:r w:rsidRPr="0077129C">
              <w:rPr>
                <w:rFonts w:eastAsia="Calibri"/>
                <w:szCs w:val="24"/>
                <w:lang w:bidi="ar-SA"/>
              </w:rPr>
              <w:tab/>
            </w:r>
            <w:r w:rsidRPr="0077129C">
              <w:rPr>
                <w:rFonts w:eastAsia="Calibri"/>
                <w:szCs w:val="24"/>
                <w:lang w:bidi="ar-SA"/>
              </w:rPr>
              <w:tab/>
            </w:r>
            <w:r w:rsidRPr="0077129C">
              <w:rPr>
                <w:rFonts w:eastAsia="Calibri"/>
                <w:szCs w:val="24"/>
                <w:lang w:bidi="ar-SA"/>
              </w:rPr>
              <w:tab/>
              <w:t>Name:</w:t>
            </w:r>
            <w:r w:rsidRPr="0077129C">
              <w:rPr>
                <w:rFonts w:eastAsia="Calibri"/>
                <w:szCs w:val="24"/>
                <w:lang w:bidi="ar-SA"/>
              </w:rPr>
              <w:tab/>
            </w:r>
            <w:r w:rsidRPr="0077129C">
              <w:rPr>
                <w:rFonts w:eastAsia="Calibri"/>
                <w:szCs w:val="24"/>
                <w:lang w:bidi="ar-SA"/>
              </w:rPr>
              <w:tab/>
            </w:r>
            <w:r w:rsidRPr="0077129C">
              <w:rPr>
                <w:rFonts w:eastAsia="Calibri"/>
                <w:szCs w:val="24"/>
                <w:lang w:bidi="ar-SA"/>
              </w:rPr>
              <w:tab/>
            </w:r>
            <w:r w:rsidRPr="0077129C">
              <w:rPr>
                <w:rFonts w:eastAsia="Calibri"/>
                <w:szCs w:val="24"/>
                <w:lang w:bidi="ar-SA"/>
              </w:rPr>
              <w:tab/>
              <w:t>Date:</w:t>
            </w:r>
          </w:p>
        </w:tc>
      </w:tr>
      <w:tr w:rsidR="00E1554D" w:rsidRPr="0077129C" w:rsidTr="0077129C">
        <w:tc>
          <w:tcPr>
            <w:tcW w:w="9414" w:type="dxa"/>
            <w:gridSpan w:val="8"/>
            <w:shd w:val="clear" w:color="auto" w:fill="auto"/>
          </w:tcPr>
          <w:p w:rsidR="00E1554D" w:rsidRPr="0077129C" w:rsidRDefault="00E1554D" w:rsidP="0077129C">
            <w:pPr>
              <w:pStyle w:val="ColorfulList-Accent11"/>
              <w:widowControl w:val="0"/>
              <w:numPr>
                <w:ilvl w:val="0"/>
                <w:numId w:val="79"/>
              </w:numPr>
              <w:spacing w:before="60" w:after="60" w:line="240" w:lineRule="auto"/>
              <w:rPr>
                <w:rFonts w:eastAsia="Calibri"/>
                <w:b/>
                <w:szCs w:val="24"/>
                <w:lang w:bidi="ar-SA"/>
              </w:rPr>
            </w:pPr>
            <w:r w:rsidRPr="0077129C">
              <w:rPr>
                <w:rFonts w:eastAsia="Calibri"/>
                <w:b/>
                <w:szCs w:val="24"/>
                <w:lang w:bidi="ar-SA"/>
              </w:rPr>
              <w:t>Distribution:</w:t>
            </w:r>
          </w:p>
        </w:tc>
      </w:tr>
      <w:tr w:rsidR="00E1554D" w:rsidRPr="0077129C" w:rsidTr="0077129C">
        <w:trPr>
          <w:trHeight w:val="454"/>
        </w:trPr>
        <w:tc>
          <w:tcPr>
            <w:tcW w:w="3138" w:type="dxa"/>
            <w:gridSpan w:val="4"/>
            <w:shd w:val="clear" w:color="auto" w:fill="auto"/>
          </w:tcPr>
          <w:p w:rsidR="00E1554D" w:rsidRPr="0077129C" w:rsidRDefault="00E1554D" w:rsidP="0077129C">
            <w:pPr>
              <w:widowControl w:val="0"/>
              <w:spacing w:before="60" w:after="60" w:line="240" w:lineRule="auto"/>
              <w:rPr>
                <w:rFonts w:eastAsia="Calibri"/>
                <w:szCs w:val="24"/>
                <w:lang w:bidi="ar-SA"/>
              </w:rPr>
            </w:pPr>
            <w:r w:rsidRPr="0077129C">
              <w:rPr>
                <w:rFonts w:eastAsia="Calibri"/>
                <w:szCs w:val="24"/>
                <w:lang w:bidi="ar-SA"/>
              </w:rPr>
              <w:sym w:font="Wingdings" w:char="F072"/>
            </w:r>
            <w:r w:rsidRPr="0077129C">
              <w:rPr>
                <w:rFonts w:eastAsia="Calibri"/>
                <w:szCs w:val="24"/>
                <w:lang w:bidi="ar-SA"/>
              </w:rPr>
              <w:t xml:space="preserve"> Fire Department</w:t>
            </w:r>
          </w:p>
        </w:tc>
        <w:tc>
          <w:tcPr>
            <w:tcW w:w="3138" w:type="dxa"/>
            <w:gridSpan w:val="2"/>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sym w:font="Wingdings" w:char="F072"/>
            </w:r>
            <w:r w:rsidRPr="0077129C">
              <w:rPr>
                <w:rFonts w:ascii="Calibri" w:eastAsia="Calibri" w:hAnsi="Calibri"/>
                <w:sz w:val="22"/>
                <w:szCs w:val="24"/>
                <w:lang w:bidi="ar-SA"/>
              </w:rPr>
              <w:t xml:space="preserve"> Fire Safety Director</w:t>
            </w:r>
          </w:p>
        </w:tc>
        <w:tc>
          <w:tcPr>
            <w:tcW w:w="3138" w:type="dxa"/>
            <w:gridSpan w:val="2"/>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sym w:font="Wingdings" w:char="F072"/>
            </w:r>
            <w:r w:rsidRPr="0077129C">
              <w:rPr>
                <w:rFonts w:ascii="Calibri" w:eastAsia="Calibri" w:hAnsi="Calibri"/>
                <w:sz w:val="22"/>
                <w:szCs w:val="24"/>
                <w:lang w:bidi="ar-SA"/>
              </w:rPr>
              <w:t xml:space="preserve"> </w:t>
            </w:r>
            <w:r w:rsidRPr="0077129C">
              <w:rPr>
                <w:rFonts w:ascii="Calibri" w:eastAsia="Calibri" w:hAnsi="Calibri"/>
                <w:sz w:val="22"/>
                <w:szCs w:val="24"/>
                <w:shd w:val="clear" w:color="auto" w:fill="CCFF66"/>
                <w:lang w:bidi="ar-SA"/>
              </w:rPr>
              <w:t>&lt;Head Office or other &gt;</w:t>
            </w:r>
          </w:p>
        </w:tc>
      </w:tr>
      <w:tr w:rsidR="00E1554D" w:rsidRPr="0077129C" w:rsidTr="0077129C">
        <w:trPr>
          <w:trHeight w:val="453"/>
        </w:trPr>
        <w:tc>
          <w:tcPr>
            <w:tcW w:w="3138" w:type="dxa"/>
            <w:gridSpan w:val="4"/>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sym w:font="Wingdings" w:char="F072"/>
            </w:r>
            <w:r w:rsidRPr="0077129C">
              <w:rPr>
                <w:rFonts w:ascii="Calibri" w:eastAsia="Calibri" w:hAnsi="Calibri"/>
                <w:sz w:val="22"/>
                <w:szCs w:val="24"/>
                <w:lang w:bidi="ar-SA"/>
              </w:rPr>
              <w:t xml:space="preserve"> Police</w:t>
            </w:r>
          </w:p>
        </w:tc>
        <w:tc>
          <w:tcPr>
            <w:tcW w:w="3138" w:type="dxa"/>
            <w:gridSpan w:val="2"/>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sym w:font="Wingdings" w:char="F072"/>
            </w:r>
            <w:r w:rsidRPr="0077129C">
              <w:rPr>
                <w:rFonts w:ascii="Calibri" w:eastAsia="Calibri" w:hAnsi="Calibri"/>
                <w:sz w:val="22"/>
                <w:szCs w:val="24"/>
                <w:lang w:bidi="ar-SA"/>
              </w:rPr>
              <w:t xml:space="preserve"> </w:t>
            </w:r>
            <w:r w:rsidRPr="0077129C">
              <w:rPr>
                <w:rFonts w:ascii="Calibri" w:eastAsia="Calibri" w:hAnsi="Calibri"/>
                <w:sz w:val="22"/>
                <w:szCs w:val="24"/>
                <w:shd w:val="clear" w:color="auto" w:fill="CCFF66"/>
                <w:lang w:bidi="ar-SA"/>
              </w:rPr>
              <w:t>&lt;Plant Manager or other&gt;</w:t>
            </w:r>
          </w:p>
        </w:tc>
        <w:tc>
          <w:tcPr>
            <w:tcW w:w="3138" w:type="dxa"/>
            <w:gridSpan w:val="2"/>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sym w:font="Wingdings" w:char="F072"/>
            </w:r>
            <w:r w:rsidRPr="0077129C">
              <w:rPr>
                <w:rFonts w:ascii="Calibri" w:eastAsia="Calibri" w:hAnsi="Calibri"/>
                <w:sz w:val="22"/>
                <w:szCs w:val="24"/>
                <w:lang w:bidi="ar-SA"/>
              </w:rPr>
              <w:t xml:space="preserve"> </w:t>
            </w:r>
            <w:r w:rsidRPr="0077129C">
              <w:rPr>
                <w:rFonts w:ascii="Calibri" w:eastAsia="Calibri" w:hAnsi="Calibri"/>
                <w:sz w:val="22"/>
                <w:szCs w:val="24"/>
                <w:shd w:val="clear" w:color="auto" w:fill="CCFF66"/>
                <w:lang w:bidi="ar-SA"/>
              </w:rPr>
              <w:t>&lt;Tenants or other&gt;</w:t>
            </w:r>
          </w:p>
        </w:tc>
      </w:tr>
    </w:tbl>
    <w:p w:rsidR="00E1554D" w:rsidRDefault="00E1554D" w:rsidP="00E1554D">
      <w:pPr>
        <w:spacing w:before="0" w:after="200"/>
      </w:pPr>
      <w:r>
        <w:br w:type="page"/>
      </w:r>
    </w:p>
    <w:p w:rsidR="00E1554D" w:rsidRPr="0077129C" w:rsidRDefault="00E1554D" w:rsidP="00E1554D">
      <w:pPr>
        <w:spacing w:after="0"/>
        <w:jc w:val="center"/>
        <w:rPr>
          <w:b/>
          <w:color w:val="A17142"/>
          <w:sz w:val="28"/>
          <w:szCs w:val="28"/>
        </w:rPr>
      </w:pPr>
      <w:r w:rsidRPr="0077129C">
        <w:rPr>
          <w:b/>
          <w:color w:val="A17142"/>
          <w:sz w:val="28"/>
          <w:szCs w:val="28"/>
        </w:rPr>
        <w:t>&lt;</w:t>
      </w:r>
      <w:r w:rsidR="00B55143">
        <w:rPr>
          <w:b/>
          <w:color w:val="A17142"/>
          <w:sz w:val="28"/>
          <w:szCs w:val="28"/>
        </w:rPr>
        <w:t xml:space="preserve">Building </w:t>
      </w:r>
      <w:r w:rsidRPr="0077129C">
        <w:rPr>
          <w:b/>
          <w:color w:val="A17142"/>
          <w:sz w:val="28"/>
          <w:szCs w:val="28"/>
        </w:rPr>
        <w:t>Name&gt;</w:t>
      </w:r>
    </w:p>
    <w:p w:rsidR="00E1554D" w:rsidRDefault="00E1554D" w:rsidP="00E1554D">
      <w:pPr>
        <w:pStyle w:val="Heading2"/>
        <w:spacing w:before="0"/>
        <w:jc w:val="center"/>
      </w:pPr>
      <w:bookmarkStart w:id="103" w:name="_Toc402173617"/>
      <w:r>
        <w:t xml:space="preserve">Activity Report </w:t>
      </w:r>
      <w:r w:rsidRPr="00FE325C">
        <w:rPr>
          <w:color w:val="FF0000"/>
          <w:sz w:val="24"/>
          <w:szCs w:val="24"/>
        </w:rPr>
        <w:t>(to be customized for property)</w:t>
      </w:r>
      <w:bookmarkEnd w:id="103"/>
    </w:p>
    <w:tbl>
      <w:tblPr>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758"/>
        <w:gridCol w:w="920"/>
        <w:gridCol w:w="2218"/>
        <w:gridCol w:w="460"/>
        <w:gridCol w:w="2678"/>
      </w:tblGrid>
      <w:tr w:rsidR="00E1554D" w:rsidRPr="0077129C" w:rsidTr="0077129C">
        <w:tc>
          <w:tcPr>
            <w:tcW w:w="9414" w:type="dxa"/>
            <w:gridSpan w:val="6"/>
            <w:shd w:val="clear" w:color="auto" w:fill="auto"/>
          </w:tcPr>
          <w:p w:rsidR="00E1554D" w:rsidRPr="0077129C" w:rsidRDefault="00E1554D" w:rsidP="0077129C">
            <w:pPr>
              <w:pStyle w:val="ColorfulList-Accent11"/>
              <w:widowControl w:val="0"/>
              <w:numPr>
                <w:ilvl w:val="0"/>
                <w:numId w:val="81"/>
              </w:numPr>
              <w:spacing w:before="60" w:after="60" w:line="240" w:lineRule="auto"/>
              <w:contextualSpacing w:val="0"/>
              <w:rPr>
                <w:rFonts w:eastAsia="Calibri"/>
                <w:b/>
                <w:szCs w:val="24"/>
                <w:lang w:bidi="ar-SA"/>
              </w:rPr>
            </w:pPr>
            <w:r w:rsidRPr="0077129C">
              <w:rPr>
                <w:rFonts w:eastAsia="Calibri"/>
                <w:b/>
                <w:szCs w:val="24"/>
                <w:lang w:bidi="ar-SA"/>
              </w:rPr>
              <w:t>Activity Type</w:t>
            </w:r>
          </w:p>
        </w:tc>
      </w:tr>
      <w:tr w:rsidR="00E1554D" w:rsidRPr="0077129C" w:rsidTr="0077129C">
        <w:tc>
          <w:tcPr>
            <w:tcW w:w="4058" w:type="dxa"/>
            <w:gridSpan w:val="3"/>
            <w:tcBorders>
              <w:bottom w:val="single" w:sz="4" w:space="0" w:color="auto"/>
            </w:tcBorders>
            <w:shd w:val="clear" w:color="auto" w:fill="auto"/>
          </w:tcPr>
          <w:p w:rsidR="00E1554D" w:rsidRPr="0077129C" w:rsidRDefault="00E1554D" w:rsidP="0077129C">
            <w:pPr>
              <w:pStyle w:val="ColorfulList-Accent11"/>
              <w:widowControl w:val="0"/>
              <w:numPr>
                <w:ilvl w:val="0"/>
                <w:numId w:val="80"/>
              </w:numPr>
              <w:spacing w:before="60" w:after="60" w:line="240" w:lineRule="auto"/>
              <w:contextualSpacing w:val="0"/>
              <w:rPr>
                <w:rFonts w:eastAsia="Calibri"/>
                <w:szCs w:val="24"/>
                <w:lang w:bidi="ar-SA"/>
              </w:rPr>
            </w:pPr>
            <w:r w:rsidRPr="0077129C">
              <w:rPr>
                <w:rFonts w:eastAsia="Calibri"/>
                <w:szCs w:val="24"/>
                <w:lang w:bidi="ar-SA"/>
              </w:rPr>
              <w:t>Fire Drill</w:t>
            </w:r>
          </w:p>
          <w:p w:rsidR="00E1554D" w:rsidRPr="0077129C" w:rsidRDefault="00E1554D" w:rsidP="0077129C">
            <w:pPr>
              <w:pStyle w:val="ColorfulList-Accent11"/>
              <w:widowControl w:val="0"/>
              <w:numPr>
                <w:ilvl w:val="0"/>
                <w:numId w:val="80"/>
              </w:numPr>
              <w:spacing w:before="60" w:after="60" w:line="240" w:lineRule="auto"/>
              <w:contextualSpacing w:val="0"/>
              <w:rPr>
                <w:rFonts w:eastAsia="Calibri"/>
                <w:szCs w:val="24"/>
                <w:lang w:bidi="ar-SA"/>
              </w:rPr>
            </w:pPr>
            <w:r w:rsidRPr="0077129C">
              <w:rPr>
                <w:rFonts w:eastAsia="Calibri"/>
                <w:szCs w:val="24"/>
                <w:lang w:bidi="ar-SA"/>
              </w:rPr>
              <w:t>Fire Safety Meeting</w:t>
            </w:r>
          </w:p>
        </w:tc>
        <w:tc>
          <w:tcPr>
            <w:tcW w:w="5356" w:type="dxa"/>
            <w:gridSpan w:val="3"/>
            <w:tcBorders>
              <w:bottom w:val="single" w:sz="4" w:space="0" w:color="auto"/>
            </w:tcBorders>
            <w:shd w:val="clear" w:color="auto" w:fill="auto"/>
          </w:tcPr>
          <w:p w:rsidR="00E1554D" w:rsidRPr="0077129C" w:rsidRDefault="00E1554D" w:rsidP="0077129C">
            <w:pPr>
              <w:pStyle w:val="ColorfulList-Accent11"/>
              <w:widowControl w:val="0"/>
              <w:numPr>
                <w:ilvl w:val="0"/>
                <w:numId w:val="80"/>
              </w:numPr>
              <w:spacing w:before="60" w:after="60" w:line="240" w:lineRule="auto"/>
              <w:contextualSpacing w:val="0"/>
              <w:rPr>
                <w:rFonts w:eastAsia="Calibri"/>
                <w:szCs w:val="24"/>
                <w:lang w:bidi="ar-SA"/>
              </w:rPr>
            </w:pPr>
            <w:r w:rsidRPr="0077129C">
              <w:rPr>
                <w:rFonts w:eastAsia="Calibri"/>
                <w:szCs w:val="24"/>
                <w:lang w:bidi="ar-SA"/>
              </w:rPr>
              <w:t>Training</w:t>
            </w:r>
          </w:p>
          <w:p w:rsidR="00E1554D" w:rsidRPr="0077129C" w:rsidRDefault="00E1554D" w:rsidP="0077129C">
            <w:pPr>
              <w:pStyle w:val="ColorfulList-Accent11"/>
              <w:widowControl w:val="0"/>
              <w:numPr>
                <w:ilvl w:val="0"/>
                <w:numId w:val="80"/>
              </w:numPr>
              <w:spacing w:before="60" w:after="60" w:line="240" w:lineRule="auto"/>
              <w:contextualSpacing w:val="0"/>
              <w:rPr>
                <w:rFonts w:eastAsia="Calibri"/>
                <w:szCs w:val="24"/>
                <w:lang w:bidi="ar-SA"/>
              </w:rPr>
            </w:pPr>
            <w:r w:rsidRPr="0077129C">
              <w:rPr>
                <w:rFonts w:eastAsia="Calibri"/>
                <w:szCs w:val="24"/>
                <w:shd w:val="clear" w:color="auto" w:fill="CCFF66"/>
                <w:lang w:bidi="ar-SA"/>
              </w:rPr>
              <w:t>&lt;other&gt;</w:t>
            </w:r>
          </w:p>
        </w:tc>
      </w:tr>
      <w:tr w:rsidR="00E1554D" w:rsidRPr="0077129C" w:rsidTr="0077129C">
        <w:tc>
          <w:tcPr>
            <w:tcW w:w="9414" w:type="dxa"/>
            <w:gridSpan w:val="6"/>
            <w:shd w:val="clear" w:color="auto" w:fill="auto"/>
          </w:tcPr>
          <w:p w:rsidR="00E1554D" w:rsidRPr="0077129C" w:rsidRDefault="00E1554D" w:rsidP="0077129C">
            <w:pPr>
              <w:pStyle w:val="ColorfulList-Accent11"/>
              <w:widowControl w:val="0"/>
              <w:numPr>
                <w:ilvl w:val="0"/>
                <w:numId w:val="81"/>
              </w:numPr>
              <w:spacing w:before="60" w:after="60" w:line="240" w:lineRule="auto"/>
              <w:rPr>
                <w:rFonts w:eastAsia="Calibri"/>
                <w:b/>
                <w:szCs w:val="24"/>
                <w:lang w:bidi="ar-SA"/>
              </w:rPr>
            </w:pPr>
            <w:r w:rsidRPr="0077129C">
              <w:rPr>
                <w:rFonts w:eastAsia="Calibri"/>
                <w:b/>
                <w:szCs w:val="24"/>
                <w:lang w:bidi="ar-SA"/>
              </w:rPr>
              <w:t>Details</w:t>
            </w:r>
          </w:p>
        </w:tc>
      </w:tr>
      <w:tr w:rsidR="00E1554D" w:rsidRPr="0077129C" w:rsidTr="0077129C">
        <w:tc>
          <w:tcPr>
            <w:tcW w:w="1380" w:type="dxa"/>
            <w:shd w:val="clear" w:color="auto" w:fill="auto"/>
          </w:tcPr>
          <w:p w:rsidR="00E1554D" w:rsidRPr="0077129C" w:rsidRDefault="00E1554D" w:rsidP="0077129C">
            <w:pPr>
              <w:widowControl w:val="0"/>
              <w:spacing w:before="60" w:after="60" w:line="240" w:lineRule="auto"/>
              <w:rPr>
                <w:rFonts w:eastAsia="Calibri"/>
                <w:szCs w:val="24"/>
                <w:lang w:bidi="ar-SA"/>
              </w:rPr>
            </w:pPr>
            <w:r w:rsidRPr="0077129C">
              <w:rPr>
                <w:rFonts w:eastAsia="Calibri"/>
                <w:szCs w:val="24"/>
                <w:lang w:bidi="ar-SA"/>
              </w:rPr>
              <w:t>Date:</w:t>
            </w:r>
          </w:p>
        </w:tc>
        <w:tc>
          <w:tcPr>
            <w:tcW w:w="2678" w:type="dxa"/>
            <w:gridSpan w:val="2"/>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t xml:space="preserve">Time: </w:t>
            </w:r>
          </w:p>
        </w:tc>
        <w:tc>
          <w:tcPr>
            <w:tcW w:w="5356" w:type="dxa"/>
            <w:gridSpan w:val="3"/>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t>Location:</w:t>
            </w:r>
          </w:p>
        </w:tc>
      </w:tr>
      <w:tr w:rsidR="00E1554D" w:rsidRPr="0077129C" w:rsidTr="0077129C">
        <w:trPr>
          <w:trHeight w:val="320"/>
        </w:trPr>
        <w:tc>
          <w:tcPr>
            <w:tcW w:w="1380" w:type="dxa"/>
            <w:shd w:val="clear" w:color="auto" w:fill="auto"/>
          </w:tcPr>
          <w:p w:rsidR="00E1554D" w:rsidRPr="0077129C" w:rsidRDefault="00E1554D" w:rsidP="0077129C">
            <w:pPr>
              <w:widowControl w:val="0"/>
              <w:spacing w:before="60" w:after="60" w:line="240" w:lineRule="auto"/>
              <w:rPr>
                <w:rFonts w:eastAsia="Calibri"/>
                <w:szCs w:val="24"/>
                <w:lang w:bidi="ar-SA"/>
              </w:rPr>
            </w:pPr>
            <w:r w:rsidRPr="0077129C">
              <w:rPr>
                <w:rFonts w:eastAsia="Calibri"/>
                <w:szCs w:val="24"/>
                <w:lang w:bidi="ar-SA"/>
              </w:rPr>
              <w:t>Topics covered:</w:t>
            </w:r>
          </w:p>
        </w:tc>
        <w:tc>
          <w:tcPr>
            <w:tcW w:w="8034" w:type="dxa"/>
            <w:gridSpan w:val="5"/>
            <w:tcBorders>
              <w:bottom w:val="single" w:sz="4" w:space="0" w:color="auto"/>
            </w:tcBorders>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p>
          <w:p w:rsidR="00E1554D" w:rsidRPr="0077129C" w:rsidRDefault="00E1554D" w:rsidP="0077129C">
            <w:pPr>
              <w:widowControl w:val="0"/>
              <w:spacing w:before="60" w:after="60" w:line="240" w:lineRule="auto"/>
              <w:rPr>
                <w:rFonts w:ascii="Calibri" w:eastAsia="Calibri" w:hAnsi="Calibri"/>
                <w:sz w:val="22"/>
                <w:szCs w:val="24"/>
                <w:lang w:bidi="ar-SA"/>
              </w:rPr>
            </w:pPr>
          </w:p>
          <w:p w:rsidR="00E1554D" w:rsidRPr="0077129C" w:rsidRDefault="00E1554D" w:rsidP="0077129C">
            <w:pPr>
              <w:widowControl w:val="0"/>
              <w:spacing w:before="60" w:after="60" w:line="240" w:lineRule="auto"/>
              <w:rPr>
                <w:rFonts w:ascii="Calibri" w:eastAsia="Calibri" w:hAnsi="Calibri"/>
                <w:sz w:val="22"/>
                <w:szCs w:val="24"/>
                <w:lang w:bidi="ar-SA"/>
              </w:rPr>
            </w:pPr>
          </w:p>
          <w:p w:rsidR="00E1554D" w:rsidRPr="0077129C" w:rsidRDefault="00E1554D" w:rsidP="0077129C">
            <w:pPr>
              <w:widowControl w:val="0"/>
              <w:spacing w:before="60" w:after="60" w:line="240" w:lineRule="auto"/>
              <w:rPr>
                <w:rFonts w:ascii="Calibri" w:eastAsia="Calibri" w:hAnsi="Calibri"/>
                <w:sz w:val="22"/>
                <w:szCs w:val="24"/>
                <w:lang w:bidi="ar-SA"/>
              </w:rPr>
            </w:pPr>
          </w:p>
          <w:p w:rsidR="00E1554D" w:rsidRPr="0077129C" w:rsidRDefault="00E1554D" w:rsidP="0077129C">
            <w:pPr>
              <w:widowControl w:val="0"/>
              <w:spacing w:before="60" w:after="60" w:line="240" w:lineRule="auto"/>
              <w:rPr>
                <w:rFonts w:ascii="Calibri" w:eastAsia="Calibri" w:hAnsi="Calibri"/>
                <w:sz w:val="22"/>
                <w:szCs w:val="24"/>
                <w:lang w:bidi="ar-SA"/>
              </w:rPr>
            </w:pPr>
          </w:p>
          <w:p w:rsidR="00E1554D" w:rsidRPr="0077129C" w:rsidRDefault="00E1554D" w:rsidP="0077129C">
            <w:pPr>
              <w:widowControl w:val="0"/>
              <w:spacing w:before="60" w:after="60" w:line="240" w:lineRule="auto"/>
              <w:rPr>
                <w:rFonts w:ascii="Calibri" w:eastAsia="Calibri" w:hAnsi="Calibri"/>
                <w:sz w:val="22"/>
                <w:szCs w:val="24"/>
                <w:lang w:bidi="ar-SA"/>
              </w:rPr>
            </w:pPr>
          </w:p>
          <w:p w:rsidR="00E1554D" w:rsidRPr="0077129C" w:rsidRDefault="00E1554D" w:rsidP="0077129C">
            <w:pPr>
              <w:widowControl w:val="0"/>
              <w:spacing w:before="60" w:after="60" w:line="240" w:lineRule="auto"/>
              <w:rPr>
                <w:rFonts w:ascii="Calibri" w:eastAsia="Calibri" w:hAnsi="Calibri"/>
                <w:sz w:val="22"/>
                <w:szCs w:val="24"/>
                <w:lang w:bidi="ar-SA"/>
              </w:rPr>
            </w:pPr>
          </w:p>
        </w:tc>
      </w:tr>
      <w:tr w:rsidR="00E1554D" w:rsidRPr="0077129C" w:rsidTr="0077129C">
        <w:trPr>
          <w:trHeight w:val="320"/>
        </w:trPr>
        <w:tc>
          <w:tcPr>
            <w:tcW w:w="1380" w:type="dxa"/>
            <w:vMerge w:val="restart"/>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t>Attendees:</w:t>
            </w:r>
          </w:p>
        </w:tc>
        <w:tc>
          <w:tcPr>
            <w:tcW w:w="2678" w:type="dxa"/>
            <w:gridSpan w:val="2"/>
            <w:tcBorders>
              <w:bottom w:val="nil"/>
              <w:right w:val="nil"/>
            </w:tcBorders>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t>______________________</w:t>
            </w:r>
          </w:p>
        </w:tc>
        <w:tc>
          <w:tcPr>
            <w:tcW w:w="2678" w:type="dxa"/>
            <w:gridSpan w:val="2"/>
            <w:tcBorders>
              <w:left w:val="nil"/>
              <w:bottom w:val="nil"/>
              <w:right w:val="nil"/>
            </w:tcBorders>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t>______________________</w:t>
            </w:r>
          </w:p>
        </w:tc>
        <w:tc>
          <w:tcPr>
            <w:tcW w:w="2678" w:type="dxa"/>
            <w:tcBorders>
              <w:left w:val="nil"/>
              <w:bottom w:val="nil"/>
            </w:tcBorders>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t>______________________</w:t>
            </w:r>
          </w:p>
        </w:tc>
      </w:tr>
      <w:tr w:rsidR="00E1554D" w:rsidRPr="0077129C" w:rsidTr="0077129C">
        <w:trPr>
          <w:trHeight w:val="320"/>
        </w:trPr>
        <w:tc>
          <w:tcPr>
            <w:tcW w:w="1380" w:type="dxa"/>
            <w:vMerge/>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p>
        </w:tc>
        <w:tc>
          <w:tcPr>
            <w:tcW w:w="2678" w:type="dxa"/>
            <w:gridSpan w:val="2"/>
            <w:tcBorders>
              <w:top w:val="nil"/>
              <w:bottom w:val="nil"/>
              <w:right w:val="nil"/>
            </w:tcBorders>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t>______________________</w:t>
            </w:r>
          </w:p>
        </w:tc>
        <w:tc>
          <w:tcPr>
            <w:tcW w:w="2678" w:type="dxa"/>
            <w:gridSpan w:val="2"/>
            <w:tcBorders>
              <w:top w:val="nil"/>
              <w:left w:val="nil"/>
              <w:bottom w:val="nil"/>
              <w:right w:val="nil"/>
            </w:tcBorders>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t>______________________</w:t>
            </w:r>
          </w:p>
        </w:tc>
        <w:tc>
          <w:tcPr>
            <w:tcW w:w="2678" w:type="dxa"/>
            <w:tcBorders>
              <w:top w:val="nil"/>
              <w:left w:val="nil"/>
              <w:bottom w:val="nil"/>
            </w:tcBorders>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t>______________________</w:t>
            </w:r>
          </w:p>
        </w:tc>
      </w:tr>
      <w:tr w:rsidR="00E1554D" w:rsidRPr="0077129C" w:rsidTr="0077129C">
        <w:trPr>
          <w:trHeight w:val="320"/>
        </w:trPr>
        <w:tc>
          <w:tcPr>
            <w:tcW w:w="1380" w:type="dxa"/>
            <w:vMerge/>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p>
        </w:tc>
        <w:tc>
          <w:tcPr>
            <w:tcW w:w="2678" w:type="dxa"/>
            <w:gridSpan w:val="2"/>
            <w:tcBorders>
              <w:top w:val="nil"/>
              <w:bottom w:val="nil"/>
              <w:right w:val="nil"/>
            </w:tcBorders>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t>______________________</w:t>
            </w:r>
          </w:p>
        </w:tc>
        <w:tc>
          <w:tcPr>
            <w:tcW w:w="2678" w:type="dxa"/>
            <w:gridSpan w:val="2"/>
            <w:tcBorders>
              <w:top w:val="nil"/>
              <w:left w:val="nil"/>
              <w:bottom w:val="nil"/>
              <w:right w:val="nil"/>
            </w:tcBorders>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t>______________________</w:t>
            </w:r>
          </w:p>
        </w:tc>
        <w:tc>
          <w:tcPr>
            <w:tcW w:w="2678" w:type="dxa"/>
            <w:tcBorders>
              <w:top w:val="nil"/>
              <w:left w:val="nil"/>
              <w:bottom w:val="nil"/>
            </w:tcBorders>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t>______________________</w:t>
            </w:r>
          </w:p>
        </w:tc>
      </w:tr>
      <w:tr w:rsidR="00E1554D" w:rsidRPr="0077129C" w:rsidTr="0077129C">
        <w:trPr>
          <w:trHeight w:val="320"/>
        </w:trPr>
        <w:tc>
          <w:tcPr>
            <w:tcW w:w="1380" w:type="dxa"/>
            <w:vMerge/>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p>
        </w:tc>
        <w:tc>
          <w:tcPr>
            <w:tcW w:w="2678" w:type="dxa"/>
            <w:gridSpan w:val="2"/>
            <w:tcBorders>
              <w:top w:val="nil"/>
              <w:bottom w:val="nil"/>
              <w:right w:val="nil"/>
            </w:tcBorders>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t>______________________</w:t>
            </w:r>
          </w:p>
        </w:tc>
        <w:tc>
          <w:tcPr>
            <w:tcW w:w="2678" w:type="dxa"/>
            <w:gridSpan w:val="2"/>
            <w:tcBorders>
              <w:top w:val="nil"/>
              <w:left w:val="nil"/>
              <w:bottom w:val="nil"/>
              <w:right w:val="nil"/>
            </w:tcBorders>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t>______________________</w:t>
            </w:r>
          </w:p>
        </w:tc>
        <w:tc>
          <w:tcPr>
            <w:tcW w:w="2678" w:type="dxa"/>
            <w:tcBorders>
              <w:top w:val="nil"/>
              <w:left w:val="nil"/>
              <w:bottom w:val="nil"/>
            </w:tcBorders>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t>______________________</w:t>
            </w:r>
          </w:p>
        </w:tc>
      </w:tr>
      <w:tr w:rsidR="00E1554D" w:rsidRPr="0077129C" w:rsidTr="0077129C">
        <w:trPr>
          <w:trHeight w:val="320"/>
        </w:trPr>
        <w:tc>
          <w:tcPr>
            <w:tcW w:w="1380" w:type="dxa"/>
            <w:vMerge/>
            <w:tcBorders>
              <w:bottom w:val="single" w:sz="4" w:space="0" w:color="auto"/>
            </w:tcBorders>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p>
        </w:tc>
        <w:tc>
          <w:tcPr>
            <w:tcW w:w="2678" w:type="dxa"/>
            <w:gridSpan w:val="2"/>
            <w:tcBorders>
              <w:top w:val="nil"/>
              <w:bottom w:val="single" w:sz="4" w:space="0" w:color="auto"/>
              <w:right w:val="nil"/>
            </w:tcBorders>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t>______________________</w:t>
            </w:r>
          </w:p>
        </w:tc>
        <w:tc>
          <w:tcPr>
            <w:tcW w:w="2678" w:type="dxa"/>
            <w:gridSpan w:val="2"/>
            <w:tcBorders>
              <w:top w:val="nil"/>
              <w:left w:val="nil"/>
              <w:bottom w:val="single" w:sz="4" w:space="0" w:color="auto"/>
              <w:right w:val="nil"/>
            </w:tcBorders>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t>______________________</w:t>
            </w:r>
          </w:p>
        </w:tc>
        <w:tc>
          <w:tcPr>
            <w:tcW w:w="2678" w:type="dxa"/>
            <w:tcBorders>
              <w:top w:val="nil"/>
              <w:left w:val="nil"/>
              <w:bottom w:val="single" w:sz="4" w:space="0" w:color="auto"/>
            </w:tcBorders>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t>______________________</w:t>
            </w:r>
          </w:p>
        </w:tc>
      </w:tr>
      <w:tr w:rsidR="00E1554D" w:rsidRPr="0077129C" w:rsidTr="0077129C">
        <w:trPr>
          <w:trHeight w:val="242"/>
        </w:trPr>
        <w:tc>
          <w:tcPr>
            <w:tcW w:w="9414" w:type="dxa"/>
            <w:gridSpan w:val="6"/>
            <w:shd w:val="clear" w:color="auto" w:fill="auto"/>
          </w:tcPr>
          <w:p w:rsidR="00E1554D" w:rsidRPr="0077129C" w:rsidRDefault="00E1554D" w:rsidP="0077129C">
            <w:pPr>
              <w:pStyle w:val="ColorfulList-Accent11"/>
              <w:widowControl w:val="0"/>
              <w:numPr>
                <w:ilvl w:val="0"/>
                <w:numId w:val="81"/>
              </w:numPr>
              <w:spacing w:before="60" w:after="60" w:line="240" w:lineRule="auto"/>
              <w:rPr>
                <w:rFonts w:eastAsia="Calibri"/>
                <w:b/>
                <w:szCs w:val="24"/>
                <w:lang w:bidi="ar-SA"/>
              </w:rPr>
            </w:pPr>
            <w:r w:rsidRPr="0077129C">
              <w:rPr>
                <w:rFonts w:eastAsia="Calibri"/>
                <w:b/>
                <w:szCs w:val="24"/>
                <w:lang w:bidi="ar-SA"/>
              </w:rPr>
              <w:t>Comments</w:t>
            </w:r>
            <w:r w:rsidR="008E232E" w:rsidRPr="0077129C">
              <w:rPr>
                <w:rFonts w:eastAsia="Calibri"/>
                <w:b/>
                <w:szCs w:val="24"/>
                <w:lang w:bidi="ar-SA"/>
              </w:rPr>
              <w:t xml:space="preserve"> (include deficiencies noted)</w:t>
            </w:r>
          </w:p>
        </w:tc>
      </w:tr>
      <w:tr w:rsidR="00E1554D" w:rsidRPr="0077129C" w:rsidTr="0077129C">
        <w:trPr>
          <w:trHeight w:val="1320"/>
        </w:trPr>
        <w:tc>
          <w:tcPr>
            <w:tcW w:w="9414" w:type="dxa"/>
            <w:gridSpan w:val="6"/>
            <w:tcBorders>
              <w:bottom w:val="single" w:sz="4" w:space="0" w:color="auto"/>
            </w:tcBorders>
            <w:shd w:val="clear" w:color="auto" w:fill="auto"/>
          </w:tcPr>
          <w:p w:rsidR="00E1554D" w:rsidRPr="0077129C" w:rsidRDefault="00E1554D" w:rsidP="0077129C">
            <w:pPr>
              <w:widowControl w:val="0"/>
              <w:spacing w:before="60" w:after="60" w:line="240" w:lineRule="auto"/>
              <w:ind w:left="520"/>
              <w:rPr>
                <w:rFonts w:ascii="Calibri" w:eastAsia="Calibri" w:hAnsi="Calibri"/>
                <w:b/>
                <w:sz w:val="22"/>
                <w:szCs w:val="24"/>
                <w:lang w:bidi="ar-SA"/>
              </w:rPr>
            </w:pPr>
          </w:p>
          <w:p w:rsidR="00E1554D" w:rsidRPr="0077129C" w:rsidRDefault="00E1554D" w:rsidP="0077129C">
            <w:pPr>
              <w:widowControl w:val="0"/>
              <w:spacing w:before="60" w:after="60" w:line="240" w:lineRule="auto"/>
              <w:ind w:left="520"/>
              <w:rPr>
                <w:rFonts w:ascii="Calibri" w:eastAsia="Calibri" w:hAnsi="Calibri"/>
                <w:b/>
                <w:sz w:val="22"/>
                <w:szCs w:val="24"/>
                <w:lang w:bidi="ar-SA"/>
              </w:rPr>
            </w:pPr>
          </w:p>
          <w:p w:rsidR="00E1554D" w:rsidRPr="0077129C" w:rsidRDefault="00E1554D" w:rsidP="0077129C">
            <w:pPr>
              <w:widowControl w:val="0"/>
              <w:spacing w:before="60" w:after="60" w:line="240" w:lineRule="auto"/>
              <w:ind w:left="520"/>
              <w:rPr>
                <w:rFonts w:ascii="Calibri" w:eastAsia="Calibri" w:hAnsi="Calibri"/>
                <w:b/>
                <w:sz w:val="22"/>
                <w:szCs w:val="24"/>
                <w:lang w:bidi="ar-SA"/>
              </w:rPr>
            </w:pPr>
          </w:p>
          <w:p w:rsidR="00E1554D" w:rsidRPr="0077129C" w:rsidRDefault="00E1554D" w:rsidP="0077129C">
            <w:pPr>
              <w:widowControl w:val="0"/>
              <w:spacing w:before="60" w:after="60" w:line="240" w:lineRule="auto"/>
              <w:ind w:left="520"/>
              <w:rPr>
                <w:rFonts w:ascii="Calibri" w:eastAsia="Calibri" w:hAnsi="Calibri"/>
                <w:b/>
                <w:sz w:val="22"/>
                <w:szCs w:val="24"/>
                <w:lang w:bidi="ar-SA"/>
              </w:rPr>
            </w:pPr>
          </w:p>
          <w:p w:rsidR="00E1554D" w:rsidRPr="0077129C" w:rsidRDefault="00E1554D" w:rsidP="0077129C">
            <w:pPr>
              <w:widowControl w:val="0"/>
              <w:spacing w:before="60" w:after="60" w:line="240" w:lineRule="auto"/>
              <w:ind w:left="520"/>
              <w:rPr>
                <w:rFonts w:ascii="Calibri" w:eastAsia="Calibri" w:hAnsi="Calibri"/>
                <w:b/>
                <w:sz w:val="22"/>
                <w:szCs w:val="24"/>
                <w:lang w:bidi="ar-SA"/>
              </w:rPr>
            </w:pPr>
          </w:p>
          <w:p w:rsidR="00E1554D" w:rsidRPr="0077129C" w:rsidRDefault="00E1554D" w:rsidP="0077129C">
            <w:pPr>
              <w:widowControl w:val="0"/>
              <w:spacing w:before="60" w:after="60" w:line="240" w:lineRule="auto"/>
              <w:ind w:left="520"/>
              <w:rPr>
                <w:rFonts w:ascii="Calibri" w:eastAsia="Calibri" w:hAnsi="Calibri"/>
                <w:b/>
                <w:sz w:val="22"/>
                <w:szCs w:val="24"/>
                <w:lang w:bidi="ar-SA"/>
              </w:rPr>
            </w:pPr>
          </w:p>
          <w:p w:rsidR="00E1554D" w:rsidRPr="0077129C" w:rsidRDefault="00E1554D" w:rsidP="0077129C">
            <w:pPr>
              <w:widowControl w:val="0"/>
              <w:spacing w:before="60" w:after="60" w:line="240" w:lineRule="auto"/>
              <w:ind w:left="520"/>
              <w:rPr>
                <w:rFonts w:ascii="Calibri" w:eastAsia="Calibri" w:hAnsi="Calibri"/>
                <w:b/>
                <w:sz w:val="22"/>
                <w:szCs w:val="24"/>
                <w:lang w:bidi="ar-SA"/>
              </w:rPr>
            </w:pPr>
          </w:p>
        </w:tc>
      </w:tr>
      <w:tr w:rsidR="00E1554D" w:rsidRPr="0077129C" w:rsidTr="0077129C">
        <w:tc>
          <w:tcPr>
            <w:tcW w:w="9414" w:type="dxa"/>
            <w:gridSpan w:val="6"/>
            <w:tcBorders>
              <w:bottom w:val="single" w:sz="4" w:space="0" w:color="auto"/>
            </w:tcBorders>
            <w:shd w:val="clear" w:color="auto" w:fill="auto"/>
          </w:tcPr>
          <w:p w:rsidR="00E1554D" w:rsidRPr="0077129C" w:rsidRDefault="00E1554D" w:rsidP="0077129C">
            <w:pPr>
              <w:widowControl w:val="0"/>
              <w:spacing w:before="60" w:after="60" w:line="240" w:lineRule="auto"/>
              <w:rPr>
                <w:rFonts w:eastAsia="Calibri"/>
                <w:szCs w:val="24"/>
                <w:lang w:bidi="ar-SA"/>
              </w:rPr>
            </w:pPr>
            <w:r w:rsidRPr="0077129C">
              <w:rPr>
                <w:rFonts w:eastAsia="Calibri"/>
                <w:szCs w:val="24"/>
                <w:lang w:bidi="ar-SA"/>
              </w:rPr>
              <w:t>Signed:</w:t>
            </w:r>
            <w:r w:rsidRPr="0077129C">
              <w:rPr>
                <w:rFonts w:eastAsia="Calibri"/>
                <w:szCs w:val="24"/>
                <w:lang w:bidi="ar-SA"/>
              </w:rPr>
              <w:tab/>
            </w:r>
            <w:r w:rsidRPr="0077129C">
              <w:rPr>
                <w:rFonts w:eastAsia="Calibri"/>
                <w:szCs w:val="24"/>
                <w:lang w:bidi="ar-SA"/>
              </w:rPr>
              <w:tab/>
            </w:r>
            <w:r w:rsidRPr="0077129C">
              <w:rPr>
                <w:rFonts w:eastAsia="Calibri"/>
                <w:szCs w:val="24"/>
                <w:lang w:bidi="ar-SA"/>
              </w:rPr>
              <w:tab/>
            </w:r>
            <w:r w:rsidRPr="0077129C">
              <w:rPr>
                <w:rFonts w:eastAsia="Calibri"/>
                <w:szCs w:val="24"/>
                <w:lang w:bidi="ar-SA"/>
              </w:rPr>
              <w:tab/>
            </w:r>
            <w:r w:rsidRPr="0077129C">
              <w:rPr>
                <w:rFonts w:eastAsia="Calibri"/>
                <w:szCs w:val="24"/>
                <w:lang w:bidi="ar-SA"/>
              </w:rPr>
              <w:tab/>
              <w:t>Name:</w:t>
            </w:r>
            <w:r w:rsidRPr="0077129C">
              <w:rPr>
                <w:rFonts w:eastAsia="Calibri"/>
                <w:szCs w:val="24"/>
                <w:lang w:bidi="ar-SA"/>
              </w:rPr>
              <w:tab/>
            </w:r>
            <w:r w:rsidRPr="0077129C">
              <w:rPr>
                <w:rFonts w:eastAsia="Calibri"/>
                <w:szCs w:val="24"/>
                <w:lang w:bidi="ar-SA"/>
              </w:rPr>
              <w:tab/>
            </w:r>
            <w:r w:rsidRPr="0077129C">
              <w:rPr>
                <w:rFonts w:eastAsia="Calibri"/>
                <w:szCs w:val="24"/>
                <w:lang w:bidi="ar-SA"/>
              </w:rPr>
              <w:tab/>
            </w:r>
            <w:r w:rsidRPr="0077129C">
              <w:rPr>
                <w:rFonts w:eastAsia="Calibri"/>
                <w:szCs w:val="24"/>
                <w:lang w:bidi="ar-SA"/>
              </w:rPr>
              <w:tab/>
              <w:t>Date:</w:t>
            </w:r>
          </w:p>
        </w:tc>
      </w:tr>
      <w:tr w:rsidR="00E1554D" w:rsidRPr="0077129C" w:rsidTr="0077129C">
        <w:tc>
          <w:tcPr>
            <w:tcW w:w="9414" w:type="dxa"/>
            <w:gridSpan w:val="6"/>
            <w:shd w:val="clear" w:color="auto" w:fill="auto"/>
          </w:tcPr>
          <w:p w:rsidR="00E1554D" w:rsidRPr="0077129C" w:rsidRDefault="00E1554D" w:rsidP="0077129C">
            <w:pPr>
              <w:pStyle w:val="ColorfulList-Accent11"/>
              <w:widowControl w:val="0"/>
              <w:numPr>
                <w:ilvl w:val="0"/>
                <w:numId w:val="81"/>
              </w:numPr>
              <w:spacing w:before="60" w:after="60" w:line="240" w:lineRule="auto"/>
              <w:rPr>
                <w:rFonts w:eastAsia="Calibri"/>
                <w:b/>
                <w:szCs w:val="24"/>
                <w:lang w:bidi="ar-SA"/>
              </w:rPr>
            </w:pPr>
            <w:r w:rsidRPr="0077129C">
              <w:rPr>
                <w:rFonts w:eastAsia="Calibri"/>
                <w:b/>
                <w:szCs w:val="24"/>
                <w:lang w:bidi="ar-SA"/>
              </w:rPr>
              <w:t>Distribution:</w:t>
            </w:r>
          </w:p>
        </w:tc>
      </w:tr>
      <w:tr w:rsidR="00E1554D" w:rsidRPr="0077129C" w:rsidTr="0077129C">
        <w:trPr>
          <w:trHeight w:val="454"/>
        </w:trPr>
        <w:tc>
          <w:tcPr>
            <w:tcW w:w="3138" w:type="dxa"/>
            <w:gridSpan w:val="2"/>
            <w:shd w:val="clear" w:color="auto" w:fill="auto"/>
          </w:tcPr>
          <w:p w:rsidR="00E1554D" w:rsidRPr="0077129C" w:rsidRDefault="00E1554D" w:rsidP="0077129C">
            <w:pPr>
              <w:widowControl w:val="0"/>
              <w:spacing w:before="60" w:after="60" w:line="240" w:lineRule="auto"/>
              <w:rPr>
                <w:rFonts w:eastAsia="Calibri"/>
                <w:szCs w:val="24"/>
                <w:lang w:bidi="ar-SA"/>
              </w:rPr>
            </w:pPr>
            <w:r w:rsidRPr="0077129C">
              <w:rPr>
                <w:rFonts w:eastAsia="Calibri"/>
                <w:szCs w:val="24"/>
                <w:lang w:bidi="ar-SA"/>
              </w:rPr>
              <w:sym w:font="Wingdings" w:char="F072"/>
            </w:r>
            <w:r w:rsidRPr="0077129C">
              <w:rPr>
                <w:rFonts w:eastAsia="Calibri"/>
                <w:szCs w:val="24"/>
                <w:lang w:bidi="ar-SA"/>
              </w:rPr>
              <w:t xml:space="preserve"> Fire Department</w:t>
            </w:r>
          </w:p>
        </w:tc>
        <w:tc>
          <w:tcPr>
            <w:tcW w:w="3138" w:type="dxa"/>
            <w:gridSpan w:val="2"/>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sym w:font="Wingdings" w:char="F072"/>
            </w:r>
            <w:r w:rsidRPr="0077129C">
              <w:rPr>
                <w:rFonts w:ascii="Calibri" w:eastAsia="Calibri" w:hAnsi="Calibri"/>
                <w:sz w:val="22"/>
                <w:szCs w:val="24"/>
                <w:lang w:bidi="ar-SA"/>
              </w:rPr>
              <w:t xml:space="preserve"> Fire Safety Director</w:t>
            </w:r>
          </w:p>
        </w:tc>
        <w:tc>
          <w:tcPr>
            <w:tcW w:w="3138" w:type="dxa"/>
            <w:gridSpan w:val="2"/>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sym w:font="Wingdings" w:char="F072"/>
            </w:r>
            <w:r w:rsidRPr="0077129C">
              <w:rPr>
                <w:rFonts w:ascii="Calibri" w:eastAsia="Calibri" w:hAnsi="Calibri"/>
                <w:sz w:val="22"/>
                <w:szCs w:val="24"/>
                <w:lang w:bidi="ar-SA"/>
              </w:rPr>
              <w:t xml:space="preserve"> </w:t>
            </w:r>
            <w:r w:rsidRPr="0077129C">
              <w:rPr>
                <w:rFonts w:ascii="Calibri" w:eastAsia="Calibri" w:hAnsi="Calibri"/>
                <w:sz w:val="22"/>
                <w:szCs w:val="24"/>
                <w:shd w:val="clear" w:color="auto" w:fill="CCFF66"/>
                <w:lang w:bidi="ar-SA"/>
              </w:rPr>
              <w:t>&lt;Head Office or other &gt;</w:t>
            </w:r>
          </w:p>
        </w:tc>
      </w:tr>
      <w:tr w:rsidR="00E1554D" w:rsidRPr="0077129C" w:rsidTr="0077129C">
        <w:trPr>
          <w:trHeight w:val="453"/>
        </w:trPr>
        <w:tc>
          <w:tcPr>
            <w:tcW w:w="3138" w:type="dxa"/>
            <w:gridSpan w:val="2"/>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sym w:font="Wingdings" w:char="F072"/>
            </w:r>
            <w:r w:rsidRPr="0077129C">
              <w:rPr>
                <w:rFonts w:ascii="Calibri" w:eastAsia="Calibri" w:hAnsi="Calibri"/>
                <w:sz w:val="22"/>
                <w:szCs w:val="24"/>
                <w:lang w:bidi="ar-SA"/>
              </w:rPr>
              <w:t xml:space="preserve"> </w:t>
            </w:r>
            <w:r w:rsidRPr="0077129C">
              <w:rPr>
                <w:rFonts w:ascii="Calibri" w:eastAsia="Calibri" w:hAnsi="Calibri"/>
                <w:sz w:val="22"/>
                <w:szCs w:val="24"/>
                <w:shd w:val="clear" w:color="auto" w:fill="CCFF66"/>
                <w:lang w:bidi="ar-SA"/>
              </w:rPr>
              <w:t>&lt;Plant Manager or other&gt;</w:t>
            </w:r>
          </w:p>
        </w:tc>
        <w:tc>
          <w:tcPr>
            <w:tcW w:w="3138" w:type="dxa"/>
            <w:gridSpan w:val="2"/>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sym w:font="Wingdings" w:char="F072"/>
            </w:r>
            <w:r w:rsidRPr="0077129C">
              <w:rPr>
                <w:rFonts w:ascii="Calibri" w:eastAsia="Calibri" w:hAnsi="Calibri"/>
                <w:sz w:val="22"/>
                <w:szCs w:val="24"/>
                <w:lang w:bidi="ar-SA"/>
              </w:rPr>
              <w:t xml:space="preserve"> </w:t>
            </w:r>
            <w:r w:rsidRPr="0077129C">
              <w:rPr>
                <w:rFonts w:ascii="Calibri" w:eastAsia="Calibri" w:hAnsi="Calibri"/>
                <w:sz w:val="22"/>
                <w:szCs w:val="24"/>
                <w:lang w:bidi="ar-SA"/>
              </w:rPr>
              <w:sym w:font="Wingdings" w:char="F072"/>
            </w:r>
            <w:r w:rsidRPr="0077129C">
              <w:rPr>
                <w:rFonts w:ascii="Calibri" w:eastAsia="Calibri" w:hAnsi="Calibri"/>
                <w:sz w:val="22"/>
                <w:szCs w:val="24"/>
                <w:lang w:bidi="ar-SA"/>
              </w:rPr>
              <w:t xml:space="preserve"> </w:t>
            </w:r>
            <w:r w:rsidRPr="0077129C">
              <w:rPr>
                <w:rFonts w:ascii="Calibri" w:eastAsia="Calibri" w:hAnsi="Calibri"/>
                <w:sz w:val="22"/>
                <w:szCs w:val="24"/>
                <w:shd w:val="clear" w:color="auto" w:fill="CCFF66"/>
                <w:lang w:bidi="ar-SA"/>
              </w:rPr>
              <w:t>&lt;Tenants or other&gt;</w:t>
            </w:r>
          </w:p>
        </w:tc>
        <w:tc>
          <w:tcPr>
            <w:tcW w:w="3138" w:type="dxa"/>
            <w:gridSpan w:val="2"/>
            <w:shd w:val="clear" w:color="auto" w:fill="auto"/>
          </w:tcPr>
          <w:p w:rsidR="00E1554D" w:rsidRPr="0077129C" w:rsidRDefault="00E1554D" w:rsidP="0077129C">
            <w:pPr>
              <w:widowControl w:val="0"/>
              <w:spacing w:before="60" w:after="60" w:line="240" w:lineRule="auto"/>
              <w:rPr>
                <w:rFonts w:ascii="Calibri" w:eastAsia="Calibri" w:hAnsi="Calibri"/>
                <w:sz w:val="22"/>
                <w:szCs w:val="24"/>
                <w:lang w:bidi="ar-SA"/>
              </w:rPr>
            </w:pPr>
            <w:r w:rsidRPr="0077129C">
              <w:rPr>
                <w:rFonts w:ascii="Calibri" w:eastAsia="Calibri" w:hAnsi="Calibri"/>
                <w:sz w:val="22"/>
                <w:szCs w:val="24"/>
                <w:lang w:bidi="ar-SA"/>
              </w:rPr>
              <w:sym w:font="Wingdings" w:char="F072"/>
            </w:r>
            <w:r w:rsidRPr="0077129C">
              <w:rPr>
                <w:rFonts w:ascii="Calibri" w:eastAsia="Calibri" w:hAnsi="Calibri"/>
                <w:sz w:val="22"/>
                <w:szCs w:val="24"/>
                <w:lang w:bidi="ar-SA"/>
              </w:rPr>
              <w:t xml:space="preserve"> </w:t>
            </w:r>
            <w:r w:rsidRPr="0077129C">
              <w:rPr>
                <w:rFonts w:ascii="Calibri" w:eastAsia="Calibri" w:hAnsi="Calibri"/>
                <w:sz w:val="22"/>
                <w:szCs w:val="24"/>
                <w:shd w:val="clear" w:color="auto" w:fill="CCFF66"/>
                <w:lang w:bidi="ar-SA"/>
              </w:rPr>
              <w:t>&lt;other&gt;</w:t>
            </w:r>
          </w:p>
        </w:tc>
      </w:tr>
    </w:tbl>
    <w:p w:rsidR="00C24009" w:rsidRDefault="00C24009" w:rsidP="00E07369"/>
    <w:sectPr w:rsidR="00C24009" w:rsidSect="00E1554D">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6" w:author="Rick Cheung" w:date="2017-07-13T17:17:00Z" w:initials="CR">
    <w:p w:rsidR="00393506" w:rsidRDefault="00393506">
      <w:pPr>
        <w:pStyle w:val="CommentText"/>
      </w:pPr>
      <w:r>
        <w:rPr>
          <w:rStyle w:val="CommentReference"/>
        </w:rPr>
        <w:annotationRef/>
      </w:r>
      <w:r>
        <w:t>Delete informing Fire Department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506" w:rsidRDefault="00393506" w:rsidP="001441C2">
      <w:pPr>
        <w:spacing w:before="0" w:after="0" w:line="240" w:lineRule="auto"/>
      </w:pPr>
      <w:r>
        <w:separator/>
      </w:r>
    </w:p>
  </w:endnote>
  <w:endnote w:type="continuationSeparator" w:id="0">
    <w:p w:rsidR="00393506" w:rsidRDefault="00393506" w:rsidP="001441C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Verdana,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06" w:rsidRDefault="00393506">
    <w:pPr>
      <w:pStyle w:val="Footer"/>
      <w:jc w:val="right"/>
    </w:pPr>
    <w:r>
      <w:tab/>
    </w:r>
    <w:r>
      <w:tab/>
    </w:r>
  </w:p>
  <w:tbl>
    <w:tblPr>
      <w:tblW w:w="0" w:type="auto"/>
      <w:tblBorders>
        <w:top w:val="single" w:sz="4" w:space="0" w:color="auto"/>
        <w:insideH w:val="single" w:sz="4" w:space="0" w:color="auto"/>
      </w:tblBorders>
      <w:tblLook w:val="04A0" w:firstRow="1" w:lastRow="0" w:firstColumn="1" w:lastColumn="0" w:noHBand="0" w:noVBand="1"/>
    </w:tblPr>
    <w:tblGrid>
      <w:gridCol w:w="3078"/>
      <w:gridCol w:w="5430"/>
      <w:gridCol w:w="1068"/>
    </w:tblGrid>
    <w:tr w:rsidR="00393506" w:rsidRPr="0077129C" w:rsidTr="0077129C">
      <w:tc>
        <w:tcPr>
          <w:tcW w:w="3078" w:type="dxa"/>
          <w:shd w:val="clear" w:color="auto" w:fill="auto"/>
        </w:tcPr>
        <w:p w:rsidR="00393506" w:rsidRPr="0077129C" w:rsidRDefault="00393506" w:rsidP="0077129C">
          <w:pPr>
            <w:pStyle w:val="Footer"/>
            <w:widowControl w:val="0"/>
            <w:spacing w:line="240" w:lineRule="auto"/>
            <w:rPr>
              <w:rFonts w:ascii="Verdana" w:eastAsia="Calibri" w:hAnsi="Verdana"/>
              <w:sz w:val="16"/>
              <w:szCs w:val="16"/>
              <w:lang w:bidi="ar-SA"/>
            </w:rPr>
          </w:pPr>
          <w:r w:rsidRPr="0077129C">
            <w:rPr>
              <w:rFonts w:ascii="Verdana" w:eastAsia="Calibri" w:hAnsi="Verdana"/>
              <w:sz w:val="16"/>
              <w:szCs w:val="16"/>
              <w:lang w:bidi="ar-SA"/>
            </w:rPr>
            <w:t>2012 Edition (December 5, 2014)</w:t>
          </w:r>
        </w:p>
      </w:tc>
      <w:tc>
        <w:tcPr>
          <w:tcW w:w="5430" w:type="dxa"/>
          <w:shd w:val="clear" w:color="auto" w:fill="auto"/>
        </w:tcPr>
        <w:tbl>
          <w:tblPr>
            <w:tblW w:w="4908" w:type="dxa"/>
            <w:jc w:val="center"/>
            <w:tblInd w:w="108" w:type="dxa"/>
            <w:tblLook w:val="04A0" w:firstRow="1" w:lastRow="0" w:firstColumn="1" w:lastColumn="0" w:noHBand="0" w:noVBand="1"/>
          </w:tblPr>
          <w:tblGrid>
            <w:gridCol w:w="1341"/>
            <w:gridCol w:w="3567"/>
          </w:tblGrid>
          <w:tr w:rsidR="00393506" w:rsidRPr="0077129C" w:rsidTr="0077129C">
            <w:trPr>
              <w:jc w:val="center"/>
            </w:trPr>
            <w:tc>
              <w:tcPr>
                <w:tcW w:w="1331" w:type="dxa"/>
                <w:shd w:val="clear" w:color="auto" w:fill="auto"/>
                <w:vAlign w:val="bottom"/>
                <w:hideMark/>
              </w:tcPr>
              <w:p w:rsidR="00393506" w:rsidRPr="0077129C" w:rsidRDefault="00C2558A" w:rsidP="0077129C">
                <w:pPr>
                  <w:spacing w:line="360" w:lineRule="auto"/>
                  <w:rPr>
                    <w:rFonts w:ascii="Arial Black" w:eastAsia="Calibri" w:hAnsi="Arial Black"/>
                    <w:sz w:val="20"/>
                    <w:szCs w:val="20"/>
                    <w:lang w:val="en-CA" w:bidi="ar-SA"/>
                  </w:rPr>
                </w:pPr>
                <w:r>
                  <w:rPr>
                    <w:rFonts w:eastAsia="MS Mincho"/>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54.75pt;height:17.25pt" fillcolor="#523127" strokecolor="#523127">
                      <v:fill color2="#55261c"/>
                      <v:shadow color="#868686" opacity=".5" offset="-6pt,-6pt"/>
                      <o:extrusion v:ext="view" color="silver" rotationangle=",-6" viewpoint=",34.72219mm" viewpointorigin=",.5" skewangle="135" brightness="4000f" lightposition="0,50000" lightlevel="52000f" lightposition2="0,-50000" lightlevel2="14000f" type="perspective" lightharsh2="t"/>
                      <v:textpath style="font-family:&quot;Arial Black&quot;;v-text-kern:t" trim="t" fitpath="t" string="FIPI&#10;"/>
                    </v:shape>
                  </w:pict>
                </w:r>
              </w:p>
            </w:tc>
            <w:tc>
              <w:tcPr>
                <w:tcW w:w="3577" w:type="dxa"/>
                <w:shd w:val="clear" w:color="auto" w:fill="auto"/>
                <w:vAlign w:val="bottom"/>
                <w:hideMark/>
              </w:tcPr>
              <w:p w:rsidR="00393506" w:rsidRPr="0077129C" w:rsidRDefault="00393506" w:rsidP="0077129C">
                <w:pPr>
                  <w:spacing w:line="360" w:lineRule="auto"/>
                  <w:rPr>
                    <w:rFonts w:ascii="Arial Black" w:eastAsia="Calibri" w:hAnsi="Arial Black"/>
                    <w:sz w:val="16"/>
                    <w:szCs w:val="16"/>
                    <w:lang w:val="en-CA" w:bidi="ar-SA"/>
                  </w:rPr>
                </w:pPr>
                <w:r w:rsidRPr="0077129C">
                  <w:rPr>
                    <w:rFonts w:ascii="Arial Black" w:eastAsia="Calibri" w:hAnsi="Arial Black"/>
                    <w:sz w:val="16"/>
                    <w:szCs w:val="16"/>
                    <w:lang w:val="en-CA" w:bidi="ar-SA"/>
                  </w:rPr>
                  <w:t>Fire Inspection &amp; Prevention Initiative</w:t>
                </w:r>
              </w:p>
            </w:tc>
          </w:tr>
        </w:tbl>
        <w:p w:rsidR="00393506" w:rsidRPr="0077129C" w:rsidRDefault="00393506" w:rsidP="0077129C">
          <w:pPr>
            <w:pStyle w:val="Footer"/>
            <w:widowControl w:val="0"/>
            <w:spacing w:line="240" w:lineRule="auto"/>
            <w:rPr>
              <w:rFonts w:ascii="Calibri" w:eastAsia="Calibri" w:hAnsi="Calibri"/>
              <w:sz w:val="22"/>
              <w:lang w:bidi="ar-SA"/>
            </w:rPr>
          </w:pPr>
        </w:p>
      </w:tc>
      <w:tc>
        <w:tcPr>
          <w:tcW w:w="1068" w:type="dxa"/>
          <w:shd w:val="clear" w:color="auto" w:fill="auto"/>
        </w:tcPr>
        <w:p w:rsidR="00393506" w:rsidRPr="0077129C" w:rsidRDefault="00393506" w:rsidP="0077129C">
          <w:pPr>
            <w:pStyle w:val="Footer"/>
            <w:widowControl w:val="0"/>
            <w:spacing w:line="240" w:lineRule="auto"/>
            <w:jc w:val="right"/>
            <w:rPr>
              <w:rFonts w:ascii="Calibri" w:eastAsia="Calibri" w:hAnsi="Calibri"/>
              <w:sz w:val="16"/>
              <w:szCs w:val="16"/>
              <w:lang w:bidi="ar-SA"/>
            </w:rPr>
          </w:pPr>
          <w:r w:rsidRPr="0077129C">
            <w:rPr>
              <w:rFonts w:ascii="Verdana" w:eastAsia="Calibri" w:hAnsi="Verdana"/>
              <w:sz w:val="16"/>
              <w:szCs w:val="16"/>
              <w:lang w:bidi="ar-SA"/>
            </w:rPr>
            <w:t xml:space="preserve">Page | </w:t>
          </w:r>
          <w:r w:rsidRPr="0077129C">
            <w:rPr>
              <w:rFonts w:ascii="Verdana" w:eastAsia="Calibri" w:hAnsi="Verdana"/>
              <w:sz w:val="16"/>
              <w:szCs w:val="16"/>
              <w:lang w:bidi="ar-SA"/>
            </w:rPr>
            <w:fldChar w:fldCharType="begin"/>
          </w:r>
          <w:r w:rsidRPr="0077129C">
            <w:rPr>
              <w:rFonts w:ascii="Verdana" w:eastAsia="Calibri" w:hAnsi="Verdana"/>
              <w:sz w:val="16"/>
              <w:szCs w:val="16"/>
              <w:lang w:bidi="ar-SA"/>
            </w:rPr>
            <w:instrText xml:space="preserve"> PAGE   \* MERGEFORMAT </w:instrText>
          </w:r>
          <w:r w:rsidRPr="0077129C">
            <w:rPr>
              <w:rFonts w:ascii="Verdana" w:eastAsia="Calibri" w:hAnsi="Verdana"/>
              <w:sz w:val="16"/>
              <w:szCs w:val="16"/>
              <w:lang w:bidi="ar-SA"/>
            </w:rPr>
            <w:fldChar w:fldCharType="separate"/>
          </w:r>
          <w:r w:rsidR="00C2558A">
            <w:rPr>
              <w:rFonts w:ascii="Verdana" w:eastAsia="Calibri" w:hAnsi="Verdana"/>
              <w:noProof/>
              <w:sz w:val="16"/>
              <w:szCs w:val="16"/>
              <w:lang w:bidi="ar-SA"/>
            </w:rPr>
            <w:t>ii</w:t>
          </w:r>
          <w:r w:rsidRPr="0077129C">
            <w:rPr>
              <w:rFonts w:ascii="Verdana" w:eastAsia="Calibri" w:hAnsi="Verdana"/>
              <w:sz w:val="16"/>
              <w:szCs w:val="16"/>
              <w:lang w:bidi="ar-SA"/>
            </w:rPr>
            <w:fldChar w:fldCharType="end"/>
          </w:r>
          <w:r w:rsidRPr="0077129C">
            <w:rPr>
              <w:rFonts w:ascii="Calibri" w:eastAsia="Calibri" w:hAnsi="Calibri"/>
              <w:sz w:val="16"/>
              <w:szCs w:val="16"/>
              <w:lang w:bidi="ar-SA"/>
            </w:rPr>
            <w:t xml:space="preserve"> </w:t>
          </w:r>
        </w:p>
      </w:tc>
    </w:tr>
  </w:tbl>
  <w:p w:rsidR="00393506" w:rsidRDefault="003935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06" w:rsidRPr="00C06A78" w:rsidRDefault="00393506" w:rsidP="005266C7">
    <w:pPr>
      <w:pStyle w:val="Footer"/>
      <w:rPr>
        <w:rFonts w:ascii="Arial" w:hAnsi="Arial" w:cs="Arial"/>
      </w:rPr>
    </w:pPr>
    <w:r w:rsidRPr="00C06A78">
      <w:rPr>
        <w:rFonts w:ascii="Arial" w:hAnsi="Arial" w:cs="Arial"/>
      </w:rPr>
      <w:t>City of Vancouver</w:t>
    </w:r>
    <w:r>
      <w:rPr>
        <w:rFonts w:ascii="Arial" w:hAnsi="Arial" w:cs="Arial"/>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06" w:rsidRDefault="00393506" w:rsidP="00C027E8">
    <w:pPr>
      <w:pStyle w:val="Footer"/>
      <w:jc w:val="center"/>
    </w:pPr>
    <w:r>
      <w:t xml:space="preserve">Revision Date: </w:t>
    </w:r>
    <w:r w:rsidRPr="004A6F50">
      <w:rPr>
        <w:shd w:val="clear" w:color="auto" w:fill="CCFF66"/>
      </w:rPr>
      <w:t>&lt;add date&gt;</w:t>
    </w:r>
    <w:r>
      <w:t xml:space="preserve"> </w:t>
    </w:r>
    <w:r w:rsidRPr="004A6F50">
      <w:rPr>
        <w:shd w:val="clear" w:color="auto" w:fill="CCFF66"/>
      </w:rPr>
      <w:t>&lt;This template is a guide only. Modifications are required.</w:t>
    </w:r>
    <w:r w:rsidRPr="00306EA5">
      <w:rPr>
        <w:highlight w:val="green"/>
        <w:shd w:val="clear" w:color="auto" w:fill="CCFF66"/>
      </w:rPr>
      <w:t xml:space="preserve"> </w:t>
    </w:r>
    <w:r w:rsidRPr="004A6F50">
      <w:rPr>
        <w:shd w:val="clear" w:color="auto" w:fill="CCFF66"/>
      </w:rPr>
      <w:t>Delete this note once FSP is completed.&gt;</w:t>
    </w:r>
  </w:p>
  <w:p w:rsidR="00393506" w:rsidRPr="005266C7" w:rsidRDefault="00393506" w:rsidP="005266C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06" w:rsidRDefault="00393506" w:rsidP="00C027E8">
    <w:pPr>
      <w:pStyle w:val="Footer"/>
      <w:jc w:val="center"/>
    </w:pPr>
    <w:r>
      <w:t xml:space="preserve">Revision Date: </w:t>
    </w:r>
    <w:r w:rsidRPr="004A6F50">
      <w:rPr>
        <w:shd w:val="clear" w:color="auto" w:fill="CCFF66"/>
      </w:rPr>
      <w:t>&lt;add date&gt;</w:t>
    </w:r>
    <w:r>
      <w:t xml:space="preserve"> </w:t>
    </w:r>
    <w:r w:rsidRPr="004A6F50">
      <w:rPr>
        <w:shd w:val="clear" w:color="auto" w:fill="CCFF66"/>
      </w:rPr>
      <w:t>&lt;This template is a guide only. Modifications are required.</w:t>
    </w:r>
    <w:r w:rsidRPr="00306EA5">
      <w:rPr>
        <w:highlight w:val="green"/>
        <w:shd w:val="clear" w:color="auto" w:fill="CCFF66"/>
      </w:rPr>
      <w:t xml:space="preserve"> </w:t>
    </w:r>
    <w:r w:rsidRPr="004A6F50">
      <w:rPr>
        <w:shd w:val="clear" w:color="auto" w:fill="CCFF66"/>
      </w:rPr>
      <w:t>Delete this note once FSP is completed.&gt;</w:t>
    </w:r>
    <w:r>
      <w:tab/>
      <w:t xml:space="preserve"> </w:t>
    </w:r>
  </w:p>
  <w:p w:rsidR="00393506" w:rsidRPr="005266C7" w:rsidRDefault="00393506" w:rsidP="005266C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06" w:rsidRPr="005266C7" w:rsidRDefault="00393506" w:rsidP="004B0066">
    <w:pPr>
      <w:pStyle w:val="Footer"/>
      <w:jc w:val="right"/>
    </w:pPr>
    <w:r>
      <w:t xml:space="preserve">Revision Date: </w:t>
    </w:r>
    <w:r w:rsidRPr="004A6F50">
      <w:rPr>
        <w:shd w:val="clear" w:color="auto" w:fill="CCFF66"/>
      </w:rPr>
      <w:t>&lt;add date&gt;</w:t>
    </w:r>
    <w:r>
      <w:t xml:space="preserve"> </w:t>
    </w:r>
    <w:r w:rsidRPr="004A6F50">
      <w:rPr>
        <w:shd w:val="clear" w:color="auto" w:fill="CCFF66"/>
      </w:rPr>
      <w:t>&lt;This template is a guide only. Modifications are required.</w:t>
    </w:r>
    <w:r w:rsidRPr="00306EA5">
      <w:rPr>
        <w:highlight w:val="green"/>
        <w:shd w:val="clear" w:color="auto" w:fill="CCFF66"/>
      </w:rPr>
      <w:t xml:space="preserve"> </w:t>
    </w:r>
    <w:r w:rsidRPr="004A6F50">
      <w:rPr>
        <w:shd w:val="clear" w:color="auto" w:fill="CCFF66"/>
      </w:rPr>
      <w:t>Delete this note once FSP is completed.&gt;</w:t>
    </w:r>
    <w:r>
      <w:tab/>
      <w:t xml:space="preserve"> Page </w:t>
    </w:r>
    <w:r>
      <w:rPr>
        <w:b/>
        <w:szCs w:val="24"/>
      </w:rPr>
      <w:fldChar w:fldCharType="begin"/>
    </w:r>
    <w:r>
      <w:rPr>
        <w:b/>
      </w:rPr>
      <w:instrText xml:space="preserve"> PAGE </w:instrText>
    </w:r>
    <w:r>
      <w:rPr>
        <w:b/>
        <w:szCs w:val="24"/>
      </w:rPr>
      <w:fldChar w:fldCharType="separate"/>
    </w:r>
    <w:r w:rsidR="00C2558A">
      <w:rPr>
        <w:b/>
        <w:noProof/>
      </w:rPr>
      <w:t>8</w:t>
    </w:r>
    <w:r>
      <w:rPr>
        <w:b/>
        <w:szCs w:val="24"/>
      </w:rPr>
      <w:fldChar w:fldCharType="end"/>
    </w:r>
    <w:r>
      <w:t xml:space="preserve"> of </w:t>
    </w:r>
    <w:r>
      <w:rPr>
        <w:b/>
        <w:szCs w:val="24"/>
      </w:rPr>
      <w:t>95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06" w:rsidRDefault="0039350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06" w:rsidRDefault="003935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506" w:rsidRDefault="00393506" w:rsidP="001441C2">
      <w:pPr>
        <w:spacing w:before="0" w:after="0" w:line="240" w:lineRule="auto"/>
      </w:pPr>
      <w:r>
        <w:separator/>
      </w:r>
    </w:p>
  </w:footnote>
  <w:footnote w:type="continuationSeparator" w:id="0">
    <w:p w:rsidR="00393506" w:rsidRDefault="00393506" w:rsidP="001441C2">
      <w:pPr>
        <w:spacing w:before="0" w:after="0" w:line="240" w:lineRule="auto"/>
      </w:pPr>
      <w:r>
        <w:continuationSeparator/>
      </w:r>
    </w:p>
  </w:footnote>
  <w:footnote w:id="1">
    <w:p w:rsidR="00393506" w:rsidRPr="005C750A" w:rsidRDefault="00393506">
      <w:pPr>
        <w:pStyle w:val="FootnoteText"/>
        <w:rPr>
          <w:rFonts w:ascii="Verdana" w:hAnsi="Verdana"/>
          <w:sz w:val="16"/>
          <w:szCs w:val="16"/>
        </w:rPr>
      </w:pPr>
      <w:r w:rsidRPr="005C750A">
        <w:rPr>
          <w:rStyle w:val="FootnoteReference"/>
          <w:rFonts w:ascii="Verdana" w:hAnsi="Verdana"/>
          <w:sz w:val="16"/>
          <w:szCs w:val="16"/>
        </w:rPr>
        <w:footnoteRef/>
      </w:r>
      <w:r w:rsidRPr="005C750A">
        <w:rPr>
          <w:rFonts w:ascii="Verdana" w:hAnsi="Verdana"/>
          <w:sz w:val="16"/>
          <w:szCs w:val="16"/>
        </w:rPr>
        <w:t xml:space="preserve"> Th</w:t>
      </w:r>
      <w:r>
        <w:rPr>
          <w:rFonts w:ascii="Verdana" w:hAnsi="Verdana"/>
          <w:sz w:val="16"/>
          <w:szCs w:val="16"/>
        </w:rPr>
        <w:t>i</w:t>
      </w:r>
      <w:r w:rsidRPr="005C750A">
        <w:rPr>
          <w:rFonts w:ascii="Verdana" w:hAnsi="Verdana"/>
          <w:sz w:val="16"/>
          <w:szCs w:val="16"/>
        </w:rPr>
        <w:t xml:space="preserve">s guide </w:t>
      </w:r>
      <w:r>
        <w:rPr>
          <w:rFonts w:ascii="Verdana" w:hAnsi="Verdana"/>
          <w:sz w:val="16"/>
          <w:szCs w:val="16"/>
        </w:rPr>
        <w:t>is</w:t>
      </w:r>
      <w:r w:rsidRPr="005C750A">
        <w:rPr>
          <w:rFonts w:ascii="Verdana" w:hAnsi="Verdana"/>
          <w:sz w:val="16"/>
          <w:szCs w:val="16"/>
        </w:rPr>
        <w:t xml:space="preserve"> based on the 2012 BC Fire Code and BC </w:t>
      </w:r>
      <w:r>
        <w:rPr>
          <w:rFonts w:ascii="Verdana" w:hAnsi="Verdana"/>
          <w:sz w:val="16"/>
          <w:szCs w:val="16"/>
        </w:rPr>
        <w:t>B</w:t>
      </w:r>
      <w:r w:rsidRPr="005C750A">
        <w:rPr>
          <w:rFonts w:ascii="Verdana" w:hAnsi="Verdana"/>
          <w:sz w:val="16"/>
          <w:szCs w:val="16"/>
        </w:rPr>
        <w:t>uilding Code, which are revised approximately every six years. Before using, always check to see if this document’s edition matches the current BC Fire Code edition.</w:t>
      </w:r>
    </w:p>
  </w:footnote>
  <w:footnote w:id="2">
    <w:p w:rsidR="00393506" w:rsidRDefault="00393506">
      <w:pPr>
        <w:pStyle w:val="FootnoteText"/>
      </w:pPr>
      <w:r>
        <w:rPr>
          <w:rStyle w:val="FootnoteReference"/>
        </w:rPr>
        <w:footnoteRef/>
      </w:r>
      <w:r>
        <w:t xml:space="preserve"> Add as many rows as necessary to cover all the fire safety assignments.</w:t>
      </w:r>
    </w:p>
  </w:footnote>
  <w:footnote w:id="3">
    <w:p w:rsidR="00393506" w:rsidRPr="0077129C" w:rsidRDefault="00393506" w:rsidP="000702E9">
      <w:pPr>
        <w:rPr>
          <w:rFonts w:cs="Arial"/>
          <w:color w:val="000000"/>
          <w:sz w:val="20"/>
          <w:szCs w:val="20"/>
          <w:lang w:val="en-CA" w:bidi="ar-SA"/>
        </w:rPr>
      </w:pPr>
      <w:r>
        <w:rPr>
          <w:rStyle w:val="FootnoteReference"/>
        </w:rPr>
        <w:footnoteRef/>
      </w:r>
      <w:r>
        <w:t xml:space="preserve"> </w:t>
      </w:r>
      <w:r w:rsidRPr="0077129C">
        <w:rPr>
          <w:rFonts w:cs="Arial"/>
          <w:b/>
          <w:color w:val="000000"/>
          <w:sz w:val="20"/>
          <w:szCs w:val="20"/>
          <w:u w:val="single"/>
          <w:lang w:val="en-CA" w:bidi="ar-SA"/>
        </w:rPr>
        <w:t>Note</w:t>
      </w:r>
      <w:r w:rsidRPr="0077129C">
        <w:rPr>
          <w:rFonts w:cs="Arial"/>
          <w:color w:val="000000"/>
          <w:sz w:val="20"/>
          <w:szCs w:val="20"/>
          <w:lang w:val="en-CA" w:bidi="ar-SA"/>
        </w:rPr>
        <w:t>: Emergency Contact Information must be updated every time personnel changes occur, and a copy of the changes supplied to the Fire Department and inserted into all copies of the document on site.</w:t>
      </w:r>
    </w:p>
    <w:p w:rsidR="00393506" w:rsidRDefault="00393506">
      <w:pPr>
        <w:pStyle w:val="FootnoteText"/>
      </w:pPr>
    </w:p>
  </w:footnote>
  <w:footnote w:id="4">
    <w:p w:rsidR="00393506" w:rsidRDefault="00393506">
      <w:pPr>
        <w:pStyle w:val="FootnoteText"/>
      </w:pPr>
      <w:r>
        <w:rPr>
          <w:rStyle w:val="FootnoteReference"/>
        </w:rPr>
        <w:footnoteRef/>
      </w:r>
      <w:r>
        <w:t xml:space="preserve"> These guidelines may need to be revised when the BC Fire Code is revised, typically every six years following the revision to the Canadian National Fire Code.</w:t>
      </w:r>
    </w:p>
  </w:footnote>
  <w:footnote w:id="5">
    <w:p w:rsidR="00393506" w:rsidRDefault="00393506">
      <w:pPr>
        <w:pStyle w:val="FootnoteText"/>
      </w:pPr>
      <w:r>
        <w:rPr>
          <w:rStyle w:val="FootnoteReference"/>
        </w:rPr>
        <w:footnoteRef/>
      </w:r>
      <w:r>
        <w:t xml:space="preserve"> In July 2014, the current edition is the 2012 BC Fire Code.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06" w:rsidRPr="001A770B" w:rsidRDefault="00393506" w:rsidP="001A770B">
    <w:pPr>
      <w:pStyle w:val="Header"/>
      <w:spacing w:before="0"/>
      <w:rPr>
        <w:sz w:val="16"/>
        <w:szCs w:val="16"/>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06" w:rsidRDefault="00393506">
    <w:pPr>
      <w:pStyle w:val="Header"/>
    </w:pPr>
    <w:r w:rsidRPr="00C06A78">
      <w:rPr>
        <w:highlight w:val="yellow"/>
      </w:rPr>
      <w:t>&lt;Building Address&gt;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06" w:rsidRDefault="0039350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06" w:rsidRDefault="0039350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06" w:rsidRDefault="0039350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06" w:rsidRDefault="0039350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06" w:rsidRDefault="0039350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06" w:rsidRPr="001F6492" w:rsidRDefault="00393506" w:rsidP="001F649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06" w:rsidRDefault="003935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06" w:rsidRPr="0077129C" w:rsidRDefault="00393506" w:rsidP="0077129C">
    <w:pPr>
      <w:pStyle w:val="Header"/>
      <w:pBdr>
        <w:bottom w:val="thickThinSmallGap" w:sz="24" w:space="1" w:color="523127"/>
      </w:pBdr>
      <w:rPr>
        <w:rFonts w:ascii="Verdana" w:hAnsi="Verdana" w:cs="Calibri"/>
        <w:sz w:val="20"/>
        <w:szCs w:val="20"/>
      </w:rPr>
    </w:pPr>
    <w:r w:rsidRPr="0077129C">
      <w:rPr>
        <w:rFonts w:ascii="Verdana" w:hAnsi="Verdana" w:cs="Calibri"/>
        <w:sz w:val="20"/>
        <w:szCs w:val="20"/>
      </w:rPr>
      <w:t>FSP Documentation Guide - Part 3: Format Guide</w:t>
    </w:r>
    <w:r>
      <w:rPr>
        <w:rFonts w:ascii="Verdana" w:hAnsi="Verdana" w:cs="Calibri"/>
        <w:sz w:val="20"/>
        <w:szCs w:val="20"/>
      </w:rPr>
      <w:t xml:space="preserve">  </w:t>
    </w:r>
    <w:r>
      <w:rPr>
        <w:rFonts w:ascii="Verdana" w:hAnsi="Verdana" w:cs="Calibri"/>
        <w:sz w:val="20"/>
        <w:szCs w:val="20"/>
      </w:rPr>
      <w:tab/>
    </w:r>
    <w:r w:rsidR="00C2558A">
      <w:rPr>
        <w:noProof/>
        <w:lang w:bidi="ar-SA"/>
      </w:rPr>
      <w:drawing>
        <wp:inline distT="0" distB="0" distL="0" distR="0">
          <wp:extent cx="657225" cy="600075"/>
          <wp:effectExtent l="0" t="0" r="9525" b="9525"/>
          <wp:docPr id="3" name="Picture 3" descr="12in red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in red print"/>
                  <pic:cNvPicPr>
                    <a:picLocks noChangeAspect="1" noChangeArrowheads="1"/>
                  </pic:cNvPicPr>
                </pic:nvPicPr>
                <pic:blipFill>
                  <a:blip r:embed="rId1">
                    <a:extLst>
                      <a:ext uri="{28A0092B-C50C-407E-A947-70E740481C1C}">
                        <a14:useLocalDpi xmlns:a14="http://schemas.microsoft.com/office/drawing/2010/main" val="0"/>
                      </a:ext>
                    </a:extLst>
                  </a:blip>
                  <a:srcRect t="3714" b="8333"/>
                  <a:stretch>
                    <a:fillRect/>
                  </a:stretch>
                </pic:blipFill>
                <pic:spPr bwMode="auto">
                  <a:xfrm>
                    <a:off x="0" y="0"/>
                    <a:ext cx="657225" cy="600075"/>
                  </a:xfrm>
                  <a:prstGeom prst="rect">
                    <a:avLst/>
                  </a:prstGeom>
                  <a:noFill/>
                  <a:ln>
                    <a:noFill/>
                  </a:ln>
                </pic:spPr>
              </pic:pic>
            </a:graphicData>
          </a:graphic>
        </wp:inline>
      </w:drawing>
    </w:r>
  </w:p>
  <w:p w:rsidR="00393506" w:rsidRPr="001A770B" w:rsidRDefault="00393506" w:rsidP="001A770B">
    <w:pPr>
      <w:pStyle w:val="Header"/>
      <w:spacing w:before="0"/>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06" w:rsidRDefault="0039350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06" w:rsidRDefault="0039350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06" w:rsidRDefault="0039350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06" w:rsidRDefault="0039350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06" w:rsidRDefault="0039350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06" w:rsidRDefault="0039350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06" w:rsidRDefault="003935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CD7"/>
    <w:multiLevelType w:val="hybridMultilevel"/>
    <w:tmpl w:val="7820FAF2"/>
    <w:lvl w:ilvl="0" w:tplc="6CF21712">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37A7CF6"/>
    <w:multiLevelType w:val="multilevel"/>
    <w:tmpl w:val="7A546372"/>
    <w:lvl w:ilvl="0">
      <w:start w:val="5"/>
      <w:numFmt w:val="decimal"/>
      <w:lvlText w:val="%1."/>
      <w:lvlJc w:val="left"/>
      <w:pPr>
        <w:ind w:left="720" w:hanging="360"/>
      </w:pPr>
      <w:rPr>
        <w:rFonts w:hint="default"/>
      </w:rPr>
    </w:lvl>
    <w:lvl w:ilvl="1">
      <w:start w:val="1"/>
      <w:numFmt w:val="decimal"/>
      <w:isLgl/>
      <w:lvlText w:val="%1.%2"/>
      <w:lvlJc w:val="left"/>
      <w:pPr>
        <w:ind w:left="1068" w:hanging="708"/>
      </w:pPr>
      <w:rPr>
        <w:rFonts w:hint="default"/>
      </w:rPr>
    </w:lvl>
    <w:lvl w:ilvl="2">
      <w:start w:val="3"/>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4C53558"/>
    <w:multiLevelType w:val="hybridMultilevel"/>
    <w:tmpl w:val="451499AA"/>
    <w:lvl w:ilvl="0" w:tplc="F3744232">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6D7296D"/>
    <w:multiLevelType w:val="hybridMultilevel"/>
    <w:tmpl w:val="0664A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9F6EA2"/>
    <w:multiLevelType w:val="hybridMultilevel"/>
    <w:tmpl w:val="07E8D264"/>
    <w:lvl w:ilvl="0" w:tplc="10090001">
      <w:start w:val="1"/>
      <w:numFmt w:val="bullet"/>
      <w:lvlText w:val=""/>
      <w:lvlJc w:val="left"/>
      <w:pPr>
        <w:ind w:left="756" w:hanging="360"/>
      </w:pPr>
      <w:rPr>
        <w:rFonts w:ascii="Symbol" w:hAnsi="Symbol" w:hint="default"/>
      </w:rPr>
    </w:lvl>
    <w:lvl w:ilvl="1" w:tplc="10090003" w:tentative="1">
      <w:start w:val="1"/>
      <w:numFmt w:val="bullet"/>
      <w:lvlText w:val="o"/>
      <w:lvlJc w:val="left"/>
      <w:pPr>
        <w:ind w:left="1476" w:hanging="360"/>
      </w:pPr>
      <w:rPr>
        <w:rFonts w:ascii="Courier New" w:hAnsi="Courier New" w:cs="Courier New" w:hint="default"/>
      </w:rPr>
    </w:lvl>
    <w:lvl w:ilvl="2" w:tplc="10090005" w:tentative="1">
      <w:start w:val="1"/>
      <w:numFmt w:val="bullet"/>
      <w:lvlText w:val=""/>
      <w:lvlJc w:val="left"/>
      <w:pPr>
        <w:ind w:left="2196" w:hanging="360"/>
      </w:pPr>
      <w:rPr>
        <w:rFonts w:ascii="Wingdings" w:hAnsi="Wingdings" w:hint="default"/>
      </w:rPr>
    </w:lvl>
    <w:lvl w:ilvl="3" w:tplc="10090001" w:tentative="1">
      <w:start w:val="1"/>
      <w:numFmt w:val="bullet"/>
      <w:lvlText w:val=""/>
      <w:lvlJc w:val="left"/>
      <w:pPr>
        <w:ind w:left="2916" w:hanging="360"/>
      </w:pPr>
      <w:rPr>
        <w:rFonts w:ascii="Symbol" w:hAnsi="Symbol" w:hint="default"/>
      </w:rPr>
    </w:lvl>
    <w:lvl w:ilvl="4" w:tplc="10090003" w:tentative="1">
      <w:start w:val="1"/>
      <w:numFmt w:val="bullet"/>
      <w:lvlText w:val="o"/>
      <w:lvlJc w:val="left"/>
      <w:pPr>
        <w:ind w:left="3636" w:hanging="360"/>
      </w:pPr>
      <w:rPr>
        <w:rFonts w:ascii="Courier New" w:hAnsi="Courier New" w:cs="Courier New" w:hint="default"/>
      </w:rPr>
    </w:lvl>
    <w:lvl w:ilvl="5" w:tplc="10090005" w:tentative="1">
      <w:start w:val="1"/>
      <w:numFmt w:val="bullet"/>
      <w:lvlText w:val=""/>
      <w:lvlJc w:val="left"/>
      <w:pPr>
        <w:ind w:left="4356" w:hanging="360"/>
      </w:pPr>
      <w:rPr>
        <w:rFonts w:ascii="Wingdings" w:hAnsi="Wingdings" w:hint="default"/>
      </w:rPr>
    </w:lvl>
    <w:lvl w:ilvl="6" w:tplc="10090001" w:tentative="1">
      <w:start w:val="1"/>
      <w:numFmt w:val="bullet"/>
      <w:lvlText w:val=""/>
      <w:lvlJc w:val="left"/>
      <w:pPr>
        <w:ind w:left="5076" w:hanging="360"/>
      </w:pPr>
      <w:rPr>
        <w:rFonts w:ascii="Symbol" w:hAnsi="Symbol" w:hint="default"/>
      </w:rPr>
    </w:lvl>
    <w:lvl w:ilvl="7" w:tplc="10090003" w:tentative="1">
      <w:start w:val="1"/>
      <w:numFmt w:val="bullet"/>
      <w:lvlText w:val="o"/>
      <w:lvlJc w:val="left"/>
      <w:pPr>
        <w:ind w:left="5796" w:hanging="360"/>
      </w:pPr>
      <w:rPr>
        <w:rFonts w:ascii="Courier New" w:hAnsi="Courier New" w:cs="Courier New" w:hint="default"/>
      </w:rPr>
    </w:lvl>
    <w:lvl w:ilvl="8" w:tplc="10090005" w:tentative="1">
      <w:start w:val="1"/>
      <w:numFmt w:val="bullet"/>
      <w:lvlText w:val=""/>
      <w:lvlJc w:val="left"/>
      <w:pPr>
        <w:ind w:left="6516" w:hanging="360"/>
      </w:pPr>
      <w:rPr>
        <w:rFonts w:ascii="Wingdings" w:hAnsi="Wingdings" w:hint="default"/>
      </w:rPr>
    </w:lvl>
  </w:abstractNum>
  <w:abstractNum w:abstractNumId="5">
    <w:nsid w:val="0D425037"/>
    <w:multiLevelType w:val="hybridMultilevel"/>
    <w:tmpl w:val="C9ECFB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DDF5AED"/>
    <w:multiLevelType w:val="hybridMultilevel"/>
    <w:tmpl w:val="5E9AD48E"/>
    <w:lvl w:ilvl="0" w:tplc="F8AC7BB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0EDC4A82"/>
    <w:multiLevelType w:val="hybridMultilevel"/>
    <w:tmpl w:val="FF4004B6"/>
    <w:lvl w:ilvl="0" w:tplc="1956426C">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1BF12DA"/>
    <w:multiLevelType w:val="hybridMultilevel"/>
    <w:tmpl w:val="F5602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C84682"/>
    <w:multiLevelType w:val="hybridMultilevel"/>
    <w:tmpl w:val="F0F4711A"/>
    <w:lvl w:ilvl="0" w:tplc="1009000F">
      <w:start w:val="1"/>
      <w:numFmt w:val="decimal"/>
      <w:lvlText w:val="%1."/>
      <w:lvlJc w:val="left"/>
      <w:pPr>
        <w:ind w:left="720" w:hanging="360"/>
      </w:pPr>
    </w:lvl>
    <w:lvl w:ilvl="1" w:tplc="9BA802A4">
      <w:numFmt w:val="decimal"/>
      <w:lvlText w:val="%2"/>
      <w:lvlJc w:val="left"/>
      <w:pPr>
        <w:ind w:left="1440" w:hanging="360"/>
      </w:pPr>
      <w:rPr>
        <w:rFonts w:ascii="Arial" w:eastAsia="Arial" w:hAnsi="Arial" w:cs="Arial" w:hint="default"/>
        <w:w w:val="156"/>
        <w:sz w:val="2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126B40FE"/>
    <w:multiLevelType w:val="hybridMultilevel"/>
    <w:tmpl w:val="3FCE23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35A202D"/>
    <w:multiLevelType w:val="hybridMultilevel"/>
    <w:tmpl w:val="4238C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5BE3DBA"/>
    <w:multiLevelType w:val="hybridMultilevel"/>
    <w:tmpl w:val="7EA04434"/>
    <w:lvl w:ilvl="0" w:tplc="82D6EB28">
      <w:start w:val="1"/>
      <w:numFmt w:val="decimal"/>
      <w:lvlText w:val="%1)"/>
      <w:lvlJc w:val="left"/>
      <w:pPr>
        <w:ind w:left="732" w:hanging="360"/>
      </w:pPr>
      <w:rPr>
        <w:rFonts w:hint="default"/>
      </w:rPr>
    </w:lvl>
    <w:lvl w:ilvl="1" w:tplc="10090019" w:tentative="1">
      <w:start w:val="1"/>
      <w:numFmt w:val="lowerLetter"/>
      <w:lvlText w:val="%2."/>
      <w:lvlJc w:val="left"/>
      <w:pPr>
        <w:ind w:left="1452" w:hanging="360"/>
      </w:pPr>
    </w:lvl>
    <w:lvl w:ilvl="2" w:tplc="1009001B" w:tentative="1">
      <w:start w:val="1"/>
      <w:numFmt w:val="lowerRoman"/>
      <w:lvlText w:val="%3."/>
      <w:lvlJc w:val="right"/>
      <w:pPr>
        <w:ind w:left="2172" w:hanging="180"/>
      </w:pPr>
    </w:lvl>
    <w:lvl w:ilvl="3" w:tplc="1009000F" w:tentative="1">
      <w:start w:val="1"/>
      <w:numFmt w:val="decimal"/>
      <w:lvlText w:val="%4."/>
      <w:lvlJc w:val="left"/>
      <w:pPr>
        <w:ind w:left="2892" w:hanging="360"/>
      </w:pPr>
    </w:lvl>
    <w:lvl w:ilvl="4" w:tplc="10090019" w:tentative="1">
      <w:start w:val="1"/>
      <w:numFmt w:val="lowerLetter"/>
      <w:lvlText w:val="%5."/>
      <w:lvlJc w:val="left"/>
      <w:pPr>
        <w:ind w:left="3612" w:hanging="360"/>
      </w:pPr>
    </w:lvl>
    <w:lvl w:ilvl="5" w:tplc="1009001B" w:tentative="1">
      <w:start w:val="1"/>
      <w:numFmt w:val="lowerRoman"/>
      <w:lvlText w:val="%6."/>
      <w:lvlJc w:val="right"/>
      <w:pPr>
        <w:ind w:left="4332" w:hanging="180"/>
      </w:pPr>
    </w:lvl>
    <w:lvl w:ilvl="6" w:tplc="1009000F" w:tentative="1">
      <w:start w:val="1"/>
      <w:numFmt w:val="decimal"/>
      <w:lvlText w:val="%7."/>
      <w:lvlJc w:val="left"/>
      <w:pPr>
        <w:ind w:left="5052" w:hanging="360"/>
      </w:pPr>
    </w:lvl>
    <w:lvl w:ilvl="7" w:tplc="10090019" w:tentative="1">
      <w:start w:val="1"/>
      <w:numFmt w:val="lowerLetter"/>
      <w:lvlText w:val="%8."/>
      <w:lvlJc w:val="left"/>
      <w:pPr>
        <w:ind w:left="5772" w:hanging="360"/>
      </w:pPr>
    </w:lvl>
    <w:lvl w:ilvl="8" w:tplc="1009001B" w:tentative="1">
      <w:start w:val="1"/>
      <w:numFmt w:val="lowerRoman"/>
      <w:lvlText w:val="%9."/>
      <w:lvlJc w:val="right"/>
      <w:pPr>
        <w:ind w:left="6492" w:hanging="180"/>
      </w:pPr>
    </w:lvl>
  </w:abstractNum>
  <w:abstractNum w:abstractNumId="13">
    <w:nsid w:val="15FF1610"/>
    <w:multiLevelType w:val="hybridMultilevel"/>
    <w:tmpl w:val="53485358"/>
    <w:lvl w:ilvl="0" w:tplc="1F288E08">
      <w:start w:val="1"/>
      <w:numFmt w:val="decimal"/>
      <w:lvlText w:val="%1."/>
      <w:lvlJc w:val="left"/>
      <w:pPr>
        <w:ind w:left="583"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17066C5C"/>
    <w:multiLevelType w:val="hybridMultilevel"/>
    <w:tmpl w:val="8F0416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17B81584"/>
    <w:multiLevelType w:val="hybridMultilevel"/>
    <w:tmpl w:val="487ACE0C"/>
    <w:lvl w:ilvl="0" w:tplc="51DE02C8">
      <w:start w:val="1"/>
      <w:numFmt w:val="lowerRoman"/>
      <w:lvlText w:val="%1."/>
      <w:lvlJc w:val="right"/>
      <w:pPr>
        <w:ind w:left="1600" w:hanging="360"/>
      </w:pPr>
      <w:rPr>
        <w:rFonts w:hint="default"/>
      </w:rPr>
    </w:lvl>
    <w:lvl w:ilvl="1" w:tplc="10090019" w:tentative="1">
      <w:start w:val="1"/>
      <w:numFmt w:val="lowerLetter"/>
      <w:lvlText w:val="%2."/>
      <w:lvlJc w:val="left"/>
      <w:pPr>
        <w:ind w:left="2320" w:hanging="360"/>
      </w:pPr>
    </w:lvl>
    <w:lvl w:ilvl="2" w:tplc="1009001B" w:tentative="1">
      <w:start w:val="1"/>
      <w:numFmt w:val="lowerRoman"/>
      <w:lvlText w:val="%3."/>
      <w:lvlJc w:val="right"/>
      <w:pPr>
        <w:ind w:left="3040" w:hanging="180"/>
      </w:pPr>
    </w:lvl>
    <w:lvl w:ilvl="3" w:tplc="1009000F" w:tentative="1">
      <w:start w:val="1"/>
      <w:numFmt w:val="decimal"/>
      <w:lvlText w:val="%4."/>
      <w:lvlJc w:val="left"/>
      <w:pPr>
        <w:ind w:left="3760" w:hanging="360"/>
      </w:pPr>
    </w:lvl>
    <w:lvl w:ilvl="4" w:tplc="10090019" w:tentative="1">
      <w:start w:val="1"/>
      <w:numFmt w:val="lowerLetter"/>
      <w:lvlText w:val="%5."/>
      <w:lvlJc w:val="left"/>
      <w:pPr>
        <w:ind w:left="4480" w:hanging="360"/>
      </w:pPr>
    </w:lvl>
    <w:lvl w:ilvl="5" w:tplc="1009001B" w:tentative="1">
      <w:start w:val="1"/>
      <w:numFmt w:val="lowerRoman"/>
      <w:lvlText w:val="%6."/>
      <w:lvlJc w:val="right"/>
      <w:pPr>
        <w:ind w:left="5200" w:hanging="180"/>
      </w:pPr>
    </w:lvl>
    <w:lvl w:ilvl="6" w:tplc="1009000F" w:tentative="1">
      <w:start w:val="1"/>
      <w:numFmt w:val="decimal"/>
      <w:lvlText w:val="%7."/>
      <w:lvlJc w:val="left"/>
      <w:pPr>
        <w:ind w:left="5920" w:hanging="360"/>
      </w:pPr>
    </w:lvl>
    <w:lvl w:ilvl="7" w:tplc="10090019" w:tentative="1">
      <w:start w:val="1"/>
      <w:numFmt w:val="lowerLetter"/>
      <w:lvlText w:val="%8."/>
      <w:lvlJc w:val="left"/>
      <w:pPr>
        <w:ind w:left="6640" w:hanging="360"/>
      </w:pPr>
    </w:lvl>
    <w:lvl w:ilvl="8" w:tplc="1009001B" w:tentative="1">
      <w:start w:val="1"/>
      <w:numFmt w:val="lowerRoman"/>
      <w:lvlText w:val="%9."/>
      <w:lvlJc w:val="right"/>
      <w:pPr>
        <w:ind w:left="7360" w:hanging="180"/>
      </w:pPr>
    </w:lvl>
  </w:abstractNum>
  <w:abstractNum w:abstractNumId="16">
    <w:nsid w:val="1A265451"/>
    <w:multiLevelType w:val="hybridMultilevel"/>
    <w:tmpl w:val="DAD83AC2"/>
    <w:lvl w:ilvl="0" w:tplc="1009000F">
      <w:start w:val="1"/>
      <w:numFmt w:val="decimal"/>
      <w:lvlText w:val="%1."/>
      <w:lvlJc w:val="left"/>
      <w:pPr>
        <w:ind w:left="880" w:hanging="360"/>
      </w:pPr>
    </w:lvl>
    <w:lvl w:ilvl="1" w:tplc="10090019">
      <w:start w:val="1"/>
      <w:numFmt w:val="lowerLetter"/>
      <w:lvlText w:val="%2."/>
      <w:lvlJc w:val="left"/>
      <w:pPr>
        <w:ind w:left="1600" w:hanging="360"/>
      </w:pPr>
    </w:lvl>
    <w:lvl w:ilvl="2" w:tplc="1009001B" w:tentative="1">
      <w:start w:val="1"/>
      <w:numFmt w:val="lowerRoman"/>
      <w:lvlText w:val="%3."/>
      <w:lvlJc w:val="right"/>
      <w:pPr>
        <w:ind w:left="2320" w:hanging="180"/>
      </w:pPr>
    </w:lvl>
    <w:lvl w:ilvl="3" w:tplc="1009000F" w:tentative="1">
      <w:start w:val="1"/>
      <w:numFmt w:val="decimal"/>
      <w:lvlText w:val="%4."/>
      <w:lvlJc w:val="left"/>
      <w:pPr>
        <w:ind w:left="3040" w:hanging="360"/>
      </w:pPr>
    </w:lvl>
    <w:lvl w:ilvl="4" w:tplc="10090019" w:tentative="1">
      <w:start w:val="1"/>
      <w:numFmt w:val="lowerLetter"/>
      <w:lvlText w:val="%5."/>
      <w:lvlJc w:val="left"/>
      <w:pPr>
        <w:ind w:left="3760" w:hanging="360"/>
      </w:pPr>
    </w:lvl>
    <w:lvl w:ilvl="5" w:tplc="1009001B" w:tentative="1">
      <w:start w:val="1"/>
      <w:numFmt w:val="lowerRoman"/>
      <w:lvlText w:val="%6."/>
      <w:lvlJc w:val="right"/>
      <w:pPr>
        <w:ind w:left="4480" w:hanging="180"/>
      </w:pPr>
    </w:lvl>
    <w:lvl w:ilvl="6" w:tplc="1009000F" w:tentative="1">
      <w:start w:val="1"/>
      <w:numFmt w:val="decimal"/>
      <w:lvlText w:val="%7."/>
      <w:lvlJc w:val="left"/>
      <w:pPr>
        <w:ind w:left="5200" w:hanging="360"/>
      </w:pPr>
    </w:lvl>
    <w:lvl w:ilvl="7" w:tplc="10090019" w:tentative="1">
      <w:start w:val="1"/>
      <w:numFmt w:val="lowerLetter"/>
      <w:lvlText w:val="%8."/>
      <w:lvlJc w:val="left"/>
      <w:pPr>
        <w:ind w:left="5920" w:hanging="360"/>
      </w:pPr>
    </w:lvl>
    <w:lvl w:ilvl="8" w:tplc="1009001B" w:tentative="1">
      <w:start w:val="1"/>
      <w:numFmt w:val="lowerRoman"/>
      <w:lvlText w:val="%9."/>
      <w:lvlJc w:val="right"/>
      <w:pPr>
        <w:ind w:left="6640" w:hanging="180"/>
      </w:pPr>
    </w:lvl>
  </w:abstractNum>
  <w:abstractNum w:abstractNumId="17">
    <w:nsid w:val="1CBC1D31"/>
    <w:multiLevelType w:val="hybridMultilevel"/>
    <w:tmpl w:val="10BC4A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1ED46F92"/>
    <w:multiLevelType w:val="hybridMultilevel"/>
    <w:tmpl w:val="E140D946"/>
    <w:lvl w:ilvl="0" w:tplc="5CC2153E">
      <w:start w:val="1"/>
      <w:numFmt w:val="lowerRoman"/>
      <w:lvlText w:val="%1."/>
      <w:lvlJc w:val="right"/>
      <w:pPr>
        <w:ind w:left="1600" w:hanging="360"/>
      </w:pPr>
      <w:rPr>
        <w:rFonts w:hint="default"/>
      </w:rPr>
    </w:lvl>
    <w:lvl w:ilvl="1" w:tplc="10090019" w:tentative="1">
      <w:start w:val="1"/>
      <w:numFmt w:val="lowerLetter"/>
      <w:lvlText w:val="%2."/>
      <w:lvlJc w:val="left"/>
      <w:pPr>
        <w:ind w:left="2320" w:hanging="360"/>
      </w:pPr>
    </w:lvl>
    <w:lvl w:ilvl="2" w:tplc="1009001B" w:tentative="1">
      <w:start w:val="1"/>
      <w:numFmt w:val="lowerRoman"/>
      <w:lvlText w:val="%3."/>
      <w:lvlJc w:val="right"/>
      <w:pPr>
        <w:ind w:left="3040" w:hanging="180"/>
      </w:pPr>
    </w:lvl>
    <w:lvl w:ilvl="3" w:tplc="1009000F" w:tentative="1">
      <w:start w:val="1"/>
      <w:numFmt w:val="decimal"/>
      <w:lvlText w:val="%4."/>
      <w:lvlJc w:val="left"/>
      <w:pPr>
        <w:ind w:left="3760" w:hanging="360"/>
      </w:pPr>
    </w:lvl>
    <w:lvl w:ilvl="4" w:tplc="10090019" w:tentative="1">
      <w:start w:val="1"/>
      <w:numFmt w:val="lowerLetter"/>
      <w:lvlText w:val="%5."/>
      <w:lvlJc w:val="left"/>
      <w:pPr>
        <w:ind w:left="4480" w:hanging="360"/>
      </w:pPr>
    </w:lvl>
    <w:lvl w:ilvl="5" w:tplc="1009001B" w:tentative="1">
      <w:start w:val="1"/>
      <w:numFmt w:val="lowerRoman"/>
      <w:lvlText w:val="%6."/>
      <w:lvlJc w:val="right"/>
      <w:pPr>
        <w:ind w:left="5200" w:hanging="180"/>
      </w:pPr>
    </w:lvl>
    <w:lvl w:ilvl="6" w:tplc="1009000F" w:tentative="1">
      <w:start w:val="1"/>
      <w:numFmt w:val="decimal"/>
      <w:lvlText w:val="%7."/>
      <w:lvlJc w:val="left"/>
      <w:pPr>
        <w:ind w:left="5920" w:hanging="360"/>
      </w:pPr>
    </w:lvl>
    <w:lvl w:ilvl="7" w:tplc="10090019" w:tentative="1">
      <w:start w:val="1"/>
      <w:numFmt w:val="lowerLetter"/>
      <w:lvlText w:val="%8."/>
      <w:lvlJc w:val="left"/>
      <w:pPr>
        <w:ind w:left="6640" w:hanging="360"/>
      </w:pPr>
    </w:lvl>
    <w:lvl w:ilvl="8" w:tplc="1009001B" w:tentative="1">
      <w:start w:val="1"/>
      <w:numFmt w:val="lowerRoman"/>
      <w:lvlText w:val="%9."/>
      <w:lvlJc w:val="right"/>
      <w:pPr>
        <w:ind w:left="7360" w:hanging="180"/>
      </w:pPr>
    </w:lvl>
  </w:abstractNum>
  <w:abstractNum w:abstractNumId="19">
    <w:nsid w:val="200C20A3"/>
    <w:multiLevelType w:val="hybridMultilevel"/>
    <w:tmpl w:val="AECAFF52"/>
    <w:lvl w:ilvl="0" w:tplc="D082B430">
      <w:start w:val="1"/>
      <w:numFmt w:val="lowerRoman"/>
      <w:lvlText w:val="%1."/>
      <w:lvlJc w:val="right"/>
      <w:pPr>
        <w:ind w:left="1600" w:hanging="360"/>
      </w:pPr>
      <w:rPr>
        <w:rFonts w:hint="default"/>
      </w:rPr>
    </w:lvl>
    <w:lvl w:ilvl="1" w:tplc="10090019" w:tentative="1">
      <w:start w:val="1"/>
      <w:numFmt w:val="lowerLetter"/>
      <w:lvlText w:val="%2."/>
      <w:lvlJc w:val="left"/>
      <w:pPr>
        <w:ind w:left="2320" w:hanging="360"/>
      </w:pPr>
    </w:lvl>
    <w:lvl w:ilvl="2" w:tplc="1009001B" w:tentative="1">
      <w:start w:val="1"/>
      <w:numFmt w:val="lowerRoman"/>
      <w:lvlText w:val="%3."/>
      <w:lvlJc w:val="right"/>
      <w:pPr>
        <w:ind w:left="3040" w:hanging="180"/>
      </w:pPr>
    </w:lvl>
    <w:lvl w:ilvl="3" w:tplc="1009000F" w:tentative="1">
      <w:start w:val="1"/>
      <w:numFmt w:val="decimal"/>
      <w:lvlText w:val="%4."/>
      <w:lvlJc w:val="left"/>
      <w:pPr>
        <w:ind w:left="3760" w:hanging="360"/>
      </w:pPr>
    </w:lvl>
    <w:lvl w:ilvl="4" w:tplc="10090019" w:tentative="1">
      <w:start w:val="1"/>
      <w:numFmt w:val="lowerLetter"/>
      <w:lvlText w:val="%5."/>
      <w:lvlJc w:val="left"/>
      <w:pPr>
        <w:ind w:left="4480" w:hanging="360"/>
      </w:pPr>
    </w:lvl>
    <w:lvl w:ilvl="5" w:tplc="1009001B" w:tentative="1">
      <w:start w:val="1"/>
      <w:numFmt w:val="lowerRoman"/>
      <w:lvlText w:val="%6."/>
      <w:lvlJc w:val="right"/>
      <w:pPr>
        <w:ind w:left="5200" w:hanging="180"/>
      </w:pPr>
    </w:lvl>
    <w:lvl w:ilvl="6" w:tplc="1009000F" w:tentative="1">
      <w:start w:val="1"/>
      <w:numFmt w:val="decimal"/>
      <w:lvlText w:val="%7."/>
      <w:lvlJc w:val="left"/>
      <w:pPr>
        <w:ind w:left="5920" w:hanging="360"/>
      </w:pPr>
    </w:lvl>
    <w:lvl w:ilvl="7" w:tplc="10090019" w:tentative="1">
      <w:start w:val="1"/>
      <w:numFmt w:val="lowerLetter"/>
      <w:lvlText w:val="%8."/>
      <w:lvlJc w:val="left"/>
      <w:pPr>
        <w:ind w:left="6640" w:hanging="360"/>
      </w:pPr>
    </w:lvl>
    <w:lvl w:ilvl="8" w:tplc="1009001B" w:tentative="1">
      <w:start w:val="1"/>
      <w:numFmt w:val="lowerRoman"/>
      <w:lvlText w:val="%9."/>
      <w:lvlJc w:val="right"/>
      <w:pPr>
        <w:ind w:left="7360" w:hanging="180"/>
      </w:pPr>
    </w:lvl>
  </w:abstractNum>
  <w:abstractNum w:abstractNumId="20">
    <w:nsid w:val="21230658"/>
    <w:multiLevelType w:val="hybridMultilevel"/>
    <w:tmpl w:val="76704CBE"/>
    <w:lvl w:ilvl="0" w:tplc="24CE683E">
      <w:start w:val="1"/>
      <w:numFmt w:val="decimal"/>
      <w:lvlText w:val="%1)"/>
      <w:lvlJc w:val="left"/>
      <w:pPr>
        <w:ind w:left="892" w:hanging="360"/>
      </w:pPr>
      <w:rPr>
        <w:rFonts w:hint="default"/>
      </w:rPr>
    </w:lvl>
    <w:lvl w:ilvl="1" w:tplc="10090019" w:tentative="1">
      <w:start w:val="1"/>
      <w:numFmt w:val="lowerLetter"/>
      <w:lvlText w:val="%2."/>
      <w:lvlJc w:val="left"/>
      <w:pPr>
        <w:ind w:left="1600" w:hanging="360"/>
      </w:pPr>
    </w:lvl>
    <w:lvl w:ilvl="2" w:tplc="1009001B" w:tentative="1">
      <w:start w:val="1"/>
      <w:numFmt w:val="lowerRoman"/>
      <w:lvlText w:val="%3."/>
      <w:lvlJc w:val="right"/>
      <w:pPr>
        <w:ind w:left="2320" w:hanging="180"/>
      </w:pPr>
    </w:lvl>
    <w:lvl w:ilvl="3" w:tplc="1009000F" w:tentative="1">
      <w:start w:val="1"/>
      <w:numFmt w:val="decimal"/>
      <w:lvlText w:val="%4."/>
      <w:lvlJc w:val="left"/>
      <w:pPr>
        <w:ind w:left="3040" w:hanging="360"/>
      </w:pPr>
    </w:lvl>
    <w:lvl w:ilvl="4" w:tplc="10090019" w:tentative="1">
      <w:start w:val="1"/>
      <w:numFmt w:val="lowerLetter"/>
      <w:lvlText w:val="%5."/>
      <w:lvlJc w:val="left"/>
      <w:pPr>
        <w:ind w:left="3760" w:hanging="360"/>
      </w:pPr>
    </w:lvl>
    <w:lvl w:ilvl="5" w:tplc="1009001B" w:tentative="1">
      <w:start w:val="1"/>
      <w:numFmt w:val="lowerRoman"/>
      <w:lvlText w:val="%6."/>
      <w:lvlJc w:val="right"/>
      <w:pPr>
        <w:ind w:left="4480" w:hanging="180"/>
      </w:pPr>
    </w:lvl>
    <w:lvl w:ilvl="6" w:tplc="1009000F" w:tentative="1">
      <w:start w:val="1"/>
      <w:numFmt w:val="decimal"/>
      <w:lvlText w:val="%7."/>
      <w:lvlJc w:val="left"/>
      <w:pPr>
        <w:ind w:left="5200" w:hanging="360"/>
      </w:pPr>
    </w:lvl>
    <w:lvl w:ilvl="7" w:tplc="10090019" w:tentative="1">
      <w:start w:val="1"/>
      <w:numFmt w:val="lowerLetter"/>
      <w:lvlText w:val="%8."/>
      <w:lvlJc w:val="left"/>
      <w:pPr>
        <w:ind w:left="5920" w:hanging="360"/>
      </w:pPr>
    </w:lvl>
    <w:lvl w:ilvl="8" w:tplc="1009001B" w:tentative="1">
      <w:start w:val="1"/>
      <w:numFmt w:val="lowerRoman"/>
      <w:lvlText w:val="%9."/>
      <w:lvlJc w:val="right"/>
      <w:pPr>
        <w:ind w:left="6640" w:hanging="180"/>
      </w:pPr>
    </w:lvl>
  </w:abstractNum>
  <w:abstractNum w:abstractNumId="21">
    <w:nsid w:val="21E91551"/>
    <w:multiLevelType w:val="hybridMultilevel"/>
    <w:tmpl w:val="75D86A58"/>
    <w:lvl w:ilvl="0" w:tplc="9DF42D5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230A01FB"/>
    <w:multiLevelType w:val="hybridMultilevel"/>
    <w:tmpl w:val="FFE0C3D0"/>
    <w:lvl w:ilvl="0" w:tplc="10090017">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nsid w:val="23801BE8"/>
    <w:multiLevelType w:val="hybridMultilevel"/>
    <w:tmpl w:val="7FE057D6"/>
    <w:lvl w:ilvl="0" w:tplc="BE3EE07A">
      <w:start w:val="1"/>
      <w:numFmt w:val="decimal"/>
      <w:lvlText w:val="%1)"/>
      <w:lvlJc w:val="left"/>
      <w:pPr>
        <w:ind w:left="964"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24A91241"/>
    <w:multiLevelType w:val="hybridMultilevel"/>
    <w:tmpl w:val="D18A16AA"/>
    <w:lvl w:ilvl="0" w:tplc="E8F00280">
      <w:start w:val="1"/>
      <w:numFmt w:val="decimal"/>
      <w:lvlText w:val="%1)"/>
      <w:lvlJc w:val="left"/>
      <w:pPr>
        <w:ind w:left="720" w:hanging="360"/>
      </w:pPr>
      <w:rPr>
        <w:rFonts w:ascii="Times New Roman" w:eastAsia="Times New Roman" w:hAnsi="Times New Roman" w:cs="Times New Roman"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252836B0"/>
    <w:multiLevelType w:val="hybridMultilevel"/>
    <w:tmpl w:val="58DC41DC"/>
    <w:lvl w:ilvl="0" w:tplc="569C2290">
      <w:start w:val="1"/>
      <w:numFmt w:val="decimal"/>
      <w:lvlText w:val="%1)"/>
      <w:lvlJc w:val="left"/>
      <w:pPr>
        <w:ind w:left="732"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260419C8"/>
    <w:multiLevelType w:val="hybridMultilevel"/>
    <w:tmpl w:val="7820F2C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265C635C"/>
    <w:multiLevelType w:val="hybridMultilevel"/>
    <w:tmpl w:val="10DE68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28905FDB"/>
    <w:multiLevelType w:val="hybridMultilevel"/>
    <w:tmpl w:val="50D0992C"/>
    <w:lvl w:ilvl="0" w:tplc="10090001">
      <w:start w:val="1"/>
      <w:numFmt w:val="bullet"/>
      <w:lvlText w:val=""/>
      <w:lvlJc w:val="left"/>
      <w:pPr>
        <w:ind w:left="1240" w:hanging="360"/>
      </w:pPr>
      <w:rPr>
        <w:rFonts w:ascii="Symbol" w:hAnsi="Symbol" w:hint="default"/>
      </w:rPr>
    </w:lvl>
    <w:lvl w:ilvl="1" w:tplc="10090003" w:tentative="1">
      <w:start w:val="1"/>
      <w:numFmt w:val="bullet"/>
      <w:lvlText w:val="o"/>
      <w:lvlJc w:val="left"/>
      <w:pPr>
        <w:ind w:left="1960" w:hanging="360"/>
      </w:pPr>
      <w:rPr>
        <w:rFonts w:ascii="Courier New" w:hAnsi="Courier New" w:cs="Courier New" w:hint="default"/>
      </w:rPr>
    </w:lvl>
    <w:lvl w:ilvl="2" w:tplc="10090005" w:tentative="1">
      <w:start w:val="1"/>
      <w:numFmt w:val="bullet"/>
      <w:lvlText w:val=""/>
      <w:lvlJc w:val="left"/>
      <w:pPr>
        <w:ind w:left="2680" w:hanging="360"/>
      </w:pPr>
      <w:rPr>
        <w:rFonts w:ascii="Wingdings" w:hAnsi="Wingdings" w:hint="default"/>
      </w:rPr>
    </w:lvl>
    <w:lvl w:ilvl="3" w:tplc="10090001" w:tentative="1">
      <w:start w:val="1"/>
      <w:numFmt w:val="bullet"/>
      <w:lvlText w:val=""/>
      <w:lvlJc w:val="left"/>
      <w:pPr>
        <w:ind w:left="3400" w:hanging="360"/>
      </w:pPr>
      <w:rPr>
        <w:rFonts w:ascii="Symbol" w:hAnsi="Symbol" w:hint="default"/>
      </w:rPr>
    </w:lvl>
    <w:lvl w:ilvl="4" w:tplc="10090003" w:tentative="1">
      <w:start w:val="1"/>
      <w:numFmt w:val="bullet"/>
      <w:lvlText w:val="o"/>
      <w:lvlJc w:val="left"/>
      <w:pPr>
        <w:ind w:left="4120" w:hanging="360"/>
      </w:pPr>
      <w:rPr>
        <w:rFonts w:ascii="Courier New" w:hAnsi="Courier New" w:cs="Courier New" w:hint="default"/>
      </w:rPr>
    </w:lvl>
    <w:lvl w:ilvl="5" w:tplc="10090005" w:tentative="1">
      <w:start w:val="1"/>
      <w:numFmt w:val="bullet"/>
      <w:lvlText w:val=""/>
      <w:lvlJc w:val="left"/>
      <w:pPr>
        <w:ind w:left="4840" w:hanging="360"/>
      </w:pPr>
      <w:rPr>
        <w:rFonts w:ascii="Wingdings" w:hAnsi="Wingdings" w:hint="default"/>
      </w:rPr>
    </w:lvl>
    <w:lvl w:ilvl="6" w:tplc="10090001" w:tentative="1">
      <w:start w:val="1"/>
      <w:numFmt w:val="bullet"/>
      <w:lvlText w:val=""/>
      <w:lvlJc w:val="left"/>
      <w:pPr>
        <w:ind w:left="5560" w:hanging="360"/>
      </w:pPr>
      <w:rPr>
        <w:rFonts w:ascii="Symbol" w:hAnsi="Symbol" w:hint="default"/>
      </w:rPr>
    </w:lvl>
    <w:lvl w:ilvl="7" w:tplc="10090003" w:tentative="1">
      <w:start w:val="1"/>
      <w:numFmt w:val="bullet"/>
      <w:lvlText w:val="o"/>
      <w:lvlJc w:val="left"/>
      <w:pPr>
        <w:ind w:left="6280" w:hanging="360"/>
      </w:pPr>
      <w:rPr>
        <w:rFonts w:ascii="Courier New" w:hAnsi="Courier New" w:cs="Courier New" w:hint="default"/>
      </w:rPr>
    </w:lvl>
    <w:lvl w:ilvl="8" w:tplc="10090005" w:tentative="1">
      <w:start w:val="1"/>
      <w:numFmt w:val="bullet"/>
      <w:lvlText w:val=""/>
      <w:lvlJc w:val="left"/>
      <w:pPr>
        <w:ind w:left="7000" w:hanging="360"/>
      </w:pPr>
      <w:rPr>
        <w:rFonts w:ascii="Wingdings" w:hAnsi="Wingdings" w:hint="default"/>
      </w:rPr>
    </w:lvl>
  </w:abstractNum>
  <w:abstractNum w:abstractNumId="29">
    <w:nsid w:val="28A175BC"/>
    <w:multiLevelType w:val="hybridMultilevel"/>
    <w:tmpl w:val="0D6C4604"/>
    <w:lvl w:ilvl="0" w:tplc="842066AC">
      <w:start w:val="1"/>
      <w:numFmt w:val="lowerRoman"/>
      <w:lvlText w:val="%1."/>
      <w:lvlJc w:val="right"/>
      <w:pPr>
        <w:ind w:left="1600" w:hanging="720"/>
      </w:pPr>
      <w:rPr>
        <w:rFonts w:hint="default"/>
      </w:rPr>
    </w:lvl>
    <w:lvl w:ilvl="1" w:tplc="10090019" w:tentative="1">
      <w:start w:val="1"/>
      <w:numFmt w:val="lowerLetter"/>
      <w:lvlText w:val="%2."/>
      <w:lvlJc w:val="left"/>
      <w:pPr>
        <w:ind w:left="1960" w:hanging="360"/>
      </w:pPr>
    </w:lvl>
    <w:lvl w:ilvl="2" w:tplc="1009001B" w:tentative="1">
      <w:start w:val="1"/>
      <w:numFmt w:val="lowerRoman"/>
      <w:lvlText w:val="%3."/>
      <w:lvlJc w:val="right"/>
      <w:pPr>
        <w:ind w:left="2680" w:hanging="180"/>
      </w:pPr>
    </w:lvl>
    <w:lvl w:ilvl="3" w:tplc="1009000F" w:tentative="1">
      <w:start w:val="1"/>
      <w:numFmt w:val="decimal"/>
      <w:lvlText w:val="%4."/>
      <w:lvlJc w:val="left"/>
      <w:pPr>
        <w:ind w:left="3400" w:hanging="360"/>
      </w:pPr>
    </w:lvl>
    <w:lvl w:ilvl="4" w:tplc="10090019" w:tentative="1">
      <w:start w:val="1"/>
      <w:numFmt w:val="lowerLetter"/>
      <w:lvlText w:val="%5."/>
      <w:lvlJc w:val="left"/>
      <w:pPr>
        <w:ind w:left="4120" w:hanging="360"/>
      </w:pPr>
    </w:lvl>
    <w:lvl w:ilvl="5" w:tplc="1009001B" w:tentative="1">
      <w:start w:val="1"/>
      <w:numFmt w:val="lowerRoman"/>
      <w:lvlText w:val="%6."/>
      <w:lvlJc w:val="right"/>
      <w:pPr>
        <w:ind w:left="4840" w:hanging="180"/>
      </w:pPr>
    </w:lvl>
    <w:lvl w:ilvl="6" w:tplc="1009000F" w:tentative="1">
      <w:start w:val="1"/>
      <w:numFmt w:val="decimal"/>
      <w:lvlText w:val="%7."/>
      <w:lvlJc w:val="left"/>
      <w:pPr>
        <w:ind w:left="5560" w:hanging="360"/>
      </w:pPr>
    </w:lvl>
    <w:lvl w:ilvl="7" w:tplc="10090019" w:tentative="1">
      <w:start w:val="1"/>
      <w:numFmt w:val="lowerLetter"/>
      <w:lvlText w:val="%8."/>
      <w:lvlJc w:val="left"/>
      <w:pPr>
        <w:ind w:left="6280" w:hanging="360"/>
      </w:pPr>
    </w:lvl>
    <w:lvl w:ilvl="8" w:tplc="1009001B" w:tentative="1">
      <w:start w:val="1"/>
      <w:numFmt w:val="lowerRoman"/>
      <w:lvlText w:val="%9."/>
      <w:lvlJc w:val="right"/>
      <w:pPr>
        <w:ind w:left="7000" w:hanging="180"/>
      </w:pPr>
    </w:lvl>
  </w:abstractNum>
  <w:abstractNum w:abstractNumId="30">
    <w:nsid w:val="2BBB6185"/>
    <w:multiLevelType w:val="hybridMultilevel"/>
    <w:tmpl w:val="DD78011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nsid w:val="2C6308E1"/>
    <w:multiLevelType w:val="hybridMultilevel"/>
    <w:tmpl w:val="85C660FA"/>
    <w:lvl w:ilvl="0" w:tplc="80C45AE4">
      <w:start w:val="1"/>
      <w:numFmt w:val="lowerRoman"/>
      <w:lvlText w:val="%1."/>
      <w:lvlJc w:val="right"/>
      <w:pPr>
        <w:ind w:left="1600" w:hanging="360"/>
      </w:pPr>
      <w:rPr>
        <w:rFonts w:hint="default"/>
      </w:rPr>
    </w:lvl>
    <w:lvl w:ilvl="1" w:tplc="10090019" w:tentative="1">
      <w:start w:val="1"/>
      <w:numFmt w:val="lowerLetter"/>
      <w:lvlText w:val="%2."/>
      <w:lvlJc w:val="left"/>
      <w:pPr>
        <w:ind w:left="2320" w:hanging="360"/>
      </w:pPr>
    </w:lvl>
    <w:lvl w:ilvl="2" w:tplc="1009001B" w:tentative="1">
      <w:start w:val="1"/>
      <w:numFmt w:val="lowerRoman"/>
      <w:lvlText w:val="%3."/>
      <w:lvlJc w:val="right"/>
      <w:pPr>
        <w:ind w:left="3040" w:hanging="180"/>
      </w:pPr>
    </w:lvl>
    <w:lvl w:ilvl="3" w:tplc="1009000F" w:tentative="1">
      <w:start w:val="1"/>
      <w:numFmt w:val="decimal"/>
      <w:lvlText w:val="%4."/>
      <w:lvlJc w:val="left"/>
      <w:pPr>
        <w:ind w:left="3760" w:hanging="360"/>
      </w:pPr>
    </w:lvl>
    <w:lvl w:ilvl="4" w:tplc="10090019" w:tentative="1">
      <w:start w:val="1"/>
      <w:numFmt w:val="lowerLetter"/>
      <w:lvlText w:val="%5."/>
      <w:lvlJc w:val="left"/>
      <w:pPr>
        <w:ind w:left="4480" w:hanging="360"/>
      </w:pPr>
    </w:lvl>
    <w:lvl w:ilvl="5" w:tplc="1009001B" w:tentative="1">
      <w:start w:val="1"/>
      <w:numFmt w:val="lowerRoman"/>
      <w:lvlText w:val="%6."/>
      <w:lvlJc w:val="right"/>
      <w:pPr>
        <w:ind w:left="5200" w:hanging="180"/>
      </w:pPr>
    </w:lvl>
    <w:lvl w:ilvl="6" w:tplc="1009000F" w:tentative="1">
      <w:start w:val="1"/>
      <w:numFmt w:val="decimal"/>
      <w:lvlText w:val="%7."/>
      <w:lvlJc w:val="left"/>
      <w:pPr>
        <w:ind w:left="5920" w:hanging="360"/>
      </w:pPr>
    </w:lvl>
    <w:lvl w:ilvl="7" w:tplc="10090019" w:tentative="1">
      <w:start w:val="1"/>
      <w:numFmt w:val="lowerLetter"/>
      <w:lvlText w:val="%8."/>
      <w:lvlJc w:val="left"/>
      <w:pPr>
        <w:ind w:left="6640" w:hanging="360"/>
      </w:pPr>
    </w:lvl>
    <w:lvl w:ilvl="8" w:tplc="1009001B" w:tentative="1">
      <w:start w:val="1"/>
      <w:numFmt w:val="lowerRoman"/>
      <w:lvlText w:val="%9."/>
      <w:lvlJc w:val="right"/>
      <w:pPr>
        <w:ind w:left="7360" w:hanging="180"/>
      </w:pPr>
    </w:lvl>
  </w:abstractNum>
  <w:abstractNum w:abstractNumId="32">
    <w:nsid w:val="2D3871CF"/>
    <w:multiLevelType w:val="hybridMultilevel"/>
    <w:tmpl w:val="BD8C180A"/>
    <w:lvl w:ilvl="0" w:tplc="10090001">
      <w:start w:val="1"/>
      <w:numFmt w:val="bullet"/>
      <w:lvlText w:val=""/>
      <w:lvlJc w:val="left"/>
      <w:pPr>
        <w:ind w:left="2200" w:hanging="360"/>
      </w:pPr>
      <w:rPr>
        <w:rFonts w:ascii="Symbol" w:hAnsi="Symbol" w:hint="default"/>
      </w:rPr>
    </w:lvl>
    <w:lvl w:ilvl="1" w:tplc="10090003">
      <w:start w:val="1"/>
      <w:numFmt w:val="bullet"/>
      <w:lvlText w:val="o"/>
      <w:lvlJc w:val="left"/>
      <w:pPr>
        <w:ind w:left="2920" w:hanging="360"/>
      </w:pPr>
      <w:rPr>
        <w:rFonts w:ascii="Courier New" w:hAnsi="Courier New" w:cs="Courier New" w:hint="default"/>
      </w:rPr>
    </w:lvl>
    <w:lvl w:ilvl="2" w:tplc="10090005" w:tentative="1">
      <w:start w:val="1"/>
      <w:numFmt w:val="bullet"/>
      <w:lvlText w:val=""/>
      <w:lvlJc w:val="left"/>
      <w:pPr>
        <w:ind w:left="3640" w:hanging="360"/>
      </w:pPr>
      <w:rPr>
        <w:rFonts w:ascii="Wingdings" w:hAnsi="Wingdings" w:hint="default"/>
      </w:rPr>
    </w:lvl>
    <w:lvl w:ilvl="3" w:tplc="10090001" w:tentative="1">
      <w:start w:val="1"/>
      <w:numFmt w:val="bullet"/>
      <w:lvlText w:val=""/>
      <w:lvlJc w:val="left"/>
      <w:pPr>
        <w:ind w:left="4360" w:hanging="360"/>
      </w:pPr>
      <w:rPr>
        <w:rFonts w:ascii="Symbol" w:hAnsi="Symbol" w:hint="default"/>
      </w:rPr>
    </w:lvl>
    <w:lvl w:ilvl="4" w:tplc="10090003" w:tentative="1">
      <w:start w:val="1"/>
      <w:numFmt w:val="bullet"/>
      <w:lvlText w:val="o"/>
      <w:lvlJc w:val="left"/>
      <w:pPr>
        <w:ind w:left="5080" w:hanging="360"/>
      </w:pPr>
      <w:rPr>
        <w:rFonts w:ascii="Courier New" w:hAnsi="Courier New" w:cs="Courier New" w:hint="default"/>
      </w:rPr>
    </w:lvl>
    <w:lvl w:ilvl="5" w:tplc="10090005" w:tentative="1">
      <w:start w:val="1"/>
      <w:numFmt w:val="bullet"/>
      <w:lvlText w:val=""/>
      <w:lvlJc w:val="left"/>
      <w:pPr>
        <w:ind w:left="5800" w:hanging="360"/>
      </w:pPr>
      <w:rPr>
        <w:rFonts w:ascii="Wingdings" w:hAnsi="Wingdings" w:hint="default"/>
      </w:rPr>
    </w:lvl>
    <w:lvl w:ilvl="6" w:tplc="10090001" w:tentative="1">
      <w:start w:val="1"/>
      <w:numFmt w:val="bullet"/>
      <w:lvlText w:val=""/>
      <w:lvlJc w:val="left"/>
      <w:pPr>
        <w:ind w:left="6520" w:hanging="360"/>
      </w:pPr>
      <w:rPr>
        <w:rFonts w:ascii="Symbol" w:hAnsi="Symbol" w:hint="default"/>
      </w:rPr>
    </w:lvl>
    <w:lvl w:ilvl="7" w:tplc="10090003" w:tentative="1">
      <w:start w:val="1"/>
      <w:numFmt w:val="bullet"/>
      <w:lvlText w:val="o"/>
      <w:lvlJc w:val="left"/>
      <w:pPr>
        <w:ind w:left="7240" w:hanging="360"/>
      </w:pPr>
      <w:rPr>
        <w:rFonts w:ascii="Courier New" w:hAnsi="Courier New" w:cs="Courier New" w:hint="default"/>
      </w:rPr>
    </w:lvl>
    <w:lvl w:ilvl="8" w:tplc="10090005" w:tentative="1">
      <w:start w:val="1"/>
      <w:numFmt w:val="bullet"/>
      <w:lvlText w:val=""/>
      <w:lvlJc w:val="left"/>
      <w:pPr>
        <w:ind w:left="7960" w:hanging="360"/>
      </w:pPr>
      <w:rPr>
        <w:rFonts w:ascii="Wingdings" w:hAnsi="Wingdings" w:hint="default"/>
      </w:rPr>
    </w:lvl>
  </w:abstractNum>
  <w:abstractNum w:abstractNumId="33">
    <w:nsid w:val="2D5A10F1"/>
    <w:multiLevelType w:val="hybridMultilevel"/>
    <w:tmpl w:val="2FB0C7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319023C9"/>
    <w:multiLevelType w:val="hybridMultilevel"/>
    <w:tmpl w:val="17BE202A"/>
    <w:lvl w:ilvl="0" w:tplc="1009000F">
      <w:start w:val="1"/>
      <w:numFmt w:val="decimal"/>
      <w:lvlText w:val="%1."/>
      <w:lvlJc w:val="left"/>
      <w:pPr>
        <w:ind w:left="947" w:hanging="360"/>
      </w:pPr>
    </w:lvl>
    <w:lvl w:ilvl="1" w:tplc="10090019" w:tentative="1">
      <w:start w:val="1"/>
      <w:numFmt w:val="lowerLetter"/>
      <w:lvlText w:val="%2."/>
      <w:lvlJc w:val="left"/>
      <w:pPr>
        <w:ind w:left="1667" w:hanging="360"/>
      </w:pPr>
    </w:lvl>
    <w:lvl w:ilvl="2" w:tplc="1009001B" w:tentative="1">
      <w:start w:val="1"/>
      <w:numFmt w:val="lowerRoman"/>
      <w:lvlText w:val="%3."/>
      <w:lvlJc w:val="right"/>
      <w:pPr>
        <w:ind w:left="2387" w:hanging="180"/>
      </w:pPr>
    </w:lvl>
    <w:lvl w:ilvl="3" w:tplc="1009000F" w:tentative="1">
      <w:start w:val="1"/>
      <w:numFmt w:val="decimal"/>
      <w:lvlText w:val="%4."/>
      <w:lvlJc w:val="left"/>
      <w:pPr>
        <w:ind w:left="3107" w:hanging="360"/>
      </w:pPr>
    </w:lvl>
    <w:lvl w:ilvl="4" w:tplc="10090019" w:tentative="1">
      <w:start w:val="1"/>
      <w:numFmt w:val="lowerLetter"/>
      <w:lvlText w:val="%5."/>
      <w:lvlJc w:val="left"/>
      <w:pPr>
        <w:ind w:left="3827" w:hanging="360"/>
      </w:pPr>
    </w:lvl>
    <w:lvl w:ilvl="5" w:tplc="1009001B" w:tentative="1">
      <w:start w:val="1"/>
      <w:numFmt w:val="lowerRoman"/>
      <w:lvlText w:val="%6."/>
      <w:lvlJc w:val="right"/>
      <w:pPr>
        <w:ind w:left="4547" w:hanging="180"/>
      </w:pPr>
    </w:lvl>
    <w:lvl w:ilvl="6" w:tplc="1009000F" w:tentative="1">
      <w:start w:val="1"/>
      <w:numFmt w:val="decimal"/>
      <w:lvlText w:val="%7."/>
      <w:lvlJc w:val="left"/>
      <w:pPr>
        <w:ind w:left="5267" w:hanging="360"/>
      </w:pPr>
    </w:lvl>
    <w:lvl w:ilvl="7" w:tplc="10090019" w:tentative="1">
      <w:start w:val="1"/>
      <w:numFmt w:val="lowerLetter"/>
      <w:lvlText w:val="%8."/>
      <w:lvlJc w:val="left"/>
      <w:pPr>
        <w:ind w:left="5987" w:hanging="360"/>
      </w:pPr>
    </w:lvl>
    <w:lvl w:ilvl="8" w:tplc="1009001B" w:tentative="1">
      <w:start w:val="1"/>
      <w:numFmt w:val="lowerRoman"/>
      <w:lvlText w:val="%9."/>
      <w:lvlJc w:val="right"/>
      <w:pPr>
        <w:ind w:left="6707" w:hanging="180"/>
      </w:pPr>
    </w:lvl>
  </w:abstractNum>
  <w:abstractNum w:abstractNumId="35">
    <w:nsid w:val="34CD6C45"/>
    <w:multiLevelType w:val="hybridMultilevel"/>
    <w:tmpl w:val="A21ED9B6"/>
    <w:lvl w:ilvl="0" w:tplc="C6FAEAAE">
      <w:start w:val="1"/>
      <w:numFmt w:val="decimal"/>
      <w:lvlText w:val="%1)"/>
      <w:lvlJc w:val="left"/>
      <w:pPr>
        <w:ind w:left="720" w:hanging="360"/>
      </w:pPr>
      <w:rPr>
        <w:rFonts w:ascii="Times New Roman" w:eastAsia="Times New Roman" w:hAnsi="Times New Roman" w:cs="Times New Roman"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nsid w:val="3684258D"/>
    <w:multiLevelType w:val="hybridMultilevel"/>
    <w:tmpl w:val="468E166C"/>
    <w:lvl w:ilvl="0" w:tplc="7AF20F4E">
      <w:start w:val="1"/>
      <w:numFmt w:val="decimal"/>
      <w:lvlText w:val="%1."/>
      <w:lvlJc w:val="left"/>
      <w:pPr>
        <w:ind w:left="54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nsid w:val="37A32A45"/>
    <w:multiLevelType w:val="hybridMultilevel"/>
    <w:tmpl w:val="8744C64E"/>
    <w:lvl w:ilvl="0" w:tplc="7AF20F4E">
      <w:start w:val="1"/>
      <w:numFmt w:val="decimal"/>
      <w:lvlText w:val="%1."/>
      <w:lvlJc w:val="left"/>
      <w:pPr>
        <w:ind w:left="547"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nsid w:val="389914C0"/>
    <w:multiLevelType w:val="hybridMultilevel"/>
    <w:tmpl w:val="C5BC79F0"/>
    <w:lvl w:ilvl="0" w:tplc="A1ACDF48">
      <w:start w:val="1"/>
      <w:numFmt w:val="decimal"/>
      <w:lvlText w:val="%1."/>
      <w:lvlJc w:val="left"/>
      <w:pPr>
        <w:ind w:left="88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nsid w:val="39E014C1"/>
    <w:multiLevelType w:val="hybridMultilevel"/>
    <w:tmpl w:val="8B9C7520"/>
    <w:lvl w:ilvl="0" w:tplc="10090001">
      <w:start w:val="1"/>
      <w:numFmt w:val="bullet"/>
      <w:lvlText w:val=""/>
      <w:lvlJc w:val="left"/>
      <w:pPr>
        <w:ind w:left="880" w:hanging="360"/>
      </w:pPr>
      <w:rPr>
        <w:rFonts w:ascii="Symbol" w:hAnsi="Symbol" w:hint="default"/>
      </w:rPr>
    </w:lvl>
    <w:lvl w:ilvl="1" w:tplc="10090003">
      <w:start w:val="1"/>
      <w:numFmt w:val="bullet"/>
      <w:lvlText w:val="o"/>
      <w:lvlJc w:val="left"/>
      <w:pPr>
        <w:ind w:left="1600" w:hanging="360"/>
      </w:pPr>
      <w:rPr>
        <w:rFonts w:ascii="Courier New" w:hAnsi="Courier New" w:cs="Courier New" w:hint="default"/>
      </w:rPr>
    </w:lvl>
    <w:lvl w:ilvl="2" w:tplc="10090005" w:tentative="1">
      <w:start w:val="1"/>
      <w:numFmt w:val="bullet"/>
      <w:lvlText w:val=""/>
      <w:lvlJc w:val="left"/>
      <w:pPr>
        <w:ind w:left="2320" w:hanging="360"/>
      </w:pPr>
      <w:rPr>
        <w:rFonts w:ascii="Wingdings" w:hAnsi="Wingdings" w:hint="default"/>
      </w:rPr>
    </w:lvl>
    <w:lvl w:ilvl="3" w:tplc="10090001" w:tentative="1">
      <w:start w:val="1"/>
      <w:numFmt w:val="bullet"/>
      <w:lvlText w:val=""/>
      <w:lvlJc w:val="left"/>
      <w:pPr>
        <w:ind w:left="3040" w:hanging="360"/>
      </w:pPr>
      <w:rPr>
        <w:rFonts w:ascii="Symbol" w:hAnsi="Symbol" w:hint="default"/>
      </w:rPr>
    </w:lvl>
    <w:lvl w:ilvl="4" w:tplc="10090003" w:tentative="1">
      <w:start w:val="1"/>
      <w:numFmt w:val="bullet"/>
      <w:lvlText w:val="o"/>
      <w:lvlJc w:val="left"/>
      <w:pPr>
        <w:ind w:left="3760" w:hanging="360"/>
      </w:pPr>
      <w:rPr>
        <w:rFonts w:ascii="Courier New" w:hAnsi="Courier New" w:cs="Courier New" w:hint="default"/>
      </w:rPr>
    </w:lvl>
    <w:lvl w:ilvl="5" w:tplc="10090005" w:tentative="1">
      <w:start w:val="1"/>
      <w:numFmt w:val="bullet"/>
      <w:lvlText w:val=""/>
      <w:lvlJc w:val="left"/>
      <w:pPr>
        <w:ind w:left="4480" w:hanging="360"/>
      </w:pPr>
      <w:rPr>
        <w:rFonts w:ascii="Wingdings" w:hAnsi="Wingdings" w:hint="default"/>
      </w:rPr>
    </w:lvl>
    <w:lvl w:ilvl="6" w:tplc="10090001" w:tentative="1">
      <w:start w:val="1"/>
      <w:numFmt w:val="bullet"/>
      <w:lvlText w:val=""/>
      <w:lvlJc w:val="left"/>
      <w:pPr>
        <w:ind w:left="5200" w:hanging="360"/>
      </w:pPr>
      <w:rPr>
        <w:rFonts w:ascii="Symbol" w:hAnsi="Symbol" w:hint="default"/>
      </w:rPr>
    </w:lvl>
    <w:lvl w:ilvl="7" w:tplc="10090003" w:tentative="1">
      <w:start w:val="1"/>
      <w:numFmt w:val="bullet"/>
      <w:lvlText w:val="o"/>
      <w:lvlJc w:val="left"/>
      <w:pPr>
        <w:ind w:left="5920" w:hanging="360"/>
      </w:pPr>
      <w:rPr>
        <w:rFonts w:ascii="Courier New" w:hAnsi="Courier New" w:cs="Courier New" w:hint="default"/>
      </w:rPr>
    </w:lvl>
    <w:lvl w:ilvl="8" w:tplc="10090005" w:tentative="1">
      <w:start w:val="1"/>
      <w:numFmt w:val="bullet"/>
      <w:lvlText w:val=""/>
      <w:lvlJc w:val="left"/>
      <w:pPr>
        <w:ind w:left="6640" w:hanging="360"/>
      </w:pPr>
      <w:rPr>
        <w:rFonts w:ascii="Wingdings" w:hAnsi="Wingdings" w:hint="default"/>
      </w:rPr>
    </w:lvl>
  </w:abstractNum>
  <w:abstractNum w:abstractNumId="40">
    <w:nsid w:val="3A1A3C47"/>
    <w:multiLevelType w:val="hybridMultilevel"/>
    <w:tmpl w:val="643E1F68"/>
    <w:lvl w:ilvl="0" w:tplc="10090001">
      <w:start w:val="1"/>
      <w:numFmt w:val="bullet"/>
      <w:lvlText w:val=""/>
      <w:lvlJc w:val="left"/>
      <w:pPr>
        <w:ind w:left="1240" w:hanging="360"/>
      </w:pPr>
      <w:rPr>
        <w:rFonts w:ascii="Symbol" w:hAnsi="Symbol" w:hint="default"/>
      </w:rPr>
    </w:lvl>
    <w:lvl w:ilvl="1" w:tplc="10090003" w:tentative="1">
      <w:start w:val="1"/>
      <w:numFmt w:val="bullet"/>
      <w:lvlText w:val="o"/>
      <w:lvlJc w:val="left"/>
      <w:pPr>
        <w:ind w:left="1960" w:hanging="360"/>
      </w:pPr>
      <w:rPr>
        <w:rFonts w:ascii="Courier New" w:hAnsi="Courier New" w:cs="Courier New" w:hint="default"/>
      </w:rPr>
    </w:lvl>
    <w:lvl w:ilvl="2" w:tplc="10090005" w:tentative="1">
      <w:start w:val="1"/>
      <w:numFmt w:val="bullet"/>
      <w:lvlText w:val=""/>
      <w:lvlJc w:val="left"/>
      <w:pPr>
        <w:ind w:left="2680" w:hanging="360"/>
      </w:pPr>
      <w:rPr>
        <w:rFonts w:ascii="Wingdings" w:hAnsi="Wingdings" w:hint="default"/>
      </w:rPr>
    </w:lvl>
    <w:lvl w:ilvl="3" w:tplc="10090001" w:tentative="1">
      <w:start w:val="1"/>
      <w:numFmt w:val="bullet"/>
      <w:lvlText w:val=""/>
      <w:lvlJc w:val="left"/>
      <w:pPr>
        <w:ind w:left="3400" w:hanging="360"/>
      </w:pPr>
      <w:rPr>
        <w:rFonts w:ascii="Symbol" w:hAnsi="Symbol" w:hint="default"/>
      </w:rPr>
    </w:lvl>
    <w:lvl w:ilvl="4" w:tplc="10090003" w:tentative="1">
      <w:start w:val="1"/>
      <w:numFmt w:val="bullet"/>
      <w:lvlText w:val="o"/>
      <w:lvlJc w:val="left"/>
      <w:pPr>
        <w:ind w:left="4120" w:hanging="360"/>
      </w:pPr>
      <w:rPr>
        <w:rFonts w:ascii="Courier New" w:hAnsi="Courier New" w:cs="Courier New" w:hint="default"/>
      </w:rPr>
    </w:lvl>
    <w:lvl w:ilvl="5" w:tplc="10090005" w:tentative="1">
      <w:start w:val="1"/>
      <w:numFmt w:val="bullet"/>
      <w:lvlText w:val=""/>
      <w:lvlJc w:val="left"/>
      <w:pPr>
        <w:ind w:left="4840" w:hanging="360"/>
      </w:pPr>
      <w:rPr>
        <w:rFonts w:ascii="Wingdings" w:hAnsi="Wingdings" w:hint="default"/>
      </w:rPr>
    </w:lvl>
    <w:lvl w:ilvl="6" w:tplc="10090001" w:tentative="1">
      <w:start w:val="1"/>
      <w:numFmt w:val="bullet"/>
      <w:lvlText w:val=""/>
      <w:lvlJc w:val="left"/>
      <w:pPr>
        <w:ind w:left="5560" w:hanging="360"/>
      </w:pPr>
      <w:rPr>
        <w:rFonts w:ascii="Symbol" w:hAnsi="Symbol" w:hint="default"/>
      </w:rPr>
    </w:lvl>
    <w:lvl w:ilvl="7" w:tplc="10090003" w:tentative="1">
      <w:start w:val="1"/>
      <w:numFmt w:val="bullet"/>
      <w:lvlText w:val="o"/>
      <w:lvlJc w:val="left"/>
      <w:pPr>
        <w:ind w:left="6280" w:hanging="360"/>
      </w:pPr>
      <w:rPr>
        <w:rFonts w:ascii="Courier New" w:hAnsi="Courier New" w:cs="Courier New" w:hint="default"/>
      </w:rPr>
    </w:lvl>
    <w:lvl w:ilvl="8" w:tplc="10090005" w:tentative="1">
      <w:start w:val="1"/>
      <w:numFmt w:val="bullet"/>
      <w:lvlText w:val=""/>
      <w:lvlJc w:val="left"/>
      <w:pPr>
        <w:ind w:left="7000" w:hanging="360"/>
      </w:pPr>
      <w:rPr>
        <w:rFonts w:ascii="Wingdings" w:hAnsi="Wingdings" w:hint="default"/>
      </w:rPr>
    </w:lvl>
  </w:abstractNum>
  <w:abstractNum w:abstractNumId="41">
    <w:nsid w:val="3C5E2AB5"/>
    <w:multiLevelType w:val="hybridMultilevel"/>
    <w:tmpl w:val="189C7A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3CED7D85"/>
    <w:multiLevelType w:val="multilevel"/>
    <w:tmpl w:val="517C6A28"/>
    <w:lvl w:ilvl="0">
      <w:start w:val="1"/>
      <w:numFmt w:val="decimal"/>
      <w:lvlText w:val="%1."/>
      <w:lvlJc w:val="left"/>
      <w:pPr>
        <w:ind w:left="-402" w:hanging="360"/>
      </w:pPr>
      <w:rPr>
        <w:rFonts w:hint="default"/>
      </w:rPr>
    </w:lvl>
    <w:lvl w:ilvl="1">
      <w:start w:val="1"/>
      <w:numFmt w:val="decimal"/>
      <w:isLgl/>
      <w:lvlText w:val="%1.%2"/>
      <w:lvlJc w:val="left"/>
      <w:pPr>
        <w:ind w:left="-54" w:hanging="708"/>
      </w:pPr>
      <w:rPr>
        <w:rFonts w:hint="default"/>
      </w:rPr>
    </w:lvl>
    <w:lvl w:ilvl="2">
      <w:start w:val="3"/>
      <w:numFmt w:val="decimal"/>
      <w:isLgl/>
      <w:lvlText w:val="%1.%2.%3"/>
      <w:lvlJc w:val="left"/>
      <w:pPr>
        <w:ind w:left="-42" w:hanging="720"/>
      </w:pPr>
      <w:rPr>
        <w:rFonts w:hint="default"/>
      </w:rPr>
    </w:lvl>
    <w:lvl w:ilvl="3">
      <w:start w:val="3"/>
      <w:numFmt w:val="decimal"/>
      <w:isLgl/>
      <w:lvlText w:val="%1.%2.%3.%4"/>
      <w:lvlJc w:val="left"/>
      <w:pPr>
        <w:ind w:left="-42" w:hanging="720"/>
      </w:pPr>
      <w:rPr>
        <w:rFonts w:hint="default"/>
      </w:rPr>
    </w:lvl>
    <w:lvl w:ilvl="4">
      <w:start w:val="1"/>
      <w:numFmt w:val="decimal"/>
      <w:isLgl/>
      <w:lvlText w:val="%1.%2.%3.%4.%5"/>
      <w:lvlJc w:val="left"/>
      <w:pPr>
        <w:ind w:left="318" w:hanging="1080"/>
      </w:pPr>
      <w:rPr>
        <w:rFonts w:hint="default"/>
      </w:rPr>
    </w:lvl>
    <w:lvl w:ilvl="5">
      <w:start w:val="1"/>
      <w:numFmt w:val="decimal"/>
      <w:isLgl/>
      <w:lvlText w:val="%1.%2.%3.%4.%5.%6"/>
      <w:lvlJc w:val="left"/>
      <w:pPr>
        <w:ind w:left="318" w:hanging="1080"/>
      </w:pPr>
      <w:rPr>
        <w:rFonts w:hint="default"/>
      </w:rPr>
    </w:lvl>
    <w:lvl w:ilvl="6">
      <w:start w:val="1"/>
      <w:numFmt w:val="decimal"/>
      <w:isLgl/>
      <w:lvlText w:val="%1.%2.%3.%4.%5.%6.%7"/>
      <w:lvlJc w:val="left"/>
      <w:pPr>
        <w:ind w:left="678" w:hanging="1440"/>
      </w:pPr>
      <w:rPr>
        <w:rFonts w:hint="default"/>
      </w:rPr>
    </w:lvl>
    <w:lvl w:ilvl="7">
      <w:start w:val="1"/>
      <w:numFmt w:val="decimal"/>
      <w:isLgl/>
      <w:lvlText w:val="%1.%2.%3.%4.%5.%6.%7.%8"/>
      <w:lvlJc w:val="left"/>
      <w:pPr>
        <w:ind w:left="678" w:hanging="1440"/>
      </w:pPr>
      <w:rPr>
        <w:rFonts w:hint="default"/>
      </w:rPr>
    </w:lvl>
    <w:lvl w:ilvl="8">
      <w:start w:val="1"/>
      <w:numFmt w:val="decimal"/>
      <w:isLgl/>
      <w:lvlText w:val="%1.%2.%3.%4.%5.%6.%7.%8.%9"/>
      <w:lvlJc w:val="left"/>
      <w:pPr>
        <w:ind w:left="1038" w:hanging="1800"/>
      </w:pPr>
      <w:rPr>
        <w:rFonts w:hint="default"/>
      </w:rPr>
    </w:lvl>
  </w:abstractNum>
  <w:abstractNum w:abstractNumId="43">
    <w:nsid w:val="3E2E1C26"/>
    <w:multiLevelType w:val="hybridMultilevel"/>
    <w:tmpl w:val="0C80E394"/>
    <w:lvl w:ilvl="0" w:tplc="EBCCB182">
      <w:start w:val="1"/>
      <w:numFmt w:val="decimal"/>
      <w:lvlText w:val="%1."/>
      <w:lvlJc w:val="left"/>
      <w:pPr>
        <w:ind w:left="583" w:hanging="360"/>
      </w:pPr>
      <w:rPr>
        <w:rFonts w:hint="default"/>
      </w:rPr>
    </w:lvl>
    <w:lvl w:ilvl="1" w:tplc="10090019" w:tentative="1">
      <w:start w:val="1"/>
      <w:numFmt w:val="lowerLetter"/>
      <w:lvlText w:val="%2."/>
      <w:lvlJc w:val="left"/>
      <w:pPr>
        <w:ind w:left="1476" w:hanging="360"/>
      </w:pPr>
    </w:lvl>
    <w:lvl w:ilvl="2" w:tplc="1009001B" w:tentative="1">
      <w:start w:val="1"/>
      <w:numFmt w:val="lowerRoman"/>
      <w:lvlText w:val="%3."/>
      <w:lvlJc w:val="right"/>
      <w:pPr>
        <w:ind w:left="2196" w:hanging="180"/>
      </w:pPr>
    </w:lvl>
    <w:lvl w:ilvl="3" w:tplc="1009000F" w:tentative="1">
      <w:start w:val="1"/>
      <w:numFmt w:val="decimal"/>
      <w:lvlText w:val="%4."/>
      <w:lvlJc w:val="left"/>
      <w:pPr>
        <w:ind w:left="2916" w:hanging="360"/>
      </w:pPr>
    </w:lvl>
    <w:lvl w:ilvl="4" w:tplc="10090019" w:tentative="1">
      <w:start w:val="1"/>
      <w:numFmt w:val="lowerLetter"/>
      <w:lvlText w:val="%5."/>
      <w:lvlJc w:val="left"/>
      <w:pPr>
        <w:ind w:left="3636" w:hanging="360"/>
      </w:pPr>
    </w:lvl>
    <w:lvl w:ilvl="5" w:tplc="1009001B" w:tentative="1">
      <w:start w:val="1"/>
      <w:numFmt w:val="lowerRoman"/>
      <w:lvlText w:val="%6."/>
      <w:lvlJc w:val="right"/>
      <w:pPr>
        <w:ind w:left="4356" w:hanging="180"/>
      </w:pPr>
    </w:lvl>
    <w:lvl w:ilvl="6" w:tplc="1009000F" w:tentative="1">
      <w:start w:val="1"/>
      <w:numFmt w:val="decimal"/>
      <w:lvlText w:val="%7."/>
      <w:lvlJc w:val="left"/>
      <w:pPr>
        <w:ind w:left="5076" w:hanging="360"/>
      </w:pPr>
    </w:lvl>
    <w:lvl w:ilvl="7" w:tplc="10090019" w:tentative="1">
      <w:start w:val="1"/>
      <w:numFmt w:val="lowerLetter"/>
      <w:lvlText w:val="%8."/>
      <w:lvlJc w:val="left"/>
      <w:pPr>
        <w:ind w:left="5796" w:hanging="360"/>
      </w:pPr>
    </w:lvl>
    <w:lvl w:ilvl="8" w:tplc="1009001B" w:tentative="1">
      <w:start w:val="1"/>
      <w:numFmt w:val="lowerRoman"/>
      <w:lvlText w:val="%9."/>
      <w:lvlJc w:val="right"/>
      <w:pPr>
        <w:ind w:left="6516" w:hanging="180"/>
      </w:pPr>
    </w:lvl>
  </w:abstractNum>
  <w:abstractNum w:abstractNumId="44">
    <w:nsid w:val="3E3C3D95"/>
    <w:multiLevelType w:val="hybridMultilevel"/>
    <w:tmpl w:val="7F22C4A8"/>
    <w:lvl w:ilvl="0" w:tplc="A1ACDF48">
      <w:start w:val="1"/>
      <w:numFmt w:val="decimal"/>
      <w:lvlText w:val="%1."/>
      <w:lvlJc w:val="left"/>
      <w:pPr>
        <w:ind w:left="880" w:hanging="360"/>
      </w:pPr>
      <w:rPr>
        <w:rFonts w:hint="default"/>
      </w:r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nsid w:val="3FBB3367"/>
    <w:multiLevelType w:val="hybridMultilevel"/>
    <w:tmpl w:val="43FEBB12"/>
    <w:lvl w:ilvl="0" w:tplc="27460F8C">
      <w:start w:val="1"/>
      <w:numFmt w:val="decimal"/>
      <w:lvlText w:val="%1."/>
      <w:lvlJc w:val="left"/>
      <w:pPr>
        <w:ind w:left="583" w:hanging="360"/>
      </w:pPr>
      <w:rPr>
        <w:rFonts w:hint="default"/>
      </w:rPr>
    </w:lvl>
    <w:lvl w:ilvl="1" w:tplc="10090019" w:tentative="1">
      <w:start w:val="1"/>
      <w:numFmt w:val="lowerLetter"/>
      <w:lvlText w:val="%2."/>
      <w:lvlJc w:val="left"/>
      <w:pPr>
        <w:ind w:left="1476" w:hanging="360"/>
      </w:pPr>
    </w:lvl>
    <w:lvl w:ilvl="2" w:tplc="1009001B" w:tentative="1">
      <w:start w:val="1"/>
      <w:numFmt w:val="lowerRoman"/>
      <w:lvlText w:val="%3."/>
      <w:lvlJc w:val="right"/>
      <w:pPr>
        <w:ind w:left="2196" w:hanging="180"/>
      </w:pPr>
    </w:lvl>
    <w:lvl w:ilvl="3" w:tplc="1009000F" w:tentative="1">
      <w:start w:val="1"/>
      <w:numFmt w:val="decimal"/>
      <w:lvlText w:val="%4."/>
      <w:lvlJc w:val="left"/>
      <w:pPr>
        <w:ind w:left="2916" w:hanging="360"/>
      </w:pPr>
    </w:lvl>
    <w:lvl w:ilvl="4" w:tplc="10090019" w:tentative="1">
      <w:start w:val="1"/>
      <w:numFmt w:val="lowerLetter"/>
      <w:lvlText w:val="%5."/>
      <w:lvlJc w:val="left"/>
      <w:pPr>
        <w:ind w:left="3636" w:hanging="360"/>
      </w:pPr>
    </w:lvl>
    <w:lvl w:ilvl="5" w:tplc="1009001B" w:tentative="1">
      <w:start w:val="1"/>
      <w:numFmt w:val="lowerRoman"/>
      <w:lvlText w:val="%6."/>
      <w:lvlJc w:val="right"/>
      <w:pPr>
        <w:ind w:left="4356" w:hanging="180"/>
      </w:pPr>
    </w:lvl>
    <w:lvl w:ilvl="6" w:tplc="1009000F" w:tentative="1">
      <w:start w:val="1"/>
      <w:numFmt w:val="decimal"/>
      <w:lvlText w:val="%7."/>
      <w:lvlJc w:val="left"/>
      <w:pPr>
        <w:ind w:left="5076" w:hanging="360"/>
      </w:pPr>
    </w:lvl>
    <w:lvl w:ilvl="7" w:tplc="10090019" w:tentative="1">
      <w:start w:val="1"/>
      <w:numFmt w:val="lowerLetter"/>
      <w:lvlText w:val="%8."/>
      <w:lvlJc w:val="left"/>
      <w:pPr>
        <w:ind w:left="5796" w:hanging="360"/>
      </w:pPr>
    </w:lvl>
    <w:lvl w:ilvl="8" w:tplc="1009001B" w:tentative="1">
      <w:start w:val="1"/>
      <w:numFmt w:val="lowerRoman"/>
      <w:lvlText w:val="%9."/>
      <w:lvlJc w:val="right"/>
      <w:pPr>
        <w:ind w:left="6516" w:hanging="180"/>
      </w:pPr>
    </w:lvl>
  </w:abstractNum>
  <w:abstractNum w:abstractNumId="46">
    <w:nsid w:val="413F57A3"/>
    <w:multiLevelType w:val="hybridMultilevel"/>
    <w:tmpl w:val="BAC6B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4135793"/>
    <w:multiLevelType w:val="hybridMultilevel"/>
    <w:tmpl w:val="B61243DC"/>
    <w:lvl w:ilvl="0" w:tplc="10090001">
      <w:start w:val="1"/>
      <w:numFmt w:val="bullet"/>
      <w:lvlText w:val=""/>
      <w:lvlJc w:val="left"/>
      <w:pPr>
        <w:ind w:left="1240" w:hanging="360"/>
      </w:pPr>
      <w:rPr>
        <w:rFonts w:ascii="Symbol" w:hAnsi="Symbol" w:hint="default"/>
      </w:rPr>
    </w:lvl>
    <w:lvl w:ilvl="1" w:tplc="10090003" w:tentative="1">
      <w:start w:val="1"/>
      <w:numFmt w:val="bullet"/>
      <w:lvlText w:val="o"/>
      <w:lvlJc w:val="left"/>
      <w:pPr>
        <w:ind w:left="1960" w:hanging="360"/>
      </w:pPr>
      <w:rPr>
        <w:rFonts w:ascii="Courier New" w:hAnsi="Courier New" w:cs="Courier New" w:hint="default"/>
      </w:rPr>
    </w:lvl>
    <w:lvl w:ilvl="2" w:tplc="10090005" w:tentative="1">
      <w:start w:val="1"/>
      <w:numFmt w:val="bullet"/>
      <w:lvlText w:val=""/>
      <w:lvlJc w:val="left"/>
      <w:pPr>
        <w:ind w:left="2680" w:hanging="360"/>
      </w:pPr>
      <w:rPr>
        <w:rFonts w:ascii="Wingdings" w:hAnsi="Wingdings" w:hint="default"/>
      </w:rPr>
    </w:lvl>
    <w:lvl w:ilvl="3" w:tplc="10090001" w:tentative="1">
      <w:start w:val="1"/>
      <w:numFmt w:val="bullet"/>
      <w:lvlText w:val=""/>
      <w:lvlJc w:val="left"/>
      <w:pPr>
        <w:ind w:left="3400" w:hanging="360"/>
      </w:pPr>
      <w:rPr>
        <w:rFonts w:ascii="Symbol" w:hAnsi="Symbol" w:hint="default"/>
      </w:rPr>
    </w:lvl>
    <w:lvl w:ilvl="4" w:tplc="10090003" w:tentative="1">
      <w:start w:val="1"/>
      <w:numFmt w:val="bullet"/>
      <w:lvlText w:val="o"/>
      <w:lvlJc w:val="left"/>
      <w:pPr>
        <w:ind w:left="4120" w:hanging="360"/>
      </w:pPr>
      <w:rPr>
        <w:rFonts w:ascii="Courier New" w:hAnsi="Courier New" w:cs="Courier New" w:hint="default"/>
      </w:rPr>
    </w:lvl>
    <w:lvl w:ilvl="5" w:tplc="10090005" w:tentative="1">
      <w:start w:val="1"/>
      <w:numFmt w:val="bullet"/>
      <w:lvlText w:val=""/>
      <w:lvlJc w:val="left"/>
      <w:pPr>
        <w:ind w:left="4840" w:hanging="360"/>
      </w:pPr>
      <w:rPr>
        <w:rFonts w:ascii="Wingdings" w:hAnsi="Wingdings" w:hint="default"/>
      </w:rPr>
    </w:lvl>
    <w:lvl w:ilvl="6" w:tplc="10090001" w:tentative="1">
      <w:start w:val="1"/>
      <w:numFmt w:val="bullet"/>
      <w:lvlText w:val=""/>
      <w:lvlJc w:val="left"/>
      <w:pPr>
        <w:ind w:left="5560" w:hanging="360"/>
      </w:pPr>
      <w:rPr>
        <w:rFonts w:ascii="Symbol" w:hAnsi="Symbol" w:hint="default"/>
      </w:rPr>
    </w:lvl>
    <w:lvl w:ilvl="7" w:tplc="10090003" w:tentative="1">
      <w:start w:val="1"/>
      <w:numFmt w:val="bullet"/>
      <w:lvlText w:val="o"/>
      <w:lvlJc w:val="left"/>
      <w:pPr>
        <w:ind w:left="6280" w:hanging="360"/>
      </w:pPr>
      <w:rPr>
        <w:rFonts w:ascii="Courier New" w:hAnsi="Courier New" w:cs="Courier New" w:hint="default"/>
      </w:rPr>
    </w:lvl>
    <w:lvl w:ilvl="8" w:tplc="10090005" w:tentative="1">
      <w:start w:val="1"/>
      <w:numFmt w:val="bullet"/>
      <w:lvlText w:val=""/>
      <w:lvlJc w:val="left"/>
      <w:pPr>
        <w:ind w:left="7000" w:hanging="360"/>
      </w:pPr>
      <w:rPr>
        <w:rFonts w:ascii="Wingdings" w:hAnsi="Wingdings" w:hint="default"/>
      </w:rPr>
    </w:lvl>
  </w:abstractNum>
  <w:abstractNum w:abstractNumId="48">
    <w:nsid w:val="45F923F8"/>
    <w:multiLevelType w:val="hybridMultilevel"/>
    <w:tmpl w:val="12EA1E88"/>
    <w:lvl w:ilvl="0" w:tplc="10090001">
      <w:start w:val="1"/>
      <w:numFmt w:val="bullet"/>
      <w:lvlText w:val=""/>
      <w:lvlJc w:val="left"/>
      <w:pPr>
        <w:ind w:left="880" w:hanging="360"/>
      </w:pPr>
      <w:rPr>
        <w:rFonts w:ascii="Symbol" w:hAnsi="Symbol" w:hint="default"/>
      </w:rPr>
    </w:lvl>
    <w:lvl w:ilvl="1" w:tplc="10090003" w:tentative="1">
      <w:start w:val="1"/>
      <w:numFmt w:val="bullet"/>
      <w:lvlText w:val="o"/>
      <w:lvlJc w:val="left"/>
      <w:pPr>
        <w:ind w:left="1600" w:hanging="360"/>
      </w:pPr>
      <w:rPr>
        <w:rFonts w:ascii="Courier New" w:hAnsi="Courier New" w:cs="Courier New" w:hint="default"/>
      </w:rPr>
    </w:lvl>
    <w:lvl w:ilvl="2" w:tplc="10090005" w:tentative="1">
      <w:start w:val="1"/>
      <w:numFmt w:val="bullet"/>
      <w:lvlText w:val=""/>
      <w:lvlJc w:val="left"/>
      <w:pPr>
        <w:ind w:left="2320" w:hanging="360"/>
      </w:pPr>
      <w:rPr>
        <w:rFonts w:ascii="Wingdings" w:hAnsi="Wingdings" w:hint="default"/>
      </w:rPr>
    </w:lvl>
    <w:lvl w:ilvl="3" w:tplc="10090001" w:tentative="1">
      <w:start w:val="1"/>
      <w:numFmt w:val="bullet"/>
      <w:lvlText w:val=""/>
      <w:lvlJc w:val="left"/>
      <w:pPr>
        <w:ind w:left="3040" w:hanging="360"/>
      </w:pPr>
      <w:rPr>
        <w:rFonts w:ascii="Symbol" w:hAnsi="Symbol" w:hint="default"/>
      </w:rPr>
    </w:lvl>
    <w:lvl w:ilvl="4" w:tplc="10090003" w:tentative="1">
      <w:start w:val="1"/>
      <w:numFmt w:val="bullet"/>
      <w:lvlText w:val="o"/>
      <w:lvlJc w:val="left"/>
      <w:pPr>
        <w:ind w:left="3760" w:hanging="360"/>
      </w:pPr>
      <w:rPr>
        <w:rFonts w:ascii="Courier New" w:hAnsi="Courier New" w:cs="Courier New" w:hint="default"/>
      </w:rPr>
    </w:lvl>
    <w:lvl w:ilvl="5" w:tplc="10090005" w:tentative="1">
      <w:start w:val="1"/>
      <w:numFmt w:val="bullet"/>
      <w:lvlText w:val=""/>
      <w:lvlJc w:val="left"/>
      <w:pPr>
        <w:ind w:left="4480" w:hanging="360"/>
      </w:pPr>
      <w:rPr>
        <w:rFonts w:ascii="Wingdings" w:hAnsi="Wingdings" w:hint="default"/>
      </w:rPr>
    </w:lvl>
    <w:lvl w:ilvl="6" w:tplc="10090001" w:tentative="1">
      <w:start w:val="1"/>
      <w:numFmt w:val="bullet"/>
      <w:lvlText w:val=""/>
      <w:lvlJc w:val="left"/>
      <w:pPr>
        <w:ind w:left="5200" w:hanging="360"/>
      </w:pPr>
      <w:rPr>
        <w:rFonts w:ascii="Symbol" w:hAnsi="Symbol" w:hint="default"/>
      </w:rPr>
    </w:lvl>
    <w:lvl w:ilvl="7" w:tplc="10090003" w:tentative="1">
      <w:start w:val="1"/>
      <w:numFmt w:val="bullet"/>
      <w:lvlText w:val="o"/>
      <w:lvlJc w:val="left"/>
      <w:pPr>
        <w:ind w:left="5920" w:hanging="360"/>
      </w:pPr>
      <w:rPr>
        <w:rFonts w:ascii="Courier New" w:hAnsi="Courier New" w:cs="Courier New" w:hint="default"/>
      </w:rPr>
    </w:lvl>
    <w:lvl w:ilvl="8" w:tplc="10090005" w:tentative="1">
      <w:start w:val="1"/>
      <w:numFmt w:val="bullet"/>
      <w:lvlText w:val=""/>
      <w:lvlJc w:val="left"/>
      <w:pPr>
        <w:ind w:left="6640" w:hanging="360"/>
      </w:pPr>
      <w:rPr>
        <w:rFonts w:ascii="Wingdings" w:hAnsi="Wingdings" w:hint="default"/>
      </w:rPr>
    </w:lvl>
  </w:abstractNum>
  <w:abstractNum w:abstractNumId="49">
    <w:nsid w:val="477D3BC4"/>
    <w:multiLevelType w:val="hybridMultilevel"/>
    <w:tmpl w:val="2C261CF8"/>
    <w:lvl w:ilvl="0" w:tplc="31AE4F60">
      <w:start w:val="1"/>
      <w:numFmt w:val="lowerRoman"/>
      <w:lvlText w:val="%1."/>
      <w:lvlJc w:val="right"/>
      <w:pPr>
        <w:ind w:left="1600" w:hanging="720"/>
      </w:pPr>
      <w:rPr>
        <w:rFonts w:hint="default"/>
      </w:rPr>
    </w:lvl>
    <w:lvl w:ilvl="1" w:tplc="10090019" w:tentative="1">
      <w:start w:val="1"/>
      <w:numFmt w:val="lowerLetter"/>
      <w:lvlText w:val="%2."/>
      <w:lvlJc w:val="left"/>
      <w:pPr>
        <w:ind w:left="1960" w:hanging="360"/>
      </w:pPr>
    </w:lvl>
    <w:lvl w:ilvl="2" w:tplc="1009001B" w:tentative="1">
      <w:start w:val="1"/>
      <w:numFmt w:val="lowerRoman"/>
      <w:lvlText w:val="%3."/>
      <w:lvlJc w:val="right"/>
      <w:pPr>
        <w:ind w:left="2680" w:hanging="180"/>
      </w:pPr>
    </w:lvl>
    <w:lvl w:ilvl="3" w:tplc="1009000F" w:tentative="1">
      <w:start w:val="1"/>
      <w:numFmt w:val="decimal"/>
      <w:lvlText w:val="%4."/>
      <w:lvlJc w:val="left"/>
      <w:pPr>
        <w:ind w:left="3400" w:hanging="360"/>
      </w:pPr>
    </w:lvl>
    <w:lvl w:ilvl="4" w:tplc="10090019" w:tentative="1">
      <w:start w:val="1"/>
      <w:numFmt w:val="lowerLetter"/>
      <w:lvlText w:val="%5."/>
      <w:lvlJc w:val="left"/>
      <w:pPr>
        <w:ind w:left="4120" w:hanging="360"/>
      </w:pPr>
    </w:lvl>
    <w:lvl w:ilvl="5" w:tplc="1009001B" w:tentative="1">
      <w:start w:val="1"/>
      <w:numFmt w:val="lowerRoman"/>
      <w:lvlText w:val="%6."/>
      <w:lvlJc w:val="right"/>
      <w:pPr>
        <w:ind w:left="4840" w:hanging="180"/>
      </w:pPr>
    </w:lvl>
    <w:lvl w:ilvl="6" w:tplc="1009000F" w:tentative="1">
      <w:start w:val="1"/>
      <w:numFmt w:val="decimal"/>
      <w:lvlText w:val="%7."/>
      <w:lvlJc w:val="left"/>
      <w:pPr>
        <w:ind w:left="5560" w:hanging="360"/>
      </w:pPr>
    </w:lvl>
    <w:lvl w:ilvl="7" w:tplc="10090019" w:tentative="1">
      <w:start w:val="1"/>
      <w:numFmt w:val="lowerLetter"/>
      <w:lvlText w:val="%8."/>
      <w:lvlJc w:val="left"/>
      <w:pPr>
        <w:ind w:left="6280" w:hanging="360"/>
      </w:pPr>
    </w:lvl>
    <w:lvl w:ilvl="8" w:tplc="1009001B" w:tentative="1">
      <w:start w:val="1"/>
      <w:numFmt w:val="lowerRoman"/>
      <w:lvlText w:val="%9."/>
      <w:lvlJc w:val="right"/>
      <w:pPr>
        <w:ind w:left="7000" w:hanging="180"/>
      </w:pPr>
    </w:lvl>
  </w:abstractNum>
  <w:abstractNum w:abstractNumId="50">
    <w:nsid w:val="488977D2"/>
    <w:multiLevelType w:val="hybridMultilevel"/>
    <w:tmpl w:val="F7BA24F4"/>
    <w:lvl w:ilvl="0" w:tplc="3BD0EC52">
      <w:start w:val="1"/>
      <w:numFmt w:val="lowerRoman"/>
      <w:lvlText w:val="%1."/>
      <w:lvlJc w:val="right"/>
      <w:pPr>
        <w:ind w:left="1600" w:hanging="720"/>
      </w:pPr>
      <w:rPr>
        <w:rFonts w:hint="default"/>
      </w:rPr>
    </w:lvl>
    <w:lvl w:ilvl="1" w:tplc="10090019" w:tentative="1">
      <w:start w:val="1"/>
      <w:numFmt w:val="lowerLetter"/>
      <w:lvlText w:val="%2."/>
      <w:lvlJc w:val="left"/>
      <w:pPr>
        <w:ind w:left="1960" w:hanging="360"/>
      </w:pPr>
    </w:lvl>
    <w:lvl w:ilvl="2" w:tplc="1009001B" w:tentative="1">
      <w:start w:val="1"/>
      <w:numFmt w:val="lowerRoman"/>
      <w:lvlText w:val="%3."/>
      <w:lvlJc w:val="right"/>
      <w:pPr>
        <w:ind w:left="2680" w:hanging="180"/>
      </w:pPr>
    </w:lvl>
    <w:lvl w:ilvl="3" w:tplc="1009000F" w:tentative="1">
      <w:start w:val="1"/>
      <w:numFmt w:val="decimal"/>
      <w:lvlText w:val="%4."/>
      <w:lvlJc w:val="left"/>
      <w:pPr>
        <w:ind w:left="3400" w:hanging="360"/>
      </w:pPr>
    </w:lvl>
    <w:lvl w:ilvl="4" w:tplc="10090019" w:tentative="1">
      <w:start w:val="1"/>
      <w:numFmt w:val="lowerLetter"/>
      <w:lvlText w:val="%5."/>
      <w:lvlJc w:val="left"/>
      <w:pPr>
        <w:ind w:left="4120" w:hanging="360"/>
      </w:pPr>
    </w:lvl>
    <w:lvl w:ilvl="5" w:tplc="1009001B" w:tentative="1">
      <w:start w:val="1"/>
      <w:numFmt w:val="lowerRoman"/>
      <w:lvlText w:val="%6."/>
      <w:lvlJc w:val="right"/>
      <w:pPr>
        <w:ind w:left="4840" w:hanging="180"/>
      </w:pPr>
    </w:lvl>
    <w:lvl w:ilvl="6" w:tplc="1009000F" w:tentative="1">
      <w:start w:val="1"/>
      <w:numFmt w:val="decimal"/>
      <w:lvlText w:val="%7."/>
      <w:lvlJc w:val="left"/>
      <w:pPr>
        <w:ind w:left="5560" w:hanging="360"/>
      </w:pPr>
    </w:lvl>
    <w:lvl w:ilvl="7" w:tplc="10090019" w:tentative="1">
      <w:start w:val="1"/>
      <w:numFmt w:val="lowerLetter"/>
      <w:lvlText w:val="%8."/>
      <w:lvlJc w:val="left"/>
      <w:pPr>
        <w:ind w:left="6280" w:hanging="360"/>
      </w:pPr>
    </w:lvl>
    <w:lvl w:ilvl="8" w:tplc="1009001B" w:tentative="1">
      <w:start w:val="1"/>
      <w:numFmt w:val="lowerRoman"/>
      <w:lvlText w:val="%9."/>
      <w:lvlJc w:val="right"/>
      <w:pPr>
        <w:ind w:left="7000" w:hanging="180"/>
      </w:pPr>
    </w:lvl>
  </w:abstractNum>
  <w:abstractNum w:abstractNumId="51">
    <w:nsid w:val="48C15C9B"/>
    <w:multiLevelType w:val="hybridMultilevel"/>
    <w:tmpl w:val="E06045E2"/>
    <w:lvl w:ilvl="0" w:tplc="1956426C">
      <w:start w:val="1"/>
      <w:numFmt w:val="decimal"/>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2">
    <w:nsid w:val="49A92B46"/>
    <w:multiLevelType w:val="hybridMultilevel"/>
    <w:tmpl w:val="8A80B230"/>
    <w:lvl w:ilvl="0" w:tplc="2896527A">
      <w:start w:val="1"/>
      <w:numFmt w:val="decimal"/>
      <w:lvlText w:val="%1)"/>
      <w:lvlJc w:val="left"/>
      <w:pPr>
        <w:ind w:left="892"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3">
    <w:nsid w:val="4B4F4F90"/>
    <w:multiLevelType w:val="hybridMultilevel"/>
    <w:tmpl w:val="018A6532"/>
    <w:lvl w:ilvl="0" w:tplc="C8D894E4">
      <w:start w:val="1"/>
      <w:numFmt w:val="decimal"/>
      <w:lvlText w:val="%1)"/>
      <w:lvlJc w:val="left"/>
      <w:pPr>
        <w:ind w:left="732" w:hanging="360"/>
      </w:pPr>
      <w:rPr>
        <w:rFonts w:hint="default"/>
      </w:rPr>
    </w:lvl>
    <w:lvl w:ilvl="1" w:tplc="10090019" w:tentative="1">
      <w:start w:val="1"/>
      <w:numFmt w:val="lowerLetter"/>
      <w:lvlText w:val="%2."/>
      <w:lvlJc w:val="left"/>
      <w:pPr>
        <w:ind w:left="1452" w:hanging="360"/>
      </w:pPr>
    </w:lvl>
    <w:lvl w:ilvl="2" w:tplc="1009001B" w:tentative="1">
      <w:start w:val="1"/>
      <w:numFmt w:val="lowerRoman"/>
      <w:lvlText w:val="%3."/>
      <w:lvlJc w:val="right"/>
      <w:pPr>
        <w:ind w:left="2172" w:hanging="180"/>
      </w:pPr>
    </w:lvl>
    <w:lvl w:ilvl="3" w:tplc="1009000F" w:tentative="1">
      <w:start w:val="1"/>
      <w:numFmt w:val="decimal"/>
      <w:lvlText w:val="%4."/>
      <w:lvlJc w:val="left"/>
      <w:pPr>
        <w:ind w:left="2892" w:hanging="360"/>
      </w:pPr>
    </w:lvl>
    <w:lvl w:ilvl="4" w:tplc="10090019" w:tentative="1">
      <w:start w:val="1"/>
      <w:numFmt w:val="lowerLetter"/>
      <w:lvlText w:val="%5."/>
      <w:lvlJc w:val="left"/>
      <w:pPr>
        <w:ind w:left="3612" w:hanging="360"/>
      </w:pPr>
    </w:lvl>
    <w:lvl w:ilvl="5" w:tplc="1009001B" w:tentative="1">
      <w:start w:val="1"/>
      <w:numFmt w:val="lowerRoman"/>
      <w:lvlText w:val="%6."/>
      <w:lvlJc w:val="right"/>
      <w:pPr>
        <w:ind w:left="4332" w:hanging="180"/>
      </w:pPr>
    </w:lvl>
    <w:lvl w:ilvl="6" w:tplc="1009000F" w:tentative="1">
      <w:start w:val="1"/>
      <w:numFmt w:val="decimal"/>
      <w:lvlText w:val="%7."/>
      <w:lvlJc w:val="left"/>
      <w:pPr>
        <w:ind w:left="5052" w:hanging="360"/>
      </w:pPr>
    </w:lvl>
    <w:lvl w:ilvl="7" w:tplc="10090019" w:tentative="1">
      <w:start w:val="1"/>
      <w:numFmt w:val="lowerLetter"/>
      <w:lvlText w:val="%8."/>
      <w:lvlJc w:val="left"/>
      <w:pPr>
        <w:ind w:left="5772" w:hanging="360"/>
      </w:pPr>
    </w:lvl>
    <w:lvl w:ilvl="8" w:tplc="1009001B" w:tentative="1">
      <w:start w:val="1"/>
      <w:numFmt w:val="lowerRoman"/>
      <w:lvlText w:val="%9."/>
      <w:lvlJc w:val="right"/>
      <w:pPr>
        <w:ind w:left="6492" w:hanging="180"/>
      </w:pPr>
    </w:lvl>
  </w:abstractNum>
  <w:abstractNum w:abstractNumId="54">
    <w:nsid w:val="4D0A354D"/>
    <w:multiLevelType w:val="hybridMultilevel"/>
    <w:tmpl w:val="03B8E54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nsid w:val="4EF42C83"/>
    <w:multiLevelType w:val="hybridMultilevel"/>
    <w:tmpl w:val="D766F696"/>
    <w:lvl w:ilvl="0" w:tplc="1009000B">
      <w:start w:val="1"/>
      <w:numFmt w:val="bullet"/>
      <w:lvlText w:val=""/>
      <w:lvlJc w:val="left"/>
      <w:pPr>
        <w:ind w:left="907" w:hanging="360"/>
      </w:pPr>
      <w:rPr>
        <w:rFonts w:ascii="Wingdings" w:hAnsi="Wingdings" w:hint="default"/>
      </w:rPr>
    </w:lvl>
    <w:lvl w:ilvl="1" w:tplc="10090003" w:tentative="1">
      <w:start w:val="1"/>
      <w:numFmt w:val="bullet"/>
      <w:lvlText w:val="o"/>
      <w:lvlJc w:val="left"/>
      <w:pPr>
        <w:ind w:left="1627" w:hanging="360"/>
      </w:pPr>
      <w:rPr>
        <w:rFonts w:ascii="Courier New" w:hAnsi="Courier New" w:cs="Courier New" w:hint="default"/>
      </w:rPr>
    </w:lvl>
    <w:lvl w:ilvl="2" w:tplc="10090005" w:tentative="1">
      <w:start w:val="1"/>
      <w:numFmt w:val="bullet"/>
      <w:lvlText w:val=""/>
      <w:lvlJc w:val="left"/>
      <w:pPr>
        <w:ind w:left="2347" w:hanging="360"/>
      </w:pPr>
      <w:rPr>
        <w:rFonts w:ascii="Wingdings" w:hAnsi="Wingdings" w:hint="default"/>
      </w:rPr>
    </w:lvl>
    <w:lvl w:ilvl="3" w:tplc="10090001" w:tentative="1">
      <w:start w:val="1"/>
      <w:numFmt w:val="bullet"/>
      <w:lvlText w:val=""/>
      <w:lvlJc w:val="left"/>
      <w:pPr>
        <w:ind w:left="3067" w:hanging="360"/>
      </w:pPr>
      <w:rPr>
        <w:rFonts w:ascii="Symbol" w:hAnsi="Symbol" w:hint="default"/>
      </w:rPr>
    </w:lvl>
    <w:lvl w:ilvl="4" w:tplc="10090003" w:tentative="1">
      <w:start w:val="1"/>
      <w:numFmt w:val="bullet"/>
      <w:lvlText w:val="o"/>
      <w:lvlJc w:val="left"/>
      <w:pPr>
        <w:ind w:left="3787" w:hanging="360"/>
      </w:pPr>
      <w:rPr>
        <w:rFonts w:ascii="Courier New" w:hAnsi="Courier New" w:cs="Courier New" w:hint="default"/>
      </w:rPr>
    </w:lvl>
    <w:lvl w:ilvl="5" w:tplc="10090005" w:tentative="1">
      <w:start w:val="1"/>
      <w:numFmt w:val="bullet"/>
      <w:lvlText w:val=""/>
      <w:lvlJc w:val="left"/>
      <w:pPr>
        <w:ind w:left="4507" w:hanging="360"/>
      </w:pPr>
      <w:rPr>
        <w:rFonts w:ascii="Wingdings" w:hAnsi="Wingdings" w:hint="default"/>
      </w:rPr>
    </w:lvl>
    <w:lvl w:ilvl="6" w:tplc="10090001" w:tentative="1">
      <w:start w:val="1"/>
      <w:numFmt w:val="bullet"/>
      <w:lvlText w:val=""/>
      <w:lvlJc w:val="left"/>
      <w:pPr>
        <w:ind w:left="5227" w:hanging="360"/>
      </w:pPr>
      <w:rPr>
        <w:rFonts w:ascii="Symbol" w:hAnsi="Symbol" w:hint="default"/>
      </w:rPr>
    </w:lvl>
    <w:lvl w:ilvl="7" w:tplc="10090003" w:tentative="1">
      <w:start w:val="1"/>
      <w:numFmt w:val="bullet"/>
      <w:lvlText w:val="o"/>
      <w:lvlJc w:val="left"/>
      <w:pPr>
        <w:ind w:left="5947" w:hanging="360"/>
      </w:pPr>
      <w:rPr>
        <w:rFonts w:ascii="Courier New" w:hAnsi="Courier New" w:cs="Courier New" w:hint="default"/>
      </w:rPr>
    </w:lvl>
    <w:lvl w:ilvl="8" w:tplc="10090005" w:tentative="1">
      <w:start w:val="1"/>
      <w:numFmt w:val="bullet"/>
      <w:lvlText w:val=""/>
      <w:lvlJc w:val="left"/>
      <w:pPr>
        <w:ind w:left="6667" w:hanging="360"/>
      </w:pPr>
      <w:rPr>
        <w:rFonts w:ascii="Wingdings" w:hAnsi="Wingdings" w:hint="default"/>
      </w:rPr>
    </w:lvl>
  </w:abstractNum>
  <w:abstractNum w:abstractNumId="56">
    <w:nsid w:val="51B54751"/>
    <w:multiLevelType w:val="hybridMultilevel"/>
    <w:tmpl w:val="6BEA6036"/>
    <w:lvl w:ilvl="0" w:tplc="68B6A78E">
      <w:start w:val="1"/>
      <w:numFmt w:val="lowerRoman"/>
      <w:lvlText w:val="%1."/>
      <w:lvlJc w:val="right"/>
      <w:pPr>
        <w:ind w:left="1600" w:hanging="360"/>
      </w:pPr>
      <w:rPr>
        <w:rFonts w:hint="default"/>
      </w:rPr>
    </w:lvl>
    <w:lvl w:ilvl="1" w:tplc="10090019" w:tentative="1">
      <w:start w:val="1"/>
      <w:numFmt w:val="lowerLetter"/>
      <w:lvlText w:val="%2."/>
      <w:lvlJc w:val="left"/>
      <w:pPr>
        <w:ind w:left="2320" w:hanging="360"/>
      </w:pPr>
    </w:lvl>
    <w:lvl w:ilvl="2" w:tplc="1009001B" w:tentative="1">
      <w:start w:val="1"/>
      <w:numFmt w:val="lowerRoman"/>
      <w:lvlText w:val="%3."/>
      <w:lvlJc w:val="right"/>
      <w:pPr>
        <w:ind w:left="3040" w:hanging="180"/>
      </w:pPr>
    </w:lvl>
    <w:lvl w:ilvl="3" w:tplc="1009000F" w:tentative="1">
      <w:start w:val="1"/>
      <w:numFmt w:val="decimal"/>
      <w:lvlText w:val="%4."/>
      <w:lvlJc w:val="left"/>
      <w:pPr>
        <w:ind w:left="3760" w:hanging="360"/>
      </w:pPr>
    </w:lvl>
    <w:lvl w:ilvl="4" w:tplc="10090019" w:tentative="1">
      <w:start w:val="1"/>
      <w:numFmt w:val="lowerLetter"/>
      <w:lvlText w:val="%5."/>
      <w:lvlJc w:val="left"/>
      <w:pPr>
        <w:ind w:left="4480" w:hanging="360"/>
      </w:pPr>
    </w:lvl>
    <w:lvl w:ilvl="5" w:tplc="1009001B" w:tentative="1">
      <w:start w:val="1"/>
      <w:numFmt w:val="lowerRoman"/>
      <w:lvlText w:val="%6."/>
      <w:lvlJc w:val="right"/>
      <w:pPr>
        <w:ind w:left="5200" w:hanging="180"/>
      </w:pPr>
    </w:lvl>
    <w:lvl w:ilvl="6" w:tplc="1009000F" w:tentative="1">
      <w:start w:val="1"/>
      <w:numFmt w:val="decimal"/>
      <w:lvlText w:val="%7."/>
      <w:lvlJc w:val="left"/>
      <w:pPr>
        <w:ind w:left="5920" w:hanging="360"/>
      </w:pPr>
    </w:lvl>
    <w:lvl w:ilvl="7" w:tplc="10090019" w:tentative="1">
      <w:start w:val="1"/>
      <w:numFmt w:val="lowerLetter"/>
      <w:lvlText w:val="%8."/>
      <w:lvlJc w:val="left"/>
      <w:pPr>
        <w:ind w:left="6640" w:hanging="360"/>
      </w:pPr>
    </w:lvl>
    <w:lvl w:ilvl="8" w:tplc="1009001B" w:tentative="1">
      <w:start w:val="1"/>
      <w:numFmt w:val="lowerRoman"/>
      <w:lvlText w:val="%9."/>
      <w:lvlJc w:val="right"/>
      <w:pPr>
        <w:ind w:left="7360" w:hanging="180"/>
      </w:pPr>
    </w:lvl>
  </w:abstractNum>
  <w:abstractNum w:abstractNumId="57">
    <w:nsid w:val="51F45452"/>
    <w:multiLevelType w:val="hybridMultilevel"/>
    <w:tmpl w:val="6C543696"/>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nsid w:val="52DF0AF1"/>
    <w:multiLevelType w:val="hybridMultilevel"/>
    <w:tmpl w:val="6B90D3E0"/>
    <w:lvl w:ilvl="0" w:tplc="1009001B">
      <w:start w:val="1"/>
      <w:numFmt w:val="lowerRoman"/>
      <w:lvlText w:val="%1."/>
      <w:lvlJc w:val="right"/>
      <w:pPr>
        <w:ind w:left="1600" w:hanging="720"/>
      </w:pPr>
      <w:rPr>
        <w:rFonts w:hint="default"/>
      </w:rPr>
    </w:lvl>
    <w:lvl w:ilvl="1" w:tplc="10090019" w:tentative="1">
      <w:start w:val="1"/>
      <w:numFmt w:val="lowerLetter"/>
      <w:lvlText w:val="%2."/>
      <w:lvlJc w:val="left"/>
      <w:pPr>
        <w:ind w:left="1960" w:hanging="360"/>
      </w:pPr>
    </w:lvl>
    <w:lvl w:ilvl="2" w:tplc="1009001B" w:tentative="1">
      <w:start w:val="1"/>
      <w:numFmt w:val="lowerRoman"/>
      <w:lvlText w:val="%3."/>
      <w:lvlJc w:val="right"/>
      <w:pPr>
        <w:ind w:left="2680" w:hanging="180"/>
      </w:pPr>
    </w:lvl>
    <w:lvl w:ilvl="3" w:tplc="1009000F" w:tentative="1">
      <w:start w:val="1"/>
      <w:numFmt w:val="decimal"/>
      <w:lvlText w:val="%4."/>
      <w:lvlJc w:val="left"/>
      <w:pPr>
        <w:ind w:left="3400" w:hanging="360"/>
      </w:pPr>
    </w:lvl>
    <w:lvl w:ilvl="4" w:tplc="10090019" w:tentative="1">
      <w:start w:val="1"/>
      <w:numFmt w:val="lowerLetter"/>
      <w:lvlText w:val="%5."/>
      <w:lvlJc w:val="left"/>
      <w:pPr>
        <w:ind w:left="4120" w:hanging="360"/>
      </w:pPr>
    </w:lvl>
    <w:lvl w:ilvl="5" w:tplc="1009001B" w:tentative="1">
      <w:start w:val="1"/>
      <w:numFmt w:val="lowerRoman"/>
      <w:lvlText w:val="%6."/>
      <w:lvlJc w:val="right"/>
      <w:pPr>
        <w:ind w:left="4840" w:hanging="180"/>
      </w:pPr>
    </w:lvl>
    <w:lvl w:ilvl="6" w:tplc="1009000F" w:tentative="1">
      <w:start w:val="1"/>
      <w:numFmt w:val="decimal"/>
      <w:lvlText w:val="%7."/>
      <w:lvlJc w:val="left"/>
      <w:pPr>
        <w:ind w:left="5560" w:hanging="360"/>
      </w:pPr>
    </w:lvl>
    <w:lvl w:ilvl="7" w:tplc="10090019" w:tentative="1">
      <w:start w:val="1"/>
      <w:numFmt w:val="lowerLetter"/>
      <w:lvlText w:val="%8."/>
      <w:lvlJc w:val="left"/>
      <w:pPr>
        <w:ind w:left="6280" w:hanging="360"/>
      </w:pPr>
    </w:lvl>
    <w:lvl w:ilvl="8" w:tplc="1009001B" w:tentative="1">
      <w:start w:val="1"/>
      <w:numFmt w:val="lowerRoman"/>
      <w:lvlText w:val="%9."/>
      <w:lvlJc w:val="right"/>
      <w:pPr>
        <w:ind w:left="7000" w:hanging="180"/>
      </w:pPr>
    </w:lvl>
  </w:abstractNum>
  <w:abstractNum w:abstractNumId="59">
    <w:nsid w:val="54410175"/>
    <w:multiLevelType w:val="hybridMultilevel"/>
    <w:tmpl w:val="404C16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nsid w:val="559E5C82"/>
    <w:multiLevelType w:val="hybridMultilevel"/>
    <w:tmpl w:val="5C50EC2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nsid w:val="57227BA1"/>
    <w:multiLevelType w:val="hybridMultilevel"/>
    <w:tmpl w:val="3A32E4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nsid w:val="57C2711D"/>
    <w:multiLevelType w:val="hybridMultilevel"/>
    <w:tmpl w:val="785851BC"/>
    <w:lvl w:ilvl="0" w:tplc="24CE683E">
      <w:start w:val="1"/>
      <w:numFmt w:val="decimal"/>
      <w:lvlText w:val="%1)"/>
      <w:lvlJc w:val="left"/>
      <w:pPr>
        <w:ind w:left="732"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3">
    <w:nsid w:val="57C30A66"/>
    <w:multiLevelType w:val="hybridMultilevel"/>
    <w:tmpl w:val="FB0E0FC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nsid w:val="5A0C45F7"/>
    <w:multiLevelType w:val="hybridMultilevel"/>
    <w:tmpl w:val="DC4854D4"/>
    <w:lvl w:ilvl="0" w:tplc="BFE07E8E">
      <w:start w:val="1"/>
      <w:numFmt w:val="decimal"/>
      <w:lvlText w:val="%1."/>
      <w:lvlJc w:val="left"/>
      <w:pPr>
        <w:ind w:left="880" w:hanging="360"/>
      </w:pPr>
      <w:rPr>
        <w:rFonts w:ascii="Cambria" w:hAnsi="Cambria" w:hint="default"/>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5">
    <w:nsid w:val="5C8A5D5C"/>
    <w:multiLevelType w:val="hybridMultilevel"/>
    <w:tmpl w:val="87264598"/>
    <w:lvl w:ilvl="0" w:tplc="29364D44">
      <w:start w:val="1"/>
      <w:numFmt w:val="decimal"/>
      <w:lvlText w:val="%1."/>
      <w:lvlJc w:val="left"/>
      <w:pPr>
        <w:ind w:left="880" w:hanging="360"/>
      </w:pPr>
      <w:rPr>
        <w:rFonts w:ascii="Cambria" w:hAnsi="Cambria" w:hint="default"/>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6">
    <w:nsid w:val="5CAF794E"/>
    <w:multiLevelType w:val="hybridMultilevel"/>
    <w:tmpl w:val="EBC0A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01E18C8"/>
    <w:multiLevelType w:val="hybridMultilevel"/>
    <w:tmpl w:val="714A8DB2"/>
    <w:lvl w:ilvl="0" w:tplc="10090001">
      <w:start w:val="1"/>
      <w:numFmt w:val="bullet"/>
      <w:lvlText w:val=""/>
      <w:lvlJc w:val="left"/>
      <w:pPr>
        <w:ind w:left="1240" w:hanging="360"/>
      </w:pPr>
      <w:rPr>
        <w:rFonts w:ascii="Symbol" w:hAnsi="Symbol" w:hint="default"/>
      </w:rPr>
    </w:lvl>
    <w:lvl w:ilvl="1" w:tplc="10090003" w:tentative="1">
      <w:start w:val="1"/>
      <w:numFmt w:val="bullet"/>
      <w:lvlText w:val="o"/>
      <w:lvlJc w:val="left"/>
      <w:pPr>
        <w:ind w:left="1960" w:hanging="360"/>
      </w:pPr>
      <w:rPr>
        <w:rFonts w:ascii="Courier New" w:hAnsi="Courier New" w:cs="Courier New" w:hint="default"/>
      </w:rPr>
    </w:lvl>
    <w:lvl w:ilvl="2" w:tplc="10090005" w:tentative="1">
      <w:start w:val="1"/>
      <w:numFmt w:val="bullet"/>
      <w:lvlText w:val=""/>
      <w:lvlJc w:val="left"/>
      <w:pPr>
        <w:ind w:left="2680" w:hanging="360"/>
      </w:pPr>
      <w:rPr>
        <w:rFonts w:ascii="Wingdings" w:hAnsi="Wingdings" w:hint="default"/>
      </w:rPr>
    </w:lvl>
    <w:lvl w:ilvl="3" w:tplc="10090001" w:tentative="1">
      <w:start w:val="1"/>
      <w:numFmt w:val="bullet"/>
      <w:lvlText w:val=""/>
      <w:lvlJc w:val="left"/>
      <w:pPr>
        <w:ind w:left="3400" w:hanging="360"/>
      </w:pPr>
      <w:rPr>
        <w:rFonts w:ascii="Symbol" w:hAnsi="Symbol" w:hint="default"/>
      </w:rPr>
    </w:lvl>
    <w:lvl w:ilvl="4" w:tplc="10090003" w:tentative="1">
      <w:start w:val="1"/>
      <w:numFmt w:val="bullet"/>
      <w:lvlText w:val="o"/>
      <w:lvlJc w:val="left"/>
      <w:pPr>
        <w:ind w:left="4120" w:hanging="360"/>
      </w:pPr>
      <w:rPr>
        <w:rFonts w:ascii="Courier New" w:hAnsi="Courier New" w:cs="Courier New" w:hint="default"/>
      </w:rPr>
    </w:lvl>
    <w:lvl w:ilvl="5" w:tplc="10090005" w:tentative="1">
      <w:start w:val="1"/>
      <w:numFmt w:val="bullet"/>
      <w:lvlText w:val=""/>
      <w:lvlJc w:val="left"/>
      <w:pPr>
        <w:ind w:left="4840" w:hanging="360"/>
      </w:pPr>
      <w:rPr>
        <w:rFonts w:ascii="Wingdings" w:hAnsi="Wingdings" w:hint="default"/>
      </w:rPr>
    </w:lvl>
    <w:lvl w:ilvl="6" w:tplc="10090001" w:tentative="1">
      <w:start w:val="1"/>
      <w:numFmt w:val="bullet"/>
      <w:lvlText w:val=""/>
      <w:lvlJc w:val="left"/>
      <w:pPr>
        <w:ind w:left="5560" w:hanging="360"/>
      </w:pPr>
      <w:rPr>
        <w:rFonts w:ascii="Symbol" w:hAnsi="Symbol" w:hint="default"/>
      </w:rPr>
    </w:lvl>
    <w:lvl w:ilvl="7" w:tplc="10090003" w:tentative="1">
      <w:start w:val="1"/>
      <w:numFmt w:val="bullet"/>
      <w:lvlText w:val="o"/>
      <w:lvlJc w:val="left"/>
      <w:pPr>
        <w:ind w:left="6280" w:hanging="360"/>
      </w:pPr>
      <w:rPr>
        <w:rFonts w:ascii="Courier New" w:hAnsi="Courier New" w:cs="Courier New" w:hint="default"/>
      </w:rPr>
    </w:lvl>
    <w:lvl w:ilvl="8" w:tplc="10090005" w:tentative="1">
      <w:start w:val="1"/>
      <w:numFmt w:val="bullet"/>
      <w:lvlText w:val=""/>
      <w:lvlJc w:val="left"/>
      <w:pPr>
        <w:ind w:left="7000" w:hanging="360"/>
      </w:pPr>
      <w:rPr>
        <w:rFonts w:ascii="Wingdings" w:hAnsi="Wingdings" w:hint="default"/>
      </w:rPr>
    </w:lvl>
  </w:abstractNum>
  <w:abstractNum w:abstractNumId="68">
    <w:nsid w:val="60835AD7"/>
    <w:multiLevelType w:val="hybridMultilevel"/>
    <w:tmpl w:val="56DE0E76"/>
    <w:lvl w:ilvl="0" w:tplc="766A3D36">
      <w:start w:val="1"/>
      <w:numFmt w:val="lowerRoman"/>
      <w:lvlText w:val="%1."/>
      <w:lvlJc w:val="right"/>
      <w:pPr>
        <w:ind w:left="1600" w:hanging="360"/>
      </w:pPr>
      <w:rPr>
        <w:rFonts w:hint="default"/>
      </w:rPr>
    </w:lvl>
    <w:lvl w:ilvl="1" w:tplc="10090019" w:tentative="1">
      <w:start w:val="1"/>
      <w:numFmt w:val="lowerLetter"/>
      <w:lvlText w:val="%2."/>
      <w:lvlJc w:val="left"/>
      <w:pPr>
        <w:ind w:left="2320" w:hanging="360"/>
      </w:pPr>
    </w:lvl>
    <w:lvl w:ilvl="2" w:tplc="1009001B" w:tentative="1">
      <w:start w:val="1"/>
      <w:numFmt w:val="lowerRoman"/>
      <w:lvlText w:val="%3."/>
      <w:lvlJc w:val="right"/>
      <w:pPr>
        <w:ind w:left="3040" w:hanging="180"/>
      </w:pPr>
    </w:lvl>
    <w:lvl w:ilvl="3" w:tplc="1009000F" w:tentative="1">
      <w:start w:val="1"/>
      <w:numFmt w:val="decimal"/>
      <w:lvlText w:val="%4."/>
      <w:lvlJc w:val="left"/>
      <w:pPr>
        <w:ind w:left="3760" w:hanging="360"/>
      </w:pPr>
    </w:lvl>
    <w:lvl w:ilvl="4" w:tplc="10090019" w:tentative="1">
      <w:start w:val="1"/>
      <w:numFmt w:val="lowerLetter"/>
      <w:lvlText w:val="%5."/>
      <w:lvlJc w:val="left"/>
      <w:pPr>
        <w:ind w:left="4480" w:hanging="360"/>
      </w:pPr>
    </w:lvl>
    <w:lvl w:ilvl="5" w:tplc="1009001B" w:tentative="1">
      <w:start w:val="1"/>
      <w:numFmt w:val="lowerRoman"/>
      <w:lvlText w:val="%6."/>
      <w:lvlJc w:val="right"/>
      <w:pPr>
        <w:ind w:left="5200" w:hanging="180"/>
      </w:pPr>
    </w:lvl>
    <w:lvl w:ilvl="6" w:tplc="1009000F" w:tentative="1">
      <w:start w:val="1"/>
      <w:numFmt w:val="decimal"/>
      <w:lvlText w:val="%7."/>
      <w:lvlJc w:val="left"/>
      <w:pPr>
        <w:ind w:left="5920" w:hanging="360"/>
      </w:pPr>
    </w:lvl>
    <w:lvl w:ilvl="7" w:tplc="10090019" w:tentative="1">
      <w:start w:val="1"/>
      <w:numFmt w:val="lowerLetter"/>
      <w:lvlText w:val="%8."/>
      <w:lvlJc w:val="left"/>
      <w:pPr>
        <w:ind w:left="6640" w:hanging="360"/>
      </w:pPr>
    </w:lvl>
    <w:lvl w:ilvl="8" w:tplc="1009001B" w:tentative="1">
      <w:start w:val="1"/>
      <w:numFmt w:val="lowerRoman"/>
      <w:lvlText w:val="%9."/>
      <w:lvlJc w:val="right"/>
      <w:pPr>
        <w:ind w:left="7360" w:hanging="180"/>
      </w:pPr>
    </w:lvl>
  </w:abstractNum>
  <w:abstractNum w:abstractNumId="69">
    <w:nsid w:val="622039AA"/>
    <w:multiLevelType w:val="hybridMultilevel"/>
    <w:tmpl w:val="3B26851E"/>
    <w:lvl w:ilvl="0" w:tplc="1009000F">
      <w:start w:val="1"/>
      <w:numFmt w:val="decimal"/>
      <w:lvlText w:val="%1."/>
      <w:lvlJc w:val="left"/>
      <w:pPr>
        <w:ind w:left="900" w:hanging="360"/>
      </w:pPr>
    </w:lvl>
    <w:lvl w:ilvl="1" w:tplc="10090019" w:tentative="1">
      <w:start w:val="1"/>
      <w:numFmt w:val="lowerLetter"/>
      <w:lvlText w:val="%2."/>
      <w:lvlJc w:val="left"/>
      <w:pPr>
        <w:ind w:left="1620" w:hanging="360"/>
      </w:pPr>
    </w:lvl>
    <w:lvl w:ilvl="2" w:tplc="1009001B" w:tentative="1">
      <w:start w:val="1"/>
      <w:numFmt w:val="lowerRoman"/>
      <w:lvlText w:val="%3."/>
      <w:lvlJc w:val="right"/>
      <w:pPr>
        <w:ind w:left="2340" w:hanging="180"/>
      </w:pPr>
    </w:lvl>
    <w:lvl w:ilvl="3" w:tplc="1009000F" w:tentative="1">
      <w:start w:val="1"/>
      <w:numFmt w:val="decimal"/>
      <w:lvlText w:val="%4."/>
      <w:lvlJc w:val="left"/>
      <w:pPr>
        <w:ind w:left="3060" w:hanging="360"/>
      </w:pPr>
    </w:lvl>
    <w:lvl w:ilvl="4" w:tplc="10090019" w:tentative="1">
      <w:start w:val="1"/>
      <w:numFmt w:val="lowerLetter"/>
      <w:lvlText w:val="%5."/>
      <w:lvlJc w:val="left"/>
      <w:pPr>
        <w:ind w:left="3780" w:hanging="360"/>
      </w:pPr>
    </w:lvl>
    <w:lvl w:ilvl="5" w:tplc="1009001B" w:tentative="1">
      <w:start w:val="1"/>
      <w:numFmt w:val="lowerRoman"/>
      <w:lvlText w:val="%6."/>
      <w:lvlJc w:val="right"/>
      <w:pPr>
        <w:ind w:left="4500" w:hanging="180"/>
      </w:pPr>
    </w:lvl>
    <w:lvl w:ilvl="6" w:tplc="1009000F" w:tentative="1">
      <w:start w:val="1"/>
      <w:numFmt w:val="decimal"/>
      <w:lvlText w:val="%7."/>
      <w:lvlJc w:val="left"/>
      <w:pPr>
        <w:ind w:left="5220" w:hanging="360"/>
      </w:pPr>
    </w:lvl>
    <w:lvl w:ilvl="7" w:tplc="10090019" w:tentative="1">
      <w:start w:val="1"/>
      <w:numFmt w:val="lowerLetter"/>
      <w:lvlText w:val="%8."/>
      <w:lvlJc w:val="left"/>
      <w:pPr>
        <w:ind w:left="5940" w:hanging="360"/>
      </w:pPr>
    </w:lvl>
    <w:lvl w:ilvl="8" w:tplc="1009001B" w:tentative="1">
      <w:start w:val="1"/>
      <w:numFmt w:val="lowerRoman"/>
      <w:lvlText w:val="%9."/>
      <w:lvlJc w:val="right"/>
      <w:pPr>
        <w:ind w:left="6660" w:hanging="180"/>
      </w:pPr>
    </w:lvl>
  </w:abstractNum>
  <w:abstractNum w:abstractNumId="70">
    <w:nsid w:val="64043D0D"/>
    <w:multiLevelType w:val="hybridMultilevel"/>
    <w:tmpl w:val="A18CE5E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nsid w:val="66094264"/>
    <w:multiLevelType w:val="hybridMultilevel"/>
    <w:tmpl w:val="647666D8"/>
    <w:lvl w:ilvl="0" w:tplc="1009001B">
      <w:start w:val="1"/>
      <w:numFmt w:val="lowerRoman"/>
      <w:lvlText w:val="%1."/>
      <w:lvlJc w:val="right"/>
      <w:pPr>
        <w:ind w:left="1600" w:hanging="360"/>
      </w:pPr>
    </w:lvl>
    <w:lvl w:ilvl="1" w:tplc="10090019" w:tentative="1">
      <w:start w:val="1"/>
      <w:numFmt w:val="lowerLetter"/>
      <w:lvlText w:val="%2."/>
      <w:lvlJc w:val="left"/>
      <w:pPr>
        <w:ind w:left="2320" w:hanging="360"/>
      </w:pPr>
    </w:lvl>
    <w:lvl w:ilvl="2" w:tplc="1009001B" w:tentative="1">
      <w:start w:val="1"/>
      <w:numFmt w:val="lowerRoman"/>
      <w:lvlText w:val="%3."/>
      <w:lvlJc w:val="right"/>
      <w:pPr>
        <w:ind w:left="3040" w:hanging="180"/>
      </w:pPr>
    </w:lvl>
    <w:lvl w:ilvl="3" w:tplc="1009000F" w:tentative="1">
      <w:start w:val="1"/>
      <w:numFmt w:val="decimal"/>
      <w:lvlText w:val="%4."/>
      <w:lvlJc w:val="left"/>
      <w:pPr>
        <w:ind w:left="3760" w:hanging="360"/>
      </w:pPr>
    </w:lvl>
    <w:lvl w:ilvl="4" w:tplc="10090019" w:tentative="1">
      <w:start w:val="1"/>
      <w:numFmt w:val="lowerLetter"/>
      <w:lvlText w:val="%5."/>
      <w:lvlJc w:val="left"/>
      <w:pPr>
        <w:ind w:left="4480" w:hanging="360"/>
      </w:pPr>
    </w:lvl>
    <w:lvl w:ilvl="5" w:tplc="1009001B" w:tentative="1">
      <w:start w:val="1"/>
      <w:numFmt w:val="lowerRoman"/>
      <w:lvlText w:val="%6."/>
      <w:lvlJc w:val="right"/>
      <w:pPr>
        <w:ind w:left="5200" w:hanging="180"/>
      </w:pPr>
    </w:lvl>
    <w:lvl w:ilvl="6" w:tplc="1009000F" w:tentative="1">
      <w:start w:val="1"/>
      <w:numFmt w:val="decimal"/>
      <w:lvlText w:val="%7."/>
      <w:lvlJc w:val="left"/>
      <w:pPr>
        <w:ind w:left="5920" w:hanging="360"/>
      </w:pPr>
    </w:lvl>
    <w:lvl w:ilvl="7" w:tplc="10090019" w:tentative="1">
      <w:start w:val="1"/>
      <w:numFmt w:val="lowerLetter"/>
      <w:lvlText w:val="%8."/>
      <w:lvlJc w:val="left"/>
      <w:pPr>
        <w:ind w:left="6640" w:hanging="360"/>
      </w:pPr>
    </w:lvl>
    <w:lvl w:ilvl="8" w:tplc="1009001B" w:tentative="1">
      <w:start w:val="1"/>
      <w:numFmt w:val="lowerRoman"/>
      <w:lvlText w:val="%9."/>
      <w:lvlJc w:val="right"/>
      <w:pPr>
        <w:ind w:left="7360" w:hanging="180"/>
      </w:pPr>
    </w:lvl>
  </w:abstractNum>
  <w:abstractNum w:abstractNumId="72">
    <w:nsid w:val="685F5B3D"/>
    <w:multiLevelType w:val="hybridMultilevel"/>
    <w:tmpl w:val="758E3E8A"/>
    <w:lvl w:ilvl="0" w:tplc="2896527A">
      <w:start w:val="1"/>
      <w:numFmt w:val="decimal"/>
      <w:lvlText w:val="%1)"/>
      <w:lvlJc w:val="left"/>
      <w:pPr>
        <w:ind w:left="964" w:hanging="360"/>
      </w:pPr>
      <w:rPr>
        <w:rFonts w:hint="default"/>
      </w:rPr>
    </w:lvl>
    <w:lvl w:ilvl="1" w:tplc="10090019">
      <w:start w:val="1"/>
      <w:numFmt w:val="lowerLetter"/>
      <w:lvlText w:val="%2."/>
      <w:lvlJc w:val="left"/>
      <w:pPr>
        <w:ind w:left="1512" w:hanging="360"/>
      </w:pPr>
    </w:lvl>
    <w:lvl w:ilvl="2" w:tplc="1009001B" w:tentative="1">
      <w:start w:val="1"/>
      <w:numFmt w:val="lowerRoman"/>
      <w:lvlText w:val="%3."/>
      <w:lvlJc w:val="right"/>
      <w:pPr>
        <w:ind w:left="2232" w:hanging="180"/>
      </w:pPr>
    </w:lvl>
    <w:lvl w:ilvl="3" w:tplc="1009000F" w:tentative="1">
      <w:start w:val="1"/>
      <w:numFmt w:val="decimal"/>
      <w:lvlText w:val="%4."/>
      <w:lvlJc w:val="left"/>
      <w:pPr>
        <w:ind w:left="2952" w:hanging="360"/>
      </w:pPr>
    </w:lvl>
    <w:lvl w:ilvl="4" w:tplc="10090019" w:tentative="1">
      <w:start w:val="1"/>
      <w:numFmt w:val="lowerLetter"/>
      <w:lvlText w:val="%5."/>
      <w:lvlJc w:val="left"/>
      <w:pPr>
        <w:ind w:left="3672" w:hanging="360"/>
      </w:pPr>
    </w:lvl>
    <w:lvl w:ilvl="5" w:tplc="1009001B" w:tentative="1">
      <w:start w:val="1"/>
      <w:numFmt w:val="lowerRoman"/>
      <w:lvlText w:val="%6."/>
      <w:lvlJc w:val="right"/>
      <w:pPr>
        <w:ind w:left="4392" w:hanging="180"/>
      </w:pPr>
    </w:lvl>
    <w:lvl w:ilvl="6" w:tplc="1009000F" w:tentative="1">
      <w:start w:val="1"/>
      <w:numFmt w:val="decimal"/>
      <w:lvlText w:val="%7."/>
      <w:lvlJc w:val="left"/>
      <w:pPr>
        <w:ind w:left="5112" w:hanging="360"/>
      </w:pPr>
    </w:lvl>
    <w:lvl w:ilvl="7" w:tplc="10090019" w:tentative="1">
      <w:start w:val="1"/>
      <w:numFmt w:val="lowerLetter"/>
      <w:lvlText w:val="%8."/>
      <w:lvlJc w:val="left"/>
      <w:pPr>
        <w:ind w:left="5832" w:hanging="360"/>
      </w:pPr>
    </w:lvl>
    <w:lvl w:ilvl="8" w:tplc="1009001B" w:tentative="1">
      <w:start w:val="1"/>
      <w:numFmt w:val="lowerRoman"/>
      <w:lvlText w:val="%9."/>
      <w:lvlJc w:val="right"/>
      <w:pPr>
        <w:ind w:left="6552" w:hanging="180"/>
      </w:pPr>
    </w:lvl>
  </w:abstractNum>
  <w:abstractNum w:abstractNumId="73">
    <w:nsid w:val="69982C83"/>
    <w:multiLevelType w:val="hybridMultilevel"/>
    <w:tmpl w:val="B6543136"/>
    <w:lvl w:ilvl="0" w:tplc="10090001">
      <w:start w:val="1"/>
      <w:numFmt w:val="bullet"/>
      <w:lvlText w:val=""/>
      <w:lvlJc w:val="left"/>
      <w:pPr>
        <w:ind w:left="771" w:hanging="360"/>
      </w:pPr>
      <w:rPr>
        <w:rFonts w:ascii="Symbol" w:hAnsi="Symbol" w:hint="default"/>
      </w:rPr>
    </w:lvl>
    <w:lvl w:ilvl="1" w:tplc="10090003" w:tentative="1">
      <w:start w:val="1"/>
      <w:numFmt w:val="bullet"/>
      <w:lvlText w:val="o"/>
      <w:lvlJc w:val="left"/>
      <w:pPr>
        <w:ind w:left="1491" w:hanging="360"/>
      </w:pPr>
      <w:rPr>
        <w:rFonts w:ascii="Courier New" w:hAnsi="Courier New" w:cs="Courier New" w:hint="default"/>
      </w:rPr>
    </w:lvl>
    <w:lvl w:ilvl="2" w:tplc="10090005" w:tentative="1">
      <w:start w:val="1"/>
      <w:numFmt w:val="bullet"/>
      <w:lvlText w:val=""/>
      <w:lvlJc w:val="left"/>
      <w:pPr>
        <w:ind w:left="2211" w:hanging="360"/>
      </w:pPr>
      <w:rPr>
        <w:rFonts w:ascii="Wingdings" w:hAnsi="Wingdings" w:hint="default"/>
      </w:rPr>
    </w:lvl>
    <w:lvl w:ilvl="3" w:tplc="10090001" w:tentative="1">
      <w:start w:val="1"/>
      <w:numFmt w:val="bullet"/>
      <w:lvlText w:val=""/>
      <w:lvlJc w:val="left"/>
      <w:pPr>
        <w:ind w:left="2931" w:hanging="360"/>
      </w:pPr>
      <w:rPr>
        <w:rFonts w:ascii="Symbol" w:hAnsi="Symbol" w:hint="default"/>
      </w:rPr>
    </w:lvl>
    <w:lvl w:ilvl="4" w:tplc="10090003" w:tentative="1">
      <w:start w:val="1"/>
      <w:numFmt w:val="bullet"/>
      <w:lvlText w:val="o"/>
      <w:lvlJc w:val="left"/>
      <w:pPr>
        <w:ind w:left="3651" w:hanging="360"/>
      </w:pPr>
      <w:rPr>
        <w:rFonts w:ascii="Courier New" w:hAnsi="Courier New" w:cs="Courier New" w:hint="default"/>
      </w:rPr>
    </w:lvl>
    <w:lvl w:ilvl="5" w:tplc="10090005" w:tentative="1">
      <w:start w:val="1"/>
      <w:numFmt w:val="bullet"/>
      <w:lvlText w:val=""/>
      <w:lvlJc w:val="left"/>
      <w:pPr>
        <w:ind w:left="4371" w:hanging="360"/>
      </w:pPr>
      <w:rPr>
        <w:rFonts w:ascii="Wingdings" w:hAnsi="Wingdings" w:hint="default"/>
      </w:rPr>
    </w:lvl>
    <w:lvl w:ilvl="6" w:tplc="10090001" w:tentative="1">
      <w:start w:val="1"/>
      <w:numFmt w:val="bullet"/>
      <w:lvlText w:val=""/>
      <w:lvlJc w:val="left"/>
      <w:pPr>
        <w:ind w:left="5091" w:hanging="360"/>
      </w:pPr>
      <w:rPr>
        <w:rFonts w:ascii="Symbol" w:hAnsi="Symbol" w:hint="default"/>
      </w:rPr>
    </w:lvl>
    <w:lvl w:ilvl="7" w:tplc="10090003" w:tentative="1">
      <w:start w:val="1"/>
      <w:numFmt w:val="bullet"/>
      <w:lvlText w:val="o"/>
      <w:lvlJc w:val="left"/>
      <w:pPr>
        <w:ind w:left="5811" w:hanging="360"/>
      </w:pPr>
      <w:rPr>
        <w:rFonts w:ascii="Courier New" w:hAnsi="Courier New" w:cs="Courier New" w:hint="default"/>
      </w:rPr>
    </w:lvl>
    <w:lvl w:ilvl="8" w:tplc="10090005" w:tentative="1">
      <w:start w:val="1"/>
      <w:numFmt w:val="bullet"/>
      <w:lvlText w:val=""/>
      <w:lvlJc w:val="left"/>
      <w:pPr>
        <w:ind w:left="6531" w:hanging="360"/>
      </w:pPr>
      <w:rPr>
        <w:rFonts w:ascii="Wingdings" w:hAnsi="Wingdings" w:hint="default"/>
      </w:rPr>
    </w:lvl>
  </w:abstractNum>
  <w:abstractNum w:abstractNumId="74">
    <w:nsid w:val="6A6B4AF5"/>
    <w:multiLevelType w:val="hybridMultilevel"/>
    <w:tmpl w:val="C0202902"/>
    <w:lvl w:ilvl="0" w:tplc="10090001">
      <w:start w:val="1"/>
      <w:numFmt w:val="bullet"/>
      <w:lvlText w:val=""/>
      <w:lvlJc w:val="left"/>
      <w:pPr>
        <w:ind w:left="900" w:hanging="360"/>
      </w:pPr>
      <w:rPr>
        <w:rFonts w:ascii="Symbol" w:hAnsi="Symbol" w:hint="default"/>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75">
    <w:nsid w:val="6B8817A0"/>
    <w:multiLevelType w:val="hybridMultilevel"/>
    <w:tmpl w:val="1D604724"/>
    <w:lvl w:ilvl="0" w:tplc="27460F8C">
      <w:start w:val="1"/>
      <w:numFmt w:val="decimal"/>
      <w:lvlText w:val="%1."/>
      <w:lvlJc w:val="left"/>
      <w:pPr>
        <w:ind w:left="547"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6">
    <w:nsid w:val="6CA25CA5"/>
    <w:multiLevelType w:val="hybridMultilevel"/>
    <w:tmpl w:val="1CD45D0C"/>
    <w:lvl w:ilvl="0" w:tplc="2C96EF16">
      <w:start w:val="1"/>
      <w:numFmt w:val="bullet"/>
      <w:lvlText w:val=""/>
      <w:lvlJc w:val="left"/>
      <w:pPr>
        <w:ind w:left="720" w:hanging="360"/>
      </w:pPr>
      <w:rPr>
        <w:rFonts w:ascii="Wingdings" w:eastAsia="Calibri" w:hAnsi="Wing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nsid w:val="6D0368BE"/>
    <w:multiLevelType w:val="hybridMultilevel"/>
    <w:tmpl w:val="AB30DFD0"/>
    <w:lvl w:ilvl="0" w:tplc="5162B670">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nsid w:val="6E806AF4"/>
    <w:multiLevelType w:val="hybridMultilevel"/>
    <w:tmpl w:val="C5CEE41A"/>
    <w:lvl w:ilvl="0" w:tplc="D67E601E">
      <w:start w:val="1"/>
      <w:numFmt w:val="lowerRoman"/>
      <w:lvlText w:val="%1."/>
      <w:lvlJc w:val="right"/>
      <w:pPr>
        <w:ind w:left="1600" w:hanging="720"/>
      </w:pPr>
      <w:rPr>
        <w:rFonts w:hint="default"/>
      </w:rPr>
    </w:lvl>
    <w:lvl w:ilvl="1" w:tplc="10090019" w:tentative="1">
      <w:start w:val="1"/>
      <w:numFmt w:val="lowerLetter"/>
      <w:lvlText w:val="%2."/>
      <w:lvlJc w:val="left"/>
      <w:pPr>
        <w:ind w:left="1960" w:hanging="360"/>
      </w:pPr>
    </w:lvl>
    <w:lvl w:ilvl="2" w:tplc="1009001B" w:tentative="1">
      <w:start w:val="1"/>
      <w:numFmt w:val="lowerRoman"/>
      <w:lvlText w:val="%3."/>
      <w:lvlJc w:val="right"/>
      <w:pPr>
        <w:ind w:left="2680" w:hanging="180"/>
      </w:pPr>
    </w:lvl>
    <w:lvl w:ilvl="3" w:tplc="1009000F" w:tentative="1">
      <w:start w:val="1"/>
      <w:numFmt w:val="decimal"/>
      <w:lvlText w:val="%4."/>
      <w:lvlJc w:val="left"/>
      <w:pPr>
        <w:ind w:left="3400" w:hanging="360"/>
      </w:pPr>
    </w:lvl>
    <w:lvl w:ilvl="4" w:tplc="10090019" w:tentative="1">
      <w:start w:val="1"/>
      <w:numFmt w:val="lowerLetter"/>
      <w:lvlText w:val="%5."/>
      <w:lvlJc w:val="left"/>
      <w:pPr>
        <w:ind w:left="4120" w:hanging="360"/>
      </w:pPr>
    </w:lvl>
    <w:lvl w:ilvl="5" w:tplc="1009001B" w:tentative="1">
      <w:start w:val="1"/>
      <w:numFmt w:val="lowerRoman"/>
      <w:lvlText w:val="%6."/>
      <w:lvlJc w:val="right"/>
      <w:pPr>
        <w:ind w:left="4840" w:hanging="180"/>
      </w:pPr>
    </w:lvl>
    <w:lvl w:ilvl="6" w:tplc="1009000F" w:tentative="1">
      <w:start w:val="1"/>
      <w:numFmt w:val="decimal"/>
      <w:lvlText w:val="%7."/>
      <w:lvlJc w:val="left"/>
      <w:pPr>
        <w:ind w:left="5560" w:hanging="360"/>
      </w:pPr>
    </w:lvl>
    <w:lvl w:ilvl="7" w:tplc="10090019" w:tentative="1">
      <w:start w:val="1"/>
      <w:numFmt w:val="lowerLetter"/>
      <w:lvlText w:val="%8."/>
      <w:lvlJc w:val="left"/>
      <w:pPr>
        <w:ind w:left="6280" w:hanging="360"/>
      </w:pPr>
    </w:lvl>
    <w:lvl w:ilvl="8" w:tplc="1009001B" w:tentative="1">
      <w:start w:val="1"/>
      <w:numFmt w:val="lowerRoman"/>
      <w:lvlText w:val="%9."/>
      <w:lvlJc w:val="right"/>
      <w:pPr>
        <w:ind w:left="7000" w:hanging="180"/>
      </w:pPr>
    </w:lvl>
  </w:abstractNum>
  <w:abstractNum w:abstractNumId="79">
    <w:nsid w:val="6E946877"/>
    <w:multiLevelType w:val="hybridMultilevel"/>
    <w:tmpl w:val="CB007CA0"/>
    <w:lvl w:ilvl="0" w:tplc="1F90574E">
      <w:start w:val="1"/>
      <w:numFmt w:val="lowerRoman"/>
      <w:lvlText w:val="%1."/>
      <w:lvlJc w:val="right"/>
      <w:pPr>
        <w:ind w:left="1600" w:hanging="360"/>
      </w:pPr>
      <w:rPr>
        <w:rFonts w:hint="default"/>
      </w:rPr>
    </w:lvl>
    <w:lvl w:ilvl="1" w:tplc="10090019" w:tentative="1">
      <w:start w:val="1"/>
      <w:numFmt w:val="lowerLetter"/>
      <w:lvlText w:val="%2."/>
      <w:lvlJc w:val="left"/>
      <w:pPr>
        <w:ind w:left="2320" w:hanging="360"/>
      </w:pPr>
    </w:lvl>
    <w:lvl w:ilvl="2" w:tplc="1009001B" w:tentative="1">
      <w:start w:val="1"/>
      <w:numFmt w:val="lowerRoman"/>
      <w:lvlText w:val="%3."/>
      <w:lvlJc w:val="right"/>
      <w:pPr>
        <w:ind w:left="3040" w:hanging="180"/>
      </w:pPr>
    </w:lvl>
    <w:lvl w:ilvl="3" w:tplc="1009000F" w:tentative="1">
      <w:start w:val="1"/>
      <w:numFmt w:val="decimal"/>
      <w:lvlText w:val="%4."/>
      <w:lvlJc w:val="left"/>
      <w:pPr>
        <w:ind w:left="3760" w:hanging="360"/>
      </w:pPr>
    </w:lvl>
    <w:lvl w:ilvl="4" w:tplc="10090019" w:tentative="1">
      <w:start w:val="1"/>
      <w:numFmt w:val="lowerLetter"/>
      <w:lvlText w:val="%5."/>
      <w:lvlJc w:val="left"/>
      <w:pPr>
        <w:ind w:left="4480" w:hanging="360"/>
      </w:pPr>
    </w:lvl>
    <w:lvl w:ilvl="5" w:tplc="1009001B" w:tentative="1">
      <w:start w:val="1"/>
      <w:numFmt w:val="lowerRoman"/>
      <w:lvlText w:val="%6."/>
      <w:lvlJc w:val="right"/>
      <w:pPr>
        <w:ind w:left="5200" w:hanging="180"/>
      </w:pPr>
    </w:lvl>
    <w:lvl w:ilvl="6" w:tplc="1009000F" w:tentative="1">
      <w:start w:val="1"/>
      <w:numFmt w:val="decimal"/>
      <w:lvlText w:val="%7."/>
      <w:lvlJc w:val="left"/>
      <w:pPr>
        <w:ind w:left="5920" w:hanging="360"/>
      </w:pPr>
    </w:lvl>
    <w:lvl w:ilvl="7" w:tplc="10090019" w:tentative="1">
      <w:start w:val="1"/>
      <w:numFmt w:val="lowerLetter"/>
      <w:lvlText w:val="%8."/>
      <w:lvlJc w:val="left"/>
      <w:pPr>
        <w:ind w:left="6640" w:hanging="360"/>
      </w:pPr>
    </w:lvl>
    <w:lvl w:ilvl="8" w:tplc="1009001B" w:tentative="1">
      <w:start w:val="1"/>
      <w:numFmt w:val="lowerRoman"/>
      <w:lvlText w:val="%9."/>
      <w:lvlJc w:val="right"/>
      <w:pPr>
        <w:ind w:left="7360" w:hanging="180"/>
      </w:pPr>
    </w:lvl>
  </w:abstractNum>
  <w:abstractNum w:abstractNumId="80">
    <w:nsid w:val="71151453"/>
    <w:multiLevelType w:val="hybridMultilevel"/>
    <w:tmpl w:val="B316C172"/>
    <w:lvl w:ilvl="0" w:tplc="10090001">
      <w:start w:val="1"/>
      <w:numFmt w:val="bullet"/>
      <w:lvlText w:val=""/>
      <w:lvlJc w:val="left"/>
      <w:pPr>
        <w:ind w:left="900" w:hanging="360"/>
      </w:pPr>
      <w:rPr>
        <w:rFonts w:ascii="Symbol" w:hAnsi="Symbol" w:hint="default"/>
      </w:rPr>
    </w:lvl>
    <w:lvl w:ilvl="1" w:tplc="10090003">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81">
    <w:nsid w:val="73374445"/>
    <w:multiLevelType w:val="hybridMultilevel"/>
    <w:tmpl w:val="88547422"/>
    <w:lvl w:ilvl="0" w:tplc="D67AC37C">
      <w:start w:val="1"/>
      <w:numFmt w:val="decimal"/>
      <w:lvlText w:val="%1)"/>
      <w:lvlJc w:val="left"/>
      <w:pPr>
        <w:ind w:left="720" w:hanging="360"/>
      </w:pPr>
      <w:rPr>
        <w:rFonts w:ascii="Times New Roman" w:eastAsia="Times New Roman" w:hAnsi="Times New Roman" w:cs="Times New Roman"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2">
    <w:nsid w:val="733A4EB6"/>
    <w:multiLevelType w:val="hybridMultilevel"/>
    <w:tmpl w:val="D4D45EEE"/>
    <w:lvl w:ilvl="0" w:tplc="1F288E08">
      <w:start w:val="1"/>
      <w:numFmt w:val="decimal"/>
      <w:lvlText w:val="%1."/>
      <w:lvlJc w:val="left"/>
      <w:pPr>
        <w:ind w:left="583"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3">
    <w:nsid w:val="75953756"/>
    <w:multiLevelType w:val="hybridMultilevel"/>
    <w:tmpl w:val="619E3F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84">
    <w:nsid w:val="76295B9F"/>
    <w:multiLevelType w:val="hybridMultilevel"/>
    <w:tmpl w:val="6EFAD50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5">
    <w:nsid w:val="76D21D98"/>
    <w:multiLevelType w:val="hybridMultilevel"/>
    <w:tmpl w:val="0E1A53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nsid w:val="775D0AA4"/>
    <w:multiLevelType w:val="hybridMultilevel"/>
    <w:tmpl w:val="D304DB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7">
    <w:nsid w:val="797F582F"/>
    <w:multiLevelType w:val="hybridMultilevel"/>
    <w:tmpl w:val="B50AE340"/>
    <w:lvl w:ilvl="0" w:tplc="6B1EE528">
      <w:start w:val="1"/>
      <w:numFmt w:val="lowerRoman"/>
      <w:lvlText w:val="%1."/>
      <w:lvlJc w:val="right"/>
      <w:pPr>
        <w:ind w:left="1600" w:hanging="360"/>
      </w:pPr>
      <w:rPr>
        <w:rFonts w:hint="default"/>
      </w:rPr>
    </w:lvl>
    <w:lvl w:ilvl="1" w:tplc="10090019" w:tentative="1">
      <w:start w:val="1"/>
      <w:numFmt w:val="lowerLetter"/>
      <w:lvlText w:val="%2."/>
      <w:lvlJc w:val="left"/>
      <w:pPr>
        <w:ind w:left="2320" w:hanging="360"/>
      </w:pPr>
    </w:lvl>
    <w:lvl w:ilvl="2" w:tplc="1009001B" w:tentative="1">
      <w:start w:val="1"/>
      <w:numFmt w:val="lowerRoman"/>
      <w:lvlText w:val="%3."/>
      <w:lvlJc w:val="right"/>
      <w:pPr>
        <w:ind w:left="3040" w:hanging="180"/>
      </w:pPr>
    </w:lvl>
    <w:lvl w:ilvl="3" w:tplc="1009000F" w:tentative="1">
      <w:start w:val="1"/>
      <w:numFmt w:val="decimal"/>
      <w:lvlText w:val="%4."/>
      <w:lvlJc w:val="left"/>
      <w:pPr>
        <w:ind w:left="3760" w:hanging="360"/>
      </w:pPr>
    </w:lvl>
    <w:lvl w:ilvl="4" w:tplc="10090019" w:tentative="1">
      <w:start w:val="1"/>
      <w:numFmt w:val="lowerLetter"/>
      <w:lvlText w:val="%5."/>
      <w:lvlJc w:val="left"/>
      <w:pPr>
        <w:ind w:left="4480" w:hanging="360"/>
      </w:pPr>
    </w:lvl>
    <w:lvl w:ilvl="5" w:tplc="1009001B" w:tentative="1">
      <w:start w:val="1"/>
      <w:numFmt w:val="lowerRoman"/>
      <w:lvlText w:val="%6."/>
      <w:lvlJc w:val="right"/>
      <w:pPr>
        <w:ind w:left="5200" w:hanging="180"/>
      </w:pPr>
    </w:lvl>
    <w:lvl w:ilvl="6" w:tplc="1009000F" w:tentative="1">
      <w:start w:val="1"/>
      <w:numFmt w:val="decimal"/>
      <w:lvlText w:val="%7."/>
      <w:lvlJc w:val="left"/>
      <w:pPr>
        <w:ind w:left="5920" w:hanging="360"/>
      </w:pPr>
    </w:lvl>
    <w:lvl w:ilvl="7" w:tplc="10090019" w:tentative="1">
      <w:start w:val="1"/>
      <w:numFmt w:val="lowerLetter"/>
      <w:lvlText w:val="%8."/>
      <w:lvlJc w:val="left"/>
      <w:pPr>
        <w:ind w:left="6640" w:hanging="360"/>
      </w:pPr>
    </w:lvl>
    <w:lvl w:ilvl="8" w:tplc="1009001B" w:tentative="1">
      <w:start w:val="1"/>
      <w:numFmt w:val="lowerRoman"/>
      <w:lvlText w:val="%9."/>
      <w:lvlJc w:val="right"/>
      <w:pPr>
        <w:ind w:left="7360" w:hanging="180"/>
      </w:pPr>
    </w:lvl>
  </w:abstractNum>
  <w:abstractNum w:abstractNumId="88">
    <w:nsid w:val="79BB5507"/>
    <w:multiLevelType w:val="hybridMultilevel"/>
    <w:tmpl w:val="20188258"/>
    <w:lvl w:ilvl="0" w:tplc="5012505A">
      <w:start w:val="1"/>
      <w:numFmt w:val="decimal"/>
      <w:lvlText w:val="%1."/>
      <w:lvlJc w:val="left"/>
      <w:pPr>
        <w:ind w:left="720" w:hanging="360"/>
      </w:pPr>
      <w:rPr>
        <w:rFonts w:hint="default"/>
      </w:rPr>
    </w:lvl>
    <w:lvl w:ilvl="1" w:tplc="67303784">
      <w:numFmt w:val="bullet"/>
      <w:lvlText w:val="-"/>
      <w:lvlJc w:val="left"/>
      <w:pPr>
        <w:ind w:left="1440" w:hanging="360"/>
      </w:pPr>
      <w:rPr>
        <w:rFonts w:ascii="Times New Roman" w:eastAsia="Times New Roman" w:hAnsi="Times New Roman" w:cs="Times New Roman" w:hint="default"/>
      </w:rPr>
    </w:lvl>
    <w:lvl w:ilvl="2" w:tplc="DFCE5E44">
      <w:numFmt w:val="decimal"/>
      <w:lvlText w:val="%3"/>
      <w:lvlJc w:val="left"/>
      <w:pPr>
        <w:ind w:left="2340" w:hanging="360"/>
      </w:pPr>
      <w:rPr>
        <w:rFonts w:ascii="Arial" w:eastAsia="Arial" w:hAnsi="Arial" w:cs="Arial" w:hint="default"/>
        <w:w w:val="156"/>
        <w:sz w:val="2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9">
    <w:nsid w:val="7AAB3B9F"/>
    <w:multiLevelType w:val="hybridMultilevel"/>
    <w:tmpl w:val="E654AE66"/>
    <w:lvl w:ilvl="0" w:tplc="C0CE3B94">
      <w:start w:val="1"/>
      <w:numFmt w:val="decimal"/>
      <w:lvlText w:val="%1)"/>
      <w:lvlJc w:val="left"/>
      <w:pPr>
        <w:ind w:left="732" w:hanging="360"/>
      </w:pPr>
      <w:rPr>
        <w:rFonts w:hint="default"/>
      </w:rPr>
    </w:lvl>
    <w:lvl w:ilvl="1" w:tplc="10090019" w:tentative="1">
      <w:start w:val="1"/>
      <w:numFmt w:val="lowerLetter"/>
      <w:lvlText w:val="%2."/>
      <w:lvlJc w:val="left"/>
      <w:pPr>
        <w:ind w:left="1452" w:hanging="360"/>
      </w:pPr>
    </w:lvl>
    <w:lvl w:ilvl="2" w:tplc="1009001B" w:tentative="1">
      <w:start w:val="1"/>
      <w:numFmt w:val="lowerRoman"/>
      <w:lvlText w:val="%3."/>
      <w:lvlJc w:val="right"/>
      <w:pPr>
        <w:ind w:left="2172" w:hanging="180"/>
      </w:pPr>
    </w:lvl>
    <w:lvl w:ilvl="3" w:tplc="1009000F" w:tentative="1">
      <w:start w:val="1"/>
      <w:numFmt w:val="decimal"/>
      <w:lvlText w:val="%4."/>
      <w:lvlJc w:val="left"/>
      <w:pPr>
        <w:ind w:left="2892" w:hanging="360"/>
      </w:pPr>
    </w:lvl>
    <w:lvl w:ilvl="4" w:tplc="10090019" w:tentative="1">
      <w:start w:val="1"/>
      <w:numFmt w:val="lowerLetter"/>
      <w:lvlText w:val="%5."/>
      <w:lvlJc w:val="left"/>
      <w:pPr>
        <w:ind w:left="3612" w:hanging="360"/>
      </w:pPr>
    </w:lvl>
    <w:lvl w:ilvl="5" w:tplc="1009001B" w:tentative="1">
      <w:start w:val="1"/>
      <w:numFmt w:val="lowerRoman"/>
      <w:lvlText w:val="%6."/>
      <w:lvlJc w:val="right"/>
      <w:pPr>
        <w:ind w:left="4332" w:hanging="180"/>
      </w:pPr>
    </w:lvl>
    <w:lvl w:ilvl="6" w:tplc="1009000F" w:tentative="1">
      <w:start w:val="1"/>
      <w:numFmt w:val="decimal"/>
      <w:lvlText w:val="%7."/>
      <w:lvlJc w:val="left"/>
      <w:pPr>
        <w:ind w:left="5052" w:hanging="360"/>
      </w:pPr>
    </w:lvl>
    <w:lvl w:ilvl="7" w:tplc="10090019" w:tentative="1">
      <w:start w:val="1"/>
      <w:numFmt w:val="lowerLetter"/>
      <w:lvlText w:val="%8."/>
      <w:lvlJc w:val="left"/>
      <w:pPr>
        <w:ind w:left="5772" w:hanging="360"/>
      </w:pPr>
    </w:lvl>
    <w:lvl w:ilvl="8" w:tplc="1009001B" w:tentative="1">
      <w:start w:val="1"/>
      <w:numFmt w:val="lowerRoman"/>
      <w:lvlText w:val="%9."/>
      <w:lvlJc w:val="right"/>
      <w:pPr>
        <w:ind w:left="6492" w:hanging="180"/>
      </w:pPr>
    </w:lvl>
  </w:abstractNum>
  <w:abstractNum w:abstractNumId="90">
    <w:nsid w:val="7D2A13CE"/>
    <w:multiLevelType w:val="hybridMultilevel"/>
    <w:tmpl w:val="15FA58BE"/>
    <w:lvl w:ilvl="0" w:tplc="46B29E0E">
      <w:start w:val="1"/>
      <w:numFmt w:val="lowerRoman"/>
      <w:lvlText w:val="%1."/>
      <w:lvlJc w:val="right"/>
      <w:pPr>
        <w:ind w:left="1600" w:hanging="720"/>
      </w:pPr>
      <w:rPr>
        <w:rFonts w:hint="default"/>
      </w:rPr>
    </w:lvl>
    <w:lvl w:ilvl="1" w:tplc="10090019" w:tentative="1">
      <w:start w:val="1"/>
      <w:numFmt w:val="lowerLetter"/>
      <w:lvlText w:val="%2."/>
      <w:lvlJc w:val="left"/>
      <w:pPr>
        <w:ind w:left="1960" w:hanging="360"/>
      </w:pPr>
    </w:lvl>
    <w:lvl w:ilvl="2" w:tplc="1009001B" w:tentative="1">
      <w:start w:val="1"/>
      <w:numFmt w:val="lowerRoman"/>
      <w:lvlText w:val="%3."/>
      <w:lvlJc w:val="right"/>
      <w:pPr>
        <w:ind w:left="2680" w:hanging="180"/>
      </w:pPr>
    </w:lvl>
    <w:lvl w:ilvl="3" w:tplc="1009000F" w:tentative="1">
      <w:start w:val="1"/>
      <w:numFmt w:val="decimal"/>
      <w:lvlText w:val="%4."/>
      <w:lvlJc w:val="left"/>
      <w:pPr>
        <w:ind w:left="3400" w:hanging="360"/>
      </w:pPr>
    </w:lvl>
    <w:lvl w:ilvl="4" w:tplc="10090019" w:tentative="1">
      <w:start w:val="1"/>
      <w:numFmt w:val="lowerLetter"/>
      <w:lvlText w:val="%5."/>
      <w:lvlJc w:val="left"/>
      <w:pPr>
        <w:ind w:left="4120" w:hanging="360"/>
      </w:pPr>
    </w:lvl>
    <w:lvl w:ilvl="5" w:tplc="1009001B" w:tentative="1">
      <w:start w:val="1"/>
      <w:numFmt w:val="lowerRoman"/>
      <w:lvlText w:val="%6."/>
      <w:lvlJc w:val="right"/>
      <w:pPr>
        <w:ind w:left="4840" w:hanging="180"/>
      </w:pPr>
    </w:lvl>
    <w:lvl w:ilvl="6" w:tplc="1009000F" w:tentative="1">
      <w:start w:val="1"/>
      <w:numFmt w:val="decimal"/>
      <w:lvlText w:val="%7."/>
      <w:lvlJc w:val="left"/>
      <w:pPr>
        <w:ind w:left="5560" w:hanging="360"/>
      </w:pPr>
    </w:lvl>
    <w:lvl w:ilvl="7" w:tplc="10090019" w:tentative="1">
      <w:start w:val="1"/>
      <w:numFmt w:val="lowerLetter"/>
      <w:lvlText w:val="%8."/>
      <w:lvlJc w:val="left"/>
      <w:pPr>
        <w:ind w:left="6280" w:hanging="360"/>
      </w:pPr>
    </w:lvl>
    <w:lvl w:ilvl="8" w:tplc="1009001B" w:tentative="1">
      <w:start w:val="1"/>
      <w:numFmt w:val="lowerRoman"/>
      <w:lvlText w:val="%9."/>
      <w:lvlJc w:val="right"/>
      <w:pPr>
        <w:ind w:left="7000" w:hanging="180"/>
      </w:pPr>
    </w:lvl>
  </w:abstractNum>
  <w:num w:numId="1">
    <w:abstractNumId w:val="9"/>
  </w:num>
  <w:num w:numId="2">
    <w:abstractNumId w:val="42"/>
  </w:num>
  <w:num w:numId="3">
    <w:abstractNumId w:val="1"/>
  </w:num>
  <w:num w:numId="4">
    <w:abstractNumId w:val="70"/>
  </w:num>
  <w:num w:numId="5">
    <w:abstractNumId w:val="60"/>
  </w:num>
  <w:num w:numId="6">
    <w:abstractNumId w:val="11"/>
  </w:num>
  <w:num w:numId="7">
    <w:abstractNumId w:val="63"/>
  </w:num>
  <w:num w:numId="8">
    <w:abstractNumId w:val="7"/>
  </w:num>
  <w:num w:numId="9">
    <w:abstractNumId w:val="59"/>
  </w:num>
  <w:num w:numId="10">
    <w:abstractNumId w:val="27"/>
  </w:num>
  <w:num w:numId="11">
    <w:abstractNumId w:val="57"/>
  </w:num>
  <w:num w:numId="12">
    <w:abstractNumId w:val="88"/>
  </w:num>
  <w:num w:numId="13">
    <w:abstractNumId w:val="21"/>
  </w:num>
  <w:num w:numId="14">
    <w:abstractNumId w:val="6"/>
  </w:num>
  <w:num w:numId="15">
    <w:abstractNumId w:val="10"/>
  </w:num>
  <w:num w:numId="16">
    <w:abstractNumId w:val="54"/>
  </w:num>
  <w:num w:numId="17">
    <w:abstractNumId w:val="0"/>
  </w:num>
  <w:num w:numId="18">
    <w:abstractNumId w:val="41"/>
  </w:num>
  <w:num w:numId="19">
    <w:abstractNumId w:val="26"/>
  </w:num>
  <w:num w:numId="20">
    <w:abstractNumId w:val="80"/>
  </w:num>
  <w:num w:numId="21">
    <w:abstractNumId w:val="74"/>
  </w:num>
  <w:num w:numId="22">
    <w:abstractNumId w:val="37"/>
  </w:num>
  <w:num w:numId="23">
    <w:abstractNumId w:val="36"/>
  </w:num>
  <w:num w:numId="24">
    <w:abstractNumId w:val="75"/>
  </w:num>
  <w:num w:numId="25">
    <w:abstractNumId w:val="45"/>
  </w:num>
  <w:num w:numId="26">
    <w:abstractNumId w:val="43"/>
  </w:num>
  <w:num w:numId="27">
    <w:abstractNumId w:val="13"/>
  </w:num>
  <w:num w:numId="28">
    <w:abstractNumId w:val="82"/>
  </w:num>
  <w:num w:numId="29">
    <w:abstractNumId w:val="30"/>
  </w:num>
  <w:num w:numId="30">
    <w:abstractNumId w:val="33"/>
  </w:num>
  <w:num w:numId="31">
    <w:abstractNumId w:val="22"/>
  </w:num>
  <w:num w:numId="32">
    <w:abstractNumId w:val="84"/>
  </w:num>
  <w:num w:numId="33">
    <w:abstractNumId w:val="77"/>
  </w:num>
  <w:num w:numId="34">
    <w:abstractNumId w:val="35"/>
  </w:num>
  <w:num w:numId="35">
    <w:abstractNumId w:val="81"/>
  </w:num>
  <w:num w:numId="36">
    <w:abstractNumId w:val="12"/>
  </w:num>
  <w:num w:numId="37">
    <w:abstractNumId w:val="53"/>
  </w:num>
  <w:num w:numId="38">
    <w:abstractNumId w:val="89"/>
  </w:num>
  <w:num w:numId="39">
    <w:abstractNumId w:val="25"/>
  </w:num>
  <w:num w:numId="40">
    <w:abstractNumId w:val="62"/>
  </w:num>
  <w:num w:numId="41">
    <w:abstractNumId w:val="20"/>
  </w:num>
  <w:num w:numId="42">
    <w:abstractNumId w:val="52"/>
  </w:num>
  <w:num w:numId="43">
    <w:abstractNumId w:val="72"/>
  </w:num>
  <w:num w:numId="44">
    <w:abstractNumId w:val="23"/>
  </w:num>
  <w:num w:numId="45">
    <w:abstractNumId w:val="24"/>
  </w:num>
  <w:num w:numId="46">
    <w:abstractNumId w:val="4"/>
  </w:num>
  <w:num w:numId="47">
    <w:abstractNumId w:val="86"/>
  </w:num>
  <w:num w:numId="48">
    <w:abstractNumId w:val="17"/>
  </w:num>
  <w:num w:numId="49">
    <w:abstractNumId w:val="34"/>
  </w:num>
  <w:num w:numId="50">
    <w:abstractNumId w:val="61"/>
  </w:num>
  <w:num w:numId="51">
    <w:abstractNumId w:val="85"/>
  </w:num>
  <w:num w:numId="52">
    <w:abstractNumId w:val="39"/>
  </w:num>
  <w:num w:numId="53">
    <w:abstractNumId w:val="48"/>
  </w:num>
  <w:num w:numId="54">
    <w:abstractNumId w:val="16"/>
  </w:num>
  <w:num w:numId="55">
    <w:abstractNumId w:val="47"/>
  </w:num>
  <w:num w:numId="56">
    <w:abstractNumId w:val="28"/>
  </w:num>
  <w:num w:numId="57">
    <w:abstractNumId w:val="67"/>
  </w:num>
  <w:num w:numId="58">
    <w:abstractNumId w:val="40"/>
  </w:num>
  <w:num w:numId="59">
    <w:abstractNumId w:val="14"/>
  </w:num>
  <w:num w:numId="60">
    <w:abstractNumId w:val="38"/>
  </w:num>
  <w:num w:numId="61">
    <w:abstractNumId w:val="71"/>
  </w:num>
  <w:num w:numId="62">
    <w:abstractNumId w:val="79"/>
  </w:num>
  <w:num w:numId="63">
    <w:abstractNumId w:val="18"/>
  </w:num>
  <w:num w:numId="64">
    <w:abstractNumId w:val="68"/>
  </w:num>
  <w:num w:numId="65">
    <w:abstractNumId w:val="31"/>
  </w:num>
  <w:num w:numId="66">
    <w:abstractNumId w:val="87"/>
  </w:num>
  <w:num w:numId="67">
    <w:abstractNumId w:val="15"/>
  </w:num>
  <w:num w:numId="68">
    <w:abstractNumId w:val="19"/>
  </w:num>
  <w:num w:numId="69">
    <w:abstractNumId w:val="56"/>
  </w:num>
  <w:num w:numId="70">
    <w:abstractNumId w:val="44"/>
  </w:num>
  <w:num w:numId="71">
    <w:abstractNumId w:val="58"/>
  </w:num>
  <w:num w:numId="72">
    <w:abstractNumId w:val="29"/>
  </w:num>
  <w:num w:numId="73">
    <w:abstractNumId w:val="50"/>
  </w:num>
  <w:num w:numId="74">
    <w:abstractNumId w:val="49"/>
  </w:num>
  <w:num w:numId="75">
    <w:abstractNumId w:val="90"/>
  </w:num>
  <w:num w:numId="76">
    <w:abstractNumId w:val="78"/>
  </w:num>
  <w:num w:numId="77">
    <w:abstractNumId w:val="51"/>
  </w:num>
  <w:num w:numId="78">
    <w:abstractNumId w:val="32"/>
  </w:num>
  <w:num w:numId="79">
    <w:abstractNumId w:val="64"/>
  </w:num>
  <w:num w:numId="80">
    <w:abstractNumId w:val="76"/>
  </w:num>
  <w:num w:numId="81">
    <w:abstractNumId w:val="65"/>
  </w:num>
  <w:num w:numId="82">
    <w:abstractNumId w:val="5"/>
  </w:num>
  <w:num w:numId="83">
    <w:abstractNumId w:val="55"/>
  </w:num>
  <w:num w:numId="84">
    <w:abstractNumId w:val="46"/>
  </w:num>
  <w:num w:numId="85">
    <w:abstractNumId w:val="3"/>
  </w:num>
  <w:num w:numId="86">
    <w:abstractNumId w:val="8"/>
  </w:num>
  <w:num w:numId="87">
    <w:abstractNumId w:val="66"/>
  </w:num>
  <w:num w:numId="88">
    <w:abstractNumId w:val="73"/>
  </w:num>
  <w:num w:numId="89">
    <w:abstractNumId w:val="8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9"/>
  </w:num>
  <w:num w:numId="91">
    <w:abstractNumId w:val="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markup="0"/>
  <w:defaultTabStop w:val="720"/>
  <w:drawingGridHorizontalSpacing w:val="120"/>
  <w:displayHorizontalDrawingGridEvery w:val="2"/>
  <w:characterSpacingControl w:val="doNotCompress"/>
  <w:hdrShapeDefaults>
    <o:shapedefaults v:ext="edit" spidmax="1536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1C2"/>
    <w:rsid w:val="00000FD7"/>
    <w:rsid w:val="000038F3"/>
    <w:rsid w:val="00005879"/>
    <w:rsid w:val="00005F1B"/>
    <w:rsid w:val="0001343E"/>
    <w:rsid w:val="000146DE"/>
    <w:rsid w:val="00023DCA"/>
    <w:rsid w:val="000444BB"/>
    <w:rsid w:val="00044959"/>
    <w:rsid w:val="00047DC3"/>
    <w:rsid w:val="000523EF"/>
    <w:rsid w:val="00052B67"/>
    <w:rsid w:val="00053BC2"/>
    <w:rsid w:val="00060662"/>
    <w:rsid w:val="00067538"/>
    <w:rsid w:val="000702E9"/>
    <w:rsid w:val="000726A1"/>
    <w:rsid w:val="00076D6C"/>
    <w:rsid w:val="0008057C"/>
    <w:rsid w:val="00080A82"/>
    <w:rsid w:val="00083AA4"/>
    <w:rsid w:val="00091BD4"/>
    <w:rsid w:val="00092E13"/>
    <w:rsid w:val="00093992"/>
    <w:rsid w:val="00094394"/>
    <w:rsid w:val="000956C0"/>
    <w:rsid w:val="000971F4"/>
    <w:rsid w:val="00097B7E"/>
    <w:rsid w:val="000A1E82"/>
    <w:rsid w:val="000A221A"/>
    <w:rsid w:val="000B5645"/>
    <w:rsid w:val="000B6A56"/>
    <w:rsid w:val="000E02DF"/>
    <w:rsid w:val="000E7974"/>
    <w:rsid w:val="000F4483"/>
    <w:rsid w:val="000F7C43"/>
    <w:rsid w:val="00102EE0"/>
    <w:rsid w:val="00113B3B"/>
    <w:rsid w:val="00132168"/>
    <w:rsid w:val="00133DEA"/>
    <w:rsid w:val="001372A5"/>
    <w:rsid w:val="00142BE8"/>
    <w:rsid w:val="00142D5E"/>
    <w:rsid w:val="001441C2"/>
    <w:rsid w:val="00150616"/>
    <w:rsid w:val="00150ED1"/>
    <w:rsid w:val="00152EA5"/>
    <w:rsid w:val="00154633"/>
    <w:rsid w:val="001646FE"/>
    <w:rsid w:val="001707ED"/>
    <w:rsid w:val="00171712"/>
    <w:rsid w:val="00171A39"/>
    <w:rsid w:val="00173CBD"/>
    <w:rsid w:val="001750DF"/>
    <w:rsid w:val="001819DF"/>
    <w:rsid w:val="00193C95"/>
    <w:rsid w:val="001958C6"/>
    <w:rsid w:val="00196921"/>
    <w:rsid w:val="001975C3"/>
    <w:rsid w:val="001A6490"/>
    <w:rsid w:val="001A764C"/>
    <w:rsid w:val="001A770B"/>
    <w:rsid w:val="001B7D49"/>
    <w:rsid w:val="001C002E"/>
    <w:rsid w:val="001C4AF4"/>
    <w:rsid w:val="001C66B2"/>
    <w:rsid w:val="001C7944"/>
    <w:rsid w:val="001D779D"/>
    <w:rsid w:val="001F6492"/>
    <w:rsid w:val="001F751A"/>
    <w:rsid w:val="001F7ACE"/>
    <w:rsid w:val="002010DF"/>
    <w:rsid w:val="0020364E"/>
    <w:rsid w:val="002132EB"/>
    <w:rsid w:val="00225288"/>
    <w:rsid w:val="00230324"/>
    <w:rsid w:val="00232269"/>
    <w:rsid w:val="002419BB"/>
    <w:rsid w:val="00242172"/>
    <w:rsid w:val="00242DC5"/>
    <w:rsid w:val="00247AAF"/>
    <w:rsid w:val="00250079"/>
    <w:rsid w:val="00256A5F"/>
    <w:rsid w:val="002572CD"/>
    <w:rsid w:val="0026014D"/>
    <w:rsid w:val="002618A7"/>
    <w:rsid w:val="002634CC"/>
    <w:rsid w:val="00266E90"/>
    <w:rsid w:val="00276906"/>
    <w:rsid w:val="00276C69"/>
    <w:rsid w:val="00292902"/>
    <w:rsid w:val="00293297"/>
    <w:rsid w:val="00295E70"/>
    <w:rsid w:val="002A02DF"/>
    <w:rsid w:val="002A076E"/>
    <w:rsid w:val="002A0A3F"/>
    <w:rsid w:val="002B3157"/>
    <w:rsid w:val="002C6183"/>
    <w:rsid w:val="002C6874"/>
    <w:rsid w:val="002D0D77"/>
    <w:rsid w:val="002D67D5"/>
    <w:rsid w:val="002D7641"/>
    <w:rsid w:val="003013FA"/>
    <w:rsid w:val="003059FD"/>
    <w:rsid w:val="00306EA5"/>
    <w:rsid w:val="003114D9"/>
    <w:rsid w:val="00314660"/>
    <w:rsid w:val="003236E7"/>
    <w:rsid w:val="00323DDD"/>
    <w:rsid w:val="00324472"/>
    <w:rsid w:val="00325637"/>
    <w:rsid w:val="003304C1"/>
    <w:rsid w:val="00332E23"/>
    <w:rsid w:val="0033718C"/>
    <w:rsid w:val="00337DEA"/>
    <w:rsid w:val="003446B7"/>
    <w:rsid w:val="00347155"/>
    <w:rsid w:val="00355937"/>
    <w:rsid w:val="00357CDF"/>
    <w:rsid w:val="00361F3A"/>
    <w:rsid w:val="003659C6"/>
    <w:rsid w:val="003660AF"/>
    <w:rsid w:val="003662AB"/>
    <w:rsid w:val="00371EE1"/>
    <w:rsid w:val="0037272E"/>
    <w:rsid w:val="0037281C"/>
    <w:rsid w:val="00376A37"/>
    <w:rsid w:val="003819C1"/>
    <w:rsid w:val="00387816"/>
    <w:rsid w:val="00387E50"/>
    <w:rsid w:val="00393506"/>
    <w:rsid w:val="003A078A"/>
    <w:rsid w:val="003B2F51"/>
    <w:rsid w:val="003B69B5"/>
    <w:rsid w:val="003B6ABC"/>
    <w:rsid w:val="003B6DD0"/>
    <w:rsid w:val="003B7038"/>
    <w:rsid w:val="003C3674"/>
    <w:rsid w:val="003C74A9"/>
    <w:rsid w:val="003C7D8F"/>
    <w:rsid w:val="003E12AC"/>
    <w:rsid w:val="003E19AB"/>
    <w:rsid w:val="003E3515"/>
    <w:rsid w:val="003E4A75"/>
    <w:rsid w:val="003E6D78"/>
    <w:rsid w:val="003F46DB"/>
    <w:rsid w:val="00402F89"/>
    <w:rsid w:val="00417D63"/>
    <w:rsid w:val="00423883"/>
    <w:rsid w:val="00424169"/>
    <w:rsid w:val="004323D0"/>
    <w:rsid w:val="0043657D"/>
    <w:rsid w:val="004420E7"/>
    <w:rsid w:val="00442364"/>
    <w:rsid w:val="004430ED"/>
    <w:rsid w:val="00445232"/>
    <w:rsid w:val="00445F92"/>
    <w:rsid w:val="0046405E"/>
    <w:rsid w:val="0046692A"/>
    <w:rsid w:val="00473432"/>
    <w:rsid w:val="00475B82"/>
    <w:rsid w:val="00480CDB"/>
    <w:rsid w:val="0048316F"/>
    <w:rsid w:val="00483487"/>
    <w:rsid w:val="00491F34"/>
    <w:rsid w:val="004A4A3C"/>
    <w:rsid w:val="004A6F50"/>
    <w:rsid w:val="004B0066"/>
    <w:rsid w:val="004D015A"/>
    <w:rsid w:val="004D4479"/>
    <w:rsid w:val="004D4A63"/>
    <w:rsid w:val="004D5C26"/>
    <w:rsid w:val="004D6C09"/>
    <w:rsid w:val="004D7E3F"/>
    <w:rsid w:val="004E211B"/>
    <w:rsid w:val="004E27AA"/>
    <w:rsid w:val="004E68F3"/>
    <w:rsid w:val="004F49BF"/>
    <w:rsid w:val="0050443F"/>
    <w:rsid w:val="00510FF6"/>
    <w:rsid w:val="00512AE5"/>
    <w:rsid w:val="00522D01"/>
    <w:rsid w:val="005266C7"/>
    <w:rsid w:val="00526B73"/>
    <w:rsid w:val="005347E3"/>
    <w:rsid w:val="00541560"/>
    <w:rsid w:val="00544EC6"/>
    <w:rsid w:val="005546DA"/>
    <w:rsid w:val="005655A1"/>
    <w:rsid w:val="00573E6A"/>
    <w:rsid w:val="00581267"/>
    <w:rsid w:val="00591AD8"/>
    <w:rsid w:val="005A3CF8"/>
    <w:rsid w:val="005A5D04"/>
    <w:rsid w:val="005B6FCD"/>
    <w:rsid w:val="005B7177"/>
    <w:rsid w:val="005B7302"/>
    <w:rsid w:val="005C750A"/>
    <w:rsid w:val="005D57FF"/>
    <w:rsid w:val="005E0CF1"/>
    <w:rsid w:val="005E7AEE"/>
    <w:rsid w:val="005F36C5"/>
    <w:rsid w:val="005F5914"/>
    <w:rsid w:val="00607589"/>
    <w:rsid w:val="006110C5"/>
    <w:rsid w:val="00615DA1"/>
    <w:rsid w:val="00621DFE"/>
    <w:rsid w:val="006248B6"/>
    <w:rsid w:val="00626641"/>
    <w:rsid w:val="006269B3"/>
    <w:rsid w:val="00634360"/>
    <w:rsid w:val="0064700D"/>
    <w:rsid w:val="00650993"/>
    <w:rsid w:val="00664979"/>
    <w:rsid w:val="0067270B"/>
    <w:rsid w:val="006744A3"/>
    <w:rsid w:val="00674824"/>
    <w:rsid w:val="00685B2E"/>
    <w:rsid w:val="00686B88"/>
    <w:rsid w:val="0069119F"/>
    <w:rsid w:val="00691841"/>
    <w:rsid w:val="00693B45"/>
    <w:rsid w:val="006957E8"/>
    <w:rsid w:val="006A3942"/>
    <w:rsid w:val="006B0241"/>
    <w:rsid w:val="006B0612"/>
    <w:rsid w:val="006B31FE"/>
    <w:rsid w:val="006C29DA"/>
    <w:rsid w:val="006D567E"/>
    <w:rsid w:val="006D5A47"/>
    <w:rsid w:val="006D617A"/>
    <w:rsid w:val="006E6C95"/>
    <w:rsid w:val="006F2C3E"/>
    <w:rsid w:val="0070142B"/>
    <w:rsid w:val="00707E51"/>
    <w:rsid w:val="007145DA"/>
    <w:rsid w:val="00731C1E"/>
    <w:rsid w:val="0073479E"/>
    <w:rsid w:val="00734B14"/>
    <w:rsid w:val="00737A22"/>
    <w:rsid w:val="007446DE"/>
    <w:rsid w:val="007600D5"/>
    <w:rsid w:val="00761EFB"/>
    <w:rsid w:val="00765DB0"/>
    <w:rsid w:val="00766032"/>
    <w:rsid w:val="00767FC7"/>
    <w:rsid w:val="0077129C"/>
    <w:rsid w:val="00771C34"/>
    <w:rsid w:val="00773B77"/>
    <w:rsid w:val="00787A44"/>
    <w:rsid w:val="00791A75"/>
    <w:rsid w:val="007A459F"/>
    <w:rsid w:val="007C0BE5"/>
    <w:rsid w:val="007C13FD"/>
    <w:rsid w:val="007C7502"/>
    <w:rsid w:val="007D7004"/>
    <w:rsid w:val="007E6FCC"/>
    <w:rsid w:val="007F0F2B"/>
    <w:rsid w:val="007F2D97"/>
    <w:rsid w:val="00816594"/>
    <w:rsid w:val="00824DA2"/>
    <w:rsid w:val="008275FD"/>
    <w:rsid w:val="00832861"/>
    <w:rsid w:val="00841CBA"/>
    <w:rsid w:val="00842102"/>
    <w:rsid w:val="00842D51"/>
    <w:rsid w:val="00844B18"/>
    <w:rsid w:val="00846150"/>
    <w:rsid w:val="00846ECA"/>
    <w:rsid w:val="00855A54"/>
    <w:rsid w:val="0085795D"/>
    <w:rsid w:val="008612EB"/>
    <w:rsid w:val="0086285B"/>
    <w:rsid w:val="00866F4D"/>
    <w:rsid w:val="008850FC"/>
    <w:rsid w:val="0088530F"/>
    <w:rsid w:val="008936A3"/>
    <w:rsid w:val="0089575F"/>
    <w:rsid w:val="008961B9"/>
    <w:rsid w:val="008976EF"/>
    <w:rsid w:val="00897743"/>
    <w:rsid w:val="008A4419"/>
    <w:rsid w:val="008A7B5B"/>
    <w:rsid w:val="008B5960"/>
    <w:rsid w:val="008C2F9F"/>
    <w:rsid w:val="008C67C2"/>
    <w:rsid w:val="008C7A26"/>
    <w:rsid w:val="008D011F"/>
    <w:rsid w:val="008D3D06"/>
    <w:rsid w:val="008E17E7"/>
    <w:rsid w:val="008E232E"/>
    <w:rsid w:val="008E5CE9"/>
    <w:rsid w:val="008E6038"/>
    <w:rsid w:val="008E6A72"/>
    <w:rsid w:val="008E6FE1"/>
    <w:rsid w:val="008F55AF"/>
    <w:rsid w:val="0090440B"/>
    <w:rsid w:val="00913113"/>
    <w:rsid w:val="00916411"/>
    <w:rsid w:val="0092099E"/>
    <w:rsid w:val="0092149F"/>
    <w:rsid w:val="00927720"/>
    <w:rsid w:val="00934328"/>
    <w:rsid w:val="00943BA8"/>
    <w:rsid w:val="0095031A"/>
    <w:rsid w:val="009608D4"/>
    <w:rsid w:val="009620E3"/>
    <w:rsid w:val="00962B48"/>
    <w:rsid w:val="009639E5"/>
    <w:rsid w:val="0096684F"/>
    <w:rsid w:val="0097006B"/>
    <w:rsid w:val="009811BA"/>
    <w:rsid w:val="0099727D"/>
    <w:rsid w:val="009973CE"/>
    <w:rsid w:val="009A14B6"/>
    <w:rsid w:val="009A26E3"/>
    <w:rsid w:val="009B0B80"/>
    <w:rsid w:val="009B6EC2"/>
    <w:rsid w:val="009C6B7F"/>
    <w:rsid w:val="009D0788"/>
    <w:rsid w:val="009D3667"/>
    <w:rsid w:val="009D5506"/>
    <w:rsid w:val="009D6BBE"/>
    <w:rsid w:val="009D712E"/>
    <w:rsid w:val="009E3FC1"/>
    <w:rsid w:val="009E5FBB"/>
    <w:rsid w:val="009F039C"/>
    <w:rsid w:val="009F132F"/>
    <w:rsid w:val="009F3AD4"/>
    <w:rsid w:val="009F677B"/>
    <w:rsid w:val="00A119BE"/>
    <w:rsid w:val="00A13F41"/>
    <w:rsid w:val="00A140A9"/>
    <w:rsid w:val="00A15F9A"/>
    <w:rsid w:val="00A16428"/>
    <w:rsid w:val="00A25D34"/>
    <w:rsid w:val="00A27EFF"/>
    <w:rsid w:val="00A342CF"/>
    <w:rsid w:val="00A35739"/>
    <w:rsid w:val="00A42B9A"/>
    <w:rsid w:val="00A42C4B"/>
    <w:rsid w:val="00A439B5"/>
    <w:rsid w:val="00A55944"/>
    <w:rsid w:val="00A568FF"/>
    <w:rsid w:val="00A65FB4"/>
    <w:rsid w:val="00A72D0E"/>
    <w:rsid w:val="00A81A28"/>
    <w:rsid w:val="00A82B79"/>
    <w:rsid w:val="00A8412A"/>
    <w:rsid w:val="00A84C8B"/>
    <w:rsid w:val="00A924E8"/>
    <w:rsid w:val="00A944A1"/>
    <w:rsid w:val="00A96713"/>
    <w:rsid w:val="00AA0164"/>
    <w:rsid w:val="00AA0A6D"/>
    <w:rsid w:val="00AA46EA"/>
    <w:rsid w:val="00AA4EFF"/>
    <w:rsid w:val="00AB6379"/>
    <w:rsid w:val="00AC0FD4"/>
    <w:rsid w:val="00AC2AAD"/>
    <w:rsid w:val="00AD06B1"/>
    <w:rsid w:val="00AD1EC1"/>
    <w:rsid w:val="00AD611E"/>
    <w:rsid w:val="00AE0D18"/>
    <w:rsid w:val="00AE2C86"/>
    <w:rsid w:val="00AF5A03"/>
    <w:rsid w:val="00B06D0F"/>
    <w:rsid w:val="00B1093A"/>
    <w:rsid w:val="00B153D4"/>
    <w:rsid w:val="00B1613D"/>
    <w:rsid w:val="00B218C4"/>
    <w:rsid w:val="00B22D6B"/>
    <w:rsid w:val="00B2382A"/>
    <w:rsid w:val="00B33E19"/>
    <w:rsid w:val="00B34404"/>
    <w:rsid w:val="00B42ADA"/>
    <w:rsid w:val="00B42B7B"/>
    <w:rsid w:val="00B46E96"/>
    <w:rsid w:val="00B50CE7"/>
    <w:rsid w:val="00B538FB"/>
    <w:rsid w:val="00B55143"/>
    <w:rsid w:val="00B6723B"/>
    <w:rsid w:val="00B80F41"/>
    <w:rsid w:val="00B84BE2"/>
    <w:rsid w:val="00BA2597"/>
    <w:rsid w:val="00BA334C"/>
    <w:rsid w:val="00BA47B4"/>
    <w:rsid w:val="00BB087F"/>
    <w:rsid w:val="00BB58C4"/>
    <w:rsid w:val="00BB7129"/>
    <w:rsid w:val="00BC35CB"/>
    <w:rsid w:val="00BC5FD4"/>
    <w:rsid w:val="00BD7367"/>
    <w:rsid w:val="00BF367A"/>
    <w:rsid w:val="00BF379F"/>
    <w:rsid w:val="00BF714E"/>
    <w:rsid w:val="00BF761E"/>
    <w:rsid w:val="00C027E8"/>
    <w:rsid w:val="00C04F27"/>
    <w:rsid w:val="00C05CAC"/>
    <w:rsid w:val="00C06A78"/>
    <w:rsid w:val="00C122B0"/>
    <w:rsid w:val="00C213BB"/>
    <w:rsid w:val="00C2296B"/>
    <w:rsid w:val="00C23153"/>
    <w:rsid w:val="00C24009"/>
    <w:rsid w:val="00C2558A"/>
    <w:rsid w:val="00C3040E"/>
    <w:rsid w:val="00C314D0"/>
    <w:rsid w:val="00C33788"/>
    <w:rsid w:val="00C40B87"/>
    <w:rsid w:val="00C523CB"/>
    <w:rsid w:val="00C523EB"/>
    <w:rsid w:val="00C54A4E"/>
    <w:rsid w:val="00C61450"/>
    <w:rsid w:val="00C65B2E"/>
    <w:rsid w:val="00C65DF4"/>
    <w:rsid w:val="00C76082"/>
    <w:rsid w:val="00C87F80"/>
    <w:rsid w:val="00CA06D2"/>
    <w:rsid w:val="00CA4251"/>
    <w:rsid w:val="00CA63A9"/>
    <w:rsid w:val="00CB35A8"/>
    <w:rsid w:val="00CB41C1"/>
    <w:rsid w:val="00CD2EF7"/>
    <w:rsid w:val="00CD3D40"/>
    <w:rsid w:val="00CE0B4F"/>
    <w:rsid w:val="00CE3A44"/>
    <w:rsid w:val="00CE6AF1"/>
    <w:rsid w:val="00CE7859"/>
    <w:rsid w:val="00CF7BC0"/>
    <w:rsid w:val="00D1212E"/>
    <w:rsid w:val="00D23D62"/>
    <w:rsid w:val="00D34CD2"/>
    <w:rsid w:val="00D366AE"/>
    <w:rsid w:val="00D37709"/>
    <w:rsid w:val="00D454D7"/>
    <w:rsid w:val="00D53B62"/>
    <w:rsid w:val="00D54394"/>
    <w:rsid w:val="00D678ED"/>
    <w:rsid w:val="00D7080F"/>
    <w:rsid w:val="00D75C16"/>
    <w:rsid w:val="00D8777E"/>
    <w:rsid w:val="00D90F17"/>
    <w:rsid w:val="00D9125B"/>
    <w:rsid w:val="00D91D84"/>
    <w:rsid w:val="00D94BCE"/>
    <w:rsid w:val="00D96B11"/>
    <w:rsid w:val="00DD3734"/>
    <w:rsid w:val="00DD5E92"/>
    <w:rsid w:val="00DE0663"/>
    <w:rsid w:val="00DE2764"/>
    <w:rsid w:val="00DE28EE"/>
    <w:rsid w:val="00DE53B1"/>
    <w:rsid w:val="00DF2A32"/>
    <w:rsid w:val="00E00CFB"/>
    <w:rsid w:val="00E07369"/>
    <w:rsid w:val="00E1554D"/>
    <w:rsid w:val="00E21652"/>
    <w:rsid w:val="00E21DF0"/>
    <w:rsid w:val="00E255D0"/>
    <w:rsid w:val="00E2561E"/>
    <w:rsid w:val="00E30008"/>
    <w:rsid w:val="00E405FC"/>
    <w:rsid w:val="00E41B6D"/>
    <w:rsid w:val="00E43126"/>
    <w:rsid w:val="00E5155A"/>
    <w:rsid w:val="00E52A5B"/>
    <w:rsid w:val="00E67343"/>
    <w:rsid w:val="00E67E23"/>
    <w:rsid w:val="00E74FA1"/>
    <w:rsid w:val="00E83825"/>
    <w:rsid w:val="00E85D12"/>
    <w:rsid w:val="00E92023"/>
    <w:rsid w:val="00EA05F2"/>
    <w:rsid w:val="00EB4681"/>
    <w:rsid w:val="00EB5028"/>
    <w:rsid w:val="00EB7645"/>
    <w:rsid w:val="00EC31CB"/>
    <w:rsid w:val="00EC41FF"/>
    <w:rsid w:val="00ED19E1"/>
    <w:rsid w:val="00ED2EC3"/>
    <w:rsid w:val="00ED617C"/>
    <w:rsid w:val="00EE17F6"/>
    <w:rsid w:val="00EE1A43"/>
    <w:rsid w:val="00EE268E"/>
    <w:rsid w:val="00EE36C9"/>
    <w:rsid w:val="00F00735"/>
    <w:rsid w:val="00F12F3C"/>
    <w:rsid w:val="00F14C64"/>
    <w:rsid w:val="00F41BBA"/>
    <w:rsid w:val="00F46509"/>
    <w:rsid w:val="00F47BDB"/>
    <w:rsid w:val="00F54D5D"/>
    <w:rsid w:val="00F565EF"/>
    <w:rsid w:val="00F63FC6"/>
    <w:rsid w:val="00F70D69"/>
    <w:rsid w:val="00F715CE"/>
    <w:rsid w:val="00F75F84"/>
    <w:rsid w:val="00F77ABF"/>
    <w:rsid w:val="00F8209D"/>
    <w:rsid w:val="00F96250"/>
    <w:rsid w:val="00FA1BB0"/>
    <w:rsid w:val="00FB064C"/>
    <w:rsid w:val="00FB1EB4"/>
    <w:rsid w:val="00FD248F"/>
    <w:rsid w:val="00FD6675"/>
    <w:rsid w:val="00FE32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Gothic"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qFormat="1"/>
    <w:lsdException w:name="Message Header"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3E4A75"/>
    <w:pPr>
      <w:spacing w:before="120" w:after="120" w:line="276" w:lineRule="auto"/>
    </w:pPr>
    <w:rPr>
      <w:sz w:val="24"/>
      <w:szCs w:val="22"/>
      <w:lang w:bidi="en-US"/>
    </w:rPr>
  </w:style>
  <w:style w:type="paragraph" w:styleId="Heading1">
    <w:name w:val="heading 1"/>
    <w:aliases w:val="Level 1"/>
    <w:basedOn w:val="Normal"/>
    <w:next w:val="Normal"/>
    <w:link w:val="Heading1Char"/>
    <w:qFormat/>
    <w:rsid w:val="00522D01"/>
    <w:pPr>
      <w:contextualSpacing/>
      <w:outlineLvl w:val="0"/>
    </w:pPr>
    <w:rPr>
      <w:b/>
      <w:smallCaps/>
      <w:color w:val="7B4A3A"/>
      <w:spacing w:val="5"/>
      <w:sz w:val="36"/>
      <w:szCs w:val="36"/>
    </w:rPr>
  </w:style>
  <w:style w:type="paragraph" w:styleId="Heading2">
    <w:name w:val="heading 2"/>
    <w:basedOn w:val="Normal"/>
    <w:next w:val="Normal"/>
    <w:link w:val="Heading2Char"/>
    <w:qFormat/>
    <w:rsid w:val="00D96B11"/>
    <w:pPr>
      <w:spacing w:line="271" w:lineRule="auto"/>
      <w:outlineLvl w:val="1"/>
    </w:pPr>
    <w:rPr>
      <w:b/>
      <w:smallCaps/>
      <w:color w:val="926155"/>
      <w:sz w:val="28"/>
      <w:szCs w:val="28"/>
    </w:rPr>
  </w:style>
  <w:style w:type="paragraph" w:styleId="Heading3">
    <w:name w:val="heading 3"/>
    <w:basedOn w:val="Normal"/>
    <w:next w:val="Normal"/>
    <w:link w:val="Heading3Char"/>
    <w:uiPriority w:val="9"/>
    <w:qFormat/>
    <w:rsid w:val="005266C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qFormat/>
    <w:rsid w:val="005266C7"/>
    <w:pPr>
      <w:spacing w:after="0" w:line="271" w:lineRule="auto"/>
      <w:outlineLvl w:val="3"/>
    </w:pPr>
    <w:rPr>
      <w:b/>
      <w:bCs/>
      <w:spacing w:val="5"/>
      <w:szCs w:val="24"/>
    </w:rPr>
  </w:style>
  <w:style w:type="paragraph" w:styleId="Heading5">
    <w:name w:val="heading 5"/>
    <w:basedOn w:val="Normal"/>
    <w:next w:val="Normal"/>
    <w:link w:val="Heading5Char"/>
    <w:uiPriority w:val="9"/>
    <w:qFormat/>
    <w:rsid w:val="005266C7"/>
    <w:pPr>
      <w:spacing w:after="0" w:line="271" w:lineRule="auto"/>
      <w:outlineLvl w:val="4"/>
    </w:pPr>
    <w:rPr>
      <w:i/>
      <w:iCs/>
      <w:szCs w:val="24"/>
    </w:rPr>
  </w:style>
  <w:style w:type="paragraph" w:styleId="Heading6">
    <w:name w:val="heading 6"/>
    <w:basedOn w:val="Normal"/>
    <w:next w:val="Normal"/>
    <w:link w:val="Heading6Char"/>
    <w:uiPriority w:val="9"/>
    <w:qFormat/>
    <w:rsid w:val="005266C7"/>
    <w:pPr>
      <w:shd w:val="clear" w:color="auto" w:fill="FFFFFF"/>
      <w:spacing w:after="0" w:line="271" w:lineRule="auto"/>
      <w:outlineLvl w:val="5"/>
    </w:pPr>
    <w:rPr>
      <w:b/>
      <w:bCs/>
      <w:color w:val="595959"/>
      <w:spacing w:val="5"/>
    </w:rPr>
  </w:style>
  <w:style w:type="paragraph" w:styleId="Heading7">
    <w:name w:val="heading 7"/>
    <w:basedOn w:val="Normal"/>
    <w:next w:val="Normal"/>
    <w:link w:val="Heading7Char"/>
    <w:uiPriority w:val="9"/>
    <w:qFormat/>
    <w:rsid w:val="005266C7"/>
    <w:pPr>
      <w:spacing w:after="0"/>
      <w:outlineLvl w:val="6"/>
    </w:pPr>
    <w:rPr>
      <w:b/>
      <w:bCs/>
      <w:i/>
      <w:iCs/>
      <w:color w:val="5A5A5A"/>
      <w:sz w:val="20"/>
      <w:szCs w:val="20"/>
    </w:rPr>
  </w:style>
  <w:style w:type="paragraph" w:styleId="Heading8">
    <w:name w:val="heading 8"/>
    <w:basedOn w:val="Normal"/>
    <w:next w:val="Normal"/>
    <w:link w:val="Heading8Char"/>
    <w:uiPriority w:val="9"/>
    <w:qFormat/>
    <w:rsid w:val="005266C7"/>
    <w:pPr>
      <w:spacing w:after="0"/>
      <w:outlineLvl w:val="7"/>
    </w:pPr>
    <w:rPr>
      <w:b/>
      <w:bCs/>
      <w:color w:val="7F7F7F"/>
      <w:sz w:val="20"/>
      <w:szCs w:val="20"/>
    </w:rPr>
  </w:style>
  <w:style w:type="paragraph" w:styleId="Heading9">
    <w:name w:val="heading 9"/>
    <w:basedOn w:val="Normal"/>
    <w:next w:val="Normal"/>
    <w:link w:val="Heading9Char"/>
    <w:uiPriority w:val="9"/>
    <w:qFormat/>
    <w:rsid w:val="005266C7"/>
    <w:p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
    <w:link w:val="Heading1"/>
    <w:rsid w:val="00522D01"/>
    <w:rPr>
      <w:b/>
      <w:smallCaps/>
      <w:color w:val="7B4A3A"/>
      <w:spacing w:val="5"/>
      <w:sz w:val="36"/>
      <w:szCs w:val="36"/>
    </w:rPr>
  </w:style>
  <w:style w:type="character" w:customStyle="1" w:styleId="Heading2Char">
    <w:name w:val="Heading 2 Char"/>
    <w:link w:val="Heading2"/>
    <w:uiPriority w:val="9"/>
    <w:rsid w:val="00D96B11"/>
    <w:rPr>
      <w:b/>
      <w:smallCaps/>
      <w:color w:val="926155"/>
      <w:sz w:val="28"/>
      <w:szCs w:val="28"/>
    </w:rPr>
  </w:style>
  <w:style w:type="character" w:customStyle="1" w:styleId="Heading3Char">
    <w:name w:val="Heading 3 Char"/>
    <w:link w:val="Heading3"/>
    <w:uiPriority w:val="9"/>
    <w:rsid w:val="005266C7"/>
    <w:rPr>
      <w:i/>
      <w:iCs/>
      <w:smallCaps/>
      <w:spacing w:val="5"/>
      <w:sz w:val="26"/>
      <w:szCs w:val="26"/>
    </w:rPr>
  </w:style>
  <w:style w:type="character" w:customStyle="1" w:styleId="Heading4Char">
    <w:name w:val="Heading 4 Char"/>
    <w:link w:val="Heading4"/>
    <w:uiPriority w:val="9"/>
    <w:rsid w:val="005266C7"/>
    <w:rPr>
      <w:b/>
      <w:bCs/>
      <w:spacing w:val="5"/>
      <w:sz w:val="24"/>
      <w:szCs w:val="24"/>
    </w:rPr>
  </w:style>
  <w:style w:type="character" w:customStyle="1" w:styleId="Heading5Char">
    <w:name w:val="Heading 5 Char"/>
    <w:link w:val="Heading5"/>
    <w:uiPriority w:val="9"/>
    <w:rsid w:val="005266C7"/>
    <w:rPr>
      <w:i/>
      <w:iCs/>
      <w:sz w:val="24"/>
      <w:szCs w:val="24"/>
    </w:rPr>
  </w:style>
  <w:style w:type="character" w:customStyle="1" w:styleId="Heading6Char">
    <w:name w:val="Heading 6 Char"/>
    <w:link w:val="Heading6"/>
    <w:uiPriority w:val="9"/>
    <w:semiHidden/>
    <w:rsid w:val="005266C7"/>
    <w:rPr>
      <w:b/>
      <w:bCs/>
      <w:color w:val="595959"/>
      <w:spacing w:val="5"/>
      <w:shd w:val="clear" w:color="auto" w:fill="FFFFFF"/>
    </w:rPr>
  </w:style>
  <w:style w:type="character" w:customStyle="1" w:styleId="Heading7Char">
    <w:name w:val="Heading 7 Char"/>
    <w:link w:val="Heading7"/>
    <w:uiPriority w:val="9"/>
    <w:semiHidden/>
    <w:rsid w:val="005266C7"/>
    <w:rPr>
      <w:b/>
      <w:bCs/>
      <w:i/>
      <w:iCs/>
      <w:color w:val="5A5A5A"/>
      <w:sz w:val="20"/>
      <w:szCs w:val="20"/>
    </w:rPr>
  </w:style>
  <w:style w:type="character" w:customStyle="1" w:styleId="Heading8Char">
    <w:name w:val="Heading 8 Char"/>
    <w:link w:val="Heading8"/>
    <w:uiPriority w:val="9"/>
    <w:semiHidden/>
    <w:rsid w:val="005266C7"/>
    <w:rPr>
      <w:b/>
      <w:bCs/>
      <w:color w:val="7F7F7F"/>
      <w:sz w:val="20"/>
      <w:szCs w:val="20"/>
    </w:rPr>
  </w:style>
  <w:style w:type="character" w:customStyle="1" w:styleId="Heading9Char">
    <w:name w:val="Heading 9 Char"/>
    <w:link w:val="Heading9"/>
    <w:uiPriority w:val="9"/>
    <w:semiHidden/>
    <w:rsid w:val="005266C7"/>
    <w:rPr>
      <w:b/>
      <w:bCs/>
      <w:i/>
      <w:iCs/>
      <w:color w:val="7F7F7F"/>
      <w:sz w:val="18"/>
      <w:szCs w:val="18"/>
    </w:rPr>
  </w:style>
  <w:style w:type="paragraph" w:styleId="Header">
    <w:name w:val="header"/>
    <w:basedOn w:val="Normal"/>
    <w:link w:val="HeaderChar"/>
    <w:uiPriority w:val="99"/>
    <w:unhideWhenUsed/>
    <w:rsid w:val="001441C2"/>
    <w:pPr>
      <w:tabs>
        <w:tab w:val="center" w:pos="4680"/>
        <w:tab w:val="right" w:pos="9360"/>
      </w:tabs>
      <w:spacing w:after="0"/>
    </w:pPr>
  </w:style>
  <w:style w:type="character" w:customStyle="1" w:styleId="HeaderChar">
    <w:name w:val="Header Char"/>
    <w:basedOn w:val="DefaultParagraphFont"/>
    <w:link w:val="Header"/>
    <w:uiPriority w:val="99"/>
    <w:rsid w:val="001441C2"/>
  </w:style>
  <w:style w:type="paragraph" w:styleId="Footer">
    <w:name w:val="footer"/>
    <w:basedOn w:val="Normal"/>
    <w:link w:val="FooterChar"/>
    <w:uiPriority w:val="99"/>
    <w:unhideWhenUsed/>
    <w:rsid w:val="001441C2"/>
    <w:pPr>
      <w:tabs>
        <w:tab w:val="center" w:pos="4680"/>
        <w:tab w:val="right" w:pos="9360"/>
      </w:tabs>
      <w:spacing w:after="0"/>
    </w:pPr>
  </w:style>
  <w:style w:type="character" w:customStyle="1" w:styleId="FooterChar">
    <w:name w:val="Footer Char"/>
    <w:basedOn w:val="DefaultParagraphFont"/>
    <w:link w:val="Footer"/>
    <w:uiPriority w:val="99"/>
    <w:rsid w:val="001441C2"/>
  </w:style>
  <w:style w:type="paragraph" w:styleId="BalloonText">
    <w:name w:val="Balloon Text"/>
    <w:basedOn w:val="Normal"/>
    <w:link w:val="BalloonTextChar"/>
    <w:uiPriority w:val="99"/>
    <w:semiHidden/>
    <w:unhideWhenUsed/>
    <w:rsid w:val="001441C2"/>
    <w:pPr>
      <w:spacing w:after="0"/>
    </w:pPr>
    <w:rPr>
      <w:rFonts w:ascii="Tahoma" w:hAnsi="Tahoma" w:cs="Tahoma"/>
      <w:sz w:val="16"/>
      <w:szCs w:val="16"/>
    </w:rPr>
  </w:style>
  <w:style w:type="character" w:customStyle="1" w:styleId="BalloonTextChar">
    <w:name w:val="Balloon Text Char"/>
    <w:link w:val="BalloonText"/>
    <w:uiPriority w:val="99"/>
    <w:semiHidden/>
    <w:rsid w:val="001441C2"/>
    <w:rPr>
      <w:rFonts w:ascii="Tahoma" w:hAnsi="Tahoma" w:cs="Tahoma"/>
      <w:sz w:val="16"/>
      <w:szCs w:val="16"/>
    </w:rPr>
  </w:style>
  <w:style w:type="paragraph" w:styleId="Title">
    <w:name w:val="Title"/>
    <w:basedOn w:val="Normal"/>
    <w:next w:val="Normal"/>
    <w:link w:val="TitleChar"/>
    <w:uiPriority w:val="10"/>
    <w:qFormat/>
    <w:rsid w:val="005266C7"/>
    <w:pPr>
      <w:spacing w:after="300" w:line="240" w:lineRule="auto"/>
      <w:contextualSpacing/>
    </w:pPr>
    <w:rPr>
      <w:smallCaps/>
      <w:sz w:val="52"/>
      <w:szCs w:val="52"/>
    </w:rPr>
  </w:style>
  <w:style w:type="character" w:customStyle="1" w:styleId="TitleChar">
    <w:name w:val="Title Char"/>
    <w:link w:val="Title"/>
    <w:uiPriority w:val="10"/>
    <w:rsid w:val="005266C7"/>
    <w:rPr>
      <w:smallCaps/>
      <w:sz w:val="52"/>
      <w:szCs w:val="52"/>
    </w:rPr>
  </w:style>
  <w:style w:type="paragraph" w:styleId="Subtitle">
    <w:name w:val="Subtitle"/>
    <w:aliases w:val="Level 2"/>
    <w:basedOn w:val="Normal"/>
    <w:next w:val="Normal"/>
    <w:link w:val="SubtitleChar"/>
    <w:qFormat/>
    <w:rsid w:val="005266C7"/>
    <w:rPr>
      <w:i/>
      <w:iCs/>
      <w:smallCaps/>
      <w:spacing w:val="10"/>
      <w:sz w:val="28"/>
      <w:szCs w:val="28"/>
    </w:rPr>
  </w:style>
  <w:style w:type="character" w:customStyle="1" w:styleId="SubtitleChar">
    <w:name w:val="Subtitle Char"/>
    <w:aliases w:val="Level 2 Char"/>
    <w:link w:val="Subtitle"/>
    <w:rsid w:val="005266C7"/>
    <w:rPr>
      <w:i/>
      <w:iCs/>
      <w:smallCaps/>
      <w:spacing w:val="10"/>
      <w:sz w:val="28"/>
      <w:szCs w:val="28"/>
    </w:rPr>
  </w:style>
  <w:style w:type="character" w:styleId="Strong">
    <w:name w:val="Strong"/>
    <w:uiPriority w:val="22"/>
    <w:qFormat/>
    <w:rsid w:val="005266C7"/>
    <w:rPr>
      <w:b/>
      <w:bCs/>
    </w:rPr>
  </w:style>
  <w:style w:type="character" w:styleId="Emphasis">
    <w:name w:val="Emphasis"/>
    <w:uiPriority w:val="20"/>
    <w:qFormat/>
    <w:rsid w:val="005266C7"/>
    <w:rPr>
      <w:b/>
      <w:bCs/>
      <w:i/>
      <w:iCs/>
      <w:spacing w:val="10"/>
    </w:rPr>
  </w:style>
  <w:style w:type="paragraph" w:customStyle="1" w:styleId="MediumGrid21">
    <w:name w:val="Medium Grid 21"/>
    <w:basedOn w:val="Normal"/>
    <w:link w:val="MediumGrid2Char"/>
    <w:uiPriority w:val="1"/>
    <w:qFormat/>
    <w:rsid w:val="005266C7"/>
    <w:pPr>
      <w:spacing w:after="0" w:line="240" w:lineRule="auto"/>
    </w:pPr>
  </w:style>
  <w:style w:type="character" w:customStyle="1" w:styleId="MediumGrid2Char">
    <w:name w:val="Medium Grid 2 Char"/>
    <w:link w:val="MediumGrid21"/>
    <w:uiPriority w:val="1"/>
    <w:rsid w:val="00C24009"/>
    <w:rPr>
      <w:sz w:val="24"/>
    </w:rPr>
  </w:style>
  <w:style w:type="paragraph" w:customStyle="1" w:styleId="ColorfulList-Accent11">
    <w:name w:val="Colorful List - Accent 11"/>
    <w:basedOn w:val="Normal"/>
    <w:uiPriority w:val="34"/>
    <w:qFormat/>
    <w:rsid w:val="005266C7"/>
    <w:pPr>
      <w:ind w:left="720"/>
      <w:contextualSpacing/>
    </w:pPr>
  </w:style>
  <w:style w:type="paragraph" w:customStyle="1" w:styleId="ColorfulGrid-Accent11">
    <w:name w:val="Colorful Grid - Accent 11"/>
    <w:basedOn w:val="Normal"/>
    <w:next w:val="Normal"/>
    <w:link w:val="ColorfulGrid-Accent1Char"/>
    <w:uiPriority w:val="29"/>
    <w:qFormat/>
    <w:rsid w:val="005266C7"/>
    <w:rPr>
      <w:i/>
      <w:iCs/>
    </w:rPr>
  </w:style>
  <w:style w:type="character" w:customStyle="1" w:styleId="ColorfulGrid-Accent1Char">
    <w:name w:val="Colorful Grid - Accent 1 Char"/>
    <w:link w:val="ColorfulGrid-Accent11"/>
    <w:uiPriority w:val="29"/>
    <w:rsid w:val="005266C7"/>
    <w:rPr>
      <w:i/>
      <w:iCs/>
    </w:rPr>
  </w:style>
  <w:style w:type="paragraph" w:customStyle="1" w:styleId="LightShading-Accent21">
    <w:name w:val="Light Shading - Accent 21"/>
    <w:basedOn w:val="Normal"/>
    <w:next w:val="Normal"/>
    <w:link w:val="LightShading-Accent2Char"/>
    <w:uiPriority w:val="30"/>
    <w:qFormat/>
    <w:rsid w:val="005266C7"/>
    <w:pPr>
      <w:pBdr>
        <w:top w:val="single" w:sz="4" w:space="10" w:color="auto"/>
        <w:bottom w:val="single" w:sz="4" w:space="10" w:color="auto"/>
      </w:pBdr>
      <w:spacing w:before="240" w:after="240" w:line="300" w:lineRule="auto"/>
      <w:ind w:left="1152" w:right="1152"/>
      <w:jc w:val="both"/>
    </w:pPr>
    <w:rPr>
      <w:i/>
      <w:iCs/>
    </w:rPr>
  </w:style>
  <w:style w:type="character" w:customStyle="1" w:styleId="LightShading-Accent2Char">
    <w:name w:val="Light Shading - Accent 2 Char"/>
    <w:link w:val="LightShading-Accent21"/>
    <w:uiPriority w:val="30"/>
    <w:rsid w:val="005266C7"/>
    <w:rPr>
      <w:i/>
      <w:iCs/>
    </w:rPr>
  </w:style>
  <w:style w:type="character" w:customStyle="1" w:styleId="SubtleEmphasis1">
    <w:name w:val="Subtle Emphasis1"/>
    <w:uiPriority w:val="19"/>
    <w:qFormat/>
    <w:rsid w:val="005266C7"/>
    <w:rPr>
      <w:i/>
      <w:iCs/>
    </w:rPr>
  </w:style>
  <w:style w:type="character" w:customStyle="1" w:styleId="IntenseEmphasis1">
    <w:name w:val="Intense Emphasis1"/>
    <w:uiPriority w:val="21"/>
    <w:qFormat/>
    <w:rsid w:val="005266C7"/>
    <w:rPr>
      <w:b/>
      <w:bCs/>
      <w:i/>
      <w:iCs/>
    </w:rPr>
  </w:style>
  <w:style w:type="character" w:customStyle="1" w:styleId="SubtleReference1">
    <w:name w:val="Subtle Reference1"/>
    <w:uiPriority w:val="31"/>
    <w:qFormat/>
    <w:rsid w:val="005266C7"/>
    <w:rPr>
      <w:smallCaps/>
    </w:rPr>
  </w:style>
  <w:style w:type="character" w:customStyle="1" w:styleId="IntenseReference1">
    <w:name w:val="Intense Reference1"/>
    <w:uiPriority w:val="32"/>
    <w:qFormat/>
    <w:rsid w:val="005266C7"/>
    <w:rPr>
      <w:b/>
      <w:bCs/>
      <w:smallCaps/>
    </w:rPr>
  </w:style>
  <w:style w:type="character" w:customStyle="1" w:styleId="BookTitle1">
    <w:name w:val="Book Title1"/>
    <w:uiPriority w:val="33"/>
    <w:qFormat/>
    <w:rsid w:val="005266C7"/>
    <w:rPr>
      <w:i/>
      <w:iCs/>
      <w:smallCaps/>
      <w:spacing w:val="5"/>
    </w:rPr>
  </w:style>
  <w:style w:type="paragraph" w:customStyle="1" w:styleId="TOCHeading1">
    <w:name w:val="TOC Heading1"/>
    <w:basedOn w:val="Heading1"/>
    <w:next w:val="Normal"/>
    <w:uiPriority w:val="39"/>
    <w:semiHidden/>
    <w:unhideWhenUsed/>
    <w:qFormat/>
    <w:rsid w:val="005266C7"/>
    <w:pPr>
      <w:outlineLvl w:val="9"/>
    </w:pPr>
  </w:style>
  <w:style w:type="table" w:styleId="TableGrid">
    <w:name w:val="Table Grid"/>
    <w:basedOn w:val="TableNormal"/>
    <w:uiPriority w:val="59"/>
    <w:rsid w:val="00D96B11"/>
    <w:pPr>
      <w:widowControl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544EC6"/>
    <w:pPr>
      <w:spacing w:after="100"/>
    </w:pPr>
  </w:style>
  <w:style w:type="paragraph" w:styleId="TOC2">
    <w:name w:val="toc 2"/>
    <w:basedOn w:val="Normal"/>
    <w:next w:val="Normal"/>
    <w:autoRedefine/>
    <w:uiPriority w:val="39"/>
    <w:unhideWhenUsed/>
    <w:rsid w:val="00544EC6"/>
    <w:pPr>
      <w:spacing w:after="100"/>
      <w:ind w:left="220"/>
    </w:pPr>
  </w:style>
  <w:style w:type="character" w:styleId="Hyperlink">
    <w:name w:val="Hyperlink"/>
    <w:uiPriority w:val="99"/>
    <w:unhideWhenUsed/>
    <w:rsid w:val="00544EC6"/>
    <w:rPr>
      <w:color w:val="AD1F1F"/>
      <w:u w:val="single"/>
    </w:rPr>
  </w:style>
  <w:style w:type="paragraph" w:styleId="FootnoteText">
    <w:name w:val="footnote text"/>
    <w:basedOn w:val="Normal"/>
    <w:link w:val="FootnoteTextChar"/>
    <w:unhideWhenUsed/>
    <w:rsid w:val="00102EE0"/>
    <w:pPr>
      <w:spacing w:before="0" w:after="0" w:line="240" w:lineRule="auto"/>
    </w:pPr>
    <w:rPr>
      <w:sz w:val="20"/>
      <w:szCs w:val="20"/>
    </w:rPr>
  </w:style>
  <w:style w:type="character" w:customStyle="1" w:styleId="FootnoteTextChar">
    <w:name w:val="Footnote Text Char"/>
    <w:link w:val="FootnoteText"/>
    <w:rsid w:val="00102EE0"/>
    <w:rPr>
      <w:sz w:val="20"/>
      <w:szCs w:val="20"/>
    </w:rPr>
  </w:style>
  <w:style w:type="character" w:styleId="FootnoteReference">
    <w:name w:val="footnote reference"/>
    <w:semiHidden/>
    <w:unhideWhenUsed/>
    <w:rsid w:val="00102EE0"/>
    <w:rPr>
      <w:vertAlign w:val="superscript"/>
    </w:rPr>
  </w:style>
  <w:style w:type="paragraph" w:customStyle="1" w:styleId="Default">
    <w:name w:val="Default"/>
    <w:rsid w:val="003E6D78"/>
    <w:pPr>
      <w:autoSpaceDE w:val="0"/>
      <w:autoSpaceDN w:val="0"/>
      <w:adjustRightInd w:val="0"/>
    </w:pPr>
    <w:rPr>
      <w:rFonts w:ascii="Arial" w:eastAsia="Calibri" w:hAnsi="Arial" w:cs="Arial"/>
      <w:color w:val="000000"/>
      <w:sz w:val="24"/>
      <w:szCs w:val="24"/>
      <w:lang w:val="en-CA"/>
    </w:rPr>
  </w:style>
  <w:style w:type="paragraph" w:styleId="TOC3">
    <w:name w:val="toc 3"/>
    <w:basedOn w:val="Normal"/>
    <w:next w:val="Normal"/>
    <w:autoRedefine/>
    <w:uiPriority w:val="39"/>
    <w:unhideWhenUsed/>
    <w:rsid w:val="00634360"/>
    <w:pPr>
      <w:spacing w:after="100"/>
      <w:ind w:left="480"/>
    </w:pPr>
  </w:style>
  <w:style w:type="paragraph" w:customStyle="1" w:styleId="H5">
    <w:name w:val="H5"/>
    <w:basedOn w:val="Normal"/>
    <w:next w:val="Normal"/>
    <w:rsid w:val="00A82B79"/>
    <w:pPr>
      <w:keepNext/>
      <w:widowControl w:val="0"/>
      <w:spacing w:before="100" w:after="100" w:line="240" w:lineRule="auto"/>
      <w:outlineLvl w:val="5"/>
    </w:pPr>
    <w:rPr>
      <w:rFonts w:ascii="Times New Roman" w:eastAsia="Times New Roman" w:hAnsi="Times New Roman"/>
      <w:b/>
      <w:snapToGrid w:val="0"/>
      <w:sz w:val="20"/>
      <w:szCs w:val="20"/>
      <w:lang w:bidi="ar-SA"/>
    </w:rPr>
  </w:style>
  <w:style w:type="table" w:customStyle="1" w:styleId="TableGrid1">
    <w:name w:val="Table Grid1"/>
    <w:basedOn w:val="TableNormal"/>
    <w:next w:val="TableGrid"/>
    <w:uiPriority w:val="59"/>
    <w:rsid w:val="006110C5"/>
    <w:rPr>
      <w:rFonts w:ascii="Verdana" w:eastAsia="Calibri"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D6BBE"/>
    <w:pPr>
      <w:spacing w:before="0" w:after="100"/>
      <w:ind w:left="660"/>
    </w:pPr>
    <w:rPr>
      <w:rFonts w:ascii="Times New Roman" w:eastAsia="MS Mincho" w:hAnsi="Times New Roman"/>
      <w:lang w:val="en-CA" w:eastAsia="en-CA" w:bidi="ar-SA"/>
    </w:rPr>
  </w:style>
  <w:style w:type="paragraph" w:styleId="TOC5">
    <w:name w:val="toc 5"/>
    <w:basedOn w:val="Normal"/>
    <w:next w:val="Normal"/>
    <w:autoRedefine/>
    <w:uiPriority w:val="39"/>
    <w:unhideWhenUsed/>
    <w:rsid w:val="009D6BBE"/>
    <w:pPr>
      <w:spacing w:before="0" w:after="100"/>
      <w:ind w:left="880"/>
    </w:pPr>
    <w:rPr>
      <w:rFonts w:ascii="Times New Roman" w:eastAsia="MS Mincho" w:hAnsi="Times New Roman"/>
      <w:lang w:val="en-CA" w:eastAsia="en-CA" w:bidi="ar-SA"/>
    </w:rPr>
  </w:style>
  <w:style w:type="paragraph" w:styleId="TOC6">
    <w:name w:val="toc 6"/>
    <w:basedOn w:val="Normal"/>
    <w:next w:val="Normal"/>
    <w:autoRedefine/>
    <w:uiPriority w:val="39"/>
    <w:unhideWhenUsed/>
    <w:rsid w:val="009D6BBE"/>
    <w:pPr>
      <w:spacing w:before="0" w:after="100"/>
      <w:ind w:left="1100"/>
    </w:pPr>
    <w:rPr>
      <w:rFonts w:ascii="Times New Roman" w:eastAsia="MS Mincho" w:hAnsi="Times New Roman"/>
      <w:lang w:val="en-CA" w:eastAsia="en-CA" w:bidi="ar-SA"/>
    </w:rPr>
  </w:style>
  <w:style w:type="paragraph" w:styleId="TOC7">
    <w:name w:val="toc 7"/>
    <w:basedOn w:val="Normal"/>
    <w:next w:val="Normal"/>
    <w:autoRedefine/>
    <w:uiPriority w:val="39"/>
    <w:unhideWhenUsed/>
    <w:rsid w:val="009D6BBE"/>
    <w:pPr>
      <w:spacing w:before="0" w:after="100"/>
      <w:ind w:left="1320"/>
    </w:pPr>
    <w:rPr>
      <w:rFonts w:ascii="Times New Roman" w:eastAsia="MS Mincho" w:hAnsi="Times New Roman"/>
      <w:lang w:val="en-CA" w:eastAsia="en-CA" w:bidi="ar-SA"/>
    </w:rPr>
  </w:style>
  <w:style w:type="paragraph" w:styleId="TOC8">
    <w:name w:val="toc 8"/>
    <w:basedOn w:val="Normal"/>
    <w:next w:val="Normal"/>
    <w:autoRedefine/>
    <w:uiPriority w:val="39"/>
    <w:unhideWhenUsed/>
    <w:rsid w:val="009D6BBE"/>
    <w:pPr>
      <w:spacing w:before="0" w:after="100"/>
      <w:ind w:left="1540"/>
    </w:pPr>
    <w:rPr>
      <w:rFonts w:ascii="Times New Roman" w:eastAsia="MS Mincho" w:hAnsi="Times New Roman"/>
      <w:lang w:val="en-CA" w:eastAsia="en-CA" w:bidi="ar-SA"/>
    </w:rPr>
  </w:style>
  <w:style w:type="paragraph" w:styleId="TOC9">
    <w:name w:val="toc 9"/>
    <w:basedOn w:val="Normal"/>
    <w:next w:val="Normal"/>
    <w:autoRedefine/>
    <w:uiPriority w:val="39"/>
    <w:unhideWhenUsed/>
    <w:rsid w:val="009D6BBE"/>
    <w:pPr>
      <w:spacing w:before="0" w:after="100"/>
      <w:ind w:left="1760"/>
    </w:pPr>
    <w:rPr>
      <w:rFonts w:ascii="Times New Roman" w:eastAsia="MS Mincho" w:hAnsi="Times New Roman"/>
      <w:lang w:val="en-CA" w:eastAsia="en-CA" w:bidi="ar-SA"/>
    </w:rPr>
  </w:style>
  <w:style w:type="paragraph" w:customStyle="1" w:styleId="Level3">
    <w:name w:val="Level 3"/>
    <w:basedOn w:val="Normal"/>
    <w:link w:val="Level3Char"/>
    <w:qFormat/>
    <w:rsid w:val="009D6BBE"/>
    <w:pPr>
      <w:spacing w:before="240" w:line="240" w:lineRule="auto"/>
    </w:pPr>
    <w:rPr>
      <w:rFonts w:ascii="Verdana" w:eastAsia="Times New Roman" w:hAnsi="Verdana" w:cs="Arial"/>
      <w:sz w:val="20"/>
      <w:u w:val="single"/>
      <w:lang w:bidi="ar-SA"/>
    </w:rPr>
  </w:style>
  <w:style w:type="character" w:customStyle="1" w:styleId="Level3Char">
    <w:name w:val="Level 3 Char"/>
    <w:link w:val="Level3"/>
    <w:rsid w:val="009D6BBE"/>
    <w:rPr>
      <w:rFonts w:ascii="Verdana" w:eastAsia="Times New Roman" w:hAnsi="Verdana" w:cs="Arial"/>
      <w:sz w:val="20"/>
      <w:u w:val="single"/>
      <w:lang w:bidi="ar-SA"/>
    </w:rPr>
  </w:style>
  <w:style w:type="paragraph" w:customStyle="1" w:styleId="CM35">
    <w:name w:val="CM35"/>
    <w:basedOn w:val="Normal"/>
    <w:next w:val="Normal"/>
    <w:uiPriority w:val="99"/>
    <w:rsid w:val="00C24009"/>
    <w:pPr>
      <w:widowControl w:val="0"/>
      <w:autoSpaceDE w:val="0"/>
      <w:autoSpaceDN w:val="0"/>
      <w:adjustRightInd w:val="0"/>
      <w:spacing w:before="0" w:after="0" w:line="240" w:lineRule="auto"/>
    </w:pPr>
    <w:rPr>
      <w:rFonts w:ascii="Times New Roman" w:eastAsia="Times New Roman" w:hAnsi="Times New Roman"/>
      <w:szCs w:val="24"/>
      <w:lang w:val="en-CA" w:eastAsia="en-CA" w:bidi="ar-SA"/>
    </w:rPr>
  </w:style>
  <w:style w:type="paragraph" w:customStyle="1" w:styleId="CM41">
    <w:name w:val="CM41"/>
    <w:basedOn w:val="Normal"/>
    <w:next w:val="Normal"/>
    <w:uiPriority w:val="99"/>
    <w:rsid w:val="00C24009"/>
    <w:pPr>
      <w:widowControl w:val="0"/>
      <w:autoSpaceDE w:val="0"/>
      <w:autoSpaceDN w:val="0"/>
      <w:adjustRightInd w:val="0"/>
      <w:spacing w:before="0" w:after="0" w:line="240" w:lineRule="auto"/>
    </w:pPr>
    <w:rPr>
      <w:rFonts w:ascii="Times New Roman" w:eastAsia="Times New Roman" w:hAnsi="Times New Roman"/>
      <w:szCs w:val="24"/>
      <w:lang w:val="en-CA" w:eastAsia="en-CA" w:bidi="ar-SA"/>
    </w:rPr>
  </w:style>
  <w:style w:type="paragraph" w:customStyle="1" w:styleId="CM6">
    <w:name w:val="CM6"/>
    <w:basedOn w:val="Normal"/>
    <w:next w:val="Normal"/>
    <w:uiPriority w:val="99"/>
    <w:rsid w:val="00C24009"/>
    <w:pPr>
      <w:widowControl w:val="0"/>
      <w:autoSpaceDE w:val="0"/>
      <w:autoSpaceDN w:val="0"/>
      <w:adjustRightInd w:val="0"/>
      <w:spacing w:before="0" w:after="0" w:line="286" w:lineRule="atLeast"/>
    </w:pPr>
    <w:rPr>
      <w:rFonts w:ascii="Times New Roman" w:eastAsia="Times New Roman" w:hAnsi="Times New Roman"/>
      <w:szCs w:val="24"/>
      <w:lang w:val="en-CA" w:eastAsia="en-CA" w:bidi="ar-SA"/>
    </w:rPr>
  </w:style>
  <w:style w:type="paragraph" w:customStyle="1" w:styleId="CM5">
    <w:name w:val="CM5"/>
    <w:basedOn w:val="Default"/>
    <w:next w:val="Default"/>
    <w:uiPriority w:val="99"/>
    <w:rsid w:val="00C24009"/>
  </w:style>
  <w:style w:type="paragraph" w:customStyle="1" w:styleId="CM36">
    <w:name w:val="CM36"/>
    <w:basedOn w:val="Default"/>
    <w:next w:val="Default"/>
    <w:uiPriority w:val="99"/>
    <w:rsid w:val="00C24009"/>
  </w:style>
  <w:style w:type="paragraph" w:customStyle="1" w:styleId="CM43">
    <w:name w:val="CM43"/>
    <w:basedOn w:val="Default"/>
    <w:next w:val="Default"/>
    <w:uiPriority w:val="99"/>
    <w:rsid w:val="00C24009"/>
  </w:style>
  <w:style w:type="paragraph" w:customStyle="1" w:styleId="CM37">
    <w:name w:val="CM37"/>
    <w:basedOn w:val="Default"/>
    <w:next w:val="Default"/>
    <w:uiPriority w:val="99"/>
    <w:rsid w:val="00C24009"/>
  </w:style>
  <w:style w:type="paragraph" w:customStyle="1" w:styleId="CM38">
    <w:name w:val="CM38"/>
    <w:basedOn w:val="Default"/>
    <w:next w:val="Default"/>
    <w:uiPriority w:val="99"/>
    <w:rsid w:val="00C24009"/>
  </w:style>
  <w:style w:type="paragraph" w:customStyle="1" w:styleId="CM40">
    <w:name w:val="CM40"/>
    <w:basedOn w:val="Default"/>
    <w:next w:val="Default"/>
    <w:uiPriority w:val="99"/>
    <w:rsid w:val="00C24009"/>
  </w:style>
  <w:style w:type="paragraph" w:customStyle="1" w:styleId="CM44">
    <w:name w:val="CM44"/>
    <w:basedOn w:val="Default"/>
    <w:next w:val="Default"/>
    <w:uiPriority w:val="99"/>
    <w:rsid w:val="00C24009"/>
  </w:style>
  <w:style w:type="paragraph" w:customStyle="1" w:styleId="CM34">
    <w:name w:val="CM34"/>
    <w:basedOn w:val="Default"/>
    <w:next w:val="Default"/>
    <w:uiPriority w:val="99"/>
    <w:rsid w:val="00C24009"/>
  </w:style>
  <w:style w:type="character" w:customStyle="1" w:styleId="CommentTextChar">
    <w:name w:val="Comment Text Char"/>
    <w:link w:val="CommentText"/>
    <w:uiPriority w:val="99"/>
    <w:semiHidden/>
    <w:rsid w:val="00C24009"/>
    <w:rPr>
      <w:rFonts w:ascii="Calibri" w:eastAsia="Calibri" w:hAnsi="Calibri" w:cs="Times New Roman"/>
      <w:sz w:val="20"/>
      <w:szCs w:val="20"/>
      <w:lang w:val="en-CA" w:bidi="ar-SA"/>
    </w:rPr>
  </w:style>
  <w:style w:type="paragraph" w:styleId="CommentText">
    <w:name w:val="annotation text"/>
    <w:basedOn w:val="Normal"/>
    <w:link w:val="CommentTextChar"/>
    <w:uiPriority w:val="99"/>
    <w:semiHidden/>
    <w:unhideWhenUsed/>
    <w:rsid w:val="00C24009"/>
    <w:pPr>
      <w:spacing w:before="0" w:line="240" w:lineRule="auto"/>
    </w:pPr>
    <w:rPr>
      <w:rFonts w:ascii="Calibri" w:eastAsia="Calibri" w:hAnsi="Calibri"/>
      <w:sz w:val="20"/>
      <w:szCs w:val="20"/>
      <w:lang w:val="en-CA" w:bidi="ar-SA"/>
    </w:rPr>
  </w:style>
  <w:style w:type="character" w:customStyle="1" w:styleId="CommentSubjectChar">
    <w:name w:val="Comment Subject Char"/>
    <w:link w:val="CommentSubject"/>
    <w:uiPriority w:val="99"/>
    <w:semiHidden/>
    <w:rsid w:val="00C24009"/>
    <w:rPr>
      <w:rFonts w:ascii="Calibri" w:eastAsia="Calibri" w:hAnsi="Calibri" w:cs="Times New Roman"/>
      <w:b/>
      <w:bCs/>
      <w:sz w:val="20"/>
      <w:szCs w:val="20"/>
      <w:lang w:val="en-CA" w:bidi="ar-SA"/>
    </w:rPr>
  </w:style>
  <w:style w:type="paragraph" w:styleId="CommentSubject">
    <w:name w:val="annotation subject"/>
    <w:basedOn w:val="CommentText"/>
    <w:next w:val="CommentText"/>
    <w:link w:val="CommentSubjectChar"/>
    <w:uiPriority w:val="99"/>
    <w:semiHidden/>
    <w:unhideWhenUsed/>
    <w:rsid w:val="00C24009"/>
    <w:rPr>
      <w:b/>
      <w:bCs/>
    </w:rPr>
  </w:style>
  <w:style w:type="paragraph" w:styleId="BodyText">
    <w:name w:val="Body Text"/>
    <w:basedOn w:val="Normal"/>
    <w:link w:val="BodyTextChar"/>
    <w:qFormat/>
    <w:rsid w:val="00C24009"/>
    <w:pPr>
      <w:spacing w:before="0" w:after="220" w:line="180" w:lineRule="atLeast"/>
      <w:ind w:left="864"/>
      <w:jc w:val="both"/>
    </w:pPr>
    <w:rPr>
      <w:rFonts w:ascii="Calibri" w:eastAsia="Times New Roman" w:hAnsi="Calibri"/>
      <w:sz w:val="18"/>
      <w:szCs w:val="20"/>
      <w:lang w:bidi="ar-SA"/>
    </w:rPr>
  </w:style>
  <w:style w:type="character" w:customStyle="1" w:styleId="BodyTextChar">
    <w:name w:val="Body Text Char"/>
    <w:link w:val="BodyText"/>
    <w:rsid w:val="00C24009"/>
    <w:rPr>
      <w:rFonts w:ascii="Calibri" w:eastAsia="Times New Roman" w:hAnsi="Calibri" w:cs="Times New Roman"/>
      <w:sz w:val="18"/>
      <w:szCs w:val="20"/>
      <w:lang w:bidi="ar-SA"/>
    </w:rPr>
  </w:style>
  <w:style w:type="paragraph" w:customStyle="1" w:styleId="DocumentLabel">
    <w:name w:val="Document Label"/>
    <w:basedOn w:val="Normal"/>
    <w:qFormat/>
    <w:rsid w:val="00C24009"/>
    <w:pPr>
      <w:keepNext/>
      <w:keepLines/>
      <w:spacing w:before="880" w:line="264" w:lineRule="auto"/>
      <w:ind w:left="576"/>
    </w:pPr>
    <w:rPr>
      <w:rFonts w:eastAsia="Times New Roman"/>
      <w:kern w:val="28"/>
      <w:sz w:val="148"/>
      <w:szCs w:val="20"/>
      <w:lang w:bidi="ar-SA"/>
    </w:rPr>
  </w:style>
  <w:style w:type="paragraph" w:styleId="MessageHeader">
    <w:name w:val="Message Header"/>
    <w:basedOn w:val="BodyText"/>
    <w:link w:val="MessageHeaderChar"/>
    <w:qFormat/>
    <w:rsid w:val="00C24009"/>
    <w:pPr>
      <w:keepLines/>
      <w:tabs>
        <w:tab w:val="left" w:pos="720"/>
        <w:tab w:val="left" w:pos="4320"/>
        <w:tab w:val="left" w:pos="5040"/>
        <w:tab w:val="right" w:pos="8640"/>
      </w:tabs>
      <w:spacing w:before="280" w:after="40" w:line="264" w:lineRule="auto"/>
      <w:ind w:left="720" w:hanging="720"/>
      <w:jc w:val="left"/>
    </w:pPr>
    <w:rPr>
      <w:caps/>
      <w:sz w:val="16"/>
    </w:rPr>
  </w:style>
  <w:style w:type="character" w:customStyle="1" w:styleId="MessageHeaderChar">
    <w:name w:val="Message Header Char"/>
    <w:link w:val="MessageHeader"/>
    <w:rsid w:val="00C24009"/>
    <w:rPr>
      <w:rFonts w:ascii="Calibri" w:eastAsia="Times New Roman" w:hAnsi="Calibri" w:cs="Times New Roman"/>
      <w:caps/>
      <w:sz w:val="16"/>
      <w:szCs w:val="20"/>
      <w:lang w:bidi="ar-SA"/>
    </w:rPr>
  </w:style>
  <w:style w:type="paragraph" w:customStyle="1" w:styleId="ActionOptions">
    <w:name w:val="Action Options"/>
    <w:basedOn w:val="MessageHeader"/>
    <w:next w:val="BodyText"/>
    <w:qFormat/>
    <w:rsid w:val="00C24009"/>
    <w:pPr>
      <w:pBdr>
        <w:between w:val="single" w:sz="6" w:space="1" w:color="auto"/>
      </w:pBdr>
      <w:tabs>
        <w:tab w:val="clear" w:pos="720"/>
        <w:tab w:val="clear" w:pos="4320"/>
        <w:tab w:val="clear" w:pos="5040"/>
        <w:tab w:val="clear" w:pos="8640"/>
        <w:tab w:val="left" w:pos="2102"/>
        <w:tab w:val="left" w:pos="3773"/>
        <w:tab w:val="left" w:pos="5875"/>
        <w:tab w:val="left" w:pos="7675"/>
      </w:tabs>
      <w:spacing w:before="400" w:after="400"/>
      <w:ind w:left="864" w:firstLine="0"/>
    </w:pPr>
    <w:rPr>
      <w:caps w:val="0"/>
      <w:sz w:val="18"/>
    </w:rPr>
  </w:style>
  <w:style w:type="paragraph" w:customStyle="1" w:styleId="MessageBody">
    <w:name w:val="Message Body"/>
    <w:basedOn w:val="Normal"/>
    <w:qFormat/>
    <w:rsid w:val="00C24009"/>
    <w:pPr>
      <w:keepLines/>
      <w:tabs>
        <w:tab w:val="left" w:pos="720"/>
        <w:tab w:val="left" w:pos="4320"/>
        <w:tab w:val="left" w:pos="5040"/>
        <w:tab w:val="right" w:pos="8640"/>
      </w:tabs>
      <w:spacing w:before="280" w:after="40" w:line="264" w:lineRule="auto"/>
      <w:ind w:left="720" w:hanging="720"/>
    </w:pPr>
    <w:rPr>
      <w:rFonts w:ascii="Calibri" w:eastAsia="Times New Roman" w:hAnsi="Calibri"/>
      <w:sz w:val="16"/>
      <w:szCs w:val="20"/>
      <w:lang w:bidi="ar-SA"/>
    </w:rPr>
  </w:style>
  <w:style w:type="character" w:styleId="FollowedHyperlink">
    <w:name w:val="FollowedHyperlink"/>
    <w:uiPriority w:val="99"/>
    <w:semiHidden/>
    <w:unhideWhenUsed/>
    <w:rsid w:val="00005879"/>
    <w:rPr>
      <w:color w:val="FFC42F"/>
      <w:u w:val="single"/>
    </w:rPr>
  </w:style>
  <w:style w:type="table" w:customStyle="1" w:styleId="TableGrid2">
    <w:name w:val="Table Grid2"/>
    <w:basedOn w:val="TableNormal"/>
    <w:next w:val="TableGrid"/>
    <w:uiPriority w:val="59"/>
    <w:rsid w:val="0001343E"/>
    <w:rPr>
      <w:rFonts w:ascii="Calibri" w:eastAsia="Calibri" w:hAnsi="Calibr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50CE7"/>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Gothic"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qFormat="1"/>
    <w:lsdException w:name="Message Header"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3E4A75"/>
    <w:pPr>
      <w:spacing w:before="120" w:after="120" w:line="276" w:lineRule="auto"/>
    </w:pPr>
    <w:rPr>
      <w:sz w:val="24"/>
      <w:szCs w:val="22"/>
      <w:lang w:bidi="en-US"/>
    </w:rPr>
  </w:style>
  <w:style w:type="paragraph" w:styleId="Heading1">
    <w:name w:val="heading 1"/>
    <w:aliases w:val="Level 1"/>
    <w:basedOn w:val="Normal"/>
    <w:next w:val="Normal"/>
    <w:link w:val="Heading1Char"/>
    <w:qFormat/>
    <w:rsid w:val="00522D01"/>
    <w:pPr>
      <w:contextualSpacing/>
      <w:outlineLvl w:val="0"/>
    </w:pPr>
    <w:rPr>
      <w:b/>
      <w:smallCaps/>
      <w:color w:val="7B4A3A"/>
      <w:spacing w:val="5"/>
      <w:sz w:val="36"/>
      <w:szCs w:val="36"/>
    </w:rPr>
  </w:style>
  <w:style w:type="paragraph" w:styleId="Heading2">
    <w:name w:val="heading 2"/>
    <w:basedOn w:val="Normal"/>
    <w:next w:val="Normal"/>
    <w:link w:val="Heading2Char"/>
    <w:qFormat/>
    <w:rsid w:val="00D96B11"/>
    <w:pPr>
      <w:spacing w:line="271" w:lineRule="auto"/>
      <w:outlineLvl w:val="1"/>
    </w:pPr>
    <w:rPr>
      <w:b/>
      <w:smallCaps/>
      <w:color w:val="926155"/>
      <w:sz w:val="28"/>
      <w:szCs w:val="28"/>
    </w:rPr>
  </w:style>
  <w:style w:type="paragraph" w:styleId="Heading3">
    <w:name w:val="heading 3"/>
    <w:basedOn w:val="Normal"/>
    <w:next w:val="Normal"/>
    <w:link w:val="Heading3Char"/>
    <w:uiPriority w:val="9"/>
    <w:qFormat/>
    <w:rsid w:val="005266C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qFormat/>
    <w:rsid w:val="005266C7"/>
    <w:pPr>
      <w:spacing w:after="0" w:line="271" w:lineRule="auto"/>
      <w:outlineLvl w:val="3"/>
    </w:pPr>
    <w:rPr>
      <w:b/>
      <w:bCs/>
      <w:spacing w:val="5"/>
      <w:szCs w:val="24"/>
    </w:rPr>
  </w:style>
  <w:style w:type="paragraph" w:styleId="Heading5">
    <w:name w:val="heading 5"/>
    <w:basedOn w:val="Normal"/>
    <w:next w:val="Normal"/>
    <w:link w:val="Heading5Char"/>
    <w:uiPriority w:val="9"/>
    <w:qFormat/>
    <w:rsid w:val="005266C7"/>
    <w:pPr>
      <w:spacing w:after="0" w:line="271" w:lineRule="auto"/>
      <w:outlineLvl w:val="4"/>
    </w:pPr>
    <w:rPr>
      <w:i/>
      <w:iCs/>
      <w:szCs w:val="24"/>
    </w:rPr>
  </w:style>
  <w:style w:type="paragraph" w:styleId="Heading6">
    <w:name w:val="heading 6"/>
    <w:basedOn w:val="Normal"/>
    <w:next w:val="Normal"/>
    <w:link w:val="Heading6Char"/>
    <w:uiPriority w:val="9"/>
    <w:qFormat/>
    <w:rsid w:val="005266C7"/>
    <w:pPr>
      <w:shd w:val="clear" w:color="auto" w:fill="FFFFFF"/>
      <w:spacing w:after="0" w:line="271" w:lineRule="auto"/>
      <w:outlineLvl w:val="5"/>
    </w:pPr>
    <w:rPr>
      <w:b/>
      <w:bCs/>
      <w:color w:val="595959"/>
      <w:spacing w:val="5"/>
    </w:rPr>
  </w:style>
  <w:style w:type="paragraph" w:styleId="Heading7">
    <w:name w:val="heading 7"/>
    <w:basedOn w:val="Normal"/>
    <w:next w:val="Normal"/>
    <w:link w:val="Heading7Char"/>
    <w:uiPriority w:val="9"/>
    <w:qFormat/>
    <w:rsid w:val="005266C7"/>
    <w:pPr>
      <w:spacing w:after="0"/>
      <w:outlineLvl w:val="6"/>
    </w:pPr>
    <w:rPr>
      <w:b/>
      <w:bCs/>
      <w:i/>
      <w:iCs/>
      <w:color w:val="5A5A5A"/>
      <w:sz w:val="20"/>
      <w:szCs w:val="20"/>
    </w:rPr>
  </w:style>
  <w:style w:type="paragraph" w:styleId="Heading8">
    <w:name w:val="heading 8"/>
    <w:basedOn w:val="Normal"/>
    <w:next w:val="Normal"/>
    <w:link w:val="Heading8Char"/>
    <w:uiPriority w:val="9"/>
    <w:qFormat/>
    <w:rsid w:val="005266C7"/>
    <w:pPr>
      <w:spacing w:after="0"/>
      <w:outlineLvl w:val="7"/>
    </w:pPr>
    <w:rPr>
      <w:b/>
      <w:bCs/>
      <w:color w:val="7F7F7F"/>
      <w:sz w:val="20"/>
      <w:szCs w:val="20"/>
    </w:rPr>
  </w:style>
  <w:style w:type="paragraph" w:styleId="Heading9">
    <w:name w:val="heading 9"/>
    <w:basedOn w:val="Normal"/>
    <w:next w:val="Normal"/>
    <w:link w:val="Heading9Char"/>
    <w:uiPriority w:val="9"/>
    <w:qFormat/>
    <w:rsid w:val="005266C7"/>
    <w:p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
    <w:link w:val="Heading1"/>
    <w:rsid w:val="00522D01"/>
    <w:rPr>
      <w:b/>
      <w:smallCaps/>
      <w:color w:val="7B4A3A"/>
      <w:spacing w:val="5"/>
      <w:sz w:val="36"/>
      <w:szCs w:val="36"/>
    </w:rPr>
  </w:style>
  <w:style w:type="character" w:customStyle="1" w:styleId="Heading2Char">
    <w:name w:val="Heading 2 Char"/>
    <w:link w:val="Heading2"/>
    <w:uiPriority w:val="9"/>
    <w:rsid w:val="00D96B11"/>
    <w:rPr>
      <w:b/>
      <w:smallCaps/>
      <w:color w:val="926155"/>
      <w:sz w:val="28"/>
      <w:szCs w:val="28"/>
    </w:rPr>
  </w:style>
  <w:style w:type="character" w:customStyle="1" w:styleId="Heading3Char">
    <w:name w:val="Heading 3 Char"/>
    <w:link w:val="Heading3"/>
    <w:uiPriority w:val="9"/>
    <w:rsid w:val="005266C7"/>
    <w:rPr>
      <w:i/>
      <w:iCs/>
      <w:smallCaps/>
      <w:spacing w:val="5"/>
      <w:sz w:val="26"/>
      <w:szCs w:val="26"/>
    </w:rPr>
  </w:style>
  <w:style w:type="character" w:customStyle="1" w:styleId="Heading4Char">
    <w:name w:val="Heading 4 Char"/>
    <w:link w:val="Heading4"/>
    <w:uiPriority w:val="9"/>
    <w:rsid w:val="005266C7"/>
    <w:rPr>
      <w:b/>
      <w:bCs/>
      <w:spacing w:val="5"/>
      <w:sz w:val="24"/>
      <w:szCs w:val="24"/>
    </w:rPr>
  </w:style>
  <w:style w:type="character" w:customStyle="1" w:styleId="Heading5Char">
    <w:name w:val="Heading 5 Char"/>
    <w:link w:val="Heading5"/>
    <w:uiPriority w:val="9"/>
    <w:rsid w:val="005266C7"/>
    <w:rPr>
      <w:i/>
      <w:iCs/>
      <w:sz w:val="24"/>
      <w:szCs w:val="24"/>
    </w:rPr>
  </w:style>
  <w:style w:type="character" w:customStyle="1" w:styleId="Heading6Char">
    <w:name w:val="Heading 6 Char"/>
    <w:link w:val="Heading6"/>
    <w:uiPriority w:val="9"/>
    <w:semiHidden/>
    <w:rsid w:val="005266C7"/>
    <w:rPr>
      <w:b/>
      <w:bCs/>
      <w:color w:val="595959"/>
      <w:spacing w:val="5"/>
      <w:shd w:val="clear" w:color="auto" w:fill="FFFFFF"/>
    </w:rPr>
  </w:style>
  <w:style w:type="character" w:customStyle="1" w:styleId="Heading7Char">
    <w:name w:val="Heading 7 Char"/>
    <w:link w:val="Heading7"/>
    <w:uiPriority w:val="9"/>
    <w:semiHidden/>
    <w:rsid w:val="005266C7"/>
    <w:rPr>
      <w:b/>
      <w:bCs/>
      <w:i/>
      <w:iCs/>
      <w:color w:val="5A5A5A"/>
      <w:sz w:val="20"/>
      <w:szCs w:val="20"/>
    </w:rPr>
  </w:style>
  <w:style w:type="character" w:customStyle="1" w:styleId="Heading8Char">
    <w:name w:val="Heading 8 Char"/>
    <w:link w:val="Heading8"/>
    <w:uiPriority w:val="9"/>
    <w:semiHidden/>
    <w:rsid w:val="005266C7"/>
    <w:rPr>
      <w:b/>
      <w:bCs/>
      <w:color w:val="7F7F7F"/>
      <w:sz w:val="20"/>
      <w:szCs w:val="20"/>
    </w:rPr>
  </w:style>
  <w:style w:type="character" w:customStyle="1" w:styleId="Heading9Char">
    <w:name w:val="Heading 9 Char"/>
    <w:link w:val="Heading9"/>
    <w:uiPriority w:val="9"/>
    <w:semiHidden/>
    <w:rsid w:val="005266C7"/>
    <w:rPr>
      <w:b/>
      <w:bCs/>
      <w:i/>
      <w:iCs/>
      <w:color w:val="7F7F7F"/>
      <w:sz w:val="18"/>
      <w:szCs w:val="18"/>
    </w:rPr>
  </w:style>
  <w:style w:type="paragraph" w:styleId="Header">
    <w:name w:val="header"/>
    <w:basedOn w:val="Normal"/>
    <w:link w:val="HeaderChar"/>
    <w:uiPriority w:val="99"/>
    <w:unhideWhenUsed/>
    <w:rsid w:val="001441C2"/>
    <w:pPr>
      <w:tabs>
        <w:tab w:val="center" w:pos="4680"/>
        <w:tab w:val="right" w:pos="9360"/>
      </w:tabs>
      <w:spacing w:after="0"/>
    </w:pPr>
  </w:style>
  <w:style w:type="character" w:customStyle="1" w:styleId="HeaderChar">
    <w:name w:val="Header Char"/>
    <w:basedOn w:val="DefaultParagraphFont"/>
    <w:link w:val="Header"/>
    <w:uiPriority w:val="99"/>
    <w:rsid w:val="001441C2"/>
  </w:style>
  <w:style w:type="paragraph" w:styleId="Footer">
    <w:name w:val="footer"/>
    <w:basedOn w:val="Normal"/>
    <w:link w:val="FooterChar"/>
    <w:uiPriority w:val="99"/>
    <w:unhideWhenUsed/>
    <w:rsid w:val="001441C2"/>
    <w:pPr>
      <w:tabs>
        <w:tab w:val="center" w:pos="4680"/>
        <w:tab w:val="right" w:pos="9360"/>
      </w:tabs>
      <w:spacing w:after="0"/>
    </w:pPr>
  </w:style>
  <w:style w:type="character" w:customStyle="1" w:styleId="FooterChar">
    <w:name w:val="Footer Char"/>
    <w:basedOn w:val="DefaultParagraphFont"/>
    <w:link w:val="Footer"/>
    <w:uiPriority w:val="99"/>
    <w:rsid w:val="001441C2"/>
  </w:style>
  <w:style w:type="paragraph" w:styleId="BalloonText">
    <w:name w:val="Balloon Text"/>
    <w:basedOn w:val="Normal"/>
    <w:link w:val="BalloonTextChar"/>
    <w:uiPriority w:val="99"/>
    <w:semiHidden/>
    <w:unhideWhenUsed/>
    <w:rsid w:val="001441C2"/>
    <w:pPr>
      <w:spacing w:after="0"/>
    </w:pPr>
    <w:rPr>
      <w:rFonts w:ascii="Tahoma" w:hAnsi="Tahoma" w:cs="Tahoma"/>
      <w:sz w:val="16"/>
      <w:szCs w:val="16"/>
    </w:rPr>
  </w:style>
  <w:style w:type="character" w:customStyle="1" w:styleId="BalloonTextChar">
    <w:name w:val="Balloon Text Char"/>
    <w:link w:val="BalloonText"/>
    <w:uiPriority w:val="99"/>
    <w:semiHidden/>
    <w:rsid w:val="001441C2"/>
    <w:rPr>
      <w:rFonts w:ascii="Tahoma" w:hAnsi="Tahoma" w:cs="Tahoma"/>
      <w:sz w:val="16"/>
      <w:szCs w:val="16"/>
    </w:rPr>
  </w:style>
  <w:style w:type="paragraph" w:styleId="Title">
    <w:name w:val="Title"/>
    <w:basedOn w:val="Normal"/>
    <w:next w:val="Normal"/>
    <w:link w:val="TitleChar"/>
    <w:uiPriority w:val="10"/>
    <w:qFormat/>
    <w:rsid w:val="005266C7"/>
    <w:pPr>
      <w:spacing w:after="300" w:line="240" w:lineRule="auto"/>
      <w:contextualSpacing/>
    </w:pPr>
    <w:rPr>
      <w:smallCaps/>
      <w:sz w:val="52"/>
      <w:szCs w:val="52"/>
    </w:rPr>
  </w:style>
  <w:style w:type="character" w:customStyle="1" w:styleId="TitleChar">
    <w:name w:val="Title Char"/>
    <w:link w:val="Title"/>
    <w:uiPriority w:val="10"/>
    <w:rsid w:val="005266C7"/>
    <w:rPr>
      <w:smallCaps/>
      <w:sz w:val="52"/>
      <w:szCs w:val="52"/>
    </w:rPr>
  </w:style>
  <w:style w:type="paragraph" w:styleId="Subtitle">
    <w:name w:val="Subtitle"/>
    <w:aliases w:val="Level 2"/>
    <w:basedOn w:val="Normal"/>
    <w:next w:val="Normal"/>
    <w:link w:val="SubtitleChar"/>
    <w:qFormat/>
    <w:rsid w:val="005266C7"/>
    <w:rPr>
      <w:i/>
      <w:iCs/>
      <w:smallCaps/>
      <w:spacing w:val="10"/>
      <w:sz w:val="28"/>
      <w:szCs w:val="28"/>
    </w:rPr>
  </w:style>
  <w:style w:type="character" w:customStyle="1" w:styleId="SubtitleChar">
    <w:name w:val="Subtitle Char"/>
    <w:aliases w:val="Level 2 Char"/>
    <w:link w:val="Subtitle"/>
    <w:rsid w:val="005266C7"/>
    <w:rPr>
      <w:i/>
      <w:iCs/>
      <w:smallCaps/>
      <w:spacing w:val="10"/>
      <w:sz w:val="28"/>
      <w:szCs w:val="28"/>
    </w:rPr>
  </w:style>
  <w:style w:type="character" w:styleId="Strong">
    <w:name w:val="Strong"/>
    <w:uiPriority w:val="22"/>
    <w:qFormat/>
    <w:rsid w:val="005266C7"/>
    <w:rPr>
      <w:b/>
      <w:bCs/>
    </w:rPr>
  </w:style>
  <w:style w:type="character" w:styleId="Emphasis">
    <w:name w:val="Emphasis"/>
    <w:uiPriority w:val="20"/>
    <w:qFormat/>
    <w:rsid w:val="005266C7"/>
    <w:rPr>
      <w:b/>
      <w:bCs/>
      <w:i/>
      <w:iCs/>
      <w:spacing w:val="10"/>
    </w:rPr>
  </w:style>
  <w:style w:type="paragraph" w:customStyle="1" w:styleId="MediumGrid21">
    <w:name w:val="Medium Grid 21"/>
    <w:basedOn w:val="Normal"/>
    <w:link w:val="MediumGrid2Char"/>
    <w:uiPriority w:val="1"/>
    <w:qFormat/>
    <w:rsid w:val="005266C7"/>
    <w:pPr>
      <w:spacing w:after="0" w:line="240" w:lineRule="auto"/>
    </w:pPr>
  </w:style>
  <w:style w:type="character" w:customStyle="1" w:styleId="MediumGrid2Char">
    <w:name w:val="Medium Grid 2 Char"/>
    <w:link w:val="MediumGrid21"/>
    <w:uiPriority w:val="1"/>
    <w:rsid w:val="00C24009"/>
    <w:rPr>
      <w:sz w:val="24"/>
    </w:rPr>
  </w:style>
  <w:style w:type="paragraph" w:customStyle="1" w:styleId="ColorfulList-Accent11">
    <w:name w:val="Colorful List - Accent 11"/>
    <w:basedOn w:val="Normal"/>
    <w:uiPriority w:val="34"/>
    <w:qFormat/>
    <w:rsid w:val="005266C7"/>
    <w:pPr>
      <w:ind w:left="720"/>
      <w:contextualSpacing/>
    </w:pPr>
  </w:style>
  <w:style w:type="paragraph" w:customStyle="1" w:styleId="ColorfulGrid-Accent11">
    <w:name w:val="Colorful Grid - Accent 11"/>
    <w:basedOn w:val="Normal"/>
    <w:next w:val="Normal"/>
    <w:link w:val="ColorfulGrid-Accent1Char"/>
    <w:uiPriority w:val="29"/>
    <w:qFormat/>
    <w:rsid w:val="005266C7"/>
    <w:rPr>
      <w:i/>
      <w:iCs/>
    </w:rPr>
  </w:style>
  <w:style w:type="character" w:customStyle="1" w:styleId="ColorfulGrid-Accent1Char">
    <w:name w:val="Colorful Grid - Accent 1 Char"/>
    <w:link w:val="ColorfulGrid-Accent11"/>
    <w:uiPriority w:val="29"/>
    <w:rsid w:val="005266C7"/>
    <w:rPr>
      <w:i/>
      <w:iCs/>
    </w:rPr>
  </w:style>
  <w:style w:type="paragraph" w:customStyle="1" w:styleId="LightShading-Accent21">
    <w:name w:val="Light Shading - Accent 21"/>
    <w:basedOn w:val="Normal"/>
    <w:next w:val="Normal"/>
    <w:link w:val="LightShading-Accent2Char"/>
    <w:uiPriority w:val="30"/>
    <w:qFormat/>
    <w:rsid w:val="005266C7"/>
    <w:pPr>
      <w:pBdr>
        <w:top w:val="single" w:sz="4" w:space="10" w:color="auto"/>
        <w:bottom w:val="single" w:sz="4" w:space="10" w:color="auto"/>
      </w:pBdr>
      <w:spacing w:before="240" w:after="240" w:line="300" w:lineRule="auto"/>
      <w:ind w:left="1152" w:right="1152"/>
      <w:jc w:val="both"/>
    </w:pPr>
    <w:rPr>
      <w:i/>
      <w:iCs/>
    </w:rPr>
  </w:style>
  <w:style w:type="character" w:customStyle="1" w:styleId="LightShading-Accent2Char">
    <w:name w:val="Light Shading - Accent 2 Char"/>
    <w:link w:val="LightShading-Accent21"/>
    <w:uiPriority w:val="30"/>
    <w:rsid w:val="005266C7"/>
    <w:rPr>
      <w:i/>
      <w:iCs/>
    </w:rPr>
  </w:style>
  <w:style w:type="character" w:customStyle="1" w:styleId="SubtleEmphasis1">
    <w:name w:val="Subtle Emphasis1"/>
    <w:uiPriority w:val="19"/>
    <w:qFormat/>
    <w:rsid w:val="005266C7"/>
    <w:rPr>
      <w:i/>
      <w:iCs/>
    </w:rPr>
  </w:style>
  <w:style w:type="character" w:customStyle="1" w:styleId="IntenseEmphasis1">
    <w:name w:val="Intense Emphasis1"/>
    <w:uiPriority w:val="21"/>
    <w:qFormat/>
    <w:rsid w:val="005266C7"/>
    <w:rPr>
      <w:b/>
      <w:bCs/>
      <w:i/>
      <w:iCs/>
    </w:rPr>
  </w:style>
  <w:style w:type="character" w:customStyle="1" w:styleId="SubtleReference1">
    <w:name w:val="Subtle Reference1"/>
    <w:uiPriority w:val="31"/>
    <w:qFormat/>
    <w:rsid w:val="005266C7"/>
    <w:rPr>
      <w:smallCaps/>
    </w:rPr>
  </w:style>
  <w:style w:type="character" w:customStyle="1" w:styleId="IntenseReference1">
    <w:name w:val="Intense Reference1"/>
    <w:uiPriority w:val="32"/>
    <w:qFormat/>
    <w:rsid w:val="005266C7"/>
    <w:rPr>
      <w:b/>
      <w:bCs/>
      <w:smallCaps/>
    </w:rPr>
  </w:style>
  <w:style w:type="character" w:customStyle="1" w:styleId="BookTitle1">
    <w:name w:val="Book Title1"/>
    <w:uiPriority w:val="33"/>
    <w:qFormat/>
    <w:rsid w:val="005266C7"/>
    <w:rPr>
      <w:i/>
      <w:iCs/>
      <w:smallCaps/>
      <w:spacing w:val="5"/>
    </w:rPr>
  </w:style>
  <w:style w:type="paragraph" w:customStyle="1" w:styleId="TOCHeading1">
    <w:name w:val="TOC Heading1"/>
    <w:basedOn w:val="Heading1"/>
    <w:next w:val="Normal"/>
    <w:uiPriority w:val="39"/>
    <w:semiHidden/>
    <w:unhideWhenUsed/>
    <w:qFormat/>
    <w:rsid w:val="005266C7"/>
    <w:pPr>
      <w:outlineLvl w:val="9"/>
    </w:pPr>
  </w:style>
  <w:style w:type="table" w:styleId="TableGrid">
    <w:name w:val="Table Grid"/>
    <w:basedOn w:val="TableNormal"/>
    <w:uiPriority w:val="59"/>
    <w:rsid w:val="00D96B11"/>
    <w:pPr>
      <w:widowControl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544EC6"/>
    <w:pPr>
      <w:spacing w:after="100"/>
    </w:pPr>
  </w:style>
  <w:style w:type="paragraph" w:styleId="TOC2">
    <w:name w:val="toc 2"/>
    <w:basedOn w:val="Normal"/>
    <w:next w:val="Normal"/>
    <w:autoRedefine/>
    <w:uiPriority w:val="39"/>
    <w:unhideWhenUsed/>
    <w:rsid w:val="00544EC6"/>
    <w:pPr>
      <w:spacing w:after="100"/>
      <w:ind w:left="220"/>
    </w:pPr>
  </w:style>
  <w:style w:type="character" w:styleId="Hyperlink">
    <w:name w:val="Hyperlink"/>
    <w:uiPriority w:val="99"/>
    <w:unhideWhenUsed/>
    <w:rsid w:val="00544EC6"/>
    <w:rPr>
      <w:color w:val="AD1F1F"/>
      <w:u w:val="single"/>
    </w:rPr>
  </w:style>
  <w:style w:type="paragraph" w:styleId="FootnoteText">
    <w:name w:val="footnote text"/>
    <w:basedOn w:val="Normal"/>
    <w:link w:val="FootnoteTextChar"/>
    <w:unhideWhenUsed/>
    <w:rsid w:val="00102EE0"/>
    <w:pPr>
      <w:spacing w:before="0" w:after="0" w:line="240" w:lineRule="auto"/>
    </w:pPr>
    <w:rPr>
      <w:sz w:val="20"/>
      <w:szCs w:val="20"/>
    </w:rPr>
  </w:style>
  <w:style w:type="character" w:customStyle="1" w:styleId="FootnoteTextChar">
    <w:name w:val="Footnote Text Char"/>
    <w:link w:val="FootnoteText"/>
    <w:rsid w:val="00102EE0"/>
    <w:rPr>
      <w:sz w:val="20"/>
      <w:szCs w:val="20"/>
    </w:rPr>
  </w:style>
  <w:style w:type="character" w:styleId="FootnoteReference">
    <w:name w:val="footnote reference"/>
    <w:semiHidden/>
    <w:unhideWhenUsed/>
    <w:rsid w:val="00102EE0"/>
    <w:rPr>
      <w:vertAlign w:val="superscript"/>
    </w:rPr>
  </w:style>
  <w:style w:type="paragraph" w:customStyle="1" w:styleId="Default">
    <w:name w:val="Default"/>
    <w:rsid w:val="003E6D78"/>
    <w:pPr>
      <w:autoSpaceDE w:val="0"/>
      <w:autoSpaceDN w:val="0"/>
      <w:adjustRightInd w:val="0"/>
    </w:pPr>
    <w:rPr>
      <w:rFonts w:ascii="Arial" w:eastAsia="Calibri" w:hAnsi="Arial" w:cs="Arial"/>
      <w:color w:val="000000"/>
      <w:sz w:val="24"/>
      <w:szCs w:val="24"/>
      <w:lang w:val="en-CA"/>
    </w:rPr>
  </w:style>
  <w:style w:type="paragraph" w:styleId="TOC3">
    <w:name w:val="toc 3"/>
    <w:basedOn w:val="Normal"/>
    <w:next w:val="Normal"/>
    <w:autoRedefine/>
    <w:uiPriority w:val="39"/>
    <w:unhideWhenUsed/>
    <w:rsid w:val="00634360"/>
    <w:pPr>
      <w:spacing w:after="100"/>
      <w:ind w:left="480"/>
    </w:pPr>
  </w:style>
  <w:style w:type="paragraph" w:customStyle="1" w:styleId="H5">
    <w:name w:val="H5"/>
    <w:basedOn w:val="Normal"/>
    <w:next w:val="Normal"/>
    <w:rsid w:val="00A82B79"/>
    <w:pPr>
      <w:keepNext/>
      <w:widowControl w:val="0"/>
      <w:spacing w:before="100" w:after="100" w:line="240" w:lineRule="auto"/>
      <w:outlineLvl w:val="5"/>
    </w:pPr>
    <w:rPr>
      <w:rFonts w:ascii="Times New Roman" w:eastAsia="Times New Roman" w:hAnsi="Times New Roman"/>
      <w:b/>
      <w:snapToGrid w:val="0"/>
      <w:sz w:val="20"/>
      <w:szCs w:val="20"/>
      <w:lang w:bidi="ar-SA"/>
    </w:rPr>
  </w:style>
  <w:style w:type="table" w:customStyle="1" w:styleId="TableGrid1">
    <w:name w:val="Table Grid1"/>
    <w:basedOn w:val="TableNormal"/>
    <w:next w:val="TableGrid"/>
    <w:uiPriority w:val="59"/>
    <w:rsid w:val="006110C5"/>
    <w:rPr>
      <w:rFonts w:ascii="Verdana" w:eastAsia="Calibri"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D6BBE"/>
    <w:pPr>
      <w:spacing w:before="0" w:after="100"/>
      <w:ind w:left="660"/>
    </w:pPr>
    <w:rPr>
      <w:rFonts w:ascii="Times New Roman" w:eastAsia="MS Mincho" w:hAnsi="Times New Roman"/>
      <w:lang w:val="en-CA" w:eastAsia="en-CA" w:bidi="ar-SA"/>
    </w:rPr>
  </w:style>
  <w:style w:type="paragraph" w:styleId="TOC5">
    <w:name w:val="toc 5"/>
    <w:basedOn w:val="Normal"/>
    <w:next w:val="Normal"/>
    <w:autoRedefine/>
    <w:uiPriority w:val="39"/>
    <w:unhideWhenUsed/>
    <w:rsid w:val="009D6BBE"/>
    <w:pPr>
      <w:spacing w:before="0" w:after="100"/>
      <w:ind w:left="880"/>
    </w:pPr>
    <w:rPr>
      <w:rFonts w:ascii="Times New Roman" w:eastAsia="MS Mincho" w:hAnsi="Times New Roman"/>
      <w:lang w:val="en-CA" w:eastAsia="en-CA" w:bidi="ar-SA"/>
    </w:rPr>
  </w:style>
  <w:style w:type="paragraph" w:styleId="TOC6">
    <w:name w:val="toc 6"/>
    <w:basedOn w:val="Normal"/>
    <w:next w:val="Normal"/>
    <w:autoRedefine/>
    <w:uiPriority w:val="39"/>
    <w:unhideWhenUsed/>
    <w:rsid w:val="009D6BBE"/>
    <w:pPr>
      <w:spacing w:before="0" w:after="100"/>
      <w:ind w:left="1100"/>
    </w:pPr>
    <w:rPr>
      <w:rFonts w:ascii="Times New Roman" w:eastAsia="MS Mincho" w:hAnsi="Times New Roman"/>
      <w:lang w:val="en-CA" w:eastAsia="en-CA" w:bidi="ar-SA"/>
    </w:rPr>
  </w:style>
  <w:style w:type="paragraph" w:styleId="TOC7">
    <w:name w:val="toc 7"/>
    <w:basedOn w:val="Normal"/>
    <w:next w:val="Normal"/>
    <w:autoRedefine/>
    <w:uiPriority w:val="39"/>
    <w:unhideWhenUsed/>
    <w:rsid w:val="009D6BBE"/>
    <w:pPr>
      <w:spacing w:before="0" w:after="100"/>
      <w:ind w:left="1320"/>
    </w:pPr>
    <w:rPr>
      <w:rFonts w:ascii="Times New Roman" w:eastAsia="MS Mincho" w:hAnsi="Times New Roman"/>
      <w:lang w:val="en-CA" w:eastAsia="en-CA" w:bidi="ar-SA"/>
    </w:rPr>
  </w:style>
  <w:style w:type="paragraph" w:styleId="TOC8">
    <w:name w:val="toc 8"/>
    <w:basedOn w:val="Normal"/>
    <w:next w:val="Normal"/>
    <w:autoRedefine/>
    <w:uiPriority w:val="39"/>
    <w:unhideWhenUsed/>
    <w:rsid w:val="009D6BBE"/>
    <w:pPr>
      <w:spacing w:before="0" w:after="100"/>
      <w:ind w:left="1540"/>
    </w:pPr>
    <w:rPr>
      <w:rFonts w:ascii="Times New Roman" w:eastAsia="MS Mincho" w:hAnsi="Times New Roman"/>
      <w:lang w:val="en-CA" w:eastAsia="en-CA" w:bidi="ar-SA"/>
    </w:rPr>
  </w:style>
  <w:style w:type="paragraph" w:styleId="TOC9">
    <w:name w:val="toc 9"/>
    <w:basedOn w:val="Normal"/>
    <w:next w:val="Normal"/>
    <w:autoRedefine/>
    <w:uiPriority w:val="39"/>
    <w:unhideWhenUsed/>
    <w:rsid w:val="009D6BBE"/>
    <w:pPr>
      <w:spacing w:before="0" w:after="100"/>
      <w:ind w:left="1760"/>
    </w:pPr>
    <w:rPr>
      <w:rFonts w:ascii="Times New Roman" w:eastAsia="MS Mincho" w:hAnsi="Times New Roman"/>
      <w:lang w:val="en-CA" w:eastAsia="en-CA" w:bidi="ar-SA"/>
    </w:rPr>
  </w:style>
  <w:style w:type="paragraph" w:customStyle="1" w:styleId="Level3">
    <w:name w:val="Level 3"/>
    <w:basedOn w:val="Normal"/>
    <w:link w:val="Level3Char"/>
    <w:qFormat/>
    <w:rsid w:val="009D6BBE"/>
    <w:pPr>
      <w:spacing w:before="240" w:line="240" w:lineRule="auto"/>
    </w:pPr>
    <w:rPr>
      <w:rFonts w:ascii="Verdana" w:eastAsia="Times New Roman" w:hAnsi="Verdana" w:cs="Arial"/>
      <w:sz w:val="20"/>
      <w:u w:val="single"/>
      <w:lang w:bidi="ar-SA"/>
    </w:rPr>
  </w:style>
  <w:style w:type="character" w:customStyle="1" w:styleId="Level3Char">
    <w:name w:val="Level 3 Char"/>
    <w:link w:val="Level3"/>
    <w:rsid w:val="009D6BBE"/>
    <w:rPr>
      <w:rFonts w:ascii="Verdana" w:eastAsia="Times New Roman" w:hAnsi="Verdana" w:cs="Arial"/>
      <w:sz w:val="20"/>
      <w:u w:val="single"/>
      <w:lang w:bidi="ar-SA"/>
    </w:rPr>
  </w:style>
  <w:style w:type="paragraph" w:customStyle="1" w:styleId="CM35">
    <w:name w:val="CM35"/>
    <w:basedOn w:val="Normal"/>
    <w:next w:val="Normal"/>
    <w:uiPriority w:val="99"/>
    <w:rsid w:val="00C24009"/>
    <w:pPr>
      <w:widowControl w:val="0"/>
      <w:autoSpaceDE w:val="0"/>
      <w:autoSpaceDN w:val="0"/>
      <w:adjustRightInd w:val="0"/>
      <w:spacing w:before="0" w:after="0" w:line="240" w:lineRule="auto"/>
    </w:pPr>
    <w:rPr>
      <w:rFonts w:ascii="Times New Roman" w:eastAsia="Times New Roman" w:hAnsi="Times New Roman"/>
      <w:szCs w:val="24"/>
      <w:lang w:val="en-CA" w:eastAsia="en-CA" w:bidi="ar-SA"/>
    </w:rPr>
  </w:style>
  <w:style w:type="paragraph" w:customStyle="1" w:styleId="CM41">
    <w:name w:val="CM41"/>
    <w:basedOn w:val="Normal"/>
    <w:next w:val="Normal"/>
    <w:uiPriority w:val="99"/>
    <w:rsid w:val="00C24009"/>
    <w:pPr>
      <w:widowControl w:val="0"/>
      <w:autoSpaceDE w:val="0"/>
      <w:autoSpaceDN w:val="0"/>
      <w:adjustRightInd w:val="0"/>
      <w:spacing w:before="0" w:after="0" w:line="240" w:lineRule="auto"/>
    </w:pPr>
    <w:rPr>
      <w:rFonts w:ascii="Times New Roman" w:eastAsia="Times New Roman" w:hAnsi="Times New Roman"/>
      <w:szCs w:val="24"/>
      <w:lang w:val="en-CA" w:eastAsia="en-CA" w:bidi="ar-SA"/>
    </w:rPr>
  </w:style>
  <w:style w:type="paragraph" w:customStyle="1" w:styleId="CM6">
    <w:name w:val="CM6"/>
    <w:basedOn w:val="Normal"/>
    <w:next w:val="Normal"/>
    <w:uiPriority w:val="99"/>
    <w:rsid w:val="00C24009"/>
    <w:pPr>
      <w:widowControl w:val="0"/>
      <w:autoSpaceDE w:val="0"/>
      <w:autoSpaceDN w:val="0"/>
      <w:adjustRightInd w:val="0"/>
      <w:spacing w:before="0" w:after="0" w:line="286" w:lineRule="atLeast"/>
    </w:pPr>
    <w:rPr>
      <w:rFonts w:ascii="Times New Roman" w:eastAsia="Times New Roman" w:hAnsi="Times New Roman"/>
      <w:szCs w:val="24"/>
      <w:lang w:val="en-CA" w:eastAsia="en-CA" w:bidi="ar-SA"/>
    </w:rPr>
  </w:style>
  <w:style w:type="paragraph" w:customStyle="1" w:styleId="CM5">
    <w:name w:val="CM5"/>
    <w:basedOn w:val="Default"/>
    <w:next w:val="Default"/>
    <w:uiPriority w:val="99"/>
    <w:rsid w:val="00C24009"/>
  </w:style>
  <w:style w:type="paragraph" w:customStyle="1" w:styleId="CM36">
    <w:name w:val="CM36"/>
    <w:basedOn w:val="Default"/>
    <w:next w:val="Default"/>
    <w:uiPriority w:val="99"/>
    <w:rsid w:val="00C24009"/>
  </w:style>
  <w:style w:type="paragraph" w:customStyle="1" w:styleId="CM43">
    <w:name w:val="CM43"/>
    <w:basedOn w:val="Default"/>
    <w:next w:val="Default"/>
    <w:uiPriority w:val="99"/>
    <w:rsid w:val="00C24009"/>
  </w:style>
  <w:style w:type="paragraph" w:customStyle="1" w:styleId="CM37">
    <w:name w:val="CM37"/>
    <w:basedOn w:val="Default"/>
    <w:next w:val="Default"/>
    <w:uiPriority w:val="99"/>
    <w:rsid w:val="00C24009"/>
  </w:style>
  <w:style w:type="paragraph" w:customStyle="1" w:styleId="CM38">
    <w:name w:val="CM38"/>
    <w:basedOn w:val="Default"/>
    <w:next w:val="Default"/>
    <w:uiPriority w:val="99"/>
    <w:rsid w:val="00C24009"/>
  </w:style>
  <w:style w:type="paragraph" w:customStyle="1" w:styleId="CM40">
    <w:name w:val="CM40"/>
    <w:basedOn w:val="Default"/>
    <w:next w:val="Default"/>
    <w:uiPriority w:val="99"/>
    <w:rsid w:val="00C24009"/>
  </w:style>
  <w:style w:type="paragraph" w:customStyle="1" w:styleId="CM44">
    <w:name w:val="CM44"/>
    <w:basedOn w:val="Default"/>
    <w:next w:val="Default"/>
    <w:uiPriority w:val="99"/>
    <w:rsid w:val="00C24009"/>
  </w:style>
  <w:style w:type="paragraph" w:customStyle="1" w:styleId="CM34">
    <w:name w:val="CM34"/>
    <w:basedOn w:val="Default"/>
    <w:next w:val="Default"/>
    <w:uiPriority w:val="99"/>
    <w:rsid w:val="00C24009"/>
  </w:style>
  <w:style w:type="character" w:customStyle="1" w:styleId="CommentTextChar">
    <w:name w:val="Comment Text Char"/>
    <w:link w:val="CommentText"/>
    <w:uiPriority w:val="99"/>
    <w:semiHidden/>
    <w:rsid w:val="00C24009"/>
    <w:rPr>
      <w:rFonts w:ascii="Calibri" w:eastAsia="Calibri" w:hAnsi="Calibri" w:cs="Times New Roman"/>
      <w:sz w:val="20"/>
      <w:szCs w:val="20"/>
      <w:lang w:val="en-CA" w:bidi="ar-SA"/>
    </w:rPr>
  </w:style>
  <w:style w:type="paragraph" w:styleId="CommentText">
    <w:name w:val="annotation text"/>
    <w:basedOn w:val="Normal"/>
    <w:link w:val="CommentTextChar"/>
    <w:uiPriority w:val="99"/>
    <w:semiHidden/>
    <w:unhideWhenUsed/>
    <w:rsid w:val="00C24009"/>
    <w:pPr>
      <w:spacing w:before="0" w:line="240" w:lineRule="auto"/>
    </w:pPr>
    <w:rPr>
      <w:rFonts w:ascii="Calibri" w:eastAsia="Calibri" w:hAnsi="Calibri"/>
      <w:sz w:val="20"/>
      <w:szCs w:val="20"/>
      <w:lang w:val="en-CA" w:bidi="ar-SA"/>
    </w:rPr>
  </w:style>
  <w:style w:type="character" w:customStyle="1" w:styleId="CommentSubjectChar">
    <w:name w:val="Comment Subject Char"/>
    <w:link w:val="CommentSubject"/>
    <w:uiPriority w:val="99"/>
    <w:semiHidden/>
    <w:rsid w:val="00C24009"/>
    <w:rPr>
      <w:rFonts w:ascii="Calibri" w:eastAsia="Calibri" w:hAnsi="Calibri" w:cs="Times New Roman"/>
      <w:b/>
      <w:bCs/>
      <w:sz w:val="20"/>
      <w:szCs w:val="20"/>
      <w:lang w:val="en-CA" w:bidi="ar-SA"/>
    </w:rPr>
  </w:style>
  <w:style w:type="paragraph" w:styleId="CommentSubject">
    <w:name w:val="annotation subject"/>
    <w:basedOn w:val="CommentText"/>
    <w:next w:val="CommentText"/>
    <w:link w:val="CommentSubjectChar"/>
    <w:uiPriority w:val="99"/>
    <w:semiHidden/>
    <w:unhideWhenUsed/>
    <w:rsid w:val="00C24009"/>
    <w:rPr>
      <w:b/>
      <w:bCs/>
    </w:rPr>
  </w:style>
  <w:style w:type="paragraph" w:styleId="BodyText">
    <w:name w:val="Body Text"/>
    <w:basedOn w:val="Normal"/>
    <w:link w:val="BodyTextChar"/>
    <w:qFormat/>
    <w:rsid w:val="00C24009"/>
    <w:pPr>
      <w:spacing w:before="0" w:after="220" w:line="180" w:lineRule="atLeast"/>
      <w:ind w:left="864"/>
      <w:jc w:val="both"/>
    </w:pPr>
    <w:rPr>
      <w:rFonts w:ascii="Calibri" w:eastAsia="Times New Roman" w:hAnsi="Calibri"/>
      <w:sz w:val="18"/>
      <w:szCs w:val="20"/>
      <w:lang w:bidi="ar-SA"/>
    </w:rPr>
  </w:style>
  <w:style w:type="character" w:customStyle="1" w:styleId="BodyTextChar">
    <w:name w:val="Body Text Char"/>
    <w:link w:val="BodyText"/>
    <w:rsid w:val="00C24009"/>
    <w:rPr>
      <w:rFonts w:ascii="Calibri" w:eastAsia="Times New Roman" w:hAnsi="Calibri" w:cs="Times New Roman"/>
      <w:sz w:val="18"/>
      <w:szCs w:val="20"/>
      <w:lang w:bidi="ar-SA"/>
    </w:rPr>
  </w:style>
  <w:style w:type="paragraph" w:customStyle="1" w:styleId="DocumentLabel">
    <w:name w:val="Document Label"/>
    <w:basedOn w:val="Normal"/>
    <w:qFormat/>
    <w:rsid w:val="00C24009"/>
    <w:pPr>
      <w:keepNext/>
      <w:keepLines/>
      <w:spacing w:before="880" w:line="264" w:lineRule="auto"/>
      <w:ind w:left="576"/>
    </w:pPr>
    <w:rPr>
      <w:rFonts w:eastAsia="Times New Roman"/>
      <w:kern w:val="28"/>
      <w:sz w:val="148"/>
      <w:szCs w:val="20"/>
      <w:lang w:bidi="ar-SA"/>
    </w:rPr>
  </w:style>
  <w:style w:type="paragraph" w:styleId="MessageHeader">
    <w:name w:val="Message Header"/>
    <w:basedOn w:val="BodyText"/>
    <w:link w:val="MessageHeaderChar"/>
    <w:qFormat/>
    <w:rsid w:val="00C24009"/>
    <w:pPr>
      <w:keepLines/>
      <w:tabs>
        <w:tab w:val="left" w:pos="720"/>
        <w:tab w:val="left" w:pos="4320"/>
        <w:tab w:val="left" w:pos="5040"/>
        <w:tab w:val="right" w:pos="8640"/>
      </w:tabs>
      <w:spacing w:before="280" w:after="40" w:line="264" w:lineRule="auto"/>
      <w:ind w:left="720" w:hanging="720"/>
      <w:jc w:val="left"/>
    </w:pPr>
    <w:rPr>
      <w:caps/>
      <w:sz w:val="16"/>
    </w:rPr>
  </w:style>
  <w:style w:type="character" w:customStyle="1" w:styleId="MessageHeaderChar">
    <w:name w:val="Message Header Char"/>
    <w:link w:val="MessageHeader"/>
    <w:rsid w:val="00C24009"/>
    <w:rPr>
      <w:rFonts w:ascii="Calibri" w:eastAsia="Times New Roman" w:hAnsi="Calibri" w:cs="Times New Roman"/>
      <w:caps/>
      <w:sz w:val="16"/>
      <w:szCs w:val="20"/>
      <w:lang w:bidi="ar-SA"/>
    </w:rPr>
  </w:style>
  <w:style w:type="paragraph" w:customStyle="1" w:styleId="ActionOptions">
    <w:name w:val="Action Options"/>
    <w:basedOn w:val="MessageHeader"/>
    <w:next w:val="BodyText"/>
    <w:qFormat/>
    <w:rsid w:val="00C24009"/>
    <w:pPr>
      <w:pBdr>
        <w:between w:val="single" w:sz="6" w:space="1" w:color="auto"/>
      </w:pBdr>
      <w:tabs>
        <w:tab w:val="clear" w:pos="720"/>
        <w:tab w:val="clear" w:pos="4320"/>
        <w:tab w:val="clear" w:pos="5040"/>
        <w:tab w:val="clear" w:pos="8640"/>
        <w:tab w:val="left" w:pos="2102"/>
        <w:tab w:val="left" w:pos="3773"/>
        <w:tab w:val="left" w:pos="5875"/>
        <w:tab w:val="left" w:pos="7675"/>
      </w:tabs>
      <w:spacing w:before="400" w:after="400"/>
      <w:ind w:left="864" w:firstLine="0"/>
    </w:pPr>
    <w:rPr>
      <w:caps w:val="0"/>
      <w:sz w:val="18"/>
    </w:rPr>
  </w:style>
  <w:style w:type="paragraph" w:customStyle="1" w:styleId="MessageBody">
    <w:name w:val="Message Body"/>
    <w:basedOn w:val="Normal"/>
    <w:qFormat/>
    <w:rsid w:val="00C24009"/>
    <w:pPr>
      <w:keepLines/>
      <w:tabs>
        <w:tab w:val="left" w:pos="720"/>
        <w:tab w:val="left" w:pos="4320"/>
        <w:tab w:val="left" w:pos="5040"/>
        <w:tab w:val="right" w:pos="8640"/>
      </w:tabs>
      <w:spacing w:before="280" w:after="40" w:line="264" w:lineRule="auto"/>
      <w:ind w:left="720" w:hanging="720"/>
    </w:pPr>
    <w:rPr>
      <w:rFonts w:ascii="Calibri" w:eastAsia="Times New Roman" w:hAnsi="Calibri"/>
      <w:sz w:val="16"/>
      <w:szCs w:val="20"/>
      <w:lang w:bidi="ar-SA"/>
    </w:rPr>
  </w:style>
  <w:style w:type="character" w:styleId="FollowedHyperlink">
    <w:name w:val="FollowedHyperlink"/>
    <w:uiPriority w:val="99"/>
    <w:semiHidden/>
    <w:unhideWhenUsed/>
    <w:rsid w:val="00005879"/>
    <w:rPr>
      <w:color w:val="FFC42F"/>
      <w:u w:val="single"/>
    </w:rPr>
  </w:style>
  <w:style w:type="table" w:customStyle="1" w:styleId="TableGrid2">
    <w:name w:val="Table Grid2"/>
    <w:basedOn w:val="TableNormal"/>
    <w:next w:val="TableGrid"/>
    <w:uiPriority w:val="59"/>
    <w:rsid w:val="0001343E"/>
    <w:rPr>
      <w:rFonts w:ascii="Calibri" w:eastAsia="Calibri" w:hAnsi="Calibr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50CE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165863">
      <w:bodyDiv w:val="1"/>
      <w:marLeft w:val="0"/>
      <w:marRight w:val="0"/>
      <w:marTop w:val="0"/>
      <w:marBottom w:val="0"/>
      <w:divBdr>
        <w:top w:val="none" w:sz="0" w:space="0" w:color="auto"/>
        <w:left w:val="none" w:sz="0" w:space="0" w:color="auto"/>
        <w:bottom w:val="none" w:sz="0" w:space="0" w:color="auto"/>
        <w:right w:val="none" w:sz="0" w:space="0" w:color="auto"/>
      </w:divBdr>
      <w:divsChild>
        <w:div w:id="535191465">
          <w:marLeft w:val="0"/>
          <w:marRight w:val="0"/>
          <w:marTop w:val="0"/>
          <w:marBottom w:val="0"/>
          <w:divBdr>
            <w:top w:val="none" w:sz="0" w:space="0" w:color="auto"/>
            <w:left w:val="none" w:sz="0" w:space="0" w:color="auto"/>
            <w:bottom w:val="none" w:sz="0" w:space="0" w:color="auto"/>
            <w:right w:val="none" w:sz="0" w:space="0" w:color="auto"/>
          </w:divBdr>
        </w:div>
      </w:divsChild>
    </w:div>
    <w:div w:id="345710814">
      <w:bodyDiv w:val="1"/>
      <w:marLeft w:val="0"/>
      <w:marRight w:val="0"/>
      <w:marTop w:val="0"/>
      <w:marBottom w:val="0"/>
      <w:divBdr>
        <w:top w:val="none" w:sz="0" w:space="0" w:color="auto"/>
        <w:left w:val="none" w:sz="0" w:space="0" w:color="auto"/>
        <w:bottom w:val="none" w:sz="0" w:space="0" w:color="auto"/>
        <w:right w:val="none" w:sz="0" w:space="0" w:color="auto"/>
      </w:divBdr>
      <w:divsChild>
        <w:div w:id="11882278">
          <w:marLeft w:val="0"/>
          <w:marRight w:val="0"/>
          <w:marTop w:val="0"/>
          <w:marBottom w:val="0"/>
          <w:divBdr>
            <w:top w:val="none" w:sz="0" w:space="0" w:color="auto"/>
            <w:left w:val="none" w:sz="0" w:space="0" w:color="auto"/>
            <w:bottom w:val="none" w:sz="0" w:space="0" w:color="auto"/>
            <w:right w:val="none" w:sz="0" w:space="0" w:color="auto"/>
          </w:divBdr>
        </w:div>
      </w:divsChild>
    </w:div>
    <w:div w:id="1610770136">
      <w:bodyDiv w:val="1"/>
      <w:marLeft w:val="0"/>
      <w:marRight w:val="0"/>
      <w:marTop w:val="0"/>
      <w:marBottom w:val="0"/>
      <w:divBdr>
        <w:top w:val="none" w:sz="0" w:space="0" w:color="auto"/>
        <w:left w:val="none" w:sz="0" w:space="0" w:color="auto"/>
        <w:bottom w:val="none" w:sz="0" w:space="0" w:color="auto"/>
        <w:right w:val="none" w:sz="0" w:space="0" w:color="auto"/>
      </w:divBdr>
      <w:divsChild>
        <w:div w:id="1459303050">
          <w:marLeft w:val="0"/>
          <w:marRight w:val="0"/>
          <w:marTop w:val="0"/>
          <w:marBottom w:val="667"/>
          <w:divBdr>
            <w:top w:val="single" w:sz="4" w:space="0" w:color="000000"/>
            <w:left w:val="single" w:sz="4" w:space="0" w:color="000000"/>
            <w:bottom w:val="single" w:sz="4" w:space="0" w:color="000000"/>
            <w:right w:val="single" w:sz="4" w:space="0" w:color="000000"/>
          </w:divBdr>
          <w:divsChild>
            <w:div w:id="780882468">
              <w:marLeft w:val="0"/>
              <w:marRight w:val="0"/>
              <w:marTop w:val="0"/>
              <w:marBottom w:val="0"/>
              <w:divBdr>
                <w:top w:val="none" w:sz="0" w:space="0" w:color="auto"/>
                <w:left w:val="none" w:sz="0" w:space="0" w:color="auto"/>
                <w:bottom w:val="none" w:sz="0" w:space="0" w:color="auto"/>
                <w:right w:val="none" w:sz="0" w:space="0" w:color="auto"/>
              </w:divBdr>
              <w:divsChild>
                <w:div w:id="264847275">
                  <w:marLeft w:val="0"/>
                  <w:marRight w:val="0"/>
                  <w:marTop w:val="0"/>
                  <w:marBottom w:val="0"/>
                  <w:divBdr>
                    <w:top w:val="none" w:sz="0" w:space="0" w:color="auto"/>
                    <w:left w:val="none" w:sz="0" w:space="0" w:color="auto"/>
                    <w:bottom w:val="none" w:sz="0" w:space="0" w:color="auto"/>
                    <w:right w:val="none" w:sz="0" w:space="0" w:color="auto"/>
                  </w:divBdr>
                  <w:divsChild>
                    <w:div w:id="1345935246">
                      <w:marLeft w:val="0"/>
                      <w:marRight w:val="0"/>
                      <w:marTop w:val="0"/>
                      <w:marBottom w:val="0"/>
                      <w:divBdr>
                        <w:top w:val="none" w:sz="0" w:space="0" w:color="auto"/>
                        <w:left w:val="none" w:sz="0" w:space="0" w:color="auto"/>
                        <w:bottom w:val="none" w:sz="0" w:space="0" w:color="auto"/>
                        <w:right w:val="none" w:sz="0" w:space="0" w:color="auto"/>
                      </w:divBdr>
                      <w:divsChild>
                        <w:div w:id="371467252">
                          <w:marLeft w:val="133"/>
                          <w:marRight w:val="133"/>
                          <w:marTop w:val="133"/>
                          <w:marBottom w:val="133"/>
                          <w:divBdr>
                            <w:top w:val="none" w:sz="0" w:space="0" w:color="auto"/>
                            <w:left w:val="none" w:sz="0" w:space="0" w:color="auto"/>
                            <w:bottom w:val="none" w:sz="0" w:space="0" w:color="auto"/>
                            <w:right w:val="none" w:sz="0" w:space="0" w:color="auto"/>
                          </w:divBdr>
                          <w:divsChild>
                            <w:div w:id="1143547750">
                              <w:marLeft w:val="0"/>
                              <w:marRight w:val="0"/>
                              <w:marTop w:val="0"/>
                              <w:marBottom w:val="0"/>
                              <w:divBdr>
                                <w:top w:val="none" w:sz="0" w:space="0" w:color="auto"/>
                                <w:left w:val="none" w:sz="0" w:space="0" w:color="auto"/>
                                <w:bottom w:val="none" w:sz="0" w:space="0" w:color="auto"/>
                                <w:right w:val="none" w:sz="0" w:space="0" w:color="auto"/>
                              </w:divBdr>
                              <w:divsChild>
                                <w:div w:id="1534341866">
                                  <w:marLeft w:val="0"/>
                                  <w:marRight w:val="0"/>
                                  <w:marTop w:val="0"/>
                                  <w:marBottom w:val="0"/>
                                  <w:divBdr>
                                    <w:top w:val="none" w:sz="0" w:space="0" w:color="auto"/>
                                    <w:left w:val="none" w:sz="0" w:space="0" w:color="auto"/>
                                    <w:bottom w:val="none" w:sz="0" w:space="0" w:color="auto"/>
                                    <w:right w:val="none" w:sz="0" w:space="0" w:color="auto"/>
                                  </w:divBdr>
                                  <w:divsChild>
                                    <w:div w:id="1167327982">
                                      <w:marLeft w:val="0"/>
                                      <w:marRight w:val="0"/>
                                      <w:marTop w:val="0"/>
                                      <w:marBottom w:val="0"/>
                                      <w:divBdr>
                                        <w:top w:val="none" w:sz="0" w:space="0" w:color="auto"/>
                                        <w:left w:val="none" w:sz="0" w:space="0" w:color="auto"/>
                                        <w:bottom w:val="none" w:sz="0" w:space="0" w:color="auto"/>
                                        <w:right w:val="none" w:sz="0" w:space="0" w:color="auto"/>
                                      </w:divBdr>
                                      <w:divsChild>
                                        <w:div w:id="2743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pixelsPerInch w:val="72"/>
</w:webSettings>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media/image2.jpeg" Type="http://schemas.openxmlformats.org/officeDocument/2006/relationships/image"/>
<Relationship Id="rId11" Target="header1.xml" Type="http://schemas.openxmlformats.org/officeDocument/2006/relationships/header"/>
<Relationship Id="rId12" Target="http://www.fpoa.bc.ca/" TargetMode="External" Type="http://schemas.openxmlformats.org/officeDocument/2006/relationships/hyperlink"/>
<Relationship Id="rId13" Target="header2.xml" Type="http://schemas.openxmlformats.org/officeDocument/2006/relationships/header"/>
<Relationship Id="rId14" Target="footer1.xml" Type="http://schemas.openxmlformats.org/officeDocument/2006/relationships/footer"/>
<Relationship Id="rId15" Target="header3.xml" Type="http://schemas.openxmlformats.org/officeDocument/2006/relationships/header"/>
<Relationship Id="rId16" Target="header4.xml" Type="http://schemas.openxmlformats.org/officeDocument/2006/relationships/header"/>
<Relationship Id="rId17" Target="footer2.xml" Type="http://schemas.openxmlformats.org/officeDocument/2006/relationships/footer"/>
<Relationship Id="rId18" Target="header5.xml" Type="http://schemas.openxmlformats.org/officeDocument/2006/relationships/header"/>
<Relationship Id="rId19" Target="header6.xml" Type="http://schemas.openxmlformats.org/officeDocument/2006/relationships/header"/>
<Relationship Id="rId2" Target="numbering.xml" Type="http://schemas.openxmlformats.org/officeDocument/2006/relationships/numbering"/>
<Relationship Id="rId20" Target="header7.xml" Type="http://schemas.openxmlformats.org/officeDocument/2006/relationships/header"/>
<Relationship Id="rId21" Target="footer3.xml" Type="http://schemas.openxmlformats.org/officeDocument/2006/relationships/footer"/>
<Relationship Id="rId22" Target="header8.xml" Type="http://schemas.openxmlformats.org/officeDocument/2006/relationships/header"/>
<Relationship Id="rId23" Target="header9.xml" Type="http://schemas.openxmlformats.org/officeDocument/2006/relationships/header"/>
<Relationship Id="rId24" Target="header10.xml" Type="http://schemas.openxmlformats.org/officeDocument/2006/relationships/header"/>
<Relationship Id="rId25" Target="footer4.xml" Type="http://schemas.openxmlformats.org/officeDocument/2006/relationships/footer"/>
<Relationship Id="rId26" Target="header11.xml" Type="http://schemas.openxmlformats.org/officeDocument/2006/relationships/header"/>
<Relationship Id="rId27" Target="footer5.xml" Type="http://schemas.openxmlformats.org/officeDocument/2006/relationships/footer"/>
<Relationship Id="rId28" Target="comments.xml" Type="http://schemas.openxmlformats.org/officeDocument/2006/relationships/comments"/>
<Relationship Id="rId29" Target="media/image3.png" Type="http://schemas.openxmlformats.org/officeDocument/2006/relationships/image"/>
<Relationship Id="rId3" Target="styles.xml" Type="http://schemas.openxmlformats.org/officeDocument/2006/relationships/styles"/>
<Relationship Id="rId30" Target="media/image4.png" Type="http://schemas.openxmlformats.org/officeDocument/2006/relationships/image"/>
<Relationship Id="rId31" Target="embeddings/oleObject1.bin" Type="http://schemas.openxmlformats.org/officeDocument/2006/relationships/oleObject"/>
<Relationship Id="rId32" Target="media/image5.png" Type="http://schemas.openxmlformats.org/officeDocument/2006/relationships/image"/>
<Relationship Id="rId33" Target="media/image6.png" Type="http://schemas.openxmlformats.org/officeDocument/2006/relationships/image"/>
<Relationship Id="rId34" Target="media/image7.png" Type="http://schemas.openxmlformats.org/officeDocument/2006/relationships/image"/>
<Relationship Id="rId35" Target="media/image8.png" Type="http://schemas.openxmlformats.org/officeDocument/2006/relationships/image"/>
<Relationship Id="rId36" Target="media/image9.png" Type="http://schemas.openxmlformats.org/officeDocument/2006/relationships/image"/>
<Relationship Id="rId37" Target="media/image10.png" Type="http://schemas.openxmlformats.org/officeDocument/2006/relationships/image"/>
<Relationship Id="rId38" Target="header12.xml" Type="http://schemas.openxmlformats.org/officeDocument/2006/relationships/header"/>
<Relationship Id="rId39" Target="header13.xml" Type="http://schemas.openxmlformats.org/officeDocument/2006/relationships/header"/>
<Relationship Id="rId4" Target="stylesWithEffects.xml" Type="http://schemas.microsoft.com/office/2007/relationships/stylesWithEffects"/>
<Relationship Id="rId40" Target="header14.xml" Type="http://schemas.openxmlformats.org/officeDocument/2006/relationships/header"/>
<Relationship Id="rId41" Target="header15.xml" Type="http://schemas.openxmlformats.org/officeDocument/2006/relationships/header"/>
<Relationship Id="rId42" Target="header16.xml" Type="http://schemas.openxmlformats.org/officeDocument/2006/relationships/header"/>
<Relationship Id="rId43" Target="footer6.xml" Type="http://schemas.openxmlformats.org/officeDocument/2006/relationships/footer"/>
<Relationship Id="rId44" Target="header17.xml" Type="http://schemas.openxmlformats.org/officeDocument/2006/relationships/header"/>
<Relationship Id="rId45" Target="footer7.xml" Type="http://schemas.openxmlformats.org/officeDocument/2006/relationships/footer"/>
<Relationship Id="rId46" Target="fontTable.xml" Type="http://schemas.openxmlformats.org/officeDocument/2006/relationships/fontTable"/>
<Relationship Id="rId47" Target="theme/theme1.xml" Type="http://schemas.openxmlformats.org/officeDocument/2006/relationships/theme"/>
<Relationship Id="rId5" Target="settings.xml" Type="http://schemas.openxmlformats.org/officeDocument/2006/relationships/settings"/>
<Relationship Id="rId6" Target="webSettings.xml" Type="http://schemas.openxmlformats.org/officeDocument/2006/relationships/webSettings"/>
<Relationship Id="rId7" Target="footnotes.xml" Type="http://schemas.openxmlformats.org/officeDocument/2006/relationships/footnotes"/>
<Relationship Id="rId8" Target="endnotes.xml" Type="http://schemas.openxmlformats.org/officeDocument/2006/relationships/endnotes"/>
<Relationship Id="rId9" Target="media/image1.jpeg" Type="http://schemas.openxmlformats.org/officeDocument/2006/relationships/image"/>
</Relationships>

</file>

<file path=word/_rels/header2.xml.rels><?xml version="1.0" encoding="UTF-8" standalone="no"?>
<Relationships xmlns="http://schemas.openxmlformats.org/package/2006/relationships">
<Relationship Id="rId1" Target="media/image1.jpe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D3937C-3B11-4CAE-AEAF-36AAC589A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112</Pages>
  <Words>22074</Words>
  <Characters>121631</Characters>
  <DocSecurity>4</DocSecurity>
  <Lines>4194</Lines>
  <Paragraphs>2763</Paragraphs>
  <ScaleCrop>false</ScaleCrop>
  <HeadingPairs>
    <vt:vector baseType="variant" size="2">
      <vt:variant>
        <vt:lpstr>Title</vt:lpstr>
      </vt:variant>
      <vt:variant>
        <vt:i4>1</vt:i4>
      </vt:variant>
    </vt:vector>
  </HeadingPairs>
  <TitlesOfParts>
    <vt:vector baseType="lpstr" size="1">
      <vt:lpstr>FSP Documentation Guide - Part 3: Format Guide</vt:lpstr>
    </vt:vector>
  </TitlesOfParts>
  <LinksUpToDate>false</LinksUpToDate>
  <CharactersWithSpaces>140942</CharactersWithSpaces>
  <SharedDoc>false</SharedDoc>
  <HLinks>
    <vt:vector baseType="variant" size="492">
      <vt:variant>
        <vt:i4>1310720</vt:i4>
      </vt:variant>
      <vt:variant>
        <vt:i4>485</vt:i4>
      </vt:variant>
      <vt:variant>
        <vt:i4>0</vt:i4>
      </vt:variant>
      <vt:variant>
        <vt:i4>5</vt:i4>
      </vt:variant>
      <vt:variant>
        <vt:lpwstr/>
      </vt:variant>
      <vt:variant>
        <vt:lpwstr>_Toc402173617</vt:lpwstr>
      </vt:variant>
      <vt:variant>
        <vt:i4>1310721</vt:i4>
      </vt:variant>
      <vt:variant>
        <vt:i4>479</vt:i4>
      </vt:variant>
      <vt:variant>
        <vt:i4>0</vt:i4>
      </vt:variant>
      <vt:variant>
        <vt:i4>5</vt:i4>
      </vt:variant>
      <vt:variant>
        <vt:lpwstr/>
      </vt:variant>
      <vt:variant>
        <vt:lpwstr>_Toc402173616</vt:lpwstr>
      </vt:variant>
      <vt:variant>
        <vt:i4>1310722</vt:i4>
      </vt:variant>
      <vt:variant>
        <vt:i4>473</vt:i4>
      </vt:variant>
      <vt:variant>
        <vt:i4>0</vt:i4>
      </vt:variant>
      <vt:variant>
        <vt:i4>5</vt:i4>
      </vt:variant>
      <vt:variant>
        <vt:lpwstr/>
      </vt:variant>
      <vt:variant>
        <vt:lpwstr>_Toc402173615</vt:lpwstr>
      </vt:variant>
      <vt:variant>
        <vt:i4>1310723</vt:i4>
      </vt:variant>
      <vt:variant>
        <vt:i4>467</vt:i4>
      </vt:variant>
      <vt:variant>
        <vt:i4>0</vt:i4>
      </vt:variant>
      <vt:variant>
        <vt:i4>5</vt:i4>
      </vt:variant>
      <vt:variant>
        <vt:lpwstr/>
      </vt:variant>
      <vt:variant>
        <vt:lpwstr>_Toc402173614</vt:lpwstr>
      </vt:variant>
      <vt:variant>
        <vt:i4>1310724</vt:i4>
      </vt:variant>
      <vt:variant>
        <vt:i4>461</vt:i4>
      </vt:variant>
      <vt:variant>
        <vt:i4>0</vt:i4>
      </vt:variant>
      <vt:variant>
        <vt:i4>5</vt:i4>
      </vt:variant>
      <vt:variant>
        <vt:lpwstr/>
      </vt:variant>
      <vt:variant>
        <vt:lpwstr>_Toc402173613</vt:lpwstr>
      </vt:variant>
      <vt:variant>
        <vt:i4>1310725</vt:i4>
      </vt:variant>
      <vt:variant>
        <vt:i4>455</vt:i4>
      </vt:variant>
      <vt:variant>
        <vt:i4>0</vt:i4>
      </vt:variant>
      <vt:variant>
        <vt:i4>5</vt:i4>
      </vt:variant>
      <vt:variant>
        <vt:lpwstr/>
      </vt:variant>
      <vt:variant>
        <vt:lpwstr>_Toc402173612</vt:lpwstr>
      </vt:variant>
      <vt:variant>
        <vt:i4>1310726</vt:i4>
      </vt:variant>
      <vt:variant>
        <vt:i4>449</vt:i4>
      </vt:variant>
      <vt:variant>
        <vt:i4>0</vt:i4>
      </vt:variant>
      <vt:variant>
        <vt:i4>5</vt:i4>
      </vt:variant>
      <vt:variant>
        <vt:lpwstr/>
      </vt:variant>
      <vt:variant>
        <vt:lpwstr>_Toc402173611</vt:lpwstr>
      </vt:variant>
      <vt:variant>
        <vt:i4>1310727</vt:i4>
      </vt:variant>
      <vt:variant>
        <vt:i4>443</vt:i4>
      </vt:variant>
      <vt:variant>
        <vt:i4>0</vt:i4>
      </vt:variant>
      <vt:variant>
        <vt:i4>5</vt:i4>
      </vt:variant>
      <vt:variant>
        <vt:lpwstr/>
      </vt:variant>
      <vt:variant>
        <vt:lpwstr>_Toc402173610</vt:lpwstr>
      </vt:variant>
      <vt:variant>
        <vt:i4>1376270</vt:i4>
      </vt:variant>
      <vt:variant>
        <vt:i4>437</vt:i4>
      </vt:variant>
      <vt:variant>
        <vt:i4>0</vt:i4>
      </vt:variant>
      <vt:variant>
        <vt:i4>5</vt:i4>
      </vt:variant>
      <vt:variant>
        <vt:lpwstr/>
      </vt:variant>
      <vt:variant>
        <vt:lpwstr>_Toc402173609</vt:lpwstr>
      </vt:variant>
      <vt:variant>
        <vt:i4>1376271</vt:i4>
      </vt:variant>
      <vt:variant>
        <vt:i4>431</vt:i4>
      </vt:variant>
      <vt:variant>
        <vt:i4>0</vt:i4>
      </vt:variant>
      <vt:variant>
        <vt:i4>5</vt:i4>
      </vt:variant>
      <vt:variant>
        <vt:lpwstr/>
      </vt:variant>
      <vt:variant>
        <vt:lpwstr>_Toc402173608</vt:lpwstr>
      </vt:variant>
      <vt:variant>
        <vt:i4>1376256</vt:i4>
      </vt:variant>
      <vt:variant>
        <vt:i4>425</vt:i4>
      </vt:variant>
      <vt:variant>
        <vt:i4>0</vt:i4>
      </vt:variant>
      <vt:variant>
        <vt:i4>5</vt:i4>
      </vt:variant>
      <vt:variant>
        <vt:lpwstr/>
      </vt:variant>
      <vt:variant>
        <vt:lpwstr>_Toc402173607</vt:lpwstr>
      </vt:variant>
      <vt:variant>
        <vt:i4>1376257</vt:i4>
      </vt:variant>
      <vt:variant>
        <vt:i4>419</vt:i4>
      </vt:variant>
      <vt:variant>
        <vt:i4>0</vt:i4>
      </vt:variant>
      <vt:variant>
        <vt:i4>5</vt:i4>
      </vt:variant>
      <vt:variant>
        <vt:lpwstr/>
      </vt:variant>
      <vt:variant>
        <vt:lpwstr>_Toc402173606</vt:lpwstr>
      </vt:variant>
      <vt:variant>
        <vt:i4>1376258</vt:i4>
      </vt:variant>
      <vt:variant>
        <vt:i4>413</vt:i4>
      </vt:variant>
      <vt:variant>
        <vt:i4>0</vt:i4>
      </vt:variant>
      <vt:variant>
        <vt:i4>5</vt:i4>
      </vt:variant>
      <vt:variant>
        <vt:lpwstr/>
      </vt:variant>
      <vt:variant>
        <vt:lpwstr>_Toc402173605</vt:lpwstr>
      </vt:variant>
      <vt:variant>
        <vt:i4>1376259</vt:i4>
      </vt:variant>
      <vt:variant>
        <vt:i4>407</vt:i4>
      </vt:variant>
      <vt:variant>
        <vt:i4>0</vt:i4>
      </vt:variant>
      <vt:variant>
        <vt:i4>5</vt:i4>
      </vt:variant>
      <vt:variant>
        <vt:lpwstr/>
      </vt:variant>
      <vt:variant>
        <vt:lpwstr>_Toc402173604</vt:lpwstr>
      </vt:variant>
      <vt:variant>
        <vt:i4>1376260</vt:i4>
      </vt:variant>
      <vt:variant>
        <vt:i4>401</vt:i4>
      </vt:variant>
      <vt:variant>
        <vt:i4>0</vt:i4>
      </vt:variant>
      <vt:variant>
        <vt:i4>5</vt:i4>
      </vt:variant>
      <vt:variant>
        <vt:lpwstr/>
      </vt:variant>
      <vt:variant>
        <vt:lpwstr>_Toc402173603</vt:lpwstr>
      </vt:variant>
      <vt:variant>
        <vt:i4>1376261</vt:i4>
      </vt:variant>
      <vt:variant>
        <vt:i4>395</vt:i4>
      </vt:variant>
      <vt:variant>
        <vt:i4>0</vt:i4>
      </vt:variant>
      <vt:variant>
        <vt:i4>5</vt:i4>
      </vt:variant>
      <vt:variant>
        <vt:lpwstr/>
      </vt:variant>
      <vt:variant>
        <vt:lpwstr>_Toc402173602</vt:lpwstr>
      </vt:variant>
      <vt:variant>
        <vt:i4>1376262</vt:i4>
      </vt:variant>
      <vt:variant>
        <vt:i4>389</vt:i4>
      </vt:variant>
      <vt:variant>
        <vt:i4>0</vt:i4>
      </vt:variant>
      <vt:variant>
        <vt:i4>5</vt:i4>
      </vt:variant>
      <vt:variant>
        <vt:lpwstr/>
      </vt:variant>
      <vt:variant>
        <vt:lpwstr>_Toc402173601</vt:lpwstr>
      </vt:variant>
      <vt:variant>
        <vt:i4>1376263</vt:i4>
      </vt:variant>
      <vt:variant>
        <vt:i4>383</vt:i4>
      </vt:variant>
      <vt:variant>
        <vt:i4>0</vt:i4>
      </vt:variant>
      <vt:variant>
        <vt:i4>5</vt:i4>
      </vt:variant>
      <vt:variant>
        <vt:lpwstr/>
      </vt:variant>
      <vt:variant>
        <vt:lpwstr>_Toc402173600</vt:lpwstr>
      </vt:variant>
      <vt:variant>
        <vt:i4>1835021</vt:i4>
      </vt:variant>
      <vt:variant>
        <vt:i4>377</vt:i4>
      </vt:variant>
      <vt:variant>
        <vt:i4>0</vt:i4>
      </vt:variant>
      <vt:variant>
        <vt:i4>5</vt:i4>
      </vt:variant>
      <vt:variant>
        <vt:lpwstr/>
      </vt:variant>
      <vt:variant>
        <vt:lpwstr>_Toc402173599</vt:lpwstr>
      </vt:variant>
      <vt:variant>
        <vt:i4>1835020</vt:i4>
      </vt:variant>
      <vt:variant>
        <vt:i4>371</vt:i4>
      </vt:variant>
      <vt:variant>
        <vt:i4>0</vt:i4>
      </vt:variant>
      <vt:variant>
        <vt:i4>5</vt:i4>
      </vt:variant>
      <vt:variant>
        <vt:lpwstr/>
      </vt:variant>
      <vt:variant>
        <vt:lpwstr>_Toc402173598</vt:lpwstr>
      </vt:variant>
      <vt:variant>
        <vt:i4>1835011</vt:i4>
      </vt:variant>
      <vt:variant>
        <vt:i4>365</vt:i4>
      </vt:variant>
      <vt:variant>
        <vt:i4>0</vt:i4>
      </vt:variant>
      <vt:variant>
        <vt:i4>5</vt:i4>
      </vt:variant>
      <vt:variant>
        <vt:lpwstr/>
      </vt:variant>
      <vt:variant>
        <vt:lpwstr>_Toc402173597</vt:lpwstr>
      </vt:variant>
      <vt:variant>
        <vt:i4>1835010</vt:i4>
      </vt:variant>
      <vt:variant>
        <vt:i4>359</vt:i4>
      </vt:variant>
      <vt:variant>
        <vt:i4>0</vt:i4>
      </vt:variant>
      <vt:variant>
        <vt:i4>5</vt:i4>
      </vt:variant>
      <vt:variant>
        <vt:lpwstr/>
      </vt:variant>
      <vt:variant>
        <vt:lpwstr>_Toc402173596</vt:lpwstr>
      </vt:variant>
      <vt:variant>
        <vt:i4>1835009</vt:i4>
      </vt:variant>
      <vt:variant>
        <vt:i4>353</vt:i4>
      </vt:variant>
      <vt:variant>
        <vt:i4>0</vt:i4>
      </vt:variant>
      <vt:variant>
        <vt:i4>5</vt:i4>
      </vt:variant>
      <vt:variant>
        <vt:lpwstr/>
      </vt:variant>
      <vt:variant>
        <vt:lpwstr>_Toc402173595</vt:lpwstr>
      </vt:variant>
      <vt:variant>
        <vt:i4>1835008</vt:i4>
      </vt:variant>
      <vt:variant>
        <vt:i4>347</vt:i4>
      </vt:variant>
      <vt:variant>
        <vt:i4>0</vt:i4>
      </vt:variant>
      <vt:variant>
        <vt:i4>5</vt:i4>
      </vt:variant>
      <vt:variant>
        <vt:lpwstr/>
      </vt:variant>
      <vt:variant>
        <vt:lpwstr>_Toc402173594</vt:lpwstr>
      </vt:variant>
      <vt:variant>
        <vt:i4>1835015</vt:i4>
      </vt:variant>
      <vt:variant>
        <vt:i4>341</vt:i4>
      </vt:variant>
      <vt:variant>
        <vt:i4>0</vt:i4>
      </vt:variant>
      <vt:variant>
        <vt:i4>5</vt:i4>
      </vt:variant>
      <vt:variant>
        <vt:lpwstr/>
      </vt:variant>
      <vt:variant>
        <vt:lpwstr>_Toc402173593</vt:lpwstr>
      </vt:variant>
      <vt:variant>
        <vt:i4>1835014</vt:i4>
      </vt:variant>
      <vt:variant>
        <vt:i4>335</vt:i4>
      </vt:variant>
      <vt:variant>
        <vt:i4>0</vt:i4>
      </vt:variant>
      <vt:variant>
        <vt:i4>5</vt:i4>
      </vt:variant>
      <vt:variant>
        <vt:lpwstr/>
      </vt:variant>
      <vt:variant>
        <vt:lpwstr>_Toc402173592</vt:lpwstr>
      </vt:variant>
      <vt:variant>
        <vt:i4>1835013</vt:i4>
      </vt:variant>
      <vt:variant>
        <vt:i4>329</vt:i4>
      </vt:variant>
      <vt:variant>
        <vt:i4>0</vt:i4>
      </vt:variant>
      <vt:variant>
        <vt:i4>5</vt:i4>
      </vt:variant>
      <vt:variant>
        <vt:lpwstr/>
      </vt:variant>
      <vt:variant>
        <vt:lpwstr>_Toc402173591</vt:lpwstr>
      </vt:variant>
      <vt:variant>
        <vt:i4>1835012</vt:i4>
      </vt:variant>
      <vt:variant>
        <vt:i4>323</vt:i4>
      </vt:variant>
      <vt:variant>
        <vt:i4>0</vt:i4>
      </vt:variant>
      <vt:variant>
        <vt:i4>5</vt:i4>
      </vt:variant>
      <vt:variant>
        <vt:lpwstr/>
      </vt:variant>
      <vt:variant>
        <vt:lpwstr>_Toc402173590</vt:lpwstr>
      </vt:variant>
      <vt:variant>
        <vt:i4>1900557</vt:i4>
      </vt:variant>
      <vt:variant>
        <vt:i4>317</vt:i4>
      </vt:variant>
      <vt:variant>
        <vt:i4>0</vt:i4>
      </vt:variant>
      <vt:variant>
        <vt:i4>5</vt:i4>
      </vt:variant>
      <vt:variant>
        <vt:lpwstr/>
      </vt:variant>
      <vt:variant>
        <vt:lpwstr>_Toc402173589</vt:lpwstr>
      </vt:variant>
      <vt:variant>
        <vt:i4>1900556</vt:i4>
      </vt:variant>
      <vt:variant>
        <vt:i4>311</vt:i4>
      </vt:variant>
      <vt:variant>
        <vt:i4>0</vt:i4>
      </vt:variant>
      <vt:variant>
        <vt:i4>5</vt:i4>
      </vt:variant>
      <vt:variant>
        <vt:lpwstr/>
      </vt:variant>
      <vt:variant>
        <vt:lpwstr>_Toc402173588</vt:lpwstr>
      </vt:variant>
      <vt:variant>
        <vt:i4>1900547</vt:i4>
      </vt:variant>
      <vt:variant>
        <vt:i4>305</vt:i4>
      </vt:variant>
      <vt:variant>
        <vt:i4>0</vt:i4>
      </vt:variant>
      <vt:variant>
        <vt:i4>5</vt:i4>
      </vt:variant>
      <vt:variant>
        <vt:lpwstr/>
      </vt:variant>
      <vt:variant>
        <vt:lpwstr>_Toc402173587</vt:lpwstr>
      </vt:variant>
      <vt:variant>
        <vt:i4>1900546</vt:i4>
      </vt:variant>
      <vt:variant>
        <vt:i4>299</vt:i4>
      </vt:variant>
      <vt:variant>
        <vt:i4>0</vt:i4>
      </vt:variant>
      <vt:variant>
        <vt:i4>5</vt:i4>
      </vt:variant>
      <vt:variant>
        <vt:lpwstr/>
      </vt:variant>
      <vt:variant>
        <vt:lpwstr>_Toc402173586</vt:lpwstr>
      </vt:variant>
      <vt:variant>
        <vt:i4>1900545</vt:i4>
      </vt:variant>
      <vt:variant>
        <vt:i4>293</vt:i4>
      </vt:variant>
      <vt:variant>
        <vt:i4>0</vt:i4>
      </vt:variant>
      <vt:variant>
        <vt:i4>5</vt:i4>
      </vt:variant>
      <vt:variant>
        <vt:lpwstr/>
      </vt:variant>
      <vt:variant>
        <vt:lpwstr>_Toc402173585</vt:lpwstr>
      </vt:variant>
      <vt:variant>
        <vt:i4>1900544</vt:i4>
      </vt:variant>
      <vt:variant>
        <vt:i4>287</vt:i4>
      </vt:variant>
      <vt:variant>
        <vt:i4>0</vt:i4>
      </vt:variant>
      <vt:variant>
        <vt:i4>5</vt:i4>
      </vt:variant>
      <vt:variant>
        <vt:lpwstr/>
      </vt:variant>
      <vt:variant>
        <vt:lpwstr>_Toc402173584</vt:lpwstr>
      </vt:variant>
      <vt:variant>
        <vt:i4>1900551</vt:i4>
      </vt:variant>
      <vt:variant>
        <vt:i4>281</vt:i4>
      </vt:variant>
      <vt:variant>
        <vt:i4>0</vt:i4>
      </vt:variant>
      <vt:variant>
        <vt:i4>5</vt:i4>
      </vt:variant>
      <vt:variant>
        <vt:lpwstr/>
      </vt:variant>
      <vt:variant>
        <vt:lpwstr>_Toc402173583</vt:lpwstr>
      </vt:variant>
      <vt:variant>
        <vt:i4>1900550</vt:i4>
      </vt:variant>
      <vt:variant>
        <vt:i4>275</vt:i4>
      </vt:variant>
      <vt:variant>
        <vt:i4>0</vt:i4>
      </vt:variant>
      <vt:variant>
        <vt:i4>5</vt:i4>
      </vt:variant>
      <vt:variant>
        <vt:lpwstr/>
      </vt:variant>
      <vt:variant>
        <vt:lpwstr>_Toc402173582</vt:lpwstr>
      </vt:variant>
      <vt:variant>
        <vt:i4>1900549</vt:i4>
      </vt:variant>
      <vt:variant>
        <vt:i4>269</vt:i4>
      </vt:variant>
      <vt:variant>
        <vt:i4>0</vt:i4>
      </vt:variant>
      <vt:variant>
        <vt:i4>5</vt:i4>
      </vt:variant>
      <vt:variant>
        <vt:lpwstr/>
      </vt:variant>
      <vt:variant>
        <vt:lpwstr>_Toc402173581</vt:lpwstr>
      </vt:variant>
      <vt:variant>
        <vt:i4>1900548</vt:i4>
      </vt:variant>
      <vt:variant>
        <vt:i4>263</vt:i4>
      </vt:variant>
      <vt:variant>
        <vt:i4>0</vt:i4>
      </vt:variant>
      <vt:variant>
        <vt:i4>5</vt:i4>
      </vt:variant>
      <vt:variant>
        <vt:lpwstr/>
      </vt:variant>
      <vt:variant>
        <vt:lpwstr>_Toc402173580</vt:lpwstr>
      </vt:variant>
      <vt:variant>
        <vt:i4>1179661</vt:i4>
      </vt:variant>
      <vt:variant>
        <vt:i4>257</vt:i4>
      </vt:variant>
      <vt:variant>
        <vt:i4>0</vt:i4>
      </vt:variant>
      <vt:variant>
        <vt:i4>5</vt:i4>
      </vt:variant>
      <vt:variant>
        <vt:lpwstr/>
      </vt:variant>
      <vt:variant>
        <vt:lpwstr>_Toc402173579</vt:lpwstr>
      </vt:variant>
      <vt:variant>
        <vt:i4>1179660</vt:i4>
      </vt:variant>
      <vt:variant>
        <vt:i4>251</vt:i4>
      </vt:variant>
      <vt:variant>
        <vt:i4>0</vt:i4>
      </vt:variant>
      <vt:variant>
        <vt:i4>5</vt:i4>
      </vt:variant>
      <vt:variant>
        <vt:lpwstr/>
      </vt:variant>
      <vt:variant>
        <vt:lpwstr>_Toc402173578</vt:lpwstr>
      </vt:variant>
      <vt:variant>
        <vt:i4>1179651</vt:i4>
      </vt:variant>
      <vt:variant>
        <vt:i4>245</vt:i4>
      </vt:variant>
      <vt:variant>
        <vt:i4>0</vt:i4>
      </vt:variant>
      <vt:variant>
        <vt:i4>5</vt:i4>
      </vt:variant>
      <vt:variant>
        <vt:lpwstr/>
      </vt:variant>
      <vt:variant>
        <vt:lpwstr>_Toc402173577</vt:lpwstr>
      </vt:variant>
      <vt:variant>
        <vt:i4>1179650</vt:i4>
      </vt:variant>
      <vt:variant>
        <vt:i4>239</vt:i4>
      </vt:variant>
      <vt:variant>
        <vt:i4>0</vt:i4>
      </vt:variant>
      <vt:variant>
        <vt:i4>5</vt:i4>
      </vt:variant>
      <vt:variant>
        <vt:lpwstr/>
      </vt:variant>
      <vt:variant>
        <vt:lpwstr>_Toc402173576</vt:lpwstr>
      </vt:variant>
      <vt:variant>
        <vt:i4>1179649</vt:i4>
      </vt:variant>
      <vt:variant>
        <vt:i4>233</vt:i4>
      </vt:variant>
      <vt:variant>
        <vt:i4>0</vt:i4>
      </vt:variant>
      <vt:variant>
        <vt:i4>5</vt:i4>
      </vt:variant>
      <vt:variant>
        <vt:lpwstr/>
      </vt:variant>
      <vt:variant>
        <vt:lpwstr>_Toc402173575</vt:lpwstr>
      </vt:variant>
      <vt:variant>
        <vt:i4>1179648</vt:i4>
      </vt:variant>
      <vt:variant>
        <vt:i4>227</vt:i4>
      </vt:variant>
      <vt:variant>
        <vt:i4>0</vt:i4>
      </vt:variant>
      <vt:variant>
        <vt:i4>5</vt:i4>
      </vt:variant>
      <vt:variant>
        <vt:lpwstr/>
      </vt:variant>
      <vt:variant>
        <vt:lpwstr>_Toc402173574</vt:lpwstr>
      </vt:variant>
      <vt:variant>
        <vt:i4>1179655</vt:i4>
      </vt:variant>
      <vt:variant>
        <vt:i4>221</vt:i4>
      </vt:variant>
      <vt:variant>
        <vt:i4>0</vt:i4>
      </vt:variant>
      <vt:variant>
        <vt:i4>5</vt:i4>
      </vt:variant>
      <vt:variant>
        <vt:lpwstr/>
      </vt:variant>
      <vt:variant>
        <vt:lpwstr>_Toc402173573</vt:lpwstr>
      </vt:variant>
      <vt:variant>
        <vt:i4>1179654</vt:i4>
      </vt:variant>
      <vt:variant>
        <vt:i4>215</vt:i4>
      </vt:variant>
      <vt:variant>
        <vt:i4>0</vt:i4>
      </vt:variant>
      <vt:variant>
        <vt:i4>5</vt:i4>
      </vt:variant>
      <vt:variant>
        <vt:lpwstr/>
      </vt:variant>
      <vt:variant>
        <vt:lpwstr>_Toc402173572</vt:lpwstr>
      </vt:variant>
      <vt:variant>
        <vt:i4>1179653</vt:i4>
      </vt:variant>
      <vt:variant>
        <vt:i4>209</vt:i4>
      </vt:variant>
      <vt:variant>
        <vt:i4>0</vt:i4>
      </vt:variant>
      <vt:variant>
        <vt:i4>5</vt:i4>
      </vt:variant>
      <vt:variant>
        <vt:lpwstr/>
      </vt:variant>
      <vt:variant>
        <vt:lpwstr>_Toc402173571</vt:lpwstr>
      </vt:variant>
      <vt:variant>
        <vt:i4>1179652</vt:i4>
      </vt:variant>
      <vt:variant>
        <vt:i4>203</vt:i4>
      </vt:variant>
      <vt:variant>
        <vt:i4>0</vt:i4>
      </vt:variant>
      <vt:variant>
        <vt:i4>5</vt:i4>
      </vt:variant>
      <vt:variant>
        <vt:lpwstr/>
      </vt:variant>
      <vt:variant>
        <vt:lpwstr>_Toc402173570</vt:lpwstr>
      </vt:variant>
      <vt:variant>
        <vt:i4>1245197</vt:i4>
      </vt:variant>
      <vt:variant>
        <vt:i4>197</vt:i4>
      </vt:variant>
      <vt:variant>
        <vt:i4>0</vt:i4>
      </vt:variant>
      <vt:variant>
        <vt:i4>5</vt:i4>
      </vt:variant>
      <vt:variant>
        <vt:lpwstr/>
      </vt:variant>
      <vt:variant>
        <vt:lpwstr>_Toc402173569</vt:lpwstr>
      </vt:variant>
      <vt:variant>
        <vt:i4>1245196</vt:i4>
      </vt:variant>
      <vt:variant>
        <vt:i4>191</vt:i4>
      </vt:variant>
      <vt:variant>
        <vt:i4>0</vt:i4>
      </vt:variant>
      <vt:variant>
        <vt:i4>5</vt:i4>
      </vt:variant>
      <vt:variant>
        <vt:lpwstr/>
      </vt:variant>
      <vt:variant>
        <vt:lpwstr>_Toc402173568</vt:lpwstr>
      </vt:variant>
      <vt:variant>
        <vt:i4>1245187</vt:i4>
      </vt:variant>
      <vt:variant>
        <vt:i4>185</vt:i4>
      </vt:variant>
      <vt:variant>
        <vt:i4>0</vt:i4>
      </vt:variant>
      <vt:variant>
        <vt:i4>5</vt:i4>
      </vt:variant>
      <vt:variant>
        <vt:lpwstr/>
      </vt:variant>
      <vt:variant>
        <vt:lpwstr>_Toc402173567</vt:lpwstr>
      </vt:variant>
      <vt:variant>
        <vt:i4>1245186</vt:i4>
      </vt:variant>
      <vt:variant>
        <vt:i4>179</vt:i4>
      </vt:variant>
      <vt:variant>
        <vt:i4>0</vt:i4>
      </vt:variant>
      <vt:variant>
        <vt:i4>5</vt:i4>
      </vt:variant>
      <vt:variant>
        <vt:lpwstr/>
      </vt:variant>
      <vt:variant>
        <vt:lpwstr>_Toc402173566</vt:lpwstr>
      </vt:variant>
      <vt:variant>
        <vt:i4>1245185</vt:i4>
      </vt:variant>
      <vt:variant>
        <vt:i4>173</vt:i4>
      </vt:variant>
      <vt:variant>
        <vt:i4>0</vt:i4>
      </vt:variant>
      <vt:variant>
        <vt:i4>5</vt:i4>
      </vt:variant>
      <vt:variant>
        <vt:lpwstr/>
      </vt:variant>
      <vt:variant>
        <vt:lpwstr>_Toc402173565</vt:lpwstr>
      </vt:variant>
      <vt:variant>
        <vt:i4>1245184</vt:i4>
      </vt:variant>
      <vt:variant>
        <vt:i4>167</vt:i4>
      </vt:variant>
      <vt:variant>
        <vt:i4>0</vt:i4>
      </vt:variant>
      <vt:variant>
        <vt:i4>5</vt:i4>
      </vt:variant>
      <vt:variant>
        <vt:lpwstr/>
      </vt:variant>
      <vt:variant>
        <vt:lpwstr>_Toc402173564</vt:lpwstr>
      </vt:variant>
      <vt:variant>
        <vt:i4>1245191</vt:i4>
      </vt:variant>
      <vt:variant>
        <vt:i4>161</vt:i4>
      </vt:variant>
      <vt:variant>
        <vt:i4>0</vt:i4>
      </vt:variant>
      <vt:variant>
        <vt:i4>5</vt:i4>
      </vt:variant>
      <vt:variant>
        <vt:lpwstr/>
      </vt:variant>
      <vt:variant>
        <vt:lpwstr>_Toc402173563</vt:lpwstr>
      </vt:variant>
      <vt:variant>
        <vt:i4>1245190</vt:i4>
      </vt:variant>
      <vt:variant>
        <vt:i4>155</vt:i4>
      </vt:variant>
      <vt:variant>
        <vt:i4>0</vt:i4>
      </vt:variant>
      <vt:variant>
        <vt:i4>5</vt:i4>
      </vt:variant>
      <vt:variant>
        <vt:lpwstr/>
      </vt:variant>
      <vt:variant>
        <vt:lpwstr>_Toc402173562</vt:lpwstr>
      </vt:variant>
      <vt:variant>
        <vt:i4>1245189</vt:i4>
      </vt:variant>
      <vt:variant>
        <vt:i4>149</vt:i4>
      </vt:variant>
      <vt:variant>
        <vt:i4>0</vt:i4>
      </vt:variant>
      <vt:variant>
        <vt:i4>5</vt:i4>
      </vt:variant>
      <vt:variant>
        <vt:lpwstr/>
      </vt:variant>
      <vt:variant>
        <vt:lpwstr>_Toc402173561</vt:lpwstr>
      </vt:variant>
      <vt:variant>
        <vt:i4>1245188</vt:i4>
      </vt:variant>
      <vt:variant>
        <vt:i4>143</vt:i4>
      </vt:variant>
      <vt:variant>
        <vt:i4>0</vt:i4>
      </vt:variant>
      <vt:variant>
        <vt:i4>5</vt:i4>
      </vt:variant>
      <vt:variant>
        <vt:lpwstr/>
      </vt:variant>
      <vt:variant>
        <vt:lpwstr>_Toc402173560</vt:lpwstr>
      </vt:variant>
      <vt:variant>
        <vt:i4>1048589</vt:i4>
      </vt:variant>
      <vt:variant>
        <vt:i4>137</vt:i4>
      </vt:variant>
      <vt:variant>
        <vt:i4>0</vt:i4>
      </vt:variant>
      <vt:variant>
        <vt:i4>5</vt:i4>
      </vt:variant>
      <vt:variant>
        <vt:lpwstr/>
      </vt:variant>
      <vt:variant>
        <vt:lpwstr>_Toc402173559</vt:lpwstr>
      </vt:variant>
      <vt:variant>
        <vt:i4>1048588</vt:i4>
      </vt:variant>
      <vt:variant>
        <vt:i4>131</vt:i4>
      </vt:variant>
      <vt:variant>
        <vt:i4>0</vt:i4>
      </vt:variant>
      <vt:variant>
        <vt:i4>5</vt:i4>
      </vt:variant>
      <vt:variant>
        <vt:lpwstr/>
      </vt:variant>
      <vt:variant>
        <vt:lpwstr>_Toc402173558</vt:lpwstr>
      </vt:variant>
      <vt:variant>
        <vt:i4>1048579</vt:i4>
      </vt:variant>
      <vt:variant>
        <vt:i4>125</vt:i4>
      </vt:variant>
      <vt:variant>
        <vt:i4>0</vt:i4>
      </vt:variant>
      <vt:variant>
        <vt:i4>5</vt:i4>
      </vt:variant>
      <vt:variant>
        <vt:lpwstr/>
      </vt:variant>
      <vt:variant>
        <vt:lpwstr>_Toc402173557</vt:lpwstr>
      </vt:variant>
      <vt:variant>
        <vt:i4>1048578</vt:i4>
      </vt:variant>
      <vt:variant>
        <vt:i4>119</vt:i4>
      </vt:variant>
      <vt:variant>
        <vt:i4>0</vt:i4>
      </vt:variant>
      <vt:variant>
        <vt:i4>5</vt:i4>
      </vt:variant>
      <vt:variant>
        <vt:lpwstr/>
      </vt:variant>
      <vt:variant>
        <vt:lpwstr>_Toc402173556</vt:lpwstr>
      </vt:variant>
      <vt:variant>
        <vt:i4>1048577</vt:i4>
      </vt:variant>
      <vt:variant>
        <vt:i4>113</vt:i4>
      </vt:variant>
      <vt:variant>
        <vt:i4>0</vt:i4>
      </vt:variant>
      <vt:variant>
        <vt:i4>5</vt:i4>
      </vt:variant>
      <vt:variant>
        <vt:lpwstr/>
      </vt:variant>
      <vt:variant>
        <vt:lpwstr>_Toc402173555</vt:lpwstr>
      </vt:variant>
      <vt:variant>
        <vt:i4>1048576</vt:i4>
      </vt:variant>
      <vt:variant>
        <vt:i4>107</vt:i4>
      </vt:variant>
      <vt:variant>
        <vt:i4>0</vt:i4>
      </vt:variant>
      <vt:variant>
        <vt:i4>5</vt:i4>
      </vt:variant>
      <vt:variant>
        <vt:lpwstr/>
      </vt:variant>
      <vt:variant>
        <vt:lpwstr>_Toc402173554</vt:lpwstr>
      </vt:variant>
      <vt:variant>
        <vt:i4>1048583</vt:i4>
      </vt:variant>
      <vt:variant>
        <vt:i4>101</vt:i4>
      </vt:variant>
      <vt:variant>
        <vt:i4>0</vt:i4>
      </vt:variant>
      <vt:variant>
        <vt:i4>5</vt:i4>
      </vt:variant>
      <vt:variant>
        <vt:lpwstr/>
      </vt:variant>
      <vt:variant>
        <vt:lpwstr>_Toc402173553</vt:lpwstr>
      </vt:variant>
      <vt:variant>
        <vt:i4>1048582</vt:i4>
      </vt:variant>
      <vt:variant>
        <vt:i4>95</vt:i4>
      </vt:variant>
      <vt:variant>
        <vt:i4>0</vt:i4>
      </vt:variant>
      <vt:variant>
        <vt:i4>5</vt:i4>
      </vt:variant>
      <vt:variant>
        <vt:lpwstr/>
      </vt:variant>
      <vt:variant>
        <vt:lpwstr>_Toc402173552</vt:lpwstr>
      </vt:variant>
      <vt:variant>
        <vt:i4>1048581</vt:i4>
      </vt:variant>
      <vt:variant>
        <vt:i4>89</vt:i4>
      </vt:variant>
      <vt:variant>
        <vt:i4>0</vt:i4>
      </vt:variant>
      <vt:variant>
        <vt:i4>5</vt:i4>
      </vt:variant>
      <vt:variant>
        <vt:lpwstr/>
      </vt:variant>
      <vt:variant>
        <vt:lpwstr>_Toc402173551</vt:lpwstr>
      </vt:variant>
      <vt:variant>
        <vt:i4>1048580</vt:i4>
      </vt:variant>
      <vt:variant>
        <vt:i4>83</vt:i4>
      </vt:variant>
      <vt:variant>
        <vt:i4>0</vt:i4>
      </vt:variant>
      <vt:variant>
        <vt:i4>5</vt:i4>
      </vt:variant>
      <vt:variant>
        <vt:lpwstr/>
      </vt:variant>
      <vt:variant>
        <vt:lpwstr>_Toc402173550</vt:lpwstr>
      </vt:variant>
      <vt:variant>
        <vt:i4>1114125</vt:i4>
      </vt:variant>
      <vt:variant>
        <vt:i4>77</vt:i4>
      </vt:variant>
      <vt:variant>
        <vt:i4>0</vt:i4>
      </vt:variant>
      <vt:variant>
        <vt:i4>5</vt:i4>
      </vt:variant>
      <vt:variant>
        <vt:lpwstr/>
      </vt:variant>
      <vt:variant>
        <vt:lpwstr>_Toc402173549</vt:lpwstr>
      </vt:variant>
      <vt:variant>
        <vt:i4>1114124</vt:i4>
      </vt:variant>
      <vt:variant>
        <vt:i4>71</vt:i4>
      </vt:variant>
      <vt:variant>
        <vt:i4>0</vt:i4>
      </vt:variant>
      <vt:variant>
        <vt:i4>5</vt:i4>
      </vt:variant>
      <vt:variant>
        <vt:lpwstr/>
      </vt:variant>
      <vt:variant>
        <vt:lpwstr>_Toc402173548</vt:lpwstr>
      </vt:variant>
      <vt:variant>
        <vt:i4>1114115</vt:i4>
      </vt:variant>
      <vt:variant>
        <vt:i4>65</vt:i4>
      </vt:variant>
      <vt:variant>
        <vt:i4>0</vt:i4>
      </vt:variant>
      <vt:variant>
        <vt:i4>5</vt:i4>
      </vt:variant>
      <vt:variant>
        <vt:lpwstr/>
      </vt:variant>
      <vt:variant>
        <vt:lpwstr>_Toc402173547</vt:lpwstr>
      </vt:variant>
      <vt:variant>
        <vt:i4>1114114</vt:i4>
      </vt:variant>
      <vt:variant>
        <vt:i4>59</vt:i4>
      </vt:variant>
      <vt:variant>
        <vt:i4>0</vt:i4>
      </vt:variant>
      <vt:variant>
        <vt:i4>5</vt:i4>
      </vt:variant>
      <vt:variant>
        <vt:lpwstr/>
      </vt:variant>
      <vt:variant>
        <vt:lpwstr>_Toc402173546</vt:lpwstr>
      </vt:variant>
      <vt:variant>
        <vt:i4>1114113</vt:i4>
      </vt:variant>
      <vt:variant>
        <vt:i4>53</vt:i4>
      </vt:variant>
      <vt:variant>
        <vt:i4>0</vt:i4>
      </vt:variant>
      <vt:variant>
        <vt:i4>5</vt:i4>
      </vt:variant>
      <vt:variant>
        <vt:lpwstr/>
      </vt:variant>
      <vt:variant>
        <vt:lpwstr>_Toc402173545</vt:lpwstr>
      </vt:variant>
      <vt:variant>
        <vt:i4>1114112</vt:i4>
      </vt:variant>
      <vt:variant>
        <vt:i4>47</vt:i4>
      </vt:variant>
      <vt:variant>
        <vt:i4>0</vt:i4>
      </vt:variant>
      <vt:variant>
        <vt:i4>5</vt:i4>
      </vt:variant>
      <vt:variant>
        <vt:lpwstr/>
      </vt:variant>
      <vt:variant>
        <vt:lpwstr>_Toc402173544</vt:lpwstr>
      </vt:variant>
      <vt:variant>
        <vt:i4>1114119</vt:i4>
      </vt:variant>
      <vt:variant>
        <vt:i4>41</vt:i4>
      </vt:variant>
      <vt:variant>
        <vt:i4>0</vt:i4>
      </vt:variant>
      <vt:variant>
        <vt:i4>5</vt:i4>
      </vt:variant>
      <vt:variant>
        <vt:lpwstr/>
      </vt:variant>
      <vt:variant>
        <vt:lpwstr>_Toc402173543</vt:lpwstr>
      </vt:variant>
      <vt:variant>
        <vt:i4>1114118</vt:i4>
      </vt:variant>
      <vt:variant>
        <vt:i4>35</vt:i4>
      </vt:variant>
      <vt:variant>
        <vt:i4>0</vt:i4>
      </vt:variant>
      <vt:variant>
        <vt:i4>5</vt:i4>
      </vt:variant>
      <vt:variant>
        <vt:lpwstr/>
      </vt:variant>
      <vt:variant>
        <vt:lpwstr>_Toc402173542</vt:lpwstr>
      </vt:variant>
      <vt:variant>
        <vt:i4>1114117</vt:i4>
      </vt:variant>
      <vt:variant>
        <vt:i4>29</vt:i4>
      </vt:variant>
      <vt:variant>
        <vt:i4>0</vt:i4>
      </vt:variant>
      <vt:variant>
        <vt:i4>5</vt:i4>
      </vt:variant>
      <vt:variant>
        <vt:lpwstr/>
      </vt:variant>
      <vt:variant>
        <vt:lpwstr>_Toc402173541</vt:lpwstr>
      </vt:variant>
      <vt:variant>
        <vt:i4>1114116</vt:i4>
      </vt:variant>
      <vt:variant>
        <vt:i4>23</vt:i4>
      </vt:variant>
      <vt:variant>
        <vt:i4>0</vt:i4>
      </vt:variant>
      <vt:variant>
        <vt:i4>5</vt:i4>
      </vt:variant>
      <vt:variant>
        <vt:lpwstr/>
      </vt:variant>
      <vt:variant>
        <vt:lpwstr>_Toc402173540</vt:lpwstr>
      </vt:variant>
      <vt:variant>
        <vt:i4>1441805</vt:i4>
      </vt:variant>
      <vt:variant>
        <vt:i4>17</vt:i4>
      </vt:variant>
      <vt:variant>
        <vt:i4>0</vt:i4>
      </vt:variant>
      <vt:variant>
        <vt:i4>5</vt:i4>
      </vt:variant>
      <vt:variant>
        <vt:lpwstr/>
      </vt:variant>
      <vt:variant>
        <vt:lpwstr>_Toc402173539</vt:lpwstr>
      </vt:variant>
      <vt:variant>
        <vt:i4>1441804</vt:i4>
      </vt:variant>
      <vt:variant>
        <vt:i4>11</vt:i4>
      </vt:variant>
      <vt:variant>
        <vt:i4>0</vt:i4>
      </vt:variant>
      <vt:variant>
        <vt:i4>5</vt:i4>
      </vt:variant>
      <vt:variant>
        <vt:lpwstr/>
      </vt:variant>
      <vt:variant>
        <vt:lpwstr>_Toc402173538</vt:lpwstr>
      </vt:variant>
      <vt:variant>
        <vt:i4>1441795</vt:i4>
      </vt:variant>
      <vt:variant>
        <vt:i4>5</vt:i4>
      </vt:variant>
      <vt:variant>
        <vt:i4>0</vt:i4>
      </vt:variant>
      <vt:variant>
        <vt:i4>5</vt:i4>
      </vt:variant>
      <vt:variant>
        <vt:lpwstr/>
      </vt:variant>
      <vt:variant>
        <vt:lpwstr>_Toc402173537</vt:lpwstr>
      </vt:variant>
      <vt:variant>
        <vt:i4>2293868</vt:i4>
      </vt:variant>
      <vt:variant>
        <vt:i4>0</vt:i4>
      </vt:variant>
      <vt:variant>
        <vt:i4>0</vt:i4>
      </vt:variant>
      <vt:variant>
        <vt:i4>5</vt:i4>
      </vt:variant>
      <vt:variant>
        <vt:lpwstr>http://www.fpoa.bc.ca/</vt:lpwstr>
      </vt:variant>
      <vt:variant>
        <vt:lpwstr/>
      </vt:variant>
    </vt:vector>
  </HLinks>
  <HyperlinksChanged>false</HyperlinksChanged>
  <AppVersion>14.0000</AppVersion>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