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180" w:firstLine="0"/>
      </w:pPr>
      <w:r>
        <w:rPr>
          <w:b w:val="1"/>
          <w:bCs w:val="1"/>
          <w:outline w:val="0"/>
          <w:color w:val="808080"/>
          <w:sz w:val="36"/>
          <w:szCs w:val="3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VISION STATEMENT WORKSHEET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b w:val="1"/>
          <w:bCs w:val="1"/>
          <w:sz w:val="13"/>
          <w:szCs w:val="13"/>
        </w:rPr>
      </w:pPr>
    </w:p>
    <w:tbl>
      <w:tblPr>
        <w:tblW w:w="14580" w:type="dxa"/>
        <w:jc w:val="left"/>
        <w:tblInd w:w="28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40"/>
        <w:gridCol w:w="11340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5dce4"/>
            <w:tcMar>
              <w:top w:type="dxa" w:w="80"/>
              <w:left w:type="dxa" w:w="149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323e4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</w:pPr>
            <w:r>
              <w:rPr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ANSWERS</w:t>
            </w:r>
          </w:p>
        </w:tc>
      </w:tr>
      <w:tr>
        <w:tblPrEx>
          <w:shd w:val="clear" w:color="auto" w:fill="cdd4e9"/>
        </w:tblPrEx>
        <w:trPr>
          <w:trHeight w:val="1884" w:hRule="atLeast"/>
        </w:trPr>
        <w:tc>
          <w:tcPr>
            <w:tcW w:type="dxa" w:w="32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5dce4"/>
            <w:tcMar>
              <w:top w:type="dxa" w:w="80"/>
              <w:left w:type="dxa" w:w="149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46"/>
              </w:tabs>
              <w:ind w:left="69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1. What do we want our </w:t>
              <w:tab/>
              <w:t xml:space="preserve">organization to look </w:t>
              <w:tab/>
              <w:t xml:space="preserve">like? Culture? Ethos? </w:t>
              <w:tab/>
              <w:t>Mood?</w:t>
            </w:r>
          </w:p>
        </w:tc>
        <w:tc>
          <w:tcPr>
            <w:tcW w:type="dxa" w:w="113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821" w:hRule="atLeast"/>
        </w:trPr>
        <w:tc>
          <w:tcPr>
            <w:tcW w:type="dxa" w:w="32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5dce4"/>
            <w:tcMar>
              <w:top w:type="dxa" w:w="80"/>
              <w:left w:type="dxa" w:w="149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46"/>
              </w:tabs>
              <w:ind w:left="69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2. Where are we going?</w:t>
            </w:r>
          </w:p>
        </w:tc>
        <w:tc>
          <w:tcPr>
            <w:tcW w:type="dxa" w:w="113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839" w:hRule="atLeast"/>
        </w:trPr>
        <w:tc>
          <w:tcPr>
            <w:tcW w:type="dxa" w:w="32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5dce4"/>
            <w:tcMar>
              <w:top w:type="dxa" w:w="80"/>
              <w:left w:type="dxa" w:w="149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46"/>
              </w:tabs>
              <w:ind w:left="69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3. What can we </w:t>
              <w:tab/>
              <w:t>realistically achieve?</w:t>
            </w:r>
          </w:p>
        </w:tc>
        <w:tc>
          <w:tcPr>
            <w:tcW w:type="dxa" w:w="113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5" w:hRule="atLeast"/>
        </w:trPr>
        <w:tc>
          <w:tcPr>
            <w:tcW w:type="dxa" w:w="32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5dce4"/>
            <w:tcMar>
              <w:top w:type="dxa" w:w="80"/>
              <w:left w:type="dxa" w:w="149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46"/>
              </w:tabs>
              <w:ind w:left="69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4. What words or phrases </w:t>
              <w:tab/>
              <w:t xml:space="preserve">depict the type of </w:t>
              <w:tab/>
              <w:t xml:space="preserve">organization we want to be and describe our ultimate goals? </w:t>
            </w:r>
          </w:p>
        </w:tc>
        <w:tc>
          <w:tcPr>
            <w:tcW w:type="dxa" w:w="113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9156" w:hRule="atLeast"/>
        </w:trPr>
        <w:tc>
          <w:tcPr>
            <w:tcW w:type="dxa" w:w="32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5dce4"/>
            <w:tcMar>
              <w:top w:type="dxa" w:w="80"/>
              <w:left w:type="dxa" w:w="149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346"/>
              </w:tabs>
              <w:ind w:left="69" w:firstLine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5. Draw or insert a </w:t>
              <w:tab/>
              <w:t xml:space="preserve">picture or clip art that </w:t>
              <w:tab/>
              <w:t xml:space="preserve">represents a vision for </w:t>
              <w:tab/>
              <w:t>the organization.</w:t>
            </w:r>
          </w:p>
        </w:tc>
        <w:tc>
          <w:tcPr>
            <w:tcW w:type="dxa" w:w="113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16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75" w:hanging="175"/>
      </w:pPr>
      <w:r>
        <w:rPr>
          <w:b w:val="1"/>
          <w:bCs w:val="1"/>
          <w:sz w:val="13"/>
          <w:szCs w:val="13"/>
        </w:rPr>
      </w:r>
    </w:p>
    <w:sectPr>
      <w:headerReference w:type="default" r:id="rId4"/>
      <w:footerReference w:type="default" r:id="rId5"/>
      <w:pgSz w:w="15840" w:h="12240" w:orient="landscape"/>
      <w:pgMar w:top="432" w:right="432" w:bottom="1440" w:left="43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