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968" w:rsidRPr="000815B3" w:rsidRDefault="00047968" w:rsidP="00047968">
      <w:pPr>
        <w:spacing w:after="0" w:line="23" w:lineRule="atLeast"/>
        <w:jc w:val="center"/>
        <w:rPr>
          <w:rFonts w:ascii="Arial Narrow" w:hAnsi="Arial Narrow"/>
          <w:b/>
          <w:sz w:val="52"/>
          <w:szCs w:val="24"/>
        </w:rPr>
      </w:pPr>
      <w:r>
        <w:rPr>
          <w:rFonts w:ascii="Arial Narrow" w:hAnsi="Arial Narrow"/>
          <w:b/>
          <w:sz w:val="52"/>
          <w:szCs w:val="24"/>
        </w:rPr>
        <w:t>Vision Statement</w:t>
      </w:r>
    </w:p>
    <w:p w:rsidR="00047968" w:rsidRPr="00242F3A" w:rsidRDefault="00047968" w:rsidP="00047968">
      <w:pPr>
        <w:spacing w:after="0" w:line="23" w:lineRule="atLeast"/>
        <w:jc w:val="center"/>
        <w:rPr>
          <w:rFonts w:ascii="Arial Narrow" w:hAnsi="Arial Narrow"/>
          <w:b/>
          <w:sz w:val="36"/>
          <w:szCs w:val="24"/>
        </w:rPr>
      </w:pPr>
      <w:r>
        <w:rPr>
          <w:rFonts w:ascii="Arial Narrow" w:hAnsi="Arial Narrow"/>
          <w:b/>
          <w:sz w:val="36"/>
          <w:szCs w:val="24"/>
        </w:rPr>
        <w:t xml:space="preserve">for </w:t>
      </w:r>
      <w:r>
        <w:rPr>
          <w:rFonts w:ascii="Arial Narrow" w:hAnsi="Arial Narrow"/>
          <w:b/>
          <w:sz w:val="36"/>
          <w:szCs w:val="24"/>
        </w:rPr>
        <w:t>a Child Care Center</w:t>
      </w:r>
    </w:p>
    <w:p w:rsidR="00047968" w:rsidRDefault="00047968" w:rsidP="00047968">
      <w:pPr>
        <w:spacing w:after="0" w:line="23" w:lineRule="atLeast"/>
        <w:jc w:val="center"/>
        <w:rPr>
          <w:rFonts w:ascii="Arial Narrow" w:hAnsi="Arial Narrow"/>
          <w:b/>
          <w:sz w:val="36"/>
          <w:szCs w:val="24"/>
        </w:rPr>
      </w:pPr>
    </w:p>
    <w:p w:rsidR="00047968" w:rsidRPr="000815B3" w:rsidRDefault="00047968" w:rsidP="00047968">
      <w:pPr>
        <w:spacing w:after="0" w:line="23" w:lineRule="atLeast"/>
        <w:jc w:val="both"/>
        <w:rPr>
          <w:rFonts w:ascii="Arial Narrow" w:hAnsi="Arial Narrow"/>
          <w:b/>
          <w:sz w:val="28"/>
          <w:szCs w:val="24"/>
        </w:rPr>
      </w:pPr>
      <w:r w:rsidRPr="000815B3">
        <w:rPr>
          <w:rFonts w:ascii="Arial Narrow" w:hAnsi="Arial Narrow"/>
          <w:b/>
          <w:sz w:val="28"/>
          <w:szCs w:val="24"/>
        </w:rPr>
        <w:t>Vision</w:t>
      </w:r>
    </w:p>
    <w:p w:rsidR="00047968" w:rsidRDefault="00047968" w:rsidP="00047968">
      <w:pPr>
        <w:spacing w:after="0" w:line="23" w:lineRule="atLeast"/>
        <w:rPr>
          <w:rFonts w:ascii="Arial Narrow" w:hAnsi="Arial Narrow"/>
          <w:sz w:val="24"/>
          <w:szCs w:val="24"/>
        </w:rPr>
      </w:pPr>
      <w:r w:rsidRPr="000815B3">
        <w:rPr>
          <w:rFonts w:ascii="Arial Narrow" w:hAnsi="Arial Narrow"/>
          <w:sz w:val="24"/>
          <w:szCs w:val="24"/>
        </w:rPr>
        <w:t xml:space="preserve">A picture of your child care center in the future. It should </w:t>
      </w:r>
      <w:r>
        <w:rPr>
          <w:rFonts w:ascii="Arial Narrow" w:hAnsi="Arial Narrow"/>
          <w:sz w:val="24"/>
          <w:szCs w:val="24"/>
        </w:rPr>
        <w:t xml:space="preserve">capture </w:t>
      </w:r>
      <w:r w:rsidRPr="000815B3">
        <w:rPr>
          <w:rFonts w:ascii="Arial Narrow" w:hAnsi="Arial Narrow"/>
          <w:sz w:val="24"/>
          <w:szCs w:val="24"/>
        </w:rPr>
        <w:t xml:space="preserve">your </w:t>
      </w:r>
      <w:r>
        <w:rPr>
          <w:rFonts w:ascii="Arial Narrow" w:hAnsi="Arial Narrow"/>
          <w:sz w:val="24"/>
          <w:szCs w:val="24"/>
        </w:rPr>
        <w:t xml:space="preserve">passion, </w:t>
      </w:r>
      <w:r w:rsidRPr="000815B3">
        <w:rPr>
          <w:rFonts w:ascii="Arial Narrow" w:hAnsi="Arial Narrow"/>
          <w:sz w:val="24"/>
          <w:szCs w:val="24"/>
        </w:rPr>
        <w:t xml:space="preserve">dreams and hopes. </w:t>
      </w:r>
    </w:p>
    <w:p w:rsidR="00047968" w:rsidRDefault="00047968" w:rsidP="00047968">
      <w:pPr>
        <w:spacing w:after="0" w:line="23" w:lineRule="atLeast"/>
        <w:rPr>
          <w:rFonts w:ascii="Arial Narrow" w:hAnsi="Arial Narrow"/>
          <w:sz w:val="24"/>
          <w:szCs w:val="24"/>
        </w:rPr>
      </w:pPr>
    </w:p>
    <w:p w:rsidR="00047968" w:rsidRPr="000815B3" w:rsidRDefault="00047968" w:rsidP="00047968">
      <w:pPr>
        <w:spacing w:after="0" w:line="23" w:lineRule="atLeast"/>
        <w:rPr>
          <w:rFonts w:ascii="Arial Narrow" w:hAnsi="Arial Narrow"/>
          <w:sz w:val="24"/>
          <w:szCs w:val="24"/>
        </w:rPr>
      </w:pPr>
      <w:r w:rsidRPr="000815B3">
        <w:rPr>
          <w:rFonts w:ascii="Arial Narrow" w:hAnsi="Arial Narrow"/>
          <w:sz w:val="24"/>
          <w:szCs w:val="24"/>
        </w:rPr>
        <w:t>Statement Examples:</w:t>
      </w:r>
    </w:p>
    <w:p w:rsidR="00047968" w:rsidRDefault="00047968" w:rsidP="00047968">
      <w:pPr>
        <w:pStyle w:val="ListParagraph"/>
        <w:numPr>
          <w:ilvl w:val="0"/>
          <w:numId w:val="1"/>
        </w:numPr>
        <w:spacing w:after="0" w:line="23" w:lineRule="atLeast"/>
        <w:rPr>
          <w:rFonts w:ascii="Arial Narrow" w:hAnsi="Arial Narrow"/>
          <w:sz w:val="24"/>
          <w:szCs w:val="24"/>
        </w:rPr>
      </w:pPr>
      <w:r>
        <w:rPr>
          <w:rFonts w:ascii="Arial Narrow" w:hAnsi="Arial Narrow"/>
          <w:sz w:val="24"/>
          <w:szCs w:val="24"/>
        </w:rPr>
        <w:t xml:space="preserve">123 Child Care </w:t>
      </w:r>
      <w:r w:rsidRPr="000815B3">
        <w:rPr>
          <w:rFonts w:ascii="Arial Narrow" w:hAnsi="Arial Narrow"/>
          <w:sz w:val="24"/>
          <w:szCs w:val="24"/>
        </w:rPr>
        <w:t>exists to provide a safe, developmentally, inclusive environment for toddlers, preschool, kindergarten and school age children. Our focus is to provide a stimulating early learning and child care experience which promotes each child's social/emotional, physical and cognitive development.</w:t>
      </w:r>
    </w:p>
    <w:p w:rsidR="00047968" w:rsidRDefault="00047968" w:rsidP="00047968">
      <w:pPr>
        <w:pStyle w:val="ListParagraph"/>
        <w:numPr>
          <w:ilvl w:val="0"/>
          <w:numId w:val="1"/>
        </w:numPr>
        <w:spacing w:after="0" w:line="23" w:lineRule="atLeast"/>
        <w:rPr>
          <w:rFonts w:ascii="Arial Narrow" w:hAnsi="Arial Narrow"/>
          <w:sz w:val="24"/>
          <w:szCs w:val="24"/>
        </w:rPr>
      </w:pPr>
      <w:r>
        <w:rPr>
          <w:rFonts w:ascii="Arial Narrow" w:hAnsi="Arial Narrow"/>
          <w:sz w:val="24"/>
          <w:szCs w:val="24"/>
        </w:rPr>
        <w:t xml:space="preserve">ABC Child Care </w:t>
      </w:r>
      <w:r w:rsidRPr="000815B3">
        <w:rPr>
          <w:rFonts w:ascii="Arial Narrow" w:hAnsi="Arial Narrow"/>
          <w:sz w:val="24"/>
          <w:szCs w:val="24"/>
        </w:rPr>
        <w:t>strives to ensure that all children have a quality early learning experience, enter school ready to succeed, and reach their full potential.</w:t>
      </w:r>
    </w:p>
    <w:p w:rsidR="00047968" w:rsidRDefault="00047968" w:rsidP="00047968">
      <w:pPr>
        <w:pStyle w:val="ListParagraph"/>
        <w:numPr>
          <w:ilvl w:val="0"/>
          <w:numId w:val="1"/>
        </w:numPr>
        <w:spacing w:after="0" w:line="23" w:lineRule="atLeast"/>
        <w:rPr>
          <w:rFonts w:ascii="Arial Narrow" w:hAnsi="Arial Narrow"/>
          <w:sz w:val="24"/>
          <w:szCs w:val="24"/>
        </w:rPr>
      </w:pPr>
      <w:r w:rsidRPr="000815B3">
        <w:rPr>
          <w:rFonts w:ascii="Arial Narrow" w:hAnsi="Arial Narrow"/>
          <w:sz w:val="24"/>
          <w:szCs w:val="24"/>
        </w:rPr>
        <w:t xml:space="preserve">The </w:t>
      </w:r>
      <w:r>
        <w:rPr>
          <w:rFonts w:ascii="Arial Narrow" w:hAnsi="Arial Narrow"/>
          <w:sz w:val="24"/>
          <w:szCs w:val="24"/>
        </w:rPr>
        <w:t>XYZ</w:t>
      </w:r>
      <w:r w:rsidRPr="000815B3">
        <w:rPr>
          <w:rFonts w:ascii="Arial Narrow" w:hAnsi="Arial Narrow"/>
          <w:sz w:val="24"/>
          <w:szCs w:val="24"/>
        </w:rPr>
        <w:t xml:space="preserve"> Child Care Center provides services for children 8 years and under.  Our center is renowned for superior quality educational and social programming. Parents are involved in the classroom and other educational activities. Parents are routinely given the opportunity to participate in decisions and activities of the center.</w:t>
      </w:r>
    </w:p>
    <w:p w:rsidR="00047968" w:rsidRDefault="00047968" w:rsidP="00047968">
      <w:pPr>
        <w:pStyle w:val="ListParagraph"/>
        <w:numPr>
          <w:ilvl w:val="0"/>
          <w:numId w:val="1"/>
        </w:numPr>
        <w:spacing w:after="0" w:line="23" w:lineRule="atLeast"/>
        <w:rPr>
          <w:rFonts w:ascii="Arial Narrow" w:hAnsi="Arial Narrow"/>
          <w:sz w:val="24"/>
          <w:szCs w:val="24"/>
        </w:rPr>
      </w:pPr>
      <w:r w:rsidRPr="000815B3">
        <w:rPr>
          <w:rFonts w:ascii="Arial Narrow" w:hAnsi="Arial Narrow"/>
          <w:sz w:val="24"/>
          <w:szCs w:val="24"/>
        </w:rPr>
        <w:t xml:space="preserve">Our vision for </w:t>
      </w:r>
      <w:r>
        <w:rPr>
          <w:rFonts w:ascii="Arial Narrow" w:hAnsi="Arial Narrow"/>
          <w:sz w:val="24"/>
          <w:szCs w:val="24"/>
        </w:rPr>
        <w:t>MNO</w:t>
      </w:r>
      <w:r w:rsidRPr="000815B3">
        <w:rPr>
          <w:rFonts w:ascii="Arial Narrow" w:hAnsi="Arial Narrow"/>
          <w:sz w:val="24"/>
          <w:szCs w:val="24"/>
        </w:rPr>
        <w:t xml:space="preserve"> Learning Centers is to become the first and only choice for discerning, nurturing parents and teachers looking for an early child development and preschool home for themselves and their families.</w:t>
      </w:r>
    </w:p>
    <w:p w:rsidR="00047968" w:rsidRDefault="00047968" w:rsidP="00047968">
      <w:pPr>
        <w:pStyle w:val="ListParagraph"/>
        <w:numPr>
          <w:ilvl w:val="0"/>
          <w:numId w:val="1"/>
        </w:numPr>
        <w:spacing w:after="0" w:line="23" w:lineRule="atLeast"/>
        <w:rPr>
          <w:rFonts w:ascii="Arial Narrow" w:hAnsi="Arial Narrow"/>
          <w:sz w:val="24"/>
          <w:szCs w:val="24"/>
        </w:rPr>
      </w:pPr>
      <w:r w:rsidRPr="000815B3">
        <w:rPr>
          <w:rFonts w:ascii="Arial Narrow" w:hAnsi="Arial Narrow"/>
          <w:sz w:val="24"/>
          <w:szCs w:val="24"/>
        </w:rPr>
        <w:t>We want our teachers to become known as the early education professionals. We accomplish this through annual certified teacher training beyond the requirements of most child care programs, and through our nationally recognized curriculum.</w:t>
      </w:r>
    </w:p>
    <w:p w:rsidR="00653F94" w:rsidRDefault="00653F94">
      <w:bookmarkStart w:id="0" w:name="_GoBack"/>
      <w:bookmarkEnd w:id="0"/>
    </w:p>
    <w:sectPr w:rsidR="00653F9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F88" w:rsidRDefault="00195F88" w:rsidP="00047968">
      <w:pPr>
        <w:spacing w:after="0" w:line="240" w:lineRule="auto"/>
      </w:pPr>
      <w:r>
        <w:separator/>
      </w:r>
    </w:p>
  </w:endnote>
  <w:endnote w:type="continuationSeparator" w:id="0">
    <w:p w:rsidR="00195F88" w:rsidRDefault="00195F88" w:rsidP="00047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968" w:rsidRPr="006014D0" w:rsidRDefault="00047968" w:rsidP="00047968">
    <w:pPr>
      <w:pStyle w:val="Footer"/>
      <w:rPr>
        <w:rFonts w:ascii="Arial Narrow" w:hAnsi="Arial Narrow"/>
        <w:sz w:val="16"/>
      </w:rPr>
    </w:pPr>
    <w:r w:rsidRPr="00463A14">
      <w:rPr>
        <w:rFonts w:ascii="Arial Narrow" w:hAnsi="Arial Narrow"/>
        <w:noProof/>
        <w:sz w:val="18"/>
      </w:rPr>
      <mc:AlternateContent>
        <mc:Choice Requires="wps">
          <w:drawing>
            <wp:anchor distT="0" distB="0" distL="114300" distR="114300" simplePos="0" relativeHeight="251659264" behindDoc="0" locked="0" layoutInCell="1" allowOverlap="1" wp14:anchorId="35B2C6B0" wp14:editId="267D11E6">
              <wp:simplePos x="0" y="0"/>
              <wp:positionH relativeFrom="column">
                <wp:posOffset>-205740</wp:posOffset>
              </wp:positionH>
              <wp:positionV relativeFrom="paragraph">
                <wp:posOffset>-83820</wp:posOffset>
              </wp:positionV>
              <wp:extent cx="63474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347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176C1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pt,-6.6pt" to="483.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" strokecolor="black [3213]" strokeweight=".5pt">
              <v:stroke joinstyle="miter"/>
            </v:line>
          </w:pict>
        </mc:Fallback>
      </mc:AlternateContent>
    </w:r>
    <w:proofErr w:type="gramStart"/>
    <w:r>
      <w:rPr>
        <w:rFonts w:ascii="Arial Narrow" w:hAnsi="Arial Narrow"/>
        <w:sz w:val="18"/>
      </w:rPr>
      <w:t>36</w:t>
    </w:r>
    <w:r>
      <w:rPr>
        <w:rFonts w:ascii="Arial Narrow" w:hAnsi="Arial Narrow"/>
        <w:sz w:val="18"/>
      </w:rPr>
      <w:t>2</w:t>
    </w:r>
    <w:r w:rsidRPr="00463A14">
      <w:rPr>
        <w:rFonts w:ascii="Arial Narrow" w:hAnsi="Arial Narrow"/>
        <w:sz w:val="18"/>
      </w:rPr>
      <w:t xml:space="preserve">  |</w:t>
    </w:r>
    <w:proofErr w:type="gramEnd"/>
    <w:r w:rsidRPr="00463A14">
      <w:rPr>
        <w:rFonts w:ascii="Arial Narrow" w:hAnsi="Arial Narrow"/>
        <w:sz w:val="18"/>
      </w:rPr>
      <w:t xml:space="preserve">  </w:t>
    </w:r>
    <w:r>
      <w:rPr>
        <w:rFonts w:ascii="Arial Narrow" w:hAnsi="Arial Narrow"/>
        <w:sz w:val="18"/>
      </w:rPr>
      <w:t>10</w:t>
    </w:r>
    <w:r w:rsidRPr="00463A14">
      <w:rPr>
        <w:rFonts w:ascii="Arial Narrow" w:hAnsi="Arial Narrow"/>
        <w:sz w:val="18"/>
      </w:rPr>
      <w:t>/2021</w:t>
    </w:r>
    <w:r w:rsidRPr="00463A14">
      <w:rPr>
        <w:rFonts w:ascii="Arial Narrow" w:hAnsi="Arial Narrow"/>
        <w:sz w:val="18"/>
      </w:rPr>
      <w:tab/>
    </w:r>
    <w:r w:rsidRPr="00463A14">
      <w:rPr>
        <w:rFonts w:ascii="Arial Narrow" w:hAnsi="Arial Narrow"/>
        <w:sz w:val="18"/>
      </w:rPr>
      <w:tab/>
    </w:r>
    <w:r>
      <w:rPr>
        <w:rFonts w:ascii="Arial Narrow" w:hAnsi="Arial Narrow"/>
        <w:sz w:val="18"/>
      </w:rPr>
      <w:t xml:space="preserve">               </w:t>
    </w:r>
    <w:r w:rsidRPr="00463A14">
      <w:rPr>
        <w:rFonts w:ascii="Arial Narrow" w:hAnsi="Arial Narrow"/>
        <w:sz w:val="18"/>
      </w:rPr>
      <w:fldChar w:fldCharType="begin"/>
    </w:r>
    <w:r w:rsidRPr="00463A14">
      <w:rPr>
        <w:rFonts w:ascii="Arial Narrow" w:hAnsi="Arial Narrow"/>
        <w:sz w:val="18"/>
      </w:rPr>
      <w:instrText xml:space="preserve"> PAGE   \* MERGEFORMAT </w:instrText>
    </w:r>
    <w:r w:rsidRPr="00463A14">
      <w:rPr>
        <w:rFonts w:ascii="Arial Narrow" w:hAnsi="Arial Narrow"/>
        <w:sz w:val="18"/>
      </w:rPr>
      <w:fldChar w:fldCharType="separate"/>
    </w:r>
    <w:r>
      <w:rPr>
        <w:rFonts w:ascii="Arial Narrow" w:hAnsi="Arial Narrow"/>
        <w:sz w:val="18"/>
      </w:rPr>
      <w:t>1</w:t>
    </w:r>
    <w:r w:rsidRPr="00463A14">
      <w:rPr>
        <w:rFonts w:ascii="Arial Narrow" w:hAnsi="Arial Narrow"/>
        <w:noProof/>
        <w:sz w:val="18"/>
      </w:rPr>
      <w:fldChar w:fldCharType="end"/>
    </w:r>
  </w:p>
  <w:p w:rsidR="00047968" w:rsidRPr="00047968" w:rsidRDefault="00047968" w:rsidP="00047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F88" w:rsidRDefault="00195F88" w:rsidP="00047968">
      <w:pPr>
        <w:spacing w:after="0" w:line="240" w:lineRule="auto"/>
      </w:pPr>
      <w:r>
        <w:separator/>
      </w:r>
    </w:p>
  </w:footnote>
  <w:footnote w:type="continuationSeparator" w:id="0">
    <w:p w:rsidR="00195F88" w:rsidRDefault="00195F88" w:rsidP="00047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F67AD"/>
    <w:multiLevelType w:val="multilevel"/>
    <w:tmpl w:val="061EE9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68"/>
    <w:rsid w:val="00047968"/>
    <w:rsid w:val="00195F88"/>
    <w:rsid w:val="00653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04FB"/>
  <w15:chartTrackingRefBased/>
  <w15:docId w15:val="{CACC07BD-1DD1-4096-B078-F0C03328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9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968"/>
    <w:pPr>
      <w:ind w:left="720"/>
      <w:contextualSpacing/>
    </w:pPr>
  </w:style>
  <w:style w:type="paragraph" w:styleId="Header">
    <w:name w:val="header"/>
    <w:basedOn w:val="Normal"/>
    <w:link w:val="HeaderChar"/>
    <w:uiPriority w:val="99"/>
    <w:unhideWhenUsed/>
    <w:rsid w:val="00047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968"/>
  </w:style>
  <w:style w:type="paragraph" w:styleId="Footer">
    <w:name w:val="footer"/>
    <w:basedOn w:val="Normal"/>
    <w:link w:val="FooterChar"/>
    <w:uiPriority w:val="99"/>
    <w:unhideWhenUsed/>
    <w:rsid w:val="00047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211</Words>
  <Characters>1207</Characters>
  <DocSecurity>0</DocSecurity>
  <Lines>10</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1416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