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D2458" w14:textId="6F33FAA6" w:rsidR="00807BBD" w:rsidRDefault="00617ADE">
      <w:pPr>
        <w:pStyle w:val="BodyText"/>
        <w:rPr>
          <w:rFonts w:ascii="Times New Roman"/>
          <w:sz w:val="20"/>
        </w:rPr>
      </w:pPr>
      <w:r>
        <w:rPr>
          <w:noProof/>
        </w:rPr>
        <w:pict w14:anchorId="06B27095">
          <v:shapetype id="_x0000_t202" coordsize="21600,21600" o:spt="202" path="m,l,21600r21600,l21600,xe">
            <v:stroke joinstyle="miter"/>
            <v:path gradientshapeok="t" o:connecttype="rect"/>
          </v:shapetype>
          <v:shape id="_x0000_s1027" type="#_x0000_t202" style="position:absolute;margin-left:-11.4pt;margin-top:-.5pt;width:612pt;height:74.15pt;z-index:251660288" filled="f" stroked="f">
            <v:textbox style="mso-next-textbox:#_x0000_s1027" inset="0,0,0,0">
              <w:txbxContent>
                <w:p w14:paraId="76B2E0DF" w14:textId="77777777" w:rsidR="00807BBD" w:rsidRDefault="00807BBD">
                  <w:pPr>
                    <w:spacing w:before="5"/>
                    <w:rPr>
                      <w:sz w:val="46"/>
                    </w:rPr>
                  </w:pPr>
                </w:p>
                <w:p w14:paraId="4769B389" w14:textId="77777777" w:rsidR="00807BBD" w:rsidRDefault="00000000">
                  <w:pPr>
                    <w:ind w:left="724"/>
                    <w:rPr>
                      <w:rFonts w:ascii="Arial Narrow"/>
                      <w:sz w:val="28"/>
                    </w:rPr>
                  </w:pPr>
                  <w:r>
                    <w:rPr>
                      <w:rFonts w:ascii="Arial Narrow"/>
                      <w:color w:val="FFFFFF"/>
                      <w:sz w:val="28"/>
                    </w:rPr>
                    <w:t>SAMPLE - Remote Work Policy</w:t>
                  </w:r>
                </w:p>
              </w:txbxContent>
            </v:textbox>
          </v:shape>
        </w:pict>
      </w:r>
      <w:r>
        <w:rPr>
          <w:noProof/>
        </w:rPr>
        <w:pict w14:anchorId="7DF071A2">
          <v:shape id="_x0000_s1029" style="position:absolute;margin-left:0;margin-top:-.5pt;width:612pt;height:96.95pt;z-index:251658240" coordorigin=",-1856" coordsize="12240,1843" path="m12240,-1856r-1978,l,-1856,,-548r7181,l8710,-14r1552,-534l12240,-548r,-1308xe" fillcolor="#54575a" stroked="f">
            <v:path arrowok="t"/>
          </v:shape>
        </w:pict>
      </w:r>
    </w:p>
    <w:p w14:paraId="2BF84872" w14:textId="31DA4734" w:rsidR="00807BBD" w:rsidRDefault="00807BBD">
      <w:pPr>
        <w:pStyle w:val="BodyText"/>
        <w:rPr>
          <w:rFonts w:ascii="Times New Roman"/>
          <w:sz w:val="20"/>
        </w:rPr>
      </w:pPr>
    </w:p>
    <w:p w14:paraId="6EFFF648" w14:textId="77777777" w:rsidR="00807BBD" w:rsidRDefault="00807BBD">
      <w:pPr>
        <w:pStyle w:val="BodyText"/>
        <w:rPr>
          <w:rFonts w:ascii="Times New Roman"/>
          <w:sz w:val="20"/>
        </w:rPr>
      </w:pPr>
    </w:p>
    <w:p w14:paraId="6C982330" w14:textId="77777777" w:rsidR="00807BBD" w:rsidRDefault="00807BBD">
      <w:pPr>
        <w:pStyle w:val="BodyText"/>
        <w:rPr>
          <w:rFonts w:ascii="Times New Roman"/>
          <w:sz w:val="20"/>
        </w:rPr>
      </w:pPr>
    </w:p>
    <w:p w14:paraId="238ACC2B" w14:textId="77777777" w:rsidR="00807BBD" w:rsidRDefault="00807BBD">
      <w:pPr>
        <w:pStyle w:val="BodyText"/>
        <w:rPr>
          <w:rFonts w:ascii="Times New Roman"/>
          <w:sz w:val="20"/>
        </w:rPr>
      </w:pPr>
    </w:p>
    <w:p w14:paraId="1EC75E79" w14:textId="77777777" w:rsidR="00807BBD" w:rsidRDefault="00807BBD">
      <w:pPr>
        <w:pStyle w:val="BodyText"/>
        <w:rPr>
          <w:rFonts w:ascii="Times New Roman"/>
          <w:sz w:val="20"/>
        </w:rPr>
      </w:pPr>
    </w:p>
    <w:p w14:paraId="617FFB0E" w14:textId="77777777" w:rsidR="00807BBD" w:rsidRDefault="00807BBD">
      <w:pPr>
        <w:pStyle w:val="BodyText"/>
        <w:rPr>
          <w:rFonts w:ascii="Times New Roman"/>
          <w:sz w:val="20"/>
        </w:rPr>
      </w:pPr>
    </w:p>
    <w:p w14:paraId="05CF43A6" w14:textId="5895358B" w:rsidR="00807BBD" w:rsidRDefault="00807BBD">
      <w:pPr>
        <w:pStyle w:val="BodyText"/>
        <w:spacing w:before="7"/>
        <w:rPr>
          <w:rFonts w:ascii="Times New Roman"/>
          <w:sz w:val="20"/>
        </w:rPr>
      </w:pPr>
    </w:p>
    <w:p w14:paraId="7B62D892" w14:textId="21EE1679" w:rsidR="00807BBD" w:rsidRDefault="00000000">
      <w:pPr>
        <w:pStyle w:val="BodyText"/>
        <w:spacing w:before="93" w:line="276" w:lineRule="auto"/>
        <w:ind w:left="719" w:right="714"/>
        <w:jc w:val="both"/>
      </w:pPr>
      <w:bookmarkStart w:id="0" w:name="SAMPLE_-_Remote_Work_Policy"/>
      <w:bookmarkEnd w:id="0"/>
      <w:r>
        <w:rPr>
          <w:color w:val="54575A"/>
        </w:rPr>
        <w:t xml:space="preserve">Remote work is an arrangement that can be made on a case-by-case basis at the </w:t>
      </w:r>
      <w:r>
        <w:rPr>
          <w:color w:val="EB1D2E"/>
        </w:rPr>
        <w:t>[Company]</w:t>
      </w:r>
      <w:r>
        <w:rPr>
          <w:color w:val="54575A"/>
        </w:rPr>
        <w:t xml:space="preserve">’s sole discretion where employees are allowed to regularly perform </w:t>
      </w:r>
      <w:proofErr w:type="gramStart"/>
      <w:r>
        <w:rPr>
          <w:color w:val="54575A"/>
        </w:rPr>
        <w:t>some</w:t>
      </w:r>
      <w:proofErr w:type="gramEnd"/>
      <w:r>
        <w:rPr>
          <w:color w:val="54575A"/>
        </w:rPr>
        <w:t xml:space="preserve"> or all assigned duties at home or another</w:t>
      </w:r>
      <w:r>
        <w:rPr>
          <w:color w:val="54575A"/>
          <w:spacing w:val="-12"/>
        </w:rPr>
        <w:t xml:space="preserve"> </w:t>
      </w:r>
      <w:r>
        <w:rPr>
          <w:color w:val="54575A"/>
        </w:rPr>
        <w:t>location</w:t>
      </w:r>
      <w:r>
        <w:rPr>
          <w:color w:val="54575A"/>
          <w:spacing w:val="-10"/>
        </w:rPr>
        <w:t xml:space="preserve"> </w:t>
      </w:r>
      <w:r>
        <w:rPr>
          <w:color w:val="54575A"/>
        </w:rPr>
        <w:t>for</w:t>
      </w:r>
      <w:r>
        <w:rPr>
          <w:color w:val="54575A"/>
          <w:spacing w:val="-9"/>
        </w:rPr>
        <w:t xml:space="preserve"> </w:t>
      </w:r>
      <w:r>
        <w:rPr>
          <w:color w:val="54575A"/>
        </w:rPr>
        <w:t>all</w:t>
      </w:r>
      <w:r>
        <w:rPr>
          <w:color w:val="54575A"/>
          <w:spacing w:val="-13"/>
        </w:rPr>
        <w:t xml:space="preserve"> </w:t>
      </w:r>
      <w:r>
        <w:rPr>
          <w:color w:val="54575A"/>
        </w:rPr>
        <w:t>or</w:t>
      </w:r>
      <w:r>
        <w:rPr>
          <w:color w:val="54575A"/>
          <w:spacing w:val="-9"/>
        </w:rPr>
        <w:t xml:space="preserve"> </w:t>
      </w:r>
      <w:r>
        <w:rPr>
          <w:color w:val="54575A"/>
        </w:rPr>
        <w:t>part</w:t>
      </w:r>
      <w:r>
        <w:rPr>
          <w:color w:val="54575A"/>
          <w:spacing w:val="-11"/>
        </w:rPr>
        <w:t xml:space="preserve"> </w:t>
      </w:r>
      <w:r>
        <w:rPr>
          <w:color w:val="54575A"/>
        </w:rPr>
        <w:t>of</w:t>
      </w:r>
      <w:r>
        <w:rPr>
          <w:color w:val="54575A"/>
          <w:spacing w:val="-9"/>
        </w:rPr>
        <w:t xml:space="preserve"> </w:t>
      </w:r>
      <w:r>
        <w:rPr>
          <w:color w:val="54575A"/>
        </w:rPr>
        <w:t>their</w:t>
      </w:r>
      <w:r>
        <w:rPr>
          <w:color w:val="54575A"/>
          <w:spacing w:val="-11"/>
        </w:rPr>
        <w:t xml:space="preserve"> </w:t>
      </w:r>
      <w:r>
        <w:rPr>
          <w:color w:val="54575A"/>
        </w:rPr>
        <w:t>workweek.</w:t>
      </w:r>
      <w:r>
        <w:rPr>
          <w:color w:val="54575A"/>
          <w:spacing w:val="-10"/>
        </w:rPr>
        <w:t xml:space="preserve"> </w:t>
      </w:r>
      <w:r>
        <w:rPr>
          <w:color w:val="54575A"/>
        </w:rPr>
        <w:t>Remote</w:t>
      </w:r>
      <w:r>
        <w:rPr>
          <w:color w:val="54575A"/>
          <w:spacing w:val="-12"/>
        </w:rPr>
        <w:t xml:space="preserve"> </w:t>
      </w:r>
      <w:r>
        <w:rPr>
          <w:color w:val="54575A"/>
        </w:rPr>
        <w:t>work</w:t>
      </w:r>
      <w:r>
        <w:rPr>
          <w:color w:val="54575A"/>
          <w:spacing w:val="-10"/>
        </w:rPr>
        <w:t xml:space="preserve"> </w:t>
      </w:r>
      <w:r>
        <w:rPr>
          <w:color w:val="54575A"/>
        </w:rPr>
        <w:t>is</w:t>
      </w:r>
      <w:r>
        <w:rPr>
          <w:color w:val="54575A"/>
          <w:spacing w:val="-12"/>
        </w:rPr>
        <w:t xml:space="preserve"> </w:t>
      </w:r>
      <w:r>
        <w:rPr>
          <w:color w:val="54575A"/>
        </w:rPr>
        <w:t>also</w:t>
      </w:r>
      <w:r>
        <w:rPr>
          <w:color w:val="54575A"/>
          <w:spacing w:val="-13"/>
        </w:rPr>
        <w:t xml:space="preserve"> </w:t>
      </w:r>
      <w:r>
        <w:rPr>
          <w:color w:val="54575A"/>
        </w:rPr>
        <w:t>an</w:t>
      </w:r>
      <w:r>
        <w:rPr>
          <w:color w:val="54575A"/>
          <w:spacing w:val="-10"/>
        </w:rPr>
        <w:t xml:space="preserve"> </w:t>
      </w:r>
      <w:r>
        <w:rPr>
          <w:color w:val="54575A"/>
        </w:rPr>
        <w:t>alternative</w:t>
      </w:r>
      <w:r>
        <w:rPr>
          <w:color w:val="54575A"/>
          <w:spacing w:val="-12"/>
        </w:rPr>
        <w:t xml:space="preserve"> </w:t>
      </w:r>
      <w:r>
        <w:rPr>
          <w:color w:val="54575A"/>
        </w:rPr>
        <w:t>work</w:t>
      </w:r>
      <w:r>
        <w:rPr>
          <w:color w:val="54575A"/>
          <w:spacing w:val="-10"/>
        </w:rPr>
        <w:t xml:space="preserve"> </w:t>
      </w:r>
      <w:r>
        <w:rPr>
          <w:color w:val="54575A"/>
        </w:rPr>
        <w:t>arrangement in the e</w:t>
      </w:r>
      <w:r>
        <w:rPr>
          <w:color w:val="474747"/>
        </w:rPr>
        <w:t>vent of an emergency such as a weather disaster or pandemic. In these situations, [Company name] may allow or require employees to temporarily work from home to ensure business</w:t>
      </w:r>
      <w:r>
        <w:rPr>
          <w:color w:val="474747"/>
          <w:spacing w:val="-32"/>
        </w:rPr>
        <w:t xml:space="preserve"> </w:t>
      </w:r>
      <w:r>
        <w:rPr>
          <w:color w:val="474747"/>
        </w:rPr>
        <w:t>continuity.</w:t>
      </w:r>
    </w:p>
    <w:p w14:paraId="1A1B4BC2" w14:textId="77777777" w:rsidR="00807BBD" w:rsidRDefault="00807BBD">
      <w:pPr>
        <w:pStyle w:val="BodyText"/>
        <w:spacing w:before="2"/>
        <w:rPr>
          <w:sz w:val="25"/>
        </w:rPr>
      </w:pPr>
    </w:p>
    <w:p w14:paraId="2436088D" w14:textId="77777777" w:rsidR="00807BBD" w:rsidRDefault="00000000">
      <w:pPr>
        <w:pStyle w:val="BodyText"/>
        <w:spacing w:line="276" w:lineRule="auto"/>
        <w:ind w:left="719" w:right="713"/>
        <w:jc w:val="both"/>
      </w:pPr>
      <w:r>
        <w:rPr>
          <w:color w:val="54575A"/>
        </w:rPr>
        <w:t>When remote work is required due to an emergency, employees will be advised of any such requirements</w:t>
      </w:r>
      <w:r>
        <w:rPr>
          <w:color w:val="54575A"/>
          <w:spacing w:val="-6"/>
        </w:rPr>
        <w:t xml:space="preserve"> </w:t>
      </w:r>
      <w:r>
        <w:rPr>
          <w:color w:val="54575A"/>
        </w:rPr>
        <w:t>by</w:t>
      </w:r>
      <w:r>
        <w:rPr>
          <w:color w:val="54575A"/>
          <w:spacing w:val="-4"/>
        </w:rPr>
        <w:t xml:space="preserve"> </w:t>
      </w:r>
      <w:r>
        <w:rPr>
          <w:color w:val="54575A"/>
        </w:rPr>
        <w:t>their</w:t>
      </w:r>
      <w:r>
        <w:rPr>
          <w:color w:val="54575A"/>
          <w:spacing w:val="-2"/>
        </w:rPr>
        <w:t xml:space="preserve"> </w:t>
      </w:r>
      <w:r>
        <w:rPr>
          <w:color w:val="FF0000"/>
        </w:rPr>
        <w:t>[Manager]</w:t>
      </w:r>
      <w:r>
        <w:rPr>
          <w:color w:val="54575A"/>
        </w:rPr>
        <w:t>.</w:t>
      </w:r>
      <w:r>
        <w:rPr>
          <w:color w:val="54575A"/>
          <w:spacing w:val="-2"/>
        </w:rPr>
        <w:t xml:space="preserve"> </w:t>
      </w:r>
      <w:r>
        <w:rPr>
          <w:color w:val="54575A"/>
        </w:rPr>
        <w:t>When</w:t>
      </w:r>
      <w:r>
        <w:rPr>
          <w:color w:val="54575A"/>
          <w:spacing w:val="-5"/>
        </w:rPr>
        <w:t xml:space="preserve"> </w:t>
      </w:r>
      <w:r>
        <w:rPr>
          <w:color w:val="54575A"/>
        </w:rPr>
        <w:t>such</w:t>
      </w:r>
      <w:r>
        <w:rPr>
          <w:color w:val="54575A"/>
          <w:spacing w:val="-6"/>
        </w:rPr>
        <w:t xml:space="preserve"> </w:t>
      </w:r>
      <w:r>
        <w:rPr>
          <w:color w:val="54575A"/>
        </w:rPr>
        <w:t>arrangements</w:t>
      </w:r>
      <w:r>
        <w:rPr>
          <w:color w:val="54575A"/>
          <w:spacing w:val="-5"/>
        </w:rPr>
        <w:t xml:space="preserve"> </w:t>
      </w:r>
      <w:r>
        <w:rPr>
          <w:color w:val="54575A"/>
        </w:rPr>
        <w:t>are</w:t>
      </w:r>
      <w:r>
        <w:rPr>
          <w:color w:val="54575A"/>
          <w:spacing w:val="-3"/>
        </w:rPr>
        <w:t xml:space="preserve"> </w:t>
      </w:r>
      <w:r>
        <w:rPr>
          <w:color w:val="54575A"/>
        </w:rPr>
        <w:t>initiated,</w:t>
      </w:r>
      <w:r>
        <w:rPr>
          <w:color w:val="54575A"/>
          <w:spacing w:val="-2"/>
        </w:rPr>
        <w:t xml:space="preserve"> </w:t>
      </w:r>
      <w:r>
        <w:rPr>
          <w:color w:val="54575A"/>
        </w:rPr>
        <w:t>Managers</w:t>
      </w:r>
      <w:r>
        <w:rPr>
          <w:color w:val="54575A"/>
          <w:spacing w:val="-6"/>
        </w:rPr>
        <w:t xml:space="preserve"> </w:t>
      </w:r>
      <w:r>
        <w:rPr>
          <w:color w:val="54575A"/>
        </w:rPr>
        <w:t>will</w:t>
      </w:r>
      <w:r>
        <w:rPr>
          <w:color w:val="54575A"/>
          <w:spacing w:val="-4"/>
        </w:rPr>
        <w:t xml:space="preserve"> </w:t>
      </w:r>
      <w:r>
        <w:rPr>
          <w:color w:val="54575A"/>
        </w:rPr>
        <w:t>work</w:t>
      </w:r>
      <w:r>
        <w:rPr>
          <w:color w:val="54575A"/>
          <w:spacing w:val="-4"/>
        </w:rPr>
        <w:t xml:space="preserve"> </w:t>
      </w:r>
      <w:r>
        <w:rPr>
          <w:color w:val="54575A"/>
        </w:rPr>
        <w:t>with</w:t>
      </w:r>
      <w:r>
        <w:rPr>
          <w:color w:val="54575A"/>
          <w:spacing w:val="-4"/>
        </w:rPr>
        <w:t xml:space="preserve"> </w:t>
      </w:r>
      <w:r>
        <w:rPr>
          <w:color w:val="54575A"/>
        </w:rPr>
        <w:t>their team to discuss job responsibilities, scheduling issues and equipment needs such as hardware, software,</w:t>
      </w:r>
      <w:r>
        <w:rPr>
          <w:color w:val="54575A"/>
          <w:spacing w:val="-12"/>
        </w:rPr>
        <w:t xml:space="preserve"> </w:t>
      </w:r>
      <w:proofErr w:type="gramStart"/>
      <w:r>
        <w:rPr>
          <w:color w:val="54575A"/>
        </w:rPr>
        <w:t>phone</w:t>
      </w:r>
      <w:proofErr w:type="gramEnd"/>
      <w:r>
        <w:rPr>
          <w:color w:val="54575A"/>
          <w:spacing w:val="-13"/>
        </w:rPr>
        <w:t xml:space="preserve"> </w:t>
      </w:r>
      <w:r>
        <w:rPr>
          <w:color w:val="54575A"/>
        </w:rPr>
        <w:t>and</w:t>
      </w:r>
      <w:r>
        <w:rPr>
          <w:color w:val="54575A"/>
          <w:spacing w:val="-12"/>
        </w:rPr>
        <w:t xml:space="preserve"> </w:t>
      </w:r>
      <w:r>
        <w:rPr>
          <w:color w:val="54575A"/>
        </w:rPr>
        <w:t>data</w:t>
      </w:r>
      <w:r>
        <w:rPr>
          <w:color w:val="54575A"/>
          <w:spacing w:val="-10"/>
        </w:rPr>
        <w:t xml:space="preserve"> </w:t>
      </w:r>
      <w:r>
        <w:rPr>
          <w:color w:val="54575A"/>
        </w:rPr>
        <w:t>lines.</w:t>
      </w:r>
      <w:r>
        <w:rPr>
          <w:color w:val="54575A"/>
          <w:spacing w:val="-12"/>
        </w:rPr>
        <w:t xml:space="preserve"> </w:t>
      </w:r>
      <w:r>
        <w:rPr>
          <w:color w:val="54575A"/>
        </w:rPr>
        <w:t>Our</w:t>
      </w:r>
      <w:r>
        <w:rPr>
          <w:color w:val="54575A"/>
          <w:spacing w:val="-11"/>
        </w:rPr>
        <w:t xml:space="preserve"> </w:t>
      </w:r>
      <w:r>
        <w:rPr>
          <w:color w:val="FF0000"/>
        </w:rPr>
        <w:t>[IT</w:t>
      </w:r>
      <w:r>
        <w:rPr>
          <w:color w:val="FF0000"/>
          <w:spacing w:val="-13"/>
        </w:rPr>
        <w:t xml:space="preserve"> </w:t>
      </w:r>
      <w:r>
        <w:rPr>
          <w:color w:val="FF0000"/>
        </w:rPr>
        <w:t>department]</w:t>
      </w:r>
      <w:r>
        <w:rPr>
          <w:color w:val="FF0000"/>
          <w:spacing w:val="-11"/>
        </w:rPr>
        <w:t xml:space="preserve"> </w:t>
      </w:r>
      <w:r>
        <w:rPr>
          <w:color w:val="54575A"/>
        </w:rPr>
        <w:t>is</w:t>
      </w:r>
      <w:r>
        <w:rPr>
          <w:color w:val="54575A"/>
          <w:spacing w:val="-11"/>
        </w:rPr>
        <w:t xml:space="preserve"> </w:t>
      </w:r>
      <w:r>
        <w:rPr>
          <w:color w:val="54575A"/>
        </w:rPr>
        <w:t>available</w:t>
      </w:r>
      <w:r>
        <w:rPr>
          <w:color w:val="54575A"/>
          <w:spacing w:val="-13"/>
        </w:rPr>
        <w:t xml:space="preserve"> </w:t>
      </w:r>
      <w:r>
        <w:rPr>
          <w:color w:val="54575A"/>
        </w:rPr>
        <w:t>to</w:t>
      </w:r>
      <w:r>
        <w:rPr>
          <w:color w:val="54575A"/>
          <w:spacing w:val="-13"/>
        </w:rPr>
        <w:t xml:space="preserve"> </w:t>
      </w:r>
      <w:r>
        <w:rPr>
          <w:color w:val="54575A"/>
        </w:rPr>
        <w:t>review</w:t>
      </w:r>
      <w:r>
        <w:rPr>
          <w:color w:val="54575A"/>
          <w:spacing w:val="-12"/>
        </w:rPr>
        <w:t xml:space="preserve"> </w:t>
      </w:r>
      <w:r>
        <w:rPr>
          <w:color w:val="54575A"/>
        </w:rPr>
        <w:t>these</w:t>
      </w:r>
      <w:r>
        <w:rPr>
          <w:color w:val="54575A"/>
          <w:spacing w:val="-13"/>
        </w:rPr>
        <w:t xml:space="preserve"> </w:t>
      </w:r>
      <w:r>
        <w:rPr>
          <w:color w:val="54575A"/>
        </w:rPr>
        <w:t>equipment</w:t>
      </w:r>
      <w:r>
        <w:rPr>
          <w:color w:val="54575A"/>
          <w:spacing w:val="-12"/>
        </w:rPr>
        <w:t xml:space="preserve"> </w:t>
      </w:r>
      <w:r>
        <w:rPr>
          <w:color w:val="54575A"/>
        </w:rPr>
        <w:t>needs</w:t>
      </w:r>
      <w:r>
        <w:rPr>
          <w:color w:val="54575A"/>
          <w:spacing w:val="-12"/>
        </w:rPr>
        <w:t xml:space="preserve"> </w:t>
      </w:r>
      <w:r>
        <w:rPr>
          <w:color w:val="54575A"/>
        </w:rPr>
        <w:t>and to provide support to get employees up and running in a remote work</w:t>
      </w:r>
      <w:r>
        <w:rPr>
          <w:color w:val="54575A"/>
          <w:spacing w:val="-13"/>
        </w:rPr>
        <w:t xml:space="preserve"> </w:t>
      </w:r>
      <w:r>
        <w:rPr>
          <w:color w:val="54575A"/>
        </w:rPr>
        <w:t>environment.</w:t>
      </w:r>
    </w:p>
    <w:p w14:paraId="47F2D01B" w14:textId="77777777" w:rsidR="00807BBD" w:rsidRDefault="00807BBD">
      <w:pPr>
        <w:pStyle w:val="BodyText"/>
        <w:spacing w:before="5"/>
        <w:rPr>
          <w:sz w:val="25"/>
        </w:rPr>
      </w:pPr>
    </w:p>
    <w:p w14:paraId="49266F34" w14:textId="77777777" w:rsidR="00807BBD" w:rsidRDefault="00000000">
      <w:pPr>
        <w:pStyle w:val="BodyText"/>
        <w:spacing w:line="276" w:lineRule="auto"/>
        <w:ind w:left="720" w:right="715"/>
        <w:jc w:val="both"/>
      </w:pPr>
      <w:r>
        <w:rPr>
          <w:color w:val="54575A"/>
        </w:rPr>
        <w:t xml:space="preserve">When remote work is a voluntary work arrangement, requests will be reviewed by the employee’s </w:t>
      </w:r>
      <w:r>
        <w:rPr>
          <w:color w:val="E91D2D"/>
        </w:rPr>
        <w:t xml:space="preserve">[manager] </w:t>
      </w:r>
      <w:r>
        <w:rPr>
          <w:color w:val="54575A"/>
        </w:rPr>
        <w:t xml:space="preserve">and/or </w:t>
      </w:r>
      <w:r>
        <w:rPr>
          <w:color w:val="FF0000"/>
        </w:rPr>
        <w:t xml:space="preserve">[Human Resources] </w:t>
      </w:r>
      <w:r>
        <w:rPr>
          <w:color w:val="54575A"/>
        </w:rPr>
        <w:t xml:space="preserve">and authorization of such requests will depend on </w:t>
      </w:r>
      <w:r>
        <w:rPr>
          <w:color w:val="EB1D2E"/>
        </w:rPr>
        <w:t xml:space="preserve">[Company] </w:t>
      </w:r>
      <w:r>
        <w:rPr>
          <w:color w:val="54575A"/>
        </w:rPr>
        <w:t>needs, the needs of the job, the employee’s job performance and attendance history, as well as his or her personal situation, among other factors.</w:t>
      </w:r>
    </w:p>
    <w:p w14:paraId="6284FE19" w14:textId="77777777" w:rsidR="00807BBD" w:rsidRDefault="00807BBD">
      <w:pPr>
        <w:pStyle w:val="BodyText"/>
        <w:spacing w:before="3"/>
        <w:rPr>
          <w:sz w:val="25"/>
        </w:rPr>
      </w:pPr>
    </w:p>
    <w:p w14:paraId="2314E79D" w14:textId="77777777" w:rsidR="00807BBD" w:rsidRDefault="00000000">
      <w:pPr>
        <w:pStyle w:val="BodyText"/>
        <w:spacing w:line="276" w:lineRule="auto"/>
        <w:ind w:left="720" w:right="714"/>
        <w:jc w:val="both"/>
      </w:pPr>
      <w:r>
        <w:rPr>
          <w:color w:val="54575A"/>
        </w:rPr>
        <w:t xml:space="preserve">When working remotely is required or allowed, employees will establish an appropriate work environment within his or her home for work purposes. </w:t>
      </w:r>
      <w:r>
        <w:rPr>
          <w:color w:val="FF0000"/>
        </w:rPr>
        <w:t xml:space="preserve">[Company name] </w:t>
      </w:r>
      <w:r>
        <w:rPr>
          <w:color w:val="54575A"/>
        </w:rPr>
        <w:t>will not be responsible for costs</w:t>
      </w:r>
      <w:r>
        <w:rPr>
          <w:color w:val="54575A"/>
          <w:spacing w:val="-17"/>
        </w:rPr>
        <w:t xml:space="preserve"> </w:t>
      </w:r>
      <w:r>
        <w:rPr>
          <w:color w:val="54575A"/>
        </w:rPr>
        <w:t>associated</w:t>
      </w:r>
      <w:r>
        <w:rPr>
          <w:color w:val="54575A"/>
          <w:spacing w:val="-18"/>
        </w:rPr>
        <w:t xml:space="preserve"> </w:t>
      </w:r>
      <w:r>
        <w:rPr>
          <w:color w:val="54575A"/>
        </w:rPr>
        <w:t>with</w:t>
      </w:r>
      <w:r>
        <w:rPr>
          <w:color w:val="54575A"/>
          <w:spacing w:val="-16"/>
        </w:rPr>
        <w:t xml:space="preserve"> </w:t>
      </w:r>
      <w:r>
        <w:rPr>
          <w:color w:val="54575A"/>
        </w:rPr>
        <w:t>the</w:t>
      </w:r>
      <w:r>
        <w:rPr>
          <w:color w:val="54575A"/>
          <w:spacing w:val="-15"/>
        </w:rPr>
        <w:t xml:space="preserve"> </w:t>
      </w:r>
      <w:r>
        <w:rPr>
          <w:color w:val="54575A"/>
        </w:rPr>
        <w:t>setup</w:t>
      </w:r>
      <w:r>
        <w:rPr>
          <w:color w:val="54575A"/>
          <w:spacing w:val="-15"/>
        </w:rPr>
        <w:t xml:space="preserve"> </w:t>
      </w:r>
      <w:r>
        <w:rPr>
          <w:color w:val="54575A"/>
        </w:rPr>
        <w:t>of</w:t>
      </w:r>
      <w:r>
        <w:rPr>
          <w:color w:val="54575A"/>
          <w:spacing w:val="-16"/>
        </w:rPr>
        <w:t xml:space="preserve"> </w:t>
      </w:r>
      <w:r>
        <w:rPr>
          <w:color w:val="54575A"/>
        </w:rPr>
        <w:t>the</w:t>
      </w:r>
      <w:r>
        <w:rPr>
          <w:color w:val="54575A"/>
          <w:spacing w:val="-15"/>
        </w:rPr>
        <w:t xml:space="preserve"> </w:t>
      </w:r>
      <w:r>
        <w:rPr>
          <w:color w:val="54575A"/>
        </w:rPr>
        <w:t>employee's</w:t>
      </w:r>
      <w:r>
        <w:rPr>
          <w:color w:val="54575A"/>
          <w:spacing w:val="-15"/>
        </w:rPr>
        <w:t xml:space="preserve"> </w:t>
      </w:r>
      <w:r>
        <w:rPr>
          <w:color w:val="54575A"/>
        </w:rPr>
        <w:t>home</w:t>
      </w:r>
      <w:r>
        <w:rPr>
          <w:color w:val="54575A"/>
          <w:spacing w:val="-15"/>
        </w:rPr>
        <w:t xml:space="preserve"> </w:t>
      </w:r>
      <w:r>
        <w:rPr>
          <w:color w:val="54575A"/>
        </w:rPr>
        <w:t>office,</w:t>
      </w:r>
      <w:r>
        <w:rPr>
          <w:color w:val="54575A"/>
          <w:spacing w:val="-14"/>
        </w:rPr>
        <w:t xml:space="preserve"> </w:t>
      </w:r>
      <w:r>
        <w:rPr>
          <w:color w:val="54575A"/>
        </w:rPr>
        <w:t>such</w:t>
      </w:r>
      <w:r>
        <w:rPr>
          <w:color w:val="54575A"/>
          <w:spacing w:val="-18"/>
        </w:rPr>
        <w:t xml:space="preserve"> </w:t>
      </w:r>
      <w:r>
        <w:rPr>
          <w:color w:val="54575A"/>
        </w:rPr>
        <w:t>as</w:t>
      </w:r>
      <w:r>
        <w:rPr>
          <w:color w:val="54575A"/>
          <w:spacing w:val="-15"/>
        </w:rPr>
        <w:t xml:space="preserve"> </w:t>
      </w:r>
      <w:r>
        <w:rPr>
          <w:color w:val="54575A"/>
        </w:rPr>
        <w:t>remodeling,</w:t>
      </w:r>
      <w:r>
        <w:rPr>
          <w:color w:val="54575A"/>
          <w:spacing w:val="-14"/>
        </w:rPr>
        <w:t xml:space="preserve"> </w:t>
      </w:r>
      <w:proofErr w:type="gramStart"/>
      <w:r>
        <w:rPr>
          <w:color w:val="54575A"/>
        </w:rPr>
        <w:t>furniture</w:t>
      </w:r>
      <w:proofErr w:type="gramEnd"/>
      <w:r>
        <w:rPr>
          <w:color w:val="54575A"/>
          <w:spacing w:val="-15"/>
        </w:rPr>
        <w:t xml:space="preserve"> </w:t>
      </w:r>
      <w:r>
        <w:rPr>
          <w:color w:val="54575A"/>
        </w:rPr>
        <w:t>or</w:t>
      </w:r>
      <w:r>
        <w:rPr>
          <w:color w:val="54575A"/>
          <w:spacing w:val="-15"/>
        </w:rPr>
        <w:t xml:space="preserve"> </w:t>
      </w:r>
      <w:r>
        <w:rPr>
          <w:color w:val="54575A"/>
        </w:rPr>
        <w:t>lighting, nor</w:t>
      </w:r>
      <w:r>
        <w:rPr>
          <w:color w:val="54575A"/>
          <w:spacing w:val="-4"/>
        </w:rPr>
        <w:t xml:space="preserve"> </w:t>
      </w:r>
      <w:r>
        <w:rPr>
          <w:color w:val="54575A"/>
        </w:rPr>
        <w:t>for</w:t>
      </w:r>
      <w:r>
        <w:rPr>
          <w:color w:val="54575A"/>
          <w:spacing w:val="-5"/>
        </w:rPr>
        <w:t xml:space="preserve"> </w:t>
      </w:r>
      <w:r>
        <w:rPr>
          <w:color w:val="54575A"/>
        </w:rPr>
        <w:t>repairs</w:t>
      </w:r>
      <w:r>
        <w:rPr>
          <w:color w:val="54575A"/>
          <w:spacing w:val="-4"/>
        </w:rPr>
        <w:t xml:space="preserve"> </w:t>
      </w:r>
      <w:r>
        <w:rPr>
          <w:color w:val="54575A"/>
        </w:rPr>
        <w:t>or</w:t>
      </w:r>
      <w:r>
        <w:rPr>
          <w:color w:val="54575A"/>
          <w:spacing w:val="-3"/>
        </w:rPr>
        <w:t xml:space="preserve"> </w:t>
      </w:r>
      <w:r>
        <w:rPr>
          <w:color w:val="54575A"/>
        </w:rPr>
        <w:t>modifications</w:t>
      </w:r>
      <w:r>
        <w:rPr>
          <w:color w:val="54575A"/>
          <w:spacing w:val="-6"/>
        </w:rPr>
        <w:t xml:space="preserve"> </w:t>
      </w:r>
      <w:r>
        <w:rPr>
          <w:color w:val="54575A"/>
        </w:rPr>
        <w:t>to</w:t>
      </w:r>
      <w:r>
        <w:rPr>
          <w:color w:val="54575A"/>
          <w:spacing w:val="-4"/>
        </w:rPr>
        <w:t xml:space="preserve"> </w:t>
      </w:r>
      <w:r>
        <w:rPr>
          <w:color w:val="54575A"/>
        </w:rPr>
        <w:t>the</w:t>
      </w:r>
      <w:r>
        <w:rPr>
          <w:color w:val="54575A"/>
          <w:spacing w:val="-3"/>
        </w:rPr>
        <w:t xml:space="preserve"> </w:t>
      </w:r>
      <w:r>
        <w:rPr>
          <w:color w:val="54575A"/>
        </w:rPr>
        <w:t>home</w:t>
      </w:r>
      <w:r>
        <w:rPr>
          <w:color w:val="54575A"/>
          <w:spacing w:val="-4"/>
        </w:rPr>
        <w:t xml:space="preserve"> </w:t>
      </w:r>
      <w:r>
        <w:rPr>
          <w:color w:val="54575A"/>
        </w:rPr>
        <w:t>office</w:t>
      </w:r>
      <w:r>
        <w:rPr>
          <w:color w:val="54575A"/>
          <w:spacing w:val="-5"/>
        </w:rPr>
        <w:t xml:space="preserve"> </w:t>
      </w:r>
      <w:r>
        <w:rPr>
          <w:color w:val="54575A"/>
        </w:rPr>
        <w:t>space.</w:t>
      </w:r>
      <w:r>
        <w:rPr>
          <w:color w:val="54575A"/>
          <w:spacing w:val="-3"/>
        </w:rPr>
        <w:t xml:space="preserve"> </w:t>
      </w:r>
      <w:r>
        <w:rPr>
          <w:color w:val="54575A"/>
        </w:rPr>
        <w:t>Equipment</w:t>
      </w:r>
      <w:r>
        <w:rPr>
          <w:color w:val="54575A"/>
          <w:spacing w:val="-6"/>
        </w:rPr>
        <w:t xml:space="preserve"> </w:t>
      </w:r>
      <w:r>
        <w:rPr>
          <w:color w:val="54575A"/>
        </w:rPr>
        <w:t>supplied</w:t>
      </w:r>
      <w:r>
        <w:rPr>
          <w:color w:val="54575A"/>
          <w:spacing w:val="-6"/>
        </w:rPr>
        <w:t xml:space="preserve"> </w:t>
      </w:r>
      <w:r>
        <w:rPr>
          <w:color w:val="54575A"/>
        </w:rPr>
        <w:t>by</w:t>
      </w:r>
      <w:r>
        <w:rPr>
          <w:color w:val="54575A"/>
          <w:spacing w:val="-7"/>
        </w:rPr>
        <w:t xml:space="preserve"> </w:t>
      </w:r>
      <w:r>
        <w:rPr>
          <w:color w:val="54575A"/>
        </w:rPr>
        <w:t>the</w:t>
      </w:r>
      <w:r>
        <w:rPr>
          <w:color w:val="54575A"/>
          <w:spacing w:val="-5"/>
        </w:rPr>
        <w:t xml:space="preserve"> </w:t>
      </w:r>
      <w:r>
        <w:rPr>
          <w:color w:val="54575A"/>
        </w:rPr>
        <w:t>organization</w:t>
      </w:r>
      <w:r>
        <w:rPr>
          <w:color w:val="54575A"/>
          <w:spacing w:val="-5"/>
        </w:rPr>
        <w:t xml:space="preserve"> </w:t>
      </w:r>
      <w:r>
        <w:rPr>
          <w:color w:val="54575A"/>
        </w:rPr>
        <w:t>is</w:t>
      </w:r>
      <w:r>
        <w:rPr>
          <w:color w:val="54575A"/>
          <w:spacing w:val="-3"/>
        </w:rPr>
        <w:t xml:space="preserve"> </w:t>
      </w:r>
      <w:r>
        <w:rPr>
          <w:color w:val="54575A"/>
        </w:rPr>
        <w:t>to be used for business purposes</w:t>
      </w:r>
      <w:r>
        <w:rPr>
          <w:color w:val="54575A"/>
          <w:spacing w:val="-6"/>
        </w:rPr>
        <w:t xml:space="preserve"> </w:t>
      </w:r>
      <w:r>
        <w:rPr>
          <w:color w:val="54575A"/>
        </w:rPr>
        <w:t>only.</w:t>
      </w:r>
    </w:p>
    <w:p w14:paraId="74064667" w14:textId="77777777" w:rsidR="00807BBD" w:rsidRDefault="00807BBD">
      <w:pPr>
        <w:pStyle w:val="BodyText"/>
        <w:spacing w:before="5"/>
        <w:rPr>
          <w:sz w:val="25"/>
        </w:rPr>
      </w:pPr>
    </w:p>
    <w:p w14:paraId="2FC7CB7D" w14:textId="77777777" w:rsidR="00807BBD" w:rsidRDefault="00000000">
      <w:pPr>
        <w:pStyle w:val="BodyText"/>
        <w:spacing w:line="276" w:lineRule="auto"/>
        <w:ind w:left="720" w:right="715"/>
        <w:jc w:val="both"/>
      </w:pPr>
      <w:r>
        <w:rPr>
          <w:color w:val="54575A"/>
        </w:rPr>
        <w:t>Consistent with the organization's expectations of information security for employees working at the office, remote employees will be expected to ensure the protection of proprietary company and customer information accessible from their home office.</w:t>
      </w:r>
    </w:p>
    <w:p w14:paraId="1ED64DCF" w14:textId="77777777" w:rsidR="00807BBD" w:rsidRDefault="00807BBD">
      <w:pPr>
        <w:pStyle w:val="BodyText"/>
        <w:spacing w:before="3"/>
        <w:rPr>
          <w:sz w:val="25"/>
        </w:rPr>
      </w:pPr>
    </w:p>
    <w:p w14:paraId="1E73B80C" w14:textId="77777777" w:rsidR="00807BBD" w:rsidRDefault="00000000">
      <w:pPr>
        <w:pStyle w:val="BodyText"/>
        <w:spacing w:line="276" w:lineRule="auto"/>
        <w:ind w:left="720" w:right="712"/>
        <w:jc w:val="both"/>
      </w:pPr>
      <w:r>
        <w:rPr>
          <w:color w:val="54575A"/>
        </w:rPr>
        <w:t xml:space="preserve">Employees should not assume any specified </w:t>
      </w:r>
      <w:proofErr w:type="gramStart"/>
      <w:r>
        <w:rPr>
          <w:color w:val="54575A"/>
        </w:rPr>
        <w:t>period of time</w:t>
      </w:r>
      <w:proofErr w:type="gramEnd"/>
      <w:r>
        <w:rPr>
          <w:color w:val="54575A"/>
        </w:rPr>
        <w:t xml:space="preserve"> for remote work arrangements, and </w:t>
      </w:r>
      <w:r>
        <w:rPr>
          <w:color w:val="FF0000"/>
        </w:rPr>
        <w:t xml:space="preserve">[Company name] </w:t>
      </w:r>
      <w:r>
        <w:rPr>
          <w:color w:val="54575A"/>
        </w:rPr>
        <w:t xml:space="preserve">may require employees to return to regular, in-office work at any time. The </w:t>
      </w:r>
      <w:r>
        <w:rPr>
          <w:color w:val="EB1D2E"/>
        </w:rPr>
        <w:t>[Company]</w:t>
      </w:r>
      <w:r>
        <w:rPr>
          <w:color w:val="EB1D2E"/>
          <w:spacing w:val="-14"/>
        </w:rPr>
        <w:t xml:space="preserve"> </w:t>
      </w:r>
      <w:r>
        <w:rPr>
          <w:color w:val="54575A"/>
        </w:rPr>
        <w:t>reserves</w:t>
      </w:r>
      <w:r>
        <w:rPr>
          <w:color w:val="54575A"/>
          <w:spacing w:val="-10"/>
        </w:rPr>
        <w:t xml:space="preserve"> </w:t>
      </w:r>
      <w:r>
        <w:rPr>
          <w:color w:val="54575A"/>
        </w:rPr>
        <w:t>the</w:t>
      </w:r>
      <w:r>
        <w:rPr>
          <w:color w:val="54575A"/>
          <w:spacing w:val="-10"/>
        </w:rPr>
        <w:t xml:space="preserve"> </w:t>
      </w:r>
      <w:r>
        <w:rPr>
          <w:color w:val="54575A"/>
        </w:rPr>
        <w:t>right</w:t>
      </w:r>
      <w:r>
        <w:rPr>
          <w:color w:val="54575A"/>
          <w:spacing w:val="-12"/>
        </w:rPr>
        <w:t xml:space="preserve"> </w:t>
      </w:r>
      <w:r>
        <w:rPr>
          <w:color w:val="54575A"/>
        </w:rPr>
        <w:t>to</w:t>
      </w:r>
      <w:r>
        <w:rPr>
          <w:color w:val="54575A"/>
          <w:spacing w:val="-11"/>
        </w:rPr>
        <w:t xml:space="preserve"> </w:t>
      </w:r>
      <w:r>
        <w:rPr>
          <w:color w:val="54575A"/>
        </w:rPr>
        <w:t>modify</w:t>
      </w:r>
      <w:r>
        <w:rPr>
          <w:color w:val="54575A"/>
          <w:spacing w:val="-13"/>
        </w:rPr>
        <w:t xml:space="preserve"> </w:t>
      </w:r>
      <w:r>
        <w:rPr>
          <w:color w:val="54575A"/>
        </w:rPr>
        <w:t>or</w:t>
      </w:r>
      <w:r>
        <w:rPr>
          <w:color w:val="54575A"/>
          <w:spacing w:val="-12"/>
        </w:rPr>
        <w:t xml:space="preserve"> </w:t>
      </w:r>
      <w:r>
        <w:rPr>
          <w:color w:val="54575A"/>
        </w:rPr>
        <w:t>eliminate</w:t>
      </w:r>
      <w:r>
        <w:rPr>
          <w:color w:val="54575A"/>
          <w:spacing w:val="-10"/>
        </w:rPr>
        <w:t xml:space="preserve"> </w:t>
      </w:r>
      <w:r>
        <w:rPr>
          <w:color w:val="54575A"/>
        </w:rPr>
        <w:t>at</w:t>
      </w:r>
      <w:r>
        <w:rPr>
          <w:color w:val="54575A"/>
          <w:spacing w:val="-13"/>
        </w:rPr>
        <w:t xml:space="preserve"> </w:t>
      </w:r>
      <w:r>
        <w:rPr>
          <w:color w:val="54575A"/>
        </w:rPr>
        <w:t>its</w:t>
      </w:r>
      <w:r>
        <w:rPr>
          <w:color w:val="54575A"/>
          <w:spacing w:val="-11"/>
        </w:rPr>
        <w:t xml:space="preserve"> </w:t>
      </w:r>
      <w:r>
        <w:rPr>
          <w:color w:val="54575A"/>
        </w:rPr>
        <w:t>sole</w:t>
      </w:r>
      <w:r>
        <w:rPr>
          <w:color w:val="54575A"/>
          <w:spacing w:val="-10"/>
        </w:rPr>
        <w:t xml:space="preserve"> </w:t>
      </w:r>
      <w:r>
        <w:rPr>
          <w:color w:val="54575A"/>
        </w:rPr>
        <w:t>discretion</w:t>
      </w:r>
      <w:r>
        <w:rPr>
          <w:color w:val="54575A"/>
          <w:spacing w:val="-11"/>
        </w:rPr>
        <w:t xml:space="preserve"> </w:t>
      </w:r>
      <w:r>
        <w:rPr>
          <w:color w:val="54575A"/>
        </w:rPr>
        <w:t>any</w:t>
      </w:r>
      <w:r>
        <w:rPr>
          <w:color w:val="54575A"/>
          <w:spacing w:val="-10"/>
        </w:rPr>
        <w:t xml:space="preserve"> </w:t>
      </w:r>
      <w:r>
        <w:rPr>
          <w:color w:val="54575A"/>
        </w:rPr>
        <w:t>remote</w:t>
      </w:r>
      <w:r>
        <w:rPr>
          <w:color w:val="54575A"/>
          <w:spacing w:val="-13"/>
        </w:rPr>
        <w:t xml:space="preserve"> </w:t>
      </w:r>
      <w:r>
        <w:rPr>
          <w:color w:val="54575A"/>
        </w:rPr>
        <w:t>work</w:t>
      </w:r>
      <w:r>
        <w:rPr>
          <w:color w:val="54575A"/>
          <w:spacing w:val="-13"/>
        </w:rPr>
        <w:t xml:space="preserve"> </w:t>
      </w:r>
      <w:r>
        <w:rPr>
          <w:color w:val="54575A"/>
        </w:rPr>
        <w:t>arrangement at any time, with or without</w:t>
      </w:r>
      <w:r>
        <w:rPr>
          <w:color w:val="54575A"/>
          <w:spacing w:val="-1"/>
        </w:rPr>
        <w:t xml:space="preserve"> </w:t>
      </w:r>
      <w:r>
        <w:rPr>
          <w:color w:val="54575A"/>
        </w:rPr>
        <w:t>notice.</w:t>
      </w:r>
    </w:p>
    <w:p w14:paraId="58686087" w14:textId="77777777" w:rsidR="00807BBD" w:rsidRDefault="00807BBD">
      <w:pPr>
        <w:pStyle w:val="BodyText"/>
        <w:rPr>
          <w:sz w:val="20"/>
        </w:rPr>
      </w:pPr>
    </w:p>
    <w:p w14:paraId="374BEF6A" w14:textId="77777777" w:rsidR="00807BBD" w:rsidRDefault="00807BBD">
      <w:pPr>
        <w:pStyle w:val="BodyText"/>
        <w:rPr>
          <w:sz w:val="20"/>
        </w:rPr>
      </w:pPr>
    </w:p>
    <w:p w14:paraId="772C7D36" w14:textId="77777777" w:rsidR="00807BBD" w:rsidRDefault="00807BBD">
      <w:pPr>
        <w:pStyle w:val="BodyText"/>
        <w:rPr>
          <w:sz w:val="20"/>
        </w:rPr>
      </w:pPr>
    </w:p>
    <w:p w14:paraId="00CC7A4E" w14:textId="77777777" w:rsidR="00807BBD" w:rsidRDefault="00807BBD">
      <w:pPr>
        <w:pStyle w:val="BodyText"/>
        <w:rPr>
          <w:sz w:val="20"/>
        </w:rPr>
      </w:pPr>
    </w:p>
    <w:p w14:paraId="3F7CB536" w14:textId="77777777" w:rsidR="00807BBD" w:rsidRDefault="00807BBD">
      <w:pPr>
        <w:pStyle w:val="BodyText"/>
        <w:rPr>
          <w:sz w:val="20"/>
        </w:rPr>
      </w:pPr>
    </w:p>
    <w:p w14:paraId="2E40BF46" w14:textId="77777777" w:rsidR="00807BBD" w:rsidRDefault="00807BBD">
      <w:pPr>
        <w:pStyle w:val="BodyText"/>
        <w:rPr>
          <w:sz w:val="20"/>
        </w:rPr>
      </w:pPr>
    </w:p>
    <w:p w14:paraId="04F69987" w14:textId="77777777" w:rsidR="00807BBD" w:rsidRDefault="00807BBD">
      <w:pPr>
        <w:pStyle w:val="BodyText"/>
        <w:rPr>
          <w:sz w:val="20"/>
        </w:rPr>
      </w:pPr>
    </w:p>
    <w:p w14:paraId="036C9342" w14:textId="77777777" w:rsidR="00807BBD" w:rsidRDefault="00807BBD">
      <w:pPr>
        <w:pStyle w:val="BodyText"/>
        <w:rPr>
          <w:sz w:val="20"/>
        </w:rPr>
      </w:pPr>
    </w:p>
    <w:p w14:paraId="7759FBD4" w14:textId="77777777" w:rsidR="00807BBD" w:rsidRDefault="00807BBD">
      <w:pPr>
        <w:pStyle w:val="BodyText"/>
        <w:rPr>
          <w:sz w:val="20"/>
        </w:rPr>
      </w:pPr>
    </w:p>
    <w:p w14:paraId="521EDE57" w14:textId="77777777" w:rsidR="00807BBD" w:rsidRDefault="00807BBD">
      <w:pPr>
        <w:pStyle w:val="BodyText"/>
        <w:spacing w:before="1"/>
        <w:rPr>
          <w:sz w:val="25"/>
        </w:rPr>
      </w:pPr>
    </w:p>
    <w:p w14:paraId="2FE9BCA4" w14:textId="6F1C9B53" w:rsidR="00807BBD" w:rsidRDefault="00000000">
      <w:pPr>
        <w:spacing w:before="1"/>
        <w:ind w:left="739" w:right="739"/>
        <w:jc w:val="center"/>
        <w:rPr>
          <w:sz w:val="18"/>
        </w:rPr>
      </w:pPr>
      <w:r>
        <w:rPr>
          <w:color w:val="C0C0C0"/>
          <w:sz w:val="18"/>
        </w:rPr>
        <w:t>.</w:t>
      </w:r>
    </w:p>
    <w:sectPr w:rsidR="00807BBD">
      <w:type w:val="continuous"/>
      <w:pgSz w:w="12240" w:h="15840"/>
      <w:pgMar w:top="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07BBD"/>
    <w:rsid w:val="00617ADE"/>
    <w:rsid w:val="00807BB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D98CF32"/>
  <w15:docId w15:val="{B3BB5F1E-F942-4EBE-A8EA-0B9D98A8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347</Words>
  <Characters>1983</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