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980"/>
        <w:gridCol w:w="1525"/>
        <w:gridCol w:w="1559"/>
        <w:gridCol w:w="1560"/>
        <w:gridCol w:w="1559"/>
        <w:gridCol w:w="1559"/>
        <w:gridCol w:w="740"/>
      </w:tblGrid>
      <w:tr w14:paraId="270E9A47">
        <w:trPr>
          <w:trHeight w:val="39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3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1C5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0C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30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68E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23A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5E9E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21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29EDC9">
        <w:trPr>
          <w:trHeight w:val="709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14D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E46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1EA082"/>
                <w:kern w:val="0"/>
                <w:sz w:val="52"/>
                <w:szCs w:val="52"/>
                <w:lang w:eastAsia="en-GB"/>
                <w14:ligatures w14:val="none"/>
              </w:rPr>
              <w:t>AFFIRMATIVE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  <w:t xml:space="preserve"> 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  <w:t>ACTION PLAN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46C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98A9C2D">
        <w:trPr>
          <w:trHeight w:val="34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3EF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F31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D60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A98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6C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EE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42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2E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40DEA64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64B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61E22A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C78E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4C164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A456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Minorities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241E7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Disabilities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FF1C0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Veterans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E2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A4B68C5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5FF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68D974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PROFESSIONALS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50F1C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5A2FB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8871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0E413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8C32B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EA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E57972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F2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0D98A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Current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A66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5B3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37.5%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58D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4DA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32AA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7E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691D5AE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0B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E1291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F36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4E4B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36.0%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AE8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11.0%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F7D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50AF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589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48E2DE7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F5F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BA1C8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Increase since 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E4F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774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1.5%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2C98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-1.0%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E52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669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CA0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D2F2842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3A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43B55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GOAL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903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7FF9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40.0%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87C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3AF7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3FB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579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4CD4AE4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844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04C637B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Underutilized (%)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4353BD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E9D5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5D834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5.0%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0261C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0.2%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D2185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1A7A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26A1364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ED8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2E73790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Underutilized (Employees)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EF63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7ED3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3596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6D21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25EB20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726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BA9BA8">
        <w:trPr>
          <w:trHeight w:val="26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6B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F6B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67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AC6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46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7B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87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CCA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D61EA69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26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483C1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4437F0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11F0E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F780B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Minorities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B6069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Disabilities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CAD0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Veterans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EB5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CC74F3D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AA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7B9893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ADMINISTRATION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3D2B8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6001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D0B2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0365E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0CED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BDC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82F250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7B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CA7BF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Current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023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D12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60.0%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7DC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8.0%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DD09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B43C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0FC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926FC7C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96D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672DB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521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2BB1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60.0%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405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7.5%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756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06D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AD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F30E7C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10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C34F0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Increase since 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BC5E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914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888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84EA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-0.1%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323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-0.1%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84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72FBEA4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F7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CC592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GOAL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847E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00D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50.0%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E58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F45E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C76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DC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E3995B4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15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3797F03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Underutilized (%)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5AE7D8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0B63F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-10.0%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5B3E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30EC09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0.3%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6A424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81D0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9E25F75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0E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819AF8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Underutilized (Employees)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4C6ED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5345C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64FA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28E1DE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C2228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8B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2A30F14">
        <w:trPr>
          <w:trHeight w:val="26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4E6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5D0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07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74A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59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42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80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DD3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4D13FF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66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63B74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08D6E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66BEC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656146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Minorities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5FD607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Disabilities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0E6C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Veterans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75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4425DC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4F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550CAFB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TECHICIANS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2BCE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36439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6F6ED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9FF6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51719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9D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10354B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D5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3EDB3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Current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6C2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DB8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12.5%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9DC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12.5%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8870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627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DBB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11441C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93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A5D44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CCC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178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DEE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E02A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D13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04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92699D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ED1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6106E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Increase since 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5212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AEB2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029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364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EE9C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BE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BFC098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A5F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70357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GOAL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C0BD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225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40.0%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BF0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EA2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DC4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17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6DBDD0F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C8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E69E69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Underutilized (%)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5FC09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9B519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27.5%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338DD0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62715B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31C2C8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44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E838BA6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C5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2EB9B6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Underutilized (Employees)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3B4E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4F66D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64AC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E8B1D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9F6A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76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216701C">
        <w:trPr>
          <w:trHeight w:val="26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5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D6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6A0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32C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EBC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F88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221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7E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20F2C7D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7E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2424C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47FA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206B1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470285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Minorities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46BC0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Disabilities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EA082"/>
            <w:noWrap/>
            <w:vAlign w:val="center"/>
          </w:tcPr>
          <w:p w14:paraId="376869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Veterans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90E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93B317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A8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A21A0C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IT DEPARTMENT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472219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231C0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49BEF8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E617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C7041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E92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A421028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A5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01AFD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Current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C41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EED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50.0%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A8C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D1C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0B3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A5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B88F618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729D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08A95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54A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235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40.0%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117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9AEA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2E9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D5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298D4D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5BC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3511E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Increase since last review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FC43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A80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2E2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50A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BF1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8B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39EED3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EC2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15A86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GOAL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E9C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A75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50.0%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631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25.0%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B03C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0140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F5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873A529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BEF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C7452F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Underutilized (%)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59FD4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2FA910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03DEF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BADF5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B9CF0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2F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ACD5A7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3E4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FA904C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Underutilized (Employees)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2284A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2EB6B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33383D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0F9BB3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3408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69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3C46E8D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D3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C73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086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B43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22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D35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90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654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16B9F40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1C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B322B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UNDERUTILIZED EMPLOYEES SUMMARY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6A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CF5088">
        <w:trPr>
          <w:trHeight w:val="408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94E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4DC87B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1F245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517F3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1991DA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Minorities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0B870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Disabilities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04646"/>
            <w:noWrap/>
            <w:vAlign w:val="center"/>
          </w:tcPr>
          <w:p w14:paraId="55F404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Veterans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539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09C0D68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161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107B6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PROFESSIONALS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5B2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6A5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B14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89FB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8AF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40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19C048A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BB1A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FB857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ADMINISTRATION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3CE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2BF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FBF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407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2F66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E4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AB70AF2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6728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7A64F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TECHICIANS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7FD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DA3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78B8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440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B70E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58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A97C952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BA9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4509C79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IT DEPARTMENT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233A8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67BC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25561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7405CE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F2F2F2"/>
            <w:noWrap/>
            <w:vAlign w:val="center"/>
          </w:tcPr>
          <w:p w14:paraId="1DD96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4D2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F2A9CF">
        <w:trPr>
          <w:trHeight w:val="323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135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D51266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UNDERUTILIZED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2D3C39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7A6F3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186478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6163D4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404040" w:sz="8" w:space="0"/>
              <w:right w:val="nil"/>
            </w:tcBorders>
            <w:shd w:val="clear" w:color="000000" w:fill="D9D9D9"/>
            <w:noWrap/>
            <w:vAlign w:val="center"/>
          </w:tcPr>
          <w:p w14:paraId="4DE4D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D2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F83951">
        <w:trPr>
          <w:trHeight w:val="26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96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8C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CE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FB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41E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037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D6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B8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92C026">
        <w:trPr>
          <w:trHeight w:val="48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B9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463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3"/>
                <w:szCs w:val="13"/>
                <w:lang w:eastAsia="en-GB"/>
                <w14:ligatures w14:val="none"/>
              </w:rPr>
              <w:t xml:space="preserve">The purpose of the Affirmative Action Plan is to establish a benchmark against which the demographic composition of the company’s employee structure can be compared. The company must separately determine the availability of protected groups for each occupation 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group.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2A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9A351B3">
        <w:trPr>
          <w:trHeight w:val="26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22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A11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16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3AD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FD3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C2C46C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5ED4C9C5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C"/>
    <w:rsid w:val="000D691C"/>
    <w:rsid w:val="00AA76A3"/>
    <w:rsid w:val="00BE4008"/>
    <w:rsid w:val="00F80882"/>
    <w:rsid w:val="7FF58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313</Words>
  <Characters>1787</Characters>
  <DocSecurity>0</DocSecurity>
  <Lines>14</Lines>
  <Paragraphs>4</Paragraphs>
  <ScaleCrop>false</ScaleCrop>
  <LinksUpToDate>false</LinksUpToDate>
  <CharactersWithSpaces>2096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