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46" w:rsidRPr="007E3C49" w:rsidRDefault="007E3C49" w:rsidP="007E3C49">
      <w:pPr>
        <w:jc w:val="center"/>
        <w:rPr>
          <w:rFonts w:ascii="Arial" w:hAnsi="Arial" w:cs="Arial"/>
          <w:b/>
          <w:sz w:val="40"/>
          <w:szCs w:val="40"/>
        </w:rPr>
      </w:pPr>
      <w:r w:rsidRPr="007E3C49">
        <w:rPr>
          <w:rFonts w:ascii="Arial" w:hAnsi="Arial" w:cs="Arial"/>
          <w:b/>
          <w:sz w:val="40"/>
          <w:szCs w:val="40"/>
        </w:rPr>
        <w:t>Safeguarding Implementation/Action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855"/>
        <w:gridCol w:w="1689"/>
        <w:gridCol w:w="3402"/>
        <w:gridCol w:w="1552"/>
        <w:gridCol w:w="1457"/>
      </w:tblGrid>
      <w:tr w:rsidR="007E3C49" w:rsidTr="007E3C49">
        <w:trPr>
          <w:trHeight w:val="809"/>
        </w:trPr>
        <w:tc>
          <w:tcPr>
            <w:tcW w:w="2943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276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Priority level</w:t>
            </w:r>
          </w:p>
        </w:tc>
        <w:tc>
          <w:tcPr>
            <w:tcW w:w="1855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Person/Group responsible</w:t>
            </w:r>
          </w:p>
        </w:tc>
        <w:tc>
          <w:tcPr>
            <w:tcW w:w="1689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Resources required</w:t>
            </w:r>
          </w:p>
        </w:tc>
        <w:tc>
          <w:tcPr>
            <w:tcW w:w="3402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Comments &amp; notes</w:t>
            </w:r>
          </w:p>
        </w:tc>
        <w:tc>
          <w:tcPr>
            <w:tcW w:w="1552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Target completion date</w:t>
            </w:r>
          </w:p>
        </w:tc>
        <w:tc>
          <w:tcPr>
            <w:tcW w:w="1457" w:type="dxa"/>
          </w:tcPr>
          <w:p w:rsidR="007E3C49" w:rsidRPr="007E3C49" w:rsidRDefault="007E3C49" w:rsidP="007E3C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C49">
              <w:rPr>
                <w:rFonts w:ascii="Arial" w:hAnsi="Arial" w:cs="Arial"/>
                <w:b/>
                <w:sz w:val="24"/>
                <w:szCs w:val="24"/>
              </w:rPr>
              <w:t>Completed</w:t>
            </w: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  <w:bookmarkStart w:id="0" w:name="_GoBack"/>
            <w:bookmarkEnd w:id="0"/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  <w:tr w:rsidR="007E3C49" w:rsidTr="007E3C49">
        <w:trPr>
          <w:trHeight w:val="978"/>
        </w:trPr>
        <w:tc>
          <w:tcPr>
            <w:tcW w:w="2943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276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855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689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340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552" w:type="dxa"/>
          </w:tcPr>
          <w:p w:rsidR="007E3C49" w:rsidRDefault="007E3C49" w:rsidP="007E3C49">
            <w:pPr>
              <w:jc w:val="center"/>
            </w:pPr>
          </w:p>
        </w:tc>
        <w:tc>
          <w:tcPr>
            <w:tcW w:w="1457" w:type="dxa"/>
          </w:tcPr>
          <w:p w:rsidR="007E3C49" w:rsidRDefault="007E3C49" w:rsidP="007E3C49">
            <w:pPr>
              <w:jc w:val="center"/>
            </w:pPr>
          </w:p>
        </w:tc>
      </w:tr>
    </w:tbl>
    <w:p w:rsidR="007E3C49" w:rsidRDefault="007E3C49" w:rsidP="007E3C49">
      <w:pPr>
        <w:jc w:val="center"/>
      </w:pPr>
    </w:p>
    <w:sectPr w:rsidR="007E3C49" w:rsidSect="007E3C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49"/>
    <w:rsid w:val="00115846"/>
    <w:rsid w:val="006C2723"/>
    <w:rsid w:val="007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183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213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