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E3" w:rsidRPr="00406D85" w:rsidRDefault="00945AE3">
      <w:pPr>
        <w:jc w:val="center"/>
        <w:rPr>
          <w:rFonts w:ascii="Times New Roman" w:hAnsi="Times New Roman"/>
          <w:b/>
          <w:bCs/>
          <w:szCs w:val="24"/>
        </w:rPr>
      </w:pPr>
      <w:r w:rsidRPr="00406D85">
        <w:rPr>
          <w:rFonts w:ascii="Times New Roman" w:hAnsi="Times New Roman"/>
          <w:b/>
          <w:bCs/>
          <w:szCs w:val="24"/>
        </w:rPr>
        <w:t xml:space="preserve">JOINT VENTURE CONTRACT </w:t>
      </w:r>
    </w:p>
    <w:p w:rsidR="00945AE3" w:rsidRPr="00406D85" w:rsidRDefault="00945AE3">
      <w:pPr>
        <w:jc w:val="center"/>
        <w:rPr>
          <w:rFonts w:ascii="Times New Roman" w:hAnsi="Times New Roman"/>
          <w:b/>
          <w:bCs/>
          <w:szCs w:val="24"/>
        </w:rPr>
      </w:pPr>
      <w:r w:rsidRPr="00406D85">
        <w:rPr>
          <w:rFonts w:ascii="Times New Roman" w:hAnsi="Times New Roman"/>
          <w:b/>
          <w:bCs/>
          <w:szCs w:val="24"/>
        </w:rPr>
        <w:t xml:space="preserve">FOR ESTABLISHMENT OF </w:t>
      </w:r>
    </w:p>
    <w:p w:rsidR="00945AE3" w:rsidRPr="00B012EC" w:rsidRDefault="009E2EEB" w:rsidP="00664377">
      <w:pPr>
        <w:pStyle w:val="Heading1"/>
        <w:keepNext w:val="0"/>
        <w:widowControl w:val="0"/>
        <w:overflowPunct w:val="0"/>
        <w:autoSpaceDE w:val="0"/>
        <w:autoSpaceDN w:val="0"/>
        <w:adjustRightInd w:val="0"/>
        <w:spacing w:line="360" w:lineRule="atLeast"/>
        <w:jc w:val="center"/>
        <w:textAlignment w:val="baseline"/>
      </w:pPr>
      <w:bookmarkStart w:id="0" w:name="_Toc149126701"/>
      <w:bookmarkStart w:id="1" w:name="_Toc152381751"/>
      <w:r>
        <w:rPr>
          <w:szCs w:val="24"/>
        </w:rPr>
        <w:t>A</w:t>
      </w:r>
      <w:r w:rsidR="00945AE3" w:rsidRPr="00B012EC">
        <w:rPr>
          <w:szCs w:val="24"/>
        </w:rPr>
        <w:t xml:space="preserve"> COMPANY</w:t>
      </w:r>
      <w:bookmarkEnd w:id="0"/>
      <w:bookmarkEnd w:id="1"/>
    </w:p>
    <w:p w:rsidR="00945AE3" w:rsidRPr="00406D85" w:rsidRDefault="00945AE3">
      <w:pPr>
        <w:jc w:val="center"/>
        <w:rPr>
          <w:rFonts w:ascii="Times New Roman" w:hAnsi="Times New Roman"/>
          <w:b/>
          <w:bCs/>
          <w:szCs w:val="24"/>
          <w:lang w:val="en-GB"/>
        </w:rPr>
      </w:pPr>
      <w:proofErr w:type="gramStart"/>
      <w:r w:rsidRPr="00406D85">
        <w:rPr>
          <w:rFonts w:ascii="Times New Roman" w:hAnsi="Times New Roman"/>
          <w:b/>
          <w:bCs/>
          <w:szCs w:val="24"/>
          <w:lang w:val="en-GB"/>
        </w:rPr>
        <w:t>in</w:t>
      </w:r>
      <w:proofErr w:type="gramEnd"/>
      <w:r w:rsidRPr="00406D85">
        <w:rPr>
          <w:rFonts w:ascii="Times New Roman" w:hAnsi="Times New Roman"/>
          <w:b/>
          <w:bCs/>
          <w:szCs w:val="24"/>
          <w:lang w:val="en-GB"/>
        </w:rPr>
        <w:t xml:space="preserve"> </w:t>
      </w:r>
    </w:p>
    <w:p w:rsidR="00945AE3" w:rsidRPr="00406D85" w:rsidRDefault="00945AE3">
      <w:pPr>
        <w:jc w:val="center"/>
        <w:rPr>
          <w:rFonts w:ascii="Times New Roman" w:hAnsi="Times New Roman"/>
          <w:b/>
          <w:bCs/>
          <w:szCs w:val="24"/>
          <w:lang w:val="en-GB"/>
        </w:rPr>
      </w:pPr>
      <w:proofErr w:type="gramStart"/>
      <w:r w:rsidRPr="00406D85">
        <w:rPr>
          <w:rFonts w:ascii="Times New Roman" w:hAnsi="Times New Roman"/>
          <w:b/>
          <w:bCs/>
          <w:szCs w:val="24"/>
          <w:lang w:val="en-GB"/>
        </w:rPr>
        <w:t>the</w:t>
      </w:r>
      <w:proofErr w:type="gramEnd"/>
      <w:r w:rsidRPr="00406D85">
        <w:rPr>
          <w:rFonts w:ascii="Times New Roman" w:hAnsi="Times New Roman"/>
          <w:b/>
          <w:bCs/>
          <w:szCs w:val="24"/>
          <w:lang w:val="en-GB"/>
        </w:rPr>
        <w:t xml:space="preserve"> </w:t>
      </w:r>
      <w:smartTag w:uri="urn:schemas-microsoft-com:office:smarttags" w:element="PlaceName">
        <w:r w:rsidRPr="00406D85">
          <w:rPr>
            <w:rFonts w:ascii="Times New Roman" w:hAnsi="Times New Roman"/>
            <w:b/>
            <w:bCs/>
            <w:szCs w:val="24"/>
            <w:lang w:val="en-GB"/>
          </w:rPr>
          <w:t>Socialist</w:t>
        </w:r>
      </w:smartTag>
      <w:r w:rsidRPr="00406D85">
        <w:rPr>
          <w:rFonts w:ascii="Times New Roman" w:hAnsi="Times New Roman"/>
          <w:b/>
          <w:bCs/>
          <w:szCs w:val="24"/>
          <w:lang w:val="en-GB"/>
        </w:rPr>
        <w:t xml:space="preserve"> </w:t>
      </w:r>
      <w:smartTag w:uri="urn:schemas-microsoft-com:office:smarttags" w:element="PlaceType">
        <w:r w:rsidRPr="00406D85">
          <w:rPr>
            <w:rFonts w:ascii="Times New Roman" w:hAnsi="Times New Roman"/>
            <w:b/>
            <w:bCs/>
            <w:szCs w:val="24"/>
            <w:lang w:val="en-GB"/>
          </w:rPr>
          <w:t>Republic</w:t>
        </w:r>
      </w:smartTag>
      <w:r w:rsidRPr="00406D85">
        <w:rPr>
          <w:rFonts w:ascii="Times New Roman" w:hAnsi="Times New Roman"/>
          <w:b/>
          <w:bCs/>
          <w:szCs w:val="24"/>
          <w:lang w:val="en-GB"/>
        </w:rPr>
        <w:t xml:space="preserve"> of </w:t>
      </w:r>
      <w:smartTag w:uri="urn:schemas-microsoft-com:office:smarttags" w:element="place">
        <w:smartTag w:uri="urn:schemas-microsoft-com:office:smarttags" w:element="country-region">
          <w:r w:rsidRPr="00406D85">
            <w:rPr>
              <w:rFonts w:ascii="Times New Roman" w:hAnsi="Times New Roman"/>
              <w:b/>
              <w:bCs/>
              <w:szCs w:val="24"/>
              <w:lang w:val="en-GB"/>
            </w:rPr>
            <w:t>Vietnam</w:t>
          </w:r>
        </w:smartTag>
      </w:smartTag>
    </w:p>
    <w:p w:rsidR="00664377" w:rsidRPr="00406D85" w:rsidRDefault="00664377">
      <w:pPr>
        <w:jc w:val="center"/>
        <w:rPr>
          <w:rFonts w:ascii="Times New Roman" w:hAnsi="Times New Roman"/>
          <w:b/>
          <w:bCs/>
          <w:szCs w:val="24"/>
          <w:lang w:val="en-GB"/>
        </w:rPr>
      </w:pPr>
    </w:p>
    <w:p w:rsidR="00945AE3" w:rsidRPr="00406D85" w:rsidRDefault="00945AE3">
      <w:pPr>
        <w:jc w:val="both"/>
        <w:rPr>
          <w:rFonts w:ascii="Times New Roman" w:hAnsi="Times New Roman"/>
          <w:b/>
          <w:bCs/>
          <w:szCs w:val="24"/>
        </w:rPr>
      </w:pPr>
    </w:p>
    <w:p w:rsidR="00945AE3" w:rsidRPr="00406D85" w:rsidRDefault="00945AE3">
      <w:pPr>
        <w:jc w:val="both"/>
        <w:rPr>
          <w:rFonts w:ascii="Times New Roman" w:hAnsi="Times New Roman"/>
          <w:szCs w:val="24"/>
        </w:rPr>
      </w:pPr>
      <w:r w:rsidRPr="00406D85">
        <w:rPr>
          <w:rFonts w:ascii="Times New Roman" w:hAnsi="Times New Roman"/>
          <w:b/>
          <w:bCs/>
          <w:szCs w:val="24"/>
        </w:rPr>
        <w:t xml:space="preserve">THIS JOINT VENTURE CONTRACT </w:t>
      </w:r>
      <w:r w:rsidRPr="00406D85">
        <w:rPr>
          <w:rFonts w:ascii="Times New Roman" w:hAnsi="Times New Roman"/>
          <w:szCs w:val="24"/>
        </w:rPr>
        <w:t xml:space="preserve">is made and executed on this </w:t>
      </w:r>
      <w:r w:rsidR="00D31D45" w:rsidRPr="00406D85">
        <w:rPr>
          <w:rFonts w:ascii="Times New Roman" w:hAnsi="Times New Roman"/>
          <w:szCs w:val="24"/>
        </w:rPr>
        <w:t>___</w:t>
      </w:r>
      <w:r w:rsidRPr="00406D85">
        <w:rPr>
          <w:rFonts w:ascii="Times New Roman" w:hAnsi="Times New Roman"/>
          <w:szCs w:val="24"/>
        </w:rPr>
        <w:t xml:space="preserve"> day of </w:t>
      </w:r>
      <w:r w:rsidR="00D31D45" w:rsidRPr="00406D85">
        <w:rPr>
          <w:rFonts w:ascii="Times New Roman" w:hAnsi="Times New Roman"/>
          <w:szCs w:val="24"/>
        </w:rPr>
        <w:t>______</w:t>
      </w:r>
      <w:r w:rsidRPr="00406D85">
        <w:rPr>
          <w:rFonts w:ascii="Times New Roman" w:hAnsi="Times New Roman"/>
          <w:szCs w:val="24"/>
        </w:rPr>
        <w:t>2006, in accordance with the Law on Investment dated 29 November 2005 and the Law on Enterprises dated 29 November 2005</w:t>
      </w:r>
      <w:r w:rsidRPr="00406D85">
        <w:rPr>
          <w:rFonts w:ascii="Times New Roman" w:hAnsi="Times New Roman"/>
          <w:bCs/>
          <w:kern w:val="28"/>
          <w:szCs w:val="24"/>
        </w:rPr>
        <w:t xml:space="preserve">, in </w:t>
      </w:r>
      <w:smartTag w:uri="urn:schemas-microsoft-com:office:smarttags" w:element="place">
        <w:smartTag w:uri="urn:schemas-microsoft-com:office:smarttags" w:element="City">
          <w:r w:rsidRPr="00406D85">
            <w:rPr>
              <w:rFonts w:ascii="Times New Roman" w:hAnsi="Times New Roman"/>
              <w:bCs/>
              <w:kern w:val="28"/>
              <w:szCs w:val="24"/>
            </w:rPr>
            <w:t>Hanoi</w:t>
          </w:r>
        </w:smartTag>
      </w:smartTag>
      <w:r w:rsidRPr="00406D85">
        <w:rPr>
          <w:rFonts w:ascii="Times New Roman" w:hAnsi="Times New Roman"/>
          <w:bCs/>
          <w:kern w:val="28"/>
          <w:szCs w:val="24"/>
        </w:rPr>
        <w:t xml:space="preserve">, by and between the following Parties:  </w:t>
      </w:r>
    </w:p>
    <w:p w:rsidR="00945AE3" w:rsidRPr="00406D85" w:rsidRDefault="00945AE3">
      <w:pPr>
        <w:jc w:val="both"/>
        <w:rPr>
          <w:rFonts w:ascii="Times New Roman" w:hAnsi="Times New Roman"/>
          <w:szCs w:val="24"/>
        </w:rPr>
      </w:pPr>
    </w:p>
    <w:p w:rsidR="00945AE3" w:rsidRPr="00406D85" w:rsidRDefault="00945AE3">
      <w:pPr>
        <w:jc w:val="both"/>
        <w:rPr>
          <w:rFonts w:ascii="Times New Roman" w:hAnsi="Times New Roman"/>
          <w:b/>
          <w:szCs w:val="24"/>
        </w:rPr>
      </w:pPr>
      <w:r w:rsidRPr="00406D85">
        <w:rPr>
          <w:rFonts w:ascii="Times New Roman" w:hAnsi="Times New Roman"/>
          <w:b/>
          <w:szCs w:val="24"/>
        </w:rPr>
        <w:t>A.</w:t>
      </w:r>
      <w:r w:rsidRPr="00406D85">
        <w:rPr>
          <w:rFonts w:ascii="Times New Roman" w:hAnsi="Times New Roman"/>
          <w:b/>
          <w:szCs w:val="24"/>
        </w:rPr>
        <w:tab/>
        <w:t xml:space="preserve">THE </w:t>
      </w:r>
      <w:r w:rsidR="009E2EEB">
        <w:rPr>
          <w:rFonts w:ascii="Times New Roman" w:hAnsi="Times New Roman"/>
          <w:b/>
          <w:szCs w:val="24"/>
        </w:rPr>
        <w:t>ABC</w:t>
      </w:r>
      <w:r w:rsidRPr="00406D85">
        <w:rPr>
          <w:rFonts w:ascii="Times New Roman" w:hAnsi="Times New Roman"/>
          <w:b/>
          <w:szCs w:val="24"/>
        </w:rPr>
        <w:t xml:space="preserve"> PARTY </w:t>
      </w:r>
    </w:p>
    <w:p w:rsidR="00945AE3" w:rsidRPr="00406D85" w:rsidRDefault="00945AE3">
      <w:pPr>
        <w:jc w:val="both"/>
        <w:rPr>
          <w:rFonts w:ascii="Times New Roman" w:hAnsi="Times New Roman"/>
          <w:szCs w:val="24"/>
        </w:rPr>
      </w:pPr>
    </w:p>
    <w:p w:rsidR="00945AE3" w:rsidRPr="00406D85" w:rsidRDefault="00945AE3">
      <w:pPr>
        <w:ind w:left="3600" w:hanging="2880"/>
        <w:jc w:val="both"/>
        <w:rPr>
          <w:rFonts w:ascii="Times New Roman" w:hAnsi="Times New Roman"/>
          <w:b/>
          <w:bCs/>
          <w:szCs w:val="24"/>
        </w:rPr>
      </w:pPr>
      <w:r w:rsidRPr="00406D85">
        <w:rPr>
          <w:rFonts w:ascii="Times New Roman" w:hAnsi="Times New Roman"/>
          <w:szCs w:val="24"/>
        </w:rPr>
        <w:t>Company Name:</w:t>
      </w:r>
      <w:r w:rsidRPr="00406D85">
        <w:rPr>
          <w:rFonts w:ascii="Times New Roman" w:hAnsi="Times New Roman"/>
          <w:szCs w:val="24"/>
        </w:rPr>
        <w:tab/>
      </w:r>
      <w:r w:rsidRPr="00406D85">
        <w:rPr>
          <w:rFonts w:ascii="Times New Roman" w:hAnsi="Times New Roman"/>
          <w:b/>
          <w:bCs/>
          <w:szCs w:val="24"/>
        </w:rPr>
        <w:t xml:space="preserve"> </w:t>
      </w:r>
    </w:p>
    <w:p w:rsidR="00945AE3" w:rsidRPr="00406D85" w:rsidRDefault="00945AE3">
      <w:pPr>
        <w:pStyle w:val="BodyTextIndent"/>
        <w:ind w:firstLine="644"/>
        <w:rPr>
          <w:szCs w:val="24"/>
        </w:rPr>
      </w:pPr>
      <w:r w:rsidRPr="00406D85">
        <w:rPr>
          <w:szCs w:val="24"/>
        </w:rPr>
        <w:t>Address:</w:t>
      </w:r>
      <w:r w:rsidRPr="00406D85">
        <w:rPr>
          <w:szCs w:val="24"/>
        </w:rPr>
        <w:tab/>
      </w:r>
      <w:r w:rsidRPr="00406D85">
        <w:rPr>
          <w:szCs w:val="24"/>
        </w:rPr>
        <w:tab/>
      </w:r>
      <w:r w:rsidRPr="00406D85">
        <w:rPr>
          <w:szCs w:val="24"/>
        </w:rPr>
        <w:tab/>
      </w:r>
    </w:p>
    <w:p w:rsidR="00BA4031" w:rsidRPr="00406D85" w:rsidRDefault="00945AE3">
      <w:pPr>
        <w:suppressAutoHyphens/>
        <w:ind w:left="3600" w:hanging="2880"/>
        <w:jc w:val="both"/>
        <w:rPr>
          <w:rFonts w:ascii="Times New Roman" w:hAnsi="Times New Roman"/>
          <w:szCs w:val="24"/>
        </w:rPr>
      </w:pPr>
      <w:r w:rsidRPr="00406D85">
        <w:rPr>
          <w:rFonts w:ascii="Times New Roman" w:hAnsi="Times New Roman"/>
          <w:szCs w:val="24"/>
        </w:rPr>
        <w:t xml:space="preserve"> </w:t>
      </w:r>
      <w:r w:rsidRPr="00406D85">
        <w:rPr>
          <w:rFonts w:ascii="Times New Roman" w:hAnsi="Times New Roman"/>
          <w:szCs w:val="24"/>
        </w:rPr>
        <w:tab/>
      </w:r>
    </w:p>
    <w:p w:rsidR="00945AE3" w:rsidRPr="00406D85" w:rsidRDefault="00945AE3">
      <w:pPr>
        <w:suppressAutoHyphens/>
        <w:ind w:left="3600" w:hanging="2880"/>
        <w:jc w:val="both"/>
        <w:rPr>
          <w:rFonts w:ascii="Times New Roman" w:hAnsi="Times New Roman"/>
          <w:szCs w:val="24"/>
        </w:rPr>
      </w:pPr>
      <w:r w:rsidRPr="00406D85">
        <w:rPr>
          <w:rFonts w:ascii="Times New Roman" w:hAnsi="Times New Roman"/>
          <w:szCs w:val="24"/>
        </w:rPr>
        <w:t xml:space="preserve">Business Registration No.: </w:t>
      </w:r>
      <w:r w:rsidRPr="00406D85">
        <w:rPr>
          <w:rFonts w:ascii="Times New Roman" w:hAnsi="Times New Roman"/>
          <w:szCs w:val="24"/>
        </w:rPr>
        <w:tab/>
      </w:r>
      <w:bookmarkStart w:id="2" w:name="_GoBack"/>
      <w:bookmarkEnd w:id="2"/>
    </w:p>
    <w:p w:rsidR="00945AE3" w:rsidRPr="00406D85" w:rsidRDefault="00945AE3">
      <w:pPr>
        <w:suppressAutoHyphens/>
        <w:ind w:left="3600" w:hanging="2880"/>
        <w:jc w:val="both"/>
        <w:rPr>
          <w:rFonts w:ascii="Times New Roman" w:hAnsi="Times New Roman"/>
          <w:szCs w:val="24"/>
        </w:rPr>
      </w:pPr>
      <w:r w:rsidRPr="00406D85">
        <w:rPr>
          <w:rFonts w:ascii="Times New Roman" w:hAnsi="Times New Roman"/>
          <w:szCs w:val="24"/>
        </w:rPr>
        <w:t>Telephone:</w:t>
      </w:r>
      <w:r w:rsidRPr="00406D85">
        <w:rPr>
          <w:rFonts w:ascii="Times New Roman" w:hAnsi="Times New Roman"/>
          <w:szCs w:val="24"/>
        </w:rPr>
        <w:tab/>
      </w:r>
    </w:p>
    <w:p w:rsidR="009E2EEB" w:rsidRDefault="00945AE3">
      <w:pPr>
        <w:ind w:left="720"/>
        <w:jc w:val="both"/>
        <w:rPr>
          <w:rFonts w:ascii="Times New Roman" w:hAnsi="Times New Roman"/>
          <w:szCs w:val="24"/>
        </w:rPr>
      </w:pPr>
      <w:r w:rsidRPr="00406D85">
        <w:rPr>
          <w:rFonts w:ascii="Times New Roman" w:hAnsi="Times New Roman"/>
          <w:szCs w:val="24"/>
        </w:rPr>
        <w:t>Fax:</w:t>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720"/>
        <w:jc w:val="both"/>
        <w:rPr>
          <w:rFonts w:ascii="Times New Roman" w:hAnsi="Times New Roman"/>
          <w:szCs w:val="24"/>
        </w:rPr>
      </w:pPr>
      <w:r w:rsidRPr="00406D85">
        <w:rPr>
          <w:rFonts w:ascii="Times New Roman" w:hAnsi="Times New Roman"/>
          <w:szCs w:val="24"/>
        </w:rPr>
        <w:t>Legal Representative:</w:t>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720"/>
        <w:jc w:val="both"/>
        <w:rPr>
          <w:rFonts w:ascii="Times New Roman" w:hAnsi="Times New Roman"/>
          <w:szCs w:val="24"/>
        </w:rPr>
      </w:pPr>
      <w:r w:rsidRPr="00406D85">
        <w:rPr>
          <w:rFonts w:ascii="Times New Roman" w:hAnsi="Times New Roman"/>
          <w:szCs w:val="24"/>
        </w:rPr>
        <w:t>Title:</w:t>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720"/>
        <w:jc w:val="both"/>
        <w:rPr>
          <w:rFonts w:ascii="Times New Roman" w:hAnsi="Times New Roman"/>
          <w:szCs w:val="24"/>
        </w:rPr>
      </w:pPr>
      <w:r w:rsidRPr="00406D85">
        <w:rPr>
          <w:rFonts w:ascii="Times New Roman" w:hAnsi="Times New Roman"/>
          <w:szCs w:val="24"/>
        </w:rPr>
        <w:t>Nationality:</w:t>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3600" w:hanging="2880"/>
        <w:jc w:val="both"/>
        <w:rPr>
          <w:rFonts w:ascii="Times New Roman" w:hAnsi="Times New Roman"/>
          <w:szCs w:val="24"/>
        </w:rPr>
      </w:pPr>
    </w:p>
    <w:p w:rsidR="00945AE3" w:rsidRPr="00406D85" w:rsidRDefault="00945AE3">
      <w:pPr>
        <w:ind w:firstLine="720"/>
        <w:jc w:val="both"/>
        <w:rPr>
          <w:rFonts w:ascii="Times New Roman" w:hAnsi="Times New Roman"/>
          <w:szCs w:val="24"/>
        </w:rPr>
      </w:pPr>
      <w:r w:rsidRPr="00406D85">
        <w:rPr>
          <w:rFonts w:ascii="Times New Roman" w:hAnsi="Times New Roman"/>
          <w:szCs w:val="24"/>
        </w:rPr>
        <w:t>(Hereinafter referred to as the “</w:t>
      </w:r>
      <w:r w:rsidR="009E2EEB">
        <w:rPr>
          <w:rFonts w:ascii="Times New Roman" w:hAnsi="Times New Roman"/>
          <w:b/>
          <w:bCs/>
          <w:szCs w:val="24"/>
        </w:rPr>
        <w:t>ABC Party</w:t>
      </w:r>
      <w:r w:rsidRPr="00406D85">
        <w:rPr>
          <w:rFonts w:ascii="Times New Roman" w:hAnsi="Times New Roman"/>
          <w:szCs w:val="24"/>
        </w:rPr>
        <w:t>”)</w:t>
      </w:r>
    </w:p>
    <w:p w:rsidR="00945AE3" w:rsidRPr="00406D85" w:rsidRDefault="00945AE3">
      <w:pPr>
        <w:jc w:val="both"/>
        <w:rPr>
          <w:rFonts w:ascii="Times New Roman" w:hAnsi="Times New Roman"/>
          <w:szCs w:val="24"/>
        </w:rPr>
      </w:pPr>
    </w:p>
    <w:p w:rsidR="00945AE3" w:rsidRPr="00406D85" w:rsidRDefault="00945AE3">
      <w:pPr>
        <w:jc w:val="both"/>
        <w:rPr>
          <w:rFonts w:ascii="Times New Roman" w:hAnsi="Times New Roman"/>
          <w:b/>
          <w:szCs w:val="24"/>
        </w:rPr>
      </w:pPr>
      <w:r w:rsidRPr="00406D85">
        <w:rPr>
          <w:rFonts w:ascii="Times New Roman" w:hAnsi="Times New Roman"/>
          <w:b/>
          <w:szCs w:val="24"/>
        </w:rPr>
        <w:t>B.</w:t>
      </w:r>
      <w:r w:rsidRPr="00406D85">
        <w:rPr>
          <w:rFonts w:ascii="Times New Roman" w:hAnsi="Times New Roman"/>
          <w:b/>
          <w:szCs w:val="24"/>
        </w:rPr>
        <w:tab/>
        <w:t xml:space="preserve">THE </w:t>
      </w:r>
      <w:r w:rsidR="009E2EEB">
        <w:rPr>
          <w:rFonts w:ascii="Times New Roman" w:hAnsi="Times New Roman"/>
          <w:b/>
          <w:szCs w:val="24"/>
        </w:rPr>
        <w:t>XYZ</w:t>
      </w:r>
      <w:r w:rsidRPr="00406D85">
        <w:rPr>
          <w:rFonts w:ascii="Times New Roman" w:hAnsi="Times New Roman"/>
          <w:b/>
          <w:szCs w:val="24"/>
        </w:rPr>
        <w:t xml:space="preserve"> PARTIES</w:t>
      </w:r>
    </w:p>
    <w:p w:rsidR="00945AE3" w:rsidRPr="00406D85" w:rsidRDefault="00945AE3">
      <w:pPr>
        <w:jc w:val="both"/>
        <w:rPr>
          <w:rFonts w:ascii="Times New Roman" w:hAnsi="Times New Roman"/>
          <w:szCs w:val="24"/>
        </w:rPr>
      </w:pPr>
    </w:p>
    <w:p w:rsidR="00945AE3" w:rsidRPr="00406D85" w:rsidRDefault="00945AE3">
      <w:pPr>
        <w:ind w:left="3600" w:hanging="2880"/>
        <w:jc w:val="both"/>
        <w:rPr>
          <w:rFonts w:ascii="Times New Roman" w:hAnsi="Times New Roman"/>
          <w:szCs w:val="24"/>
        </w:rPr>
      </w:pPr>
      <w:r w:rsidRPr="00406D85">
        <w:rPr>
          <w:rFonts w:ascii="Times New Roman" w:hAnsi="Times New Roman"/>
          <w:szCs w:val="24"/>
        </w:rPr>
        <w:t>Company Name:</w:t>
      </w:r>
      <w:r w:rsidRPr="00406D85">
        <w:rPr>
          <w:rFonts w:ascii="Times New Roman" w:hAnsi="Times New Roman"/>
          <w:szCs w:val="24"/>
        </w:rPr>
        <w:tab/>
      </w:r>
    </w:p>
    <w:p w:rsidR="00945AE3" w:rsidRPr="00406D85" w:rsidRDefault="00945AE3">
      <w:pPr>
        <w:ind w:left="3600" w:hanging="2880"/>
        <w:jc w:val="both"/>
        <w:rPr>
          <w:rFonts w:ascii="Times New Roman" w:hAnsi="Times New Roman"/>
          <w:szCs w:val="24"/>
        </w:rPr>
      </w:pPr>
      <w:r w:rsidRPr="00406D85">
        <w:rPr>
          <w:rFonts w:ascii="Times New Roman" w:hAnsi="Times New Roman"/>
          <w:szCs w:val="24"/>
        </w:rPr>
        <w:t>Address:</w:t>
      </w:r>
      <w:r w:rsidRPr="00406D85">
        <w:rPr>
          <w:rFonts w:ascii="Times New Roman" w:hAnsi="Times New Roman"/>
          <w:szCs w:val="24"/>
        </w:rPr>
        <w:tab/>
      </w:r>
    </w:p>
    <w:p w:rsidR="00945AE3" w:rsidRPr="00406D85" w:rsidRDefault="00945AE3">
      <w:pPr>
        <w:ind w:left="3600" w:hanging="2880"/>
        <w:jc w:val="both"/>
        <w:rPr>
          <w:rFonts w:ascii="Times New Roman" w:hAnsi="Times New Roman"/>
          <w:szCs w:val="24"/>
        </w:rPr>
      </w:pPr>
      <w:r w:rsidRPr="00406D85">
        <w:rPr>
          <w:rFonts w:ascii="Times New Roman" w:hAnsi="Times New Roman"/>
          <w:szCs w:val="24"/>
        </w:rPr>
        <w:t xml:space="preserve">Cert of Incorporation No.: </w:t>
      </w:r>
      <w:r w:rsidRPr="00406D85">
        <w:rPr>
          <w:rFonts w:ascii="Times New Roman" w:hAnsi="Times New Roman"/>
          <w:szCs w:val="24"/>
        </w:rPr>
        <w:tab/>
      </w:r>
    </w:p>
    <w:p w:rsidR="00945AE3" w:rsidRPr="00406D85" w:rsidRDefault="00695D65">
      <w:pPr>
        <w:ind w:left="3600" w:hanging="2880"/>
        <w:jc w:val="both"/>
        <w:rPr>
          <w:rFonts w:ascii="Times New Roman" w:hAnsi="Times New Roman"/>
          <w:szCs w:val="24"/>
        </w:rPr>
      </w:pPr>
      <w:r w:rsidRPr="00406D85">
        <w:rPr>
          <w:rFonts w:ascii="Times New Roman" w:hAnsi="Times New Roman"/>
          <w:szCs w:val="24"/>
        </w:rPr>
        <w:t>Telep</w:t>
      </w:r>
      <w:r w:rsidR="00945AE3" w:rsidRPr="00406D85">
        <w:rPr>
          <w:rFonts w:ascii="Times New Roman" w:hAnsi="Times New Roman"/>
          <w:szCs w:val="24"/>
        </w:rPr>
        <w:t>hone:</w:t>
      </w:r>
      <w:r w:rsidR="00945AE3" w:rsidRPr="00406D85">
        <w:rPr>
          <w:rFonts w:ascii="Times New Roman" w:hAnsi="Times New Roman"/>
          <w:szCs w:val="24"/>
        </w:rPr>
        <w:tab/>
      </w:r>
    </w:p>
    <w:p w:rsidR="009E2EEB" w:rsidRDefault="00945AE3">
      <w:pPr>
        <w:ind w:left="720"/>
        <w:jc w:val="both"/>
        <w:rPr>
          <w:rFonts w:ascii="Times New Roman" w:hAnsi="Times New Roman"/>
          <w:szCs w:val="24"/>
        </w:rPr>
      </w:pPr>
      <w:r w:rsidRPr="00406D85">
        <w:rPr>
          <w:rFonts w:ascii="Times New Roman" w:hAnsi="Times New Roman"/>
          <w:szCs w:val="24"/>
        </w:rPr>
        <w:t>Fax:</w:t>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720"/>
        <w:jc w:val="both"/>
        <w:rPr>
          <w:rFonts w:ascii="Times New Roman" w:hAnsi="Times New Roman"/>
          <w:szCs w:val="24"/>
        </w:rPr>
      </w:pPr>
      <w:r w:rsidRPr="00406D85">
        <w:rPr>
          <w:rFonts w:ascii="Times New Roman" w:hAnsi="Times New Roman"/>
          <w:szCs w:val="24"/>
        </w:rPr>
        <w:t>Legal Representative:</w:t>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720"/>
        <w:jc w:val="both"/>
        <w:rPr>
          <w:rFonts w:ascii="Times New Roman" w:hAnsi="Times New Roman"/>
          <w:szCs w:val="24"/>
        </w:rPr>
      </w:pPr>
      <w:r w:rsidRPr="00406D85">
        <w:rPr>
          <w:rFonts w:ascii="Times New Roman" w:hAnsi="Times New Roman"/>
          <w:szCs w:val="24"/>
        </w:rPr>
        <w:t>Position:</w:t>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720"/>
        <w:jc w:val="both"/>
        <w:rPr>
          <w:rFonts w:ascii="Times New Roman" w:hAnsi="Times New Roman"/>
          <w:szCs w:val="24"/>
        </w:rPr>
      </w:pPr>
      <w:r w:rsidRPr="00406D85">
        <w:rPr>
          <w:rFonts w:ascii="Times New Roman" w:hAnsi="Times New Roman"/>
          <w:szCs w:val="24"/>
        </w:rPr>
        <w:t xml:space="preserve">Nationality: </w:t>
      </w:r>
      <w:r w:rsidRPr="00406D85">
        <w:rPr>
          <w:rFonts w:ascii="Times New Roman" w:hAnsi="Times New Roman"/>
          <w:szCs w:val="24"/>
        </w:rPr>
        <w:tab/>
      </w:r>
      <w:r w:rsidRPr="00406D85">
        <w:rPr>
          <w:rFonts w:ascii="Times New Roman" w:hAnsi="Times New Roman"/>
          <w:szCs w:val="24"/>
        </w:rPr>
        <w:tab/>
      </w:r>
      <w:r w:rsidRPr="00406D85">
        <w:rPr>
          <w:rFonts w:ascii="Times New Roman" w:hAnsi="Times New Roman"/>
          <w:szCs w:val="24"/>
        </w:rPr>
        <w:tab/>
      </w:r>
    </w:p>
    <w:p w:rsidR="00945AE3" w:rsidRPr="00406D85" w:rsidRDefault="00945AE3">
      <w:pPr>
        <w:ind w:left="3600" w:hanging="2880"/>
        <w:jc w:val="both"/>
        <w:rPr>
          <w:rFonts w:ascii="Times New Roman" w:hAnsi="Times New Roman"/>
          <w:szCs w:val="24"/>
        </w:rPr>
      </w:pPr>
      <w:r w:rsidRPr="00406D85">
        <w:rPr>
          <w:rFonts w:ascii="Times New Roman" w:hAnsi="Times New Roman"/>
          <w:szCs w:val="24"/>
        </w:rPr>
        <w:t>Passport No.:</w:t>
      </w:r>
      <w:r w:rsidRPr="00406D85">
        <w:rPr>
          <w:rFonts w:ascii="Times New Roman" w:hAnsi="Times New Roman"/>
          <w:szCs w:val="24"/>
        </w:rPr>
        <w:tab/>
      </w:r>
    </w:p>
    <w:p w:rsidR="00945AE3" w:rsidRPr="00406D85" w:rsidRDefault="00945AE3">
      <w:pPr>
        <w:jc w:val="both"/>
        <w:rPr>
          <w:rFonts w:ascii="Times New Roman" w:hAnsi="Times New Roman"/>
          <w:szCs w:val="24"/>
        </w:rPr>
      </w:pPr>
    </w:p>
    <w:p w:rsidR="00945AE3" w:rsidRPr="00406D85" w:rsidRDefault="00945AE3">
      <w:pPr>
        <w:ind w:left="720"/>
        <w:jc w:val="both"/>
        <w:rPr>
          <w:rFonts w:ascii="Times New Roman" w:hAnsi="Times New Roman"/>
          <w:szCs w:val="24"/>
        </w:rPr>
      </w:pPr>
      <w:r w:rsidRPr="00406D85">
        <w:rPr>
          <w:rFonts w:ascii="Times New Roman" w:hAnsi="Times New Roman"/>
          <w:szCs w:val="24"/>
        </w:rPr>
        <w:t>(Hereinafter referred to as the “</w:t>
      </w:r>
      <w:r w:rsidR="009E2EEB">
        <w:rPr>
          <w:rFonts w:ascii="Times New Roman" w:hAnsi="Times New Roman"/>
          <w:b/>
          <w:bCs/>
          <w:szCs w:val="24"/>
        </w:rPr>
        <w:t>XYZ Party</w:t>
      </w:r>
      <w:r w:rsidRPr="00406D85">
        <w:rPr>
          <w:rFonts w:ascii="Times New Roman" w:hAnsi="Times New Roman"/>
          <w:szCs w:val="24"/>
        </w:rPr>
        <w:t>”).</w:t>
      </w:r>
    </w:p>
    <w:p w:rsidR="00945AE3" w:rsidRPr="00406D85" w:rsidRDefault="00945AE3">
      <w:pPr>
        <w:jc w:val="both"/>
        <w:rPr>
          <w:rFonts w:ascii="Times New Roman" w:hAnsi="Times New Roman"/>
          <w:b/>
          <w:snapToGrid w:val="0"/>
          <w:szCs w:val="24"/>
          <w:lang w:eastAsia="en-US"/>
        </w:rPr>
      </w:pPr>
    </w:p>
    <w:p w:rsidR="00945AE3" w:rsidRPr="00406D85" w:rsidRDefault="00945AE3">
      <w:pPr>
        <w:pStyle w:val="BodyText3"/>
        <w:spacing w:after="0"/>
        <w:rPr>
          <w:szCs w:val="24"/>
          <w:lang w:eastAsia="en-US"/>
        </w:rPr>
      </w:pPr>
      <w:r w:rsidRPr="00406D85">
        <w:rPr>
          <w:snapToGrid/>
          <w:szCs w:val="24"/>
        </w:rPr>
        <w:t xml:space="preserve">The Parties hereto have mutually agreed to sign this </w:t>
      </w:r>
      <w:r w:rsidRPr="00406D85">
        <w:rPr>
          <w:bCs/>
          <w:snapToGrid/>
          <w:szCs w:val="24"/>
        </w:rPr>
        <w:t>Joint Venture Contract</w:t>
      </w:r>
      <w:r w:rsidRPr="00406D85">
        <w:rPr>
          <w:snapToGrid/>
          <w:szCs w:val="24"/>
        </w:rPr>
        <w:t xml:space="preserve"> (the “</w:t>
      </w:r>
      <w:r w:rsidRPr="00406D85">
        <w:rPr>
          <w:b/>
          <w:bCs/>
          <w:snapToGrid/>
          <w:szCs w:val="24"/>
        </w:rPr>
        <w:t>JV Contract</w:t>
      </w:r>
      <w:r w:rsidRPr="00406D85">
        <w:rPr>
          <w:snapToGrid/>
          <w:szCs w:val="24"/>
        </w:rPr>
        <w:t>”) with the terms and conditions hereunder set forth:</w:t>
      </w:r>
    </w:p>
    <w:p w:rsidR="00945AE3" w:rsidRPr="00406D85" w:rsidRDefault="00945AE3">
      <w:pPr>
        <w:jc w:val="both"/>
        <w:rPr>
          <w:rFonts w:ascii="Times New Roman" w:hAnsi="Times New Roman"/>
          <w:b/>
          <w:snapToGrid w:val="0"/>
          <w:szCs w:val="24"/>
          <w:lang w:eastAsia="en-US"/>
        </w:rPr>
      </w:pPr>
    </w:p>
    <w:p w:rsidR="005E3139" w:rsidRPr="00406D85" w:rsidRDefault="005E3139">
      <w:pPr>
        <w:pStyle w:val="Heading2"/>
        <w:spacing w:after="0"/>
        <w:ind w:left="0"/>
        <w:rPr>
          <w:color w:val="auto"/>
          <w:szCs w:val="24"/>
        </w:rPr>
      </w:pPr>
    </w:p>
    <w:p w:rsidR="005E3139" w:rsidRPr="00406D85" w:rsidRDefault="005E3139">
      <w:pPr>
        <w:pStyle w:val="Heading2"/>
        <w:spacing w:after="0"/>
        <w:ind w:left="0"/>
        <w:rPr>
          <w:color w:val="auto"/>
          <w:szCs w:val="24"/>
        </w:rPr>
      </w:pPr>
    </w:p>
    <w:p w:rsidR="00945AE3" w:rsidRPr="00406D85" w:rsidRDefault="00945AE3">
      <w:pPr>
        <w:pStyle w:val="Heading2"/>
        <w:spacing w:after="0"/>
        <w:ind w:left="0"/>
        <w:rPr>
          <w:color w:val="auto"/>
          <w:szCs w:val="24"/>
        </w:rPr>
      </w:pPr>
      <w:bookmarkStart w:id="3" w:name="_Toc152381752"/>
      <w:r w:rsidRPr="00406D85">
        <w:rPr>
          <w:color w:val="auto"/>
          <w:szCs w:val="24"/>
        </w:rPr>
        <w:t>ARTICLE 1: DEFINITIONS</w:t>
      </w:r>
      <w:bookmarkEnd w:id="3"/>
    </w:p>
    <w:p w:rsidR="00945AE3" w:rsidRPr="00406D85" w:rsidRDefault="00945AE3">
      <w:pPr>
        <w:jc w:val="both"/>
        <w:rPr>
          <w:rFonts w:ascii="Times New Roman" w:hAnsi="Times New Roman"/>
          <w:szCs w:val="24"/>
        </w:rPr>
      </w:pPr>
    </w:p>
    <w:p w:rsidR="00945AE3" w:rsidRPr="00406D85" w:rsidRDefault="00945AE3">
      <w:pPr>
        <w:jc w:val="both"/>
        <w:rPr>
          <w:rFonts w:ascii="Times New Roman" w:hAnsi="Times New Roman"/>
          <w:szCs w:val="24"/>
        </w:rPr>
      </w:pPr>
      <w:r w:rsidRPr="00406D85">
        <w:rPr>
          <w:rFonts w:ascii="Times New Roman" w:hAnsi="Times New Roman"/>
          <w:szCs w:val="24"/>
        </w:rPr>
        <w:t xml:space="preserve">In this JV Contract, the following words and terms shall have the meanings as ascribed to them hereinafter: </w:t>
      </w:r>
    </w:p>
    <w:p w:rsidR="00945AE3" w:rsidRPr="00406D85" w:rsidRDefault="00945AE3">
      <w:pPr>
        <w:jc w:val="both"/>
        <w:rPr>
          <w:rFonts w:ascii="Times New Roman" w:hAnsi="Times New Roman"/>
          <w:szCs w:val="24"/>
        </w:rPr>
      </w:pPr>
    </w:p>
    <w:p w:rsidR="00945AE3" w:rsidRPr="00406D85" w:rsidRDefault="00945AE3">
      <w:pPr>
        <w:numPr>
          <w:ilvl w:val="1"/>
          <w:numId w:val="1"/>
        </w:numPr>
        <w:jc w:val="both"/>
        <w:rPr>
          <w:rFonts w:ascii="Times New Roman" w:hAnsi="Times New Roman"/>
          <w:iCs/>
          <w:snapToGrid w:val="0"/>
          <w:szCs w:val="24"/>
          <w:lang w:eastAsia="en-US"/>
        </w:rPr>
      </w:pPr>
      <w:r w:rsidRPr="00406D85">
        <w:rPr>
          <w:rFonts w:ascii="Times New Roman" w:hAnsi="Times New Roman"/>
          <w:b/>
          <w:snapToGrid w:val="0"/>
          <w:szCs w:val="24"/>
          <w:lang w:eastAsia="en-US"/>
        </w:rPr>
        <w:t>“Application”</w:t>
      </w:r>
      <w:r w:rsidRPr="00406D85">
        <w:rPr>
          <w:rFonts w:ascii="Times New Roman" w:hAnsi="Times New Roman"/>
          <w:snapToGrid w:val="0"/>
          <w:szCs w:val="24"/>
          <w:lang w:eastAsia="en-US"/>
        </w:rPr>
        <w:t xml:space="preserve"> shall mean the </w:t>
      </w:r>
      <w:r w:rsidR="00780997" w:rsidRPr="00406D85">
        <w:rPr>
          <w:rFonts w:ascii="Times New Roman" w:hAnsi="Times New Roman"/>
          <w:snapToGrid w:val="0"/>
          <w:szCs w:val="24"/>
          <w:lang w:eastAsia="en-US"/>
        </w:rPr>
        <w:t>application/</w:t>
      </w:r>
      <w:r w:rsidR="00894C3C" w:rsidRPr="00406D85">
        <w:rPr>
          <w:rFonts w:ascii="Times New Roman" w:hAnsi="Times New Roman"/>
          <w:snapToGrid w:val="0"/>
          <w:szCs w:val="24"/>
          <w:lang w:eastAsia="en-US"/>
        </w:rPr>
        <w:t>request</w:t>
      </w:r>
      <w:r w:rsidR="007812C5" w:rsidRPr="00406D85">
        <w:rPr>
          <w:rFonts w:ascii="Times New Roman" w:hAnsi="Times New Roman"/>
          <w:snapToGrid w:val="0"/>
          <w:szCs w:val="24"/>
          <w:lang w:eastAsia="en-US"/>
        </w:rPr>
        <w:t xml:space="preserve"> for the Invesment Certificate</w:t>
      </w:r>
      <w:r w:rsidRPr="00406D85">
        <w:rPr>
          <w:rFonts w:ascii="Times New Roman" w:hAnsi="Times New Roman"/>
          <w:snapToGrid w:val="0"/>
          <w:szCs w:val="24"/>
          <w:lang w:eastAsia="en-US"/>
        </w:rPr>
        <w:t xml:space="preserve"> to the Licensing Authority for </w:t>
      </w:r>
      <w:r w:rsidR="007812C5" w:rsidRPr="00406D85">
        <w:rPr>
          <w:rFonts w:ascii="Times New Roman" w:hAnsi="Times New Roman"/>
          <w:snapToGrid w:val="0"/>
          <w:szCs w:val="24"/>
          <w:lang w:eastAsia="en-US"/>
        </w:rPr>
        <w:t xml:space="preserve">obtaining the Invesment Certificate </w:t>
      </w:r>
      <w:r w:rsidRPr="00406D85">
        <w:rPr>
          <w:rFonts w:ascii="Times New Roman" w:hAnsi="Times New Roman"/>
          <w:snapToGrid w:val="0"/>
          <w:szCs w:val="24"/>
          <w:lang w:eastAsia="en-US"/>
        </w:rPr>
        <w:t xml:space="preserve">of the Company in </w:t>
      </w:r>
      <w:r w:rsidRPr="00406D85">
        <w:rPr>
          <w:rFonts w:ascii="Times New Roman" w:hAnsi="Times New Roman"/>
          <w:snapToGrid w:val="0"/>
          <w:szCs w:val="24"/>
          <w:lang w:eastAsia="en-US"/>
        </w:rPr>
        <w:lastRenderedPageBreak/>
        <w:t>accordance with the terms and conditions of this JV Contract, to which this JV Contract and the Charter and other relevant documents as required by laws.</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009E2EEB">
        <w:rPr>
          <w:rFonts w:ascii="Times New Roman" w:hAnsi="Times New Roman"/>
          <w:b/>
          <w:snapToGrid w:val="0"/>
          <w:szCs w:val="24"/>
          <w:lang w:eastAsia="en-US"/>
        </w:rPr>
        <w:t>XYZ Party</w:t>
      </w:r>
      <w:r w:rsidRPr="00406D85">
        <w:rPr>
          <w:rFonts w:ascii="Times New Roman" w:hAnsi="Times New Roman"/>
          <w:bCs/>
          <w:snapToGrid w:val="0"/>
          <w:szCs w:val="24"/>
          <w:lang w:eastAsia="en-US"/>
        </w:rPr>
        <w:t xml:space="preserve">” shall mean </w:t>
      </w:r>
      <w:r w:rsidR="009E2EEB">
        <w:rPr>
          <w:rFonts w:ascii="Times New Roman" w:hAnsi="Times New Roman"/>
          <w:bCs/>
          <w:snapToGrid w:val="0"/>
          <w:szCs w:val="24"/>
          <w:lang w:eastAsia="en-US"/>
        </w:rPr>
        <w:t>________________________</w:t>
      </w:r>
      <w:r w:rsidRPr="00406D85">
        <w:rPr>
          <w:rFonts w:ascii="Times New Roman" w:hAnsi="Times New Roman"/>
          <w:bCs/>
          <w:snapToGrid w:val="0"/>
          <w:szCs w:val="24"/>
          <w:lang w:eastAsia="en-US"/>
        </w:rPr>
        <w:t>.</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009E2EEB">
        <w:rPr>
          <w:rFonts w:ascii="Times New Roman" w:hAnsi="Times New Roman"/>
          <w:b/>
          <w:snapToGrid w:val="0"/>
          <w:szCs w:val="24"/>
          <w:lang w:eastAsia="en-US"/>
        </w:rPr>
        <w:t>ABC Party</w:t>
      </w:r>
      <w:r w:rsidRPr="00406D85">
        <w:rPr>
          <w:rFonts w:ascii="Times New Roman" w:hAnsi="Times New Roman"/>
          <w:bCs/>
          <w:snapToGrid w:val="0"/>
          <w:szCs w:val="24"/>
          <w:lang w:eastAsia="en-US"/>
        </w:rPr>
        <w:t xml:space="preserve">” shall mean </w:t>
      </w:r>
      <w:r w:rsidR="009E2EEB">
        <w:rPr>
          <w:rFonts w:ascii="Times New Roman" w:hAnsi="Times New Roman"/>
          <w:bCs/>
          <w:snapToGrid w:val="0"/>
          <w:szCs w:val="24"/>
          <w:lang w:eastAsia="en-US"/>
        </w:rPr>
        <w:t>_________________________</w:t>
      </w:r>
      <w:r w:rsidRPr="00406D85">
        <w:rPr>
          <w:rFonts w:ascii="Times New Roman" w:hAnsi="Times New Roman"/>
          <w:bCs/>
          <w:snapToGrid w:val="0"/>
          <w:szCs w:val="24"/>
          <w:lang w:eastAsia="en-US"/>
        </w:rPr>
        <w:t>.</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Party</w:t>
      </w:r>
      <w:r w:rsidRPr="00406D85">
        <w:rPr>
          <w:rFonts w:ascii="Times New Roman" w:hAnsi="Times New Roman"/>
          <w:bCs/>
          <w:snapToGrid w:val="0"/>
          <w:szCs w:val="24"/>
          <w:lang w:eastAsia="en-US"/>
        </w:rPr>
        <w:t xml:space="preserve">” shall mean either of the </w:t>
      </w:r>
      <w:r w:rsidR="009E2EEB">
        <w:rPr>
          <w:rFonts w:ascii="Times New Roman" w:hAnsi="Times New Roman"/>
          <w:bCs/>
          <w:snapToGrid w:val="0"/>
          <w:szCs w:val="24"/>
          <w:lang w:eastAsia="en-US"/>
        </w:rPr>
        <w:t>ABC Party</w:t>
      </w:r>
      <w:r w:rsidRPr="00406D85">
        <w:rPr>
          <w:rFonts w:ascii="Times New Roman" w:hAnsi="Times New Roman"/>
          <w:bCs/>
          <w:snapToGrid w:val="0"/>
          <w:szCs w:val="24"/>
          <w:lang w:eastAsia="en-US"/>
        </w:rPr>
        <w:t xml:space="preserve">, </w:t>
      </w:r>
      <w:r w:rsidR="009E2EEB">
        <w:rPr>
          <w:rFonts w:ascii="Times New Roman" w:hAnsi="Times New Roman"/>
          <w:bCs/>
          <w:snapToGrid w:val="0"/>
          <w:szCs w:val="24"/>
          <w:lang w:eastAsia="en-US"/>
        </w:rPr>
        <w:t>XYZ Party</w:t>
      </w:r>
      <w:r w:rsidRPr="00406D85">
        <w:rPr>
          <w:rFonts w:ascii="Times New Roman" w:hAnsi="Times New Roman"/>
          <w:bCs/>
          <w:snapToGrid w:val="0"/>
          <w:szCs w:val="24"/>
          <w:lang w:eastAsia="en-US"/>
        </w:rPr>
        <w:t>, as the context requires, and “</w:t>
      </w:r>
      <w:r w:rsidRPr="00406D85">
        <w:rPr>
          <w:rFonts w:ascii="Times New Roman" w:hAnsi="Times New Roman"/>
          <w:b/>
          <w:snapToGrid w:val="0"/>
          <w:szCs w:val="24"/>
          <w:lang w:eastAsia="en-US"/>
        </w:rPr>
        <w:t>Parties</w:t>
      </w:r>
      <w:r w:rsidRPr="00406D85">
        <w:rPr>
          <w:rFonts w:ascii="Times New Roman" w:hAnsi="Times New Roman"/>
          <w:bCs/>
          <w:snapToGrid w:val="0"/>
          <w:szCs w:val="24"/>
          <w:lang w:eastAsia="en-US"/>
        </w:rPr>
        <w:t xml:space="preserve">” shall mean the </w:t>
      </w:r>
      <w:r w:rsidR="009E2EEB">
        <w:rPr>
          <w:rFonts w:ascii="Times New Roman" w:hAnsi="Times New Roman"/>
          <w:bCs/>
          <w:snapToGrid w:val="0"/>
          <w:szCs w:val="24"/>
          <w:lang w:eastAsia="en-US"/>
        </w:rPr>
        <w:t>ABC Party</w:t>
      </w:r>
      <w:r w:rsidRPr="00406D85">
        <w:rPr>
          <w:rFonts w:ascii="Times New Roman" w:hAnsi="Times New Roman"/>
          <w:bCs/>
          <w:snapToGrid w:val="0"/>
          <w:szCs w:val="24"/>
          <w:lang w:eastAsia="en-US"/>
        </w:rPr>
        <w:t xml:space="preserve"> and the </w:t>
      </w:r>
      <w:r w:rsidR="009E2EEB">
        <w:rPr>
          <w:rFonts w:ascii="Times New Roman" w:hAnsi="Times New Roman"/>
          <w:bCs/>
          <w:snapToGrid w:val="0"/>
          <w:szCs w:val="24"/>
          <w:lang w:eastAsia="en-US"/>
        </w:rPr>
        <w:t>XYZ Party</w:t>
      </w:r>
      <w:r w:rsidRPr="00406D85">
        <w:rPr>
          <w:rFonts w:ascii="Times New Roman" w:hAnsi="Times New Roman"/>
          <w:bCs/>
          <w:snapToGrid w:val="0"/>
          <w:szCs w:val="24"/>
          <w:lang w:eastAsia="en-US"/>
        </w:rPr>
        <w:t xml:space="preserve"> collectively.</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JV Contract</w:t>
      </w:r>
      <w:r w:rsidRPr="00406D85">
        <w:rPr>
          <w:rFonts w:ascii="Times New Roman" w:hAnsi="Times New Roman"/>
          <w:bCs/>
          <w:snapToGrid w:val="0"/>
          <w:szCs w:val="24"/>
          <w:lang w:eastAsia="en-US"/>
        </w:rPr>
        <w:t>” shall mean this Joint Venture Contract the Parties conclude for the purpose of establishing the Company and all annexes, agreements, schedules and documents attached hereto.</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Charter</w:t>
      </w:r>
      <w:r w:rsidRPr="00406D85">
        <w:rPr>
          <w:rFonts w:ascii="Times New Roman" w:hAnsi="Times New Roman"/>
          <w:bCs/>
          <w:snapToGrid w:val="0"/>
          <w:szCs w:val="24"/>
          <w:lang w:eastAsia="en-US"/>
        </w:rPr>
        <w:t xml:space="preserve">” shall mean the charter of the Company to be executed by the </w:t>
      </w:r>
      <w:r w:rsidR="009E2EEB">
        <w:rPr>
          <w:rFonts w:ascii="Times New Roman" w:hAnsi="Times New Roman"/>
          <w:bCs/>
          <w:snapToGrid w:val="0"/>
          <w:szCs w:val="24"/>
          <w:lang w:eastAsia="en-US"/>
        </w:rPr>
        <w:t>ABC Party</w:t>
      </w:r>
      <w:r w:rsidRPr="00406D85">
        <w:rPr>
          <w:rFonts w:ascii="Times New Roman" w:hAnsi="Times New Roman"/>
          <w:bCs/>
          <w:snapToGrid w:val="0"/>
          <w:szCs w:val="24"/>
          <w:lang w:eastAsia="en-US"/>
        </w:rPr>
        <w:t xml:space="preserve"> and the </w:t>
      </w:r>
      <w:r w:rsidR="009E2EEB">
        <w:rPr>
          <w:rFonts w:ascii="Times New Roman" w:hAnsi="Times New Roman"/>
          <w:bCs/>
          <w:snapToGrid w:val="0"/>
          <w:szCs w:val="24"/>
          <w:lang w:eastAsia="en-US"/>
        </w:rPr>
        <w:t>XYZ Party</w:t>
      </w:r>
      <w:r w:rsidRPr="00406D85">
        <w:rPr>
          <w:rFonts w:ascii="Times New Roman" w:hAnsi="Times New Roman"/>
          <w:bCs/>
          <w:snapToGrid w:val="0"/>
          <w:szCs w:val="24"/>
          <w:lang w:eastAsia="en-US"/>
        </w:rPr>
        <w:t xml:space="preserve"> in accordance with this JV Contract, on the same date with this JV Contract.</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Company</w:t>
      </w:r>
      <w:r w:rsidRPr="00406D85">
        <w:rPr>
          <w:rFonts w:ascii="Times New Roman" w:hAnsi="Times New Roman"/>
          <w:bCs/>
          <w:snapToGrid w:val="0"/>
          <w:szCs w:val="24"/>
          <w:lang w:eastAsia="en-US"/>
        </w:rPr>
        <w:t xml:space="preserve">” shall mean the limited liability joint venture company namely </w:t>
      </w:r>
      <w:r w:rsidR="009E2EEB">
        <w:rPr>
          <w:rFonts w:ascii="Times New Roman" w:hAnsi="Times New Roman"/>
          <w:b/>
          <w:bCs/>
          <w:szCs w:val="24"/>
        </w:rPr>
        <w:t xml:space="preserve">________________ </w:t>
      </w:r>
      <w:r w:rsidRPr="00406D85">
        <w:rPr>
          <w:rFonts w:ascii="Times New Roman" w:hAnsi="Times New Roman"/>
          <w:bCs/>
          <w:snapToGrid w:val="0"/>
          <w:szCs w:val="24"/>
          <w:lang w:eastAsia="en-US"/>
        </w:rPr>
        <w:t>and established by the Parties pursuant to this JV Contract and the Charter.</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 xml:space="preserve"> </w:t>
      </w:r>
      <w:r w:rsidRPr="00406D85">
        <w:rPr>
          <w:rFonts w:ascii="Times New Roman" w:hAnsi="Times New Roman"/>
          <w:bCs/>
          <w:iCs/>
          <w:snapToGrid w:val="0"/>
          <w:szCs w:val="24"/>
          <w:lang w:eastAsia="en-US"/>
        </w:rPr>
        <w:t>“</w:t>
      </w:r>
      <w:r w:rsidRPr="00406D85">
        <w:rPr>
          <w:rFonts w:ascii="Times New Roman" w:hAnsi="Times New Roman"/>
          <w:b/>
          <w:iCs/>
          <w:snapToGrid w:val="0"/>
          <w:szCs w:val="24"/>
          <w:lang w:eastAsia="en-US"/>
        </w:rPr>
        <w:t>Business field</w:t>
      </w:r>
      <w:r w:rsidRPr="00406D85">
        <w:rPr>
          <w:rFonts w:ascii="Times New Roman" w:hAnsi="Times New Roman"/>
          <w:bCs/>
          <w:iCs/>
          <w:snapToGrid w:val="0"/>
          <w:szCs w:val="24"/>
          <w:lang w:eastAsia="en-US"/>
        </w:rPr>
        <w:t xml:space="preserve">” shall mean the business field of the Company as defined in Article 7.1. </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iCs/>
          <w:snapToGrid w:val="0"/>
          <w:szCs w:val="24"/>
          <w:lang w:eastAsia="en-US"/>
        </w:rPr>
        <w:t>“</w:t>
      </w:r>
      <w:r w:rsidRPr="00406D85">
        <w:rPr>
          <w:rFonts w:ascii="Times New Roman" w:hAnsi="Times New Roman"/>
          <w:b/>
          <w:iCs/>
          <w:snapToGrid w:val="0"/>
          <w:szCs w:val="24"/>
          <w:lang w:eastAsia="en-US"/>
        </w:rPr>
        <w:t>Member</w:t>
      </w:r>
      <w:r w:rsidRPr="00406D85">
        <w:rPr>
          <w:rFonts w:ascii="Times New Roman" w:hAnsi="Times New Roman"/>
          <w:bCs/>
          <w:iCs/>
          <w:snapToGrid w:val="0"/>
          <w:szCs w:val="24"/>
          <w:lang w:eastAsia="en-US"/>
        </w:rPr>
        <w:t xml:space="preserve">” shall mean the </w:t>
      </w:r>
      <w:r w:rsidR="00DC5A32" w:rsidRPr="00406D85">
        <w:rPr>
          <w:rFonts w:ascii="Times New Roman" w:hAnsi="Times New Roman"/>
          <w:bCs/>
          <w:iCs/>
          <w:snapToGrid w:val="0"/>
          <w:szCs w:val="24"/>
          <w:lang w:eastAsia="en-US"/>
        </w:rPr>
        <w:t>party (ies)</w:t>
      </w:r>
      <w:r w:rsidRPr="00406D85">
        <w:rPr>
          <w:rFonts w:ascii="Times New Roman" w:hAnsi="Times New Roman"/>
          <w:bCs/>
          <w:iCs/>
          <w:snapToGrid w:val="0"/>
          <w:szCs w:val="24"/>
          <w:lang w:eastAsia="en-US"/>
        </w:rPr>
        <w:t xml:space="preserve"> making capital contributions to the Charter Capital of the Company, including the Parties to this JV Contract. </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iCs/>
          <w:snapToGrid w:val="0"/>
          <w:szCs w:val="24"/>
          <w:lang w:eastAsia="en-US"/>
        </w:rPr>
        <w:t>“</w:t>
      </w:r>
      <w:r w:rsidRPr="00406D85">
        <w:rPr>
          <w:rFonts w:ascii="Times New Roman" w:hAnsi="Times New Roman"/>
          <w:b/>
          <w:bCs/>
          <w:szCs w:val="24"/>
        </w:rPr>
        <w:t>Members’ Council</w:t>
      </w:r>
      <w:r w:rsidRPr="00406D85">
        <w:rPr>
          <w:rFonts w:ascii="Times New Roman" w:hAnsi="Times New Roman"/>
          <w:bCs/>
          <w:iCs/>
          <w:snapToGrid w:val="0"/>
          <w:szCs w:val="24"/>
          <w:lang w:eastAsia="en-US"/>
        </w:rPr>
        <w:t>” or “</w:t>
      </w:r>
      <w:r w:rsidRPr="00406D85">
        <w:rPr>
          <w:rFonts w:ascii="Times New Roman" w:hAnsi="Times New Roman"/>
          <w:b/>
          <w:iCs/>
          <w:snapToGrid w:val="0"/>
          <w:szCs w:val="24"/>
          <w:lang w:eastAsia="en-US"/>
        </w:rPr>
        <w:t>Council</w:t>
      </w:r>
      <w:r w:rsidRPr="00406D85">
        <w:rPr>
          <w:rFonts w:ascii="Times New Roman" w:hAnsi="Times New Roman"/>
          <w:bCs/>
          <w:iCs/>
          <w:snapToGrid w:val="0"/>
          <w:szCs w:val="24"/>
          <w:lang w:eastAsia="en-US"/>
        </w:rPr>
        <w:t>” shall mean the members’ council of the Company as defined in Article 2</w:t>
      </w:r>
      <w:r w:rsidR="007E6B98" w:rsidRPr="00406D85">
        <w:rPr>
          <w:rFonts w:ascii="Times New Roman" w:hAnsi="Times New Roman"/>
          <w:bCs/>
          <w:iCs/>
          <w:snapToGrid w:val="0"/>
          <w:szCs w:val="24"/>
          <w:lang w:eastAsia="en-US"/>
        </w:rPr>
        <w:t>7</w:t>
      </w:r>
      <w:r w:rsidRPr="00406D85">
        <w:rPr>
          <w:rFonts w:ascii="Times New Roman" w:hAnsi="Times New Roman"/>
          <w:bCs/>
          <w:iCs/>
          <w:snapToGrid w:val="0"/>
          <w:szCs w:val="24"/>
          <w:lang w:eastAsia="en-US"/>
        </w:rPr>
        <w:t xml:space="preserve"> below.</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iCs/>
          <w:snapToGrid w:val="0"/>
          <w:szCs w:val="24"/>
          <w:lang w:eastAsia="en-US"/>
        </w:rPr>
        <w:t>“</w:t>
      </w:r>
      <w:r w:rsidRPr="00406D85">
        <w:rPr>
          <w:rFonts w:ascii="Times New Roman" w:hAnsi="Times New Roman"/>
          <w:b/>
          <w:iCs/>
          <w:snapToGrid w:val="0"/>
          <w:szCs w:val="24"/>
          <w:lang w:eastAsia="en-US"/>
        </w:rPr>
        <w:t>Member Representative</w:t>
      </w:r>
      <w:r w:rsidRPr="00406D85">
        <w:rPr>
          <w:rFonts w:ascii="Times New Roman" w:hAnsi="Times New Roman"/>
          <w:bCs/>
          <w:iCs/>
          <w:snapToGrid w:val="0"/>
          <w:szCs w:val="24"/>
          <w:lang w:eastAsia="en-US"/>
        </w:rPr>
        <w:t>” shall mean as defined in Article 2</w:t>
      </w:r>
      <w:r w:rsidR="007E6B98" w:rsidRPr="00406D85">
        <w:rPr>
          <w:rFonts w:ascii="Times New Roman" w:hAnsi="Times New Roman"/>
          <w:bCs/>
          <w:iCs/>
          <w:snapToGrid w:val="0"/>
          <w:szCs w:val="24"/>
          <w:lang w:eastAsia="en-US"/>
        </w:rPr>
        <w:t>7</w:t>
      </w:r>
      <w:r w:rsidRPr="00406D85">
        <w:rPr>
          <w:rFonts w:ascii="Times New Roman" w:hAnsi="Times New Roman"/>
          <w:bCs/>
          <w:iCs/>
          <w:snapToGrid w:val="0"/>
          <w:szCs w:val="24"/>
          <w:lang w:eastAsia="en-US"/>
        </w:rPr>
        <w:t>.2.</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iCs/>
          <w:snapToGrid w:val="0"/>
          <w:szCs w:val="24"/>
          <w:lang w:eastAsia="en-US"/>
        </w:rPr>
        <w:t>“</w:t>
      </w:r>
      <w:r w:rsidRPr="00406D85">
        <w:rPr>
          <w:rFonts w:ascii="Times New Roman" w:hAnsi="Times New Roman"/>
          <w:b/>
          <w:iCs/>
          <w:snapToGrid w:val="0"/>
          <w:szCs w:val="24"/>
          <w:lang w:eastAsia="en-US"/>
        </w:rPr>
        <w:t>Member Register</w:t>
      </w:r>
      <w:r w:rsidRPr="00406D85">
        <w:rPr>
          <w:rFonts w:ascii="Times New Roman" w:hAnsi="Times New Roman"/>
          <w:bCs/>
          <w:iCs/>
          <w:snapToGrid w:val="0"/>
          <w:szCs w:val="24"/>
          <w:lang w:eastAsia="en-US"/>
        </w:rPr>
        <w:t>” shall mean as defined in Article 4.4.</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
          <w:iCs/>
          <w:snapToGrid w:val="0"/>
          <w:szCs w:val="24"/>
          <w:lang w:eastAsia="en-US"/>
        </w:rPr>
        <w:t>''</w:t>
      </w:r>
      <w:r w:rsidR="002D0158" w:rsidRPr="00406D85">
        <w:rPr>
          <w:rFonts w:ascii="Times New Roman" w:hAnsi="Times New Roman"/>
          <w:b/>
          <w:iCs/>
          <w:snapToGrid w:val="0"/>
          <w:szCs w:val="24"/>
          <w:lang w:eastAsia="en-US"/>
        </w:rPr>
        <w:t>General Director</w:t>
      </w:r>
      <w:r w:rsidRPr="00406D85">
        <w:rPr>
          <w:rFonts w:ascii="Times New Roman" w:hAnsi="Times New Roman"/>
          <w:bCs/>
          <w:iCs/>
          <w:snapToGrid w:val="0"/>
          <w:szCs w:val="24"/>
          <w:lang w:eastAsia="en-US"/>
        </w:rPr>
        <w:t>” shall mean as defined in Article 2</w:t>
      </w:r>
      <w:r w:rsidR="007E6B98" w:rsidRPr="00406D85">
        <w:rPr>
          <w:rFonts w:ascii="Times New Roman" w:hAnsi="Times New Roman"/>
          <w:bCs/>
          <w:iCs/>
          <w:snapToGrid w:val="0"/>
          <w:szCs w:val="24"/>
          <w:lang w:eastAsia="en-US"/>
        </w:rPr>
        <w:t>8</w:t>
      </w:r>
      <w:r w:rsidRPr="00406D85">
        <w:rPr>
          <w:rFonts w:ascii="Times New Roman" w:hAnsi="Times New Roman"/>
          <w:bCs/>
          <w:iCs/>
          <w:snapToGrid w:val="0"/>
          <w:szCs w:val="24"/>
          <w:lang w:eastAsia="en-US"/>
        </w:rPr>
        <w:t xml:space="preserve"> below.</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
          <w:iCs/>
          <w:snapToGrid w:val="0"/>
          <w:szCs w:val="24"/>
          <w:lang w:eastAsia="en-US"/>
        </w:rPr>
        <w:t>''Effective Date</w:t>
      </w:r>
      <w:r w:rsidRPr="00406D85">
        <w:rPr>
          <w:rFonts w:ascii="Times New Roman" w:hAnsi="Times New Roman"/>
          <w:bCs/>
          <w:iCs/>
          <w:snapToGrid w:val="0"/>
          <w:szCs w:val="24"/>
          <w:lang w:eastAsia="en-US"/>
        </w:rPr>
        <w:t xml:space="preserve">” </w:t>
      </w:r>
      <w:r w:rsidRPr="00406D85">
        <w:rPr>
          <w:rFonts w:ascii="Times New Roman" w:hAnsi="Times New Roman"/>
          <w:bCs/>
          <w:snapToGrid w:val="0"/>
          <w:szCs w:val="24"/>
          <w:lang w:eastAsia="en-US"/>
        </w:rPr>
        <w:t>shall mean the date on which the Investment Certificate is issued</w:t>
      </w:r>
      <w:r w:rsidRPr="00406D85">
        <w:rPr>
          <w:rFonts w:ascii="Times New Roman" w:hAnsi="Times New Roman"/>
          <w:bCs/>
          <w:iCs/>
          <w:snapToGrid w:val="0"/>
          <w:szCs w:val="24"/>
          <w:lang w:eastAsia="en-US"/>
        </w:rPr>
        <w:t xml:space="preserve">. </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 xml:space="preserve">Laws of </w:t>
      </w:r>
      <w:smartTag w:uri="urn:schemas-microsoft-com:office:smarttags" w:element="place">
        <w:smartTag w:uri="urn:schemas-microsoft-com:office:smarttags" w:element="country-region">
          <w:r w:rsidRPr="00406D85">
            <w:rPr>
              <w:rFonts w:ascii="Times New Roman" w:hAnsi="Times New Roman"/>
              <w:b/>
              <w:snapToGrid w:val="0"/>
              <w:szCs w:val="24"/>
              <w:lang w:eastAsia="en-US"/>
            </w:rPr>
            <w:t>Vietnam</w:t>
          </w:r>
        </w:smartTag>
      </w:smartTag>
      <w:r w:rsidRPr="00406D85">
        <w:rPr>
          <w:rFonts w:ascii="Times New Roman" w:hAnsi="Times New Roman"/>
          <w:bCs/>
          <w:snapToGrid w:val="0"/>
          <w:szCs w:val="24"/>
          <w:lang w:eastAsia="en-US"/>
        </w:rPr>
        <w:t>” shall mean relevant laws, regulations and any other legal writings of the Socialist Republic of Vietnam as amended or re-enacted from time to time.</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Investment Capital</w:t>
      </w:r>
      <w:r w:rsidRPr="00406D85">
        <w:rPr>
          <w:rFonts w:ascii="Times New Roman" w:hAnsi="Times New Roman"/>
          <w:bCs/>
          <w:snapToGrid w:val="0"/>
          <w:szCs w:val="24"/>
          <w:lang w:eastAsia="en-US"/>
        </w:rPr>
        <w:t>” shall mean the capital to be employed by the Company for implementation of the Project, comprising of its Charter and Loan Capital, as stated in the Investment Certificate</w:t>
      </w:r>
      <w:r w:rsidRPr="00406D85">
        <w:rPr>
          <w:rFonts w:ascii="Times New Roman" w:hAnsi="Times New Roman"/>
          <w:bCs/>
          <w:iCs/>
          <w:snapToGrid w:val="0"/>
          <w:szCs w:val="24"/>
          <w:lang w:eastAsia="en-US"/>
        </w:rPr>
        <w:t>.</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iCs/>
          <w:snapToGrid w:val="0"/>
          <w:szCs w:val="24"/>
          <w:lang w:eastAsia="en-US"/>
        </w:rPr>
        <w:t>“</w:t>
      </w:r>
      <w:r w:rsidRPr="00406D85">
        <w:rPr>
          <w:rFonts w:ascii="Times New Roman" w:hAnsi="Times New Roman"/>
          <w:b/>
          <w:iCs/>
          <w:snapToGrid w:val="0"/>
          <w:szCs w:val="24"/>
          <w:lang w:eastAsia="en-US"/>
        </w:rPr>
        <w:t>Charter Capital</w:t>
      </w:r>
      <w:r w:rsidRPr="00406D85">
        <w:rPr>
          <w:rFonts w:ascii="Times New Roman" w:hAnsi="Times New Roman"/>
          <w:bCs/>
          <w:iCs/>
          <w:snapToGrid w:val="0"/>
          <w:szCs w:val="24"/>
          <w:lang w:eastAsia="en-US"/>
        </w:rPr>
        <w:t xml:space="preserve">” shall mean the total amount of capital contributed by the Parties and recorded in the Charter of the Company in accordance with Article 9 hereof. </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Loan Capital</w:t>
      </w:r>
      <w:r w:rsidRPr="00406D85">
        <w:rPr>
          <w:rFonts w:ascii="Times New Roman" w:hAnsi="Times New Roman"/>
          <w:bCs/>
          <w:snapToGrid w:val="0"/>
          <w:szCs w:val="24"/>
          <w:lang w:eastAsia="en-US"/>
        </w:rPr>
        <w:t>” shall mean the loan capital of the Company as specified in Article 9 hereof.</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lastRenderedPageBreak/>
        <w:t>“</w:t>
      </w:r>
      <w:r w:rsidRPr="00406D85">
        <w:rPr>
          <w:rFonts w:ascii="Times New Roman" w:hAnsi="Times New Roman"/>
          <w:b/>
          <w:snapToGrid w:val="0"/>
          <w:szCs w:val="24"/>
          <w:lang w:eastAsia="en-US"/>
        </w:rPr>
        <w:t>Investment Certificate</w:t>
      </w:r>
      <w:r w:rsidRPr="00406D85">
        <w:rPr>
          <w:rFonts w:ascii="Times New Roman" w:hAnsi="Times New Roman"/>
          <w:bCs/>
          <w:snapToGrid w:val="0"/>
          <w:szCs w:val="24"/>
          <w:lang w:eastAsia="en-US"/>
        </w:rPr>
        <w:t xml:space="preserve">” shall mean the Investment Certificate issued by the Licensing Authority or a competent authority in </w:t>
      </w:r>
      <w:smartTag w:uri="urn:schemas-microsoft-com:office:smarttags" w:element="place">
        <w:smartTag w:uri="urn:schemas-microsoft-com:office:smarttags" w:element="country-region">
          <w:r w:rsidRPr="00406D85">
            <w:rPr>
              <w:rFonts w:ascii="Times New Roman" w:hAnsi="Times New Roman"/>
              <w:bCs/>
              <w:snapToGrid w:val="0"/>
              <w:szCs w:val="24"/>
              <w:lang w:eastAsia="en-US"/>
            </w:rPr>
            <w:t>Vietnam</w:t>
          </w:r>
        </w:smartTag>
      </w:smartTag>
      <w:r w:rsidRPr="00406D85">
        <w:rPr>
          <w:rFonts w:ascii="Times New Roman" w:hAnsi="Times New Roman"/>
          <w:bCs/>
          <w:snapToGrid w:val="0"/>
          <w:szCs w:val="24"/>
          <w:lang w:eastAsia="en-US"/>
        </w:rPr>
        <w:t xml:space="preserve"> for the establishment and the operation of the Company.</w:t>
      </w:r>
    </w:p>
    <w:p w:rsidR="00945AE3" w:rsidRPr="00406D85" w:rsidRDefault="00945AE3">
      <w:pPr>
        <w:jc w:val="both"/>
        <w:rPr>
          <w:rFonts w:ascii="Times New Roman" w:hAnsi="Times New Roman"/>
          <w:bCs/>
          <w:iCs/>
          <w:snapToGrid w:val="0"/>
          <w:szCs w:val="24"/>
          <w:lang w:eastAsia="en-US"/>
        </w:rPr>
      </w:pPr>
    </w:p>
    <w:p w:rsidR="001836DE" w:rsidRPr="00406D85" w:rsidRDefault="00945AE3" w:rsidP="001836DE">
      <w:pPr>
        <w:numPr>
          <w:ilvl w:val="1"/>
          <w:numId w:val="1"/>
        </w:numPr>
        <w:jc w:val="both"/>
        <w:rPr>
          <w:rFonts w:ascii="Times New Roman" w:hAnsi="Times New Roman"/>
          <w:bCs/>
          <w:iCs/>
          <w:snapToGrid w:val="0"/>
          <w:szCs w:val="24"/>
          <w:lang w:eastAsia="en-US"/>
        </w:rPr>
      </w:pPr>
      <w:r w:rsidRPr="00406D85">
        <w:rPr>
          <w:rFonts w:ascii="Times New Roman" w:hAnsi="Times New Roman"/>
          <w:bCs/>
          <w:iCs/>
          <w:snapToGrid w:val="0"/>
          <w:szCs w:val="24"/>
          <w:lang w:eastAsia="en-US"/>
        </w:rPr>
        <w:t>“</w:t>
      </w:r>
      <w:r w:rsidRPr="00406D85">
        <w:rPr>
          <w:rFonts w:ascii="Times New Roman" w:hAnsi="Times New Roman"/>
          <w:b/>
          <w:bCs/>
          <w:iCs/>
          <w:snapToGrid w:val="0"/>
          <w:szCs w:val="24"/>
          <w:lang w:eastAsia="en-US"/>
        </w:rPr>
        <w:t>Licensing Authority</w:t>
      </w:r>
      <w:r w:rsidRPr="00406D85">
        <w:rPr>
          <w:rFonts w:ascii="Times New Roman" w:hAnsi="Times New Roman"/>
          <w:bCs/>
          <w:iCs/>
          <w:snapToGrid w:val="0"/>
          <w:szCs w:val="24"/>
          <w:lang w:eastAsia="en-US"/>
        </w:rPr>
        <w:t>” shall mean</w:t>
      </w:r>
      <w:r w:rsidR="001836DE" w:rsidRPr="00406D85">
        <w:rPr>
          <w:rFonts w:ascii="Times New Roman" w:hAnsi="Times New Roman"/>
          <w:bCs/>
          <w:iCs/>
          <w:snapToGrid w:val="0"/>
          <w:szCs w:val="24"/>
          <w:lang w:eastAsia="en-US"/>
        </w:rPr>
        <w:t xml:space="preserve"> the</w:t>
      </w:r>
      <w:r w:rsidRPr="00406D85">
        <w:rPr>
          <w:rFonts w:ascii="Times New Roman" w:hAnsi="Times New Roman"/>
          <w:bCs/>
          <w:iCs/>
          <w:snapToGrid w:val="0"/>
          <w:szCs w:val="24"/>
          <w:lang w:eastAsia="en-US"/>
        </w:rPr>
        <w:t xml:space="preserve"> Hanoi</w:t>
      </w:r>
      <w:r w:rsidR="001836DE" w:rsidRPr="00406D85">
        <w:rPr>
          <w:rFonts w:ascii="Times New Roman" w:hAnsi="Times New Roman"/>
          <w:bCs/>
          <w:iCs/>
          <w:snapToGrid w:val="0"/>
          <w:szCs w:val="24"/>
          <w:lang w:eastAsia="en-US"/>
        </w:rPr>
        <w:t xml:space="preserve"> People’s Committee</w:t>
      </w:r>
      <w:r w:rsidRPr="00406D85">
        <w:rPr>
          <w:rFonts w:ascii="Times New Roman" w:hAnsi="Times New Roman"/>
          <w:bCs/>
          <w:iCs/>
          <w:snapToGrid w:val="0"/>
          <w:szCs w:val="24"/>
          <w:lang w:eastAsia="en-US"/>
        </w:rPr>
        <w:t>, which is responsible for the issuance of the Investment Certificate within its authority under the Laws of Vietnam.</w:t>
      </w:r>
    </w:p>
    <w:p w:rsidR="001836DE" w:rsidRPr="00406D85" w:rsidRDefault="001836DE" w:rsidP="001836DE">
      <w:pPr>
        <w:jc w:val="both"/>
        <w:rPr>
          <w:rFonts w:ascii="Times New Roman" w:hAnsi="Times New Roman"/>
          <w:bCs/>
          <w:iCs/>
          <w:snapToGrid w:val="0"/>
          <w:szCs w:val="24"/>
          <w:lang w:eastAsia="en-US"/>
        </w:rPr>
      </w:pPr>
    </w:p>
    <w:p w:rsidR="001836DE" w:rsidRPr="00406D85" w:rsidRDefault="00945AE3" w:rsidP="001836DE">
      <w:pPr>
        <w:numPr>
          <w:ilvl w:val="1"/>
          <w:numId w:val="1"/>
        </w:numPr>
        <w:jc w:val="both"/>
        <w:rPr>
          <w:rFonts w:ascii="Times New Roman" w:hAnsi="Times New Roman"/>
          <w:szCs w:val="24"/>
          <w:lang w:val="pt-BR"/>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Project</w:t>
      </w:r>
      <w:r w:rsidRPr="00406D85">
        <w:rPr>
          <w:rFonts w:ascii="Times New Roman" w:hAnsi="Times New Roman"/>
          <w:bCs/>
          <w:snapToGrid w:val="0"/>
          <w:szCs w:val="24"/>
          <w:lang w:eastAsia="en-US"/>
        </w:rPr>
        <w:t>” shall mean the</w:t>
      </w:r>
      <w:r w:rsidR="001836DE" w:rsidRPr="00406D85">
        <w:rPr>
          <w:rFonts w:ascii="Times New Roman" w:hAnsi="Times New Roman"/>
          <w:bCs/>
          <w:snapToGrid w:val="0"/>
          <w:szCs w:val="24"/>
          <w:lang w:eastAsia="en-US"/>
        </w:rPr>
        <w:t xml:space="preserve"> the project of </w:t>
      </w:r>
      <w:r w:rsidR="001836DE" w:rsidRPr="00406D85">
        <w:rPr>
          <w:rFonts w:ascii="Times New Roman" w:hAnsi="Times New Roman"/>
          <w:szCs w:val="24"/>
        </w:rPr>
        <w:t>Reconstruction</w:t>
      </w:r>
      <w:r w:rsidR="00695D65" w:rsidRPr="00406D85">
        <w:rPr>
          <w:rFonts w:ascii="Times New Roman" w:hAnsi="Times New Roman"/>
          <w:szCs w:val="24"/>
        </w:rPr>
        <w:t xml:space="preserve"> of old apartments Kim lien B4 and</w:t>
      </w:r>
      <w:r w:rsidR="001836DE" w:rsidRPr="00406D85">
        <w:rPr>
          <w:rFonts w:ascii="Times New Roman" w:hAnsi="Times New Roman"/>
          <w:szCs w:val="24"/>
        </w:rPr>
        <w:t xml:space="preserve"> B14</w:t>
      </w:r>
      <w:r w:rsidR="001836DE" w:rsidRPr="00406D85">
        <w:rPr>
          <w:rFonts w:ascii="Times New Roman" w:hAnsi="Times New Roman"/>
          <w:szCs w:val="24"/>
          <w:lang w:val="fr-FR"/>
        </w:rPr>
        <w:t>.</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r w:rsidRPr="00406D85">
        <w:rPr>
          <w:rFonts w:ascii="Times New Roman" w:hAnsi="Times New Roman"/>
          <w:b/>
          <w:snapToGrid w:val="0"/>
          <w:szCs w:val="24"/>
          <w:lang w:eastAsia="en-US"/>
        </w:rPr>
        <w:t>US$</w:t>
      </w:r>
      <w:r w:rsidRPr="00406D85">
        <w:rPr>
          <w:rFonts w:ascii="Times New Roman" w:hAnsi="Times New Roman"/>
          <w:bCs/>
          <w:snapToGrid w:val="0"/>
          <w:szCs w:val="24"/>
          <w:lang w:eastAsia="en-US"/>
        </w:rPr>
        <w:t>'' or “</w:t>
      </w:r>
      <w:r w:rsidRPr="00406D85">
        <w:rPr>
          <w:rFonts w:ascii="Times New Roman" w:hAnsi="Times New Roman"/>
          <w:b/>
          <w:snapToGrid w:val="0"/>
          <w:szCs w:val="24"/>
          <w:lang w:eastAsia="en-US"/>
        </w:rPr>
        <w:t>US Dollars</w:t>
      </w:r>
      <w:r w:rsidRPr="00406D85">
        <w:rPr>
          <w:rFonts w:ascii="Times New Roman" w:hAnsi="Times New Roman"/>
          <w:bCs/>
          <w:snapToGrid w:val="0"/>
          <w:szCs w:val="24"/>
          <w:lang w:eastAsia="en-US"/>
        </w:rPr>
        <w:t xml:space="preserve">” shall mean the lawful currency of the </w:t>
      </w:r>
      <w:smartTag w:uri="urn:schemas-microsoft-com:office:smarttags" w:element="place">
        <w:smartTag w:uri="urn:schemas-microsoft-com:office:smarttags" w:element="country-region">
          <w:r w:rsidRPr="00406D85">
            <w:rPr>
              <w:rFonts w:ascii="Times New Roman" w:hAnsi="Times New Roman"/>
              <w:bCs/>
              <w:snapToGrid w:val="0"/>
              <w:szCs w:val="24"/>
              <w:lang w:eastAsia="en-US"/>
            </w:rPr>
            <w:t>United States of America</w:t>
          </w:r>
        </w:smartTag>
      </w:smartTag>
      <w:r w:rsidRPr="00406D85">
        <w:rPr>
          <w:rFonts w:ascii="Times New Roman" w:hAnsi="Times New Roman"/>
          <w:bCs/>
          <w:snapToGrid w:val="0"/>
          <w:szCs w:val="24"/>
          <w:lang w:eastAsia="en-US"/>
        </w:rPr>
        <w:t>.</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iCs/>
          <w:snapToGrid w:val="0"/>
          <w:szCs w:val="24"/>
          <w:lang w:eastAsia="en-US"/>
        </w:rPr>
        <w:t>“</w:t>
      </w:r>
      <w:r w:rsidRPr="00406D85">
        <w:rPr>
          <w:rFonts w:ascii="Times New Roman" w:hAnsi="Times New Roman"/>
          <w:b/>
          <w:iCs/>
          <w:snapToGrid w:val="0"/>
          <w:szCs w:val="24"/>
          <w:lang w:eastAsia="en-US"/>
        </w:rPr>
        <w:t>VND</w:t>
      </w:r>
      <w:r w:rsidRPr="00406D85">
        <w:rPr>
          <w:rFonts w:ascii="Times New Roman" w:hAnsi="Times New Roman"/>
          <w:bCs/>
          <w:iCs/>
          <w:snapToGrid w:val="0"/>
          <w:szCs w:val="24"/>
          <w:lang w:eastAsia="en-US"/>
        </w:rPr>
        <w:t>” or “</w:t>
      </w:r>
      <w:r w:rsidRPr="00406D85">
        <w:rPr>
          <w:rFonts w:ascii="Times New Roman" w:hAnsi="Times New Roman"/>
          <w:b/>
          <w:iCs/>
          <w:snapToGrid w:val="0"/>
          <w:szCs w:val="24"/>
          <w:lang w:eastAsia="en-US"/>
        </w:rPr>
        <w:t>Vietnamese Dong</w:t>
      </w:r>
      <w:r w:rsidRPr="00406D85">
        <w:rPr>
          <w:rFonts w:ascii="Times New Roman" w:hAnsi="Times New Roman"/>
          <w:bCs/>
          <w:iCs/>
          <w:snapToGrid w:val="0"/>
          <w:szCs w:val="24"/>
          <w:lang w:eastAsia="en-US"/>
        </w:rPr>
        <w:t xml:space="preserve">” shall mean </w:t>
      </w:r>
      <w:r w:rsidRPr="00406D85">
        <w:rPr>
          <w:rFonts w:ascii="Times New Roman" w:hAnsi="Times New Roman"/>
          <w:bCs/>
          <w:snapToGrid w:val="0"/>
          <w:szCs w:val="24"/>
          <w:lang w:eastAsia="en-US"/>
        </w:rPr>
        <w:t xml:space="preserve">the lawful currency of </w:t>
      </w:r>
      <w:smartTag w:uri="urn:schemas-microsoft-com:office:smarttags" w:element="place">
        <w:smartTag w:uri="urn:schemas-microsoft-com:office:smarttags" w:element="country-region">
          <w:r w:rsidRPr="00406D85">
            <w:rPr>
              <w:rFonts w:ascii="Times New Roman" w:hAnsi="Times New Roman"/>
              <w:bCs/>
              <w:snapToGrid w:val="0"/>
              <w:szCs w:val="24"/>
              <w:lang w:eastAsia="en-US"/>
            </w:rPr>
            <w:t>Vietnam</w:t>
          </w:r>
        </w:smartTag>
      </w:smartTag>
      <w:r w:rsidRPr="00406D85">
        <w:rPr>
          <w:rFonts w:ascii="Times New Roman" w:hAnsi="Times New Roman"/>
          <w:bCs/>
          <w:snapToGrid w:val="0"/>
          <w:szCs w:val="24"/>
          <w:lang w:eastAsia="en-US"/>
        </w:rPr>
        <w:t>.</w:t>
      </w:r>
    </w:p>
    <w:p w:rsidR="00945AE3" w:rsidRPr="00406D85" w:rsidRDefault="00945AE3">
      <w:pPr>
        <w:jc w:val="both"/>
        <w:rPr>
          <w:rFonts w:ascii="Times New Roman" w:hAnsi="Times New Roman"/>
          <w:bCs/>
          <w:iCs/>
          <w:snapToGrid w:val="0"/>
          <w:szCs w:val="24"/>
          <w:lang w:eastAsia="en-US"/>
        </w:rPr>
      </w:pPr>
    </w:p>
    <w:p w:rsidR="00945AE3" w:rsidRPr="00406D85" w:rsidRDefault="00945AE3">
      <w:pPr>
        <w:numPr>
          <w:ilvl w:val="1"/>
          <w:numId w:val="1"/>
        </w:numPr>
        <w:jc w:val="both"/>
        <w:rPr>
          <w:rFonts w:ascii="Times New Roman" w:hAnsi="Times New Roman"/>
          <w:bCs/>
          <w:iCs/>
          <w:snapToGrid w:val="0"/>
          <w:szCs w:val="24"/>
          <w:lang w:eastAsia="en-US"/>
        </w:rPr>
      </w:pPr>
      <w:r w:rsidRPr="00406D85">
        <w:rPr>
          <w:rFonts w:ascii="Times New Roman" w:hAnsi="Times New Roman"/>
          <w:bCs/>
          <w:snapToGrid w:val="0"/>
          <w:szCs w:val="24"/>
          <w:lang w:eastAsia="en-US"/>
        </w:rPr>
        <w:t>“</w:t>
      </w:r>
      <w:smartTag w:uri="urn:schemas-microsoft-com:office:smarttags" w:element="place">
        <w:smartTag w:uri="urn:schemas-microsoft-com:office:smarttags" w:element="country-region">
          <w:r w:rsidRPr="00406D85">
            <w:rPr>
              <w:rFonts w:ascii="Times New Roman" w:hAnsi="Times New Roman"/>
              <w:b/>
              <w:snapToGrid w:val="0"/>
              <w:szCs w:val="24"/>
              <w:lang w:eastAsia="en-US"/>
            </w:rPr>
            <w:t>Vietnam</w:t>
          </w:r>
        </w:smartTag>
      </w:smartTag>
      <w:r w:rsidRPr="00406D85">
        <w:rPr>
          <w:rFonts w:ascii="Times New Roman" w:hAnsi="Times New Roman"/>
          <w:bCs/>
          <w:snapToGrid w:val="0"/>
          <w:szCs w:val="24"/>
          <w:lang w:eastAsia="en-US"/>
        </w:rPr>
        <w:t>” shall mean the Socialist Republic of Vietnam.</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bCs/>
          <w:color w:val="auto"/>
          <w:szCs w:val="24"/>
        </w:rPr>
      </w:pPr>
      <w:bookmarkStart w:id="4" w:name="_Toc152381753"/>
      <w:r w:rsidRPr="00406D85">
        <w:rPr>
          <w:bCs/>
          <w:color w:val="auto"/>
          <w:szCs w:val="24"/>
        </w:rPr>
        <w:t xml:space="preserve">ARTICLE 2: </w:t>
      </w:r>
      <w:r w:rsidRPr="00406D85">
        <w:rPr>
          <w:color w:val="auto"/>
          <w:szCs w:val="24"/>
        </w:rPr>
        <w:t>AGREEMENT TO ESTABLISH THE COMPANY</w:t>
      </w:r>
      <w:bookmarkEnd w:id="4"/>
    </w:p>
    <w:p w:rsidR="00945AE3" w:rsidRPr="00406D85" w:rsidRDefault="00945AE3">
      <w:pPr>
        <w:jc w:val="both"/>
        <w:rPr>
          <w:rFonts w:ascii="Times New Roman" w:hAnsi="Times New Roman"/>
          <w:szCs w:val="24"/>
        </w:rPr>
      </w:pPr>
    </w:p>
    <w:p w:rsidR="00945AE3" w:rsidRPr="00406D85" w:rsidRDefault="00945AE3">
      <w:pPr>
        <w:ind w:left="720" w:hanging="720"/>
        <w:jc w:val="both"/>
        <w:rPr>
          <w:rFonts w:ascii="Times New Roman" w:hAnsi="Times New Roman"/>
          <w:szCs w:val="24"/>
        </w:rPr>
      </w:pPr>
      <w:r w:rsidRPr="00406D85">
        <w:rPr>
          <w:rFonts w:ascii="Times New Roman" w:hAnsi="Times New Roman"/>
          <w:szCs w:val="24"/>
        </w:rPr>
        <w:t>2.1</w:t>
      </w:r>
      <w:r w:rsidRPr="00406D85">
        <w:rPr>
          <w:rFonts w:ascii="Times New Roman" w:hAnsi="Times New Roman"/>
          <w:szCs w:val="24"/>
        </w:rPr>
        <w:tab/>
        <w:t xml:space="preserve">The Parties, in accordance with the laws of Vietnam, hereby agree to establish a limited liability company </w:t>
      </w:r>
      <w:r w:rsidRPr="00406D85">
        <w:rPr>
          <w:rFonts w:ascii="Times New Roman" w:hAnsi="Times New Roman"/>
          <w:szCs w:val="24"/>
          <w:lang w:val="pt-BR"/>
        </w:rPr>
        <w:t xml:space="preserve">which has two members or more </w:t>
      </w:r>
      <w:r w:rsidRPr="00406D85">
        <w:rPr>
          <w:rFonts w:ascii="Times New Roman" w:hAnsi="Times New Roman"/>
          <w:szCs w:val="24"/>
        </w:rPr>
        <w:t xml:space="preserve">in Vietnam for the business fields as mentioned in the Article 7 hereof. </w:t>
      </w:r>
    </w:p>
    <w:p w:rsidR="00945AE3" w:rsidRPr="00406D85" w:rsidRDefault="00945AE3">
      <w:pPr>
        <w:rPr>
          <w:rFonts w:ascii="Times New Roman" w:hAnsi="Times New Roman"/>
          <w:szCs w:val="24"/>
          <w:lang w:eastAsia="en-US"/>
        </w:rPr>
      </w:pPr>
    </w:p>
    <w:p w:rsidR="00945AE3" w:rsidRPr="00406D85" w:rsidRDefault="00945AE3">
      <w:pPr>
        <w:pStyle w:val="Heading2"/>
        <w:spacing w:after="0"/>
        <w:ind w:left="0"/>
        <w:rPr>
          <w:color w:val="auto"/>
          <w:szCs w:val="24"/>
        </w:rPr>
      </w:pPr>
      <w:bookmarkStart w:id="5" w:name="_Toc152381754"/>
      <w:r w:rsidRPr="00406D85">
        <w:rPr>
          <w:color w:val="auto"/>
          <w:szCs w:val="24"/>
        </w:rPr>
        <w:t>ARTICLE 3: NAME AND ADDRESS OF THE COMPANY</w:t>
      </w:r>
      <w:bookmarkEnd w:id="5"/>
    </w:p>
    <w:p w:rsidR="00945AE3" w:rsidRPr="00406D85" w:rsidRDefault="00945AE3">
      <w:pPr>
        <w:jc w:val="both"/>
        <w:rPr>
          <w:rFonts w:ascii="Times New Roman" w:hAnsi="Times New Roman"/>
          <w:szCs w:val="24"/>
        </w:rPr>
      </w:pPr>
    </w:p>
    <w:p w:rsidR="00695D65" w:rsidRPr="00406D85" w:rsidRDefault="00695D65" w:rsidP="00695D65">
      <w:pPr>
        <w:numPr>
          <w:ilvl w:val="1"/>
          <w:numId w:val="2"/>
        </w:numPr>
        <w:jc w:val="both"/>
        <w:rPr>
          <w:rFonts w:ascii="Times New Roman" w:hAnsi="Times New Roman"/>
          <w:snapToGrid w:val="0"/>
          <w:szCs w:val="24"/>
          <w:lang w:eastAsia="en-US"/>
        </w:rPr>
      </w:pPr>
      <w:r w:rsidRPr="00406D85">
        <w:rPr>
          <w:rFonts w:ascii="Times New Roman" w:hAnsi="Times New Roman"/>
          <w:snapToGrid w:val="0"/>
          <w:szCs w:val="24"/>
          <w:lang w:eastAsia="en-US"/>
        </w:rPr>
        <w:t>The name of the Company to be established shall be “</w:t>
      </w:r>
      <w:r w:rsidR="00A61F97">
        <w:rPr>
          <w:rFonts w:ascii="Times New Roman" w:hAnsi="Times New Roman"/>
          <w:snapToGrid w:val="0"/>
          <w:szCs w:val="24"/>
          <w:lang w:eastAsia="en-US"/>
        </w:rPr>
        <w:t>____________</w:t>
      </w:r>
      <w:r w:rsidRPr="00406D85">
        <w:rPr>
          <w:rFonts w:ascii="Times New Roman" w:hAnsi="Times New Roman"/>
          <w:snapToGrid w:val="0"/>
          <w:szCs w:val="24"/>
          <w:lang w:eastAsia="en-US"/>
        </w:rPr>
        <w:t>” in Vietnamese. The transaction name in English of</w:t>
      </w:r>
      <w:r w:rsidR="00FB5A8A">
        <w:rPr>
          <w:rFonts w:ascii="Times New Roman" w:hAnsi="Times New Roman"/>
          <w:snapToGrid w:val="0"/>
          <w:szCs w:val="24"/>
          <w:lang w:eastAsia="en-US"/>
        </w:rPr>
        <w:t xml:space="preserve"> the C</w:t>
      </w:r>
      <w:r w:rsidRPr="00406D85">
        <w:rPr>
          <w:rFonts w:ascii="Times New Roman" w:hAnsi="Times New Roman"/>
          <w:snapToGrid w:val="0"/>
          <w:szCs w:val="24"/>
          <w:lang w:eastAsia="en-US"/>
        </w:rPr>
        <w:t>ompany shall be “</w:t>
      </w:r>
      <w:r w:rsidR="00A61F97">
        <w:rPr>
          <w:rFonts w:ascii="Times New Roman" w:hAnsi="Times New Roman"/>
          <w:snapToGrid w:val="0"/>
          <w:szCs w:val="24"/>
          <w:lang w:eastAsia="en-US"/>
        </w:rPr>
        <w:t>____________</w:t>
      </w:r>
      <w:r w:rsidRPr="00406D85">
        <w:rPr>
          <w:rFonts w:ascii="Times New Roman" w:hAnsi="Times New Roman"/>
          <w:snapToGrid w:val="0"/>
          <w:szCs w:val="24"/>
          <w:lang w:eastAsia="en-US"/>
        </w:rPr>
        <w:t>” and the abbreviated name of</w:t>
      </w:r>
      <w:r w:rsidR="00FB5A8A">
        <w:rPr>
          <w:rFonts w:ascii="Times New Roman" w:hAnsi="Times New Roman"/>
          <w:snapToGrid w:val="0"/>
          <w:szCs w:val="24"/>
          <w:lang w:eastAsia="en-US"/>
        </w:rPr>
        <w:t xml:space="preserve"> the C</w:t>
      </w:r>
      <w:r w:rsidRPr="00406D85">
        <w:rPr>
          <w:rFonts w:ascii="Times New Roman" w:hAnsi="Times New Roman"/>
          <w:snapToGrid w:val="0"/>
          <w:szCs w:val="24"/>
          <w:lang w:eastAsia="en-US"/>
        </w:rPr>
        <w:t>ompany shall be "</w:t>
      </w:r>
      <w:r w:rsidR="00A61F97">
        <w:rPr>
          <w:rFonts w:ascii="Times New Roman" w:hAnsi="Times New Roman"/>
          <w:snapToGrid w:val="0"/>
          <w:szCs w:val="24"/>
          <w:lang w:eastAsia="en-US"/>
        </w:rPr>
        <w:t>_______________</w:t>
      </w:r>
      <w:r w:rsidRPr="00406D85">
        <w:rPr>
          <w:rFonts w:ascii="Times New Roman" w:hAnsi="Times New Roman"/>
          <w:snapToGrid w:val="0"/>
          <w:szCs w:val="24"/>
          <w:lang w:eastAsia="en-US"/>
        </w:rPr>
        <w:t>”.</w:t>
      </w:r>
    </w:p>
    <w:p w:rsidR="00945AE3" w:rsidRPr="00406D85" w:rsidRDefault="00945AE3">
      <w:pPr>
        <w:jc w:val="both"/>
        <w:rPr>
          <w:rFonts w:ascii="Times New Roman" w:hAnsi="Times New Roman"/>
          <w:szCs w:val="24"/>
        </w:rPr>
      </w:pPr>
    </w:p>
    <w:p w:rsidR="00945AE3" w:rsidRPr="00406D85" w:rsidRDefault="00945AE3">
      <w:pPr>
        <w:numPr>
          <w:ilvl w:val="1"/>
          <w:numId w:val="2"/>
        </w:numPr>
        <w:jc w:val="both"/>
        <w:rPr>
          <w:rFonts w:ascii="Times New Roman" w:hAnsi="Times New Roman"/>
          <w:szCs w:val="24"/>
        </w:rPr>
      </w:pPr>
      <w:r w:rsidRPr="00406D85">
        <w:rPr>
          <w:rFonts w:ascii="Times New Roman" w:hAnsi="Times New Roman"/>
          <w:szCs w:val="24"/>
        </w:rPr>
        <w:t xml:space="preserve">The legal address of the Company’s office will be at </w:t>
      </w:r>
      <w:r w:rsidR="00A61F97">
        <w:rPr>
          <w:rFonts w:ascii="Times New Roman" w:hAnsi="Times New Roman"/>
          <w:szCs w:val="24"/>
        </w:rPr>
        <w:t>______________</w:t>
      </w:r>
      <w:r w:rsidR="001836DE" w:rsidRPr="00406D85">
        <w:rPr>
          <w:rFonts w:ascii="Times New Roman" w:hAnsi="Times New Roman"/>
          <w:szCs w:val="24"/>
        </w:rPr>
        <w:t xml:space="preserve"> </w:t>
      </w:r>
      <w:smartTag w:uri="urn:schemas-microsoft-com:office:smarttags" w:element="country-region">
        <w:smartTag w:uri="urn:schemas-microsoft-com:office:smarttags" w:element="place">
          <w:r w:rsidR="001836DE" w:rsidRPr="00406D85">
            <w:rPr>
              <w:rFonts w:ascii="Times New Roman" w:hAnsi="Times New Roman"/>
              <w:szCs w:val="24"/>
            </w:rPr>
            <w:t>Vietnam</w:t>
          </w:r>
        </w:smartTag>
      </w:smartTag>
      <w:r w:rsidR="001836DE" w:rsidRPr="00406D85">
        <w:rPr>
          <w:rFonts w:ascii="Times New Roman" w:hAnsi="Times New Roman"/>
          <w:szCs w:val="24"/>
        </w:rPr>
        <w:t xml:space="preserve">. </w:t>
      </w:r>
    </w:p>
    <w:p w:rsidR="00945AE3" w:rsidRPr="00406D85" w:rsidRDefault="00945AE3">
      <w:pPr>
        <w:ind w:left="720"/>
        <w:jc w:val="both"/>
        <w:rPr>
          <w:rFonts w:ascii="Times New Roman" w:hAnsi="Times New Roman"/>
          <w:szCs w:val="24"/>
        </w:rPr>
      </w:pPr>
    </w:p>
    <w:p w:rsidR="00945AE3" w:rsidRPr="00406D85" w:rsidRDefault="00945AE3">
      <w:pPr>
        <w:numPr>
          <w:ilvl w:val="1"/>
          <w:numId w:val="2"/>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Company shall be entitled to open branch(s) and/ or representative office(s) in the provinces and cities in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subject to the considerations of the Members’ Council.</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1"/>
          <w:numId w:val="2"/>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Company may, upon the decision of the Members’ Council, change its head office or any branch office and establish branch offices or other places of business in </w:t>
      </w:r>
      <w:smartTag w:uri="urn:schemas-microsoft-com:office:smarttags" w:element="country-region">
        <w:r w:rsidRPr="00406D85">
          <w:rPr>
            <w:rFonts w:ascii="Times New Roman" w:hAnsi="Times New Roman"/>
            <w:snapToGrid w:val="0"/>
            <w:szCs w:val="24"/>
            <w:lang w:eastAsia="en-US"/>
          </w:rPr>
          <w:t>Vietnam</w:t>
        </w:r>
      </w:smartTag>
      <w:r w:rsidRPr="00406D85">
        <w:rPr>
          <w:rFonts w:ascii="Times New Roman" w:hAnsi="Times New Roman"/>
          <w:snapToGrid w:val="0"/>
          <w:szCs w:val="24"/>
          <w:lang w:eastAsia="en-US"/>
        </w:rPr>
        <w:t xml:space="preserve"> or elsewhere outside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xml:space="preserve"> and implement registration procedures in accordance with the prevailing laws.</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6" w:name="_Toc152381755"/>
      <w:r w:rsidRPr="00406D85">
        <w:rPr>
          <w:color w:val="auto"/>
          <w:szCs w:val="24"/>
        </w:rPr>
        <w:t>ARTICLE 4: LIMITED LIABILITY AND JURIDICAL STATUS OF THE COMPANY</w:t>
      </w:r>
      <w:bookmarkEnd w:id="6"/>
      <w:r w:rsidRPr="00406D85">
        <w:rPr>
          <w:color w:val="auto"/>
          <w:szCs w:val="24"/>
        </w:rPr>
        <w:t xml:space="preserve"> </w:t>
      </w:r>
    </w:p>
    <w:p w:rsidR="00945AE3" w:rsidRPr="00406D85" w:rsidRDefault="00945AE3">
      <w:pPr>
        <w:jc w:val="both"/>
        <w:rPr>
          <w:rFonts w:ascii="Times New Roman" w:hAnsi="Times New Roman"/>
          <w:szCs w:val="24"/>
        </w:rPr>
      </w:pPr>
    </w:p>
    <w:p w:rsidR="00945AE3" w:rsidRPr="00406D85" w:rsidRDefault="00945AE3">
      <w:pPr>
        <w:numPr>
          <w:ilvl w:val="1"/>
          <w:numId w:val="3"/>
        </w:numPr>
        <w:jc w:val="both"/>
        <w:rPr>
          <w:rFonts w:ascii="Times New Roman" w:hAnsi="Times New Roman"/>
          <w:szCs w:val="24"/>
        </w:rPr>
      </w:pPr>
      <w:r w:rsidRPr="00406D85">
        <w:rPr>
          <w:rFonts w:ascii="Times New Roman" w:hAnsi="Times New Roman"/>
          <w:szCs w:val="24"/>
        </w:rPr>
        <w:t>The Company is a limited liability company, having the juridical person status, under the Laws of Vietnam with the effect from the Effective Date. During the course of its operation, the Company shall observe with the Laws of Vietnam, the provisions of the JV Contract, the Charter and the Investment Certificate. All activities of the Company and the respective interests of the Parties shall be protected by the Laws of Vietnam.</w:t>
      </w:r>
    </w:p>
    <w:p w:rsidR="00945AE3" w:rsidRPr="00406D85" w:rsidRDefault="00945AE3">
      <w:pPr>
        <w:jc w:val="both"/>
        <w:rPr>
          <w:rFonts w:ascii="Times New Roman" w:hAnsi="Times New Roman"/>
          <w:szCs w:val="24"/>
        </w:rPr>
      </w:pPr>
    </w:p>
    <w:p w:rsidR="00945AE3" w:rsidRPr="00406D85" w:rsidRDefault="00945AE3">
      <w:pPr>
        <w:numPr>
          <w:ilvl w:val="1"/>
          <w:numId w:val="3"/>
        </w:numPr>
        <w:jc w:val="both"/>
        <w:rPr>
          <w:rFonts w:ascii="Times New Roman" w:hAnsi="Times New Roman"/>
          <w:szCs w:val="24"/>
        </w:rPr>
      </w:pPr>
      <w:r w:rsidRPr="00406D85">
        <w:rPr>
          <w:rFonts w:ascii="Times New Roman" w:hAnsi="Times New Roman"/>
          <w:szCs w:val="24"/>
        </w:rPr>
        <w:t>The Parties shall not be liable for any debts or obligations of the Company except:</w:t>
      </w:r>
    </w:p>
    <w:p w:rsidR="00945AE3" w:rsidRPr="00406D85" w:rsidRDefault="00945AE3">
      <w:pPr>
        <w:jc w:val="both"/>
        <w:rPr>
          <w:rFonts w:ascii="Times New Roman" w:hAnsi="Times New Roman"/>
          <w:szCs w:val="24"/>
        </w:rPr>
      </w:pPr>
    </w:p>
    <w:p w:rsidR="00945AE3" w:rsidRPr="00406D85" w:rsidRDefault="00945AE3" w:rsidP="00BE41D5">
      <w:pPr>
        <w:numPr>
          <w:ilvl w:val="0"/>
          <w:numId w:val="7"/>
        </w:numPr>
        <w:tabs>
          <w:tab w:val="clear" w:pos="1080"/>
          <w:tab w:val="num" w:pos="1440"/>
        </w:tabs>
        <w:ind w:left="1440" w:hanging="720"/>
        <w:jc w:val="both"/>
        <w:rPr>
          <w:rFonts w:ascii="Times New Roman" w:hAnsi="Times New Roman"/>
          <w:szCs w:val="24"/>
        </w:rPr>
      </w:pPr>
      <w:r w:rsidRPr="00406D85">
        <w:rPr>
          <w:rFonts w:ascii="Times New Roman" w:hAnsi="Times New Roman"/>
          <w:szCs w:val="24"/>
        </w:rPr>
        <w:t>Only up to the amount of its respective subscribed contributions in the Charter Capital of the Company as required from time to time in accordance with this JV Contract and shall have no liability to the Company or to any third party; or</w:t>
      </w:r>
    </w:p>
    <w:p w:rsidR="00945AE3" w:rsidRPr="00406D85" w:rsidRDefault="00945AE3">
      <w:pPr>
        <w:ind w:left="720"/>
        <w:jc w:val="both"/>
        <w:rPr>
          <w:rFonts w:ascii="Times New Roman" w:hAnsi="Times New Roman"/>
          <w:szCs w:val="24"/>
        </w:rPr>
      </w:pPr>
    </w:p>
    <w:p w:rsidR="00945AE3" w:rsidRPr="00406D85" w:rsidRDefault="00945AE3" w:rsidP="00BE41D5">
      <w:pPr>
        <w:numPr>
          <w:ilvl w:val="0"/>
          <w:numId w:val="7"/>
        </w:numPr>
        <w:tabs>
          <w:tab w:val="clear" w:pos="1080"/>
          <w:tab w:val="num" w:pos="1440"/>
        </w:tabs>
        <w:ind w:left="1440" w:hanging="720"/>
        <w:jc w:val="both"/>
        <w:rPr>
          <w:rFonts w:ascii="Times New Roman" w:hAnsi="Times New Roman"/>
          <w:szCs w:val="24"/>
        </w:rPr>
      </w:pPr>
      <w:r w:rsidRPr="00406D85">
        <w:rPr>
          <w:rFonts w:ascii="Times New Roman" w:hAnsi="Times New Roman"/>
          <w:szCs w:val="24"/>
        </w:rPr>
        <w:t>For any other debts or obligations as are expressly assumed by the Parties under this JV Contract.</w:t>
      </w:r>
    </w:p>
    <w:p w:rsidR="00945AE3" w:rsidRPr="00406D85" w:rsidRDefault="00945AE3">
      <w:pPr>
        <w:jc w:val="both"/>
        <w:rPr>
          <w:rFonts w:ascii="Times New Roman" w:hAnsi="Times New Roman"/>
          <w:szCs w:val="24"/>
        </w:rPr>
      </w:pPr>
    </w:p>
    <w:p w:rsidR="00945AE3" w:rsidRPr="00406D85" w:rsidRDefault="00945AE3">
      <w:pPr>
        <w:numPr>
          <w:ilvl w:val="1"/>
          <w:numId w:val="3"/>
        </w:numPr>
        <w:jc w:val="both"/>
        <w:rPr>
          <w:rFonts w:ascii="Times New Roman" w:hAnsi="Times New Roman"/>
          <w:szCs w:val="24"/>
        </w:rPr>
      </w:pPr>
      <w:r w:rsidRPr="00406D85">
        <w:rPr>
          <w:rFonts w:ascii="Times New Roman" w:hAnsi="Times New Roman"/>
          <w:szCs w:val="24"/>
        </w:rPr>
        <w:t xml:space="preserve">Subject to the foregoing limitation of liabilities, the Parties shall share the profits, losses and risks in proportion to their respective subscribed capital contributions in the Charter Capital of the Company at that time. </w:t>
      </w:r>
    </w:p>
    <w:p w:rsidR="00945AE3" w:rsidRPr="00406D85" w:rsidRDefault="00945AE3">
      <w:pPr>
        <w:jc w:val="both"/>
        <w:rPr>
          <w:rFonts w:ascii="Times New Roman" w:hAnsi="Times New Roman"/>
          <w:szCs w:val="24"/>
        </w:rPr>
      </w:pPr>
    </w:p>
    <w:p w:rsidR="00945AE3" w:rsidRPr="00406D85" w:rsidRDefault="00945AE3">
      <w:pPr>
        <w:numPr>
          <w:ilvl w:val="1"/>
          <w:numId w:val="3"/>
        </w:numPr>
        <w:jc w:val="both"/>
        <w:rPr>
          <w:rFonts w:ascii="Times New Roman" w:hAnsi="Times New Roman"/>
          <w:szCs w:val="24"/>
        </w:rPr>
      </w:pPr>
      <w:r w:rsidRPr="00406D85">
        <w:rPr>
          <w:rFonts w:ascii="Times New Roman" w:hAnsi="Times New Roman"/>
          <w:szCs w:val="24"/>
        </w:rPr>
        <w:t>The capital contributions by the Parties to the Charter Capital shall be specified in Article 9 hereof and the Member Regist</w:t>
      </w:r>
      <w:r w:rsidR="00946831" w:rsidRPr="00406D85">
        <w:rPr>
          <w:rFonts w:ascii="Times New Roman" w:hAnsi="Times New Roman"/>
          <w:szCs w:val="24"/>
        </w:rPr>
        <w:t xml:space="preserve">ration book </w:t>
      </w:r>
      <w:r w:rsidRPr="00406D85">
        <w:rPr>
          <w:rFonts w:ascii="Times New Roman" w:hAnsi="Times New Roman"/>
          <w:szCs w:val="24"/>
        </w:rPr>
        <w:t xml:space="preserve">established by the Company and kept at its head office. </w:t>
      </w:r>
    </w:p>
    <w:p w:rsidR="00945AE3" w:rsidRPr="00406D85" w:rsidRDefault="00945AE3">
      <w:pPr>
        <w:rPr>
          <w:rFonts w:ascii="Times New Roman" w:hAnsi="Times New Roman"/>
          <w:szCs w:val="24"/>
        </w:rPr>
      </w:pPr>
    </w:p>
    <w:p w:rsidR="00945AE3" w:rsidRPr="00406D85" w:rsidRDefault="00945AE3">
      <w:pPr>
        <w:pStyle w:val="Heading2"/>
        <w:spacing w:after="0"/>
        <w:ind w:left="0"/>
        <w:rPr>
          <w:color w:val="auto"/>
          <w:szCs w:val="24"/>
        </w:rPr>
      </w:pPr>
      <w:bookmarkStart w:id="7" w:name="_Toc141695716"/>
      <w:bookmarkStart w:id="8" w:name="_Toc152381756"/>
      <w:r w:rsidRPr="00406D85">
        <w:rPr>
          <w:color w:val="auto"/>
          <w:szCs w:val="24"/>
        </w:rPr>
        <w:t>ARTICLE 5: CHARTER</w:t>
      </w:r>
      <w:bookmarkEnd w:id="7"/>
      <w:bookmarkEnd w:id="8"/>
      <w:r w:rsidRPr="00406D85">
        <w:rPr>
          <w:color w:val="auto"/>
          <w:szCs w:val="24"/>
        </w:rPr>
        <w:t xml:space="preserve"> </w:t>
      </w:r>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pPr>
        <w:ind w:left="720" w:hanging="720"/>
        <w:jc w:val="both"/>
        <w:rPr>
          <w:rFonts w:ascii="Times New Roman" w:hAnsi="Times New Roman"/>
          <w:szCs w:val="24"/>
        </w:rPr>
      </w:pPr>
      <w:r w:rsidRPr="00406D85">
        <w:rPr>
          <w:rFonts w:ascii="Times New Roman" w:hAnsi="Times New Roman"/>
          <w:szCs w:val="24"/>
        </w:rPr>
        <w:t>5.1</w:t>
      </w:r>
      <w:r w:rsidRPr="00406D85">
        <w:rPr>
          <w:rFonts w:ascii="Times New Roman" w:hAnsi="Times New Roman"/>
          <w:szCs w:val="24"/>
        </w:rPr>
        <w:tab/>
        <w:t>The Company has its own Charter in order to enable its legal conduct of operation. If any discrepancy is found between this JV Contract and the Charter, then the provisions in this JV Contract shall prevail, and the Parties shall have the Charter amended so that it is consistent with this JV Contract.</w:t>
      </w:r>
    </w:p>
    <w:p w:rsidR="00945AE3" w:rsidRPr="00406D85" w:rsidRDefault="00945AE3">
      <w:pPr>
        <w:jc w:val="both"/>
        <w:rPr>
          <w:rFonts w:ascii="Times New Roman" w:hAnsi="Times New Roman"/>
          <w:b/>
          <w:bCs/>
          <w:szCs w:val="24"/>
          <w:u w:val="single"/>
        </w:rPr>
      </w:pPr>
    </w:p>
    <w:p w:rsidR="00945AE3" w:rsidRPr="00406D85" w:rsidRDefault="00945AE3">
      <w:pPr>
        <w:pStyle w:val="Heading2"/>
        <w:spacing w:after="0"/>
        <w:ind w:left="0"/>
        <w:rPr>
          <w:color w:val="auto"/>
          <w:szCs w:val="24"/>
        </w:rPr>
      </w:pPr>
      <w:bookmarkStart w:id="9" w:name="_Toc141695717"/>
      <w:bookmarkStart w:id="10" w:name="_Toc152381757"/>
      <w:r w:rsidRPr="00406D85">
        <w:rPr>
          <w:color w:val="auto"/>
          <w:szCs w:val="24"/>
        </w:rPr>
        <w:t>ARTICLE 6: EFFECTIVE DATE</w:t>
      </w:r>
      <w:bookmarkEnd w:id="9"/>
      <w:bookmarkEnd w:id="10"/>
    </w:p>
    <w:p w:rsidR="00945AE3" w:rsidRPr="00406D85" w:rsidRDefault="00945AE3">
      <w:pPr>
        <w:jc w:val="both"/>
        <w:rPr>
          <w:rFonts w:ascii="Times New Roman" w:hAnsi="Times New Roman"/>
          <w:szCs w:val="24"/>
        </w:rPr>
      </w:pPr>
    </w:p>
    <w:p w:rsidR="00945AE3" w:rsidRPr="00406D85" w:rsidRDefault="00945AE3">
      <w:pPr>
        <w:numPr>
          <w:ilvl w:val="1"/>
          <w:numId w:val="4"/>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This JV Contract shall become effective upon issuance of the Investment Certificate by the Licensing Authority. </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1"/>
          <w:numId w:val="4"/>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This JV Contract shall remain in force and effect until the </w:t>
      </w:r>
      <w:r w:rsidRPr="00406D85">
        <w:rPr>
          <w:rFonts w:ascii="Times New Roman" w:hAnsi="Times New Roman"/>
          <w:szCs w:val="24"/>
        </w:rPr>
        <w:t>Company</w:t>
      </w:r>
      <w:r w:rsidRPr="00406D85">
        <w:rPr>
          <w:rFonts w:ascii="Times New Roman" w:hAnsi="Times New Roman"/>
          <w:snapToGrid w:val="0"/>
          <w:szCs w:val="24"/>
          <w:lang w:eastAsia="en-US"/>
        </w:rPr>
        <w:t xml:space="preserve"> ended its operations.</w:t>
      </w:r>
    </w:p>
    <w:p w:rsidR="00945AE3" w:rsidRDefault="00945AE3">
      <w:pPr>
        <w:jc w:val="both"/>
        <w:rPr>
          <w:rFonts w:ascii="Times New Roman" w:hAnsi="Times New Roman"/>
          <w:szCs w:val="24"/>
        </w:rPr>
      </w:pPr>
    </w:p>
    <w:p w:rsidR="00B012EC" w:rsidRDefault="00B012EC">
      <w:pPr>
        <w:jc w:val="both"/>
        <w:rPr>
          <w:rFonts w:ascii="Times New Roman" w:hAnsi="Times New Roman"/>
          <w:szCs w:val="24"/>
        </w:rPr>
      </w:pPr>
    </w:p>
    <w:p w:rsidR="00B012EC" w:rsidRDefault="00B012EC">
      <w:pPr>
        <w:jc w:val="both"/>
        <w:rPr>
          <w:rFonts w:ascii="Times New Roman" w:hAnsi="Times New Roman"/>
          <w:szCs w:val="24"/>
        </w:rPr>
      </w:pPr>
    </w:p>
    <w:p w:rsidR="00B012EC" w:rsidRPr="00406D85" w:rsidRDefault="00B012EC">
      <w:pPr>
        <w:jc w:val="both"/>
        <w:rPr>
          <w:rFonts w:ascii="Times New Roman" w:hAnsi="Times New Roman"/>
          <w:szCs w:val="24"/>
        </w:rPr>
      </w:pPr>
    </w:p>
    <w:p w:rsidR="00945AE3" w:rsidRPr="00406D85" w:rsidRDefault="00945AE3">
      <w:pPr>
        <w:pStyle w:val="Heading2"/>
        <w:spacing w:after="0"/>
        <w:ind w:left="0"/>
        <w:rPr>
          <w:color w:val="auto"/>
          <w:szCs w:val="24"/>
        </w:rPr>
      </w:pPr>
      <w:bookmarkStart w:id="11" w:name="_Toc141695719"/>
      <w:bookmarkStart w:id="12" w:name="_Toc152381758"/>
      <w:r w:rsidRPr="00406D85">
        <w:rPr>
          <w:color w:val="auto"/>
          <w:szCs w:val="24"/>
        </w:rPr>
        <w:t>ARTICLE 7: OBJECTIVES AND SCOPE OF BUSINESS OF THE COMPANY</w:t>
      </w:r>
      <w:bookmarkEnd w:id="11"/>
      <w:bookmarkEnd w:id="12"/>
    </w:p>
    <w:p w:rsidR="00945AE3" w:rsidRPr="00406D85" w:rsidRDefault="00945AE3">
      <w:pPr>
        <w:jc w:val="both"/>
        <w:rPr>
          <w:rFonts w:ascii="Times New Roman" w:hAnsi="Times New Roman"/>
          <w:snapToGrid w:val="0"/>
          <w:szCs w:val="24"/>
          <w:lang w:eastAsia="en-US"/>
        </w:rPr>
      </w:pPr>
    </w:p>
    <w:p w:rsidR="00945AE3" w:rsidRPr="00406D85" w:rsidRDefault="00945AE3">
      <w:pPr>
        <w:numPr>
          <w:ilvl w:val="1"/>
          <w:numId w:val="5"/>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Parties agree to establish the Company for a profitable business, strengthening of market position and improvement of competitiveness. The objectives and scope of business of the Company shall be: </w:t>
      </w:r>
    </w:p>
    <w:p w:rsidR="001836DE" w:rsidRPr="00406D85" w:rsidRDefault="001836DE" w:rsidP="001836DE">
      <w:pPr>
        <w:jc w:val="both"/>
        <w:rPr>
          <w:rFonts w:ascii="Times New Roman" w:hAnsi="Times New Roman"/>
          <w:snapToGrid w:val="0"/>
          <w:szCs w:val="24"/>
          <w:lang w:eastAsia="en-US"/>
        </w:rPr>
      </w:pPr>
    </w:p>
    <w:tbl>
      <w:tblPr>
        <w:tblStyle w:val="TableGrid"/>
        <w:tblW w:w="8028" w:type="dxa"/>
        <w:tblInd w:w="828" w:type="dxa"/>
        <w:tblLook w:val="01E0" w:firstRow="1" w:lastRow="1" w:firstColumn="1" w:lastColumn="1" w:noHBand="0" w:noVBand="0"/>
      </w:tblPr>
      <w:tblGrid>
        <w:gridCol w:w="894"/>
        <w:gridCol w:w="1966"/>
        <w:gridCol w:w="5168"/>
      </w:tblGrid>
      <w:tr w:rsidR="003E0660" w:rsidRPr="00406D85">
        <w:tc>
          <w:tcPr>
            <w:tcW w:w="894" w:type="dxa"/>
          </w:tcPr>
          <w:p w:rsidR="003E0660" w:rsidRPr="00406D85" w:rsidRDefault="003E0660" w:rsidP="00992379">
            <w:pPr>
              <w:jc w:val="both"/>
              <w:rPr>
                <w:rFonts w:ascii="Times New Roman" w:hAnsi="Times New Roman"/>
                <w:b/>
                <w:szCs w:val="24"/>
              </w:rPr>
            </w:pPr>
            <w:r w:rsidRPr="00406D85">
              <w:rPr>
                <w:rFonts w:ascii="Times New Roman" w:hAnsi="Times New Roman"/>
                <w:b/>
                <w:szCs w:val="24"/>
              </w:rPr>
              <w:t>No.</w:t>
            </w:r>
          </w:p>
        </w:tc>
        <w:tc>
          <w:tcPr>
            <w:tcW w:w="1966" w:type="dxa"/>
          </w:tcPr>
          <w:p w:rsidR="003E0660" w:rsidRPr="00406D85" w:rsidRDefault="003E0660" w:rsidP="00992379">
            <w:pPr>
              <w:jc w:val="both"/>
              <w:rPr>
                <w:rFonts w:ascii="Times New Roman" w:hAnsi="Times New Roman"/>
                <w:b/>
                <w:szCs w:val="24"/>
              </w:rPr>
            </w:pPr>
            <w:r w:rsidRPr="00406D85">
              <w:rPr>
                <w:rFonts w:ascii="Times New Roman" w:hAnsi="Times New Roman"/>
                <w:b/>
                <w:szCs w:val="24"/>
              </w:rPr>
              <w:t>Industry code</w:t>
            </w:r>
          </w:p>
        </w:tc>
        <w:tc>
          <w:tcPr>
            <w:tcW w:w="5168" w:type="dxa"/>
          </w:tcPr>
          <w:p w:rsidR="003E0660" w:rsidRPr="00406D85" w:rsidRDefault="003E0660" w:rsidP="00992379">
            <w:pPr>
              <w:jc w:val="both"/>
              <w:rPr>
                <w:rFonts w:ascii="Times New Roman" w:hAnsi="Times New Roman"/>
                <w:b/>
                <w:szCs w:val="24"/>
              </w:rPr>
            </w:pPr>
            <w:r w:rsidRPr="00406D85">
              <w:rPr>
                <w:rFonts w:ascii="Times New Roman" w:hAnsi="Times New Roman"/>
                <w:b/>
                <w:szCs w:val="24"/>
              </w:rPr>
              <w:t>Industry name</w:t>
            </w:r>
          </w:p>
        </w:tc>
      </w:tr>
      <w:tr w:rsidR="003E0660" w:rsidRPr="00406D85">
        <w:trPr>
          <w:trHeight w:val="228"/>
        </w:trPr>
        <w:tc>
          <w:tcPr>
            <w:tcW w:w="894" w:type="dxa"/>
          </w:tcPr>
          <w:p w:rsidR="003E0660" w:rsidRPr="00406D85" w:rsidRDefault="003E0660" w:rsidP="00992379">
            <w:pPr>
              <w:jc w:val="both"/>
              <w:rPr>
                <w:rFonts w:ascii="Times New Roman" w:hAnsi="Times New Roman"/>
                <w:snapToGrid w:val="0"/>
                <w:szCs w:val="24"/>
                <w:lang w:eastAsia="en-US"/>
              </w:rPr>
            </w:pPr>
            <w:r w:rsidRPr="00406D85">
              <w:rPr>
                <w:rFonts w:ascii="Times New Roman" w:hAnsi="Times New Roman"/>
                <w:snapToGrid w:val="0"/>
                <w:szCs w:val="24"/>
                <w:lang w:eastAsia="en-US"/>
              </w:rPr>
              <w:t>1</w:t>
            </w:r>
          </w:p>
        </w:tc>
        <w:tc>
          <w:tcPr>
            <w:tcW w:w="1966" w:type="dxa"/>
          </w:tcPr>
          <w:p w:rsidR="003E0660" w:rsidRPr="00406D85" w:rsidRDefault="003E0660" w:rsidP="00992379">
            <w:pPr>
              <w:spacing w:before="120"/>
              <w:jc w:val="both"/>
              <w:rPr>
                <w:rFonts w:ascii="Times New Roman" w:hAnsi="Times New Roman"/>
                <w:snapToGrid w:val="0"/>
                <w:szCs w:val="24"/>
              </w:rPr>
            </w:pPr>
          </w:p>
        </w:tc>
        <w:tc>
          <w:tcPr>
            <w:tcW w:w="5168" w:type="dxa"/>
          </w:tcPr>
          <w:p w:rsidR="003E0660" w:rsidRPr="00406D85" w:rsidRDefault="003E0660" w:rsidP="00992379">
            <w:pPr>
              <w:spacing w:before="120"/>
              <w:jc w:val="both"/>
              <w:rPr>
                <w:rFonts w:ascii="Times New Roman" w:hAnsi="Times New Roman"/>
                <w:snapToGrid w:val="0"/>
                <w:szCs w:val="24"/>
              </w:rPr>
            </w:pPr>
          </w:p>
        </w:tc>
      </w:tr>
      <w:tr w:rsidR="003E0660" w:rsidRPr="00406D85">
        <w:tc>
          <w:tcPr>
            <w:tcW w:w="894" w:type="dxa"/>
          </w:tcPr>
          <w:p w:rsidR="003E0660" w:rsidRPr="00406D85" w:rsidRDefault="003E0660" w:rsidP="00992379">
            <w:pPr>
              <w:spacing w:before="120"/>
              <w:jc w:val="both"/>
              <w:rPr>
                <w:rFonts w:ascii="Times New Roman" w:hAnsi="Times New Roman"/>
                <w:snapToGrid w:val="0"/>
                <w:szCs w:val="24"/>
                <w:lang w:eastAsia="en-US"/>
              </w:rPr>
            </w:pPr>
            <w:r w:rsidRPr="00406D85">
              <w:rPr>
                <w:rFonts w:ascii="Times New Roman" w:hAnsi="Times New Roman"/>
                <w:snapToGrid w:val="0"/>
                <w:szCs w:val="24"/>
                <w:lang w:eastAsia="en-US"/>
              </w:rPr>
              <w:t>2</w:t>
            </w:r>
          </w:p>
        </w:tc>
        <w:tc>
          <w:tcPr>
            <w:tcW w:w="1966" w:type="dxa"/>
          </w:tcPr>
          <w:p w:rsidR="003E0660" w:rsidRPr="00406D85" w:rsidRDefault="003E0660" w:rsidP="00992379">
            <w:pPr>
              <w:spacing w:before="120"/>
              <w:jc w:val="both"/>
              <w:rPr>
                <w:rFonts w:ascii="Times New Roman" w:hAnsi="Times New Roman"/>
                <w:snapToGrid w:val="0"/>
                <w:szCs w:val="24"/>
              </w:rPr>
            </w:pPr>
          </w:p>
        </w:tc>
        <w:tc>
          <w:tcPr>
            <w:tcW w:w="5168" w:type="dxa"/>
          </w:tcPr>
          <w:p w:rsidR="003E0660" w:rsidRPr="00406D85" w:rsidRDefault="003E0660" w:rsidP="00992379">
            <w:pPr>
              <w:spacing w:before="120"/>
              <w:jc w:val="both"/>
              <w:rPr>
                <w:rFonts w:ascii="Times New Roman" w:hAnsi="Times New Roman"/>
                <w:snapToGrid w:val="0"/>
                <w:szCs w:val="24"/>
              </w:rPr>
            </w:pPr>
          </w:p>
        </w:tc>
      </w:tr>
      <w:tr w:rsidR="003E0660" w:rsidRPr="00406D85">
        <w:trPr>
          <w:trHeight w:val="312"/>
        </w:trPr>
        <w:tc>
          <w:tcPr>
            <w:tcW w:w="894" w:type="dxa"/>
          </w:tcPr>
          <w:p w:rsidR="003E0660" w:rsidRPr="00406D85" w:rsidRDefault="003E0660" w:rsidP="00992379">
            <w:pPr>
              <w:spacing w:before="120"/>
              <w:jc w:val="both"/>
              <w:rPr>
                <w:rFonts w:ascii="Times New Roman" w:hAnsi="Times New Roman"/>
                <w:snapToGrid w:val="0"/>
                <w:szCs w:val="24"/>
                <w:lang w:eastAsia="en-US"/>
              </w:rPr>
            </w:pPr>
            <w:r w:rsidRPr="00406D85">
              <w:rPr>
                <w:rFonts w:ascii="Times New Roman" w:hAnsi="Times New Roman"/>
                <w:snapToGrid w:val="0"/>
                <w:szCs w:val="24"/>
                <w:lang w:eastAsia="en-US"/>
              </w:rPr>
              <w:t>3</w:t>
            </w:r>
          </w:p>
        </w:tc>
        <w:tc>
          <w:tcPr>
            <w:tcW w:w="1966" w:type="dxa"/>
          </w:tcPr>
          <w:p w:rsidR="003E0660" w:rsidRPr="00406D85" w:rsidRDefault="003E0660" w:rsidP="00992379">
            <w:pPr>
              <w:spacing w:before="120"/>
              <w:jc w:val="both"/>
              <w:rPr>
                <w:rFonts w:ascii="Times New Roman" w:hAnsi="Times New Roman"/>
                <w:snapToGrid w:val="0"/>
                <w:szCs w:val="24"/>
              </w:rPr>
            </w:pPr>
          </w:p>
        </w:tc>
        <w:tc>
          <w:tcPr>
            <w:tcW w:w="5168" w:type="dxa"/>
          </w:tcPr>
          <w:p w:rsidR="003E0660" w:rsidRPr="00406D85" w:rsidRDefault="003E0660" w:rsidP="00992379">
            <w:pPr>
              <w:spacing w:before="120"/>
              <w:jc w:val="both"/>
              <w:rPr>
                <w:rFonts w:ascii="Times New Roman" w:hAnsi="Times New Roman"/>
                <w:snapToGrid w:val="0"/>
                <w:szCs w:val="24"/>
              </w:rPr>
            </w:pPr>
          </w:p>
        </w:tc>
      </w:tr>
      <w:tr w:rsidR="003E0660" w:rsidRPr="00406D85">
        <w:trPr>
          <w:trHeight w:val="232"/>
        </w:trPr>
        <w:tc>
          <w:tcPr>
            <w:tcW w:w="894" w:type="dxa"/>
          </w:tcPr>
          <w:p w:rsidR="003E0660" w:rsidRPr="00406D85" w:rsidRDefault="003E0660" w:rsidP="00992379">
            <w:pPr>
              <w:spacing w:before="120"/>
              <w:jc w:val="both"/>
              <w:rPr>
                <w:rFonts w:ascii="Times New Roman" w:hAnsi="Times New Roman"/>
                <w:snapToGrid w:val="0"/>
                <w:szCs w:val="24"/>
                <w:lang w:eastAsia="en-US"/>
              </w:rPr>
            </w:pPr>
            <w:r w:rsidRPr="00406D85">
              <w:rPr>
                <w:rFonts w:ascii="Times New Roman" w:hAnsi="Times New Roman"/>
                <w:snapToGrid w:val="0"/>
                <w:szCs w:val="24"/>
                <w:lang w:eastAsia="en-US"/>
              </w:rPr>
              <w:t>4</w:t>
            </w:r>
          </w:p>
        </w:tc>
        <w:tc>
          <w:tcPr>
            <w:tcW w:w="1966" w:type="dxa"/>
          </w:tcPr>
          <w:p w:rsidR="003E0660" w:rsidRPr="00406D85" w:rsidRDefault="003E0660" w:rsidP="00992379">
            <w:pPr>
              <w:spacing w:before="120"/>
              <w:jc w:val="both"/>
              <w:rPr>
                <w:rFonts w:ascii="Times New Roman" w:hAnsi="Times New Roman"/>
                <w:snapToGrid w:val="0"/>
                <w:szCs w:val="24"/>
              </w:rPr>
            </w:pPr>
          </w:p>
        </w:tc>
        <w:tc>
          <w:tcPr>
            <w:tcW w:w="5168" w:type="dxa"/>
          </w:tcPr>
          <w:p w:rsidR="003E0660" w:rsidRPr="00406D85" w:rsidRDefault="003E0660" w:rsidP="00992379">
            <w:pPr>
              <w:spacing w:before="120"/>
              <w:jc w:val="both"/>
              <w:rPr>
                <w:rFonts w:ascii="Times New Roman" w:hAnsi="Times New Roman"/>
                <w:snapToGrid w:val="0"/>
                <w:szCs w:val="24"/>
              </w:rPr>
            </w:pPr>
          </w:p>
        </w:tc>
      </w:tr>
      <w:tr w:rsidR="003E0660" w:rsidRPr="00406D85">
        <w:trPr>
          <w:trHeight w:val="181"/>
        </w:trPr>
        <w:tc>
          <w:tcPr>
            <w:tcW w:w="894" w:type="dxa"/>
          </w:tcPr>
          <w:p w:rsidR="003E0660" w:rsidRPr="00406D85" w:rsidRDefault="003E0660" w:rsidP="00992379">
            <w:pPr>
              <w:spacing w:before="120"/>
              <w:jc w:val="both"/>
              <w:rPr>
                <w:rFonts w:ascii="Times New Roman" w:hAnsi="Times New Roman"/>
                <w:snapToGrid w:val="0"/>
                <w:szCs w:val="24"/>
                <w:lang w:eastAsia="en-US"/>
              </w:rPr>
            </w:pPr>
            <w:r w:rsidRPr="00406D85">
              <w:rPr>
                <w:rFonts w:ascii="Times New Roman" w:hAnsi="Times New Roman"/>
                <w:snapToGrid w:val="0"/>
                <w:szCs w:val="24"/>
                <w:lang w:eastAsia="en-US"/>
              </w:rPr>
              <w:t>5</w:t>
            </w:r>
          </w:p>
        </w:tc>
        <w:tc>
          <w:tcPr>
            <w:tcW w:w="1966" w:type="dxa"/>
          </w:tcPr>
          <w:p w:rsidR="003E0660" w:rsidRPr="00406D85" w:rsidRDefault="003E0660" w:rsidP="00992379">
            <w:pPr>
              <w:spacing w:before="120"/>
              <w:jc w:val="both"/>
              <w:rPr>
                <w:rFonts w:ascii="Times New Roman" w:hAnsi="Times New Roman"/>
                <w:snapToGrid w:val="0"/>
                <w:szCs w:val="24"/>
              </w:rPr>
            </w:pPr>
          </w:p>
        </w:tc>
        <w:tc>
          <w:tcPr>
            <w:tcW w:w="5168" w:type="dxa"/>
          </w:tcPr>
          <w:p w:rsidR="003E0660" w:rsidRPr="00406D85" w:rsidRDefault="003E0660" w:rsidP="00992379">
            <w:pPr>
              <w:spacing w:before="120"/>
              <w:jc w:val="both"/>
              <w:rPr>
                <w:rFonts w:ascii="Times New Roman" w:hAnsi="Times New Roman"/>
                <w:snapToGrid w:val="0"/>
                <w:szCs w:val="24"/>
              </w:rPr>
            </w:pPr>
          </w:p>
        </w:tc>
      </w:tr>
    </w:tbl>
    <w:p w:rsidR="00945AE3" w:rsidRPr="00406D85" w:rsidRDefault="00945AE3" w:rsidP="001836DE">
      <w:pPr>
        <w:jc w:val="both"/>
        <w:rPr>
          <w:rFonts w:ascii="Times New Roman" w:hAnsi="Times New Roman"/>
          <w:snapToGrid w:val="0"/>
          <w:szCs w:val="24"/>
          <w:lang w:eastAsia="en-US"/>
        </w:rPr>
      </w:pPr>
    </w:p>
    <w:p w:rsidR="00945AE3" w:rsidRPr="00406D85" w:rsidRDefault="00945AE3">
      <w:pPr>
        <w:numPr>
          <w:ilvl w:val="1"/>
          <w:numId w:val="5"/>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objectives and scope as set out in Article 7.1 are subject to the terms and conditions of this JV Contract and the Charter. </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13" w:name="_Toc152381759"/>
      <w:r w:rsidRPr="00406D85">
        <w:rPr>
          <w:color w:val="auto"/>
          <w:szCs w:val="24"/>
        </w:rPr>
        <w:t>ARTICLE 8: PROJECT IMPLEMENTATION SCHEDULE</w:t>
      </w:r>
      <w:bookmarkEnd w:id="13"/>
    </w:p>
    <w:p w:rsidR="00945AE3" w:rsidRPr="00406D85" w:rsidRDefault="00945AE3">
      <w:pPr>
        <w:rPr>
          <w:rFonts w:ascii="Times New Roman" w:hAnsi="Times New Roman"/>
          <w:szCs w:val="24"/>
        </w:rPr>
      </w:pPr>
    </w:p>
    <w:p w:rsidR="00945AE3" w:rsidRPr="00406D85" w:rsidRDefault="00945AE3">
      <w:pPr>
        <w:ind w:left="720" w:hanging="720"/>
        <w:jc w:val="both"/>
        <w:rPr>
          <w:rFonts w:ascii="Times New Roman" w:hAnsi="Times New Roman"/>
          <w:szCs w:val="24"/>
        </w:rPr>
      </w:pPr>
      <w:r w:rsidRPr="00406D85">
        <w:rPr>
          <w:rFonts w:ascii="Times New Roman" w:hAnsi="Times New Roman"/>
          <w:szCs w:val="24"/>
        </w:rPr>
        <w:lastRenderedPageBreak/>
        <w:t>8.1</w:t>
      </w:r>
      <w:r w:rsidRPr="00406D85">
        <w:rPr>
          <w:rFonts w:ascii="Times New Roman" w:hAnsi="Times New Roman"/>
          <w:szCs w:val="24"/>
        </w:rPr>
        <w:tab/>
        <w:t>The Project implementation schedule shall be prepared and agreed upon by the Parties, and implemented in a prompt and appropriate manner to serve the Company’s benefits and purposes in accordance with this JV Contract and the Charter.</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14" w:name="_Toc141695722"/>
      <w:bookmarkStart w:id="15" w:name="_Toc152381760"/>
      <w:r w:rsidRPr="00406D85">
        <w:rPr>
          <w:color w:val="auto"/>
          <w:szCs w:val="24"/>
        </w:rPr>
        <w:t>ARTICLE 9: CAPITAL OF THE COMPANY</w:t>
      </w:r>
      <w:bookmarkEnd w:id="14"/>
      <w:bookmarkEnd w:id="15"/>
    </w:p>
    <w:p w:rsidR="00945AE3" w:rsidRPr="00406D85" w:rsidRDefault="00945AE3">
      <w:pPr>
        <w:jc w:val="both"/>
        <w:rPr>
          <w:rFonts w:ascii="Times New Roman" w:hAnsi="Times New Roman"/>
          <w:szCs w:val="24"/>
        </w:rPr>
      </w:pPr>
    </w:p>
    <w:p w:rsidR="00945AE3" w:rsidRPr="00406D85" w:rsidRDefault="00945AE3" w:rsidP="007E6B98">
      <w:pPr>
        <w:numPr>
          <w:ilvl w:val="1"/>
          <w:numId w:val="6"/>
        </w:numPr>
        <w:jc w:val="both"/>
        <w:rPr>
          <w:rFonts w:ascii="Times New Roman" w:hAnsi="Times New Roman"/>
          <w:szCs w:val="24"/>
          <w:u w:val="single"/>
        </w:rPr>
      </w:pPr>
      <w:r w:rsidRPr="00406D85">
        <w:rPr>
          <w:rFonts w:ascii="Times New Roman" w:hAnsi="Times New Roman"/>
          <w:snapToGrid w:val="0"/>
          <w:szCs w:val="24"/>
          <w:u w:val="single"/>
        </w:rPr>
        <w:t>Charter Capital of the Company</w:t>
      </w:r>
    </w:p>
    <w:p w:rsidR="00945AE3" w:rsidRPr="00406D85" w:rsidRDefault="00945AE3">
      <w:pPr>
        <w:jc w:val="both"/>
        <w:rPr>
          <w:rFonts w:ascii="Times New Roman" w:hAnsi="Times New Roman"/>
          <w:szCs w:val="24"/>
        </w:rPr>
      </w:pPr>
    </w:p>
    <w:p w:rsidR="00945AE3" w:rsidRPr="00406D85" w:rsidRDefault="00945AE3">
      <w:pPr>
        <w:ind w:left="720"/>
        <w:jc w:val="both"/>
        <w:rPr>
          <w:rFonts w:ascii="Times New Roman" w:hAnsi="Times New Roman"/>
          <w:snapToGrid w:val="0"/>
          <w:szCs w:val="24"/>
        </w:rPr>
      </w:pPr>
      <w:r w:rsidRPr="00406D85">
        <w:rPr>
          <w:rFonts w:ascii="Times New Roman" w:hAnsi="Times New Roman"/>
          <w:szCs w:val="24"/>
        </w:rPr>
        <w:t xml:space="preserve">The Charter Capital of the Company shall be VND </w:t>
      </w:r>
      <w:r w:rsidR="00FE51B4">
        <w:rPr>
          <w:rFonts w:ascii="Times New Roman" w:hAnsi="Times New Roman"/>
          <w:szCs w:val="24"/>
        </w:rPr>
        <w:t>_________</w:t>
      </w:r>
      <w:r w:rsidRPr="00406D85">
        <w:rPr>
          <w:rFonts w:ascii="Times New Roman" w:hAnsi="Times New Roman"/>
          <w:szCs w:val="24"/>
        </w:rPr>
        <w:t xml:space="preserve"> equivalent to US$ </w:t>
      </w:r>
      <w:r w:rsidR="00FE51B4">
        <w:rPr>
          <w:rFonts w:ascii="Times New Roman" w:hAnsi="Times New Roman"/>
          <w:szCs w:val="24"/>
        </w:rPr>
        <w:t>___________</w:t>
      </w:r>
      <w:r w:rsidR="002818C8" w:rsidRPr="00406D85">
        <w:rPr>
          <w:rFonts w:ascii="Times New Roman" w:hAnsi="Times New Roman"/>
          <w:snapToGrid w:val="0"/>
          <w:szCs w:val="24"/>
        </w:rPr>
        <w:t>.</w:t>
      </w:r>
    </w:p>
    <w:p w:rsidR="00945AE3" w:rsidRPr="00406D85" w:rsidRDefault="00945AE3">
      <w:pPr>
        <w:ind w:left="720"/>
        <w:jc w:val="both"/>
        <w:rPr>
          <w:rFonts w:ascii="Times New Roman" w:hAnsi="Times New Roman"/>
          <w:szCs w:val="24"/>
        </w:rPr>
      </w:pPr>
    </w:p>
    <w:p w:rsidR="00945AE3" w:rsidRPr="00406D85" w:rsidRDefault="009F2DB3">
      <w:pPr>
        <w:numPr>
          <w:ilvl w:val="1"/>
          <w:numId w:val="6"/>
        </w:numPr>
        <w:jc w:val="both"/>
        <w:rPr>
          <w:rFonts w:ascii="Times New Roman" w:hAnsi="Times New Roman"/>
          <w:szCs w:val="24"/>
          <w:u w:val="single"/>
        </w:rPr>
      </w:pPr>
      <w:r w:rsidRPr="00406D85">
        <w:rPr>
          <w:rFonts w:ascii="Times New Roman" w:hAnsi="Times New Roman"/>
          <w:szCs w:val="24"/>
          <w:u w:val="single"/>
        </w:rPr>
        <w:t xml:space="preserve">Charter </w:t>
      </w:r>
      <w:r w:rsidR="00945AE3" w:rsidRPr="00406D85">
        <w:rPr>
          <w:rFonts w:ascii="Times New Roman" w:hAnsi="Times New Roman"/>
          <w:szCs w:val="24"/>
          <w:u w:val="single"/>
        </w:rPr>
        <w:t>Capital Contributions of the Parties</w:t>
      </w:r>
    </w:p>
    <w:p w:rsidR="00945AE3" w:rsidRPr="00406D85" w:rsidRDefault="00945AE3">
      <w:pPr>
        <w:ind w:left="720"/>
        <w:jc w:val="both"/>
        <w:rPr>
          <w:rFonts w:ascii="Times New Roman" w:hAnsi="Times New Roman"/>
          <w:snapToGrid w:val="0"/>
          <w:szCs w:val="24"/>
        </w:rPr>
      </w:pPr>
    </w:p>
    <w:p w:rsidR="00945AE3" w:rsidRPr="00406D85" w:rsidRDefault="00945AE3">
      <w:pPr>
        <w:ind w:left="720"/>
        <w:jc w:val="both"/>
        <w:rPr>
          <w:rFonts w:ascii="Times New Roman" w:hAnsi="Times New Roman"/>
          <w:snapToGrid w:val="0"/>
          <w:szCs w:val="24"/>
        </w:rPr>
      </w:pPr>
      <w:r w:rsidRPr="00406D85">
        <w:rPr>
          <w:rFonts w:ascii="Times New Roman" w:hAnsi="Times New Roman"/>
          <w:snapToGrid w:val="0"/>
          <w:szCs w:val="24"/>
        </w:rPr>
        <w:t xml:space="preserve">The </w:t>
      </w:r>
      <w:r w:rsidR="009E2EEB">
        <w:rPr>
          <w:rFonts w:ascii="Times New Roman" w:hAnsi="Times New Roman"/>
          <w:snapToGrid w:val="0"/>
          <w:szCs w:val="24"/>
        </w:rPr>
        <w:t>ABC Party</w:t>
      </w:r>
      <w:r w:rsidRPr="00406D85">
        <w:rPr>
          <w:rFonts w:ascii="Times New Roman" w:hAnsi="Times New Roman"/>
          <w:snapToGrid w:val="0"/>
          <w:szCs w:val="24"/>
        </w:rPr>
        <w:t xml:space="preserve"> shall contribute VND </w:t>
      </w:r>
      <w:r w:rsidR="00FE51B4">
        <w:rPr>
          <w:rFonts w:ascii="Times New Roman" w:hAnsi="Times New Roman"/>
          <w:szCs w:val="24"/>
        </w:rPr>
        <w:t>______________</w:t>
      </w:r>
      <w:r w:rsidRPr="00406D85">
        <w:rPr>
          <w:rFonts w:ascii="Times New Roman" w:hAnsi="Times New Roman"/>
          <w:szCs w:val="24"/>
        </w:rPr>
        <w:t xml:space="preserve"> </w:t>
      </w:r>
      <w:r w:rsidR="006A1D64">
        <w:rPr>
          <w:rFonts w:ascii="Times New Roman" w:hAnsi="Times New Roman"/>
          <w:szCs w:val="24"/>
        </w:rPr>
        <w:t>equivalent to US$</w:t>
      </w:r>
      <w:r w:rsidR="00FE51B4">
        <w:rPr>
          <w:rFonts w:ascii="Times New Roman" w:hAnsi="Times New Roman"/>
          <w:szCs w:val="24"/>
        </w:rPr>
        <w:t>____________</w:t>
      </w:r>
      <w:r w:rsidRPr="00406D85">
        <w:rPr>
          <w:rFonts w:ascii="Times New Roman" w:hAnsi="Times New Roman"/>
          <w:szCs w:val="24"/>
        </w:rPr>
        <w:t xml:space="preserve"> in cas</w:t>
      </w:r>
      <w:r w:rsidR="001836DE" w:rsidRPr="00406D85">
        <w:rPr>
          <w:rFonts w:ascii="Times New Roman" w:hAnsi="Times New Roman"/>
          <w:szCs w:val="24"/>
        </w:rPr>
        <w:t>h</w:t>
      </w:r>
      <w:r w:rsidRPr="00406D85">
        <w:rPr>
          <w:rFonts w:ascii="Times New Roman" w:hAnsi="Times New Roman"/>
          <w:szCs w:val="24"/>
        </w:rPr>
        <w:t xml:space="preserve"> </w:t>
      </w:r>
      <w:r w:rsidRPr="00406D85">
        <w:rPr>
          <w:rFonts w:ascii="Times New Roman" w:hAnsi="Times New Roman"/>
          <w:snapToGrid w:val="0"/>
          <w:szCs w:val="24"/>
        </w:rPr>
        <w:t xml:space="preserve">which is equal to </w:t>
      </w:r>
      <w:r w:rsidR="00FE51B4">
        <w:rPr>
          <w:rFonts w:ascii="Times New Roman" w:hAnsi="Times New Roman"/>
          <w:snapToGrid w:val="0"/>
          <w:szCs w:val="24"/>
        </w:rPr>
        <w:t xml:space="preserve">______ </w:t>
      </w:r>
      <w:r w:rsidRPr="00406D85">
        <w:rPr>
          <w:rFonts w:ascii="Times New Roman" w:hAnsi="Times New Roman"/>
          <w:snapToGrid w:val="0"/>
          <w:szCs w:val="24"/>
        </w:rPr>
        <w:t>(</w:t>
      </w:r>
      <w:r w:rsidR="00FE51B4">
        <w:rPr>
          <w:rFonts w:ascii="Times New Roman" w:hAnsi="Times New Roman"/>
          <w:snapToGrid w:val="0"/>
          <w:szCs w:val="24"/>
        </w:rPr>
        <w:t>___</w:t>
      </w:r>
      <w:proofErr w:type="gramStart"/>
      <w:r w:rsidR="00FE51B4">
        <w:rPr>
          <w:rFonts w:ascii="Times New Roman" w:hAnsi="Times New Roman"/>
          <w:snapToGrid w:val="0"/>
          <w:szCs w:val="24"/>
        </w:rPr>
        <w:t>_</w:t>
      </w:r>
      <w:r w:rsidRPr="00406D85">
        <w:rPr>
          <w:rFonts w:ascii="Times New Roman" w:hAnsi="Times New Roman"/>
          <w:snapToGrid w:val="0"/>
          <w:szCs w:val="24"/>
        </w:rPr>
        <w:t>%</w:t>
      </w:r>
      <w:proofErr w:type="gramEnd"/>
      <w:r w:rsidRPr="00406D85">
        <w:rPr>
          <w:rFonts w:ascii="Times New Roman" w:hAnsi="Times New Roman"/>
          <w:snapToGrid w:val="0"/>
          <w:szCs w:val="24"/>
        </w:rPr>
        <w:t>) of the Charter Capital.</w:t>
      </w:r>
    </w:p>
    <w:p w:rsidR="00945AE3" w:rsidRPr="00406D85" w:rsidRDefault="00945AE3">
      <w:pPr>
        <w:ind w:left="720"/>
        <w:jc w:val="both"/>
        <w:rPr>
          <w:rFonts w:ascii="Times New Roman" w:hAnsi="Times New Roman"/>
          <w:snapToGrid w:val="0"/>
          <w:szCs w:val="24"/>
        </w:rPr>
      </w:pPr>
    </w:p>
    <w:p w:rsidR="00945AE3" w:rsidRPr="00406D85" w:rsidRDefault="00945AE3">
      <w:pPr>
        <w:ind w:left="720"/>
        <w:jc w:val="both"/>
        <w:rPr>
          <w:rFonts w:ascii="Times New Roman" w:hAnsi="Times New Roman"/>
          <w:snapToGrid w:val="0"/>
          <w:szCs w:val="24"/>
        </w:rPr>
      </w:pPr>
      <w:r w:rsidRPr="00406D85">
        <w:rPr>
          <w:rFonts w:ascii="Times New Roman" w:hAnsi="Times New Roman"/>
          <w:snapToGrid w:val="0"/>
          <w:szCs w:val="24"/>
        </w:rPr>
        <w:t xml:space="preserve">The </w:t>
      </w:r>
      <w:r w:rsidR="009E2EEB">
        <w:rPr>
          <w:rFonts w:ascii="Times New Roman" w:hAnsi="Times New Roman"/>
          <w:snapToGrid w:val="0"/>
          <w:szCs w:val="24"/>
        </w:rPr>
        <w:t>XYZ Party</w:t>
      </w:r>
      <w:r w:rsidRPr="00406D85">
        <w:rPr>
          <w:rFonts w:ascii="Times New Roman" w:hAnsi="Times New Roman"/>
          <w:snapToGrid w:val="0"/>
          <w:szCs w:val="24"/>
        </w:rPr>
        <w:t xml:space="preserve"> </w:t>
      </w:r>
      <w:r w:rsidR="00FE51B4" w:rsidRPr="00406D85">
        <w:rPr>
          <w:rFonts w:ascii="Times New Roman" w:hAnsi="Times New Roman"/>
          <w:snapToGrid w:val="0"/>
          <w:szCs w:val="24"/>
        </w:rPr>
        <w:t xml:space="preserve">shall contribute VND </w:t>
      </w:r>
      <w:r w:rsidR="00FE51B4">
        <w:rPr>
          <w:rFonts w:ascii="Times New Roman" w:hAnsi="Times New Roman"/>
          <w:szCs w:val="24"/>
        </w:rPr>
        <w:t>______________</w:t>
      </w:r>
      <w:r w:rsidR="00FE51B4" w:rsidRPr="00406D85">
        <w:rPr>
          <w:rFonts w:ascii="Times New Roman" w:hAnsi="Times New Roman"/>
          <w:szCs w:val="24"/>
        </w:rPr>
        <w:t xml:space="preserve"> </w:t>
      </w:r>
      <w:r w:rsidR="00FE51B4">
        <w:rPr>
          <w:rFonts w:ascii="Times New Roman" w:hAnsi="Times New Roman"/>
          <w:szCs w:val="24"/>
        </w:rPr>
        <w:t>equivalent to US$____________</w:t>
      </w:r>
      <w:r w:rsidR="00FE51B4" w:rsidRPr="00406D85">
        <w:rPr>
          <w:rFonts w:ascii="Times New Roman" w:hAnsi="Times New Roman"/>
          <w:szCs w:val="24"/>
        </w:rPr>
        <w:t xml:space="preserve"> in cash </w:t>
      </w:r>
      <w:r w:rsidR="00FE51B4" w:rsidRPr="00406D85">
        <w:rPr>
          <w:rFonts w:ascii="Times New Roman" w:hAnsi="Times New Roman"/>
          <w:snapToGrid w:val="0"/>
          <w:szCs w:val="24"/>
        </w:rPr>
        <w:t xml:space="preserve">which is equal to </w:t>
      </w:r>
      <w:r w:rsidR="00FE51B4">
        <w:rPr>
          <w:rFonts w:ascii="Times New Roman" w:hAnsi="Times New Roman"/>
          <w:snapToGrid w:val="0"/>
          <w:szCs w:val="24"/>
        </w:rPr>
        <w:t xml:space="preserve">______ </w:t>
      </w:r>
      <w:r w:rsidR="00FE51B4" w:rsidRPr="00406D85">
        <w:rPr>
          <w:rFonts w:ascii="Times New Roman" w:hAnsi="Times New Roman"/>
          <w:snapToGrid w:val="0"/>
          <w:szCs w:val="24"/>
        </w:rPr>
        <w:t>(</w:t>
      </w:r>
      <w:r w:rsidR="00FE51B4">
        <w:rPr>
          <w:rFonts w:ascii="Times New Roman" w:hAnsi="Times New Roman"/>
          <w:snapToGrid w:val="0"/>
          <w:szCs w:val="24"/>
        </w:rPr>
        <w:t>___</w:t>
      </w:r>
      <w:proofErr w:type="gramStart"/>
      <w:r w:rsidR="00FE51B4">
        <w:rPr>
          <w:rFonts w:ascii="Times New Roman" w:hAnsi="Times New Roman"/>
          <w:snapToGrid w:val="0"/>
          <w:szCs w:val="24"/>
        </w:rPr>
        <w:t>_</w:t>
      </w:r>
      <w:r w:rsidR="00FE51B4" w:rsidRPr="00406D85">
        <w:rPr>
          <w:rFonts w:ascii="Times New Roman" w:hAnsi="Times New Roman"/>
          <w:snapToGrid w:val="0"/>
          <w:szCs w:val="24"/>
        </w:rPr>
        <w:t>%</w:t>
      </w:r>
      <w:proofErr w:type="gramEnd"/>
      <w:r w:rsidR="00FE51B4" w:rsidRPr="00406D85">
        <w:rPr>
          <w:rFonts w:ascii="Times New Roman" w:hAnsi="Times New Roman"/>
          <w:snapToGrid w:val="0"/>
          <w:szCs w:val="24"/>
        </w:rPr>
        <w:t>) of the Charter Capital.</w:t>
      </w:r>
    </w:p>
    <w:p w:rsidR="00945AE3" w:rsidRPr="00406D85" w:rsidRDefault="00945AE3">
      <w:pPr>
        <w:ind w:left="720"/>
        <w:jc w:val="both"/>
        <w:rPr>
          <w:rFonts w:ascii="Times New Roman" w:hAnsi="Times New Roman"/>
          <w:snapToGrid w:val="0"/>
          <w:szCs w:val="24"/>
        </w:rPr>
      </w:pPr>
    </w:p>
    <w:p w:rsidR="00945AE3" w:rsidRPr="00406D85" w:rsidRDefault="00945AE3">
      <w:pPr>
        <w:numPr>
          <w:ilvl w:val="1"/>
          <w:numId w:val="6"/>
        </w:numPr>
        <w:jc w:val="both"/>
        <w:rPr>
          <w:rFonts w:ascii="Times New Roman" w:hAnsi="Times New Roman"/>
          <w:szCs w:val="24"/>
          <w:u w:val="single"/>
        </w:rPr>
      </w:pPr>
      <w:r w:rsidRPr="00406D85">
        <w:rPr>
          <w:rFonts w:ascii="Times New Roman" w:hAnsi="Times New Roman"/>
          <w:szCs w:val="24"/>
          <w:u w:val="single"/>
        </w:rPr>
        <w:t>Loan Capital</w:t>
      </w:r>
    </w:p>
    <w:p w:rsidR="00945AE3" w:rsidRPr="00406D85" w:rsidRDefault="00945AE3">
      <w:pPr>
        <w:jc w:val="both"/>
        <w:rPr>
          <w:rFonts w:ascii="Times New Roman" w:hAnsi="Times New Roman"/>
          <w:szCs w:val="24"/>
        </w:rPr>
      </w:pPr>
    </w:p>
    <w:p w:rsidR="00945AE3" w:rsidRPr="00406D85" w:rsidRDefault="00945AE3">
      <w:pPr>
        <w:ind w:left="720"/>
        <w:jc w:val="both"/>
        <w:rPr>
          <w:rFonts w:ascii="Times New Roman" w:hAnsi="Times New Roman"/>
          <w:szCs w:val="24"/>
        </w:rPr>
      </w:pPr>
      <w:r w:rsidRPr="00406D85">
        <w:rPr>
          <w:rFonts w:ascii="Times New Roman" w:hAnsi="Times New Roman"/>
          <w:szCs w:val="24"/>
        </w:rPr>
        <w:t>The Company may arrange for the loan</w:t>
      </w:r>
      <w:r w:rsidRPr="00406D85">
        <w:rPr>
          <w:rFonts w:ascii="Times New Roman" w:hAnsi="Times New Roman"/>
          <w:snapToGrid w:val="0"/>
          <w:szCs w:val="24"/>
        </w:rPr>
        <w:t xml:space="preserve"> </w:t>
      </w:r>
      <w:r w:rsidRPr="00406D85">
        <w:rPr>
          <w:rFonts w:ascii="Times New Roman" w:hAnsi="Times New Roman"/>
          <w:szCs w:val="24"/>
        </w:rPr>
        <w:t xml:space="preserve">at a bank or other credit or financial institutions in </w:t>
      </w:r>
      <w:smartTag w:uri="urn:schemas-microsoft-com:office:smarttags" w:element="place">
        <w:smartTag w:uri="urn:schemas-microsoft-com:office:smarttags" w:element="country-region">
          <w:r w:rsidRPr="00406D85">
            <w:rPr>
              <w:rFonts w:ascii="Times New Roman" w:hAnsi="Times New Roman"/>
              <w:szCs w:val="24"/>
            </w:rPr>
            <w:t>Vietnam</w:t>
          </w:r>
        </w:smartTag>
      </w:smartTag>
      <w:r w:rsidRPr="00406D85">
        <w:rPr>
          <w:rFonts w:ascii="Times New Roman" w:hAnsi="Times New Roman"/>
          <w:szCs w:val="24"/>
        </w:rPr>
        <w:t xml:space="preserve"> or abroad, in compliance with the procedures as required by the Laws of Vietnam, as contribution to the Investment Capital to meet operational demands of the Company.</w:t>
      </w:r>
    </w:p>
    <w:p w:rsidR="00945AE3" w:rsidRPr="00406D85" w:rsidRDefault="00945AE3">
      <w:pPr>
        <w:ind w:left="720"/>
        <w:jc w:val="both"/>
        <w:rPr>
          <w:rFonts w:ascii="Times New Roman" w:hAnsi="Times New Roman"/>
          <w:snapToGrid w:val="0"/>
          <w:szCs w:val="24"/>
        </w:rPr>
      </w:pPr>
    </w:p>
    <w:p w:rsidR="00945AE3" w:rsidRPr="00406D85" w:rsidRDefault="00945AE3">
      <w:pPr>
        <w:pStyle w:val="Heading2"/>
        <w:spacing w:after="0"/>
        <w:ind w:left="0"/>
        <w:rPr>
          <w:color w:val="auto"/>
          <w:szCs w:val="24"/>
        </w:rPr>
      </w:pPr>
      <w:bookmarkStart w:id="16" w:name="_Toc141695723"/>
      <w:bookmarkStart w:id="17" w:name="_Toc152381761"/>
      <w:r w:rsidRPr="00406D85">
        <w:rPr>
          <w:color w:val="auto"/>
          <w:szCs w:val="24"/>
        </w:rPr>
        <w:t>ARTICLE 10: SCHEDULE OF</w:t>
      </w:r>
      <w:r w:rsidR="00695D65" w:rsidRPr="00406D85">
        <w:rPr>
          <w:color w:val="auto"/>
          <w:szCs w:val="24"/>
        </w:rPr>
        <w:t xml:space="preserve"> CHARTER</w:t>
      </w:r>
      <w:r w:rsidRPr="00406D85">
        <w:rPr>
          <w:color w:val="auto"/>
          <w:szCs w:val="24"/>
        </w:rPr>
        <w:t xml:space="preserve"> CAPITAL CONTRIBUTION</w:t>
      </w:r>
      <w:bookmarkEnd w:id="16"/>
      <w:bookmarkEnd w:id="17"/>
      <w:r w:rsidRPr="00406D85">
        <w:rPr>
          <w:color w:val="auto"/>
          <w:szCs w:val="24"/>
        </w:rPr>
        <w:t xml:space="preserve"> </w:t>
      </w:r>
    </w:p>
    <w:p w:rsidR="00945AE3" w:rsidRPr="00406D85" w:rsidRDefault="00945AE3">
      <w:pPr>
        <w:jc w:val="both"/>
        <w:rPr>
          <w:rFonts w:ascii="Times New Roman" w:hAnsi="Times New Roman"/>
          <w:szCs w:val="24"/>
        </w:rPr>
      </w:pPr>
    </w:p>
    <w:p w:rsidR="00945AE3" w:rsidRPr="00406D85" w:rsidRDefault="000321CC" w:rsidP="007E6B98">
      <w:pPr>
        <w:ind w:left="720" w:hanging="720"/>
        <w:jc w:val="both"/>
        <w:rPr>
          <w:rFonts w:ascii="Times New Roman" w:hAnsi="Times New Roman"/>
          <w:snapToGrid w:val="0"/>
          <w:szCs w:val="24"/>
          <w:lang w:eastAsia="en-US"/>
        </w:rPr>
      </w:pPr>
      <w:r w:rsidRPr="00406D85">
        <w:rPr>
          <w:rFonts w:ascii="Times New Roman" w:hAnsi="Times New Roman"/>
          <w:snapToGrid w:val="0"/>
          <w:szCs w:val="24"/>
          <w:lang w:eastAsia="en-US"/>
        </w:rPr>
        <w:t>10.1</w:t>
      </w:r>
      <w:r w:rsidRPr="00406D85">
        <w:rPr>
          <w:rFonts w:ascii="Times New Roman" w:hAnsi="Times New Roman"/>
          <w:snapToGrid w:val="0"/>
          <w:szCs w:val="24"/>
          <w:lang w:eastAsia="en-US"/>
        </w:rPr>
        <w:tab/>
        <w:t>T</w:t>
      </w:r>
      <w:r w:rsidR="00945AE3" w:rsidRPr="00406D85">
        <w:rPr>
          <w:rFonts w:ascii="Times New Roman" w:hAnsi="Times New Roman"/>
          <w:snapToGrid w:val="0"/>
          <w:szCs w:val="24"/>
          <w:lang w:eastAsia="en-US"/>
        </w:rPr>
        <w:t>he Parties agree to make their respective Charter Capital contributions, in cash and/or equipment in full and within four (04) months from the date of issuance of the Investment Certificate.</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18" w:name="_Toc141695725"/>
      <w:bookmarkStart w:id="19" w:name="_Toc152381762"/>
      <w:r w:rsidRPr="00406D85">
        <w:rPr>
          <w:color w:val="auto"/>
          <w:szCs w:val="24"/>
        </w:rPr>
        <w:t>ARTICLE 1</w:t>
      </w:r>
      <w:r w:rsidR="007E6B98" w:rsidRPr="00406D85">
        <w:rPr>
          <w:color w:val="auto"/>
          <w:szCs w:val="24"/>
        </w:rPr>
        <w:t>1</w:t>
      </w:r>
      <w:r w:rsidRPr="00406D85">
        <w:rPr>
          <w:color w:val="auto"/>
          <w:szCs w:val="24"/>
        </w:rPr>
        <w:t>: CERTIFICATE OF PAID-IN CAPITAL</w:t>
      </w:r>
      <w:bookmarkEnd w:id="18"/>
      <w:bookmarkEnd w:id="19"/>
    </w:p>
    <w:p w:rsidR="00945AE3" w:rsidRPr="00406D85" w:rsidRDefault="00945AE3">
      <w:pPr>
        <w:jc w:val="both"/>
        <w:rPr>
          <w:rFonts w:ascii="Times New Roman" w:hAnsi="Times New Roman"/>
          <w:szCs w:val="24"/>
        </w:rPr>
      </w:pPr>
    </w:p>
    <w:p w:rsidR="00945AE3" w:rsidRPr="00406D85" w:rsidRDefault="00945AE3" w:rsidP="00BE41D5">
      <w:pPr>
        <w:pStyle w:val="BodyText3"/>
        <w:numPr>
          <w:ilvl w:val="0"/>
          <w:numId w:val="16"/>
        </w:numPr>
        <w:tabs>
          <w:tab w:val="clear" w:pos="1004"/>
          <w:tab w:val="num" w:pos="709"/>
        </w:tabs>
        <w:spacing w:after="0"/>
        <w:ind w:left="709" w:hanging="709"/>
        <w:rPr>
          <w:snapToGrid/>
          <w:szCs w:val="24"/>
        </w:rPr>
      </w:pPr>
      <w:r w:rsidRPr="00406D85">
        <w:rPr>
          <w:snapToGrid/>
          <w:szCs w:val="24"/>
        </w:rPr>
        <w:t xml:space="preserve">When each Party has made its full contribution of the Charter Capital, the </w:t>
      </w:r>
      <w:proofErr w:type="gramStart"/>
      <w:r w:rsidRPr="00406D85">
        <w:rPr>
          <w:snapToGrid/>
          <w:szCs w:val="24"/>
        </w:rPr>
        <w:t>Company  will</w:t>
      </w:r>
      <w:proofErr w:type="gramEnd"/>
      <w:r w:rsidRPr="00406D85">
        <w:rPr>
          <w:snapToGrid/>
          <w:szCs w:val="24"/>
        </w:rPr>
        <w:t xml:space="preserve"> issue a Certificate of Paid-in Capital to such Party. Each Certificate of Paid-in Capital shall state, inter alia, the name of the owner of the Charter Capital, the amount of the Charter Capital issued, the percentage of ownership of the Charter Capital thereby represented and the amount of contribution to the Charter Capital paid up thereon. The Certificate of Paid-in Capital </w:t>
      </w:r>
      <w:r w:rsidRPr="00406D85">
        <w:rPr>
          <w:szCs w:val="24"/>
        </w:rPr>
        <w:t>shall be signed by the Chairman of the Members’ Council and sealed with the seal of the Company.</w:t>
      </w:r>
    </w:p>
    <w:p w:rsidR="00945AE3" w:rsidRPr="00406D85" w:rsidRDefault="00945AE3">
      <w:pPr>
        <w:pStyle w:val="BodyText3"/>
        <w:spacing w:after="0"/>
        <w:rPr>
          <w:snapToGrid/>
          <w:szCs w:val="24"/>
        </w:rPr>
      </w:pPr>
    </w:p>
    <w:p w:rsidR="00945AE3" w:rsidRPr="00406D85" w:rsidRDefault="00945AE3">
      <w:pPr>
        <w:pStyle w:val="Heading2"/>
        <w:spacing w:after="0"/>
        <w:ind w:left="0"/>
        <w:rPr>
          <w:color w:val="auto"/>
          <w:szCs w:val="24"/>
        </w:rPr>
      </w:pPr>
      <w:bookmarkStart w:id="20" w:name="_Toc141695726"/>
      <w:bookmarkStart w:id="21" w:name="_Toc152381763"/>
      <w:r w:rsidRPr="00406D85">
        <w:rPr>
          <w:color w:val="auto"/>
          <w:szCs w:val="24"/>
        </w:rPr>
        <w:t>ARTICLE 1</w:t>
      </w:r>
      <w:r w:rsidR="007E6B98" w:rsidRPr="00406D85">
        <w:rPr>
          <w:color w:val="auto"/>
          <w:szCs w:val="24"/>
        </w:rPr>
        <w:t>2</w:t>
      </w:r>
      <w:r w:rsidRPr="00406D85">
        <w:rPr>
          <w:color w:val="auto"/>
          <w:szCs w:val="24"/>
        </w:rPr>
        <w:t>: DELAY IN MAKING CAPITAL CONTRIBUTION</w:t>
      </w:r>
      <w:bookmarkEnd w:id="20"/>
      <w:bookmarkEnd w:id="21"/>
    </w:p>
    <w:p w:rsidR="00945AE3" w:rsidRPr="00406D85" w:rsidRDefault="00945AE3">
      <w:pPr>
        <w:jc w:val="both"/>
        <w:rPr>
          <w:rFonts w:ascii="Times New Roman" w:hAnsi="Times New Roman"/>
          <w:szCs w:val="24"/>
        </w:rPr>
      </w:pPr>
    </w:p>
    <w:p w:rsidR="00945AE3" w:rsidRPr="00406D85" w:rsidRDefault="00945AE3" w:rsidP="00BE41D5">
      <w:pPr>
        <w:numPr>
          <w:ilvl w:val="0"/>
          <w:numId w:val="17"/>
        </w:numPr>
        <w:tabs>
          <w:tab w:val="clear" w:pos="100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If either of the Parties hereto is unable to make its contribution in accordance with the agreed schedule under Article 10, that Party shall inform the other Party of the reasons for such delay and take remedial measures not later than fifteen (15) days after the due date for making the contribution and shall be held liable to the other Party for any loss incurred thereby. If such remedial measures are not performed or are not satisfactory to the other Party, the other Party may terminate this JV Contract in accordance with Article 3</w:t>
      </w:r>
      <w:r w:rsidR="007E6B98" w:rsidRPr="00406D85">
        <w:rPr>
          <w:rFonts w:ascii="Times New Roman" w:hAnsi="Times New Roman"/>
          <w:snapToGrid w:val="0"/>
          <w:szCs w:val="24"/>
          <w:lang w:eastAsia="en-US"/>
        </w:rPr>
        <w:t>3</w:t>
      </w:r>
      <w:r w:rsidRPr="00406D85">
        <w:rPr>
          <w:rFonts w:ascii="Times New Roman" w:hAnsi="Times New Roman"/>
          <w:snapToGrid w:val="0"/>
          <w:szCs w:val="24"/>
          <w:lang w:eastAsia="en-US"/>
        </w:rPr>
        <w:t xml:space="preserve">, and the Party in breach shall be liable for all damages incurred by the other </w:t>
      </w:r>
      <w:r w:rsidRPr="00406D85">
        <w:rPr>
          <w:rFonts w:ascii="Times New Roman" w:hAnsi="Times New Roman"/>
          <w:snapToGrid w:val="0"/>
          <w:szCs w:val="24"/>
          <w:lang w:eastAsia="en-US"/>
        </w:rPr>
        <w:lastRenderedPageBreak/>
        <w:t>Party due to such breach. Nevertheless, the contribution must not exceed 60 days since the date of contribution specified in Article 10.</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22" w:name="_Toc141695727"/>
      <w:bookmarkStart w:id="23" w:name="_Toc152381764"/>
      <w:r w:rsidRPr="00406D85">
        <w:rPr>
          <w:color w:val="auto"/>
          <w:szCs w:val="24"/>
        </w:rPr>
        <w:t>ARTICLE 1</w:t>
      </w:r>
      <w:r w:rsidR="007E6B98" w:rsidRPr="00406D85">
        <w:rPr>
          <w:color w:val="auto"/>
          <w:szCs w:val="24"/>
        </w:rPr>
        <w:t>3</w:t>
      </w:r>
      <w:r w:rsidRPr="00406D85">
        <w:rPr>
          <w:color w:val="auto"/>
          <w:szCs w:val="24"/>
        </w:rPr>
        <w:t>: INCREASE O</w:t>
      </w:r>
      <w:r w:rsidR="00695D65" w:rsidRPr="00406D85">
        <w:rPr>
          <w:color w:val="auto"/>
          <w:szCs w:val="24"/>
        </w:rPr>
        <w:t>R</w:t>
      </w:r>
      <w:r w:rsidRPr="00406D85">
        <w:rPr>
          <w:color w:val="auto"/>
          <w:szCs w:val="24"/>
        </w:rPr>
        <w:t xml:space="preserve"> REDUCTION OF THE CHARTER CAPITAL</w:t>
      </w:r>
      <w:bookmarkEnd w:id="22"/>
      <w:bookmarkEnd w:id="23"/>
      <w:r w:rsidRPr="00406D85">
        <w:rPr>
          <w:color w:val="auto"/>
          <w:szCs w:val="24"/>
        </w:rPr>
        <w:t xml:space="preserve"> </w:t>
      </w:r>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7E6B98" w:rsidRPr="00406D85" w:rsidRDefault="00945AE3" w:rsidP="00BE41D5">
      <w:pPr>
        <w:numPr>
          <w:ilvl w:val="0"/>
          <w:numId w:val="18"/>
        </w:numPr>
        <w:tabs>
          <w:tab w:val="clear" w:pos="1004"/>
          <w:tab w:val="num" w:pos="709"/>
        </w:tabs>
        <w:ind w:left="709" w:hanging="709"/>
        <w:jc w:val="both"/>
        <w:rPr>
          <w:rFonts w:ascii="Times New Roman" w:hAnsi="Times New Roman"/>
          <w:szCs w:val="24"/>
        </w:rPr>
      </w:pPr>
      <w:r w:rsidRPr="00406D85">
        <w:rPr>
          <w:rFonts w:ascii="Times New Roman" w:hAnsi="Times New Roman"/>
          <w:szCs w:val="24"/>
        </w:rPr>
        <w:t>During the period of its operation, the Company shall not be entitled to reduce the amount of its Charter Capital, except for the</w:t>
      </w:r>
      <w:r w:rsidR="007E6B98" w:rsidRPr="00406D85">
        <w:rPr>
          <w:rFonts w:ascii="Times New Roman" w:hAnsi="Times New Roman"/>
          <w:szCs w:val="24"/>
        </w:rPr>
        <w:t xml:space="preserve"> following</w:t>
      </w:r>
      <w:r w:rsidRPr="00406D85">
        <w:rPr>
          <w:rFonts w:ascii="Times New Roman" w:hAnsi="Times New Roman"/>
          <w:szCs w:val="24"/>
        </w:rPr>
        <w:t xml:space="preserve"> cases</w:t>
      </w:r>
      <w:r w:rsidR="007E6B98" w:rsidRPr="00406D85">
        <w:rPr>
          <w:rFonts w:ascii="Times New Roman" w:hAnsi="Times New Roman"/>
          <w:szCs w:val="24"/>
        </w:rPr>
        <w:t>:</w:t>
      </w:r>
    </w:p>
    <w:p w:rsidR="007B387C" w:rsidRPr="00406D85" w:rsidRDefault="007B387C" w:rsidP="007B387C">
      <w:pPr>
        <w:tabs>
          <w:tab w:val="num" w:pos="709"/>
        </w:tabs>
        <w:jc w:val="both"/>
        <w:rPr>
          <w:rFonts w:ascii="Times New Roman" w:hAnsi="Times New Roman"/>
          <w:szCs w:val="24"/>
        </w:rPr>
      </w:pPr>
    </w:p>
    <w:p w:rsidR="00945AE3" w:rsidRPr="00406D85" w:rsidRDefault="00945AE3" w:rsidP="00BE41D5">
      <w:pPr>
        <w:numPr>
          <w:ilvl w:val="1"/>
          <w:numId w:val="18"/>
        </w:numPr>
        <w:tabs>
          <w:tab w:val="clear" w:pos="1364"/>
          <w:tab w:val="num" w:pos="1276"/>
        </w:tabs>
        <w:ind w:left="1276" w:hanging="567"/>
        <w:jc w:val="both"/>
        <w:rPr>
          <w:rFonts w:ascii="Times New Roman" w:hAnsi="Times New Roman"/>
          <w:szCs w:val="24"/>
        </w:rPr>
      </w:pPr>
      <w:r w:rsidRPr="00406D85">
        <w:rPr>
          <w:rFonts w:ascii="Times New Roman" w:hAnsi="Times New Roman"/>
          <w:szCs w:val="24"/>
        </w:rPr>
        <w:t>as provided for in Article 1</w:t>
      </w:r>
      <w:r w:rsidR="007E6B98" w:rsidRPr="00406D85">
        <w:rPr>
          <w:rFonts w:ascii="Times New Roman" w:hAnsi="Times New Roman"/>
          <w:szCs w:val="24"/>
        </w:rPr>
        <w:t>3</w:t>
      </w:r>
      <w:r w:rsidR="007B387C" w:rsidRPr="00406D85">
        <w:rPr>
          <w:rFonts w:ascii="Times New Roman" w:hAnsi="Times New Roman"/>
          <w:szCs w:val="24"/>
        </w:rPr>
        <w:t>.3 hereof;</w:t>
      </w:r>
    </w:p>
    <w:p w:rsidR="007B387C" w:rsidRPr="00406D85" w:rsidRDefault="007B387C" w:rsidP="007B387C">
      <w:pPr>
        <w:tabs>
          <w:tab w:val="num" w:pos="1276"/>
        </w:tabs>
        <w:ind w:left="709"/>
        <w:jc w:val="both"/>
        <w:rPr>
          <w:rFonts w:ascii="Times New Roman" w:hAnsi="Times New Roman"/>
          <w:szCs w:val="24"/>
        </w:rPr>
      </w:pPr>
    </w:p>
    <w:p w:rsidR="007B387C" w:rsidRPr="00406D85" w:rsidRDefault="007B387C" w:rsidP="00BE41D5">
      <w:pPr>
        <w:numPr>
          <w:ilvl w:val="1"/>
          <w:numId w:val="18"/>
        </w:numPr>
        <w:tabs>
          <w:tab w:val="clear" w:pos="1364"/>
          <w:tab w:val="num" w:pos="1276"/>
        </w:tabs>
        <w:ind w:left="1276" w:hanging="567"/>
        <w:jc w:val="both"/>
        <w:rPr>
          <w:rFonts w:ascii="Times New Roman" w:hAnsi="Times New Roman"/>
          <w:szCs w:val="24"/>
        </w:rPr>
      </w:pPr>
      <w:r w:rsidRPr="00406D85">
        <w:rPr>
          <w:rFonts w:ascii="Times New Roman" w:hAnsi="Times New Roman"/>
          <w:szCs w:val="24"/>
        </w:rPr>
        <w:t xml:space="preserve">redeeming shares of capital contribution as stipulated in Article 7 of the Charter;  </w:t>
      </w:r>
    </w:p>
    <w:p w:rsidR="007B387C" w:rsidRPr="00406D85" w:rsidRDefault="007B387C" w:rsidP="007B387C">
      <w:pPr>
        <w:jc w:val="both"/>
        <w:rPr>
          <w:rFonts w:ascii="Times New Roman" w:hAnsi="Times New Roman"/>
          <w:szCs w:val="24"/>
        </w:rPr>
      </w:pPr>
    </w:p>
    <w:p w:rsidR="007B387C" w:rsidRPr="00406D85" w:rsidRDefault="007B387C" w:rsidP="00BE41D5">
      <w:pPr>
        <w:numPr>
          <w:ilvl w:val="1"/>
          <w:numId w:val="18"/>
        </w:numPr>
        <w:tabs>
          <w:tab w:val="clear" w:pos="1364"/>
          <w:tab w:val="num" w:pos="1276"/>
        </w:tabs>
        <w:ind w:left="1276" w:hanging="567"/>
        <w:jc w:val="both"/>
        <w:rPr>
          <w:rFonts w:ascii="Times New Roman" w:hAnsi="Times New Roman"/>
          <w:szCs w:val="24"/>
        </w:rPr>
      </w:pPr>
      <w:proofErr w:type="gramStart"/>
      <w:r w:rsidRPr="00406D85">
        <w:rPr>
          <w:rFonts w:ascii="Times New Roman" w:hAnsi="Times New Roman"/>
          <w:szCs w:val="24"/>
        </w:rPr>
        <w:t>reducing</w:t>
      </w:r>
      <w:proofErr w:type="gramEnd"/>
      <w:r w:rsidRPr="00406D85">
        <w:rPr>
          <w:rFonts w:ascii="Times New Roman" w:hAnsi="Times New Roman"/>
          <w:szCs w:val="24"/>
        </w:rPr>
        <w:t xml:space="preserve"> the Charter Capital corresponding to the reduced value of assets of the Company.</w:t>
      </w:r>
    </w:p>
    <w:p w:rsidR="00945AE3" w:rsidRPr="00406D85" w:rsidRDefault="00945AE3" w:rsidP="007E6B98">
      <w:pPr>
        <w:tabs>
          <w:tab w:val="num" w:pos="709"/>
        </w:tabs>
        <w:ind w:left="709" w:hanging="709"/>
        <w:jc w:val="both"/>
        <w:rPr>
          <w:rFonts w:ascii="Times New Roman" w:hAnsi="Times New Roman"/>
          <w:szCs w:val="24"/>
        </w:rPr>
      </w:pPr>
    </w:p>
    <w:p w:rsidR="00945AE3" w:rsidRPr="00406D85" w:rsidRDefault="00945AE3" w:rsidP="00BE41D5">
      <w:pPr>
        <w:numPr>
          <w:ilvl w:val="0"/>
          <w:numId w:val="18"/>
        </w:numPr>
        <w:tabs>
          <w:tab w:val="clear" w:pos="1004"/>
          <w:tab w:val="num" w:pos="709"/>
        </w:tabs>
        <w:ind w:left="709" w:hanging="709"/>
        <w:jc w:val="both"/>
        <w:rPr>
          <w:rFonts w:ascii="Times New Roman" w:hAnsi="Times New Roman"/>
          <w:szCs w:val="24"/>
        </w:rPr>
      </w:pPr>
      <w:r w:rsidRPr="00406D85">
        <w:rPr>
          <w:rFonts w:ascii="Times New Roman" w:hAnsi="Times New Roman"/>
          <w:szCs w:val="24"/>
        </w:rPr>
        <w:t xml:space="preserve">In case where it is necessary to increase the Charter Capital of the Company, the Members’ Council shall consider increasing the Charter Capital by reinvestment of the earned profits of the Company or by calling for new capital contribution from the Parties or taking in capital contributions from the new member(s). Any increase in the Charter Capital must be subject to the approval of the Members’ Council, and shall be registered with the Licensing Authority. </w:t>
      </w:r>
    </w:p>
    <w:p w:rsidR="00945AE3" w:rsidRPr="00406D85" w:rsidRDefault="00945AE3" w:rsidP="007E6B98">
      <w:pPr>
        <w:tabs>
          <w:tab w:val="num" w:pos="709"/>
        </w:tabs>
        <w:ind w:left="709" w:hanging="709"/>
        <w:jc w:val="both"/>
        <w:rPr>
          <w:rFonts w:ascii="Times New Roman" w:hAnsi="Times New Roman"/>
          <w:szCs w:val="24"/>
        </w:rPr>
      </w:pPr>
    </w:p>
    <w:p w:rsidR="00945AE3" w:rsidRPr="00406D85" w:rsidRDefault="00945AE3" w:rsidP="00BE41D5">
      <w:pPr>
        <w:numPr>
          <w:ilvl w:val="0"/>
          <w:numId w:val="18"/>
        </w:numPr>
        <w:tabs>
          <w:tab w:val="clear" w:pos="1004"/>
          <w:tab w:val="num" w:pos="709"/>
        </w:tabs>
        <w:ind w:left="709" w:hanging="709"/>
        <w:jc w:val="both"/>
        <w:rPr>
          <w:rFonts w:ascii="Times New Roman" w:hAnsi="Times New Roman"/>
          <w:szCs w:val="24"/>
        </w:rPr>
      </w:pPr>
      <w:r w:rsidRPr="00406D85">
        <w:rPr>
          <w:rFonts w:ascii="Times New Roman" w:hAnsi="Times New Roman"/>
          <w:szCs w:val="24"/>
        </w:rPr>
        <w:t xml:space="preserve">The Company may return part of the contributed capital to the Parties in proportion to their respective shares of contributed capital in the Charter Capital of the Company if the business operation of the Company has been carried out continuously for more than two (02) years from the date of the Investment Certificate, and at the same time ensuring that debts and other property obligations may be paid in full after returning contributed capital to the Parties. </w:t>
      </w:r>
    </w:p>
    <w:p w:rsidR="00945AE3" w:rsidRPr="00406D85" w:rsidRDefault="00945AE3" w:rsidP="007E6B98">
      <w:pPr>
        <w:tabs>
          <w:tab w:val="num" w:pos="709"/>
        </w:tabs>
        <w:ind w:left="709" w:hanging="709"/>
        <w:jc w:val="both"/>
        <w:rPr>
          <w:rFonts w:ascii="Times New Roman" w:hAnsi="Times New Roman"/>
          <w:szCs w:val="24"/>
        </w:rPr>
      </w:pPr>
    </w:p>
    <w:p w:rsidR="00945AE3" w:rsidRPr="00406D85" w:rsidRDefault="00945AE3" w:rsidP="00BE41D5">
      <w:pPr>
        <w:numPr>
          <w:ilvl w:val="0"/>
          <w:numId w:val="18"/>
        </w:numPr>
        <w:tabs>
          <w:tab w:val="clear" w:pos="1004"/>
          <w:tab w:val="num" w:pos="709"/>
        </w:tabs>
        <w:ind w:left="709" w:hanging="709"/>
        <w:jc w:val="both"/>
        <w:rPr>
          <w:rFonts w:ascii="Times New Roman" w:hAnsi="Times New Roman"/>
          <w:szCs w:val="24"/>
        </w:rPr>
      </w:pPr>
      <w:r w:rsidRPr="00406D85">
        <w:rPr>
          <w:rFonts w:ascii="Times New Roman" w:hAnsi="Times New Roman"/>
          <w:szCs w:val="24"/>
        </w:rPr>
        <w:t>Subject to the Laws of Vietnam, the Company may raise funds locally by issuance of bonds and/or conversion of the Company into a joint stock company and having its shares publicly listed in the stock exchange of Vietnam, and in such case, the status of the Company shall be accordingly adjusted in accordance with the requirements of the Members’ Council and the Laws of Vietnam.</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24" w:name="_Toc141695728"/>
      <w:bookmarkStart w:id="25" w:name="_Toc152381765"/>
      <w:r w:rsidRPr="00406D85">
        <w:rPr>
          <w:color w:val="auto"/>
          <w:szCs w:val="24"/>
        </w:rPr>
        <w:t>ARTICLE 1</w:t>
      </w:r>
      <w:r w:rsidR="007B387C" w:rsidRPr="00406D85">
        <w:rPr>
          <w:color w:val="auto"/>
          <w:szCs w:val="24"/>
        </w:rPr>
        <w:t>4</w:t>
      </w:r>
      <w:r w:rsidRPr="00406D85">
        <w:rPr>
          <w:color w:val="auto"/>
          <w:szCs w:val="24"/>
        </w:rPr>
        <w:t xml:space="preserve">: </w:t>
      </w:r>
      <w:bookmarkEnd w:id="24"/>
      <w:r w:rsidRPr="00406D85">
        <w:rPr>
          <w:color w:val="auto"/>
          <w:szCs w:val="24"/>
        </w:rPr>
        <w:t>CAPITAL TRANSFER</w:t>
      </w:r>
      <w:bookmarkEnd w:id="25"/>
      <w:r w:rsidRPr="00406D85">
        <w:rPr>
          <w:color w:val="auto"/>
          <w:szCs w:val="24"/>
        </w:rPr>
        <w:t xml:space="preserve"> </w:t>
      </w:r>
    </w:p>
    <w:p w:rsidR="00945AE3" w:rsidRPr="00406D85" w:rsidRDefault="00945AE3">
      <w:pPr>
        <w:jc w:val="both"/>
        <w:rPr>
          <w:rFonts w:ascii="Times New Roman" w:hAnsi="Times New Roman"/>
          <w:szCs w:val="24"/>
        </w:rPr>
      </w:pPr>
    </w:p>
    <w:p w:rsidR="00945AE3" w:rsidRPr="00406D85" w:rsidRDefault="00945AE3" w:rsidP="00BE41D5">
      <w:pPr>
        <w:numPr>
          <w:ilvl w:val="0"/>
          <w:numId w:val="19"/>
        </w:numPr>
        <w:tabs>
          <w:tab w:val="clear" w:pos="1004"/>
          <w:tab w:val="num" w:pos="709"/>
        </w:tabs>
        <w:ind w:left="709" w:hanging="709"/>
        <w:jc w:val="both"/>
        <w:rPr>
          <w:rFonts w:ascii="Times New Roman" w:hAnsi="Times New Roman"/>
          <w:szCs w:val="24"/>
        </w:rPr>
      </w:pPr>
      <w:r w:rsidRPr="00406D85">
        <w:rPr>
          <w:rFonts w:ascii="Times New Roman" w:hAnsi="Times New Roman"/>
          <w:snapToGrid w:val="0"/>
          <w:szCs w:val="24"/>
        </w:rPr>
        <w:t>If any Party desires to transfer all or part of its capital contributed in the Company, such Party (“</w:t>
      </w:r>
      <w:r w:rsidRPr="00406D85">
        <w:rPr>
          <w:rFonts w:ascii="Times New Roman" w:hAnsi="Times New Roman"/>
          <w:b/>
          <w:bCs/>
          <w:snapToGrid w:val="0"/>
          <w:szCs w:val="24"/>
        </w:rPr>
        <w:t>Transferring Party</w:t>
      </w:r>
      <w:r w:rsidRPr="00406D85">
        <w:rPr>
          <w:rFonts w:ascii="Times New Roman" w:hAnsi="Times New Roman"/>
          <w:snapToGrid w:val="0"/>
          <w:szCs w:val="24"/>
        </w:rPr>
        <w:t>”) shall first offer such amount of its capital contributed in the Company by a written notice to the other Party (“</w:t>
      </w:r>
      <w:r w:rsidRPr="00406D85">
        <w:rPr>
          <w:rFonts w:ascii="Times New Roman" w:hAnsi="Times New Roman"/>
          <w:b/>
          <w:bCs/>
          <w:snapToGrid w:val="0"/>
          <w:szCs w:val="24"/>
        </w:rPr>
        <w:t>Offeree Party</w:t>
      </w:r>
      <w:r w:rsidRPr="00406D85">
        <w:rPr>
          <w:rFonts w:ascii="Times New Roman" w:hAnsi="Times New Roman"/>
          <w:snapToGrid w:val="0"/>
          <w:szCs w:val="24"/>
        </w:rPr>
        <w:t>”), specifying the price and other terms and condition of transfer. The Offeree Party shall have a right of first refusal to such offer, and shall have sixty (60) days upon</w:t>
      </w:r>
      <w:r w:rsidRPr="00406D85">
        <w:rPr>
          <w:rFonts w:ascii="Times New Roman" w:hAnsi="Times New Roman"/>
          <w:szCs w:val="24"/>
        </w:rPr>
        <w:t xml:space="preserve"> the receipt of such notice (“</w:t>
      </w:r>
      <w:r w:rsidRPr="00406D85">
        <w:rPr>
          <w:rFonts w:ascii="Times New Roman" w:hAnsi="Times New Roman"/>
          <w:b/>
          <w:bCs/>
          <w:szCs w:val="24"/>
        </w:rPr>
        <w:t>Acceptance Period</w:t>
      </w:r>
      <w:r w:rsidRPr="00406D85">
        <w:rPr>
          <w:rFonts w:ascii="Times New Roman" w:hAnsi="Times New Roman"/>
          <w:szCs w:val="24"/>
        </w:rPr>
        <w:t xml:space="preserve">”) to respond in writing. If the Offeree Party accepts the offer, the Transferring Party and the Offeree Party shall apply for the registration of such transfer with the Licensing Authority. </w:t>
      </w:r>
    </w:p>
    <w:p w:rsidR="00945AE3" w:rsidRPr="00406D85" w:rsidRDefault="00945AE3">
      <w:pPr>
        <w:jc w:val="both"/>
        <w:rPr>
          <w:rFonts w:ascii="Times New Roman" w:hAnsi="Times New Roman"/>
          <w:szCs w:val="24"/>
        </w:rPr>
      </w:pPr>
    </w:p>
    <w:p w:rsidR="00945AE3" w:rsidRPr="00406D85" w:rsidRDefault="00945AE3" w:rsidP="00BE41D5">
      <w:pPr>
        <w:numPr>
          <w:ilvl w:val="0"/>
          <w:numId w:val="19"/>
        </w:numPr>
        <w:tabs>
          <w:tab w:val="clear" w:pos="1004"/>
          <w:tab w:val="num" w:pos="709"/>
        </w:tabs>
        <w:ind w:left="709" w:hanging="709"/>
        <w:jc w:val="both"/>
        <w:rPr>
          <w:rFonts w:ascii="Times New Roman" w:hAnsi="Times New Roman"/>
          <w:snapToGrid w:val="0"/>
          <w:szCs w:val="24"/>
        </w:rPr>
      </w:pPr>
      <w:r w:rsidRPr="00406D85">
        <w:rPr>
          <w:rFonts w:ascii="Times New Roman" w:hAnsi="Times New Roman"/>
          <w:snapToGrid w:val="0"/>
          <w:szCs w:val="24"/>
        </w:rPr>
        <w:t xml:space="preserve">If the Offeree Party refuses the offer or fails to respond within the Acceptance Period, the Transferring Party may transfer its capital contributed to the Company to any third party, provided that: </w:t>
      </w:r>
    </w:p>
    <w:p w:rsidR="00945AE3" w:rsidRPr="00406D85" w:rsidRDefault="00945AE3">
      <w:pPr>
        <w:jc w:val="both"/>
        <w:rPr>
          <w:rFonts w:ascii="Times New Roman" w:hAnsi="Times New Roman"/>
          <w:snapToGrid w:val="0"/>
          <w:szCs w:val="24"/>
        </w:rPr>
      </w:pPr>
    </w:p>
    <w:p w:rsidR="00945AE3" w:rsidRPr="00406D85" w:rsidRDefault="00945AE3">
      <w:pPr>
        <w:numPr>
          <w:ilvl w:val="0"/>
          <w:numId w:val="8"/>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sales and purchase must not be made at a price less than, or on terms and conditions more favorable than, those specified in the original offer to the </w:t>
      </w:r>
      <w:r w:rsidRPr="00406D85">
        <w:rPr>
          <w:rFonts w:ascii="Times New Roman" w:hAnsi="Times New Roman"/>
          <w:snapToGrid w:val="0"/>
          <w:szCs w:val="24"/>
          <w:lang w:eastAsia="en-US"/>
        </w:rPr>
        <w:lastRenderedPageBreak/>
        <w:t xml:space="preserve">Offeree Party, and the sales and purchase must not be offered to any company that competes with the Company; and </w:t>
      </w:r>
    </w:p>
    <w:p w:rsidR="00945AE3" w:rsidRPr="00406D85" w:rsidRDefault="00945AE3">
      <w:pPr>
        <w:ind w:left="720"/>
        <w:jc w:val="both"/>
        <w:rPr>
          <w:rFonts w:ascii="Times New Roman" w:hAnsi="Times New Roman"/>
          <w:snapToGrid w:val="0"/>
          <w:szCs w:val="24"/>
          <w:lang w:eastAsia="en-US"/>
        </w:rPr>
      </w:pPr>
    </w:p>
    <w:p w:rsidR="00945AE3" w:rsidRPr="00406D85" w:rsidRDefault="00945AE3">
      <w:pPr>
        <w:numPr>
          <w:ilvl w:val="0"/>
          <w:numId w:val="8"/>
        </w:numPr>
        <w:jc w:val="both"/>
        <w:rPr>
          <w:rFonts w:ascii="Times New Roman" w:hAnsi="Times New Roman"/>
          <w:snapToGrid w:val="0"/>
          <w:szCs w:val="24"/>
          <w:lang w:eastAsia="en-US"/>
        </w:rPr>
      </w:pPr>
      <w:r w:rsidRPr="00406D85">
        <w:rPr>
          <w:rFonts w:ascii="Times New Roman" w:hAnsi="Times New Roman"/>
          <w:snapToGrid w:val="0"/>
          <w:szCs w:val="24"/>
          <w:lang w:eastAsia="en-US"/>
        </w:rPr>
        <w:t>The Transferring Party shall cause the transferee to execute and deliver to the other Party a written undertaking, in the form and substance acceptable to the other Party, to effect that the transferee shall observe and be bound by all provisions of this JV Contract and any agreement related hereto, and of the Charter and the Investment Certificate, as if such transferee were a party hereto and thereto.</w:t>
      </w:r>
    </w:p>
    <w:p w:rsidR="00945AE3" w:rsidRPr="00406D85" w:rsidRDefault="00945AE3">
      <w:pPr>
        <w:jc w:val="both"/>
        <w:rPr>
          <w:rFonts w:ascii="Times New Roman" w:hAnsi="Times New Roman"/>
          <w:snapToGrid w:val="0"/>
          <w:szCs w:val="24"/>
          <w:lang w:eastAsia="en-US"/>
        </w:rPr>
      </w:pPr>
    </w:p>
    <w:p w:rsidR="00945AE3" w:rsidRPr="00406D85" w:rsidRDefault="00945AE3" w:rsidP="00BE41D5">
      <w:pPr>
        <w:numPr>
          <w:ilvl w:val="0"/>
          <w:numId w:val="19"/>
        </w:numPr>
        <w:tabs>
          <w:tab w:val="clear" w:pos="1004"/>
          <w:tab w:val="num" w:pos="709"/>
        </w:tabs>
        <w:ind w:left="709" w:hanging="709"/>
        <w:jc w:val="both"/>
        <w:rPr>
          <w:rFonts w:ascii="Times New Roman" w:hAnsi="Times New Roman"/>
          <w:snapToGrid w:val="0"/>
          <w:szCs w:val="24"/>
        </w:rPr>
      </w:pPr>
      <w:r w:rsidRPr="00406D85">
        <w:rPr>
          <w:rFonts w:ascii="Times New Roman" w:hAnsi="Times New Roman"/>
          <w:snapToGrid w:val="0"/>
          <w:szCs w:val="24"/>
        </w:rPr>
        <w:t xml:space="preserve">Any such transfer mentioned above shall not be valid unless approved in writing by the Members’ Council of the Company and registered with the Licensing Authority, if so required by the Laws of Vietnam. </w:t>
      </w:r>
    </w:p>
    <w:p w:rsidR="00945AE3" w:rsidRPr="00406D85" w:rsidRDefault="00945AE3" w:rsidP="007B387C">
      <w:pPr>
        <w:jc w:val="both"/>
        <w:rPr>
          <w:rFonts w:ascii="Times New Roman" w:hAnsi="Times New Roman"/>
          <w:snapToGrid w:val="0"/>
          <w:szCs w:val="24"/>
        </w:rPr>
      </w:pPr>
    </w:p>
    <w:p w:rsidR="00945AE3" w:rsidRPr="00406D85" w:rsidRDefault="00945AE3" w:rsidP="00BE41D5">
      <w:pPr>
        <w:numPr>
          <w:ilvl w:val="0"/>
          <w:numId w:val="19"/>
        </w:numPr>
        <w:tabs>
          <w:tab w:val="clear" w:pos="1004"/>
          <w:tab w:val="num" w:pos="709"/>
        </w:tabs>
        <w:ind w:left="709" w:hanging="709"/>
        <w:jc w:val="both"/>
        <w:rPr>
          <w:rFonts w:ascii="Times New Roman" w:hAnsi="Times New Roman"/>
          <w:snapToGrid w:val="0"/>
          <w:szCs w:val="24"/>
        </w:rPr>
      </w:pPr>
      <w:r w:rsidRPr="00406D85">
        <w:rPr>
          <w:rFonts w:ascii="Times New Roman" w:hAnsi="Times New Roman"/>
          <w:snapToGrid w:val="0"/>
          <w:szCs w:val="24"/>
        </w:rPr>
        <w:t>If any capital gains should be realized in connection with such transfer, the Transferring Party shall pay the applicable tax in accordance with the Laws of Vietnam.</w:t>
      </w:r>
    </w:p>
    <w:p w:rsidR="00945AE3" w:rsidRPr="00406D85" w:rsidRDefault="00945AE3" w:rsidP="007B387C">
      <w:pPr>
        <w:jc w:val="both"/>
        <w:rPr>
          <w:rFonts w:ascii="Times New Roman" w:hAnsi="Times New Roman"/>
          <w:snapToGrid w:val="0"/>
          <w:szCs w:val="24"/>
        </w:rPr>
      </w:pPr>
    </w:p>
    <w:p w:rsidR="00945AE3" w:rsidRPr="00406D85" w:rsidRDefault="00945AE3" w:rsidP="00BE41D5">
      <w:pPr>
        <w:numPr>
          <w:ilvl w:val="0"/>
          <w:numId w:val="19"/>
        </w:numPr>
        <w:tabs>
          <w:tab w:val="clear" w:pos="1004"/>
          <w:tab w:val="num" w:pos="709"/>
        </w:tabs>
        <w:ind w:left="709" w:hanging="709"/>
        <w:jc w:val="both"/>
        <w:rPr>
          <w:rFonts w:ascii="Times New Roman" w:hAnsi="Times New Roman"/>
          <w:snapToGrid w:val="0"/>
          <w:szCs w:val="24"/>
        </w:rPr>
      </w:pPr>
      <w:r w:rsidRPr="00406D85">
        <w:rPr>
          <w:rFonts w:ascii="Times New Roman" w:hAnsi="Times New Roman"/>
          <w:snapToGrid w:val="0"/>
          <w:szCs w:val="24"/>
        </w:rPr>
        <w:t>No Party shall pledge or hypothecate any of its capital contributed in the Company, nor otherwise use such capital as collateral or for any other purpose unless otherwise approved in writing by the Members’ Council.</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26" w:name="_Toc141695730"/>
      <w:bookmarkStart w:id="27" w:name="_Toc152381766"/>
      <w:r w:rsidRPr="00406D85">
        <w:rPr>
          <w:color w:val="auto"/>
          <w:szCs w:val="24"/>
        </w:rPr>
        <w:t>ARTICLE 1</w:t>
      </w:r>
      <w:r w:rsidR="004C65D5" w:rsidRPr="00406D85">
        <w:rPr>
          <w:color w:val="auto"/>
          <w:szCs w:val="24"/>
        </w:rPr>
        <w:t>5</w:t>
      </w:r>
      <w:r w:rsidRPr="00406D85">
        <w:rPr>
          <w:color w:val="auto"/>
          <w:szCs w:val="24"/>
        </w:rPr>
        <w:t xml:space="preserve">: RIGHTS AND OBLIGATIONS OF THE </w:t>
      </w:r>
      <w:bookmarkEnd w:id="26"/>
      <w:r w:rsidRPr="00406D85">
        <w:rPr>
          <w:color w:val="auto"/>
          <w:szCs w:val="24"/>
        </w:rPr>
        <w:t>COMPANY</w:t>
      </w:r>
      <w:bookmarkEnd w:id="27"/>
    </w:p>
    <w:p w:rsidR="00945AE3" w:rsidRPr="00406D85" w:rsidRDefault="00945AE3">
      <w:pPr>
        <w:jc w:val="both"/>
        <w:rPr>
          <w:rFonts w:ascii="Times New Roman" w:hAnsi="Times New Roman"/>
          <w:szCs w:val="24"/>
        </w:rPr>
      </w:pPr>
    </w:p>
    <w:p w:rsidR="00945AE3" w:rsidRPr="00406D85" w:rsidRDefault="00945AE3" w:rsidP="00BE41D5">
      <w:pPr>
        <w:numPr>
          <w:ilvl w:val="0"/>
          <w:numId w:val="20"/>
        </w:numPr>
        <w:tabs>
          <w:tab w:val="clear" w:pos="100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Company shall have the rights, obligations set out in the Investment Certificate and any amendment thereof, or in any other license granted or to be granted to the Company by the Licensing Authority or any other competent authority in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and in accordance with the Laws of Vietnam.</w:t>
      </w:r>
    </w:p>
    <w:p w:rsidR="00945AE3" w:rsidRPr="00406D85" w:rsidRDefault="00945AE3">
      <w:pPr>
        <w:ind w:left="720" w:hanging="720"/>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28" w:name="_Toc152381767"/>
      <w:r w:rsidRPr="00406D85">
        <w:rPr>
          <w:color w:val="auto"/>
          <w:szCs w:val="24"/>
        </w:rPr>
        <w:t>ARTICLE 1</w:t>
      </w:r>
      <w:r w:rsidR="004C65D5" w:rsidRPr="00406D85">
        <w:rPr>
          <w:color w:val="auto"/>
          <w:szCs w:val="24"/>
        </w:rPr>
        <w:t>6</w:t>
      </w:r>
      <w:r w:rsidRPr="00406D85">
        <w:rPr>
          <w:color w:val="auto"/>
          <w:szCs w:val="24"/>
        </w:rPr>
        <w:t>:  RESPONSIBILITIES OF THE PARTIES</w:t>
      </w:r>
      <w:bookmarkEnd w:id="28"/>
    </w:p>
    <w:p w:rsidR="00945AE3" w:rsidRPr="00406D85" w:rsidRDefault="00945AE3">
      <w:pPr>
        <w:jc w:val="both"/>
        <w:rPr>
          <w:rFonts w:ascii="Times New Roman" w:hAnsi="Times New Roman"/>
          <w:szCs w:val="24"/>
        </w:rPr>
      </w:pPr>
    </w:p>
    <w:p w:rsidR="00945AE3" w:rsidRPr="00406D85" w:rsidRDefault="00945AE3">
      <w:pPr>
        <w:ind w:left="720"/>
        <w:jc w:val="both"/>
        <w:rPr>
          <w:rFonts w:ascii="Times New Roman" w:hAnsi="Times New Roman"/>
          <w:snapToGrid w:val="0"/>
          <w:szCs w:val="24"/>
          <w:lang w:eastAsia="en-US"/>
        </w:rPr>
      </w:pPr>
      <w:r w:rsidRPr="00406D85">
        <w:rPr>
          <w:rFonts w:ascii="Times New Roman" w:hAnsi="Times New Roman"/>
          <w:snapToGrid w:val="0"/>
          <w:szCs w:val="24"/>
          <w:lang w:eastAsia="en-US"/>
        </w:rPr>
        <w:t>Each Party shall fulfill its obligations and abide by the terms of this JV Contract and the Charter of the Company, and shall carry out its respective responsibilities as below:</w:t>
      </w:r>
    </w:p>
    <w:p w:rsidR="00945AE3" w:rsidRPr="00406D85" w:rsidRDefault="00945AE3">
      <w:pPr>
        <w:jc w:val="both"/>
        <w:rPr>
          <w:rFonts w:ascii="Times New Roman" w:hAnsi="Times New Roman"/>
          <w:snapToGrid w:val="0"/>
          <w:szCs w:val="24"/>
          <w:lang w:eastAsia="en-US"/>
        </w:rPr>
      </w:pPr>
    </w:p>
    <w:p w:rsidR="00945AE3" w:rsidRPr="00406D85" w:rsidRDefault="00945AE3" w:rsidP="00BE41D5">
      <w:pPr>
        <w:numPr>
          <w:ilvl w:val="0"/>
          <w:numId w:val="21"/>
        </w:numPr>
        <w:tabs>
          <w:tab w:val="clear" w:pos="1004"/>
          <w:tab w:val="num" w:pos="709"/>
        </w:tabs>
        <w:ind w:hanging="1004"/>
        <w:jc w:val="both"/>
        <w:rPr>
          <w:rFonts w:ascii="Times New Roman" w:hAnsi="Times New Roman"/>
          <w:bCs/>
          <w:snapToGrid w:val="0"/>
          <w:szCs w:val="24"/>
          <w:u w:val="single"/>
          <w:lang w:eastAsia="en-US"/>
        </w:rPr>
      </w:pPr>
      <w:r w:rsidRPr="00406D85">
        <w:rPr>
          <w:rFonts w:ascii="Times New Roman" w:hAnsi="Times New Roman"/>
          <w:bCs/>
          <w:snapToGrid w:val="0"/>
          <w:szCs w:val="24"/>
          <w:u w:val="single"/>
          <w:lang w:eastAsia="en-US"/>
        </w:rPr>
        <w:t xml:space="preserve">Responsibilities of the </w:t>
      </w:r>
      <w:r w:rsidR="009E2EEB">
        <w:rPr>
          <w:rFonts w:ascii="Times New Roman" w:hAnsi="Times New Roman"/>
          <w:bCs/>
          <w:snapToGrid w:val="0"/>
          <w:szCs w:val="24"/>
          <w:u w:val="single"/>
          <w:lang w:eastAsia="en-US"/>
        </w:rPr>
        <w:t>ABC Party</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To negotiate with authorities regarding essential juridical procedures and of official approvals of the Company from any competent authorities in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xml:space="preserve">; </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To provide fully and in a timely manner its contribution to the Charter Capital of the Company as set forth in this JV Contract; </w:t>
      </w:r>
    </w:p>
    <w:p w:rsidR="00945AE3" w:rsidRPr="00406D85" w:rsidRDefault="00945AE3">
      <w:pPr>
        <w:ind w:left="720"/>
        <w:jc w:val="both"/>
        <w:rPr>
          <w:rFonts w:ascii="Times New Roman" w:hAnsi="Times New Roman"/>
          <w:snapToGrid w:val="0"/>
          <w:szCs w:val="24"/>
          <w:lang w:eastAsia="en-US"/>
        </w:rPr>
      </w:pPr>
    </w:p>
    <w:p w:rsidR="00945AE3" w:rsidRPr="00406D85" w:rsidRDefault="00945AE3">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t>Support the Company in dealing with the relevant Government agencies on issues and formalities relating to the operation of the Company;</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To appoint the authorized representatives to the Members’ Council and the Executive Officers, and assist the Members’ Council and the General Director  in management and operation of the Company; </w:t>
      </w:r>
    </w:p>
    <w:p w:rsidR="00945AE3" w:rsidRPr="00406D85" w:rsidRDefault="00945AE3">
      <w:pPr>
        <w:ind w:left="720"/>
        <w:jc w:val="both"/>
        <w:rPr>
          <w:rFonts w:ascii="Times New Roman" w:hAnsi="Times New Roman"/>
          <w:snapToGrid w:val="0"/>
          <w:szCs w:val="24"/>
          <w:lang w:eastAsia="en-US"/>
        </w:rPr>
      </w:pPr>
    </w:p>
    <w:p w:rsidR="00945AE3" w:rsidRPr="00406D85" w:rsidRDefault="00945AE3">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To provide necessary information on the demand for and availability of products in the local market and recommend measures for achieving effectiveness of the business operation of the Company; </w:t>
      </w:r>
    </w:p>
    <w:p w:rsidR="00945AE3" w:rsidRPr="00406D85" w:rsidRDefault="00945AE3">
      <w:pPr>
        <w:ind w:left="720"/>
        <w:jc w:val="both"/>
        <w:rPr>
          <w:rFonts w:ascii="Times New Roman" w:hAnsi="Times New Roman"/>
          <w:snapToGrid w:val="0"/>
          <w:szCs w:val="24"/>
          <w:lang w:eastAsia="en-US"/>
        </w:rPr>
      </w:pPr>
    </w:p>
    <w:p w:rsidR="00945AE3" w:rsidRPr="00406D85" w:rsidRDefault="00945AE3">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lastRenderedPageBreak/>
        <w:t>To observe strictly the confidentiality provisions as stated in Article 3</w:t>
      </w:r>
      <w:r w:rsidR="0054667F" w:rsidRPr="00406D85">
        <w:rPr>
          <w:rFonts w:ascii="Times New Roman" w:hAnsi="Times New Roman"/>
          <w:snapToGrid w:val="0"/>
          <w:szCs w:val="24"/>
          <w:lang w:eastAsia="en-US"/>
        </w:rPr>
        <w:t>7</w:t>
      </w:r>
      <w:r w:rsidRPr="00406D85">
        <w:rPr>
          <w:rFonts w:ascii="Times New Roman" w:hAnsi="Times New Roman"/>
          <w:snapToGrid w:val="0"/>
          <w:szCs w:val="24"/>
          <w:lang w:eastAsia="en-US"/>
        </w:rPr>
        <w:t xml:space="preserve"> of this JV Contract;</w:t>
      </w:r>
    </w:p>
    <w:p w:rsidR="00945AE3" w:rsidRPr="00406D85" w:rsidRDefault="00945AE3">
      <w:pPr>
        <w:ind w:left="720"/>
        <w:jc w:val="both"/>
        <w:rPr>
          <w:rFonts w:ascii="Times New Roman" w:hAnsi="Times New Roman"/>
          <w:snapToGrid w:val="0"/>
          <w:szCs w:val="24"/>
          <w:lang w:eastAsia="en-US"/>
        </w:rPr>
      </w:pPr>
    </w:p>
    <w:p w:rsidR="00945AE3" w:rsidRPr="00406D85" w:rsidRDefault="00945AE3" w:rsidP="002546F7">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To take whatever steps and measures as may be necessary to assist the Foreign Parties to repatriate its shared profits from the Company in accordance with the terms and conditions of this JV Contract; </w:t>
      </w:r>
    </w:p>
    <w:p w:rsidR="00945AE3" w:rsidRPr="00406D85" w:rsidRDefault="00945AE3">
      <w:pPr>
        <w:ind w:left="720"/>
        <w:jc w:val="both"/>
        <w:rPr>
          <w:rFonts w:ascii="Times New Roman" w:hAnsi="Times New Roman"/>
          <w:snapToGrid w:val="0"/>
          <w:szCs w:val="24"/>
          <w:lang w:eastAsia="en-US"/>
        </w:rPr>
      </w:pPr>
    </w:p>
    <w:p w:rsidR="00945AE3" w:rsidRPr="00406D85" w:rsidRDefault="00945AE3">
      <w:pPr>
        <w:numPr>
          <w:ilvl w:val="0"/>
          <w:numId w:val="9"/>
        </w:numPr>
        <w:jc w:val="both"/>
        <w:rPr>
          <w:rFonts w:ascii="Times New Roman" w:hAnsi="Times New Roman"/>
          <w:snapToGrid w:val="0"/>
          <w:szCs w:val="24"/>
          <w:lang w:eastAsia="en-US"/>
        </w:rPr>
      </w:pPr>
      <w:r w:rsidRPr="00406D85">
        <w:rPr>
          <w:rFonts w:ascii="Times New Roman" w:hAnsi="Times New Roman"/>
          <w:snapToGrid w:val="0"/>
          <w:szCs w:val="24"/>
          <w:lang w:eastAsia="en-US"/>
        </w:rPr>
        <w:t>To assist solving other problems when reasonably requested by the Company.</w:t>
      </w:r>
    </w:p>
    <w:p w:rsidR="00945AE3" w:rsidRPr="00406D85" w:rsidRDefault="00945AE3">
      <w:pPr>
        <w:jc w:val="both"/>
        <w:rPr>
          <w:rFonts w:ascii="Times New Roman" w:hAnsi="Times New Roman"/>
          <w:snapToGrid w:val="0"/>
          <w:szCs w:val="24"/>
          <w:lang w:eastAsia="en-US"/>
        </w:rPr>
      </w:pPr>
    </w:p>
    <w:p w:rsidR="00945AE3" w:rsidRPr="00406D85" w:rsidRDefault="00945AE3" w:rsidP="00BE41D5">
      <w:pPr>
        <w:numPr>
          <w:ilvl w:val="0"/>
          <w:numId w:val="21"/>
        </w:numPr>
        <w:tabs>
          <w:tab w:val="clear" w:pos="1004"/>
          <w:tab w:val="num" w:pos="709"/>
        </w:tabs>
        <w:ind w:hanging="1004"/>
        <w:jc w:val="both"/>
        <w:rPr>
          <w:rFonts w:ascii="Times New Roman" w:hAnsi="Times New Roman"/>
          <w:bCs/>
          <w:snapToGrid w:val="0"/>
          <w:szCs w:val="24"/>
          <w:u w:val="single"/>
          <w:lang w:eastAsia="en-US"/>
        </w:rPr>
      </w:pPr>
      <w:r w:rsidRPr="00406D85">
        <w:rPr>
          <w:rFonts w:ascii="Times New Roman" w:hAnsi="Times New Roman"/>
          <w:bCs/>
          <w:snapToGrid w:val="0"/>
          <w:szCs w:val="24"/>
          <w:u w:val="single"/>
          <w:lang w:eastAsia="en-US"/>
        </w:rPr>
        <w:t xml:space="preserve">Responsibilities of the </w:t>
      </w:r>
      <w:r w:rsidR="009E2EEB">
        <w:rPr>
          <w:rFonts w:ascii="Times New Roman" w:hAnsi="Times New Roman"/>
          <w:bCs/>
          <w:snapToGrid w:val="0"/>
          <w:szCs w:val="24"/>
          <w:u w:val="single"/>
          <w:lang w:eastAsia="en-US"/>
        </w:rPr>
        <w:t>XYZ Party</w:t>
      </w:r>
    </w:p>
    <w:p w:rsidR="00945AE3" w:rsidRPr="00406D85" w:rsidRDefault="00945AE3">
      <w:pPr>
        <w:jc w:val="both"/>
        <w:rPr>
          <w:rFonts w:ascii="Times New Roman" w:hAnsi="Times New Roman"/>
          <w:szCs w:val="24"/>
        </w:rPr>
      </w:pPr>
    </w:p>
    <w:p w:rsidR="00945AE3" w:rsidRPr="00406D85" w:rsidRDefault="00945AE3">
      <w:pPr>
        <w:numPr>
          <w:ilvl w:val="0"/>
          <w:numId w:val="10"/>
        </w:numPr>
        <w:jc w:val="both"/>
        <w:rPr>
          <w:rFonts w:ascii="Times New Roman" w:hAnsi="Times New Roman"/>
          <w:szCs w:val="24"/>
        </w:rPr>
      </w:pPr>
      <w:r w:rsidRPr="00406D85">
        <w:rPr>
          <w:rFonts w:ascii="Times New Roman" w:hAnsi="Times New Roman"/>
          <w:szCs w:val="24"/>
        </w:rPr>
        <w:t xml:space="preserve">To </w:t>
      </w:r>
      <w:r w:rsidRPr="00406D85">
        <w:rPr>
          <w:rFonts w:ascii="Times New Roman" w:hAnsi="Times New Roman"/>
          <w:snapToGrid w:val="0"/>
          <w:szCs w:val="24"/>
          <w:lang w:eastAsia="en-US"/>
        </w:rPr>
        <w:t>provide</w:t>
      </w:r>
      <w:r w:rsidRPr="00406D85">
        <w:rPr>
          <w:rFonts w:ascii="Times New Roman" w:hAnsi="Times New Roman"/>
          <w:szCs w:val="24"/>
        </w:rPr>
        <w:t xml:space="preserve"> the </w:t>
      </w:r>
      <w:r w:rsidR="009E2EEB">
        <w:rPr>
          <w:rFonts w:ascii="Times New Roman" w:hAnsi="Times New Roman"/>
          <w:szCs w:val="24"/>
        </w:rPr>
        <w:t>ABC Party</w:t>
      </w:r>
      <w:r w:rsidRPr="00406D85">
        <w:rPr>
          <w:rFonts w:ascii="Times New Roman" w:hAnsi="Times New Roman"/>
          <w:szCs w:val="24"/>
        </w:rPr>
        <w:t xml:space="preserve"> with all necessary documents as required by the Laws of Vietnam in order to complete the application for the Investment Certificate; </w:t>
      </w:r>
    </w:p>
    <w:p w:rsidR="00945AE3" w:rsidRPr="00406D85" w:rsidRDefault="00945AE3">
      <w:pPr>
        <w:jc w:val="both"/>
        <w:rPr>
          <w:rFonts w:ascii="Times New Roman" w:hAnsi="Times New Roman"/>
          <w:szCs w:val="24"/>
        </w:rPr>
      </w:pPr>
    </w:p>
    <w:p w:rsidR="00945AE3" w:rsidRPr="00406D85" w:rsidRDefault="00945AE3">
      <w:pPr>
        <w:numPr>
          <w:ilvl w:val="0"/>
          <w:numId w:val="10"/>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To provide fully and in a timely manner its contribution to the Charter Capital of the </w:t>
      </w:r>
      <w:r w:rsidRPr="00406D85">
        <w:rPr>
          <w:rFonts w:ascii="Times New Roman" w:hAnsi="Times New Roman"/>
          <w:szCs w:val="24"/>
        </w:rPr>
        <w:t>Company</w:t>
      </w:r>
      <w:r w:rsidRPr="00406D85">
        <w:rPr>
          <w:rFonts w:ascii="Times New Roman" w:hAnsi="Times New Roman"/>
          <w:snapToGrid w:val="0"/>
          <w:szCs w:val="24"/>
          <w:lang w:eastAsia="en-US"/>
        </w:rPr>
        <w:t xml:space="preserve"> as set forth in this JV Contract; </w:t>
      </w:r>
    </w:p>
    <w:p w:rsidR="00945AE3" w:rsidRPr="00406D85" w:rsidRDefault="00945AE3">
      <w:pPr>
        <w:ind w:left="720"/>
        <w:jc w:val="both"/>
        <w:rPr>
          <w:rFonts w:ascii="Times New Roman" w:hAnsi="Times New Roman"/>
          <w:szCs w:val="24"/>
        </w:rPr>
      </w:pPr>
    </w:p>
    <w:p w:rsidR="00945AE3" w:rsidRPr="00406D85" w:rsidRDefault="00945AE3">
      <w:pPr>
        <w:numPr>
          <w:ilvl w:val="0"/>
          <w:numId w:val="10"/>
        </w:numPr>
        <w:jc w:val="both"/>
        <w:rPr>
          <w:rFonts w:ascii="Times New Roman" w:hAnsi="Times New Roman"/>
          <w:szCs w:val="24"/>
        </w:rPr>
      </w:pPr>
      <w:r w:rsidRPr="00406D85">
        <w:rPr>
          <w:rFonts w:ascii="Times New Roman" w:hAnsi="Times New Roman"/>
          <w:szCs w:val="24"/>
        </w:rPr>
        <w:t xml:space="preserve">To assist the </w:t>
      </w:r>
      <w:r w:rsidRPr="00406D85">
        <w:rPr>
          <w:rFonts w:ascii="Times New Roman" w:hAnsi="Times New Roman"/>
          <w:snapToGrid w:val="0"/>
          <w:szCs w:val="24"/>
          <w:lang w:eastAsia="en-US"/>
        </w:rPr>
        <w:t>Company</w:t>
      </w:r>
      <w:r w:rsidRPr="00406D85">
        <w:rPr>
          <w:rFonts w:ascii="Times New Roman" w:hAnsi="Times New Roman"/>
          <w:szCs w:val="24"/>
        </w:rPr>
        <w:t xml:space="preserve"> in setting up and implementing a quality assurance system at the expenses of the </w:t>
      </w:r>
      <w:r w:rsidRPr="00406D85">
        <w:rPr>
          <w:rFonts w:ascii="Times New Roman" w:hAnsi="Times New Roman"/>
          <w:snapToGrid w:val="0"/>
          <w:szCs w:val="24"/>
          <w:lang w:eastAsia="en-US"/>
        </w:rPr>
        <w:t>Company</w:t>
      </w:r>
      <w:r w:rsidRPr="00406D85">
        <w:rPr>
          <w:rFonts w:ascii="Times New Roman" w:hAnsi="Times New Roman"/>
          <w:szCs w:val="24"/>
        </w:rPr>
        <w:t xml:space="preserve">; </w:t>
      </w:r>
    </w:p>
    <w:p w:rsidR="00945AE3" w:rsidRPr="00406D85" w:rsidRDefault="00945AE3">
      <w:pPr>
        <w:ind w:left="720"/>
        <w:jc w:val="both"/>
        <w:rPr>
          <w:rFonts w:ascii="Times New Roman" w:hAnsi="Times New Roman"/>
          <w:szCs w:val="24"/>
        </w:rPr>
      </w:pPr>
    </w:p>
    <w:p w:rsidR="00945AE3" w:rsidRPr="00406D85" w:rsidRDefault="00945AE3">
      <w:pPr>
        <w:numPr>
          <w:ilvl w:val="0"/>
          <w:numId w:val="10"/>
        </w:numPr>
        <w:jc w:val="both"/>
        <w:rPr>
          <w:rFonts w:ascii="Times New Roman" w:hAnsi="Times New Roman"/>
          <w:szCs w:val="24"/>
        </w:rPr>
      </w:pPr>
      <w:r w:rsidRPr="00406D85">
        <w:rPr>
          <w:rFonts w:ascii="Times New Roman" w:hAnsi="Times New Roman"/>
          <w:szCs w:val="24"/>
        </w:rPr>
        <w:t xml:space="preserve">To organize the training and skill transfer program for the selected Vietnamese staff at the expenses of the </w:t>
      </w:r>
      <w:r w:rsidRPr="00406D85">
        <w:rPr>
          <w:rFonts w:ascii="Times New Roman" w:hAnsi="Times New Roman"/>
          <w:snapToGrid w:val="0"/>
          <w:szCs w:val="24"/>
          <w:lang w:eastAsia="en-US"/>
        </w:rPr>
        <w:t>Company</w:t>
      </w:r>
      <w:r w:rsidRPr="00406D85">
        <w:rPr>
          <w:rFonts w:ascii="Times New Roman" w:hAnsi="Times New Roman"/>
          <w:szCs w:val="24"/>
        </w:rPr>
        <w:t xml:space="preserve"> and under the terms and conditions to be agreed with the </w:t>
      </w:r>
      <w:r w:rsidRPr="00406D85">
        <w:rPr>
          <w:rFonts w:ascii="Times New Roman" w:hAnsi="Times New Roman"/>
          <w:snapToGrid w:val="0"/>
          <w:szCs w:val="24"/>
          <w:lang w:eastAsia="en-US"/>
        </w:rPr>
        <w:t>Company</w:t>
      </w:r>
      <w:r w:rsidRPr="00406D85">
        <w:rPr>
          <w:rFonts w:ascii="Times New Roman" w:hAnsi="Times New Roman"/>
          <w:szCs w:val="24"/>
        </w:rPr>
        <w:t xml:space="preserve">; </w:t>
      </w:r>
    </w:p>
    <w:p w:rsidR="00945AE3" w:rsidRPr="00406D85" w:rsidRDefault="00945AE3">
      <w:pPr>
        <w:ind w:left="720"/>
        <w:jc w:val="both"/>
        <w:rPr>
          <w:rFonts w:ascii="Times New Roman" w:hAnsi="Times New Roman"/>
          <w:szCs w:val="24"/>
        </w:rPr>
      </w:pPr>
    </w:p>
    <w:p w:rsidR="00945AE3" w:rsidRPr="00406D85" w:rsidRDefault="00945AE3">
      <w:pPr>
        <w:numPr>
          <w:ilvl w:val="0"/>
          <w:numId w:val="10"/>
        </w:numPr>
        <w:jc w:val="both"/>
        <w:rPr>
          <w:rFonts w:ascii="Times New Roman" w:hAnsi="Times New Roman"/>
          <w:szCs w:val="24"/>
        </w:rPr>
      </w:pPr>
      <w:r w:rsidRPr="00406D85">
        <w:rPr>
          <w:rFonts w:ascii="Times New Roman" w:hAnsi="Times New Roman"/>
          <w:szCs w:val="24"/>
        </w:rPr>
        <w:t xml:space="preserve">To assist </w:t>
      </w:r>
      <w:r w:rsidRPr="00406D85">
        <w:rPr>
          <w:rFonts w:ascii="Times New Roman" w:hAnsi="Times New Roman"/>
          <w:snapToGrid w:val="0"/>
          <w:szCs w:val="24"/>
          <w:lang w:eastAsia="en-US"/>
        </w:rPr>
        <w:t>Company</w:t>
      </w:r>
      <w:r w:rsidRPr="00406D85">
        <w:rPr>
          <w:rFonts w:ascii="Times New Roman" w:hAnsi="Times New Roman"/>
          <w:szCs w:val="24"/>
        </w:rPr>
        <w:t xml:space="preserve"> in marketing the </w:t>
      </w:r>
      <w:r w:rsidRPr="00406D85">
        <w:rPr>
          <w:rFonts w:ascii="Times New Roman" w:hAnsi="Times New Roman"/>
          <w:snapToGrid w:val="0"/>
          <w:szCs w:val="24"/>
          <w:lang w:eastAsia="en-US"/>
        </w:rPr>
        <w:t>Company</w:t>
      </w:r>
      <w:r w:rsidRPr="00406D85">
        <w:rPr>
          <w:rFonts w:ascii="Times New Roman" w:hAnsi="Times New Roman"/>
          <w:szCs w:val="24"/>
        </w:rPr>
        <w:t>’s business activities;</w:t>
      </w:r>
    </w:p>
    <w:p w:rsidR="004C65D5" w:rsidRPr="00406D85" w:rsidRDefault="004C65D5" w:rsidP="004C65D5">
      <w:pPr>
        <w:jc w:val="both"/>
        <w:rPr>
          <w:rFonts w:ascii="Times New Roman" w:hAnsi="Times New Roman"/>
          <w:szCs w:val="24"/>
        </w:rPr>
      </w:pPr>
    </w:p>
    <w:p w:rsidR="00945AE3" w:rsidRPr="00406D85" w:rsidRDefault="00124090">
      <w:pPr>
        <w:numPr>
          <w:ilvl w:val="0"/>
          <w:numId w:val="10"/>
        </w:numPr>
        <w:jc w:val="both"/>
        <w:rPr>
          <w:rFonts w:ascii="Times New Roman" w:hAnsi="Times New Roman"/>
          <w:szCs w:val="24"/>
        </w:rPr>
      </w:pPr>
      <w:r w:rsidRPr="00406D85">
        <w:rPr>
          <w:rFonts w:ascii="Times New Roman" w:hAnsi="Times New Roman"/>
        </w:rPr>
        <w:t xml:space="preserve">To find the foreign financial </w:t>
      </w:r>
      <w:r w:rsidR="004C65D5" w:rsidRPr="00406D85">
        <w:rPr>
          <w:rFonts w:ascii="Times New Roman" w:hAnsi="Times New Roman"/>
        </w:rPr>
        <w:t>sources, advanced</w:t>
      </w:r>
      <w:r w:rsidRPr="00406D85">
        <w:rPr>
          <w:rFonts w:ascii="Times New Roman" w:hAnsi="Times New Roman"/>
        </w:rPr>
        <w:t xml:space="preserve"> technologies for the projects of company in order to maximize the efficiency of implementation of such projects;</w:t>
      </w:r>
    </w:p>
    <w:p w:rsidR="00124090" w:rsidRPr="00406D85" w:rsidRDefault="00124090" w:rsidP="00124090">
      <w:pPr>
        <w:jc w:val="both"/>
        <w:rPr>
          <w:rFonts w:ascii="Times New Roman" w:hAnsi="Times New Roman"/>
          <w:szCs w:val="24"/>
        </w:rPr>
      </w:pPr>
    </w:p>
    <w:p w:rsidR="00945AE3" w:rsidRPr="00406D85" w:rsidRDefault="00945AE3">
      <w:pPr>
        <w:numPr>
          <w:ilvl w:val="0"/>
          <w:numId w:val="10"/>
        </w:numPr>
        <w:jc w:val="both"/>
        <w:rPr>
          <w:rFonts w:ascii="Times New Roman" w:hAnsi="Times New Roman"/>
          <w:szCs w:val="24"/>
        </w:rPr>
      </w:pPr>
      <w:r w:rsidRPr="00406D85">
        <w:rPr>
          <w:rFonts w:ascii="Times New Roman" w:hAnsi="Times New Roman"/>
          <w:szCs w:val="24"/>
        </w:rPr>
        <w:t xml:space="preserve">To be responsible for sourcing, selecting all equipment, raw materials that cannot be sourced locally to serve the best for the Company operation; </w:t>
      </w:r>
    </w:p>
    <w:p w:rsidR="00945AE3" w:rsidRPr="00406D85" w:rsidRDefault="00945AE3">
      <w:pPr>
        <w:ind w:left="720"/>
        <w:jc w:val="both"/>
        <w:rPr>
          <w:rFonts w:ascii="Times New Roman" w:hAnsi="Times New Roman"/>
          <w:szCs w:val="24"/>
        </w:rPr>
      </w:pPr>
    </w:p>
    <w:p w:rsidR="00945AE3" w:rsidRPr="00406D85" w:rsidRDefault="00945AE3">
      <w:pPr>
        <w:numPr>
          <w:ilvl w:val="0"/>
          <w:numId w:val="10"/>
        </w:numPr>
        <w:jc w:val="both"/>
        <w:rPr>
          <w:rFonts w:ascii="Times New Roman" w:hAnsi="Times New Roman"/>
          <w:szCs w:val="24"/>
        </w:rPr>
      </w:pPr>
      <w:r w:rsidRPr="00406D85">
        <w:rPr>
          <w:rFonts w:ascii="Times New Roman" w:hAnsi="Times New Roman"/>
          <w:szCs w:val="24"/>
        </w:rPr>
        <w:t xml:space="preserve">To provide all the adequate and necessary assistance, advice expertise and information related to the development and management of the </w:t>
      </w:r>
      <w:r w:rsidRPr="00406D85">
        <w:rPr>
          <w:rFonts w:ascii="Times New Roman" w:hAnsi="Times New Roman"/>
          <w:snapToGrid w:val="0"/>
          <w:szCs w:val="24"/>
          <w:lang w:eastAsia="en-US"/>
        </w:rPr>
        <w:t>Company</w:t>
      </w:r>
      <w:r w:rsidRPr="00406D85">
        <w:rPr>
          <w:rFonts w:ascii="Times New Roman" w:hAnsi="Times New Roman"/>
          <w:szCs w:val="24"/>
        </w:rPr>
        <w:t xml:space="preserve">;  </w:t>
      </w:r>
    </w:p>
    <w:p w:rsidR="00945AE3" w:rsidRPr="00406D85" w:rsidRDefault="00945AE3">
      <w:pPr>
        <w:ind w:left="720"/>
        <w:jc w:val="both"/>
        <w:rPr>
          <w:rFonts w:ascii="Times New Roman" w:hAnsi="Times New Roman"/>
          <w:szCs w:val="24"/>
        </w:rPr>
      </w:pPr>
    </w:p>
    <w:p w:rsidR="00945AE3" w:rsidRPr="00406D85" w:rsidRDefault="00945AE3">
      <w:pPr>
        <w:numPr>
          <w:ilvl w:val="0"/>
          <w:numId w:val="10"/>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To appoint the authorized representatives to the Members’ Council and the Executive Officers, and assist the Members’ Council and the General Director  in management and operation of the Company; and </w:t>
      </w:r>
    </w:p>
    <w:p w:rsidR="00945AE3" w:rsidRPr="00406D85" w:rsidRDefault="00945AE3">
      <w:pPr>
        <w:jc w:val="both"/>
        <w:rPr>
          <w:rFonts w:ascii="Times New Roman" w:hAnsi="Times New Roman"/>
          <w:szCs w:val="24"/>
        </w:rPr>
      </w:pPr>
    </w:p>
    <w:p w:rsidR="00945AE3" w:rsidRPr="00406D85" w:rsidRDefault="00945AE3">
      <w:pPr>
        <w:numPr>
          <w:ilvl w:val="0"/>
          <w:numId w:val="10"/>
        </w:numPr>
        <w:jc w:val="both"/>
        <w:rPr>
          <w:rFonts w:ascii="Times New Roman" w:hAnsi="Times New Roman"/>
          <w:szCs w:val="24"/>
        </w:rPr>
      </w:pPr>
      <w:r w:rsidRPr="00406D85">
        <w:rPr>
          <w:rFonts w:ascii="Times New Roman" w:hAnsi="Times New Roman"/>
          <w:snapToGrid w:val="0"/>
          <w:szCs w:val="24"/>
          <w:lang w:eastAsia="en-US"/>
        </w:rPr>
        <w:t>To assist solving other problems when reasonably requested by the Company.</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29" w:name="_Toc141695732"/>
      <w:bookmarkStart w:id="30" w:name="_Toc152381768"/>
      <w:r w:rsidRPr="00406D85">
        <w:rPr>
          <w:color w:val="auto"/>
          <w:szCs w:val="24"/>
        </w:rPr>
        <w:t>ARTICLE 1</w:t>
      </w:r>
      <w:r w:rsidR="0054667F" w:rsidRPr="00406D85">
        <w:rPr>
          <w:color w:val="auto"/>
          <w:szCs w:val="24"/>
        </w:rPr>
        <w:t>7</w:t>
      </w:r>
      <w:r w:rsidRPr="00406D85">
        <w:rPr>
          <w:color w:val="auto"/>
          <w:szCs w:val="24"/>
        </w:rPr>
        <w:t>: WARRANTS AND REPRESENTATIONS OF THE PARTIES</w:t>
      </w:r>
      <w:bookmarkEnd w:id="29"/>
      <w:bookmarkEnd w:id="30"/>
    </w:p>
    <w:p w:rsidR="00945AE3" w:rsidRPr="00406D85" w:rsidRDefault="00945AE3">
      <w:pPr>
        <w:jc w:val="both"/>
        <w:rPr>
          <w:rFonts w:ascii="Times New Roman" w:hAnsi="Times New Roman"/>
          <w:snapToGrid w:val="0"/>
          <w:szCs w:val="24"/>
          <w:lang w:eastAsia="en-US"/>
        </w:rPr>
      </w:pPr>
    </w:p>
    <w:p w:rsidR="00945AE3" w:rsidRPr="00406D85" w:rsidRDefault="00945AE3" w:rsidP="00BE41D5">
      <w:pPr>
        <w:numPr>
          <w:ilvl w:val="1"/>
          <w:numId w:val="22"/>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As of the date of the execution of this JV Contract, and as of the Effective Date, each of the Parties </w:t>
      </w:r>
      <w:r w:rsidRPr="00406D85">
        <w:rPr>
          <w:rFonts w:ascii="Times New Roman" w:hAnsi="Times New Roman"/>
          <w:szCs w:val="24"/>
          <w:lang w:val="en-GB"/>
        </w:rPr>
        <w:t>represents and warrants to the other that</w:t>
      </w:r>
      <w:r w:rsidRPr="00406D85">
        <w:rPr>
          <w:rFonts w:ascii="Times New Roman" w:hAnsi="Times New Roman"/>
          <w:szCs w:val="24"/>
        </w:rPr>
        <w:t xml:space="preserve">: </w:t>
      </w:r>
    </w:p>
    <w:p w:rsidR="00945AE3" w:rsidRPr="00406D85" w:rsidRDefault="00945AE3">
      <w:pPr>
        <w:jc w:val="both"/>
        <w:rPr>
          <w:rFonts w:ascii="Times New Roman" w:hAnsi="Times New Roman"/>
          <w:szCs w:val="24"/>
        </w:rPr>
      </w:pPr>
    </w:p>
    <w:p w:rsidR="00945AE3" w:rsidRPr="00406D85" w:rsidRDefault="00945AE3">
      <w:pPr>
        <w:numPr>
          <w:ilvl w:val="0"/>
          <w:numId w:val="11"/>
        </w:numPr>
        <w:jc w:val="both"/>
        <w:rPr>
          <w:rFonts w:ascii="Times New Roman" w:hAnsi="Times New Roman"/>
          <w:szCs w:val="24"/>
        </w:rPr>
      </w:pPr>
      <w:r w:rsidRPr="00406D85">
        <w:rPr>
          <w:rFonts w:ascii="Times New Roman" w:hAnsi="Times New Roman"/>
          <w:snapToGrid w:val="0"/>
          <w:szCs w:val="24"/>
        </w:rPr>
        <w:t xml:space="preserve">it is a </w:t>
      </w:r>
      <w:r w:rsidRPr="00406D85">
        <w:rPr>
          <w:rFonts w:ascii="Times New Roman" w:hAnsi="Times New Roman"/>
          <w:snapToGrid w:val="0"/>
          <w:szCs w:val="24"/>
          <w:lang w:eastAsia="en-US"/>
        </w:rPr>
        <w:t>juridical</w:t>
      </w:r>
      <w:r w:rsidRPr="00406D85">
        <w:rPr>
          <w:rFonts w:ascii="Times New Roman" w:hAnsi="Times New Roman"/>
          <w:snapToGrid w:val="0"/>
          <w:szCs w:val="24"/>
        </w:rPr>
        <w:t xml:space="preserve"> person duly organized or established, validly existing and in good standing under the law of the jurisdiction of its organization (applicable to the </w:t>
      </w:r>
      <w:r w:rsidR="009E2EEB">
        <w:rPr>
          <w:rFonts w:ascii="Times New Roman" w:hAnsi="Times New Roman"/>
          <w:snapToGrid w:val="0"/>
          <w:szCs w:val="24"/>
        </w:rPr>
        <w:t>ABC Party</w:t>
      </w:r>
      <w:r w:rsidRPr="00406D85">
        <w:rPr>
          <w:rFonts w:ascii="Times New Roman" w:hAnsi="Times New Roman"/>
          <w:snapToGrid w:val="0"/>
          <w:szCs w:val="24"/>
        </w:rPr>
        <w:t xml:space="preserve"> and </w:t>
      </w:r>
      <w:r w:rsidR="009E2EEB">
        <w:rPr>
          <w:rFonts w:ascii="Times New Roman" w:hAnsi="Times New Roman"/>
          <w:snapToGrid w:val="0"/>
          <w:szCs w:val="24"/>
        </w:rPr>
        <w:t>XYZ Party</w:t>
      </w:r>
      <w:r w:rsidRPr="00406D85">
        <w:rPr>
          <w:rFonts w:ascii="Times New Roman" w:hAnsi="Times New Roman"/>
          <w:snapToGrid w:val="0"/>
          <w:szCs w:val="24"/>
        </w:rPr>
        <w:t>);</w:t>
      </w:r>
    </w:p>
    <w:p w:rsidR="00945AE3" w:rsidRPr="00406D85" w:rsidRDefault="00945AE3">
      <w:pPr>
        <w:jc w:val="both"/>
        <w:rPr>
          <w:rFonts w:ascii="Times New Roman" w:hAnsi="Times New Roman"/>
          <w:szCs w:val="24"/>
        </w:rPr>
      </w:pPr>
    </w:p>
    <w:p w:rsidR="00945AE3" w:rsidRPr="00406D85" w:rsidRDefault="00945AE3">
      <w:pPr>
        <w:numPr>
          <w:ilvl w:val="0"/>
          <w:numId w:val="11"/>
        </w:numPr>
        <w:jc w:val="both"/>
        <w:rPr>
          <w:rFonts w:ascii="Times New Roman" w:hAnsi="Times New Roman"/>
          <w:szCs w:val="24"/>
        </w:rPr>
      </w:pPr>
      <w:r w:rsidRPr="00406D85">
        <w:rPr>
          <w:rFonts w:ascii="Times New Roman" w:hAnsi="Times New Roman"/>
          <w:snapToGrid w:val="0"/>
          <w:szCs w:val="24"/>
        </w:rPr>
        <w:lastRenderedPageBreak/>
        <w:t>it has the authority to enter</w:t>
      </w:r>
      <w:r w:rsidRPr="00406D85">
        <w:rPr>
          <w:rFonts w:ascii="Times New Roman" w:hAnsi="Times New Roman"/>
          <w:szCs w:val="24"/>
        </w:rPr>
        <w:t xml:space="preserve"> into this JV Contract and to carry out the business as contemplated herein; and </w:t>
      </w:r>
    </w:p>
    <w:p w:rsidR="00945AE3" w:rsidRPr="00406D85" w:rsidRDefault="00945AE3">
      <w:pPr>
        <w:jc w:val="both"/>
        <w:rPr>
          <w:rFonts w:ascii="Times New Roman" w:hAnsi="Times New Roman"/>
          <w:szCs w:val="24"/>
        </w:rPr>
      </w:pPr>
    </w:p>
    <w:p w:rsidR="00945AE3" w:rsidRPr="00406D85" w:rsidRDefault="00945AE3">
      <w:pPr>
        <w:numPr>
          <w:ilvl w:val="0"/>
          <w:numId w:val="11"/>
        </w:numPr>
        <w:jc w:val="both"/>
        <w:rPr>
          <w:rFonts w:ascii="Times New Roman" w:hAnsi="Times New Roman"/>
          <w:szCs w:val="24"/>
        </w:rPr>
      </w:pPr>
      <w:proofErr w:type="gramStart"/>
      <w:r w:rsidRPr="00406D85">
        <w:rPr>
          <w:rFonts w:ascii="Times New Roman" w:hAnsi="Times New Roman"/>
          <w:szCs w:val="24"/>
        </w:rPr>
        <w:t>this</w:t>
      </w:r>
      <w:proofErr w:type="gramEnd"/>
      <w:r w:rsidRPr="00406D85">
        <w:rPr>
          <w:rFonts w:ascii="Times New Roman" w:hAnsi="Times New Roman"/>
          <w:szCs w:val="24"/>
        </w:rPr>
        <w:t xml:space="preserve"> JV Contract, when executed by such Party and following the issuance of the Investment Certificate, is binding and enforceable against it. </w:t>
      </w:r>
    </w:p>
    <w:p w:rsidR="00945AE3" w:rsidRPr="00406D85" w:rsidRDefault="00945AE3">
      <w:pPr>
        <w:ind w:left="720" w:right="-15" w:hanging="720"/>
        <w:jc w:val="both"/>
        <w:rPr>
          <w:rFonts w:ascii="Times New Roman" w:hAnsi="Times New Roman"/>
          <w:szCs w:val="24"/>
          <w:lang w:val="en-GB"/>
        </w:rPr>
      </w:pPr>
    </w:p>
    <w:p w:rsidR="00945AE3" w:rsidRPr="00406D85" w:rsidRDefault="00945AE3" w:rsidP="00BE41D5">
      <w:pPr>
        <w:numPr>
          <w:ilvl w:val="1"/>
          <w:numId w:val="22"/>
        </w:numPr>
        <w:tabs>
          <w:tab w:val="clear" w:pos="1364"/>
          <w:tab w:val="num" w:pos="709"/>
        </w:tabs>
        <w:ind w:left="709" w:hanging="709"/>
        <w:jc w:val="both"/>
        <w:rPr>
          <w:rFonts w:ascii="Times New Roman" w:hAnsi="Times New Roman"/>
          <w:szCs w:val="24"/>
          <w:lang w:val="en-GB"/>
        </w:rPr>
      </w:pPr>
      <w:r w:rsidRPr="00406D85">
        <w:rPr>
          <w:rFonts w:ascii="Times New Roman" w:hAnsi="Times New Roman"/>
          <w:szCs w:val="24"/>
        </w:rPr>
        <w:t>Without prejudice to Article 3</w:t>
      </w:r>
      <w:r w:rsidR="0054667F" w:rsidRPr="00406D85">
        <w:rPr>
          <w:rFonts w:ascii="Times New Roman" w:hAnsi="Times New Roman"/>
          <w:szCs w:val="24"/>
        </w:rPr>
        <w:t>3</w:t>
      </w:r>
      <w:r w:rsidRPr="00406D85">
        <w:rPr>
          <w:rFonts w:ascii="Times New Roman" w:hAnsi="Times New Roman"/>
          <w:szCs w:val="24"/>
        </w:rPr>
        <w:t xml:space="preserve"> of this JV Contract, either Party shall indemnify the other Party against any and all losses, including but not limit</w:t>
      </w:r>
      <w:r w:rsidR="00695D65" w:rsidRPr="00406D85">
        <w:rPr>
          <w:rFonts w:ascii="Times New Roman" w:hAnsi="Times New Roman"/>
          <w:szCs w:val="24"/>
        </w:rPr>
        <w:t>ed to</w:t>
      </w:r>
      <w:r w:rsidRPr="00406D85">
        <w:rPr>
          <w:rFonts w:ascii="Times New Roman" w:hAnsi="Times New Roman"/>
          <w:szCs w:val="24"/>
        </w:rPr>
        <w:t xml:space="preserve"> interest, penalties and reasonable legal counsel fees that may arise in the event that any of the foregoing representations and warranties is incorrect or inaccurate.</w:t>
      </w:r>
    </w:p>
    <w:p w:rsidR="00945AE3" w:rsidRPr="00406D85" w:rsidRDefault="00945AE3">
      <w:pPr>
        <w:pStyle w:val="Heading2"/>
        <w:spacing w:after="0"/>
        <w:ind w:left="0"/>
        <w:rPr>
          <w:color w:val="auto"/>
          <w:szCs w:val="24"/>
        </w:rPr>
      </w:pPr>
    </w:p>
    <w:p w:rsidR="00945AE3" w:rsidRPr="00406D85" w:rsidRDefault="00945AE3">
      <w:pPr>
        <w:pStyle w:val="Heading2"/>
        <w:spacing w:after="0"/>
        <w:ind w:left="0"/>
        <w:rPr>
          <w:color w:val="auto"/>
          <w:szCs w:val="24"/>
        </w:rPr>
      </w:pPr>
      <w:bookmarkStart w:id="31" w:name="_Toc141695734"/>
      <w:bookmarkStart w:id="32" w:name="_Toc152381769"/>
      <w:r w:rsidRPr="00406D85">
        <w:rPr>
          <w:color w:val="auto"/>
          <w:szCs w:val="24"/>
        </w:rPr>
        <w:t>ARTICLE 1</w:t>
      </w:r>
      <w:r w:rsidR="0054667F" w:rsidRPr="00406D85">
        <w:rPr>
          <w:color w:val="auto"/>
          <w:szCs w:val="24"/>
        </w:rPr>
        <w:t>8</w:t>
      </w:r>
      <w:r w:rsidRPr="00406D85">
        <w:rPr>
          <w:color w:val="auto"/>
          <w:szCs w:val="24"/>
        </w:rPr>
        <w:t>: FINANCIAL OBLIGATIONS</w:t>
      </w:r>
      <w:bookmarkEnd w:id="31"/>
      <w:bookmarkEnd w:id="32"/>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pPr>
        <w:ind w:left="720" w:hanging="720"/>
        <w:jc w:val="both"/>
        <w:rPr>
          <w:rFonts w:ascii="Times New Roman" w:hAnsi="Times New Roman"/>
          <w:snapToGrid w:val="0"/>
          <w:szCs w:val="24"/>
          <w:lang w:eastAsia="en-US"/>
        </w:rPr>
      </w:pPr>
      <w:r w:rsidRPr="00406D85">
        <w:rPr>
          <w:rFonts w:ascii="Times New Roman" w:hAnsi="Times New Roman"/>
          <w:snapToGrid w:val="0"/>
          <w:szCs w:val="24"/>
          <w:lang w:eastAsia="en-US"/>
        </w:rPr>
        <w:t>1</w:t>
      </w:r>
      <w:r w:rsidR="0054667F" w:rsidRPr="00406D85">
        <w:rPr>
          <w:rFonts w:ascii="Times New Roman" w:hAnsi="Times New Roman"/>
          <w:snapToGrid w:val="0"/>
          <w:szCs w:val="24"/>
          <w:lang w:eastAsia="en-US"/>
        </w:rPr>
        <w:t>8</w:t>
      </w:r>
      <w:r w:rsidRPr="00406D85">
        <w:rPr>
          <w:rFonts w:ascii="Times New Roman" w:hAnsi="Times New Roman"/>
          <w:snapToGrid w:val="0"/>
          <w:szCs w:val="24"/>
          <w:lang w:eastAsia="en-US"/>
        </w:rPr>
        <w:t>.1</w:t>
      </w:r>
      <w:r w:rsidRPr="00406D85">
        <w:rPr>
          <w:rFonts w:ascii="Times New Roman" w:hAnsi="Times New Roman"/>
          <w:snapToGrid w:val="0"/>
          <w:szCs w:val="24"/>
          <w:lang w:eastAsia="en-US"/>
        </w:rPr>
        <w:tab/>
        <w:t>The Company and the Parties shall fulfill all financial obligations to the Government of Vietnam in accordance with the Laws of Vietnam.</w:t>
      </w:r>
    </w:p>
    <w:p w:rsidR="00945AE3" w:rsidRPr="00406D85" w:rsidRDefault="00945AE3">
      <w:pPr>
        <w:pStyle w:val="Heading2"/>
        <w:spacing w:after="0"/>
        <w:ind w:left="0"/>
        <w:rPr>
          <w:color w:val="auto"/>
          <w:szCs w:val="24"/>
        </w:rPr>
      </w:pPr>
    </w:p>
    <w:p w:rsidR="00945AE3" w:rsidRPr="00406D85" w:rsidRDefault="00945AE3">
      <w:pPr>
        <w:pStyle w:val="Heading2"/>
        <w:spacing w:after="0"/>
        <w:ind w:left="0"/>
        <w:rPr>
          <w:color w:val="auto"/>
          <w:szCs w:val="24"/>
        </w:rPr>
      </w:pPr>
      <w:bookmarkStart w:id="33" w:name="_Toc141695735"/>
      <w:bookmarkStart w:id="34" w:name="_Toc152381770"/>
      <w:r w:rsidRPr="00406D85">
        <w:rPr>
          <w:color w:val="auto"/>
          <w:szCs w:val="24"/>
        </w:rPr>
        <w:t xml:space="preserve">ARTICLE </w:t>
      </w:r>
      <w:r w:rsidR="0054667F" w:rsidRPr="00406D85">
        <w:rPr>
          <w:color w:val="auto"/>
          <w:szCs w:val="24"/>
        </w:rPr>
        <w:t>19</w:t>
      </w:r>
      <w:r w:rsidRPr="00406D85">
        <w:rPr>
          <w:color w:val="auto"/>
          <w:szCs w:val="24"/>
        </w:rPr>
        <w:t>: DIVISION OF PROFITS</w:t>
      </w:r>
      <w:bookmarkEnd w:id="33"/>
      <w:bookmarkEnd w:id="34"/>
      <w:r w:rsidRPr="00406D85">
        <w:rPr>
          <w:color w:val="auto"/>
          <w:szCs w:val="24"/>
        </w:rPr>
        <w:t xml:space="preserve"> </w:t>
      </w:r>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rsidP="00BE41D5">
      <w:pPr>
        <w:numPr>
          <w:ilvl w:val="0"/>
          <w:numId w:val="23"/>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rPr>
        <w:t xml:space="preserve">The </w:t>
      </w:r>
      <w:r w:rsidRPr="00406D85">
        <w:rPr>
          <w:rFonts w:ascii="Times New Roman" w:hAnsi="Times New Roman"/>
          <w:snapToGrid w:val="0"/>
          <w:szCs w:val="24"/>
          <w:lang w:eastAsia="en-US"/>
        </w:rPr>
        <w:t>Company</w:t>
      </w:r>
      <w:r w:rsidRPr="00406D85">
        <w:rPr>
          <w:rFonts w:ascii="Times New Roman" w:hAnsi="Times New Roman"/>
          <w:snapToGrid w:val="0"/>
          <w:szCs w:val="24"/>
        </w:rPr>
        <w:t xml:space="preserve"> shall, after payment of its corporate income tax, annually certain proportion of at least 10% of the remaining profits will be used for establishing a reserve fund. This will be subject to the decision of the Members’ Council from time to time.</w:t>
      </w:r>
    </w:p>
    <w:p w:rsidR="00945AE3" w:rsidRPr="00406D85" w:rsidRDefault="00945AE3" w:rsidP="0054667F">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23"/>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In </w:t>
      </w:r>
      <w:r w:rsidRPr="00406D85">
        <w:rPr>
          <w:rFonts w:ascii="Times New Roman" w:hAnsi="Times New Roman"/>
          <w:snapToGrid w:val="0"/>
          <w:szCs w:val="24"/>
        </w:rPr>
        <w:t>accordance</w:t>
      </w:r>
      <w:r w:rsidRPr="00406D85">
        <w:rPr>
          <w:rFonts w:ascii="Times New Roman" w:hAnsi="Times New Roman"/>
          <w:snapToGrid w:val="0"/>
          <w:szCs w:val="24"/>
          <w:lang w:eastAsia="en-US"/>
        </w:rPr>
        <w:t xml:space="preserve"> with the ratio of the Charter Capital contribution of the Parties as stated in Article 9 above, the remaining profits of the Company shall be allocated to the Parties based on the ratio of the Charter Capital contribution according to the decisions of the Members’ Council.  </w:t>
      </w:r>
    </w:p>
    <w:p w:rsidR="00945AE3" w:rsidRPr="00406D85" w:rsidRDefault="00945AE3">
      <w:pPr>
        <w:ind w:left="720"/>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35" w:name="_Toc141695736"/>
      <w:bookmarkStart w:id="36" w:name="_Toc152381771"/>
      <w:r w:rsidRPr="00406D85">
        <w:rPr>
          <w:color w:val="auto"/>
          <w:szCs w:val="24"/>
        </w:rPr>
        <w:t>ARTICLE 2</w:t>
      </w:r>
      <w:r w:rsidR="0054667F" w:rsidRPr="00406D85">
        <w:rPr>
          <w:color w:val="auto"/>
          <w:szCs w:val="24"/>
        </w:rPr>
        <w:t>0</w:t>
      </w:r>
      <w:r w:rsidRPr="00406D85">
        <w:rPr>
          <w:color w:val="auto"/>
          <w:szCs w:val="24"/>
        </w:rPr>
        <w:t>: TAX OBLIGATIONS</w:t>
      </w:r>
      <w:bookmarkEnd w:id="35"/>
      <w:bookmarkEnd w:id="36"/>
    </w:p>
    <w:p w:rsidR="00945AE3" w:rsidRPr="00406D85" w:rsidRDefault="00945AE3">
      <w:pPr>
        <w:jc w:val="both"/>
        <w:rPr>
          <w:rFonts w:ascii="Times New Roman" w:hAnsi="Times New Roman"/>
          <w:szCs w:val="24"/>
        </w:rPr>
      </w:pPr>
    </w:p>
    <w:p w:rsidR="00945AE3" w:rsidRPr="00406D85" w:rsidRDefault="00945AE3" w:rsidP="00BE41D5">
      <w:pPr>
        <w:numPr>
          <w:ilvl w:val="0"/>
          <w:numId w:val="24"/>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The </w:t>
      </w:r>
      <w:r w:rsidRPr="00406D85">
        <w:rPr>
          <w:rFonts w:ascii="Times New Roman" w:hAnsi="Times New Roman"/>
          <w:snapToGrid w:val="0"/>
          <w:szCs w:val="24"/>
          <w:lang w:eastAsia="en-US"/>
        </w:rPr>
        <w:t>Company</w:t>
      </w:r>
      <w:r w:rsidRPr="00406D85">
        <w:rPr>
          <w:rFonts w:ascii="Times New Roman" w:hAnsi="Times New Roman"/>
          <w:szCs w:val="24"/>
        </w:rPr>
        <w:t xml:space="preserve"> shall apply for all tax exemptions and reductions to which it is entitled according to the Laws of Vietnam.</w:t>
      </w:r>
    </w:p>
    <w:p w:rsidR="00945AE3" w:rsidRPr="00406D85" w:rsidRDefault="00945AE3" w:rsidP="0054667F">
      <w:pPr>
        <w:tabs>
          <w:tab w:val="num" w:pos="709"/>
        </w:tabs>
        <w:ind w:left="709" w:hanging="709"/>
        <w:jc w:val="both"/>
        <w:rPr>
          <w:rFonts w:ascii="Times New Roman" w:hAnsi="Times New Roman"/>
          <w:szCs w:val="24"/>
        </w:rPr>
      </w:pPr>
    </w:p>
    <w:p w:rsidR="00945AE3" w:rsidRPr="00406D85" w:rsidRDefault="00945AE3" w:rsidP="00BE41D5">
      <w:pPr>
        <w:numPr>
          <w:ilvl w:val="0"/>
          <w:numId w:val="24"/>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The </w:t>
      </w:r>
      <w:r w:rsidRPr="00406D85">
        <w:rPr>
          <w:rFonts w:ascii="Times New Roman" w:hAnsi="Times New Roman"/>
          <w:snapToGrid w:val="0"/>
          <w:szCs w:val="24"/>
          <w:lang w:eastAsia="en-US"/>
        </w:rPr>
        <w:t>Company</w:t>
      </w:r>
      <w:r w:rsidRPr="00406D85">
        <w:rPr>
          <w:rFonts w:ascii="Times New Roman" w:hAnsi="Times New Roman"/>
          <w:szCs w:val="24"/>
        </w:rPr>
        <w:t xml:space="preserve"> and the Parties shall be liable to pay the value added tax, corporate income tax, personal income tax and perform other financial obligations (if any) in accordance with the Laws of Vietnam, and in particular in accordance with the Investment Certificate granted by the Licensing Authority.</w:t>
      </w:r>
    </w:p>
    <w:p w:rsidR="00945AE3" w:rsidRPr="00406D85" w:rsidRDefault="00945AE3" w:rsidP="0054667F">
      <w:pPr>
        <w:tabs>
          <w:tab w:val="num" w:pos="709"/>
        </w:tabs>
        <w:ind w:left="709" w:hanging="709"/>
        <w:jc w:val="both"/>
        <w:rPr>
          <w:rFonts w:ascii="Times New Roman" w:hAnsi="Times New Roman"/>
          <w:szCs w:val="24"/>
        </w:rPr>
      </w:pPr>
    </w:p>
    <w:p w:rsidR="00945AE3" w:rsidRPr="00406D85" w:rsidRDefault="00945AE3" w:rsidP="00BE41D5">
      <w:pPr>
        <w:numPr>
          <w:ilvl w:val="0"/>
          <w:numId w:val="24"/>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In case there are some changes in the taxation regarding the enterprises with foreign invested capital, then such taxation rules shall be applied to the </w:t>
      </w:r>
      <w:r w:rsidRPr="00406D85">
        <w:rPr>
          <w:rFonts w:ascii="Times New Roman" w:hAnsi="Times New Roman"/>
          <w:snapToGrid w:val="0"/>
          <w:szCs w:val="24"/>
          <w:lang w:eastAsia="en-US"/>
        </w:rPr>
        <w:t>Company</w:t>
      </w:r>
      <w:r w:rsidRPr="00406D85">
        <w:rPr>
          <w:rFonts w:ascii="Times New Roman" w:hAnsi="Times New Roman"/>
          <w:szCs w:val="24"/>
        </w:rPr>
        <w:t>.</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37" w:name="_Toc141695737"/>
      <w:bookmarkStart w:id="38" w:name="_Toc152381772"/>
      <w:r w:rsidRPr="00406D85">
        <w:rPr>
          <w:color w:val="auto"/>
          <w:szCs w:val="24"/>
        </w:rPr>
        <w:t>ARTICLE 2</w:t>
      </w:r>
      <w:r w:rsidR="0054667F" w:rsidRPr="00406D85">
        <w:rPr>
          <w:color w:val="auto"/>
          <w:szCs w:val="24"/>
        </w:rPr>
        <w:t>1</w:t>
      </w:r>
      <w:r w:rsidRPr="00406D85">
        <w:rPr>
          <w:color w:val="auto"/>
          <w:szCs w:val="24"/>
        </w:rPr>
        <w:t>: FOREIGN EXCHANGE</w:t>
      </w:r>
      <w:bookmarkEnd w:id="37"/>
      <w:bookmarkEnd w:id="38"/>
      <w:r w:rsidRPr="00406D85">
        <w:rPr>
          <w:color w:val="auto"/>
          <w:szCs w:val="24"/>
        </w:rPr>
        <w:t xml:space="preserve"> </w:t>
      </w:r>
    </w:p>
    <w:p w:rsidR="00945AE3" w:rsidRPr="00406D85" w:rsidRDefault="00945AE3">
      <w:pPr>
        <w:jc w:val="both"/>
        <w:rPr>
          <w:rFonts w:ascii="Times New Roman" w:hAnsi="Times New Roman"/>
          <w:szCs w:val="24"/>
        </w:rPr>
      </w:pPr>
    </w:p>
    <w:p w:rsidR="00945AE3" w:rsidRPr="00406D85" w:rsidRDefault="00945AE3" w:rsidP="00BE41D5">
      <w:pPr>
        <w:numPr>
          <w:ilvl w:val="0"/>
          <w:numId w:val="25"/>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Vietnamese currency shall be used for payment of all raw materials, equipment, machinery purchased in Vietnamese market, pay for electricity, water as well as wages to the </w:t>
      </w:r>
      <w:r w:rsidRPr="00406D85">
        <w:rPr>
          <w:rFonts w:ascii="Times New Roman" w:hAnsi="Times New Roman"/>
          <w:snapToGrid w:val="0"/>
          <w:szCs w:val="24"/>
          <w:lang w:eastAsia="en-US"/>
        </w:rPr>
        <w:t>Company</w:t>
      </w:r>
      <w:r w:rsidRPr="00406D85">
        <w:rPr>
          <w:rFonts w:ascii="Times New Roman" w:hAnsi="Times New Roman"/>
          <w:szCs w:val="24"/>
        </w:rPr>
        <w:t xml:space="preserve"> Vietnamese staff and workers.</w:t>
      </w:r>
    </w:p>
    <w:p w:rsidR="00945AE3" w:rsidRPr="00406D85" w:rsidRDefault="00945AE3">
      <w:pPr>
        <w:jc w:val="both"/>
        <w:rPr>
          <w:rFonts w:ascii="Times New Roman" w:hAnsi="Times New Roman"/>
          <w:szCs w:val="24"/>
        </w:rPr>
      </w:pPr>
    </w:p>
    <w:p w:rsidR="00945AE3" w:rsidRPr="00406D85" w:rsidRDefault="00945AE3" w:rsidP="00BE41D5">
      <w:pPr>
        <w:numPr>
          <w:ilvl w:val="0"/>
          <w:numId w:val="25"/>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ab/>
        <w:t xml:space="preserve">Foreign currency, e.g. US Dollars, shall be used to make all purchases outside of </w:t>
      </w:r>
      <w:smartTag w:uri="urn:schemas-microsoft-com:office:smarttags" w:element="place">
        <w:smartTag w:uri="urn:schemas-microsoft-com:office:smarttags" w:element="country-region">
          <w:r w:rsidRPr="00406D85">
            <w:rPr>
              <w:rFonts w:ascii="Times New Roman" w:hAnsi="Times New Roman"/>
              <w:szCs w:val="24"/>
            </w:rPr>
            <w:t>Vietnam</w:t>
          </w:r>
        </w:smartTag>
      </w:smartTag>
      <w:r w:rsidR="00D05527" w:rsidRPr="00406D85">
        <w:rPr>
          <w:rFonts w:ascii="Times New Roman" w:hAnsi="Times New Roman"/>
          <w:szCs w:val="24"/>
        </w:rPr>
        <w:t>.</w:t>
      </w:r>
    </w:p>
    <w:p w:rsidR="00945AE3" w:rsidRPr="00406D85" w:rsidRDefault="00945AE3" w:rsidP="0054667F">
      <w:pPr>
        <w:jc w:val="both"/>
        <w:rPr>
          <w:rFonts w:ascii="Times New Roman" w:hAnsi="Times New Roman"/>
          <w:szCs w:val="24"/>
        </w:rPr>
      </w:pPr>
    </w:p>
    <w:p w:rsidR="00945AE3" w:rsidRPr="00406D85" w:rsidRDefault="00945AE3" w:rsidP="00BE41D5">
      <w:pPr>
        <w:numPr>
          <w:ilvl w:val="0"/>
          <w:numId w:val="25"/>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ab/>
        <w:t>Depending on the prevailing law, foreign exchange available to the Company shall be used in the following order of priority:</w:t>
      </w:r>
    </w:p>
    <w:p w:rsidR="00945AE3" w:rsidRPr="00406D85" w:rsidRDefault="00945AE3">
      <w:pPr>
        <w:jc w:val="both"/>
        <w:rPr>
          <w:rFonts w:ascii="Times New Roman" w:hAnsi="Times New Roman"/>
          <w:szCs w:val="24"/>
        </w:rPr>
      </w:pPr>
    </w:p>
    <w:p w:rsidR="00945AE3" w:rsidRPr="00406D85" w:rsidRDefault="00945AE3">
      <w:pPr>
        <w:numPr>
          <w:ilvl w:val="0"/>
          <w:numId w:val="13"/>
        </w:numPr>
        <w:jc w:val="both"/>
        <w:rPr>
          <w:rFonts w:ascii="Times New Roman" w:hAnsi="Times New Roman"/>
          <w:snapToGrid w:val="0"/>
          <w:szCs w:val="24"/>
          <w:lang w:eastAsia="en-US"/>
        </w:rPr>
      </w:pPr>
      <w:r w:rsidRPr="00406D85">
        <w:rPr>
          <w:rFonts w:ascii="Times New Roman" w:hAnsi="Times New Roman"/>
          <w:szCs w:val="24"/>
        </w:rPr>
        <w:lastRenderedPageBreak/>
        <w:t xml:space="preserve">Payment for the procurement overseas and import of all raw materials, equipment, </w:t>
      </w:r>
      <w:r w:rsidRPr="00406D85">
        <w:rPr>
          <w:rFonts w:ascii="Times New Roman" w:hAnsi="Times New Roman"/>
          <w:snapToGrid w:val="0"/>
          <w:szCs w:val="24"/>
          <w:lang w:eastAsia="en-US"/>
        </w:rPr>
        <w:t xml:space="preserve">spare </w:t>
      </w:r>
      <w:r w:rsidRPr="00406D85">
        <w:rPr>
          <w:rFonts w:ascii="Times New Roman" w:hAnsi="Times New Roman"/>
          <w:szCs w:val="24"/>
        </w:rPr>
        <w:t>parts</w:t>
      </w:r>
      <w:r w:rsidRPr="00406D85">
        <w:rPr>
          <w:rFonts w:ascii="Times New Roman" w:hAnsi="Times New Roman"/>
          <w:snapToGrid w:val="0"/>
          <w:szCs w:val="24"/>
          <w:lang w:eastAsia="en-US"/>
        </w:rPr>
        <w:t xml:space="preserve"> and other materials for the Company’s operation; </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13"/>
        </w:numPr>
        <w:jc w:val="both"/>
        <w:rPr>
          <w:rFonts w:ascii="Times New Roman" w:hAnsi="Times New Roman"/>
          <w:szCs w:val="24"/>
        </w:rPr>
      </w:pPr>
      <w:r w:rsidRPr="00406D85">
        <w:rPr>
          <w:rFonts w:ascii="Times New Roman" w:hAnsi="Times New Roman"/>
          <w:szCs w:val="24"/>
        </w:rPr>
        <w:t>Payment of expatriate personnel’s salary and the expenses of the Executive Officers;</w:t>
      </w:r>
    </w:p>
    <w:p w:rsidR="00945AE3" w:rsidRPr="00406D85" w:rsidRDefault="00945AE3">
      <w:pPr>
        <w:ind w:left="720"/>
        <w:jc w:val="both"/>
        <w:rPr>
          <w:rFonts w:ascii="Times New Roman" w:hAnsi="Times New Roman"/>
          <w:szCs w:val="24"/>
        </w:rPr>
      </w:pPr>
    </w:p>
    <w:p w:rsidR="00945AE3" w:rsidRPr="00406D85" w:rsidRDefault="00945AE3">
      <w:pPr>
        <w:numPr>
          <w:ilvl w:val="0"/>
          <w:numId w:val="13"/>
        </w:numPr>
        <w:jc w:val="both"/>
        <w:rPr>
          <w:rFonts w:ascii="Times New Roman" w:hAnsi="Times New Roman"/>
          <w:szCs w:val="24"/>
        </w:rPr>
      </w:pPr>
      <w:r w:rsidRPr="00406D85">
        <w:rPr>
          <w:rFonts w:ascii="Times New Roman" w:hAnsi="Times New Roman"/>
          <w:szCs w:val="24"/>
        </w:rPr>
        <w:t xml:space="preserve">Payment of the net shared profits of the Foreign Parties in accordance with Article </w:t>
      </w:r>
      <w:r w:rsidR="0054667F" w:rsidRPr="00406D85">
        <w:rPr>
          <w:rFonts w:ascii="Times New Roman" w:hAnsi="Times New Roman"/>
          <w:szCs w:val="24"/>
        </w:rPr>
        <w:t>19</w:t>
      </w:r>
      <w:r w:rsidRPr="00406D85">
        <w:rPr>
          <w:rFonts w:ascii="Times New Roman" w:hAnsi="Times New Roman"/>
          <w:szCs w:val="24"/>
        </w:rPr>
        <w:t xml:space="preserve"> above; and </w:t>
      </w:r>
    </w:p>
    <w:p w:rsidR="00945AE3" w:rsidRPr="00406D85" w:rsidRDefault="00945AE3">
      <w:pPr>
        <w:ind w:left="720"/>
        <w:jc w:val="both"/>
        <w:rPr>
          <w:rFonts w:ascii="Times New Roman" w:hAnsi="Times New Roman"/>
          <w:szCs w:val="24"/>
        </w:rPr>
      </w:pPr>
    </w:p>
    <w:p w:rsidR="00945AE3" w:rsidRPr="00406D85" w:rsidRDefault="00945AE3">
      <w:pPr>
        <w:numPr>
          <w:ilvl w:val="0"/>
          <w:numId w:val="13"/>
        </w:numPr>
        <w:jc w:val="both"/>
        <w:rPr>
          <w:rFonts w:ascii="Times New Roman" w:hAnsi="Times New Roman"/>
          <w:szCs w:val="24"/>
        </w:rPr>
      </w:pPr>
      <w:r w:rsidRPr="00406D85">
        <w:rPr>
          <w:rFonts w:ascii="Times New Roman" w:hAnsi="Times New Roman"/>
          <w:szCs w:val="24"/>
        </w:rPr>
        <w:t>Other payments, which the Members’ Council decides to be made in foreign currency.</w:t>
      </w:r>
    </w:p>
    <w:p w:rsidR="00945AE3" w:rsidRPr="00406D85" w:rsidRDefault="00945AE3">
      <w:pPr>
        <w:jc w:val="both"/>
        <w:rPr>
          <w:rFonts w:ascii="Times New Roman" w:hAnsi="Times New Roman"/>
          <w:snapToGrid w:val="0"/>
          <w:szCs w:val="24"/>
          <w:lang w:eastAsia="en-US"/>
        </w:rPr>
      </w:pPr>
    </w:p>
    <w:p w:rsidR="00945AE3" w:rsidRPr="00406D85" w:rsidRDefault="00945AE3" w:rsidP="00BE41D5">
      <w:pPr>
        <w:numPr>
          <w:ilvl w:val="0"/>
          <w:numId w:val="25"/>
        </w:numPr>
        <w:tabs>
          <w:tab w:val="clear" w:pos="1364"/>
          <w:tab w:val="num" w:pos="709"/>
        </w:tabs>
        <w:ind w:left="709" w:hanging="709"/>
        <w:jc w:val="both"/>
        <w:rPr>
          <w:rFonts w:ascii="Times New Roman" w:hAnsi="Times New Roman"/>
          <w:szCs w:val="24"/>
        </w:rPr>
      </w:pPr>
      <w:r w:rsidRPr="00406D85">
        <w:rPr>
          <w:rFonts w:ascii="Times New Roman" w:hAnsi="Times New Roman"/>
          <w:snapToGrid w:val="0"/>
          <w:szCs w:val="24"/>
          <w:lang w:eastAsia="en-US"/>
        </w:rPr>
        <w:tab/>
      </w:r>
      <w:r w:rsidRPr="00406D85">
        <w:rPr>
          <w:rFonts w:ascii="Times New Roman" w:hAnsi="Times New Roman"/>
          <w:szCs w:val="24"/>
        </w:rPr>
        <w:t>The Foreign Parties shall be permitted to transfer abroad, in foreign currency, all its shared profits and other legal incomes, after having completed payment of applicable taxes, in accordance with the Laws of Vietnam.</w:t>
      </w:r>
    </w:p>
    <w:p w:rsidR="00945AE3" w:rsidRDefault="00945AE3">
      <w:pPr>
        <w:jc w:val="both"/>
        <w:rPr>
          <w:rFonts w:ascii="Times New Roman" w:hAnsi="Times New Roman"/>
          <w:snapToGrid w:val="0"/>
          <w:szCs w:val="24"/>
          <w:lang w:eastAsia="en-US"/>
        </w:rPr>
      </w:pPr>
    </w:p>
    <w:p w:rsidR="00B012EC" w:rsidRDefault="00B012EC">
      <w:pPr>
        <w:jc w:val="both"/>
        <w:rPr>
          <w:rFonts w:ascii="Times New Roman" w:hAnsi="Times New Roman"/>
          <w:snapToGrid w:val="0"/>
          <w:szCs w:val="24"/>
          <w:lang w:eastAsia="en-US"/>
        </w:rPr>
      </w:pPr>
    </w:p>
    <w:p w:rsidR="00B012EC" w:rsidRPr="00406D85" w:rsidRDefault="00B012EC">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39" w:name="_Toc141695738"/>
      <w:bookmarkStart w:id="40" w:name="_Toc152381773"/>
      <w:r w:rsidRPr="00406D85">
        <w:rPr>
          <w:color w:val="auto"/>
          <w:szCs w:val="24"/>
        </w:rPr>
        <w:t>ARTICLE 2</w:t>
      </w:r>
      <w:r w:rsidR="0054667F" w:rsidRPr="00406D85">
        <w:rPr>
          <w:color w:val="auto"/>
          <w:szCs w:val="24"/>
        </w:rPr>
        <w:t>2</w:t>
      </w:r>
      <w:r w:rsidRPr="00406D85">
        <w:rPr>
          <w:color w:val="auto"/>
          <w:szCs w:val="24"/>
        </w:rPr>
        <w:t>: BANK ACCOUNT</w:t>
      </w:r>
      <w:bookmarkEnd w:id="39"/>
      <w:bookmarkEnd w:id="40"/>
    </w:p>
    <w:p w:rsidR="00945AE3" w:rsidRPr="00406D85" w:rsidRDefault="00945AE3">
      <w:pPr>
        <w:jc w:val="both"/>
        <w:rPr>
          <w:rFonts w:ascii="Times New Roman" w:hAnsi="Times New Roman"/>
          <w:szCs w:val="24"/>
        </w:rPr>
      </w:pPr>
    </w:p>
    <w:p w:rsidR="00945AE3" w:rsidRPr="00406D85" w:rsidRDefault="00945AE3" w:rsidP="00BE41D5">
      <w:pPr>
        <w:numPr>
          <w:ilvl w:val="0"/>
          <w:numId w:val="26"/>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The </w:t>
      </w:r>
      <w:r w:rsidRPr="00406D85">
        <w:rPr>
          <w:rFonts w:ascii="Times New Roman" w:hAnsi="Times New Roman"/>
          <w:snapToGrid w:val="0"/>
          <w:szCs w:val="24"/>
          <w:lang w:eastAsia="en-US"/>
        </w:rPr>
        <w:t>Company</w:t>
      </w:r>
      <w:r w:rsidRPr="00406D85">
        <w:rPr>
          <w:rFonts w:ascii="Times New Roman" w:hAnsi="Times New Roman"/>
          <w:szCs w:val="24"/>
        </w:rPr>
        <w:t xml:space="preserve"> shall open its interest-bearing accounts in both Vietnamese and foreign currency at a Vietnamese bank or a joint venture bank or a branch of foreign bank established in </w:t>
      </w:r>
      <w:smartTag w:uri="urn:schemas-microsoft-com:office:smarttags" w:element="place">
        <w:smartTag w:uri="urn:schemas-microsoft-com:office:smarttags" w:element="country-region">
          <w:r w:rsidRPr="00406D85">
            <w:rPr>
              <w:rFonts w:ascii="Times New Roman" w:hAnsi="Times New Roman"/>
              <w:szCs w:val="24"/>
            </w:rPr>
            <w:t>Vietnam</w:t>
          </w:r>
        </w:smartTag>
      </w:smartTag>
      <w:r w:rsidRPr="00406D85">
        <w:rPr>
          <w:rFonts w:ascii="Times New Roman" w:hAnsi="Times New Roman"/>
          <w:szCs w:val="24"/>
        </w:rPr>
        <w:t xml:space="preserve"> as agreed upon by the Members’ Council in accordance with the Laws of Vietnam. Upon approval and subject to conditions imposed by the State Bank of </w:t>
      </w:r>
      <w:smartTag w:uri="urn:schemas-microsoft-com:office:smarttags" w:element="place">
        <w:smartTag w:uri="urn:schemas-microsoft-com:office:smarttags" w:element="country-region">
          <w:r w:rsidRPr="00406D85">
            <w:rPr>
              <w:rFonts w:ascii="Times New Roman" w:hAnsi="Times New Roman"/>
              <w:szCs w:val="24"/>
            </w:rPr>
            <w:t>Vietnam</w:t>
          </w:r>
        </w:smartTag>
      </w:smartTag>
      <w:r w:rsidRPr="00406D85">
        <w:rPr>
          <w:rFonts w:ascii="Times New Roman" w:hAnsi="Times New Roman"/>
          <w:szCs w:val="24"/>
        </w:rPr>
        <w:t xml:space="preserve">, the </w:t>
      </w:r>
      <w:r w:rsidRPr="00406D85">
        <w:rPr>
          <w:rFonts w:ascii="Times New Roman" w:hAnsi="Times New Roman"/>
          <w:snapToGrid w:val="0"/>
          <w:szCs w:val="24"/>
          <w:lang w:eastAsia="en-US"/>
        </w:rPr>
        <w:t>Company</w:t>
      </w:r>
      <w:r w:rsidRPr="00406D85">
        <w:rPr>
          <w:rFonts w:ascii="Times New Roman" w:hAnsi="Times New Roman"/>
          <w:szCs w:val="24"/>
        </w:rPr>
        <w:t xml:space="preserve"> may also open foreign exchange accounts with foreign bank abroad.</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41" w:name="_Toc141695739"/>
      <w:bookmarkStart w:id="42" w:name="_Toc152381774"/>
      <w:r w:rsidRPr="00406D85">
        <w:rPr>
          <w:color w:val="auto"/>
          <w:szCs w:val="24"/>
        </w:rPr>
        <w:t>ARTICLE 2</w:t>
      </w:r>
      <w:r w:rsidR="003B5431" w:rsidRPr="00406D85">
        <w:rPr>
          <w:color w:val="auto"/>
          <w:szCs w:val="24"/>
        </w:rPr>
        <w:t>3</w:t>
      </w:r>
      <w:r w:rsidRPr="00406D85">
        <w:rPr>
          <w:color w:val="auto"/>
          <w:szCs w:val="24"/>
        </w:rPr>
        <w:t>: INSURANCE</w:t>
      </w:r>
      <w:bookmarkEnd w:id="41"/>
      <w:bookmarkEnd w:id="42"/>
      <w:r w:rsidRPr="00406D85">
        <w:rPr>
          <w:color w:val="auto"/>
          <w:szCs w:val="24"/>
        </w:rPr>
        <w:t xml:space="preserve"> </w:t>
      </w:r>
    </w:p>
    <w:p w:rsidR="00945AE3" w:rsidRPr="00406D85" w:rsidRDefault="00945AE3">
      <w:pPr>
        <w:jc w:val="both"/>
        <w:rPr>
          <w:rFonts w:ascii="Times New Roman" w:hAnsi="Times New Roman"/>
          <w:szCs w:val="24"/>
        </w:rPr>
      </w:pPr>
    </w:p>
    <w:p w:rsidR="00945AE3" w:rsidRPr="00406D85" w:rsidRDefault="00945AE3" w:rsidP="00BE41D5">
      <w:pPr>
        <w:numPr>
          <w:ilvl w:val="0"/>
          <w:numId w:val="27"/>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assets of the Company shall be insured at any insurance company, which is licensed to operate in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The Members’ Council shall decide on the coverage to be purchased and the insurance premium to be paid in accordance with the Laws of Vietnam and international practice.</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43" w:name="_Toc141695741"/>
      <w:bookmarkStart w:id="44" w:name="_Toc152381775"/>
      <w:r w:rsidRPr="00406D85">
        <w:rPr>
          <w:color w:val="auto"/>
          <w:szCs w:val="24"/>
        </w:rPr>
        <w:t>ARTICLE 2</w:t>
      </w:r>
      <w:r w:rsidR="003B5431" w:rsidRPr="00406D85">
        <w:rPr>
          <w:color w:val="auto"/>
          <w:szCs w:val="24"/>
        </w:rPr>
        <w:t>4</w:t>
      </w:r>
      <w:r w:rsidRPr="00406D85">
        <w:rPr>
          <w:color w:val="auto"/>
          <w:szCs w:val="24"/>
        </w:rPr>
        <w:t>: ACCOUNTING AND STATISTICS</w:t>
      </w:r>
      <w:bookmarkEnd w:id="43"/>
      <w:bookmarkEnd w:id="44"/>
    </w:p>
    <w:p w:rsidR="00945AE3" w:rsidRPr="00406D85" w:rsidRDefault="00945AE3">
      <w:pPr>
        <w:jc w:val="both"/>
        <w:rPr>
          <w:rFonts w:ascii="Times New Roman" w:hAnsi="Times New Roman"/>
          <w:szCs w:val="24"/>
        </w:rPr>
      </w:pPr>
    </w:p>
    <w:p w:rsidR="00945AE3" w:rsidRPr="00406D85" w:rsidRDefault="00945AE3" w:rsidP="00BE41D5">
      <w:pPr>
        <w:numPr>
          <w:ilvl w:val="0"/>
          <w:numId w:val="28"/>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accounting system, books and records of the Company shall be prepared and maintained in accordance with the prevailing Laws of Vietnam.</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28"/>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Financial statements including the balance sheet, profit and loss statement, cash flow statement and reports on the operations of the Company shall be prepared monthly, quarterly and annually subject to the decision of the Members’ Council.</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28"/>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monetary unit used in bookkeeping shall be in Vietnamese Dong and US Dollars. Conversion of one currency into another currency used for purchases as well as accounting purposes shall be executed in accordance with the official exchange rate published by the State Bank of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xml:space="preserve"> at the time of actual payment.</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28"/>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All accounting records, invoices, books, and statements of the Company shall be made, prepared and maintained in both the English and Vietnamese languages.</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28"/>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lastRenderedPageBreak/>
        <w:t>The depreciation rate of the Company’s fixed assets shall be determined by the Members’ Council in compliance with the Ministry of Finance's current regulations with respect to depreciation rates.</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45" w:name="_Toc141695742"/>
      <w:bookmarkStart w:id="46" w:name="_Toc152381776"/>
      <w:r w:rsidRPr="00406D85">
        <w:rPr>
          <w:color w:val="auto"/>
          <w:szCs w:val="24"/>
        </w:rPr>
        <w:t>ARTICLE 2</w:t>
      </w:r>
      <w:r w:rsidR="003B5431" w:rsidRPr="00406D85">
        <w:rPr>
          <w:color w:val="auto"/>
          <w:szCs w:val="24"/>
        </w:rPr>
        <w:t>5</w:t>
      </w:r>
      <w:r w:rsidRPr="00406D85">
        <w:rPr>
          <w:color w:val="auto"/>
          <w:szCs w:val="24"/>
        </w:rPr>
        <w:t>: AUDIT</w:t>
      </w:r>
      <w:bookmarkEnd w:id="45"/>
      <w:bookmarkEnd w:id="46"/>
      <w:r w:rsidRPr="00406D85">
        <w:rPr>
          <w:color w:val="auto"/>
          <w:szCs w:val="24"/>
        </w:rPr>
        <w:t xml:space="preserve"> </w:t>
      </w:r>
    </w:p>
    <w:p w:rsidR="00945AE3" w:rsidRPr="00406D85" w:rsidRDefault="00945AE3">
      <w:pPr>
        <w:jc w:val="both"/>
        <w:rPr>
          <w:rFonts w:ascii="Times New Roman" w:hAnsi="Times New Roman"/>
          <w:szCs w:val="24"/>
        </w:rPr>
      </w:pPr>
    </w:p>
    <w:p w:rsidR="00945AE3" w:rsidRPr="00406D85" w:rsidRDefault="00945AE3" w:rsidP="00BE41D5">
      <w:pPr>
        <w:numPr>
          <w:ilvl w:val="0"/>
          <w:numId w:val="29"/>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A registered auditing company of international repute licensed or authorized to carry out audits in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xml:space="preserve"> shall be engaged by the Company as its auditor, to examine and verify the financial receipts, expenditures and accounts, including the annual accounts, and shall submit its report to the General Director and the Members’ Council. Such auditing firm shall be selected and decided by the Members’ Council.</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47" w:name="_Toc141695743"/>
      <w:bookmarkStart w:id="48" w:name="_Toc152381777"/>
      <w:r w:rsidRPr="00406D85">
        <w:rPr>
          <w:color w:val="auto"/>
          <w:szCs w:val="24"/>
        </w:rPr>
        <w:t>ARTICLE 2</w:t>
      </w:r>
      <w:r w:rsidR="003B5431" w:rsidRPr="00406D85">
        <w:rPr>
          <w:color w:val="auto"/>
          <w:szCs w:val="24"/>
        </w:rPr>
        <w:t>6</w:t>
      </w:r>
      <w:r w:rsidRPr="00406D85">
        <w:rPr>
          <w:color w:val="auto"/>
          <w:szCs w:val="24"/>
        </w:rPr>
        <w:t>: FISCAL YEAR</w:t>
      </w:r>
      <w:bookmarkEnd w:id="47"/>
      <w:bookmarkEnd w:id="48"/>
      <w:r w:rsidRPr="00406D85">
        <w:rPr>
          <w:color w:val="auto"/>
          <w:szCs w:val="24"/>
        </w:rPr>
        <w:t xml:space="preserve"> </w:t>
      </w:r>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rsidP="00BE41D5">
      <w:pPr>
        <w:numPr>
          <w:ilvl w:val="0"/>
          <w:numId w:val="30"/>
        </w:numPr>
        <w:tabs>
          <w:tab w:val="clear" w:pos="1364"/>
          <w:tab w:val="num" w:pos="709"/>
        </w:tabs>
        <w:ind w:left="709" w:hanging="709"/>
        <w:jc w:val="both"/>
        <w:rPr>
          <w:rFonts w:ascii="Times New Roman" w:hAnsi="Times New Roman"/>
          <w:szCs w:val="24"/>
        </w:rPr>
      </w:pPr>
      <w:r w:rsidRPr="00406D85">
        <w:rPr>
          <w:rFonts w:ascii="Times New Roman" w:hAnsi="Times New Roman"/>
          <w:snapToGrid w:val="0"/>
          <w:szCs w:val="24"/>
        </w:rPr>
        <w:t xml:space="preserve">The fiscal year of the </w:t>
      </w:r>
      <w:r w:rsidRPr="00406D85">
        <w:rPr>
          <w:rFonts w:ascii="Times New Roman" w:hAnsi="Times New Roman"/>
          <w:snapToGrid w:val="0"/>
          <w:szCs w:val="24"/>
          <w:lang w:eastAsia="en-US"/>
        </w:rPr>
        <w:t>Company</w:t>
      </w:r>
      <w:r w:rsidRPr="00406D85">
        <w:rPr>
          <w:rFonts w:ascii="Times New Roman" w:hAnsi="Times New Roman"/>
          <w:snapToGrid w:val="0"/>
          <w:szCs w:val="24"/>
        </w:rPr>
        <w:t xml:space="preserve"> shall begin on </w:t>
      </w:r>
      <w:r w:rsidRPr="00406D85">
        <w:rPr>
          <w:rStyle w:val="PageNumber"/>
          <w:rFonts w:ascii="Times New Roman" w:hAnsi="Times New Roman"/>
          <w:szCs w:val="24"/>
          <w:lang w:val="en-GB"/>
        </w:rPr>
        <w:t>1 January and end on 31 December of the same year</w:t>
      </w:r>
      <w:r w:rsidRPr="00406D85">
        <w:rPr>
          <w:rFonts w:ascii="Times New Roman" w:hAnsi="Times New Roman"/>
          <w:snapToGrid w:val="0"/>
          <w:szCs w:val="24"/>
        </w:rPr>
        <w:t xml:space="preserve">. </w:t>
      </w:r>
      <w:r w:rsidRPr="00406D85">
        <w:rPr>
          <w:rFonts w:ascii="Times New Roman" w:hAnsi="Times New Roman"/>
          <w:szCs w:val="24"/>
        </w:rPr>
        <w:t xml:space="preserve">The first fiscal year shall commence on the Effective Date and end </w:t>
      </w:r>
      <w:proofErr w:type="gramStart"/>
      <w:r w:rsidRPr="00406D85">
        <w:rPr>
          <w:rFonts w:ascii="Times New Roman" w:hAnsi="Times New Roman"/>
          <w:szCs w:val="24"/>
        </w:rPr>
        <w:t>on  31</w:t>
      </w:r>
      <w:proofErr w:type="gramEnd"/>
      <w:r w:rsidRPr="00406D85">
        <w:rPr>
          <w:rFonts w:ascii="Times New Roman" w:hAnsi="Times New Roman"/>
          <w:szCs w:val="24"/>
        </w:rPr>
        <w:t xml:space="preserve"> December. </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0"/>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At the end of each fiscal year, the Company shall prepare financial statements in both Vietnamese and English consisting of financial balance sheet, a profit and loss statement and other financial statements. The financial statements shall be examined and verified by a registered </w:t>
      </w:r>
      <w:r w:rsidRPr="00406D85">
        <w:rPr>
          <w:rFonts w:ascii="Times New Roman" w:hAnsi="Times New Roman"/>
          <w:szCs w:val="24"/>
        </w:rPr>
        <w:t>auditing</w:t>
      </w:r>
      <w:r w:rsidRPr="00406D85">
        <w:rPr>
          <w:rFonts w:ascii="Times New Roman" w:hAnsi="Times New Roman"/>
          <w:snapToGrid w:val="0"/>
          <w:szCs w:val="24"/>
          <w:lang w:eastAsia="en-US"/>
        </w:rPr>
        <w:t xml:space="preserve"> company as stated in Article 2</w:t>
      </w:r>
      <w:r w:rsidR="003B5431" w:rsidRPr="00406D85">
        <w:rPr>
          <w:rFonts w:ascii="Times New Roman" w:hAnsi="Times New Roman"/>
          <w:snapToGrid w:val="0"/>
          <w:szCs w:val="24"/>
          <w:lang w:eastAsia="en-US"/>
        </w:rPr>
        <w:t>5</w:t>
      </w:r>
      <w:r w:rsidRPr="00406D85">
        <w:rPr>
          <w:rFonts w:ascii="Times New Roman" w:hAnsi="Times New Roman"/>
          <w:snapToGrid w:val="0"/>
          <w:szCs w:val="24"/>
          <w:lang w:eastAsia="en-US"/>
        </w:rPr>
        <w:t xml:space="preserve"> above and shall be submitted to the Licensing Authority and other relevant Vietnamese authorities as required by the Laws of Vietnam, within three (3) months from the ending date of the fiscal year, and at the same time shall be sent to the Parties. </w:t>
      </w:r>
    </w:p>
    <w:p w:rsidR="00945AE3" w:rsidRPr="00406D85" w:rsidRDefault="00945AE3">
      <w:pPr>
        <w:jc w:val="both"/>
        <w:rPr>
          <w:rFonts w:ascii="Times New Roman" w:hAnsi="Times New Roman"/>
          <w:b/>
          <w:snapToGrid w:val="0"/>
          <w:szCs w:val="24"/>
          <w:lang w:eastAsia="en-US"/>
        </w:rPr>
      </w:pPr>
    </w:p>
    <w:p w:rsidR="00945AE3" w:rsidRPr="00406D85" w:rsidRDefault="00945AE3">
      <w:pPr>
        <w:pStyle w:val="Heading2"/>
        <w:spacing w:after="0"/>
        <w:ind w:left="0"/>
        <w:rPr>
          <w:color w:val="auto"/>
          <w:szCs w:val="24"/>
        </w:rPr>
      </w:pPr>
      <w:bookmarkStart w:id="49" w:name="_Toc141695745"/>
      <w:bookmarkStart w:id="50" w:name="_Toc152381778"/>
      <w:r w:rsidRPr="00406D85">
        <w:rPr>
          <w:color w:val="auto"/>
          <w:szCs w:val="24"/>
        </w:rPr>
        <w:t>ARTICLE 2</w:t>
      </w:r>
      <w:r w:rsidR="003B5431" w:rsidRPr="00406D85">
        <w:rPr>
          <w:color w:val="auto"/>
          <w:szCs w:val="24"/>
        </w:rPr>
        <w:t>7</w:t>
      </w:r>
      <w:r w:rsidRPr="00406D85">
        <w:rPr>
          <w:color w:val="auto"/>
          <w:szCs w:val="24"/>
        </w:rPr>
        <w:t>: MEMBER’S COUNCIL</w:t>
      </w:r>
      <w:bookmarkEnd w:id="49"/>
      <w:bookmarkEnd w:id="50"/>
    </w:p>
    <w:p w:rsidR="00945AE3" w:rsidRPr="00406D85" w:rsidRDefault="00945AE3" w:rsidP="003B5431">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rsidP="00BE41D5">
      <w:pPr>
        <w:numPr>
          <w:ilvl w:val="0"/>
          <w:numId w:val="31"/>
        </w:numPr>
        <w:tabs>
          <w:tab w:val="clear" w:pos="1364"/>
          <w:tab w:val="num" w:pos="709"/>
        </w:tabs>
        <w:ind w:left="709" w:hanging="709"/>
        <w:jc w:val="both"/>
        <w:rPr>
          <w:rStyle w:val="PageNumber"/>
          <w:rFonts w:ascii="Times New Roman" w:hAnsi="Times New Roman"/>
          <w:szCs w:val="24"/>
          <w:lang w:val="en-GB"/>
        </w:rPr>
      </w:pPr>
      <w:r w:rsidRPr="00406D85">
        <w:rPr>
          <w:rFonts w:ascii="Times New Roman" w:hAnsi="Times New Roman"/>
          <w:szCs w:val="24"/>
        </w:rPr>
        <w:t xml:space="preserve">The Members' Council shall comprise all Members/Parties and shall be the highest authority of the Company. The Members’ Council shall establish the long-term business plan, organization structure, appoint or remove the Executive Officers and control overall management of the business of the </w:t>
      </w:r>
      <w:r w:rsidRPr="00406D85">
        <w:rPr>
          <w:rFonts w:ascii="Times New Roman" w:hAnsi="Times New Roman"/>
          <w:snapToGrid w:val="0"/>
          <w:szCs w:val="24"/>
          <w:lang w:eastAsia="en-US"/>
        </w:rPr>
        <w:t>Company</w:t>
      </w:r>
      <w:r w:rsidRPr="00406D85">
        <w:rPr>
          <w:rFonts w:ascii="Times New Roman" w:hAnsi="Times New Roman"/>
          <w:szCs w:val="24"/>
        </w:rPr>
        <w:t xml:space="preserve"> with the object of taking all reasonable and proper steps to make as large profits as possible while at the same time maintaining the value of the invested capital and sustaining the growth of the </w:t>
      </w:r>
      <w:r w:rsidRPr="00406D85">
        <w:rPr>
          <w:rFonts w:ascii="Times New Roman" w:hAnsi="Times New Roman"/>
          <w:snapToGrid w:val="0"/>
          <w:szCs w:val="24"/>
          <w:lang w:eastAsia="en-US"/>
        </w:rPr>
        <w:t>Company</w:t>
      </w:r>
      <w:r w:rsidRPr="00406D85">
        <w:rPr>
          <w:rFonts w:ascii="Times New Roman" w:hAnsi="Times New Roman"/>
          <w:szCs w:val="24"/>
        </w:rPr>
        <w:t>.</w:t>
      </w:r>
    </w:p>
    <w:p w:rsidR="00945AE3" w:rsidRPr="00406D85" w:rsidRDefault="00945AE3" w:rsidP="003B5431">
      <w:pPr>
        <w:jc w:val="both"/>
        <w:rPr>
          <w:rFonts w:ascii="Times New Roman" w:hAnsi="Times New Roman"/>
          <w:szCs w:val="24"/>
        </w:rPr>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The Parties shall appoint their own authorized representatives (“Member Representative”) to the Members’ Council according to their respective Charter Capital contributions to the Company. </w:t>
      </w:r>
      <w:r w:rsidRPr="00406D85">
        <w:t xml:space="preserve">Each Member Representative </w:t>
      </w:r>
      <w:r w:rsidRPr="00406D85">
        <w:rPr>
          <w:rFonts w:ascii="Times New Roman" w:hAnsi="Times New Roman"/>
          <w:szCs w:val="24"/>
        </w:rPr>
        <w:t>shall have the number of votes in proportion to the authorized share of capital contribution of the Party that appoints him/her.</w:t>
      </w:r>
    </w:p>
    <w:p w:rsidR="00945AE3" w:rsidRPr="00406D85" w:rsidRDefault="00945AE3" w:rsidP="003B5431">
      <w:pPr>
        <w:jc w:val="both"/>
        <w:rPr>
          <w:rFonts w:ascii="Times New Roman" w:hAnsi="Times New Roman"/>
          <w:szCs w:val="24"/>
        </w:rPr>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Each Member shall have the right to replace its Member Representative to the Members' Council, including the Chairman, at any time, provided that written notice thereof is given to the Company and the other Member(s) at least seven (07) days in advance. The Company shall notify the Licensing Authority of such appointment or replacement of the Member Representative, within seven (07) days from the date of appointment or replacement.</w:t>
      </w:r>
    </w:p>
    <w:p w:rsidR="00945AE3" w:rsidRPr="00406D85" w:rsidRDefault="00945AE3" w:rsidP="003B5431">
      <w:pPr>
        <w:jc w:val="both"/>
        <w:rPr>
          <w:rFonts w:ascii="Times New Roman" w:hAnsi="Times New Roman"/>
          <w:szCs w:val="24"/>
        </w:rPr>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Each Member Representative shall be appointed for the term so authorized, and shall be entitled to serve for the next terms if re-appointed by the Party that appoints him/her. If the Members’ Council has any vacancy because a Member Representative retires, resigns, is incapacitated or dies, or is removed from office earlier under Article 28.3 </w:t>
      </w:r>
      <w:r w:rsidRPr="00406D85">
        <w:rPr>
          <w:rFonts w:ascii="Times New Roman" w:hAnsi="Times New Roman"/>
          <w:szCs w:val="24"/>
        </w:rPr>
        <w:lastRenderedPageBreak/>
        <w:t xml:space="preserve">above, the Party that has appointed such Member Representative shall appoint another representative for replacement, who will serve for the balance of the term of the Member Representative so replaced. </w:t>
      </w:r>
    </w:p>
    <w:p w:rsidR="00945AE3" w:rsidRPr="00406D85" w:rsidRDefault="00945AE3" w:rsidP="003B5431">
      <w:pPr>
        <w:jc w:val="both"/>
        <w:rPr>
          <w:rFonts w:ascii="Times New Roman" w:hAnsi="Times New Roman"/>
          <w:szCs w:val="24"/>
        </w:rPr>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 xml:space="preserve">The Members’ Council elects a Member Representative appointed by a Party representing at least 50% of the Charter Capital to the position of Chairman. The term of office of the Chairman shall be one (01) year. The Chairman may be re-elected for next terms. </w:t>
      </w:r>
    </w:p>
    <w:p w:rsidR="00945AE3" w:rsidRPr="00406D85" w:rsidRDefault="00945AE3" w:rsidP="003B5431">
      <w:pPr>
        <w:jc w:val="both"/>
        <w:rPr>
          <w:rFonts w:ascii="Times New Roman" w:hAnsi="Times New Roman"/>
          <w:szCs w:val="24"/>
        </w:rPr>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The appointment of the Chairman of the Members’ Council shall be completed not later than sixty (60) days from the Effective Date.</w:t>
      </w:r>
    </w:p>
    <w:p w:rsidR="00945AE3" w:rsidRPr="00406D85" w:rsidRDefault="00945AE3" w:rsidP="003B5431">
      <w:pPr>
        <w:jc w:val="both"/>
        <w:rPr>
          <w:rFonts w:ascii="Times New Roman" w:hAnsi="Times New Roman"/>
          <w:szCs w:val="24"/>
        </w:rPr>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The Members’ Council shall make decisions at its meetings. The Members’ Council’s meetings shall be held and convened by the decision of the Chairman of the Members’ Council according to the need or upon the request of any Member or Group Member owned more than 25% of the Charter Capital. Meetings of the Members' Council shall presided over by the Chairman (or his nominated proxy).</w:t>
      </w:r>
    </w:p>
    <w:p w:rsidR="00945AE3" w:rsidRPr="00406D85" w:rsidRDefault="00945AE3" w:rsidP="003B5431">
      <w:pPr>
        <w:jc w:val="both"/>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The Chairman shall convene and chair meetings of the Members' Council and shall supervise and monitor the execution of decisions of the Members' Council. The Chairman may appoint a person(s) to assist him/her in discharging his/her responsibilities under th</w:t>
      </w:r>
      <w:r w:rsidR="00EB3D1B" w:rsidRPr="00406D85">
        <w:rPr>
          <w:rFonts w:ascii="Times New Roman" w:hAnsi="Times New Roman"/>
          <w:szCs w:val="24"/>
        </w:rPr>
        <w:t>e</w:t>
      </w:r>
      <w:r w:rsidRPr="00406D85">
        <w:rPr>
          <w:rFonts w:ascii="Times New Roman" w:hAnsi="Times New Roman"/>
          <w:szCs w:val="24"/>
        </w:rPr>
        <w:t xml:space="preserve"> Charter</w:t>
      </w:r>
      <w:r w:rsidR="008B30F1" w:rsidRPr="00406D85">
        <w:rPr>
          <w:rFonts w:ascii="Times New Roman" w:hAnsi="Times New Roman"/>
          <w:szCs w:val="24"/>
        </w:rPr>
        <w:t>.</w:t>
      </w:r>
    </w:p>
    <w:p w:rsidR="008B30F1" w:rsidRPr="00406D85" w:rsidRDefault="008B30F1" w:rsidP="003B5431">
      <w:pPr>
        <w:jc w:val="both"/>
        <w:rPr>
          <w:rFonts w:ascii="Times New Roman" w:hAnsi="Times New Roman"/>
          <w:szCs w:val="24"/>
        </w:rPr>
      </w:pPr>
    </w:p>
    <w:p w:rsidR="00945AE3" w:rsidRPr="00406D85" w:rsidRDefault="008B30F1"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The Chairman</w:t>
      </w:r>
      <w:r w:rsidR="003B5431" w:rsidRPr="00406D85">
        <w:rPr>
          <w:rFonts w:ascii="Times New Roman" w:hAnsi="Times New Roman"/>
          <w:szCs w:val="24"/>
        </w:rPr>
        <w:t>, Member Representatives</w:t>
      </w:r>
      <w:r w:rsidRPr="00406D85">
        <w:rPr>
          <w:rFonts w:ascii="Times New Roman" w:hAnsi="Times New Roman"/>
          <w:szCs w:val="24"/>
        </w:rPr>
        <w:t xml:space="preserve"> may be paid the remuneration or salary by t</w:t>
      </w:r>
      <w:r w:rsidR="00695D65" w:rsidRPr="00406D85">
        <w:rPr>
          <w:rFonts w:ascii="Times New Roman" w:hAnsi="Times New Roman"/>
          <w:szCs w:val="24"/>
        </w:rPr>
        <w:t xml:space="preserve">he Company subject to the decision of </w:t>
      </w:r>
      <w:r w:rsidRPr="00406D85">
        <w:rPr>
          <w:rFonts w:ascii="Times New Roman" w:hAnsi="Times New Roman"/>
          <w:szCs w:val="24"/>
        </w:rPr>
        <w:t xml:space="preserve">the Members' Council. </w:t>
      </w:r>
    </w:p>
    <w:p w:rsidR="00945AE3" w:rsidRPr="00406D85" w:rsidRDefault="00945AE3" w:rsidP="003B5431">
      <w:pPr>
        <w:jc w:val="both"/>
        <w:rPr>
          <w:rFonts w:ascii="Times New Roman" w:hAnsi="Times New Roman"/>
          <w:szCs w:val="24"/>
        </w:rPr>
      </w:pPr>
    </w:p>
    <w:p w:rsidR="00945AE3" w:rsidRPr="00406D85" w:rsidRDefault="00945AE3" w:rsidP="00BE41D5">
      <w:pPr>
        <w:numPr>
          <w:ilvl w:val="0"/>
          <w:numId w:val="31"/>
        </w:numPr>
        <w:tabs>
          <w:tab w:val="clear" w:pos="1364"/>
          <w:tab w:val="num" w:pos="709"/>
        </w:tabs>
        <w:ind w:left="709" w:hanging="709"/>
        <w:jc w:val="both"/>
        <w:rPr>
          <w:rFonts w:ascii="Times New Roman" w:hAnsi="Times New Roman"/>
          <w:szCs w:val="24"/>
        </w:rPr>
      </w:pPr>
      <w:r w:rsidRPr="00406D85">
        <w:rPr>
          <w:rFonts w:ascii="Times New Roman" w:hAnsi="Times New Roman"/>
          <w:szCs w:val="24"/>
        </w:rPr>
        <w:t>The Members’ Council shall carry out its functions in accordance with the Charter and the Laws of Vietnam. The rights and obligations of the Members’ Council shall be specified in the Charter.</w:t>
      </w:r>
    </w:p>
    <w:p w:rsidR="00EB3D1B" w:rsidRPr="00406D85" w:rsidRDefault="00EB3D1B">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51" w:name="_Toc152381779"/>
      <w:r w:rsidRPr="00406D85">
        <w:rPr>
          <w:color w:val="auto"/>
          <w:szCs w:val="24"/>
        </w:rPr>
        <w:t>ARTICLE 2</w:t>
      </w:r>
      <w:r w:rsidR="003B5431" w:rsidRPr="00406D85">
        <w:rPr>
          <w:color w:val="auto"/>
          <w:szCs w:val="24"/>
        </w:rPr>
        <w:t>8</w:t>
      </w:r>
      <w:r w:rsidRPr="00406D85">
        <w:rPr>
          <w:color w:val="auto"/>
          <w:szCs w:val="24"/>
        </w:rPr>
        <w:t xml:space="preserve">: </w:t>
      </w:r>
      <w:r w:rsidR="00952B7C" w:rsidRPr="00406D85">
        <w:rPr>
          <w:color w:val="auto"/>
          <w:szCs w:val="24"/>
        </w:rPr>
        <w:t>GENERAL DIRECTOR</w:t>
      </w:r>
      <w:bookmarkEnd w:id="51"/>
    </w:p>
    <w:p w:rsidR="00945AE3" w:rsidRPr="00406D85" w:rsidRDefault="00945AE3">
      <w:pPr>
        <w:autoSpaceDE w:val="0"/>
        <w:autoSpaceDN w:val="0"/>
        <w:adjustRightInd w:val="0"/>
        <w:ind w:left="720"/>
        <w:rPr>
          <w:rFonts w:ascii="Times New Roman" w:hAnsi="Times New Roman"/>
          <w:snapToGrid w:val="0"/>
          <w:szCs w:val="24"/>
          <w:lang w:eastAsia="en-US"/>
        </w:rPr>
      </w:pPr>
    </w:p>
    <w:p w:rsidR="00945AE3" w:rsidRPr="00406D85" w:rsidRDefault="00945AE3" w:rsidP="00BE41D5">
      <w:pPr>
        <w:numPr>
          <w:ilvl w:val="0"/>
          <w:numId w:val="32"/>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General Director shall be responsible for the management and of the day-to-day operation of the Company. The General Director is the legal representative of the Company </w:t>
      </w:r>
      <w:proofErr w:type="gramStart"/>
      <w:r w:rsidRPr="00406D85">
        <w:rPr>
          <w:rFonts w:ascii="Times New Roman" w:hAnsi="Times New Roman"/>
          <w:snapToGrid w:val="0"/>
          <w:szCs w:val="24"/>
          <w:lang w:eastAsia="en-US"/>
        </w:rPr>
        <w:t>and  must</w:t>
      </w:r>
      <w:proofErr w:type="gramEnd"/>
      <w:r w:rsidRPr="00406D85">
        <w:rPr>
          <w:rFonts w:ascii="Times New Roman" w:hAnsi="Times New Roman"/>
          <w:snapToGrid w:val="0"/>
          <w:szCs w:val="24"/>
          <w:lang w:eastAsia="en-US"/>
        </w:rPr>
        <w:t xml:space="preserve"> permanently reside in </w:t>
      </w:r>
      <w:smartTag w:uri="urn:schemas-microsoft-com:office:smarttags" w:element="country-region">
        <w:r w:rsidRPr="00406D85">
          <w:rPr>
            <w:rFonts w:ascii="Times New Roman" w:hAnsi="Times New Roman"/>
            <w:snapToGrid w:val="0"/>
            <w:szCs w:val="24"/>
            <w:lang w:eastAsia="en-US"/>
          </w:rPr>
          <w:t>Vietnam</w:t>
        </w:r>
      </w:smartTag>
      <w:r w:rsidRPr="00406D85">
        <w:rPr>
          <w:rFonts w:ascii="Times New Roman" w:hAnsi="Times New Roman"/>
          <w:snapToGrid w:val="0"/>
          <w:szCs w:val="24"/>
          <w:lang w:eastAsia="en-US"/>
        </w:rPr>
        <w:t xml:space="preserve">; where he or she is away from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xml:space="preserve"> for over thirty (30) days, he or she must authorize another person in writing in accordance with the charter of the company to perform the rights and obligations of the legal representative of the Company.</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2"/>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General Director shall be approved and appointed by the Members' Council based on the nominations of the Members and shall serve under general oversight (and subject to the directives) of the Members' Council in accordance with the Laws of Vietnam, the and</w:t>
      </w:r>
      <w:r w:rsidR="00952B7C" w:rsidRPr="00406D85">
        <w:rPr>
          <w:rFonts w:ascii="Times New Roman" w:hAnsi="Times New Roman"/>
          <w:snapToGrid w:val="0"/>
          <w:szCs w:val="24"/>
          <w:lang w:eastAsia="en-US"/>
        </w:rPr>
        <w:t xml:space="preserve"> Charter</w:t>
      </w:r>
      <w:r w:rsidRPr="00406D85">
        <w:rPr>
          <w:rFonts w:ascii="Times New Roman" w:hAnsi="Times New Roman"/>
          <w:snapToGrid w:val="0"/>
          <w:szCs w:val="24"/>
          <w:lang w:eastAsia="en-US"/>
        </w:rPr>
        <w:t xml:space="preserve"> this</w:t>
      </w:r>
      <w:r w:rsidR="00952B7C" w:rsidRPr="00406D85">
        <w:rPr>
          <w:rFonts w:ascii="Times New Roman" w:hAnsi="Times New Roman"/>
          <w:snapToGrid w:val="0"/>
          <w:szCs w:val="24"/>
          <w:lang w:eastAsia="en-US"/>
        </w:rPr>
        <w:t xml:space="preserve"> JV Contract</w:t>
      </w:r>
      <w:r w:rsidRPr="00406D85">
        <w:rPr>
          <w:rFonts w:ascii="Times New Roman" w:hAnsi="Times New Roman"/>
          <w:snapToGrid w:val="0"/>
          <w:szCs w:val="24"/>
          <w:lang w:eastAsia="en-US"/>
        </w:rPr>
        <w:t xml:space="preserve">. The General Director may also serve as a Member Representative. </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2"/>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term of office of the General Director shall be one (01) year. Successive terms are permissible. Notwithstanding the provisions of Article 2</w:t>
      </w:r>
      <w:r w:rsidR="003B5431" w:rsidRPr="00406D85">
        <w:rPr>
          <w:rFonts w:ascii="Times New Roman" w:hAnsi="Times New Roman"/>
          <w:snapToGrid w:val="0"/>
          <w:szCs w:val="24"/>
          <w:lang w:eastAsia="en-US"/>
        </w:rPr>
        <w:t>8</w:t>
      </w:r>
      <w:r w:rsidRPr="00406D85">
        <w:rPr>
          <w:rFonts w:ascii="Times New Roman" w:hAnsi="Times New Roman"/>
          <w:snapToGrid w:val="0"/>
          <w:szCs w:val="24"/>
          <w:lang w:eastAsia="en-US"/>
        </w:rPr>
        <w:t xml:space="preserve">.2, in the first term, the Parties agree that the General Director shall be nominated by the </w:t>
      </w:r>
      <w:r w:rsidR="009E2EEB">
        <w:rPr>
          <w:rFonts w:ascii="Times New Roman" w:hAnsi="Times New Roman"/>
          <w:snapToGrid w:val="0"/>
          <w:szCs w:val="24"/>
          <w:lang w:eastAsia="en-US"/>
        </w:rPr>
        <w:t>ABC Party</w:t>
      </w:r>
      <w:r w:rsidRPr="00406D85">
        <w:rPr>
          <w:rFonts w:ascii="Times New Roman" w:hAnsi="Times New Roman"/>
          <w:snapToGrid w:val="0"/>
          <w:szCs w:val="24"/>
          <w:lang w:eastAsia="en-US"/>
        </w:rPr>
        <w:t xml:space="preserve"> and be approved and appointed by the Members’ Council.</w:t>
      </w:r>
    </w:p>
    <w:p w:rsidR="00952B7C" w:rsidRPr="00406D85" w:rsidRDefault="00952B7C" w:rsidP="003B5431">
      <w:pPr>
        <w:tabs>
          <w:tab w:val="num" w:pos="709"/>
        </w:tabs>
        <w:ind w:left="709" w:hanging="709"/>
        <w:jc w:val="both"/>
        <w:rPr>
          <w:rFonts w:ascii="Times New Roman" w:hAnsi="Times New Roman"/>
          <w:snapToGrid w:val="0"/>
          <w:szCs w:val="24"/>
          <w:lang w:eastAsia="en-US"/>
        </w:rPr>
      </w:pPr>
    </w:p>
    <w:p w:rsidR="00952B7C" w:rsidRPr="00406D85" w:rsidRDefault="00952B7C" w:rsidP="00BE41D5">
      <w:pPr>
        <w:numPr>
          <w:ilvl w:val="0"/>
          <w:numId w:val="32"/>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rights and responsibilities of the General Directorare stipulated in the Charter of the Company and the Company’s regulations promulgated by the Members’ Council</w:t>
      </w:r>
    </w:p>
    <w:p w:rsidR="004428C7" w:rsidRPr="00406D85" w:rsidRDefault="004428C7" w:rsidP="003B5431">
      <w:pPr>
        <w:tabs>
          <w:tab w:val="num" w:pos="709"/>
        </w:tabs>
        <w:ind w:left="709" w:hanging="709"/>
        <w:jc w:val="both"/>
        <w:rPr>
          <w:rFonts w:ascii="Times New Roman" w:hAnsi="Times New Roman"/>
          <w:snapToGrid w:val="0"/>
          <w:szCs w:val="24"/>
          <w:lang w:eastAsia="en-US"/>
        </w:rPr>
      </w:pPr>
    </w:p>
    <w:p w:rsidR="004428C7" w:rsidRPr="00406D85" w:rsidRDefault="004428C7" w:rsidP="00BE41D5">
      <w:pPr>
        <w:numPr>
          <w:ilvl w:val="0"/>
          <w:numId w:val="32"/>
        </w:numPr>
        <w:tabs>
          <w:tab w:val="clear" w:pos="1364"/>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Salary and other allowances of the General Director shall be solely decided by the Members’ Council.</w:t>
      </w:r>
    </w:p>
    <w:p w:rsidR="00952B7C" w:rsidRPr="00406D85" w:rsidRDefault="00952B7C" w:rsidP="00952B7C">
      <w:pPr>
        <w:jc w:val="both"/>
        <w:rPr>
          <w:rFonts w:ascii="Times New Roman" w:hAnsi="Times New Roman"/>
          <w:snapToGrid w:val="0"/>
          <w:szCs w:val="24"/>
          <w:lang w:eastAsia="en-US"/>
        </w:rPr>
      </w:pPr>
    </w:p>
    <w:p w:rsidR="00952B7C" w:rsidRPr="00406D85" w:rsidRDefault="003B5431" w:rsidP="00952B7C">
      <w:pPr>
        <w:pStyle w:val="Heading2"/>
        <w:ind w:left="0"/>
        <w:rPr>
          <w:szCs w:val="24"/>
        </w:rPr>
      </w:pPr>
      <w:bookmarkStart w:id="52" w:name="_Toc151363394"/>
      <w:bookmarkStart w:id="53" w:name="_Toc152381780"/>
      <w:r w:rsidRPr="00406D85">
        <w:rPr>
          <w:szCs w:val="24"/>
        </w:rPr>
        <w:t>ARTICLE 29</w:t>
      </w:r>
      <w:r w:rsidR="00952B7C" w:rsidRPr="00406D85">
        <w:rPr>
          <w:szCs w:val="24"/>
        </w:rPr>
        <w:t>: DEPUTY GENERAL DIRECTOR AND CHIEF ACCOUNTANT</w:t>
      </w:r>
      <w:bookmarkEnd w:id="52"/>
      <w:bookmarkEnd w:id="53"/>
    </w:p>
    <w:p w:rsidR="00945AE3" w:rsidRPr="00406D85" w:rsidRDefault="00945AE3" w:rsidP="003B5431">
      <w:pPr>
        <w:ind w:left="709" w:hanging="709"/>
        <w:jc w:val="both"/>
        <w:rPr>
          <w:rFonts w:ascii="Times New Roman" w:hAnsi="Times New Roman"/>
          <w:snapToGrid w:val="0"/>
          <w:szCs w:val="24"/>
          <w:lang w:eastAsia="en-US"/>
        </w:rPr>
      </w:pPr>
    </w:p>
    <w:p w:rsidR="00945AE3" w:rsidRPr="00406D85" w:rsidRDefault="00945AE3" w:rsidP="00BE41D5">
      <w:pPr>
        <w:numPr>
          <w:ilvl w:val="0"/>
          <w:numId w:val="14"/>
        </w:numPr>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Deputy General Director and the Chief Accountant shall be appointed by the Members’ Council in accordance with the Charter, and shall be responsible to assist the General Director in the management of the Company and report to the General Director.</w:t>
      </w:r>
    </w:p>
    <w:p w:rsidR="00945AE3" w:rsidRPr="00406D85" w:rsidRDefault="00945AE3" w:rsidP="003B5431">
      <w:pPr>
        <w:ind w:left="709" w:hanging="709"/>
        <w:jc w:val="both"/>
        <w:rPr>
          <w:rFonts w:ascii="Times New Roman" w:hAnsi="Times New Roman"/>
          <w:snapToGrid w:val="0"/>
          <w:szCs w:val="24"/>
          <w:lang w:eastAsia="en-US"/>
        </w:rPr>
      </w:pPr>
    </w:p>
    <w:p w:rsidR="00945AE3" w:rsidRPr="00406D85" w:rsidRDefault="00945AE3" w:rsidP="00BE41D5">
      <w:pPr>
        <w:numPr>
          <w:ilvl w:val="0"/>
          <w:numId w:val="14"/>
        </w:numPr>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rights and responsibilities of the Deputy General Director and the</w:t>
      </w:r>
      <w:r w:rsidR="00952B7C" w:rsidRPr="00406D85">
        <w:rPr>
          <w:rFonts w:ascii="Times New Roman" w:hAnsi="Times New Roman"/>
          <w:snapToGrid w:val="0"/>
          <w:szCs w:val="24"/>
          <w:lang w:eastAsia="en-US"/>
        </w:rPr>
        <w:t xml:space="preserve"> Chief</w:t>
      </w:r>
      <w:r w:rsidRPr="00406D85">
        <w:rPr>
          <w:rFonts w:ascii="Times New Roman" w:hAnsi="Times New Roman"/>
          <w:snapToGrid w:val="0"/>
          <w:szCs w:val="24"/>
          <w:lang w:eastAsia="en-US"/>
        </w:rPr>
        <w:t xml:space="preserve"> Accountant are stipulated in the Charter of the Company and the Company’s regulations promulgated by the Members’ Council.</w:t>
      </w:r>
    </w:p>
    <w:p w:rsidR="00945AE3" w:rsidRPr="00406D85" w:rsidRDefault="00945AE3" w:rsidP="003B5431">
      <w:pPr>
        <w:ind w:left="709" w:hanging="709"/>
        <w:jc w:val="both"/>
        <w:rPr>
          <w:rFonts w:ascii="Times New Roman" w:hAnsi="Times New Roman"/>
          <w:snapToGrid w:val="0"/>
          <w:szCs w:val="24"/>
          <w:lang w:eastAsia="en-US"/>
        </w:rPr>
      </w:pPr>
    </w:p>
    <w:p w:rsidR="00945AE3" w:rsidRPr="00406D85" w:rsidRDefault="00945AE3" w:rsidP="00BE41D5">
      <w:pPr>
        <w:numPr>
          <w:ilvl w:val="0"/>
          <w:numId w:val="14"/>
        </w:numPr>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Salary and other allowances of the Deputy General Director and the Chief Accountant shall be solely decided by the Members’ Council.</w:t>
      </w:r>
    </w:p>
    <w:p w:rsidR="00EB3D1B" w:rsidRPr="00406D85" w:rsidRDefault="00EB3D1B">
      <w:pPr>
        <w:jc w:val="both"/>
        <w:rPr>
          <w:rFonts w:ascii="Times New Roman" w:hAnsi="Times New Roman"/>
          <w:b/>
          <w:snapToGrid w:val="0"/>
          <w:szCs w:val="24"/>
          <w:lang w:eastAsia="en-US"/>
        </w:rPr>
      </w:pPr>
    </w:p>
    <w:p w:rsidR="003B5431" w:rsidRPr="00406D85" w:rsidRDefault="003B5431">
      <w:pPr>
        <w:pStyle w:val="Heading2"/>
        <w:spacing w:after="0"/>
        <w:ind w:left="0"/>
        <w:rPr>
          <w:color w:val="auto"/>
          <w:szCs w:val="24"/>
        </w:rPr>
      </w:pPr>
      <w:bookmarkStart w:id="54" w:name="_Toc141695747"/>
    </w:p>
    <w:p w:rsidR="00945AE3" w:rsidRPr="00406D85" w:rsidRDefault="00945AE3">
      <w:pPr>
        <w:pStyle w:val="Heading2"/>
        <w:spacing w:after="0"/>
        <w:ind w:left="0"/>
        <w:rPr>
          <w:color w:val="auto"/>
          <w:szCs w:val="24"/>
        </w:rPr>
      </w:pPr>
      <w:bookmarkStart w:id="55" w:name="_Toc152381781"/>
      <w:r w:rsidRPr="00406D85">
        <w:rPr>
          <w:color w:val="auto"/>
          <w:szCs w:val="24"/>
        </w:rPr>
        <w:t>ARTICLE 3</w:t>
      </w:r>
      <w:r w:rsidR="003B5431" w:rsidRPr="00406D85">
        <w:rPr>
          <w:color w:val="auto"/>
          <w:szCs w:val="24"/>
        </w:rPr>
        <w:t>0</w:t>
      </w:r>
      <w:r w:rsidRPr="00406D85">
        <w:rPr>
          <w:color w:val="auto"/>
          <w:szCs w:val="24"/>
        </w:rPr>
        <w:t>: RECRUITMENT OF PERSONNEL</w:t>
      </w:r>
      <w:bookmarkEnd w:id="54"/>
      <w:bookmarkEnd w:id="55"/>
    </w:p>
    <w:p w:rsidR="00945AE3" w:rsidRPr="00406D85" w:rsidRDefault="00945AE3">
      <w:pPr>
        <w:jc w:val="both"/>
        <w:rPr>
          <w:rFonts w:ascii="Times New Roman" w:hAnsi="Times New Roman"/>
          <w:szCs w:val="24"/>
        </w:rPr>
      </w:pPr>
    </w:p>
    <w:p w:rsidR="00945AE3" w:rsidRPr="00406D85" w:rsidRDefault="00945AE3" w:rsidP="00BE41D5">
      <w:pPr>
        <w:numPr>
          <w:ilvl w:val="0"/>
          <w:numId w:val="33"/>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All employees of the Company shall be recruited and employed on the basis of labor contracts and the collective labor agreement, in accordance with the Laws of Vietnam and the Company’s personnel regulations promulgated by the Members’ Council.</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3"/>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Vietnamese citizens are given priority in recruitment by the Company. Where high levels of management and technical skills are required and which are not available in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 the Company may recruit foreign experts provided a training program shall be formulated for local replacement in the future.</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3"/>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Company shall apply social security</w:t>
      </w:r>
      <w:r w:rsidR="008B30F1" w:rsidRPr="00406D85">
        <w:rPr>
          <w:rFonts w:ascii="Times New Roman" w:hAnsi="Times New Roman"/>
          <w:snapToGrid w:val="0"/>
          <w:szCs w:val="24"/>
          <w:lang w:eastAsia="en-US"/>
        </w:rPr>
        <w:t>, heath insurance</w:t>
      </w:r>
      <w:r w:rsidRPr="00406D85">
        <w:rPr>
          <w:rFonts w:ascii="Times New Roman" w:hAnsi="Times New Roman"/>
          <w:snapToGrid w:val="0"/>
          <w:szCs w:val="24"/>
          <w:lang w:eastAsia="en-US"/>
        </w:rPr>
        <w:t xml:space="preserve"> and safe working environment for the sake of its employees in compliance with the Laws of Vietnam.</w:t>
      </w:r>
    </w:p>
    <w:p w:rsidR="00945AE3" w:rsidRPr="00406D85" w:rsidRDefault="00945AE3">
      <w:pPr>
        <w:rPr>
          <w:rFonts w:ascii="Times New Roman" w:hAnsi="Times New Roman"/>
          <w:szCs w:val="24"/>
        </w:rPr>
      </w:pPr>
    </w:p>
    <w:p w:rsidR="00945AE3" w:rsidRPr="00406D85" w:rsidRDefault="00945AE3">
      <w:pPr>
        <w:pStyle w:val="Heading2"/>
        <w:spacing w:after="0"/>
        <w:ind w:left="0"/>
        <w:rPr>
          <w:color w:val="auto"/>
          <w:szCs w:val="24"/>
        </w:rPr>
      </w:pPr>
      <w:bookmarkStart w:id="56" w:name="_Toc141695749"/>
      <w:bookmarkStart w:id="57" w:name="_Toc152381782"/>
      <w:r w:rsidRPr="00406D85">
        <w:rPr>
          <w:color w:val="auto"/>
          <w:szCs w:val="24"/>
        </w:rPr>
        <w:t xml:space="preserve">ARTICLE </w:t>
      </w:r>
      <w:r w:rsidR="004428C7" w:rsidRPr="00406D85">
        <w:rPr>
          <w:color w:val="auto"/>
          <w:szCs w:val="24"/>
        </w:rPr>
        <w:t>3</w:t>
      </w:r>
      <w:r w:rsidR="003B5431" w:rsidRPr="00406D85">
        <w:rPr>
          <w:color w:val="auto"/>
          <w:szCs w:val="24"/>
        </w:rPr>
        <w:t>1</w:t>
      </w:r>
      <w:r w:rsidRPr="00406D85">
        <w:rPr>
          <w:color w:val="auto"/>
          <w:szCs w:val="24"/>
        </w:rPr>
        <w:t xml:space="preserve">: DISSOLUTION OF THE </w:t>
      </w:r>
      <w:bookmarkEnd w:id="56"/>
      <w:r w:rsidRPr="00406D85">
        <w:rPr>
          <w:color w:val="auto"/>
          <w:szCs w:val="24"/>
        </w:rPr>
        <w:t>COMPANY</w:t>
      </w:r>
      <w:bookmarkEnd w:id="57"/>
    </w:p>
    <w:p w:rsidR="00945AE3" w:rsidRPr="00406D85" w:rsidRDefault="00945AE3">
      <w:pPr>
        <w:jc w:val="both"/>
        <w:rPr>
          <w:rFonts w:ascii="Times New Roman" w:hAnsi="Times New Roman"/>
          <w:szCs w:val="24"/>
        </w:rPr>
      </w:pPr>
    </w:p>
    <w:p w:rsidR="00945AE3" w:rsidRPr="00406D85" w:rsidRDefault="00945AE3">
      <w:pPr>
        <w:jc w:val="both"/>
        <w:rPr>
          <w:rFonts w:ascii="Times New Roman" w:hAnsi="Times New Roman"/>
          <w:szCs w:val="24"/>
        </w:rPr>
      </w:pPr>
      <w:r w:rsidRPr="00406D85">
        <w:rPr>
          <w:rFonts w:ascii="Times New Roman" w:hAnsi="Times New Roman"/>
          <w:szCs w:val="24"/>
        </w:rPr>
        <w:t>In the following cases, the JV Contract shall be terminated and the Company shall be dissolved in the accordance with the regulations and procedures set forth in the Laws of Vietnam</w:t>
      </w:r>
      <w:r w:rsidR="0065425A" w:rsidRPr="00406D85">
        <w:rPr>
          <w:rFonts w:ascii="Times New Roman" w:hAnsi="Times New Roman"/>
          <w:szCs w:val="24"/>
        </w:rPr>
        <w:t xml:space="preserve"> when</w:t>
      </w:r>
      <w:r w:rsidRPr="00406D85">
        <w:rPr>
          <w:rFonts w:ascii="Times New Roman" w:hAnsi="Times New Roman"/>
          <w:szCs w:val="24"/>
        </w:rPr>
        <w:t xml:space="preserve">: </w:t>
      </w:r>
    </w:p>
    <w:p w:rsidR="00945AE3" w:rsidRPr="00406D85" w:rsidRDefault="00945AE3">
      <w:pPr>
        <w:jc w:val="both"/>
        <w:rPr>
          <w:rFonts w:ascii="Times New Roman" w:hAnsi="Times New Roman"/>
          <w:snapToGrid w:val="0"/>
          <w:szCs w:val="24"/>
          <w:lang w:eastAsia="en-US"/>
        </w:rPr>
      </w:pPr>
    </w:p>
    <w:p w:rsidR="00945AE3" w:rsidRPr="00406D85" w:rsidRDefault="0065425A" w:rsidP="00BE41D5">
      <w:pPr>
        <w:numPr>
          <w:ilvl w:val="0"/>
          <w:numId w:val="34"/>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w:t>
      </w:r>
      <w:r w:rsidR="00945AE3" w:rsidRPr="00406D85">
        <w:rPr>
          <w:rFonts w:ascii="Times New Roman" w:hAnsi="Times New Roman"/>
          <w:snapToGrid w:val="0"/>
          <w:szCs w:val="24"/>
          <w:lang w:eastAsia="en-US"/>
        </w:rPr>
        <w:t>he Parties agree to discharge themselves of the performance of their contractual obligations under this JV Contract through negotiations duly approved by the Licensing Authority or any other competent Vietnamese authority and in accordance with the Laws of Vietnam;</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4"/>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Upon occurrence of any of the circumstances as provided in Article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 xml:space="preserve"> hereof, which may lead to the termination of this JV Contract; </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4"/>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court as referred to in Article 3</w:t>
      </w:r>
      <w:r w:rsidR="003B5431" w:rsidRPr="00406D85">
        <w:rPr>
          <w:rFonts w:ascii="Times New Roman" w:hAnsi="Times New Roman"/>
          <w:snapToGrid w:val="0"/>
          <w:szCs w:val="24"/>
          <w:lang w:eastAsia="en-US"/>
        </w:rPr>
        <w:t>5</w:t>
      </w:r>
      <w:r w:rsidRPr="00406D85">
        <w:rPr>
          <w:rFonts w:ascii="Times New Roman" w:hAnsi="Times New Roman"/>
          <w:snapToGrid w:val="0"/>
          <w:szCs w:val="24"/>
          <w:lang w:eastAsia="en-US"/>
        </w:rPr>
        <w:t xml:space="preserve"> hereof declares the termination of this JV Contract; or  </w:t>
      </w:r>
    </w:p>
    <w:p w:rsidR="00945AE3" w:rsidRPr="00406D85" w:rsidRDefault="00945AE3" w:rsidP="003B5431">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34"/>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Investment Certificate of the </w:t>
      </w:r>
      <w:r w:rsidRPr="00406D85">
        <w:rPr>
          <w:rFonts w:ascii="Times New Roman" w:hAnsi="Times New Roman"/>
          <w:szCs w:val="24"/>
        </w:rPr>
        <w:t>Company</w:t>
      </w:r>
      <w:r w:rsidRPr="00406D85">
        <w:rPr>
          <w:rFonts w:ascii="Times New Roman" w:hAnsi="Times New Roman"/>
          <w:snapToGrid w:val="0"/>
          <w:szCs w:val="24"/>
          <w:lang w:eastAsia="en-US"/>
        </w:rPr>
        <w:t xml:space="preserve"> is withdrawn by the Licensing Authority or any other competent Vietnamese authority, in accordance with the Laws of Vietnam.</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58" w:name="_Toc141695750"/>
      <w:bookmarkStart w:id="59" w:name="_Toc152381783"/>
      <w:r w:rsidRPr="00406D85">
        <w:rPr>
          <w:color w:val="auto"/>
          <w:szCs w:val="24"/>
        </w:rPr>
        <w:lastRenderedPageBreak/>
        <w:t>ARTICLE 3</w:t>
      </w:r>
      <w:r w:rsidR="003B5431" w:rsidRPr="00406D85">
        <w:rPr>
          <w:color w:val="auto"/>
          <w:szCs w:val="24"/>
        </w:rPr>
        <w:t>2</w:t>
      </w:r>
      <w:r w:rsidRPr="00406D85">
        <w:rPr>
          <w:color w:val="auto"/>
          <w:szCs w:val="24"/>
        </w:rPr>
        <w:t xml:space="preserve">: LIQUIDATION OF THE </w:t>
      </w:r>
      <w:bookmarkEnd w:id="58"/>
      <w:r w:rsidRPr="00406D85">
        <w:rPr>
          <w:color w:val="auto"/>
          <w:szCs w:val="24"/>
        </w:rPr>
        <w:t>COMPANY</w:t>
      </w:r>
      <w:bookmarkEnd w:id="59"/>
    </w:p>
    <w:p w:rsidR="00945AE3" w:rsidRPr="00406D85" w:rsidRDefault="00945AE3">
      <w:pPr>
        <w:jc w:val="both"/>
        <w:rPr>
          <w:rFonts w:ascii="Times New Roman" w:hAnsi="Times New Roman"/>
          <w:szCs w:val="24"/>
        </w:rPr>
      </w:pPr>
    </w:p>
    <w:p w:rsidR="00945AE3" w:rsidRPr="00406D85" w:rsidRDefault="00945AE3" w:rsidP="00BE41D5">
      <w:pPr>
        <w:numPr>
          <w:ilvl w:val="0"/>
          <w:numId w:val="35"/>
        </w:numPr>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liquidation of the Company shall be effected in accordance with the Charter.</w:t>
      </w:r>
    </w:p>
    <w:p w:rsidR="00945AE3" w:rsidRPr="00406D85" w:rsidRDefault="00945AE3" w:rsidP="003B5431">
      <w:pPr>
        <w:ind w:left="709" w:hanging="709"/>
        <w:jc w:val="both"/>
        <w:rPr>
          <w:rFonts w:ascii="Times New Roman" w:hAnsi="Times New Roman"/>
          <w:snapToGrid w:val="0"/>
          <w:szCs w:val="24"/>
          <w:lang w:eastAsia="en-US"/>
        </w:rPr>
      </w:pPr>
    </w:p>
    <w:p w:rsidR="00945AE3" w:rsidRPr="00406D85" w:rsidRDefault="00945AE3" w:rsidP="00BE41D5">
      <w:pPr>
        <w:numPr>
          <w:ilvl w:val="0"/>
          <w:numId w:val="35"/>
        </w:numPr>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After termination of all activities, the remaining assets of the Company, having paid all debts and liabilities as stipulated by the Laws of Vietnam, shall be distributed to the Parties in accordance with the ratio of their contribution to the Charter Capital at the time of dissolution. </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60" w:name="_Toc141695751"/>
      <w:bookmarkStart w:id="61" w:name="_Toc152381784"/>
      <w:r w:rsidRPr="00406D85">
        <w:rPr>
          <w:color w:val="auto"/>
          <w:szCs w:val="24"/>
        </w:rPr>
        <w:t>ARTICLE 3</w:t>
      </w:r>
      <w:r w:rsidR="003B5431" w:rsidRPr="00406D85">
        <w:rPr>
          <w:color w:val="auto"/>
          <w:szCs w:val="24"/>
        </w:rPr>
        <w:t>3</w:t>
      </w:r>
      <w:r w:rsidRPr="00406D85">
        <w:rPr>
          <w:color w:val="auto"/>
          <w:szCs w:val="24"/>
        </w:rPr>
        <w:t>: TERMINATION OF THE JV CONTRACT</w:t>
      </w:r>
      <w:bookmarkEnd w:id="60"/>
      <w:bookmarkEnd w:id="61"/>
    </w:p>
    <w:p w:rsidR="00945AE3" w:rsidRPr="00406D85" w:rsidRDefault="00945AE3">
      <w:pPr>
        <w:jc w:val="both"/>
        <w:rPr>
          <w:rFonts w:ascii="Times New Roman" w:hAnsi="Times New Roman"/>
          <w:szCs w:val="24"/>
        </w:rPr>
      </w:pPr>
    </w:p>
    <w:p w:rsidR="00945AE3" w:rsidRPr="00406D85" w:rsidRDefault="00945AE3" w:rsidP="00BE41D5">
      <w:pPr>
        <w:numPr>
          <w:ilvl w:val="0"/>
          <w:numId w:val="36"/>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This JV Contract shall be terminated upon written notice of any Party to the other Party, under the following circumstances:</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12"/>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Any change in the Laws of Vietnam which may affect adversely the existence or operation of </w:t>
      </w:r>
      <w:r w:rsidRPr="00406D85">
        <w:rPr>
          <w:rFonts w:ascii="Times New Roman" w:hAnsi="Times New Roman"/>
          <w:szCs w:val="24"/>
        </w:rPr>
        <w:t>the</w:t>
      </w:r>
      <w:r w:rsidRPr="00406D85">
        <w:rPr>
          <w:rFonts w:ascii="Times New Roman" w:hAnsi="Times New Roman"/>
          <w:snapToGrid w:val="0"/>
          <w:szCs w:val="24"/>
          <w:lang w:eastAsia="en-US"/>
        </w:rPr>
        <w:t xml:space="preserve"> Company, the interests of all or any Party, which is impossible for the Company or the Parties to resolve;</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12"/>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By any Party, if the other Party materially breaches any of its obligations under this JV Contract and does not take adequate measures to remedy such breach within sixty (60) days from the date of receipt of written notice for remedy from the non-breaching Party; </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12"/>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By any Party, if the other Party shall be or becomes incapable for a period of six (6) consecutive months of performing any of its obligations under this JV Contract because of any event of Force Majeure; </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12"/>
        </w:numPr>
        <w:jc w:val="both"/>
        <w:rPr>
          <w:rFonts w:ascii="Times New Roman" w:hAnsi="Times New Roman"/>
          <w:snapToGrid w:val="0"/>
          <w:szCs w:val="24"/>
          <w:lang w:eastAsia="en-US"/>
        </w:rPr>
      </w:pPr>
      <w:r w:rsidRPr="00406D85">
        <w:rPr>
          <w:rFonts w:ascii="Times New Roman" w:hAnsi="Times New Roman"/>
          <w:snapToGrid w:val="0"/>
          <w:szCs w:val="24"/>
          <w:lang w:eastAsia="en-US"/>
        </w:rPr>
        <w:t>In case of the Company or any Party's bankruptcy, liquidation or dissolution, or suspension of operations or inability of paying any debts as they become due; or</w:t>
      </w:r>
    </w:p>
    <w:p w:rsidR="00945AE3" w:rsidRPr="00406D85" w:rsidRDefault="00945AE3">
      <w:pPr>
        <w:jc w:val="both"/>
        <w:rPr>
          <w:rFonts w:ascii="Times New Roman" w:hAnsi="Times New Roman"/>
          <w:snapToGrid w:val="0"/>
          <w:szCs w:val="24"/>
          <w:lang w:eastAsia="en-US"/>
        </w:rPr>
      </w:pPr>
    </w:p>
    <w:p w:rsidR="00945AE3" w:rsidRPr="00406D85" w:rsidRDefault="00945AE3">
      <w:pPr>
        <w:numPr>
          <w:ilvl w:val="0"/>
          <w:numId w:val="12"/>
        </w:num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Company is unable to continue operating because of heavy losses, or any other reasons, as determined by the Members’ Council; </w:t>
      </w:r>
    </w:p>
    <w:p w:rsidR="00945AE3" w:rsidRPr="00406D85" w:rsidRDefault="00945AE3">
      <w:pPr>
        <w:jc w:val="both"/>
        <w:rPr>
          <w:rFonts w:ascii="Times New Roman" w:hAnsi="Times New Roman"/>
          <w:snapToGrid w:val="0"/>
          <w:szCs w:val="24"/>
          <w:lang w:eastAsia="en-US"/>
        </w:rPr>
      </w:pPr>
    </w:p>
    <w:p w:rsidR="00945AE3" w:rsidRPr="00406D85" w:rsidRDefault="00945AE3" w:rsidP="00BE41D5">
      <w:pPr>
        <w:numPr>
          <w:ilvl w:val="0"/>
          <w:numId w:val="36"/>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If this JV Contract is terminated pursuant to Articles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.1.a),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.1.b),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.1.c),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.1.d), and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.1.e) hereinabove, the Parties shall proceed to the dissolution of the Company in accordance with the regulations and procedures set forth in the Laws of Vietnam, unless they agree to the terms and conditions upon which a transfer of the capital contributed in the Company to any Party or to a third party may take place</w:t>
      </w:r>
      <w:r w:rsidR="002D0158" w:rsidRPr="00406D85">
        <w:rPr>
          <w:rFonts w:ascii="Times New Roman" w:hAnsi="Times New Roman"/>
          <w:snapToGrid w:val="0"/>
          <w:szCs w:val="24"/>
          <w:lang w:eastAsia="en-US"/>
        </w:rPr>
        <w:t>, provided that, such transfer is comply with previaling regulations of Vietnam.</w:t>
      </w:r>
    </w:p>
    <w:p w:rsidR="00945AE3" w:rsidRPr="00406D85" w:rsidRDefault="00945AE3" w:rsidP="003B5431">
      <w:pPr>
        <w:jc w:val="both"/>
        <w:rPr>
          <w:rFonts w:ascii="Times New Roman" w:hAnsi="Times New Roman"/>
          <w:snapToGrid w:val="0"/>
          <w:szCs w:val="24"/>
          <w:lang w:eastAsia="en-US"/>
        </w:rPr>
      </w:pPr>
    </w:p>
    <w:p w:rsidR="00334820" w:rsidRPr="00406D85" w:rsidRDefault="00945AE3" w:rsidP="00BE41D5">
      <w:pPr>
        <w:numPr>
          <w:ilvl w:val="0"/>
          <w:numId w:val="36"/>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If the JV Contract is terminated pursuant to Articles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.1.b) and 3</w:t>
      </w:r>
      <w:r w:rsidR="003B5431" w:rsidRPr="00406D85">
        <w:rPr>
          <w:rFonts w:ascii="Times New Roman" w:hAnsi="Times New Roman"/>
          <w:snapToGrid w:val="0"/>
          <w:szCs w:val="24"/>
          <w:lang w:eastAsia="en-US"/>
        </w:rPr>
        <w:t>3</w:t>
      </w:r>
      <w:r w:rsidRPr="00406D85">
        <w:rPr>
          <w:rFonts w:ascii="Times New Roman" w:hAnsi="Times New Roman"/>
          <w:snapToGrid w:val="0"/>
          <w:szCs w:val="24"/>
          <w:lang w:eastAsia="en-US"/>
        </w:rPr>
        <w:t>.1.d) above, the terminating Party shall have the option (which option should be exercised only by written notice to the other Party within thirty (30) days after the effective date of such termination) either</w:t>
      </w:r>
      <w:r w:rsidR="00334820" w:rsidRPr="00406D85">
        <w:rPr>
          <w:rFonts w:ascii="Times New Roman" w:hAnsi="Times New Roman"/>
          <w:snapToGrid w:val="0"/>
          <w:szCs w:val="24"/>
          <w:lang w:eastAsia="en-US"/>
        </w:rPr>
        <w:t>:</w:t>
      </w:r>
    </w:p>
    <w:p w:rsidR="00334820" w:rsidRPr="00406D85" w:rsidRDefault="00334820" w:rsidP="00334820">
      <w:pPr>
        <w:jc w:val="both"/>
        <w:rPr>
          <w:rFonts w:ascii="Times New Roman" w:hAnsi="Times New Roman"/>
          <w:snapToGrid w:val="0"/>
          <w:szCs w:val="24"/>
          <w:lang w:eastAsia="en-US"/>
        </w:rPr>
      </w:pPr>
    </w:p>
    <w:p w:rsidR="00334820" w:rsidRPr="00406D85" w:rsidRDefault="00334820" w:rsidP="00BE41D5">
      <w:pPr>
        <w:numPr>
          <w:ilvl w:val="1"/>
          <w:numId w:val="36"/>
        </w:numPr>
        <w:tabs>
          <w:tab w:val="clear" w:pos="1364"/>
          <w:tab w:val="num" w:pos="1418"/>
        </w:tabs>
        <w:ind w:left="1418"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w:t>
      </w:r>
      <w:r w:rsidR="00945AE3" w:rsidRPr="00406D85">
        <w:rPr>
          <w:rFonts w:ascii="Times New Roman" w:hAnsi="Times New Roman"/>
          <w:snapToGrid w:val="0"/>
          <w:szCs w:val="24"/>
          <w:lang w:eastAsia="en-US"/>
        </w:rPr>
        <w:t xml:space="preserve">o have the other Party transfer its capital contributed in the Company to the terminating Party </w:t>
      </w:r>
      <w:r w:rsidRPr="00406D85">
        <w:rPr>
          <w:rFonts w:ascii="Times New Roman" w:hAnsi="Times New Roman"/>
          <w:snapToGrid w:val="0"/>
          <w:szCs w:val="24"/>
          <w:lang w:eastAsia="en-US"/>
        </w:rPr>
        <w:t>at the fair market value;</w:t>
      </w:r>
    </w:p>
    <w:p w:rsidR="00334820" w:rsidRPr="00406D85" w:rsidRDefault="00334820" w:rsidP="00334820">
      <w:pPr>
        <w:ind w:left="709"/>
        <w:jc w:val="both"/>
        <w:rPr>
          <w:rFonts w:ascii="Times New Roman" w:hAnsi="Times New Roman"/>
          <w:snapToGrid w:val="0"/>
          <w:szCs w:val="24"/>
          <w:lang w:eastAsia="en-US"/>
        </w:rPr>
      </w:pPr>
    </w:p>
    <w:p w:rsidR="00334820" w:rsidRPr="00406D85" w:rsidRDefault="00334820" w:rsidP="00BE41D5">
      <w:pPr>
        <w:numPr>
          <w:ilvl w:val="1"/>
          <w:numId w:val="36"/>
        </w:numPr>
        <w:tabs>
          <w:tab w:val="clear" w:pos="1364"/>
          <w:tab w:val="num" w:pos="1418"/>
        </w:tabs>
        <w:ind w:left="1418"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w:t>
      </w:r>
      <w:r w:rsidR="00945AE3" w:rsidRPr="00406D85">
        <w:rPr>
          <w:rFonts w:ascii="Times New Roman" w:hAnsi="Times New Roman"/>
          <w:snapToGrid w:val="0"/>
          <w:szCs w:val="24"/>
          <w:lang w:eastAsia="en-US"/>
        </w:rPr>
        <w:t>o transfer its capital contributed in the Company to a third party nominated by the termin</w:t>
      </w:r>
      <w:r w:rsidRPr="00406D85">
        <w:rPr>
          <w:rFonts w:ascii="Times New Roman" w:hAnsi="Times New Roman"/>
          <w:snapToGrid w:val="0"/>
          <w:szCs w:val="24"/>
          <w:lang w:eastAsia="en-US"/>
        </w:rPr>
        <w:t>ating Party at the market value;</w:t>
      </w:r>
      <w:r w:rsidR="00945AE3" w:rsidRPr="00406D85">
        <w:rPr>
          <w:rFonts w:ascii="Times New Roman" w:hAnsi="Times New Roman"/>
          <w:snapToGrid w:val="0"/>
          <w:szCs w:val="24"/>
          <w:lang w:eastAsia="en-US"/>
        </w:rPr>
        <w:t xml:space="preserve"> or </w:t>
      </w:r>
    </w:p>
    <w:p w:rsidR="00334820" w:rsidRPr="00406D85" w:rsidRDefault="00334820" w:rsidP="00334820">
      <w:pPr>
        <w:jc w:val="both"/>
        <w:rPr>
          <w:rFonts w:ascii="Times New Roman" w:hAnsi="Times New Roman"/>
          <w:snapToGrid w:val="0"/>
          <w:szCs w:val="24"/>
          <w:lang w:eastAsia="en-US"/>
        </w:rPr>
      </w:pPr>
    </w:p>
    <w:p w:rsidR="00342AE9" w:rsidRPr="00406D85" w:rsidRDefault="00334820" w:rsidP="00BE41D5">
      <w:pPr>
        <w:numPr>
          <w:ilvl w:val="1"/>
          <w:numId w:val="36"/>
        </w:numPr>
        <w:tabs>
          <w:tab w:val="clear" w:pos="1364"/>
          <w:tab w:val="num" w:pos="1418"/>
        </w:tabs>
        <w:ind w:left="1418" w:hanging="709"/>
        <w:jc w:val="both"/>
        <w:rPr>
          <w:rFonts w:ascii="Times New Roman" w:hAnsi="Times New Roman"/>
          <w:snapToGrid w:val="0"/>
          <w:szCs w:val="24"/>
          <w:lang w:eastAsia="en-US"/>
        </w:rPr>
      </w:pPr>
      <w:r w:rsidRPr="00406D85">
        <w:rPr>
          <w:rFonts w:ascii="Times New Roman" w:hAnsi="Times New Roman"/>
          <w:snapToGrid w:val="0"/>
          <w:szCs w:val="24"/>
          <w:lang w:eastAsia="en-US"/>
        </w:rPr>
        <w:lastRenderedPageBreak/>
        <w:t>T</w:t>
      </w:r>
      <w:r w:rsidR="00945AE3" w:rsidRPr="00406D85">
        <w:rPr>
          <w:rFonts w:ascii="Times New Roman" w:hAnsi="Times New Roman"/>
          <w:snapToGrid w:val="0"/>
          <w:szCs w:val="24"/>
          <w:lang w:eastAsia="en-US"/>
        </w:rPr>
        <w:t>o proceed to a dissolution of the Company</w:t>
      </w:r>
      <w:r w:rsidR="00342AE9" w:rsidRPr="00406D85">
        <w:rPr>
          <w:rFonts w:ascii="Times New Roman" w:hAnsi="Times New Roman"/>
          <w:snapToGrid w:val="0"/>
          <w:szCs w:val="24"/>
          <w:lang w:eastAsia="en-US"/>
        </w:rPr>
        <w:t>.</w:t>
      </w:r>
    </w:p>
    <w:p w:rsidR="00342AE9" w:rsidRPr="00406D85" w:rsidRDefault="00342AE9" w:rsidP="00342AE9">
      <w:pPr>
        <w:jc w:val="both"/>
        <w:rPr>
          <w:rFonts w:ascii="Times New Roman" w:hAnsi="Times New Roman"/>
          <w:snapToGrid w:val="0"/>
          <w:szCs w:val="24"/>
          <w:lang w:eastAsia="en-US"/>
        </w:rPr>
      </w:pPr>
    </w:p>
    <w:p w:rsidR="00945AE3" w:rsidRPr="00406D85" w:rsidRDefault="00945AE3" w:rsidP="00342AE9">
      <w:pPr>
        <w:ind w:left="709"/>
        <w:jc w:val="both"/>
        <w:rPr>
          <w:rFonts w:ascii="Times New Roman" w:hAnsi="Times New Roman"/>
          <w:snapToGrid w:val="0"/>
          <w:szCs w:val="24"/>
          <w:lang w:eastAsia="en-US"/>
        </w:rPr>
      </w:pPr>
      <w:r w:rsidRPr="00406D85">
        <w:rPr>
          <w:rFonts w:ascii="Times New Roman" w:hAnsi="Times New Roman"/>
          <w:snapToGrid w:val="0"/>
          <w:szCs w:val="24"/>
          <w:lang w:eastAsia="en-US"/>
        </w:rPr>
        <w:t>The fair market value shall be determined by an independent accounting firm of international repute selected upon the agreement of the Parties.</w:t>
      </w:r>
    </w:p>
    <w:p w:rsidR="00945AE3" w:rsidRPr="00406D85" w:rsidRDefault="00945AE3" w:rsidP="003B5431">
      <w:pPr>
        <w:jc w:val="both"/>
        <w:rPr>
          <w:rFonts w:ascii="Times New Roman" w:hAnsi="Times New Roman"/>
          <w:snapToGrid w:val="0"/>
          <w:szCs w:val="24"/>
          <w:lang w:eastAsia="en-US"/>
        </w:rPr>
      </w:pPr>
    </w:p>
    <w:p w:rsidR="00945AE3" w:rsidRPr="00406D85" w:rsidRDefault="00945AE3" w:rsidP="00BE41D5">
      <w:pPr>
        <w:numPr>
          <w:ilvl w:val="0"/>
          <w:numId w:val="36"/>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termination of this JV Contract for any reason shall not release or exempt any Party from its responsibilities, commitments or any obligations already incurred under this JV Contract</w:t>
      </w:r>
      <w:r w:rsidR="00334820" w:rsidRPr="00406D85">
        <w:rPr>
          <w:rFonts w:ascii="Times New Roman" w:hAnsi="Times New Roman"/>
          <w:snapToGrid w:val="0"/>
          <w:szCs w:val="24"/>
          <w:lang w:eastAsia="en-US"/>
        </w:rPr>
        <w:t>, except otherwise, there are other agreements between parties.</w:t>
      </w:r>
      <w:r w:rsidRPr="00406D85">
        <w:rPr>
          <w:rFonts w:ascii="Times New Roman" w:hAnsi="Times New Roman"/>
          <w:snapToGrid w:val="0"/>
          <w:szCs w:val="24"/>
          <w:lang w:eastAsia="en-US"/>
        </w:rPr>
        <w:t xml:space="preserve"> </w:t>
      </w:r>
    </w:p>
    <w:p w:rsidR="00945AE3" w:rsidRPr="00406D85" w:rsidRDefault="00945AE3">
      <w:pPr>
        <w:rPr>
          <w:rFonts w:ascii="Times New Roman" w:hAnsi="Times New Roman"/>
          <w:szCs w:val="24"/>
        </w:rPr>
      </w:pPr>
    </w:p>
    <w:p w:rsidR="00C639E8" w:rsidRPr="00406D85" w:rsidRDefault="00945AE3" w:rsidP="00C639E8">
      <w:pPr>
        <w:pStyle w:val="Heading2"/>
        <w:spacing w:after="0"/>
        <w:ind w:left="0"/>
        <w:rPr>
          <w:color w:val="auto"/>
          <w:szCs w:val="24"/>
        </w:rPr>
      </w:pPr>
      <w:bookmarkStart w:id="62" w:name="_Toc141695753"/>
      <w:bookmarkStart w:id="63" w:name="_Toc152381785"/>
      <w:r w:rsidRPr="00406D85">
        <w:t>ARTICLE 3</w:t>
      </w:r>
      <w:r w:rsidR="00C639E8" w:rsidRPr="00406D85">
        <w:t>4</w:t>
      </w:r>
      <w:r w:rsidRPr="00406D85">
        <w:t>: CLAIMS FOR DAMAGES</w:t>
      </w:r>
      <w:bookmarkEnd w:id="62"/>
      <w:bookmarkEnd w:id="63"/>
      <w:r w:rsidRPr="00406D85">
        <w:t xml:space="preserve"> </w:t>
      </w:r>
    </w:p>
    <w:p w:rsidR="00945AE3" w:rsidRPr="00406D85" w:rsidRDefault="00C639E8">
      <w:pPr>
        <w:jc w:val="both"/>
        <w:rPr>
          <w:rFonts w:ascii="Times New Roman" w:hAnsi="Times New Roman"/>
          <w:szCs w:val="24"/>
        </w:rPr>
      </w:pPr>
      <w:r w:rsidRPr="00406D85">
        <w:rPr>
          <w:rFonts w:ascii="Times New Roman" w:hAnsi="Times New Roman"/>
          <w:szCs w:val="24"/>
        </w:rPr>
        <w:tab/>
      </w:r>
      <w:r w:rsidR="00945AE3" w:rsidRPr="00406D85">
        <w:rPr>
          <w:rFonts w:ascii="Times New Roman" w:hAnsi="Times New Roman"/>
          <w:szCs w:val="24"/>
        </w:rPr>
        <w:t xml:space="preserve"> </w:t>
      </w:r>
    </w:p>
    <w:p w:rsidR="00945AE3" w:rsidRPr="00406D85" w:rsidRDefault="00945AE3" w:rsidP="00C639E8">
      <w:pPr>
        <w:ind w:left="720"/>
        <w:jc w:val="both"/>
        <w:rPr>
          <w:rFonts w:ascii="Times New Roman" w:hAnsi="Times New Roman"/>
          <w:snapToGrid w:val="0"/>
          <w:szCs w:val="24"/>
          <w:lang w:eastAsia="en-US"/>
        </w:rPr>
      </w:pPr>
      <w:r w:rsidRPr="00406D85">
        <w:rPr>
          <w:rFonts w:ascii="Times New Roman" w:hAnsi="Times New Roman"/>
          <w:snapToGrid w:val="0"/>
          <w:szCs w:val="24"/>
          <w:lang w:eastAsia="en-US"/>
        </w:rPr>
        <w:t>If the Company suffers any cost, liability or loss, including but not limited to lost profits of the Company, as a result of a breach of this JV Contract by a Party, the Party in breach shall indemnify and hold the Company harmless in respect of any such cost liability or loss, including but not limited to interest paid or lost as a result thereof.</w:t>
      </w:r>
      <w:r w:rsidR="00C639E8" w:rsidRPr="00406D85">
        <w:rPr>
          <w:rFonts w:ascii="Times New Roman" w:hAnsi="Times New Roman"/>
          <w:snapToGrid w:val="0"/>
          <w:szCs w:val="24"/>
          <w:lang w:eastAsia="en-US"/>
        </w:rPr>
        <w:t xml:space="preserve"> </w:t>
      </w:r>
      <w:r w:rsidRPr="00406D85">
        <w:rPr>
          <w:rFonts w:ascii="Times New Roman" w:hAnsi="Times New Roman"/>
          <w:snapToGrid w:val="0"/>
          <w:szCs w:val="24"/>
          <w:lang w:eastAsia="en-US"/>
        </w:rPr>
        <w:t>If the non-breaching Party suffers any cost, liability or loss directly as a result of a breach of this contract, the Party in breach shall indemnify and hold such non-breaching Party harmless in respect of any such cost, liability or loss incurred by non-breaching Party.</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64" w:name="_Toc141695754"/>
      <w:bookmarkStart w:id="65" w:name="_Toc152381786"/>
      <w:r w:rsidRPr="00406D85">
        <w:rPr>
          <w:color w:val="auto"/>
          <w:szCs w:val="24"/>
        </w:rPr>
        <w:t>ARTICLE 3</w:t>
      </w:r>
      <w:r w:rsidR="00C639E8" w:rsidRPr="00406D85">
        <w:rPr>
          <w:color w:val="auto"/>
          <w:szCs w:val="24"/>
        </w:rPr>
        <w:t>5</w:t>
      </w:r>
      <w:r w:rsidRPr="00406D85">
        <w:rPr>
          <w:color w:val="auto"/>
          <w:szCs w:val="24"/>
        </w:rPr>
        <w:t>: SETTLEMENT OF DISPUTES</w:t>
      </w:r>
      <w:bookmarkEnd w:id="64"/>
      <w:bookmarkEnd w:id="65"/>
    </w:p>
    <w:p w:rsidR="00945AE3" w:rsidRPr="00406D85" w:rsidRDefault="00945AE3">
      <w:pPr>
        <w:jc w:val="both"/>
        <w:rPr>
          <w:rFonts w:ascii="Times New Roman" w:hAnsi="Times New Roman"/>
          <w:snapToGrid w:val="0"/>
          <w:szCs w:val="24"/>
          <w:lang w:eastAsia="en-US"/>
        </w:rPr>
      </w:pPr>
    </w:p>
    <w:p w:rsidR="00945AE3" w:rsidRPr="00406D85" w:rsidRDefault="00945AE3" w:rsidP="00BE41D5">
      <w:pPr>
        <w:numPr>
          <w:ilvl w:val="0"/>
          <w:numId w:val="37"/>
        </w:numPr>
        <w:tabs>
          <w:tab w:val="clear" w:pos="360"/>
          <w:tab w:val="num" w:pos="709"/>
        </w:tabs>
        <w:ind w:left="709" w:hanging="709"/>
        <w:jc w:val="both"/>
        <w:rPr>
          <w:rFonts w:ascii="Times New Roman" w:hAnsi="Times New Roman"/>
          <w:szCs w:val="24"/>
        </w:rPr>
      </w:pPr>
      <w:r w:rsidRPr="00406D85">
        <w:rPr>
          <w:rFonts w:ascii="Times New Roman" w:hAnsi="Times New Roman"/>
          <w:snapToGrid w:val="0"/>
          <w:szCs w:val="24"/>
          <w:lang w:eastAsia="en-US"/>
        </w:rPr>
        <w:t>All disputes, controversies or differences (collectively referred to as “</w:t>
      </w:r>
      <w:r w:rsidRPr="00406D85">
        <w:rPr>
          <w:rFonts w:ascii="Times New Roman" w:hAnsi="Times New Roman"/>
          <w:b/>
          <w:bCs/>
          <w:snapToGrid w:val="0"/>
          <w:szCs w:val="24"/>
          <w:lang w:eastAsia="en-US"/>
        </w:rPr>
        <w:t>disputes</w:t>
      </w:r>
      <w:r w:rsidRPr="00406D85">
        <w:rPr>
          <w:rFonts w:ascii="Times New Roman" w:hAnsi="Times New Roman"/>
          <w:snapToGrid w:val="0"/>
          <w:szCs w:val="24"/>
          <w:lang w:eastAsia="en-US"/>
        </w:rPr>
        <w:t>”) arising from this JV Contract</w:t>
      </w:r>
      <w:r w:rsidRPr="00406D85">
        <w:rPr>
          <w:rFonts w:ascii="Times New Roman" w:hAnsi="Times New Roman"/>
          <w:szCs w:val="24"/>
          <w:lang w:eastAsia="en-GB"/>
        </w:rPr>
        <w:t xml:space="preserve">, </w:t>
      </w:r>
      <w:r w:rsidRPr="00406D85">
        <w:rPr>
          <w:rFonts w:ascii="Times New Roman" w:hAnsi="Times New Roman"/>
          <w:snapToGrid w:val="0"/>
          <w:szCs w:val="24"/>
          <w:lang w:eastAsia="en-US"/>
        </w:rPr>
        <w:t xml:space="preserve">shall be first amicably settled by negotiations between the Parties. Failure to such amicable settlement, the dispute shall be settled by a court of jurisdiction of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zCs w:val="24"/>
        </w:rPr>
        <w:t>.</w:t>
      </w:r>
    </w:p>
    <w:p w:rsidR="00945AE3" w:rsidRPr="00406D85" w:rsidRDefault="00945AE3">
      <w:pPr>
        <w:jc w:val="both"/>
        <w:rPr>
          <w:rFonts w:ascii="Times New Roman" w:hAnsi="Times New Roman"/>
          <w:szCs w:val="24"/>
        </w:rPr>
      </w:pPr>
    </w:p>
    <w:p w:rsidR="00945AE3" w:rsidRPr="00406D85" w:rsidRDefault="00945AE3" w:rsidP="00BE41D5">
      <w:pPr>
        <w:numPr>
          <w:ilvl w:val="0"/>
          <w:numId w:val="37"/>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During the period in which a conflict or dispute is being resolved, the Parties shall, in all other respects except for the matter being in dispute, continue performing their respective obligations under this JV Contract.</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66" w:name="_Toc141695755"/>
      <w:bookmarkStart w:id="67" w:name="_Toc152381787"/>
      <w:r w:rsidRPr="00406D85">
        <w:rPr>
          <w:color w:val="auto"/>
          <w:szCs w:val="24"/>
        </w:rPr>
        <w:t>ARTICLE 3</w:t>
      </w:r>
      <w:r w:rsidR="00593E84" w:rsidRPr="00406D85">
        <w:rPr>
          <w:color w:val="auto"/>
          <w:szCs w:val="24"/>
        </w:rPr>
        <w:t>6</w:t>
      </w:r>
      <w:r w:rsidRPr="00406D85">
        <w:rPr>
          <w:color w:val="auto"/>
          <w:szCs w:val="24"/>
        </w:rPr>
        <w:t>: FORCE MAJEURE</w:t>
      </w:r>
      <w:bookmarkEnd w:id="66"/>
      <w:bookmarkEnd w:id="67"/>
    </w:p>
    <w:p w:rsidR="00945AE3" w:rsidRPr="00406D85" w:rsidRDefault="00945AE3">
      <w:pPr>
        <w:jc w:val="both"/>
        <w:rPr>
          <w:rFonts w:ascii="Times New Roman" w:hAnsi="Times New Roman"/>
          <w:szCs w:val="24"/>
        </w:rPr>
      </w:pPr>
    </w:p>
    <w:p w:rsidR="00945AE3" w:rsidRPr="00406D85" w:rsidRDefault="00945AE3" w:rsidP="00BE41D5">
      <w:pPr>
        <w:numPr>
          <w:ilvl w:val="0"/>
          <w:numId w:val="38"/>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w:t>
      </w:r>
      <w:r w:rsidRPr="00406D85">
        <w:rPr>
          <w:rFonts w:ascii="Times New Roman" w:hAnsi="Times New Roman"/>
          <w:b/>
          <w:bCs/>
          <w:snapToGrid w:val="0"/>
          <w:szCs w:val="24"/>
          <w:lang w:eastAsia="en-US"/>
        </w:rPr>
        <w:t>Force Majeure</w:t>
      </w:r>
      <w:r w:rsidRPr="00406D85">
        <w:rPr>
          <w:rFonts w:ascii="Times New Roman" w:hAnsi="Times New Roman"/>
          <w:snapToGrid w:val="0"/>
          <w:szCs w:val="24"/>
          <w:lang w:eastAsia="en-US"/>
        </w:rPr>
        <w:t>” shall mean any of the following events, which causes any Party or both Parties to be unable to perform its or their obligations under this JV Contract, such as prohibition or acts by government or public agency, riot, war, hostility, public disturbance, strikes, other labor disputes and work stoppages, failure or difficulty of public utilities, epidemic, fire, flood, earthquake, storm, tidal wave or other acts of nature, and the other events beyond the reasonable control of the Parties.</w:t>
      </w:r>
    </w:p>
    <w:p w:rsidR="00945AE3" w:rsidRPr="00406D85" w:rsidRDefault="00945AE3" w:rsidP="00593E84">
      <w:pPr>
        <w:tabs>
          <w:tab w:val="num" w:pos="709"/>
        </w:tabs>
        <w:ind w:left="709" w:hanging="709"/>
        <w:jc w:val="both"/>
        <w:rPr>
          <w:rFonts w:ascii="Times New Roman" w:hAnsi="Times New Roman"/>
          <w:szCs w:val="24"/>
        </w:rPr>
      </w:pPr>
    </w:p>
    <w:p w:rsidR="00945AE3" w:rsidRPr="00406D85" w:rsidRDefault="00945AE3" w:rsidP="00BE41D5">
      <w:pPr>
        <w:numPr>
          <w:ilvl w:val="0"/>
          <w:numId w:val="38"/>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No Party shall be liable to the other Party for any loss injury, delay, damages, or other casually suffered or incurred by the later due to the Force Majeure, and any failure or delay by any Party in performance of any of its obligations hereunder due to Force Majeure shall not be considered a breach of this JV Contract. </w:t>
      </w:r>
    </w:p>
    <w:p w:rsidR="00945AE3" w:rsidRPr="00406D85" w:rsidRDefault="00945AE3" w:rsidP="00593E84">
      <w:pPr>
        <w:tabs>
          <w:tab w:val="num" w:pos="709"/>
        </w:tabs>
        <w:ind w:left="709" w:hanging="709"/>
        <w:jc w:val="both"/>
        <w:rPr>
          <w:rFonts w:ascii="Times New Roman" w:hAnsi="Times New Roman"/>
          <w:szCs w:val="24"/>
        </w:rPr>
      </w:pPr>
    </w:p>
    <w:p w:rsidR="00945AE3" w:rsidRPr="00406D85" w:rsidRDefault="00945AE3" w:rsidP="00BE41D5">
      <w:pPr>
        <w:numPr>
          <w:ilvl w:val="0"/>
          <w:numId w:val="38"/>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Notwithstanding the foregoing, in the event of Force Majeure, the Party which is prevented from performing its obligations hereunder due to such Force Majeure shall promptly notify, but in no event later than fourteen (14) days after the occurrence of such Force Majeure, the other Party in writing and shall exert its best efforts to mitigate the losses to the other Party or to remove the effects of such Force Majeure, to the full extent possible. Further, the Party affected by the Force Majeure, as soon as possible after the end of such Force </w:t>
      </w:r>
      <w:r w:rsidRPr="00406D85">
        <w:rPr>
          <w:rFonts w:ascii="Times New Roman" w:hAnsi="Times New Roman"/>
          <w:snapToGrid w:val="0"/>
          <w:szCs w:val="24"/>
          <w:lang w:eastAsia="en-US"/>
        </w:rPr>
        <w:t>Majeure, shall resume performance of its obligations and</w:t>
      </w:r>
      <w:r w:rsidRPr="00406D85">
        <w:rPr>
          <w:rFonts w:ascii="Times New Roman" w:hAnsi="Times New Roman"/>
          <w:szCs w:val="24"/>
        </w:rPr>
        <w:t xml:space="preserve"> </w:t>
      </w:r>
      <w:r w:rsidRPr="00406D85">
        <w:rPr>
          <w:rFonts w:ascii="Times New Roman" w:hAnsi="Times New Roman"/>
          <w:snapToGrid w:val="0"/>
          <w:szCs w:val="24"/>
          <w:lang w:eastAsia="en-US"/>
        </w:rPr>
        <w:t>cure the effects of such Force Majeure.</w:t>
      </w:r>
      <w:r w:rsidRPr="00406D85">
        <w:rPr>
          <w:rFonts w:ascii="Times New Roman" w:hAnsi="Times New Roman"/>
          <w:szCs w:val="24"/>
        </w:rPr>
        <w:t xml:space="preserve"> </w:t>
      </w:r>
    </w:p>
    <w:p w:rsidR="00945AE3" w:rsidRPr="00406D85" w:rsidRDefault="00945AE3" w:rsidP="00593E84">
      <w:pPr>
        <w:tabs>
          <w:tab w:val="num" w:pos="709"/>
        </w:tabs>
        <w:ind w:left="709" w:hanging="709"/>
        <w:jc w:val="both"/>
        <w:rPr>
          <w:rFonts w:ascii="Times New Roman" w:hAnsi="Times New Roman"/>
          <w:szCs w:val="24"/>
        </w:rPr>
      </w:pPr>
    </w:p>
    <w:p w:rsidR="00945AE3" w:rsidRPr="00406D85" w:rsidRDefault="00945AE3" w:rsidP="00BE41D5">
      <w:pPr>
        <w:numPr>
          <w:ilvl w:val="0"/>
          <w:numId w:val="38"/>
        </w:numPr>
        <w:tabs>
          <w:tab w:val="clear" w:pos="360"/>
          <w:tab w:val="num" w:pos="709"/>
        </w:tabs>
        <w:ind w:left="709" w:hanging="709"/>
        <w:jc w:val="both"/>
        <w:rPr>
          <w:rFonts w:ascii="Times New Roman" w:hAnsi="Times New Roman"/>
          <w:szCs w:val="24"/>
        </w:rPr>
      </w:pPr>
      <w:r w:rsidRPr="00406D85">
        <w:rPr>
          <w:rFonts w:ascii="Times New Roman" w:hAnsi="Times New Roman"/>
          <w:snapToGrid w:val="0"/>
          <w:szCs w:val="24"/>
          <w:lang w:eastAsia="en-US"/>
        </w:rPr>
        <w:t>If a Force Majeure does not end shortly, the Parties shall</w:t>
      </w:r>
      <w:r w:rsidRPr="00406D85">
        <w:rPr>
          <w:rFonts w:ascii="Times New Roman" w:hAnsi="Times New Roman"/>
          <w:szCs w:val="24"/>
        </w:rPr>
        <w:t xml:space="preserve"> </w:t>
      </w:r>
      <w:r w:rsidRPr="00406D85">
        <w:rPr>
          <w:rFonts w:ascii="Times New Roman" w:hAnsi="Times New Roman"/>
          <w:snapToGrid w:val="0"/>
          <w:szCs w:val="24"/>
          <w:lang w:eastAsia="en-US"/>
        </w:rPr>
        <w:t>negotiate to prevent an excessively unfair result to any Party. In the event that a Force Majeure continues for longer</w:t>
      </w:r>
      <w:r w:rsidRPr="00406D85">
        <w:rPr>
          <w:rFonts w:ascii="Times New Roman" w:hAnsi="Times New Roman"/>
          <w:szCs w:val="24"/>
        </w:rPr>
        <w:t xml:space="preserve"> </w:t>
      </w:r>
      <w:r w:rsidRPr="00406D85">
        <w:rPr>
          <w:rFonts w:ascii="Times New Roman" w:hAnsi="Times New Roman"/>
          <w:snapToGrid w:val="0"/>
          <w:szCs w:val="24"/>
          <w:lang w:eastAsia="en-US"/>
        </w:rPr>
        <w:t>than six (6) months</w:t>
      </w:r>
      <w:r w:rsidR="00593E84" w:rsidRPr="00406D85">
        <w:rPr>
          <w:rFonts w:ascii="Times New Roman" w:hAnsi="Times New Roman"/>
          <w:snapToGrid w:val="0"/>
          <w:szCs w:val="24"/>
          <w:lang w:eastAsia="en-US"/>
        </w:rPr>
        <w:t>, both parties shall discuss to find the solutions for such Force Majeure, if fails to reach the solutions,</w:t>
      </w:r>
      <w:r w:rsidRPr="00406D85">
        <w:rPr>
          <w:rFonts w:ascii="Times New Roman" w:hAnsi="Times New Roman"/>
          <w:snapToGrid w:val="0"/>
          <w:szCs w:val="24"/>
          <w:lang w:eastAsia="en-US"/>
        </w:rPr>
        <w:t xml:space="preserve"> then any Party may unilaterally terminate this JV Contract and demand dissolution</w:t>
      </w:r>
      <w:r w:rsidR="00A833BA">
        <w:rPr>
          <w:rFonts w:ascii="Times New Roman" w:hAnsi="Times New Roman"/>
          <w:snapToGrid w:val="0"/>
          <w:szCs w:val="24"/>
          <w:lang w:eastAsia="en-US"/>
        </w:rPr>
        <w:t>,</w:t>
      </w:r>
      <w:r w:rsidRPr="00406D85">
        <w:rPr>
          <w:rFonts w:ascii="Times New Roman" w:hAnsi="Times New Roman"/>
          <w:snapToGrid w:val="0"/>
          <w:szCs w:val="24"/>
          <w:lang w:eastAsia="en-US"/>
        </w:rPr>
        <w:t xml:space="preserve"> liquidation</w:t>
      </w:r>
      <w:r w:rsidR="00A833BA">
        <w:rPr>
          <w:rFonts w:ascii="Times New Roman" w:hAnsi="Times New Roman"/>
          <w:snapToGrid w:val="0"/>
          <w:szCs w:val="24"/>
          <w:lang w:eastAsia="en-US"/>
        </w:rPr>
        <w:t xml:space="preserve"> and termination of the JV Contract</w:t>
      </w:r>
      <w:r w:rsidRPr="00406D85">
        <w:rPr>
          <w:rFonts w:ascii="Times New Roman" w:hAnsi="Times New Roman"/>
          <w:snapToGrid w:val="0"/>
          <w:szCs w:val="24"/>
          <w:lang w:eastAsia="en-US"/>
        </w:rPr>
        <w:t xml:space="preserve"> of the Company as provided in Articles 3</w:t>
      </w:r>
      <w:r w:rsidR="00593E84" w:rsidRPr="00406D85">
        <w:rPr>
          <w:rFonts w:ascii="Times New Roman" w:hAnsi="Times New Roman"/>
          <w:snapToGrid w:val="0"/>
          <w:szCs w:val="24"/>
          <w:lang w:eastAsia="en-US"/>
        </w:rPr>
        <w:t>1, 32</w:t>
      </w:r>
      <w:r w:rsidRPr="00406D85">
        <w:rPr>
          <w:rFonts w:ascii="Times New Roman" w:hAnsi="Times New Roman"/>
          <w:snapToGrid w:val="0"/>
          <w:szCs w:val="24"/>
          <w:lang w:eastAsia="en-US"/>
        </w:rPr>
        <w:t xml:space="preserve"> and 3</w:t>
      </w:r>
      <w:r w:rsidR="00593E84" w:rsidRPr="00406D85">
        <w:rPr>
          <w:rFonts w:ascii="Times New Roman" w:hAnsi="Times New Roman"/>
          <w:snapToGrid w:val="0"/>
          <w:szCs w:val="24"/>
          <w:lang w:eastAsia="en-US"/>
        </w:rPr>
        <w:t>3</w:t>
      </w:r>
      <w:r w:rsidRPr="00406D85">
        <w:rPr>
          <w:rFonts w:ascii="Times New Roman" w:hAnsi="Times New Roman"/>
          <w:snapToGrid w:val="0"/>
          <w:szCs w:val="24"/>
          <w:lang w:eastAsia="en-US"/>
        </w:rPr>
        <w:t xml:space="preserve"> above,</w:t>
      </w:r>
      <w:r w:rsidRPr="00406D85">
        <w:rPr>
          <w:rFonts w:ascii="Times New Roman" w:hAnsi="Times New Roman"/>
          <w:szCs w:val="24"/>
        </w:rPr>
        <w:t xml:space="preserve"> </w:t>
      </w:r>
      <w:r w:rsidRPr="00406D85">
        <w:rPr>
          <w:rFonts w:ascii="Times New Roman" w:hAnsi="Times New Roman"/>
          <w:snapToGrid w:val="0"/>
          <w:szCs w:val="24"/>
          <w:lang w:eastAsia="en-US"/>
        </w:rPr>
        <w:t xml:space="preserve">by a notice in writing to the other Party. </w:t>
      </w:r>
      <w:r w:rsidRPr="00406D85">
        <w:rPr>
          <w:rFonts w:ascii="Times New Roman" w:hAnsi="Times New Roman"/>
          <w:szCs w:val="24"/>
        </w:rPr>
        <w:t xml:space="preserve"> </w:t>
      </w:r>
    </w:p>
    <w:p w:rsidR="00945AE3" w:rsidRPr="00406D85" w:rsidRDefault="00945AE3">
      <w:pPr>
        <w:jc w:val="both"/>
        <w:rPr>
          <w:rFonts w:ascii="Times New Roman" w:hAnsi="Times New Roman"/>
          <w:b/>
          <w:bCs/>
          <w:szCs w:val="24"/>
          <w:u w:val="single"/>
        </w:rPr>
      </w:pPr>
    </w:p>
    <w:p w:rsidR="00945AE3" w:rsidRPr="00406D85" w:rsidRDefault="00945AE3">
      <w:pPr>
        <w:pStyle w:val="Heading2"/>
        <w:spacing w:after="0"/>
        <w:ind w:left="0"/>
        <w:rPr>
          <w:color w:val="auto"/>
          <w:szCs w:val="24"/>
        </w:rPr>
      </w:pPr>
      <w:bookmarkStart w:id="68" w:name="_Toc141695756"/>
      <w:bookmarkStart w:id="69" w:name="_Toc152381788"/>
      <w:r w:rsidRPr="00406D85">
        <w:rPr>
          <w:color w:val="auto"/>
          <w:szCs w:val="24"/>
        </w:rPr>
        <w:t>ARTICLE 3</w:t>
      </w:r>
      <w:r w:rsidR="00593E84" w:rsidRPr="00406D85">
        <w:rPr>
          <w:color w:val="auto"/>
          <w:szCs w:val="24"/>
        </w:rPr>
        <w:t>7</w:t>
      </w:r>
      <w:r w:rsidRPr="00406D85">
        <w:rPr>
          <w:color w:val="auto"/>
          <w:szCs w:val="24"/>
        </w:rPr>
        <w:t>: CONFIDENTIALITY</w:t>
      </w:r>
      <w:bookmarkEnd w:id="68"/>
      <w:bookmarkEnd w:id="69"/>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rsidP="00BE41D5">
      <w:pPr>
        <w:numPr>
          <w:ilvl w:val="0"/>
          <w:numId w:val="15"/>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Each Party agrees to keep secret and confidential all information obtained pursuant to this JV Contract from the other Party or the Company, which is designated or is reasonably considered as confidential by the other Party or the Company, as the case may be. The Parties shall take all necessary precautions in a manner acceptable to the other Party furnishing the confidential information in order to keep secret and confidential such information and to restrict its use outside and beyond the scope of this JV Contract. </w:t>
      </w:r>
    </w:p>
    <w:p w:rsidR="00945AE3" w:rsidRPr="00406D85" w:rsidRDefault="00945AE3" w:rsidP="00726012">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15"/>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Parties shall take all necessary steps to ensure that their officers and employees will comply in all respects with this Article 3</w:t>
      </w:r>
      <w:r w:rsidR="00726012" w:rsidRPr="00406D85">
        <w:rPr>
          <w:rFonts w:ascii="Times New Roman" w:hAnsi="Times New Roman"/>
          <w:snapToGrid w:val="0"/>
          <w:szCs w:val="24"/>
          <w:lang w:eastAsia="en-US"/>
        </w:rPr>
        <w:t>7</w:t>
      </w:r>
      <w:r w:rsidRPr="00406D85">
        <w:rPr>
          <w:rFonts w:ascii="Times New Roman" w:hAnsi="Times New Roman"/>
          <w:snapToGrid w:val="0"/>
          <w:szCs w:val="24"/>
          <w:lang w:eastAsia="en-US"/>
        </w:rPr>
        <w:t>.</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70" w:name="_Toc141695757"/>
      <w:bookmarkStart w:id="71" w:name="_Toc152381789"/>
      <w:r w:rsidRPr="00406D85">
        <w:rPr>
          <w:color w:val="auto"/>
          <w:szCs w:val="24"/>
        </w:rPr>
        <w:t>ARTICLE 3</w:t>
      </w:r>
      <w:r w:rsidR="00726012" w:rsidRPr="00406D85">
        <w:rPr>
          <w:color w:val="auto"/>
          <w:szCs w:val="24"/>
        </w:rPr>
        <w:t>8</w:t>
      </w:r>
      <w:r w:rsidRPr="00406D85">
        <w:rPr>
          <w:color w:val="auto"/>
          <w:szCs w:val="24"/>
        </w:rPr>
        <w:t>: CIRCUMSTANCES NOT STIPULATED IN THE JV CONTRACT AND IN THE CHARTER</w:t>
      </w:r>
      <w:bookmarkEnd w:id="70"/>
      <w:bookmarkEnd w:id="71"/>
    </w:p>
    <w:p w:rsidR="00945AE3" w:rsidRPr="00406D85" w:rsidRDefault="00945AE3">
      <w:pPr>
        <w:jc w:val="both"/>
        <w:rPr>
          <w:rFonts w:ascii="Times New Roman" w:hAnsi="Times New Roman"/>
          <w:szCs w:val="24"/>
        </w:rPr>
      </w:pPr>
    </w:p>
    <w:p w:rsidR="00945AE3" w:rsidRPr="00406D85" w:rsidRDefault="00945AE3" w:rsidP="00BE41D5">
      <w:pPr>
        <w:numPr>
          <w:ilvl w:val="0"/>
          <w:numId w:val="39"/>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All other terms and conditions relating to the activities of the </w:t>
      </w:r>
      <w:r w:rsidRPr="00406D85">
        <w:rPr>
          <w:rFonts w:ascii="Times New Roman" w:hAnsi="Times New Roman"/>
          <w:snapToGrid w:val="0"/>
          <w:szCs w:val="24"/>
          <w:lang w:eastAsia="en-US"/>
        </w:rPr>
        <w:t>Company</w:t>
      </w:r>
      <w:r w:rsidRPr="00406D85">
        <w:rPr>
          <w:rFonts w:ascii="Times New Roman" w:hAnsi="Times New Roman"/>
          <w:szCs w:val="24"/>
        </w:rPr>
        <w:t xml:space="preserve"> but not stipulated in the JV Contract and the Charter of the </w:t>
      </w:r>
      <w:r w:rsidRPr="00406D85">
        <w:rPr>
          <w:rFonts w:ascii="Times New Roman" w:hAnsi="Times New Roman"/>
          <w:snapToGrid w:val="0"/>
          <w:szCs w:val="24"/>
          <w:lang w:eastAsia="en-US"/>
        </w:rPr>
        <w:t>Company</w:t>
      </w:r>
      <w:r w:rsidRPr="00406D85">
        <w:rPr>
          <w:rFonts w:ascii="Times New Roman" w:hAnsi="Times New Roman"/>
          <w:szCs w:val="24"/>
        </w:rPr>
        <w:t>, shall be implemented by the Parties in accordance with the current provisions of the Laws of Vietnam and other provisions (if any) in the Investment Certificate granted by the Licensing Authority.</w:t>
      </w:r>
    </w:p>
    <w:p w:rsidR="00945AE3" w:rsidRPr="00406D85" w:rsidRDefault="00945AE3">
      <w:pPr>
        <w:jc w:val="both"/>
        <w:rPr>
          <w:rFonts w:ascii="Times New Roman" w:hAnsi="Times New Roman"/>
          <w:bCs/>
          <w:snapToGrid w:val="0"/>
          <w:szCs w:val="24"/>
          <w:lang w:eastAsia="en-US"/>
        </w:rPr>
      </w:pPr>
    </w:p>
    <w:p w:rsidR="00945AE3" w:rsidRPr="00406D85" w:rsidRDefault="00945AE3">
      <w:pPr>
        <w:pStyle w:val="Heading2"/>
        <w:spacing w:after="0"/>
        <w:ind w:left="0"/>
        <w:rPr>
          <w:color w:val="auto"/>
          <w:szCs w:val="24"/>
        </w:rPr>
      </w:pPr>
      <w:bookmarkStart w:id="72" w:name="_Toc141695759"/>
      <w:bookmarkStart w:id="73" w:name="_Toc152381790"/>
      <w:r w:rsidRPr="00406D85">
        <w:rPr>
          <w:color w:val="auto"/>
          <w:szCs w:val="24"/>
        </w:rPr>
        <w:t xml:space="preserve">ARTICLE </w:t>
      </w:r>
      <w:r w:rsidR="00726012" w:rsidRPr="00406D85">
        <w:rPr>
          <w:color w:val="auto"/>
          <w:szCs w:val="24"/>
        </w:rPr>
        <w:t>39</w:t>
      </w:r>
      <w:r w:rsidRPr="00406D85">
        <w:rPr>
          <w:color w:val="auto"/>
          <w:szCs w:val="24"/>
        </w:rPr>
        <w:t>: LANGUAGE</w:t>
      </w:r>
      <w:bookmarkEnd w:id="72"/>
      <w:bookmarkEnd w:id="73"/>
    </w:p>
    <w:p w:rsidR="00945AE3" w:rsidRPr="00406D85" w:rsidRDefault="00945AE3">
      <w:pPr>
        <w:jc w:val="both"/>
        <w:rPr>
          <w:rFonts w:ascii="Times New Roman" w:hAnsi="Times New Roman"/>
          <w:szCs w:val="24"/>
        </w:rPr>
      </w:pPr>
    </w:p>
    <w:p w:rsidR="00945AE3" w:rsidRPr="00406D85" w:rsidRDefault="00945AE3" w:rsidP="00BE41D5">
      <w:pPr>
        <w:numPr>
          <w:ilvl w:val="0"/>
          <w:numId w:val="40"/>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The Company shall use English and Vietnamese in all its activities. Further, the Parties shall use both English and Vietnamese in all notices between themselves or with the Company. </w:t>
      </w:r>
    </w:p>
    <w:p w:rsidR="00945AE3" w:rsidRPr="00406D85" w:rsidRDefault="00945AE3" w:rsidP="00726012">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40"/>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interpretation of the JV Contract shall be based on stipulations or the spirit of the JV Contract and the Charter. In case there is a different meaning of a same article of the English version and the Vietnamese version, and/or the interpretation of the JV Contract can not be based accurately on the stipulations of this JV Contract, interpretation shall be based on the will of the Parties and the stipulations of the Laws of Vietnam or the generally accepted international business practices.</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74" w:name="_Toc141695760"/>
      <w:bookmarkStart w:id="75" w:name="_Toc152381791"/>
      <w:r w:rsidRPr="00406D85">
        <w:rPr>
          <w:color w:val="auto"/>
          <w:szCs w:val="24"/>
        </w:rPr>
        <w:t>ARTICLE 4</w:t>
      </w:r>
      <w:r w:rsidR="00726012" w:rsidRPr="00406D85">
        <w:rPr>
          <w:color w:val="auto"/>
          <w:szCs w:val="24"/>
        </w:rPr>
        <w:t>0</w:t>
      </w:r>
      <w:r w:rsidRPr="00406D85">
        <w:rPr>
          <w:color w:val="auto"/>
          <w:szCs w:val="24"/>
        </w:rPr>
        <w:t>: AMENDMENTS AND MODIFICATIONS OF THE JV CONTRACT</w:t>
      </w:r>
      <w:bookmarkEnd w:id="74"/>
      <w:bookmarkEnd w:id="75"/>
    </w:p>
    <w:p w:rsidR="00945AE3" w:rsidRPr="00406D85" w:rsidRDefault="00945AE3">
      <w:pPr>
        <w:jc w:val="both"/>
        <w:rPr>
          <w:rFonts w:ascii="Times New Roman" w:hAnsi="Times New Roman"/>
          <w:szCs w:val="24"/>
        </w:rPr>
      </w:pPr>
    </w:p>
    <w:p w:rsidR="00945AE3" w:rsidRPr="00406D85" w:rsidRDefault="00945AE3" w:rsidP="00BE41D5">
      <w:pPr>
        <w:numPr>
          <w:ilvl w:val="0"/>
          <w:numId w:val="41"/>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Any amendment to, or modification of or rectification of this JV Contract shall be made by written agreement signed by duly representatives of </w:t>
      </w:r>
      <w:r w:rsidR="006D7B6E" w:rsidRPr="00406D85">
        <w:rPr>
          <w:rFonts w:ascii="Times New Roman" w:hAnsi="Times New Roman"/>
          <w:szCs w:val="24"/>
        </w:rPr>
        <w:t xml:space="preserve">Parties </w:t>
      </w:r>
      <w:r w:rsidRPr="00406D85">
        <w:rPr>
          <w:rFonts w:ascii="Times New Roman" w:hAnsi="Times New Roman"/>
          <w:szCs w:val="24"/>
        </w:rPr>
        <w:t>in both Vietnamese and English versions, each of which shall be equally authentic.</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76" w:name="_Toc141695761"/>
      <w:bookmarkStart w:id="77" w:name="_Toc152381792"/>
      <w:r w:rsidRPr="00406D85">
        <w:rPr>
          <w:color w:val="auto"/>
          <w:szCs w:val="24"/>
        </w:rPr>
        <w:t>ARTICLE 4</w:t>
      </w:r>
      <w:r w:rsidR="00726012" w:rsidRPr="00406D85">
        <w:rPr>
          <w:color w:val="auto"/>
          <w:szCs w:val="24"/>
        </w:rPr>
        <w:t>1</w:t>
      </w:r>
      <w:r w:rsidRPr="00406D85">
        <w:rPr>
          <w:color w:val="auto"/>
          <w:szCs w:val="24"/>
        </w:rPr>
        <w:t>: GOVERNING LAWS</w:t>
      </w:r>
      <w:bookmarkEnd w:id="76"/>
      <w:bookmarkEnd w:id="77"/>
    </w:p>
    <w:p w:rsidR="00945AE3" w:rsidRPr="00406D85" w:rsidRDefault="00945AE3">
      <w:pPr>
        <w:jc w:val="both"/>
        <w:rPr>
          <w:rFonts w:ascii="Times New Roman" w:hAnsi="Times New Roman"/>
          <w:szCs w:val="24"/>
        </w:rPr>
      </w:pPr>
    </w:p>
    <w:p w:rsidR="00945AE3" w:rsidRPr="00406D85" w:rsidRDefault="00945AE3" w:rsidP="00BE41D5">
      <w:pPr>
        <w:numPr>
          <w:ilvl w:val="0"/>
          <w:numId w:val="42"/>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lastRenderedPageBreak/>
        <w:t xml:space="preserve">The validity and performance of this JV Contract shall be constructed in accordance with, and governed by, the laws of </w:t>
      </w:r>
      <w:smartTag w:uri="urn:schemas-microsoft-com:office:smarttags" w:element="place">
        <w:smartTag w:uri="urn:schemas-microsoft-com:office:smarttags" w:element="country-region">
          <w:r w:rsidRPr="00406D85">
            <w:rPr>
              <w:rFonts w:ascii="Times New Roman" w:hAnsi="Times New Roman"/>
              <w:snapToGrid w:val="0"/>
              <w:szCs w:val="24"/>
              <w:lang w:eastAsia="en-US"/>
            </w:rPr>
            <w:t>Vietnam</w:t>
          </w:r>
        </w:smartTag>
      </w:smartTag>
      <w:r w:rsidRPr="00406D85">
        <w:rPr>
          <w:rFonts w:ascii="Times New Roman" w:hAnsi="Times New Roman"/>
          <w:snapToGrid w:val="0"/>
          <w:szCs w:val="24"/>
          <w:lang w:eastAsia="en-US"/>
        </w:rPr>
        <w:t>.</w:t>
      </w:r>
    </w:p>
    <w:p w:rsidR="00945AE3" w:rsidRPr="00406D85" w:rsidRDefault="00945AE3" w:rsidP="00726012">
      <w:pPr>
        <w:tabs>
          <w:tab w:val="num" w:pos="709"/>
        </w:tabs>
        <w:ind w:left="709" w:hanging="709"/>
        <w:jc w:val="both"/>
        <w:rPr>
          <w:rFonts w:ascii="Times New Roman" w:hAnsi="Times New Roman"/>
          <w:snapToGrid w:val="0"/>
          <w:szCs w:val="24"/>
          <w:lang w:eastAsia="en-US"/>
        </w:rPr>
      </w:pPr>
    </w:p>
    <w:p w:rsidR="00945AE3" w:rsidRPr="00406D85" w:rsidRDefault="00945AE3" w:rsidP="00BE41D5">
      <w:pPr>
        <w:numPr>
          <w:ilvl w:val="0"/>
          <w:numId w:val="42"/>
        </w:numPr>
        <w:tabs>
          <w:tab w:val="clear" w:pos="360"/>
          <w:tab w:val="num" w:pos="709"/>
        </w:tabs>
        <w:ind w:left="709" w:hanging="709"/>
        <w:jc w:val="both"/>
        <w:rPr>
          <w:rFonts w:ascii="Times New Roman" w:hAnsi="Times New Roman"/>
          <w:szCs w:val="24"/>
        </w:rPr>
      </w:pPr>
      <w:r w:rsidRPr="00406D85">
        <w:rPr>
          <w:rFonts w:ascii="Times New Roman" w:hAnsi="Times New Roman"/>
          <w:snapToGrid w:val="0"/>
          <w:szCs w:val="24"/>
        </w:rPr>
        <w:t xml:space="preserve">If there is any change in the applicable law, which may create any additional interest or privileges for the </w:t>
      </w:r>
      <w:r w:rsidRPr="00406D85">
        <w:rPr>
          <w:rFonts w:ascii="Times New Roman" w:hAnsi="Times New Roman"/>
          <w:snapToGrid w:val="0"/>
          <w:szCs w:val="24"/>
          <w:lang w:eastAsia="en-US"/>
        </w:rPr>
        <w:t>Company</w:t>
      </w:r>
      <w:r w:rsidRPr="00406D85">
        <w:rPr>
          <w:rFonts w:ascii="Times New Roman" w:hAnsi="Times New Roman"/>
          <w:snapToGrid w:val="0"/>
          <w:szCs w:val="24"/>
        </w:rPr>
        <w:t xml:space="preserve"> or the Parties, the Parties shall take every appropriate measure necessary to procure the </w:t>
      </w:r>
      <w:r w:rsidRPr="00406D85">
        <w:rPr>
          <w:rFonts w:ascii="Times New Roman" w:hAnsi="Times New Roman"/>
          <w:snapToGrid w:val="0"/>
          <w:szCs w:val="24"/>
          <w:lang w:eastAsia="en-US"/>
        </w:rPr>
        <w:t>Company</w:t>
      </w:r>
      <w:r w:rsidRPr="00406D85">
        <w:rPr>
          <w:rFonts w:ascii="Times New Roman" w:hAnsi="Times New Roman"/>
          <w:snapToGrid w:val="0"/>
          <w:szCs w:val="24"/>
        </w:rPr>
        <w:t xml:space="preserve"> to take advantage of </w:t>
      </w:r>
      <w:r w:rsidRPr="00406D85">
        <w:rPr>
          <w:rFonts w:ascii="Times New Roman" w:hAnsi="Times New Roman"/>
          <w:szCs w:val="24"/>
        </w:rPr>
        <w:t xml:space="preserve">such interest or privileges, or to enable the </w:t>
      </w:r>
      <w:r w:rsidRPr="00406D85">
        <w:rPr>
          <w:rFonts w:ascii="Times New Roman" w:hAnsi="Times New Roman"/>
          <w:snapToGrid w:val="0"/>
          <w:szCs w:val="24"/>
          <w:lang w:eastAsia="en-US"/>
        </w:rPr>
        <w:t>Company</w:t>
      </w:r>
      <w:r w:rsidRPr="00406D85">
        <w:rPr>
          <w:rFonts w:ascii="Times New Roman" w:hAnsi="Times New Roman"/>
          <w:szCs w:val="24"/>
        </w:rPr>
        <w:t xml:space="preserve"> to assist the Parties benefiting from and enjoying such interest or privileges.</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78" w:name="_Toc141695762"/>
      <w:bookmarkStart w:id="79" w:name="_Toc152381793"/>
      <w:r w:rsidRPr="00406D85">
        <w:rPr>
          <w:color w:val="auto"/>
          <w:szCs w:val="24"/>
        </w:rPr>
        <w:t>ARTICLE 4</w:t>
      </w:r>
      <w:r w:rsidR="00726012" w:rsidRPr="00406D85">
        <w:rPr>
          <w:color w:val="auto"/>
          <w:szCs w:val="24"/>
        </w:rPr>
        <w:t>2</w:t>
      </w:r>
      <w:r w:rsidRPr="00406D85">
        <w:rPr>
          <w:color w:val="auto"/>
          <w:szCs w:val="24"/>
        </w:rPr>
        <w:t>: SEVERABILITY</w:t>
      </w:r>
      <w:bookmarkEnd w:id="78"/>
      <w:bookmarkEnd w:id="79"/>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rsidP="00BE41D5">
      <w:pPr>
        <w:numPr>
          <w:ilvl w:val="0"/>
          <w:numId w:val="43"/>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The invalidity of any provision of this JV Contract shall not affect the validity of any other provision of this JV Contract. The right hereunder to claim indemnification for losses under this JV Contract shall not be impaired because of the legal invalidity of this JV Contract.</w:t>
      </w:r>
    </w:p>
    <w:p w:rsidR="00945AE3" w:rsidRPr="00406D85" w:rsidRDefault="00945AE3">
      <w:pPr>
        <w:jc w:val="both"/>
        <w:rPr>
          <w:rFonts w:ascii="Times New Roman" w:hAnsi="Times New Roman"/>
          <w:snapToGrid w:val="0"/>
          <w:szCs w:val="24"/>
          <w:lang w:eastAsia="en-US"/>
        </w:rPr>
      </w:pPr>
    </w:p>
    <w:p w:rsidR="00945AE3" w:rsidRPr="00406D85" w:rsidRDefault="00945AE3">
      <w:pPr>
        <w:pStyle w:val="Heading2"/>
        <w:spacing w:after="0"/>
        <w:ind w:left="0"/>
        <w:rPr>
          <w:color w:val="auto"/>
          <w:szCs w:val="24"/>
        </w:rPr>
      </w:pPr>
      <w:bookmarkStart w:id="80" w:name="_Toc141695763"/>
      <w:bookmarkStart w:id="81" w:name="_Toc152381794"/>
      <w:r w:rsidRPr="00406D85">
        <w:rPr>
          <w:color w:val="auto"/>
          <w:szCs w:val="24"/>
        </w:rPr>
        <w:t>ARTICLE 4</w:t>
      </w:r>
      <w:r w:rsidR="00726012" w:rsidRPr="00406D85">
        <w:rPr>
          <w:color w:val="auto"/>
          <w:szCs w:val="24"/>
        </w:rPr>
        <w:t>3</w:t>
      </w:r>
      <w:r w:rsidRPr="00406D85">
        <w:rPr>
          <w:color w:val="auto"/>
          <w:szCs w:val="24"/>
        </w:rPr>
        <w:t>: NOTICES</w:t>
      </w:r>
      <w:bookmarkEnd w:id="80"/>
      <w:bookmarkEnd w:id="81"/>
    </w:p>
    <w:p w:rsidR="00945AE3" w:rsidRPr="00406D85" w:rsidRDefault="00945AE3">
      <w:pPr>
        <w:jc w:val="both"/>
        <w:rPr>
          <w:rFonts w:ascii="Times New Roman" w:hAnsi="Times New Roman"/>
          <w:snapToGrid w:val="0"/>
          <w:szCs w:val="24"/>
          <w:lang w:eastAsia="en-US"/>
        </w:rPr>
      </w:pPr>
      <w:r w:rsidRPr="00406D85">
        <w:rPr>
          <w:rFonts w:ascii="Times New Roman" w:hAnsi="Times New Roman"/>
          <w:snapToGrid w:val="0"/>
          <w:szCs w:val="24"/>
          <w:lang w:eastAsia="en-US"/>
        </w:rPr>
        <w:t xml:space="preserve"> </w:t>
      </w:r>
    </w:p>
    <w:p w:rsidR="00945AE3" w:rsidRPr="00406D85" w:rsidRDefault="00945AE3" w:rsidP="00BE41D5">
      <w:pPr>
        <w:numPr>
          <w:ilvl w:val="0"/>
          <w:numId w:val="44"/>
        </w:numPr>
        <w:tabs>
          <w:tab w:val="clear" w:pos="360"/>
          <w:tab w:val="num" w:pos="709"/>
        </w:tabs>
        <w:ind w:left="709" w:hanging="709"/>
        <w:jc w:val="both"/>
        <w:rPr>
          <w:rFonts w:ascii="Times New Roman" w:hAnsi="Times New Roman"/>
          <w:snapToGrid w:val="0"/>
          <w:szCs w:val="24"/>
          <w:lang w:eastAsia="en-US"/>
        </w:rPr>
      </w:pPr>
      <w:r w:rsidRPr="00406D85">
        <w:rPr>
          <w:rFonts w:ascii="Times New Roman" w:hAnsi="Times New Roman"/>
          <w:snapToGrid w:val="0"/>
          <w:szCs w:val="24"/>
          <w:lang w:eastAsia="en-US"/>
        </w:rPr>
        <w:t>All notices given from one Party to the other Party under or in connection with this JV Contract shall be in writing and shall be valid and sufficient if dispatched by registered airmail (postage prepaid), delivered personally, or sent by fax (Confirmed by hard copy to the address and recipients as mentioned above in the first part of this JV Contract.</w:t>
      </w:r>
    </w:p>
    <w:p w:rsidR="00945AE3" w:rsidRPr="00406D85" w:rsidRDefault="00945AE3" w:rsidP="00726012">
      <w:pPr>
        <w:tabs>
          <w:tab w:val="num" w:pos="709"/>
        </w:tabs>
        <w:suppressAutoHyphens/>
        <w:ind w:left="709" w:hanging="709"/>
        <w:jc w:val="both"/>
        <w:rPr>
          <w:rFonts w:ascii="Times New Roman" w:hAnsi="Times New Roman"/>
          <w:szCs w:val="24"/>
          <w:lang w:val="en-GB"/>
        </w:rPr>
      </w:pPr>
    </w:p>
    <w:p w:rsidR="00945AE3" w:rsidRPr="00406D85" w:rsidRDefault="00945AE3" w:rsidP="00BE41D5">
      <w:pPr>
        <w:numPr>
          <w:ilvl w:val="0"/>
          <w:numId w:val="44"/>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Each Party may change its address for notice by notice given to the other Party in the manner set forth above. </w:t>
      </w:r>
    </w:p>
    <w:p w:rsidR="00945AE3" w:rsidRPr="00406D85" w:rsidRDefault="00945AE3" w:rsidP="00726012">
      <w:pPr>
        <w:tabs>
          <w:tab w:val="num" w:pos="709"/>
        </w:tabs>
        <w:ind w:left="709" w:hanging="709"/>
        <w:jc w:val="both"/>
        <w:rPr>
          <w:rFonts w:ascii="Times New Roman" w:hAnsi="Times New Roman"/>
          <w:szCs w:val="24"/>
        </w:rPr>
      </w:pPr>
    </w:p>
    <w:p w:rsidR="00945AE3" w:rsidRPr="00406D85" w:rsidRDefault="00945AE3" w:rsidP="00BE41D5">
      <w:pPr>
        <w:numPr>
          <w:ilvl w:val="0"/>
          <w:numId w:val="44"/>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Notices given as herein provided shall take effect upon the actual receipt by the other Party.</w:t>
      </w:r>
    </w:p>
    <w:p w:rsidR="00945AE3" w:rsidRPr="00406D85" w:rsidRDefault="00945AE3">
      <w:pPr>
        <w:jc w:val="both"/>
        <w:rPr>
          <w:rFonts w:ascii="Times New Roman" w:hAnsi="Times New Roman"/>
          <w:szCs w:val="24"/>
        </w:rPr>
      </w:pPr>
    </w:p>
    <w:p w:rsidR="00945AE3" w:rsidRPr="00406D85" w:rsidRDefault="00945AE3">
      <w:pPr>
        <w:pStyle w:val="Heading2"/>
        <w:spacing w:after="0"/>
        <w:ind w:left="0"/>
        <w:rPr>
          <w:color w:val="auto"/>
          <w:szCs w:val="24"/>
        </w:rPr>
      </w:pPr>
      <w:bookmarkStart w:id="82" w:name="_Toc141695764"/>
      <w:bookmarkStart w:id="83" w:name="_Toc152381795"/>
      <w:r w:rsidRPr="00406D85">
        <w:rPr>
          <w:color w:val="auto"/>
          <w:szCs w:val="24"/>
        </w:rPr>
        <w:t>ARTICLE 4</w:t>
      </w:r>
      <w:r w:rsidR="00726012" w:rsidRPr="00406D85">
        <w:rPr>
          <w:color w:val="auto"/>
          <w:szCs w:val="24"/>
        </w:rPr>
        <w:t>4</w:t>
      </w:r>
      <w:r w:rsidRPr="00406D85">
        <w:rPr>
          <w:color w:val="auto"/>
          <w:szCs w:val="24"/>
        </w:rPr>
        <w:t>: HEADINGS</w:t>
      </w:r>
      <w:bookmarkEnd w:id="82"/>
      <w:bookmarkEnd w:id="83"/>
    </w:p>
    <w:p w:rsidR="00945AE3" w:rsidRPr="00406D85" w:rsidRDefault="00945AE3">
      <w:pPr>
        <w:jc w:val="both"/>
        <w:rPr>
          <w:rFonts w:ascii="Times New Roman" w:hAnsi="Times New Roman"/>
          <w:szCs w:val="24"/>
        </w:rPr>
      </w:pPr>
      <w:r w:rsidRPr="00406D85">
        <w:rPr>
          <w:rFonts w:ascii="Times New Roman" w:hAnsi="Times New Roman"/>
          <w:szCs w:val="24"/>
        </w:rPr>
        <w:t xml:space="preserve"> </w:t>
      </w:r>
    </w:p>
    <w:p w:rsidR="00945AE3" w:rsidRPr="00406D85" w:rsidRDefault="00945AE3" w:rsidP="00BE41D5">
      <w:pPr>
        <w:numPr>
          <w:ilvl w:val="0"/>
          <w:numId w:val="45"/>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The headings of the articles of this JV Contract are inserted for convenience of reference only, and do not form a part of this JV Contract, and shall not in any way affect or be considered in the interpretation hereof. </w:t>
      </w:r>
    </w:p>
    <w:p w:rsidR="00945AE3" w:rsidRPr="00406D85" w:rsidRDefault="00945AE3">
      <w:pPr>
        <w:jc w:val="both"/>
        <w:rPr>
          <w:rFonts w:ascii="Times New Roman" w:hAnsi="Times New Roman"/>
          <w:b/>
          <w:bCs/>
          <w:szCs w:val="24"/>
          <w:u w:val="single"/>
        </w:rPr>
      </w:pPr>
    </w:p>
    <w:p w:rsidR="00945AE3" w:rsidRPr="00406D85" w:rsidRDefault="00945AE3">
      <w:pPr>
        <w:pStyle w:val="Heading2"/>
        <w:spacing w:after="0"/>
        <w:ind w:left="0"/>
        <w:rPr>
          <w:color w:val="auto"/>
          <w:szCs w:val="24"/>
        </w:rPr>
      </w:pPr>
      <w:bookmarkStart w:id="84" w:name="_Toc141695765"/>
      <w:bookmarkStart w:id="85" w:name="_Toc152381796"/>
      <w:r w:rsidRPr="00406D85">
        <w:rPr>
          <w:color w:val="auto"/>
          <w:szCs w:val="24"/>
        </w:rPr>
        <w:t>ARTICLE 4</w:t>
      </w:r>
      <w:r w:rsidR="00726012" w:rsidRPr="00406D85">
        <w:rPr>
          <w:color w:val="auto"/>
          <w:szCs w:val="24"/>
        </w:rPr>
        <w:t>5</w:t>
      </w:r>
      <w:r w:rsidRPr="00406D85">
        <w:rPr>
          <w:color w:val="auto"/>
          <w:szCs w:val="24"/>
        </w:rPr>
        <w:t>: SIGNING</w:t>
      </w:r>
      <w:bookmarkEnd w:id="84"/>
      <w:bookmarkEnd w:id="85"/>
      <w:r w:rsidRPr="00406D85">
        <w:rPr>
          <w:color w:val="auto"/>
          <w:szCs w:val="24"/>
        </w:rPr>
        <w:t xml:space="preserve">  </w:t>
      </w:r>
    </w:p>
    <w:p w:rsidR="00945AE3" w:rsidRPr="00406D85" w:rsidRDefault="00945AE3">
      <w:pPr>
        <w:jc w:val="both"/>
        <w:rPr>
          <w:rFonts w:ascii="Times New Roman" w:hAnsi="Times New Roman"/>
          <w:szCs w:val="24"/>
        </w:rPr>
      </w:pPr>
    </w:p>
    <w:p w:rsidR="00945AE3" w:rsidRPr="00406D85" w:rsidRDefault="00945AE3" w:rsidP="00BE41D5">
      <w:pPr>
        <w:numPr>
          <w:ilvl w:val="0"/>
          <w:numId w:val="46"/>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This JV Contract is signed in </w:t>
      </w:r>
      <w:smartTag w:uri="urn:schemas-microsoft-com:office:smarttags" w:element="place">
        <w:smartTag w:uri="urn:schemas-microsoft-com:office:smarttags" w:element="City">
          <w:r w:rsidRPr="00406D85">
            <w:rPr>
              <w:rFonts w:ascii="Times New Roman" w:hAnsi="Times New Roman"/>
              <w:szCs w:val="24"/>
            </w:rPr>
            <w:t>Hanoi</w:t>
          </w:r>
        </w:smartTag>
        <w:r w:rsidRPr="00406D85">
          <w:rPr>
            <w:rFonts w:ascii="Times New Roman" w:hAnsi="Times New Roman"/>
            <w:szCs w:val="24"/>
          </w:rPr>
          <w:t xml:space="preserve">, </w:t>
        </w:r>
        <w:smartTag w:uri="urn:schemas-microsoft-com:office:smarttags" w:element="country-region">
          <w:r w:rsidRPr="00406D85">
            <w:rPr>
              <w:rFonts w:ascii="Times New Roman" w:hAnsi="Times New Roman"/>
              <w:szCs w:val="24"/>
            </w:rPr>
            <w:t>Vietnam</w:t>
          </w:r>
        </w:smartTag>
      </w:smartTag>
      <w:r w:rsidRPr="00406D85">
        <w:rPr>
          <w:rFonts w:ascii="Times New Roman" w:hAnsi="Times New Roman"/>
          <w:szCs w:val="24"/>
        </w:rPr>
        <w:t>.</w:t>
      </w:r>
    </w:p>
    <w:p w:rsidR="00945AE3" w:rsidRPr="00406D85" w:rsidRDefault="00945AE3" w:rsidP="00726012">
      <w:pPr>
        <w:tabs>
          <w:tab w:val="num" w:pos="709"/>
        </w:tabs>
        <w:ind w:left="709" w:hanging="709"/>
        <w:jc w:val="both"/>
        <w:rPr>
          <w:rFonts w:ascii="Times New Roman" w:hAnsi="Times New Roman"/>
          <w:szCs w:val="24"/>
        </w:rPr>
      </w:pPr>
    </w:p>
    <w:p w:rsidR="001B7561" w:rsidRPr="00406D85" w:rsidRDefault="00945AE3" w:rsidP="00BE41D5">
      <w:pPr>
        <w:numPr>
          <w:ilvl w:val="0"/>
          <w:numId w:val="46"/>
        </w:numPr>
        <w:tabs>
          <w:tab w:val="clear" w:pos="360"/>
          <w:tab w:val="num" w:pos="709"/>
        </w:tabs>
        <w:ind w:left="709" w:hanging="709"/>
        <w:jc w:val="both"/>
        <w:rPr>
          <w:rFonts w:ascii="Times New Roman" w:hAnsi="Times New Roman"/>
          <w:szCs w:val="24"/>
        </w:rPr>
      </w:pPr>
      <w:r w:rsidRPr="00406D85">
        <w:rPr>
          <w:rFonts w:ascii="Times New Roman" w:hAnsi="Times New Roman"/>
          <w:szCs w:val="24"/>
        </w:rPr>
        <w:t xml:space="preserve">The JV Contract </w:t>
      </w:r>
      <w:r w:rsidR="007370C4" w:rsidRPr="00406D85">
        <w:rPr>
          <w:rFonts w:ascii="Times New Roman" w:hAnsi="Times New Roman"/>
          <w:lang w:val="en-GB"/>
        </w:rPr>
        <w:t xml:space="preserve">is written in Vietnamese and English in four originals in each language </w:t>
      </w:r>
      <w:r w:rsidR="007370C4" w:rsidRPr="00406D85">
        <w:rPr>
          <w:rFonts w:ascii="Times New Roman" w:hAnsi="Times New Roman"/>
          <w:szCs w:val="24"/>
        </w:rPr>
        <w:t>and having equal validity</w:t>
      </w:r>
      <w:r w:rsidR="007370C4" w:rsidRPr="00406D85">
        <w:rPr>
          <w:rFonts w:ascii="Times New Roman" w:hAnsi="Times New Roman"/>
          <w:lang w:val="en-GB"/>
        </w:rPr>
        <w:t xml:space="preserve">. One original of each language text shall be retained by each Member and two originals of each language text shall be retained by the Company, one of which shall be submitted to the Relevant Authority if required by the Laws of Vietnam.  </w:t>
      </w:r>
    </w:p>
    <w:p w:rsidR="00945AE3" w:rsidRPr="00406D85" w:rsidRDefault="00945AE3">
      <w:pPr>
        <w:jc w:val="both"/>
        <w:rPr>
          <w:rFonts w:ascii="Times New Roman" w:hAnsi="Times New Roman"/>
          <w:b/>
          <w:bCs/>
          <w:szCs w:val="24"/>
        </w:rPr>
      </w:pPr>
    </w:p>
    <w:p w:rsidR="00B012EC" w:rsidRDefault="00B012EC">
      <w:pPr>
        <w:jc w:val="both"/>
        <w:rPr>
          <w:rFonts w:ascii="Times New Roman" w:hAnsi="Times New Roman"/>
          <w:b/>
          <w:bCs/>
          <w:szCs w:val="24"/>
        </w:rPr>
      </w:pPr>
    </w:p>
    <w:p w:rsidR="00945AE3" w:rsidRPr="00406D85" w:rsidRDefault="00945AE3">
      <w:pPr>
        <w:jc w:val="both"/>
        <w:rPr>
          <w:rFonts w:ascii="Times New Roman" w:hAnsi="Times New Roman"/>
          <w:szCs w:val="24"/>
        </w:rPr>
      </w:pPr>
      <w:r w:rsidRPr="00406D85">
        <w:rPr>
          <w:rFonts w:ascii="Times New Roman" w:hAnsi="Times New Roman"/>
          <w:b/>
          <w:bCs/>
          <w:szCs w:val="24"/>
        </w:rPr>
        <w:t>IN WITNESS WHEREOF</w:t>
      </w:r>
      <w:r w:rsidRPr="00406D85">
        <w:rPr>
          <w:rFonts w:ascii="Times New Roman" w:hAnsi="Times New Roman"/>
          <w:szCs w:val="24"/>
        </w:rPr>
        <w:t xml:space="preserve">, the Parties hereto have caused this JV Contract to be signed in their respective names by their duly authorized representatives as of the date above written. </w:t>
      </w:r>
    </w:p>
    <w:p w:rsidR="00945AE3" w:rsidRPr="00406D85" w:rsidRDefault="00945AE3">
      <w:pPr>
        <w:pStyle w:val="Heading1"/>
        <w:rPr>
          <w:snapToGrid w:val="0"/>
          <w:szCs w:val="24"/>
          <w:lang w:eastAsia="en-US"/>
        </w:rPr>
      </w:pPr>
    </w:p>
    <w:p w:rsidR="00B012EC" w:rsidRDefault="00B012EC">
      <w:pPr>
        <w:jc w:val="both"/>
        <w:rPr>
          <w:rFonts w:ascii="Times New Roman" w:hAnsi="Times New Roman"/>
          <w:bCs/>
          <w:szCs w:val="24"/>
          <w:lang w:eastAsia="ja-JP"/>
        </w:rPr>
      </w:pPr>
    </w:p>
    <w:p w:rsidR="00945AE3" w:rsidRPr="00406D85" w:rsidRDefault="00945AE3">
      <w:pPr>
        <w:jc w:val="both"/>
        <w:rPr>
          <w:rFonts w:ascii="Times New Roman" w:hAnsi="Times New Roman"/>
          <w:b/>
          <w:szCs w:val="24"/>
          <w:lang w:eastAsia="ja-JP"/>
        </w:rPr>
      </w:pPr>
      <w:r w:rsidRPr="00406D85">
        <w:rPr>
          <w:rFonts w:ascii="Times New Roman" w:hAnsi="Times New Roman"/>
          <w:bCs/>
          <w:szCs w:val="24"/>
          <w:lang w:eastAsia="ja-JP"/>
        </w:rPr>
        <w:t>SIGNED AND SEALED</w:t>
      </w:r>
      <w:r w:rsidRPr="00406D85">
        <w:rPr>
          <w:rFonts w:ascii="Times New Roman" w:hAnsi="Times New Roman"/>
          <w:bCs/>
          <w:szCs w:val="24"/>
          <w:lang w:eastAsia="ja-JP"/>
        </w:rPr>
        <w:tab/>
      </w:r>
      <w:r w:rsidRPr="00406D85">
        <w:rPr>
          <w:rFonts w:ascii="Times New Roman" w:hAnsi="Times New Roman"/>
          <w:bCs/>
          <w:szCs w:val="24"/>
          <w:lang w:eastAsia="ja-JP"/>
        </w:rPr>
        <w:tab/>
      </w:r>
      <w:r w:rsidRPr="00406D85">
        <w:rPr>
          <w:rFonts w:ascii="Times New Roman" w:hAnsi="Times New Roman"/>
          <w:bCs/>
          <w:szCs w:val="24"/>
          <w:lang w:eastAsia="ja-JP"/>
        </w:rPr>
        <w:tab/>
      </w:r>
      <w:r w:rsidRPr="00406D85">
        <w:rPr>
          <w:rFonts w:ascii="Times New Roman" w:hAnsi="Times New Roman"/>
          <w:bCs/>
          <w:szCs w:val="24"/>
          <w:lang w:eastAsia="ja-JP"/>
        </w:rPr>
        <w:tab/>
        <w:t>)</w:t>
      </w:r>
    </w:p>
    <w:p w:rsidR="00945AE3" w:rsidRPr="00406D85" w:rsidRDefault="00945AE3">
      <w:pPr>
        <w:jc w:val="both"/>
        <w:rPr>
          <w:rFonts w:ascii="Times New Roman" w:hAnsi="Times New Roman"/>
          <w:bCs/>
          <w:szCs w:val="24"/>
          <w:lang w:eastAsia="ja-JP"/>
        </w:rPr>
      </w:pPr>
      <w:proofErr w:type="gramStart"/>
      <w:r w:rsidRPr="00406D85">
        <w:rPr>
          <w:rFonts w:ascii="Times New Roman" w:hAnsi="Times New Roman"/>
          <w:bCs/>
          <w:szCs w:val="24"/>
          <w:lang w:eastAsia="ja-JP"/>
        </w:rPr>
        <w:t>for</w:t>
      </w:r>
      <w:proofErr w:type="gramEnd"/>
      <w:r w:rsidRPr="00406D85">
        <w:rPr>
          <w:rFonts w:ascii="Times New Roman" w:hAnsi="Times New Roman"/>
          <w:bCs/>
          <w:szCs w:val="24"/>
          <w:lang w:eastAsia="ja-JP"/>
        </w:rPr>
        <w:t xml:space="preserve"> and on behalf of </w:t>
      </w:r>
      <w:r w:rsidRPr="00406D85">
        <w:rPr>
          <w:rFonts w:ascii="Times New Roman" w:hAnsi="Times New Roman"/>
          <w:b/>
          <w:szCs w:val="24"/>
          <w:lang w:eastAsia="ja-JP"/>
        </w:rPr>
        <w:t>the</w:t>
      </w:r>
      <w:r w:rsidRPr="00406D85">
        <w:rPr>
          <w:rFonts w:ascii="Times New Roman" w:hAnsi="Times New Roman"/>
          <w:bCs/>
          <w:szCs w:val="24"/>
          <w:lang w:eastAsia="ja-JP"/>
        </w:rPr>
        <w:t xml:space="preserve"> </w:t>
      </w:r>
      <w:r w:rsidR="009E2EEB">
        <w:rPr>
          <w:rFonts w:ascii="Times New Roman" w:hAnsi="Times New Roman"/>
          <w:b/>
          <w:szCs w:val="24"/>
          <w:lang w:eastAsia="ja-JP"/>
        </w:rPr>
        <w:t>ABC Party</w:t>
      </w:r>
      <w:r w:rsidRPr="00406D85">
        <w:rPr>
          <w:rFonts w:ascii="Times New Roman" w:hAnsi="Times New Roman"/>
          <w:bCs/>
          <w:szCs w:val="24"/>
          <w:lang w:eastAsia="ja-JP"/>
        </w:rPr>
        <w:tab/>
      </w:r>
      <w:r w:rsidRPr="00406D85">
        <w:rPr>
          <w:rFonts w:ascii="Times New Roman" w:hAnsi="Times New Roman"/>
          <w:bCs/>
          <w:szCs w:val="24"/>
          <w:lang w:eastAsia="ja-JP"/>
        </w:rPr>
        <w:tab/>
        <w:t>)</w:t>
      </w:r>
    </w:p>
    <w:p w:rsidR="00945AE3" w:rsidRPr="00406D85" w:rsidRDefault="00945AE3">
      <w:pPr>
        <w:jc w:val="both"/>
        <w:rPr>
          <w:rFonts w:ascii="Times New Roman" w:hAnsi="Times New Roman"/>
          <w:bCs/>
          <w:snapToGrid w:val="0"/>
          <w:szCs w:val="24"/>
        </w:rPr>
      </w:pPr>
      <w:r w:rsidRPr="00406D85">
        <w:rPr>
          <w:rFonts w:ascii="Times New Roman" w:hAnsi="Times New Roman"/>
          <w:b/>
          <w:bCs/>
          <w:snapToGrid w:val="0"/>
          <w:szCs w:val="24"/>
        </w:rPr>
        <w:lastRenderedPageBreak/>
        <w:tab/>
      </w:r>
      <w:r w:rsidRPr="00406D85">
        <w:rPr>
          <w:rFonts w:ascii="Times New Roman" w:hAnsi="Times New Roman"/>
          <w:b/>
          <w:bCs/>
          <w:snapToGrid w:val="0"/>
          <w:szCs w:val="24"/>
        </w:rPr>
        <w:tab/>
      </w:r>
    </w:p>
    <w:p w:rsidR="00945AE3" w:rsidRPr="00406D85" w:rsidRDefault="00945AE3">
      <w:pPr>
        <w:rPr>
          <w:rFonts w:ascii="Times New Roman" w:hAnsi="Times New Roman"/>
          <w:snapToGrid w:val="0"/>
          <w:szCs w:val="24"/>
        </w:rPr>
      </w:pPr>
    </w:p>
    <w:p w:rsidR="00945AE3" w:rsidRPr="00406D85" w:rsidRDefault="00945AE3">
      <w:pPr>
        <w:rPr>
          <w:rFonts w:ascii="Times New Roman" w:hAnsi="Times New Roman"/>
          <w:snapToGrid w:val="0"/>
          <w:szCs w:val="24"/>
        </w:rPr>
      </w:pPr>
    </w:p>
    <w:p w:rsidR="00945AE3" w:rsidRPr="00406D85" w:rsidRDefault="00945AE3">
      <w:pPr>
        <w:pStyle w:val="Header"/>
        <w:tabs>
          <w:tab w:val="clear" w:pos="4320"/>
          <w:tab w:val="clear" w:pos="8640"/>
        </w:tabs>
        <w:rPr>
          <w:rFonts w:ascii="Times New Roman" w:hAnsi="Times New Roman"/>
          <w:snapToGrid w:val="0"/>
          <w:szCs w:val="24"/>
        </w:rPr>
      </w:pPr>
    </w:p>
    <w:p w:rsidR="00945AE3" w:rsidRPr="00406D85" w:rsidRDefault="00945AE3">
      <w:pPr>
        <w:jc w:val="both"/>
        <w:rPr>
          <w:rFonts w:ascii="Times New Roman" w:hAnsi="Times New Roman"/>
          <w:snapToGrid w:val="0"/>
          <w:szCs w:val="24"/>
        </w:rPr>
      </w:pPr>
      <w:r w:rsidRPr="00406D85">
        <w:rPr>
          <w:rFonts w:ascii="Times New Roman" w:hAnsi="Times New Roman"/>
          <w:bCs/>
          <w:szCs w:val="24"/>
        </w:rPr>
        <w:t>_______________________________________</w:t>
      </w:r>
    </w:p>
    <w:p w:rsidR="00945AE3" w:rsidRPr="00406D85" w:rsidRDefault="00945AE3">
      <w:pPr>
        <w:jc w:val="both"/>
        <w:rPr>
          <w:rFonts w:ascii="Times New Roman" w:hAnsi="Times New Roman"/>
          <w:szCs w:val="24"/>
        </w:rPr>
      </w:pPr>
      <w:r w:rsidRPr="00406D85">
        <w:rPr>
          <w:rFonts w:ascii="Times New Roman" w:hAnsi="Times New Roman"/>
          <w:bCs/>
          <w:szCs w:val="24"/>
        </w:rPr>
        <w:t>Full Name:</w:t>
      </w:r>
      <w:r w:rsidRPr="00406D85">
        <w:rPr>
          <w:rFonts w:ascii="Times New Roman" w:hAnsi="Times New Roman"/>
          <w:b/>
          <w:bCs/>
          <w:szCs w:val="24"/>
        </w:rPr>
        <w:t xml:space="preserve"> </w:t>
      </w:r>
    </w:p>
    <w:p w:rsidR="00945AE3" w:rsidRPr="00406D85" w:rsidRDefault="00945AE3">
      <w:pPr>
        <w:jc w:val="both"/>
        <w:rPr>
          <w:rFonts w:ascii="Times New Roman" w:hAnsi="Times New Roman"/>
          <w:b/>
          <w:bCs/>
          <w:szCs w:val="24"/>
        </w:rPr>
      </w:pPr>
      <w:r w:rsidRPr="00406D85">
        <w:rPr>
          <w:rFonts w:ascii="Times New Roman" w:hAnsi="Times New Roman"/>
          <w:szCs w:val="24"/>
        </w:rPr>
        <w:t xml:space="preserve">Position: </w:t>
      </w:r>
    </w:p>
    <w:p w:rsidR="00945AE3" w:rsidRDefault="00945AE3">
      <w:pPr>
        <w:rPr>
          <w:rFonts w:ascii="Times New Roman" w:hAnsi="Times New Roman"/>
          <w:szCs w:val="24"/>
        </w:rPr>
      </w:pPr>
    </w:p>
    <w:p w:rsidR="00B012EC" w:rsidRPr="00406D85" w:rsidRDefault="00B012EC">
      <w:pPr>
        <w:rPr>
          <w:rFonts w:ascii="Times New Roman" w:hAnsi="Times New Roman"/>
          <w:szCs w:val="24"/>
        </w:rPr>
      </w:pPr>
    </w:p>
    <w:p w:rsidR="00B012EC" w:rsidRDefault="00B012EC">
      <w:pPr>
        <w:jc w:val="both"/>
        <w:rPr>
          <w:rFonts w:ascii="Times New Roman" w:hAnsi="Times New Roman"/>
          <w:bCs/>
          <w:szCs w:val="24"/>
          <w:lang w:eastAsia="ja-JP"/>
        </w:rPr>
      </w:pPr>
    </w:p>
    <w:p w:rsidR="00B012EC" w:rsidRDefault="00B012EC">
      <w:pPr>
        <w:jc w:val="both"/>
        <w:rPr>
          <w:rFonts w:ascii="Times New Roman" w:hAnsi="Times New Roman"/>
          <w:bCs/>
          <w:szCs w:val="24"/>
          <w:lang w:eastAsia="ja-JP"/>
        </w:rPr>
      </w:pPr>
    </w:p>
    <w:p w:rsidR="00945AE3" w:rsidRPr="00406D85" w:rsidRDefault="00945AE3">
      <w:pPr>
        <w:jc w:val="both"/>
        <w:rPr>
          <w:rFonts w:ascii="Times New Roman" w:hAnsi="Times New Roman"/>
          <w:b/>
          <w:szCs w:val="24"/>
          <w:lang w:eastAsia="ja-JP"/>
        </w:rPr>
      </w:pPr>
      <w:r w:rsidRPr="00406D85">
        <w:rPr>
          <w:rFonts w:ascii="Times New Roman" w:hAnsi="Times New Roman"/>
          <w:bCs/>
          <w:szCs w:val="24"/>
          <w:lang w:eastAsia="ja-JP"/>
        </w:rPr>
        <w:t>SIGNED AND SEALED</w:t>
      </w:r>
      <w:r w:rsidRPr="00406D85">
        <w:rPr>
          <w:rFonts w:ascii="Times New Roman" w:hAnsi="Times New Roman"/>
          <w:bCs/>
          <w:szCs w:val="24"/>
          <w:lang w:eastAsia="ja-JP"/>
        </w:rPr>
        <w:tab/>
      </w:r>
      <w:r w:rsidRPr="00406D85">
        <w:rPr>
          <w:rFonts w:ascii="Times New Roman" w:hAnsi="Times New Roman"/>
          <w:bCs/>
          <w:szCs w:val="24"/>
          <w:lang w:eastAsia="ja-JP"/>
        </w:rPr>
        <w:tab/>
      </w:r>
      <w:r w:rsidRPr="00406D85">
        <w:rPr>
          <w:rFonts w:ascii="Times New Roman" w:hAnsi="Times New Roman"/>
          <w:bCs/>
          <w:szCs w:val="24"/>
          <w:lang w:eastAsia="ja-JP"/>
        </w:rPr>
        <w:tab/>
      </w:r>
      <w:r w:rsidRPr="00406D85">
        <w:rPr>
          <w:rFonts w:ascii="Times New Roman" w:hAnsi="Times New Roman"/>
          <w:bCs/>
          <w:szCs w:val="24"/>
          <w:lang w:eastAsia="ja-JP"/>
        </w:rPr>
        <w:tab/>
        <w:t>)</w:t>
      </w:r>
    </w:p>
    <w:p w:rsidR="00945AE3" w:rsidRPr="00406D85" w:rsidRDefault="00945AE3">
      <w:pPr>
        <w:jc w:val="both"/>
        <w:rPr>
          <w:rFonts w:ascii="Times New Roman" w:hAnsi="Times New Roman"/>
          <w:bCs/>
          <w:szCs w:val="24"/>
          <w:lang w:eastAsia="ja-JP"/>
        </w:rPr>
      </w:pPr>
      <w:proofErr w:type="gramStart"/>
      <w:r w:rsidRPr="00406D85">
        <w:rPr>
          <w:rFonts w:ascii="Times New Roman" w:hAnsi="Times New Roman"/>
          <w:bCs/>
          <w:szCs w:val="24"/>
          <w:lang w:eastAsia="ja-JP"/>
        </w:rPr>
        <w:t>for</w:t>
      </w:r>
      <w:proofErr w:type="gramEnd"/>
      <w:r w:rsidRPr="00406D85">
        <w:rPr>
          <w:rFonts w:ascii="Times New Roman" w:hAnsi="Times New Roman"/>
          <w:bCs/>
          <w:szCs w:val="24"/>
          <w:lang w:eastAsia="ja-JP"/>
        </w:rPr>
        <w:t xml:space="preserve"> and on behalf of </w:t>
      </w:r>
      <w:r w:rsidRPr="00406D85">
        <w:rPr>
          <w:rFonts w:ascii="Times New Roman" w:hAnsi="Times New Roman"/>
          <w:b/>
          <w:szCs w:val="24"/>
          <w:lang w:eastAsia="ja-JP"/>
        </w:rPr>
        <w:t xml:space="preserve">the </w:t>
      </w:r>
      <w:r w:rsidR="009E2EEB">
        <w:rPr>
          <w:rFonts w:ascii="Times New Roman" w:hAnsi="Times New Roman"/>
          <w:b/>
          <w:szCs w:val="24"/>
          <w:lang w:eastAsia="ja-JP"/>
        </w:rPr>
        <w:t>XYZ Party</w:t>
      </w:r>
      <w:r w:rsidRPr="00406D85">
        <w:rPr>
          <w:rFonts w:ascii="Times New Roman" w:hAnsi="Times New Roman"/>
          <w:b/>
          <w:szCs w:val="24"/>
          <w:lang w:eastAsia="ja-JP"/>
        </w:rPr>
        <w:t xml:space="preserve"> </w:t>
      </w:r>
      <w:r w:rsidRPr="00406D85">
        <w:rPr>
          <w:rFonts w:ascii="Times New Roman" w:hAnsi="Times New Roman"/>
          <w:b/>
          <w:szCs w:val="24"/>
          <w:lang w:eastAsia="ja-JP"/>
        </w:rPr>
        <w:tab/>
      </w:r>
      <w:r w:rsidRPr="00406D85">
        <w:rPr>
          <w:rFonts w:ascii="Times New Roman" w:hAnsi="Times New Roman"/>
          <w:b/>
          <w:szCs w:val="24"/>
          <w:lang w:eastAsia="ja-JP"/>
        </w:rPr>
        <w:tab/>
      </w:r>
      <w:r w:rsidRPr="00406D85">
        <w:rPr>
          <w:rFonts w:ascii="Times New Roman" w:hAnsi="Times New Roman"/>
          <w:bCs/>
          <w:szCs w:val="24"/>
          <w:lang w:eastAsia="ja-JP"/>
        </w:rPr>
        <w:t>)</w:t>
      </w:r>
    </w:p>
    <w:p w:rsidR="00945AE3" w:rsidRPr="00406D85" w:rsidRDefault="00945AE3">
      <w:pPr>
        <w:jc w:val="both"/>
        <w:rPr>
          <w:rFonts w:ascii="Times New Roman" w:hAnsi="Times New Roman"/>
          <w:szCs w:val="24"/>
        </w:rPr>
      </w:pPr>
    </w:p>
    <w:p w:rsidR="00945AE3" w:rsidRPr="00406D85" w:rsidRDefault="00945AE3">
      <w:pPr>
        <w:rPr>
          <w:rFonts w:ascii="Times New Roman" w:hAnsi="Times New Roman"/>
          <w:snapToGrid w:val="0"/>
          <w:szCs w:val="24"/>
        </w:rPr>
      </w:pPr>
    </w:p>
    <w:p w:rsidR="00945AE3" w:rsidRPr="00406D85" w:rsidRDefault="00945AE3">
      <w:pPr>
        <w:rPr>
          <w:rFonts w:ascii="Times New Roman" w:hAnsi="Times New Roman"/>
          <w:snapToGrid w:val="0"/>
          <w:szCs w:val="24"/>
        </w:rPr>
      </w:pPr>
    </w:p>
    <w:p w:rsidR="00945AE3" w:rsidRPr="00406D85" w:rsidRDefault="00945AE3">
      <w:pPr>
        <w:rPr>
          <w:rFonts w:ascii="Times New Roman" w:hAnsi="Times New Roman"/>
          <w:snapToGrid w:val="0"/>
          <w:szCs w:val="24"/>
        </w:rPr>
      </w:pPr>
    </w:p>
    <w:p w:rsidR="00945AE3" w:rsidRPr="00406D85" w:rsidRDefault="00945AE3">
      <w:pPr>
        <w:rPr>
          <w:rFonts w:ascii="Times New Roman" w:hAnsi="Times New Roman"/>
          <w:snapToGrid w:val="0"/>
          <w:szCs w:val="24"/>
        </w:rPr>
      </w:pPr>
    </w:p>
    <w:p w:rsidR="00945AE3" w:rsidRPr="00406D85" w:rsidRDefault="00945AE3">
      <w:pPr>
        <w:rPr>
          <w:rFonts w:ascii="Times New Roman" w:hAnsi="Times New Roman"/>
          <w:snapToGrid w:val="0"/>
          <w:szCs w:val="24"/>
        </w:rPr>
      </w:pPr>
    </w:p>
    <w:p w:rsidR="00945AE3" w:rsidRPr="00406D85" w:rsidRDefault="00945AE3">
      <w:pPr>
        <w:jc w:val="both"/>
        <w:rPr>
          <w:rFonts w:ascii="Times New Roman" w:hAnsi="Times New Roman"/>
          <w:bCs/>
          <w:szCs w:val="24"/>
        </w:rPr>
      </w:pPr>
      <w:r w:rsidRPr="00406D85">
        <w:rPr>
          <w:rFonts w:ascii="Times New Roman" w:hAnsi="Times New Roman"/>
          <w:bCs/>
          <w:szCs w:val="24"/>
        </w:rPr>
        <w:t>__________________________________________</w:t>
      </w:r>
    </w:p>
    <w:p w:rsidR="00945AE3" w:rsidRPr="00406D85" w:rsidRDefault="00945AE3">
      <w:pPr>
        <w:jc w:val="both"/>
        <w:rPr>
          <w:rFonts w:ascii="Times New Roman" w:hAnsi="Times New Roman"/>
          <w:b/>
          <w:bCs/>
          <w:snapToGrid w:val="0"/>
          <w:szCs w:val="24"/>
        </w:rPr>
      </w:pPr>
      <w:r w:rsidRPr="00406D85">
        <w:rPr>
          <w:rFonts w:ascii="Times New Roman" w:hAnsi="Times New Roman"/>
          <w:bCs/>
          <w:szCs w:val="24"/>
        </w:rPr>
        <w:t>Full Name:</w:t>
      </w:r>
      <w:r w:rsidRPr="00406D85">
        <w:rPr>
          <w:rFonts w:ascii="Times New Roman" w:hAnsi="Times New Roman"/>
          <w:b/>
          <w:bCs/>
          <w:szCs w:val="24"/>
        </w:rPr>
        <w:t xml:space="preserve"> </w:t>
      </w:r>
    </w:p>
    <w:p w:rsidR="00945AE3" w:rsidRPr="003E0660" w:rsidRDefault="00945AE3">
      <w:pPr>
        <w:rPr>
          <w:rFonts w:ascii="Times New Roman" w:hAnsi="Times New Roman"/>
          <w:b/>
          <w:szCs w:val="24"/>
        </w:rPr>
      </w:pPr>
      <w:r w:rsidRPr="00406D85">
        <w:rPr>
          <w:rFonts w:ascii="Times New Roman" w:hAnsi="Times New Roman"/>
          <w:szCs w:val="24"/>
        </w:rPr>
        <w:t xml:space="preserve">Position: </w:t>
      </w:r>
    </w:p>
    <w:p w:rsidR="00945AE3" w:rsidRPr="003E0660" w:rsidRDefault="00945AE3">
      <w:pPr>
        <w:jc w:val="both"/>
        <w:rPr>
          <w:rFonts w:ascii="Times New Roman" w:hAnsi="Times New Roman"/>
          <w:b/>
          <w:bCs/>
          <w:snapToGrid w:val="0"/>
          <w:szCs w:val="24"/>
        </w:rPr>
      </w:pPr>
    </w:p>
    <w:p w:rsidR="00945AE3" w:rsidRPr="003E0660" w:rsidRDefault="00945AE3">
      <w:pPr>
        <w:jc w:val="both"/>
        <w:rPr>
          <w:rFonts w:ascii="Times New Roman" w:hAnsi="Times New Roman"/>
          <w:b/>
          <w:snapToGrid w:val="0"/>
          <w:szCs w:val="24"/>
        </w:rPr>
      </w:pPr>
    </w:p>
    <w:sectPr w:rsidR="00945AE3" w:rsidRPr="003E0660">
      <w:headerReference w:type="even" r:id="rId7"/>
      <w:headerReference w:type="default" r:id="rId8"/>
      <w:footerReference w:type="even" r:id="rId9"/>
      <w:footerReference w:type="default" r:id="rId10"/>
      <w:headerReference w:type="first" r:id="rId11"/>
      <w:pgSz w:w="11909" w:h="16834" w:code="9"/>
      <w:pgMar w:top="1152" w:right="1440" w:bottom="1152"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3A2" w:rsidRDefault="00C903A2">
      <w:r>
        <w:separator/>
      </w:r>
    </w:p>
  </w:endnote>
  <w:endnote w:type="continuationSeparator" w:id="0">
    <w:p w:rsidR="00C903A2" w:rsidRDefault="00C9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EEB" w:rsidRDefault="009E2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2EEB" w:rsidRDefault="009E2E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EEB" w:rsidRDefault="009E2EEB">
    <w:pPr>
      <w:pStyle w:val="Footer"/>
      <w:framePr w:wrap="around" w:vAnchor="text" w:hAnchor="margin" w:xAlign="right" w:y="1"/>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9C3677">
      <w:rPr>
        <w:rStyle w:val="PageNumber"/>
        <w:rFonts w:ascii="Times New Roman" w:hAnsi="Times New Roman"/>
        <w:noProof/>
        <w:sz w:val="20"/>
      </w:rPr>
      <w:t>17</w:t>
    </w:r>
    <w:r>
      <w:rPr>
        <w:rStyle w:val="PageNumber"/>
        <w:rFonts w:ascii="Times New Roman" w:hAnsi="Times New Roman"/>
        <w:sz w:val="20"/>
      </w:rPr>
      <w:fldChar w:fldCharType="end"/>
    </w:r>
  </w:p>
  <w:p w:rsidR="009E2EEB" w:rsidRDefault="009E2EEB">
    <w:pPr>
      <w:pStyle w:val="Footer"/>
      <w:ind w:right="360"/>
      <w:rPr>
        <w:rFonts w:ascii="Times New Roman" w:hAnsi="Times New Roman"/>
        <w:sz w:val="20"/>
      </w:rPr>
    </w:pPr>
    <w:r>
      <w:rPr>
        <w:rFonts w:ascii="Times New Roman" w:hAnsi="Times New Roman"/>
        <w:sz w:val="20"/>
      </w:rPr>
      <w:t>JV Contract</w:t>
    </w:r>
    <w:r w:rsidR="00A61F97">
      <w:rPr>
        <w:rFonts w:ascii="Times New Roman" w:hAnsi="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3A2" w:rsidRDefault="00C903A2">
      <w:r>
        <w:separator/>
      </w:r>
    </w:p>
  </w:footnote>
  <w:footnote w:type="continuationSeparator" w:id="0">
    <w:p w:rsidR="00C903A2" w:rsidRDefault="00C90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EEB" w:rsidRDefault="009E2E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2EEB" w:rsidRDefault="009E2EE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EEB" w:rsidRDefault="009E2EEB">
    <w:pPr>
      <w:pStyle w:val="Header"/>
      <w:tabs>
        <w:tab w:val="clear" w:pos="8640"/>
        <w:tab w:val="left" w:pos="8280"/>
      </w:tabs>
      <w:ind w:right="6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1C" w:rsidRPr="007C131C" w:rsidRDefault="007C131C">
    <w:pPr>
      <w:pStyle w:val="Header"/>
      <w:rPr>
        <w:rFonts w:ascii="Times New Roman" w:hAnsi="Times New Roman"/>
      </w:rPr>
    </w:pPr>
    <w:r w:rsidRPr="007C131C">
      <w:rPr>
        <w:rFonts w:ascii="Times New Roman" w:hAnsi="Times New Roman"/>
        <w:u w:val="single"/>
        <w:lang w:val="en-CA"/>
      </w:rPr>
      <w:t xml:space="preserve">FOR REFERENCE ONLY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0539"/>
    <w:multiLevelType w:val="hybridMultilevel"/>
    <w:tmpl w:val="CAA00FDC"/>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F0076D"/>
    <w:multiLevelType w:val="hybridMultilevel"/>
    <w:tmpl w:val="EEACE360"/>
    <w:lvl w:ilvl="0" w:tplc="72B4C938">
      <w:start w:val="1"/>
      <w:numFmt w:val="decimal"/>
      <w:lvlText w:val="17.%1"/>
      <w:lvlJc w:val="left"/>
      <w:pPr>
        <w:tabs>
          <w:tab w:val="num" w:pos="284"/>
        </w:tabs>
        <w:ind w:left="284" w:hanging="284"/>
      </w:pPr>
      <w:rPr>
        <w:rFonts w:hint="default"/>
      </w:rPr>
    </w:lvl>
    <w:lvl w:ilvl="1" w:tplc="72B4C938">
      <w:start w:val="1"/>
      <w:numFmt w:val="decimal"/>
      <w:lvlText w:val="17.%2"/>
      <w:lvlJc w:val="left"/>
      <w:pPr>
        <w:tabs>
          <w:tab w:val="num" w:pos="1364"/>
        </w:tabs>
        <w:ind w:left="1364" w:hanging="28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966D7"/>
    <w:multiLevelType w:val="hybridMultilevel"/>
    <w:tmpl w:val="496656F4"/>
    <w:lvl w:ilvl="0" w:tplc="42C01ED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57067"/>
    <w:multiLevelType w:val="hybridMultilevel"/>
    <w:tmpl w:val="DBEC9DB6"/>
    <w:lvl w:ilvl="0" w:tplc="5778FF0E">
      <w:start w:val="1"/>
      <w:numFmt w:val="decimal"/>
      <w:lvlText w:val="14.%1"/>
      <w:lvlJc w:val="left"/>
      <w:pPr>
        <w:tabs>
          <w:tab w:val="num" w:pos="1004"/>
        </w:tabs>
        <w:ind w:left="100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BD4596"/>
    <w:multiLevelType w:val="hybridMultilevel"/>
    <w:tmpl w:val="7DBAD7D0"/>
    <w:lvl w:ilvl="0" w:tplc="02FCD69C">
      <w:start w:val="1"/>
      <w:numFmt w:val="decimal"/>
      <w:lvlText w:val="23.%1"/>
      <w:lvlJc w:val="left"/>
      <w:pPr>
        <w:tabs>
          <w:tab w:val="num" w:pos="1364"/>
        </w:tabs>
        <w:ind w:left="136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C35A3"/>
    <w:multiLevelType w:val="hybridMultilevel"/>
    <w:tmpl w:val="C504C95C"/>
    <w:lvl w:ilvl="0" w:tplc="E7CC0C4E">
      <w:start w:val="1"/>
      <w:numFmt w:val="decimal"/>
      <w:lvlText w:val="38.%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4202FA"/>
    <w:multiLevelType w:val="hybridMultilevel"/>
    <w:tmpl w:val="BAD8844E"/>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AA1634"/>
    <w:multiLevelType w:val="hybridMultilevel"/>
    <w:tmpl w:val="FE883004"/>
    <w:lvl w:ilvl="0" w:tplc="88B4EECC">
      <w:start w:val="1"/>
      <w:numFmt w:val="decimal"/>
      <w:lvlText w:val="31.%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47059A"/>
    <w:multiLevelType w:val="hybridMultilevel"/>
    <w:tmpl w:val="1FBA7BA8"/>
    <w:lvl w:ilvl="0" w:tplc="E44256E2">
      <w:start w:val="1"/>
      <w:numFmt w:val="decimal"/>
      <w:lvlText w:val="42.%1"/>
      <w:lvlJc w:val="left"/>
      <w:pPr>
        <w:tabs>
          <w:tab w:val="num" w:pos="36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197512"/>
    <w:multiLevelType w:val="hybridMultilevel"/>
    <w:tmpl w:val="754C6D16"/>
    <w:lvl w:ilvl="0" w:tplc="0B505D4C">
      <w:start w:val="1"/>
      <w:numFmt w:val="decimal"/>
      <w:lvlText w:val="33.%1"/>
      <w:lvlJc w:val="left"/>
      <w:pPr>
        <w:tabs>
          <w:tab w:val="num" w:pos="360"/>
        </w:tabs>
        <w:ind w:left="360" w:hanging="360"/>
      </w:pPr>
      <w:rPr>
        <w:rFonts w:hint="default"/>
      </w:rPr>
    </w:lvl>
    <w:lvl w:ilvl="1" w:tplc="A5B21BD8">
      <w:start w:val="1"/>
      <w:numFmt w:val="lowerLetter"/>
      <w:lvlText w:val="%2)"/>
      <w:lvlJc w:val="left"/>
      <w:pPr>
        <w:tabs>
          <w:tab w:val="num" w:pos="1364"/>
        </w:tabs>
        <w:ind w:left="1364" w:hanging="28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3C4C30"/>
    <w:multiLevelType w:val="hybridMultilevel"/>
    <w:tmpl w:val="255A68F4"/>
    <w:lvl w:ilvl="0" w:tplc="147631E8">
      <w:start w:val="1"/>
      <w:numFmt w:val="decimal"/>
      <w:lvlText w:val="27.%1"/>
      <w:lvlJc w:val="left"/>
      <w:pPr>
        <w:tabs>
          <w:tab w:val="num" w:pos="1364"/>
        </w:tabs>
        <w:ind w:left="136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432463"/>
    <w:multiLevelType w:val="hybridMultilevel"/>
    <w:tmpl w:val="45064B56"/>
    <w:lvl w:ilvl="0" w:tplc="1EA40516">
      <w:start w:val="1"/>
      <w:numFmt w:val="decimal"/>
      <w:lvlText w:val="35.%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4F039E"/>
    <w:multiLevelType w:val="hybridMultilevel"/>
    <w:tmpl w:val="0C4C2AFA"/>
    <w:lvl w:ilvl="0" w:tplc="42C01ED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2E638A"/>
    <w:multiLevelType w:val="hybridMultilevel"/>
    <w:tmpl w:val="F9DAC3DC"/>
    <w:lvl w:ilvl="0" w:tplc="07AA3E82">
      <w:start w:val="1"/>
      <w:numFmt w:val="decimal"/>
      <w:lvlText w:val="15.%1"/>
      <w:lvlJc w:val="left"/>
      <w:pPr>
        <w:tabs>
          <w:tab w:val="num" w:pos="1004"/>
        </w:tabs>
        <w:ind w:left="100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552245"/>
    <w:multiLevelType w:val="hybridMultilevel"/>
    <w:tmpl w:val="EC16C746"/>
    <w:lvl w:ilvl="0" w:tplc="CDDE6252">
      <w:start w:val="1"/>
      <w:numFmt w:val="decimal"/>
      <w:lvlText w:val="12.%1"/>
      <w:lvlJc w:val="left"/>
      <w:pPr>
        <w:tabs>
          <w:tab w:val="num" w:pos="1004"/>
        </w:tabs>
        <w:ind w:left="100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85643A"/>
    <w:multiLevelType w:val="multilevel"/>
    <w:tmpl w:val="A30EDC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7D6FD2"/>
    <w:multiLevelType w:val="hybridMultilevel"/>
    <w:tmpl w:val="1D6C2F6A"/>
    <w:lvl w:ilvl="0" w:tplc="FF1C747E">
      <w:start w:val="1"/>
      <w:numFmt w:val="decimal"/>
      <w:lvlText w:val="19.%1"/>
      <w:lvlJc w:val="left"/>
      <w:pPr>
        <w:tabs>
          <w:tab w:val="num" w:pos="1364"/>
        </w:tabs>
        <w:ind w:left="136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926195"/>
    <w:multiLevelType w:val="hybridMultilevel"/>
    <w:tmpl w:val="9E687892"/>
    <w:lvl w:ilvl="0" w:tplc="EB026894">
      <w:start w:val="1"/>
      <w:numFmt w:val="decimal"/>
      <w:lvlText w:val="24.%1"/>
      <w:lvlJc w:val="left"/>
      <w:pPr>
        <w:tabs>
          <w:tab w:val="num" w:pos="1364"/>
        </w:tabs>
        <w:ind w:left="136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6B6655"/>
    <w:multiLevelType w:val="hybridMultilevel"/>
    <w:tmpl w:val="1C22B82E"/>
    <w:lvl w:ilvl="0" w:tplc="26AAD594">
      <w:start w:val="1"/>
      <w:numFmt w:val="decimal"/>
      <w:lvlText w:val="43.%1"/>
      <w:lvlJc w:val="left"/>
      <w:pPr>
        <w:tabs>
          <w:tab w:val="num" w:pos="36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762B12"/>
    <w:multiLevelType w:val="hybridMultilevel"/>
    <w:tmpl w:val="31CA742A"/>
    <w:lvl w:ilvl="0" w:tplc="28FA881A">
      <w:start w:val="1"/>
      <w:numFmt w:val="decimal"/>
      <w:lvlText w:val="44.%1"/>
      <w:lvlJc w:val="left"/>
      <w:pPr>
        <w:tabs>
          <w:tab w:val="num" w:pos="36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2858CB"/>
    <w:multiLevelType w:val="multilevel"/>
    <w:tmpl w:val="5150DE4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D0F20DE"/>
    <w:multiLevelType w:val="hybridMultilevel"/>
    <w:tmpl w:val="3244B23A"/>
    <w:lvl w:ilvl="0" w:tplc="7D826E54">
      <w:start w:val="1"/>
      <w:numFmt w:val="decimal"/>
      <w:lvlText w:val="32.%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952D8C"/>
    <w:multiLevelType w:val="hybridMultilevel"/>
    <w:tmpl w:val="01A6A8AC"/>
    <w:lvl w:ilvl="0" w:tplc="886895B8">
      <w:start w:val="1"/>
      <w:numFmt w:val="decimal"/>
      <w:lvlText w:val="41.%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10189A"/>
    <w:multiLevelType w:val="hybridMultilevel"/>
    <w:tmpl w:val="E392FE7E"/>
    <w:lvl w:ilvl="0" w:tplc="7BCE24C8">
      <w:start w:val="1"/>
      <w:numFmt w:val="decimal"/>
      <w:lvlText w:val="21.%1"/>
      <w:lvlJc w:val="left"/>
      <w:pPr>
        <w:tabs>
          <w:tab w:val="num" w:pos="1364"/>
        </w:tabs>
        <w:ind w:left="136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8D7D6C"/>
    <w:multiLevelType w:val="hybridMultilevel"/>
    <w:tmpl w:val="E5488906"/>
    <w:lvl w:ilvl="0" w:tplc="C33450DC">
      <w:start w:val="1"/>
      <w:numFmt w:val="decimal"/>
      <w:lvlText w:val="11.%1"/>
      <w:lvlJc w:val="left"/>
      <w:pPr>
        <w:tabs>
          <w:tab w:val="num" w:pos="1004"/>
        </w:tabs>
        <w:ind w:left="100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240780"/>
    <w:multiLevelType w:val="hybridMultilevel"/>
    <w:tmpl w:val="EAD0B122"/>
    <w:lvl w:ilvl="0" w:tplc="7DEC4976">
      <w:start w:val="1"/>
      <w:numFmt w:val="decimal"/>
      <w:lvlText w:val="40.%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0F72D9"/>
    <w:multiLevelType w:val="hybridMultilevel"/>
    <w:tmpl w:val="743C9E76"/>
    <w:lvl w:ilvl="0" w:tplc="CC7436F2">
      <w:start w:val="1"/>
      <w:numFmt w:val="decimal"/>
      <w:lvlText w:val="25.%1"/>
      <w:lvlJc w:val="left"/>
      <w:pPr>
        <w:tabs>
          <w:tab w:val="num" w:pos="1364"/>
        </w:tabs>
        <w:ind w:left="136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0556AE"/>
    <w:multiLevelType w:val="hybridMultilevel"/>
    <w:tmpl w:val="178C9778"/>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9D7F48"/>
    <w:multiLevelType w:val="hybridMultilevel"/>
    <w:tmpl w:val="669C0C24"/>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1BE29E4"/>
    <w:multiLevelType w:val="hybridMultilevel"/>
    <w:tmpl w:val="42CE3D38"/>
    <w:lvl w:ilvl="0" w:tplc="52B8DF3E">
      <w:start w:val="1"/>
      <w:numFmt w:val="decimal"/>
      <w:lvlText w:val="37.%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636285"/>
    <w:multiLevelType w:val="multilevel"/>
    <w:tmpl w:val="94BA2F6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61B1D3B"/>
    <w:multiLevelType w:val="hybridMultilevel"/>
    <w:tmpl w:val="3274F6E2"/>
    <w:lvl w:ilvl="0" w:tplc="3C9EE3E4">
      <w:start w:val="1"/>
      <w:numFmt w:val="decimal"/>
      <w:lvlText w:val="36.%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2E35DD"/>
    <w:multiLevelType w:val="hybridMultilevel"/>
    <w:tmpl w:val="5F8633DE"/>
    <w:lvl w:ilvl="0" w:tplc="FA1238CC">
      <w:start w:val="1"/>
      <w:numFmt w:val="decimal"/>
      <w:lvlText w:val="29.%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62659C"/>
    <w:multiLevelType w:val="hybridMultilevel"/>
    <w:tmpl w:val="D3444F34"/>
    <w:lvl w:ilvl="0" w:tplc="21B23454">
      <w:start w:val="1"/>
      <w:numFmt w:val="decimal"/>
      <w:lvlText w:val="26.%1"/>
      <w:lvlJc w:val="left"/>
      <w:pPr>
        <w:tabs>
          <w:tab w:val="num" w:pos="1364"/>
        </w:tabs>
        <w:ind w:left="1364" w:hanging="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1A42BE"/>
    <w:multiLevelType w:val="hybridMultilevel"/>
    <w:tmpl w:val="743A7188"/>
    <w:lvl w:ilvl="0" w:tplc="0330A6DC">
      <w:start w:val="1"/>
      <w:numFmt w:val="decimal"/>
      <w:lvlText w:val="30.%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F0778B"/>
    <w:multiLevelType w:val="hybridMultilevel"/>
    <w:tmpl w:val="E77879E6"/>
    <w:lvl w:ilvl="0" w:tplc="7B8415A2">
      <w:start w:val="1"/>
      <w:numFmt w:val="decimal"/>
      <w:lvlText w:val="22.%1"/>
      <w:lvlJc w:val="left"/>
      <w:pPr>
        <w:tabs>
          <w:tab w:val="num" w:pos="1364"/>
        </w:tabs>
        <w:ind w:left="1364" w:hanging="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E7550C"/>
    <w:multiLevelType w:val="multilevel"/>
    <w:tmpl w:val="754C6D16"/>
    <w:lvl w:ilvl="0">
      <w:start w:val="1"/>
      <w:numFmt w:val="decimal"/>
      <w:lvlText w:val="33.%1"/>
      <w:lvlJc w:val="left"/>
      <w:pPr>
        <w:tabs>
          <w:tab w:val="num" w:pos="360"/>
        </w:tabs>
        <w:ind w:left="360" w:hanging="360"/>
      </w:pPr>
      <w:rPr>
        <w:rFonts w:hint="default"/>
      </w:rPr>
    </w:lvl>
    <w:lvl w:ilvl="1">
      <w:start w:val="1"/>
      <w:numFmt w:val="lowerLetter"/>
      <w:lvlText w:val="%2)"/>
      <w:lvlJc w:val="left"/>
      <w:pPr>
        <w:tabs>
          <w:tab w:val="num" w:pos="1364"/>
        </w:tabs>
        <w:ind w:left="1364"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C012C73"/>
    <w:multiLevelType w:val="hybridMultilevel"/>
    <w:tmpl w:val="D33641BE"/>
    <w:lvl w:ilvl="0" w:tplc="DD2EA684">
      <w:start w:val="1"/>
      <w:numFmt w:val="decimal"/>
      <w:lvlText w:val="20.%1"/>
      <w:lvlJc w:val="left"/>
      <w:pPr>
        <w:tabs>
          <w:tab w:val="num" w:pos="1364"/>
        </w:tabs>
        <w:ind w:left="1364" w:hanging="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85219C"/>
    <w:multiLevelType w:val="hybridMultilevel"/>
    <w:tmpl w:val="1446FE2C"/>
    <w:lvl w:ilvl="0" w:tplc="AEB00490">
      <w:start w:val="1"/>
      <w:numFmt w:val="decimal"/>
      <w:lvlText w:val="45.%1"/>
      <w:lvlJc w:val="left"/>
      <w:pPr>
        <w:tabs>
          <w:tab w:val="num" w:pos="36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3628DE"/>
    <w:multiLevelType w:val="multilevel"/>
    <w:tmpl w:val="DFF8DB80"/>
    <w:lvl w:ilvl="0">
      <w:start w:val="9"/>
      <w:numFmt w:val="decimal"/>
      <w:lvlText w:val="%1"/>
      <w:lvlJc w:val="left"/>
      <w:pPr>
        <w:tabs>
          <w:tab w:val="num" w:pos="720"/>
        </w:tabs>
        <w:ind w:left="720" w:hanging="720"/>
      </w:pPr>
      <w:rPr>
        <w:rFonts w:hint="default"/>
      </w:rPr>
    </w:lvl>
    <w:lvl w:ilvl="1">
      <w:start w:val="1"/>
      <w:numFmt w:val="decimal"/>
      <w:lvlText w:val="9.%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646233B"/>
    <w:multiLevelType w:val="hybridMultilevel"/>
    <w:tmpl w:val="71B4A960"/>
    <w:lvl w:ilvl="0" w:tplc="A8AC643C">
      <w:start w:val="1"/>
      <w:numFmt w:val="decimal"/>
      <w:lvlText w:val="28.%1"/>
      <w:lvlJc w:val="left"/>
      <w:pPr>
        <w:tabs>
          <w:tab w:val="num" w:pos="1364"/>
        </w:tabs>
        <w:ind w:left="136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630ED5"/>
    <w:multiLevelType w:val="hybridMultilevel"/>
    <w:tmpl w:val="1B643F06"/>
    <w:lvl w:ilvl="0" w:tplc="62C69DCE">
      <w:start w:val="1"/>
      <w:numFmt w:val="decimal"/>
      <w:lvlText w:val="13.%1"/>
      <w:lvlJc w:val="left"/>
      <w:pPr>
        <w:tabs>
          <w:tab w:val="num" w:pos="1004"/>
        </w:tabs>
        <w:ind w:left="1004" w:hanging="284"/>
      </w:pPr>
      <w:rPr>
        <w:rFonts w:hint="default"/>
      </w:rPr>
    </w:lvl>
    <w:lvl w:ilvl="1" w:tplc="C380A28A">
      <w:start w:val="1"/>
      <w:numFmt w:val="lowerLetter"/>
      <w:lvlText w:val="%2)"/>
      <w:lvlJc w:val="left"/>
      <w:pPr>
        <w:tabs>
          <w:tab w:val="num" w:pos="1364"/>
        </w:tabs>
        <w:ind w:left="1364" w:hanging="28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CA7FE5"/>
    <w:multiLevelType w:val="hybridMultilevel"/>
    <w:tmpl w:val="B34C0CEE"/>
    <w:lvl w:ilvl="0" w:tplc="6FE890AA">
      <w:start w:val="1"/>
      <w:numFmt w:val="decimal"/>
      <w:lvlText w:val="39.%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4B2117"/>
    <w:multiLevelType w:val="multilevel"/>
    <w:tmpl w:val="3E48CAB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9E51355"/>
    <w:multiLevelType w:val="hybridMultilevel"/>
    <w:tmpl w:val="071AC27E"/>
    <w:lvl w:ilvl="0">
      <w:start w:val="1"/>
      <w:numFmt w:val="lowerLetter"/>
      <w:lvlText w:val="%1)"/>
      <w:lvlJc w:val="left"/>
      <w:pPr>
        <w:tabs>
          <w:tab w:val="num" w:pos="1080"/>
        </w:tabs>
        <w:ind w:left="1080" w:hanging="36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7A421B79"/>
    <w:multiLevelType w:val="hybridMultilevel"/>
    <w:tmpl w:val="3AC86254"/>
    <w:lvl w:ilvl="0" w:tplc="13841960">
      <w:start w:val="1"/>
      <w:numFmt w:val="decimal"/>
      <w:lvlText w:val="16.%1"/>
      <w:lvlJc w:val="left"/>
      <w:pPr>
        <w:tabs>
          <w:tab w:val="num" w:pos="1004"/>
        </w:tabs>
        <w:ind w:left="100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DB088D"/>
    <w:multiLevelType w:val="multilevel"/>
    <w:tmpl w:val="6472F5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43"/>
  </w:num>
  <w:num w:numId="3">
    <w:abstractNumId w:val="46"/>
  </w:num>
  <w:num w:numId="4">
    <w:abstractNumId w:val="30"/>
  </w:num>
  <w:num w:numId="5">
    <w:abstractNumId w:val="20"/>
  </w:num>
  <w:num w:numId="6">
    <w:abstractNumId w:val="39"/>
  </w:num>
  <w:num w:numId="7">
    <w:abstractNumId w:val="44"/>
  </w:num>
  <w:num w:numId="8">
    <w:abstractNumId w:val="27"/>
  </w:num>
  <w:num w:numId="9">
    <w:abstractNumId w:val="12"/>
  </w:num>
  <w:num w:numId="10">
    <w:abstractNumId w:val="0"/>
  </w:num>
  <w:num w:numId="11">
    <w:abstractNumId w:val="28"/>
  </w:num>
  <w:num w:numId="12">
    <w:abstractNumId w:val="6"/>
  </w:num>
  <w:num w:numId="13">
    <w:abstractNumId w:val="2"/>
  </w:num>
  <w:num w:numId="14">
    <w:abstractNumId w:val="32"/>
  </w:num>
  <w:num w:numId="15">
    <w:abstractNumId w:val="29"/>
  </w:num>
  <w:num w:numId="16">
    <w:abstractNumId w:val="24"/>
  </w:num>
  <w:num w:numId="17">
    <w:abstractNumId w:val="14"/>
  </w:num>
  <w:num w:numId="18">
    <w:abstractNumId w:val="41"/>
  </w:num>
  <w:num w:numId="19">
    <w:abstractNumId w:val="3"/>
  </w:num>
  <w:num w:numId="20">
    <w:abstractNumId w:val="13"/>
  </w:num>
  <w:num w:numId="21">
    <w:abstractNumId w:val="45"/>
  </w:num>
  <w:num w:numId="22">
    <w:abstractNumId w:val="1"/>
  </w:num>
  <w:num w:numId="23">
    <w:abstractNumId w:val="16"/>
  </w:num>
  <w:num w:numId="24">
    <w:abstractNumId w:val="37"/>
  </w:num>
  <w:num w:numId="25">
    <w:abstractNumId w:val="23"/>
  </w:num>
  <w:num w:numId="26">
    <w:abstractNumId w:val="35"/>
  </w:num>
  <w:num w:numId="27">
    <w:abstractNumId w:val="4"/>
  </w:num>
  <w:num w:numId="28">
    <w:abstractNumId w:val="17"/>
  </w:num>
  <w:num w:numId="29">
    <w:abstractNumId w:val="26"/>
  </w:num>
  <w:num w:numId="30">
    <w:abstractNumId w:val="33"/>
  </w:num>
  <w:num w:numId="31">
    <w:abstractNumId w:val="10"/>
  </w:num>
  <w:num w:numId="32">
    <w:abstractNumId w:val="40"/>
  </w:num>
  <w:num w:numId="33">
    <w:abstractNumId w:val="34"/>
  </w:num>
  <w:num w:numId="34">
    <w:abstractNumId w:val="7"/>
  </w:num>
  <w:num w:numId="35">
    <w:abstractNumId w:val="21"/>
  </w:num>
  <w:num w:numId="36">
    <w:abstractNumId w:val="9"/>
  </w:num>
  <w:num w:numId="37">
    <w:abstractNumId w:val="11"/>
  </w:num>
  <w:num w:numId="38">
    <w:abstractNumId w:val="31"/>
  </w:num>
  <w:num w:numId="39">
    <w:abstractNumId w:val="5"/>
  </w:num>
  <w:num w:numId="40">
    <w:abstractNumId w:val="42"/>
  </w:num>
  <w:num w:numId="41">
    <w:abstractNumId w:val="25"/>
  </w:num>
  <w:num w:numId="42">
    <w:abstractNumId w:val="22"/>
  </w:num>
  <w:num w:numId="43">
    <w:abstractNumId w:val="8"/>
  </w:num>
  <w:num w:numId="44">
    <w:abstractNumId w:val="18"/>
  </w:num>
  <w:num w:numId="45">
    <w:abstractNumId w:val="19"/>
  </w:num>
  <w:num w:numId="46">
    <w:abstractNumId w:val="38"/>
  </w:num>
  <w:num w:numId="47">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hideSpellingErrors/>
  <w:activeWritingStyle w:appName="MSWord" w:lang="en-US"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en-GB" w:vendorID="64" w:dllVersion="131077" w:nlCheck="1" w:checkStyle="1"/>
  <w:activeWritingStyle w:appName="MSWord" w:lang="en-CA" w:vendorID="64" w:dllVersion="131078" w:nlCheck="1" w:checkStyle="1"/>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75"/>
    <w:rsid w:val="000321CC"/>
    <w:rsid w:val="000500E4"/>
    <w:rsid w:val="0006319F"/>
    <w:rsid w:val="00085CA5"/>
    <w:rsid w:val="000A58D4"/>
    <w:rsid w:val="000B3F63"/>
    <w:rsid w:val="000F0B38"/>
    <w:rsid w:val="00105246"/>
    <w:rsid w:val="00124090"/>
    <w:rsid w:val="00124BB2"/>
    <w:rsid w:val="00150FC7"/>
    <w:rsid w:val="00157D6E"/>
    <w:rsid w:val="00164189"/>
    <w:rsid w:val="001836DE"/>
    <w:rsid w:val="001837B2"/>
    <w:rsid w:val="001B7561"/>
    <w:rsid w:val="001D037D"/>
    <w:rsid w:val="001F14BC"/>
    <w:rsid w:val="0021073B"/>
    <w:rsid w:val="00210C91"/>
    <w:rsid w:val="00224450"/>
    <w:rsid w:val="002546F7"/>
    <w:rsid w:val="002549A8"/>
    <w:rsid w:val="002560F8"/>
    <w:rsid w:val="002818C8"/>
    <w:rsid w:val="00292584"/>
    <w:rsid w:val="002A074A"/>
    <w:rsid w:val="002A324B"/>
    <w:rsid w:val="002B6D92"/>
    <w:rsid w:val="002D0158"/>
    <w:rsid w:val="002D0764"/>
    <w:rsid w:val="002D7611"/>
    <w:rsid w:val="002F23B1"/>
    <w:rsid w:val="002F7463"/>
    <w:rsid w:val="003033D1"/>
    <w:rsid w:val="00305E2D"/>
    <w:rsid w:val="00317955"/>
    <w:rsid w:val="003266FD"/>
    <w:rsid w:val="00334820"/>
    <w:rsid w:val="00342AE9"/>
    <w:rsid w:val="00350964"/>
    <w:rsid w:val="00361ABA"/>
    <w:rsid w:val="00382D94"/>
    <w:rsid w:val="003A54FA"/>
    <w:rsid w:val="003B5431"/>
    <w:rsid w:val="003D257D"/>
    <w:rsid w:val="003E0660"/>
    <w:rsid w:val="00406D85"/>
    <w:rsid w:val="00410158"/>
    <w:rsid w:val="004428C7"/>
    <w:rsid w:val="004472E7"/>
    <w:rsid w:val="00480488"/>
    <w:rsid w:val="004C3E1A"/>
    <w:rsid w:val="004C65D5"/>
    <w:rsid w:val="004E283A"/>
    <w:rsid w:val="004E7616"/>
    <w:rsid w:val="005207B0"/>
    <w:rsid w:val="00523D93"/>
    <w:rsid w:val="00537039"/>
    <w:rsid w:val="0054667F"/>
    <w:rsid w:val="00567079"/>
    <w:rsid w:val="005860C8"/>
    <w:rsid w:val="005876BF"/>
    <w:rsid w:val="00593E84"/>
    <w:rsid w:val="005A039F"/>
    <w:rsid w:val="005A4E63"/>
    <w:rsid w:val="005C4DC3"/>
    <w:rsid w:val="005C587C"/>
    <w:rsid w:val="005E3139"/>
    <w:rsid w:val="005E454D"/>
    <w:rsid w:val="00640428"/>
    <w:rsid w:val="0065425A"/>
    <w:rsid w:val="00664377"/>
    <w:rsid w:val="00695D65"/>
    <w:rsid w:val="006968F8"/>
    <w:rsid w:val="006A1D64"/>
    <w:rsid w:val="006C0D3D"/>
    <w:rsid w:val="006D7B6E"/>
    <w:rsid w:val="00726012"/>
    <w:rsid w:val="007370C4"/>
    <w:rsid w:val="0076724E"/>
    <w:rsid w:val="00771B69"/>
    <w:rsid w:val="00780997"/>
    <w:rsid w:val="007812C5"/>
    <w:rsid w:val="0078524E"/>
    <w:rsid w:val="007B387C"/>
    <w:rsid w:val="007B54F5"/>
    <w:rsid w:val="007C131C"/>
    <w:rsid w:val="007E6B98"/>
    <w:rsid w:val="00810392"/>
    <w:rsid w:val="00894C3C"/>
    <w:rsid w:val="0089549D"/>
    <w:rsid w:val="00897EF6"/>
    <w:rsid w:val="008A7050"/>
    <w:rsid w:val="008B30F1"/>
    <w:rsid w:val="008B7047"/>
    <w:rsid w:val="008C18DF"/>
    <w:rsid w:val="008F6310"/>
    <w:rsid w:val="00945AE3"/>
    <w:rsid w:val="00946831"/>
    <w:rsid w:val="00952B7C"/>
    <w:rsid w:val="009608D5"/>
    <w:rsid w:val="00992379"/>
    <w:rsid w:val="009B40E0"/>
    <w:rsid w:val="009B52E4"/>
    <w:rsid w:val="009C3677"/>
    <w:rsid w:val="009D05B6"/>
    <w:rsid w:val="009E2EEB"/>
    <w:rsid w:val="009F2DB3"/>
    <w:rsid w:val="00A25D5E"/>
    <w:rsid w:val="00A61F97"/>
    <w:rsid w:val="00A82A40"/>
    <w:rsid w:val="00A833BA"/>
    <w:rsid w:val="00A849A4"/>
    <w:rsid w:val="00AC6975"/>
    <w:rsid w:val="00AE41D8"/>
    <w:rsid w:val="00B012EC"/>
    <w:rsid w:val="00B119DF"/>
    <w:rsid w:val="00B25382"/>
    <w:rsid w:val="00BA4031"/>
    <w:rsid w:val="00BC5BBF"/>
    <w:rsid w:val="00BD4EA0"/>
    <w:rsid w:val="00BE41D5"/>
    <w:rsid w:val="00C078E5"/>
    <w:rsid w:val="00C5564B"/>
    <w:rsid w:val="00C639E8"/>
    <w:rsid w:val="00C64FC0"/>
    <w:rsid w:val="00C903A2"/>
    <w:rsid w:val="00CB25F2"/>
    <w:rsid w:val="00CB7D02"/>
    <w:rsid w:val="00CF7583"/>
    <w:rsid w:val="00D05527"/>
    <w:rsid w:val="00D110C5"/>
    <w:rsid w:val="00D31D45"/>
    <w:rsid w:val="00D9352F"/>
    <w:rsid w:val="00DC5A32"/>
    <w:rsid w:val="00E4072D"/>
    <w:rsid w:val="00E5138A"/>
    <w:rsid w:val="00E52F57"/>
    <w:rsid w:val="00EB3D1B"/>
    <w:rsid w:val="00EC3066"/>
    <w:rsid w:val="00F47EB7"/>
    <w:rsid w:val="00F527B3"/>
    <w:rsid w:val="00F648E2"/>
    <w:rsid w:val="00F911AD"/>
    <w:rsid w:val="00FB5A8A"/>
    <w:rsid w:val="00FE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6F759AB-0165-4A60-A9F0-8DF0EB9B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lang w:eastAsia="vi-VN"/>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qFormat/>
    <w:pPr>
      <w:keepNext/>
      <w:spacing w:after="120"/>
      <w:ind w:left="76"/>
      <w:jc w:val="both"/>
      <w:outlineLvl w:val="1"/>
    </w:pPr>
    <w:rPr>
      <w:rFonts w:ascii="Times New Roman" w:hAnsi="Times New Roman"/>
      <w:b/>
      <w:snapToGrid w:val="0"/>
      <w:color w:val="000000"/>
      <w:lang w:eastAsia="en-US"/>
    </w:rPr>
  </w:style>
  <w:style w:type="paragraph" w:styleId="Heading3">
    <w:name w:val="heading 3"/>
    <w:basedOn w:val="Normal"/>
    <w:next w:val="Normal"/>
    <w:qFormat/>
    <w:pPr>
      <w:keepNext/>
      <w:spacing w:after="120"/>
      <w:jc w:val="both"/>
      <w:outlineLvl w:val="2"/>
    </w:pPr>
    <w:rPr>
      <w:rFonts w:ascii="Times New Roman" w:hAnsi="Times New Roman"/>
      <w:b/>
      <w:snapToGrid w:val="0"/>
      <w:color w:val="000000"/>
      <w:lang w:eastAsia="en-US"/>
    </w:rPr>
  </w:style>
  <w:style w:type="paragraph" w:styleId="Heading4">
    <w:name w:val="heading 4"/>
    <w:basedOn w:val="Normal"/>
    <w:next w:val="Normal"/>
    <w:qFormat/>
    <w:pPr>
      <w:keepNext/>
      <w:spacing w:after="120"/>
      <w:jc w:val="center"/>
      <w:outlineLvl w:val="3"/>
    </w:pPr>
    <w:rPr>
      <w:rFonts w:ascii="Times New Roman" w:hAnsi="Times New Roman"/>
      <w:b/>
      <w:snapToGrid w:val="0"/>
      <w:color w:val="000000"/>
      <w:lang w:eastAsia="en-US"/>
    </w:rPr>
  </w:style>
  <w:style w:type="paragraph" w:styleId="Heading5">
    <w:name w:val="heading 5"/>
    <w:basedOn w:val="Normal"/>
    <w:next w:val="Normal"/>
    <w:qFormat/>
    <w:pPr>
      <w:keepNext/>
      <w:spacing w:after="120"/>
      <w:ind w:left="357"/>
      <w:jc w:val="both"/>
      <w:outlineLvl w:val="4"/>
    </w:pPr>
    <w:rPr>
      <w:rFonts w:ascii="Times New Roman" w:hAnsi="Times New Roman"/>
      <w:b/>
      <w:snapToGrid w:val="0"/>
      <w:color w:val="000000"/>
      <w:lang w:eastAsia="en-US"/>
    </w:rPr>
  </w:style>
  <w:style w:type="paragraph" w:styleId="Heading6">
    <w:name w:val="heading 6"/>
    <w:basedOn w:val="Normal"/>
    <w:next w:val="Normal"/>
    <w:qFormat/>
    <w:pPr>
      <w:keepNext/>
      <w:spacing w:after="120"/>
      <w:ind w:left="7"/>
      <w:jc w:val="both"/>
      <w:outlineLvl w:val="5"/>
    </w:pPr>
    <w:rPr>
      <w:rFonts w:ascii="Times New Roman" w:hAnsi="Times New Roman"/>
      <w:b/>
      <w:snapToGrid w:val="0"/>
      <w:color w:val="000000"/>
      <w:lang w:eastAsia="en-US"/>
    </w:rPr>
  </w:style>
  <w:style w:type="paragraph" w:styleId="Heading7">
    <w:name w:val="heading 7"/>
    <w:basedOn w:val="Normal"/>
    <w:next w:val="Normal"/>
    <w:qFormat/>
    <w:pPr>
      <w:keepNext/>
      <w:spacing w:after="120"/>
      <w:ind w:left="144"/>
      <w:jc w:val="center"/>
      <w:outlineLvl w:val="6"/>
    </w:pPr>
    <w:rPr>
      <w:rFonts w:ascii="Times New Roman" w:hAnsi="Times New Roman"/>
      <w:b/>
      <w:snapToGrid w:val="0"/>
      <w:color w:val="000000"/>
      <w:lang w:eastAsia="en-US"/>
    </w:rPr>
  </w:style>
  <w:style w:type="paragraph" w:styleId="Heading8">
    <w:name w:val="heading 8"/>
    <w:basedOn w:val="Normal"/>
    <w:next w:val="Normal"/>
    <w:qFormat/>
    <w:pPr>
      <w:keepNext/>
      <w:spacing w:after="120"/>
      <w:ind w:left="64"/>
      <w:jc w:val="both"/>
      <w:outlineLvl w:val="7"/>
    </w:pPr>
    <w:rPr>
      <w:rFonts w:ascii="Times New Roman" w:hAnsi="Times New Roman"/>
      <w:b/>
      <w:snapToGrid w:val="0"/>
      <w:color w:val="000000"/>
      <w:u w:val="single"/>
      <w:lang w:eastAsia="en-US"/>
    </w:rPr>
  </w:style>
  <w:style w:type="paragraph" w:styleId="Heading9">
    <w:name w:val="heading 9"/>
    <w:basedOn w:val="Normal"/>
    <w:next w:val="Normal"/>
    <w:qFormat/>
    <w:pPr>
      <w:keepNext/>
      <w:spacing w:after="120"/>
      <w:ind w:left="28"/>
      <w:jc w:val="both"/>
      <w:outlineLvl w:val="8"/>
    </w:pPr>
    <w:rPr>
      <w:rFonts w:ascii="Times New Roman" w:hAnsi="Times New Roman"/>
      <w:b/>
      <w:snapToGrid w:val="0"/>
      <w:color w:val="00000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after="120"/>
      <w:ind w:left="76"/>
      <w:jc w:val="both"/>
    </w:pPr>
    <w:rPr>
      <w:rFonts w:ascii="Times New Roman" w:hAnsi="Times New Roman"/>
      <w:snapToGrid w:val="0"/>
      <w:color w:val="000000"/>
      <w:lang w:eastAsia="en-US"/>
    </w:rPr>
  </w:style>
  <w:style w:type="paragraph" w:styleId="BodyText">
    <w:name w:val="Body Text"/>
    <w:basedOn w:val="Normal"/>
    <w:pPr>
      <w:spacing w:after="120"/>
      <w:jc w:val="both"/>
    </w:pPr>
    <w:rPr>
      <w:rFonts w:ascii="Times New Roman" w:hAnsi="Times New Roman"/>
      <w:snapToGrid w:val="0"/>
      <w:color w:val="000000"/>
      <w:lang w:eastAsia="en-US"/>
    </w:rPr>
  </w:style>
  <w:style w:type="paragraph" w:styleId="BodyText2">
    <w:name w:val="Body Text 2"/>
    <w:basedOn w:val="Normal"/>
    <w:pPr>
      <w:spacing w:after="120"/>
      <w:jc w:val="both"/>
    </w:pPr>
    <w:rPr>
      <w:rFonts w:ascii="Times New Roman" w:hAnsi="Times New Roman"/>
      <w:b/>
      <w:snapToGrid w:val="0"/>
      <w:color w:val="000000"/>
      <w:lang w:eastAsia="en-US"/>
    </w:rPr>
  </w:style>
  <w:style w:type="paragraph" w:styleId="BodyTextIndent2">
    <w:name w:val="Body Text Indent 2"/>
    <w:basedOn w:val="Normal"/>
    <w:pPr>
      <w:spacing w:after="120"/>
      <w:ind w:left="851"/>
      <w:jc w:val="both"/>
    </w:pPr>
    <w:rPr>
      <w:rFonts w:ascii="Times New Roman" w:hAnsi="Times New Roman"/>
      <w:snapToGrid w:val="0"/>
      <w:color w:val="000000"/>
      <w:lang w:eastAsia="en-US"/>
    </w:rPr>
  </w:style>
  <w:style w:type="paragraph" w:styleId="BodyTextIndent3">
    <w:name w:val="Body Text Indent 3"/>
    <w:basedOn w:val="Normal"/>
    <w:pPr>
      <w:spacing w:after="120"/>
      <w:ind w:left="7"/>
      <w:jc w:val="both"/>
    </w:pPr>
    <w:rPr>
      <w:rFonts w:ascii="Times New Roman" w:hAnsi="Times New Roman"/>
      <w:snapToGrid w:val="0"/>
      <w:color w:val="000000"/>
      <w:lang w:eastAsia="en-US"/>
    </w:rPr>
  </w:style>
  <w:style w:type="paragraph" w:styleId="BodyText3">
    <w:name w:val="Body Text 3"/>
    <w:basedOn w:val="Normal"/>
    <w:pPr>
      <w:spacing w:after="120"/>
      <w:jc w:val="both"/>
    </w:pPr>
    <w:rPr>
      <w:rFonts w:ascii="Times New Roman" w:hAnsi="Times New Roman"/>
      <w:snapToGrid w:val="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line="360" w:lineRule="auto"/>
      <w:jc w:val="center"/>
    </w:pPr>
    <w:rPr>
      <w:rFonts w:ascii="Times New Roman" w:hAnsi="Times New Roman"/>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tabs>
        <w:tab w:val="right" w:leader="dot" w:pos="9270"/>
      </w:tabs>
      <w:jc w:val="both"/>
    </w:pPr>
    <w:rPr>
      <w:rFonts w:ascii="Arial" w:hAnsi="Arial"/>
      <w:noProof/>
      <w:snapToGrid w:val="0"/>
      <w:spacing w:val="10"/>
      <w:sz w:val="22"/>
      <w:lang w:val="en-GB" w:eastAsia="en-US"/>
    </w:rPr>
  </w:style>
  <w:style w:type="paragraph" w:styleId="TOC1">
    <w:name w:val="toc 1"/>
    <w:basedOn w:val="Normal"/>
    <w:next w:val="Normal"/>
    <w:autoRedefine/>
    <w:semiHidden/>
    <w:rsid w:val="00361ABA"/>
    <w:pPr>
      <w:tabs>
        <w:tab w:val="right" w:leader="dot" w:pos="8931"/>
        <w:tab w:val="left" w:pos="9029"/>
      </w:tabs>
      <w:spacing w:before="120"/>
      <w:jc w:val="both"/>
    </w:pPr>
    <w:rPr>
      <w:b/>
      <w:bCs/>
      <w:noProof/>
      <w:snapToGrid w:val="0"/>
      <w:sz w:val="21"/>
      <w:lang w:eastAsia="en-US"/>
    </w:rPr>
  </w:style>
  <w:style w:type="paragraph" w:styleId="TOC2">
    <w:name w:val="toc 2"/>
    <w:basedOn w:val="Normal"/>
    <w:next w:val="Normal"/>
    <w:autoRedefine/>
    <w:semiHidden/>
    <w:pPr>
      <w:tabs>
        <w:tab w:val="right" w:leader="dot" w:pos="9000"/>
      </w:tabs>
      <w:spacing w:before="120"/>
    </w:pPr>
    <w:rPr>
      <w:rFonts w:ascii="Times New Roman" w:hAnsi="Times New Roman"/>
      <w:noProof/>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pPr>
      <w:ind w:left="1400" w:right="-15" w:hanging="720"/>
      <w:jc w:val="both"/>
    </w:pPr>
    <w:rPr>
      <w:rFonts w:ascii="Times New Roman" w:hAnsi="Times New Roman"/>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9F2D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18</Pages>
  <Words>6236</Words>
  <Characters>35546</Characters>
  <DocSecurity>0</DocSecurity>
  <Lines>296</Lines>
  <Paragraphs>83</Paragraphs>
  <ScaleCrop>false</ScaleCrop>
  <HeadingPairs>
    <vt:vector baseType="variant" size="2">
      <vt:variant>
        <vt:lpstr>Title</vt:lpstr>
      </vt:variant>
      <vt:variant>
        <vt:i4>1</vt:i4>
      </vt:variant>
    </vt:vector>
  </HeadingPairs>
  <TitlesOfParts>
    <vt:vector baseType="lpstr" size="1">
      <vt:lpstr>This JV Contract is made and signed on XX</vt:lpstr>
    </vt:vector>
  </TitlesOfParts>
  <LinksUpToDate>false</LinksUpToDate>
  <CharactersWithSpaces>41699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