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8AE" w:rsidRDefault="001A48AE"/>
    <w:p w:rsidR="001A48AE" w:rsidRDefault="001A48AE"/>
    <w:p w:rsidR="001A48AE" w:rsidRDefault="001A48AE">
      <w:pPr>
        <w:pStyle w:val="FrontPage"/>
      </w:pPr>
      <w:r>
        <w:t>The University of East Anglia</w:t>
      </w:r>
    </w:p>
    <w:p w:rsidR="001A48AE" w:rsidRDefault="003861E5" w:rsidP="008C2E82">
      <w:pPr>
        <w:pStyle w:val="FrontPage"/>
      </w:pPr>
      <w:r>
        <w:rPr>
          <w:noProof/>
          <w:lang w:eastAsia="zh-CN"/>
          <w14:shadow w14:blurRad="0" w14:dist="0" w14:dir="0" w14:sx="0" w14:sy="0" w14:kx="0" w14:ky="0" w14:algn="none">
            <w14:srgbClr w14:val="000000"/>
          </w14:shadow>
        </w:rPr>
        <w:drawing>
          <wp:anchor distT="0" distB="0" distL="114300" distR="114300" simplePos="0" relativeHeight="251657728" behindDoc="0" locked="0" layoutInCell="1" allowOverlap="1" wp14:anchorId="0E35D274" wp14:editId="41D76024">
            <wp:simplePos x="0" y="0"/>
            <wp:positionH relativeFrom="column">
              <wp:posOffset>4000500</wp:posOffset>
            </wp:positionH>
            <wp:positionV relativeFrom="paragraph">
              <wp:posOffset>30480</wp:posOffset>
            </wp:positionV>
            <wp:extent cx="748665" cy="422910"/>
            <wp:effectExtent l="0" t="0" r="0" b="0"/>
            <wp:wrapNone/>
            <wp:docPr id="8" name="Picture 2" descr="UEA_Standard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A_Standard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8665"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2E82" w:rsidRDefault="008C2E82" w:rsidP="008C2E82">
      <w:pPr>
        <w:pStyle w:val="FrontPage"/>
      </w:pPr>
    </w:p>
    <w:p w:rsidR="001A48AE" w:rsidRDefault="000C2031">
      <w:pPr>
        <w:pStyle w:val="FrontPage"/>
      </w:pPr>
      <w:r>
        <w:fldChar w:fldCharType="begin"/>
      </w:r>
      <w:r>
        <w:instrText xml:space="preserve"> TITLE  \* MERGEFORMAT </w:instrText>
      </w:r>
      <w:r>
        <w:fldChar w:fldCharType="separate"/>
      </w:r>
      <w:r w:rsidR="00AE1CEF">
        <w:t>Project Proposal template</w:t>
      </w:r>
      <w:r>
        <w:fldChar w:fldCharType="end"/>
      </w:r>
    </w:p>
    <w:p w:rsidR="0036605F" w:rsidRDefault="0036605F">
      <w:pPr>
        <w:pStyle w:val="FrontPage"/>
      </w:pPr>
      <w:r>
        <w:t>Priority: A/B/C</w:t>
      </w:r>
    </w:p>
    <w:p w:rsidR="008C2E82" w:rsidRDefault="008C2E82" w:rsidP="008C2E82">
      <w:pPr>
        <w:pStyle w:val="FrontPage"/>
        <w:jc w:val="both"/>
        <w:rPr>
          <w:b w:val="0"/>
          <w:bCs/>
          <w:sz w:val="24"/>
          <w:szCs w:val="24"/>
        </w:rPr>
      </w:pPr>
    </w:p>
    <w:p w:rsidR="008C2E82" w:rsidRPr="008C2E82" w:rsidRDefault="008C2E82" w:rsidP="008C2E82">
      <w:pPr>
        <w:pStyle w:val="FrontPage"/>
        <w:jc w:val="both"/>
        <w:rPr>
          <w:b w:val="0"/>
          <w:bCs/>
          <w:sz w:val="24"/>
          <w:szCs w:val="24"/>
        </w:rPr>
      </w:pPr>
    </w:p>
    <w:p w:rsidR="001A48AE" w:rsidRDefault="001A48AE" w:rsidP="00A74621">
      <w:pPr>
        <w:jc w:val="center"/>
        <w:rPr>
          <w:b/>
          <w:sz w:val="32"/>
        </w:rPr>
      </w:pPr>
      <w:r>
        <w:rPr>
          <w:b/>
          <w:sz w:val="32"/>
        </w:rPr>
        <w:t>Document Control Information</w:t>
      </w:r>
    </w:p>
    <w:p w:rsidR="008C2E82" w:rsidRPr="008C2E82" w:rsidRDefault="008C2E82" w:rsidP="008C2E82">
      <w:pPr>
        <w:rPr>
          <w:b/>
          <w:szCs w:val="22"/>
        </w:rPr>
      </w:pPr>
    </w:p>
    <w:tbl>
      <w:tblPr>
        <w:tblW w:w="8919" w:type="dxa"/>
        <w:jc w:val="center"/>
        <w:tblLayout w:type="fixed"/>
        <w:tblLook w:val="0000" w:firstRow="0" w:lastRow="0" w:firstColumn="0" w:lastColumn="0" w:noHBand="0" w:noVBand="0"/>
      </w:tblPr>
      <w:tblGrid>
        <w:gridCol w:w="2624"/>
        <w:gridCol w:w="6295"/>
      </w:tblGrid>
      <w:tr w:rsidR="001A48AE" w:rsidTr="008C2E82">
        <w:trPr>
          <w:trHeight w:val="301"/>
          <w:jc w:val="center"/>
        </w:trPr>
        <w:tc>
          <w:tcPr>
            <w:tcW w:w="2624" w:type="dxa"/>
          </w:tcPr>
          <w:p w:rsidR="001A48AE" w:rsidRPr="008C2E82" w:rsidRDefault="008C2E82">
            <w:pPr>
              <w:rPr>
                <w:b/>
                <w:bCs/>
              </w:rPr>
            </w:pPr>
            <w:r w:rsidRPr="008C2E82">
              <w:rPr>
                <w:b/>
                <w:bCs/>
              </w:rPr>
              <w:t>Title:</w:t>
            </w:r>
          </w:p>
        </w:tc>
        <w:tc>
          <w:tcPr>
            <w:tcW w:w="6295" w:type="dxa"/>
          </w:tcPr>
          <w:p w:rsidR="001A48AE" w:rsidRPr="000C2031" w:rsidRDefault="001A48AE"/>
        </w:tc>
      </w:tr>
      <w:tr w:rsidR="001A48AE" w:rsidTr="008C2E82">
        <w:trPr>
          <w:trHeight w:val="301"/>
          <w:jc w:val="center"/>
        </w:trPr>
        <w:tc>
          <w:tcPr>
            <w:tcW w:w="2624" w:type="dxa"/>
          </w:tcPr>
          <w:p w:rsidR="001A48AE" w:rsidRPr="008C2E82" w:rsidRDefault="008C2E82">
            <w:pPr>
              <w:rPr>
                <w:b/>
                <w:bCs/>
              </w:rPr>
            </w:pPr>
            <w:r w:rsidRPr="008C2E82">
              <w:rPr>
                <w:b/>
                <w:bCs/>
              </w:rPr>
              <w:t>Date:</w:t>
            </w:r>
          </w:p>
        </w:tc>
        <w:tc>
          <w:tcPr>
            <w:tcW w:w="6295" w:type="dxa"/>
          </w:tcPr>
          <w:p w:rsidR="001A48AE" w:rsidRPr="000C2031" w:rsidRDefault="001A48AE"/>
        </w:tc>
      </w:tr>
      <w:tr w:rsidR="001A48AE" w:rsidTr="008C2E82">
        <w:trPr>
          <w:trHeight w:val="301"/>
          <w:jc w:val="center"/>
        </w:trPr>
        <w:tc>
          <w:tcPr>
            <w:tcW w:w="2624" w:type="dxa"/>
          </w:tcPr>
          <w:p w:rsidR="001A48AE" w:rsidRPr="008C2E82" w:rsidRDefault="008C2E82">
            <w:pPr>
              <w:rPr>
                <w:b/>
                <w:bCs/>
              </w:rPr>
            </w:pPr>
            <w:r w:rsidRPr="008C2E82">
              <w:rPr>
                <w:b/>
                <w:bCs/>
              </w:rPr>
              <w:t>Version:</w:t>
            </w:r>
          </w:p>
        </w:tc>
        <w:tc>
          <w:tcPr>
            <w:tcW w:w="6295" w:type="dxa"/>
          </w:tcPr>
          <w:p w:rsidR="001A48AE" w:rsidRPr="000C2031" w:rsidRDefault="001A48AE"/>
        </w:tc>
      </w:tr>
      <w:tr w:rsidR="000A03D4" w:rsidTr="008C2E82">
        <w:trPr>
          <w:trHeight w:val="301"/>
          <w:jc w:val="center"/>
        </w:trPr>
        <w:tc>
          <w:tcPr>
            <w:tcW w:w="2624" w:type="dxa"/>
          </w:tcPr>
          <w:p w:rsidR="000A03D4" w:rsidRPr="008C2E82" w:rsidRDefault="000A03D4">
            <w:pPr>
              <w:rPr>
                <w:b/>
                <w:bCs/>
              </w:rPr>
            </w:pPr>
            <w:r w:rsidRPr="008C2E82">
              <w:rPr>
                <w:b/>
                <w:bCs/>
              </w:rPr>
              <w:t>Derived from template:</w:t>
            </w:r>
          </w:p>
        </w:tc>
        <w:tc>
          <w:tcPr>
            <w:tcW w:w="6295" w:type="dxa"/>
          </w:tcPr>
          <w:p w:rsidR="000A03D4" w:rsidRDefault="0046472A" w:rsidP="008C2E82">
            <w:r>
              <w:t xml:space="preserve">Project Proposal template </w:t>
            </w:r>
            <w:r w:rsidR="000B7956">
              <w:t xml:space="preserve">last amended </w:t>
            </w:r>
            <w:r w:rsidR="008C2E82">
              <w:t>11</w:t>
            </w:r>
            <w:r w:rsidR="00880072" w:rsidRPr="00880072">
              <w:rPr>
                <w:vertAlign w:val="superscript"/>
              </w:rPr>
              <w:t>th</w:t>
            </w:r>
            <w:r w:rsidR="00880072">
              <w:t xml:space="preserve"> </w:t>
            </w:r>
            <w:r w:rsidR="008C2E82">
              <w:t>February 2013</w:t>
            </w:r>
          </w:p>
        </w:tc>
      </w:tr>
      <w:tr w:rsidR="001A48AE" w:rsidTr="008C2E82">
        <w:trPr>
          <w:trHeight w:val="284"/>
          <w:jc w:val="center"/>
        </w:trPr>
        <w:tc>
          <w:tcPr>
            <w:tcW w:w="2624" w:type="dxa"/>
          </w:tcPr>
          <w:p w:rsidR="001A48AE" w:rsidRPr="008C2E82" w:rsidRDefault="008C2E82">
            <w:pPr>
              <w:rPr>
                <w:b/>
                <w:bCs/>
              </w:rPr>
            </w:pPr>
            <w:r w:rsidRPr="008C2E82">
              <w:rPr>
                <w:b/>
                <w:bCs/>
              </w:rPr>
              <w:t>Authors:</w:t>
            </w:r>
          </w:p>
        </w:tc>
        <w:tc>
          <w:tcPr>
            <w:tcW w:w="6295" w:type="dxa"/>
          </w:tcPr>
          <w:p w:rsidR="001A48AE" w:rsidRPr="000C2031" w:rsidRDefault="001A48AE"/>
        </w:tc>
      </w:tr>
      <w:tr w:rsidR="003200E5" w:rsidRPr="003200E5" w:rsidTr="008C2E82">
        <w:trPr>
          <w:trHeight w:val="301"/>
          <w:jc w:val="center"/>
        </w:trPr>
        <w:tc>
          <w:tcPr>
            <w:tcW w:w="2624" w:type="dxa"/>
          </w:tcPr>
          <w:p w:rsidR="003200E5" w:rsidRPr="003200E5" w:rsidRDefault="003200E5">
            <w:pPr>
              <w:rPr>
                <w:b/>
                <w:bCs/>
              </w:rPr>
            </w:pPr>
            <w:r>
              <w:rPr>
                <w:b/>
                <w:bCs/>
              </w:rPr>
              <w:t>Distribution</w:t>
            </w:r>
          </w:p>
        </w:tc>
        <w:tc>
          <w:tcPr>
            <w:tcW w:w="6295" w:type="dxa"/>
          </w:tcPr>
          <w:p w:rsidR="003200E5" w:rsidRPr="003200E5" w:rsidRDefault="00372004">
            <w:pPr>
              <w:rPr>
                <w:b/>
                <w:bCs/>
              </w:rPr>
            </w:pPr>
            <w:r>
              <w:rPr>
                <w:i/>
                <w:iCs/>
              </w:rPr>
              <w:t>Public; Internal to UEA; Restricted to a subset of the University; Restricted to Staff only</w:t>
            </w:r>
            <w:bookmarkStart w:id="0" w:name="_GoBack"/>
            <w:bookmarkEnd w:id="0"/>
          </w:p>
        </w:tc>
      </w:tr>
    </w:tbl>
    <w:p w:rsidR="001A48AE" w:rsidRDefault="001A48AE"/>
    <w:p w:rsidR="001A48AE" w:rsidRDefault="001A48AE"/>
    <w:p w:rsidR="001A48AE" w:rsidRDefault="001A48AE"/>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76"/>
        <w:gridCol w:w="1907"/>
        <w:gridCol w:w="5126"/>
      </w:tblGrid>
      <w:tr w:rsidR="001A48AE">
        <w:trPr>
          <w:trHeight w:val="264"/>
          <w:jc w:val="center"/>
        </w:trPr>
        <w:tc>
          <w:tcPr>
            <w:tcW w:w="1776" w:type="dxa"/>
            <w:tcBorders>
              <w:top w:val="single" w:sz="12" w:space="0" w:color="auto"/>
              <w:bottom w:val="nil"/>
            </w:tcBorders>
            <w:shd w:val="clear" w:color="auto" w:fill="000000"/>
          </w:tcPr>
          <w:p w:rsidR="001A48AE" w:rsidRDefault="001A48AE">
            <w:r>
              <w:t>REVISION</w:t>
            </w:r>
          </w:p>
        </w:tc>
        <w:tc>
          <w:tcPr>
            <w:tcW w:w="1907" w:type="dxa"/>
            <w:tcBorders>
              <w:top w:val="single" w:sz="12" w:space="0" w:color="auto"/>
              <w:bottom w:val="nil"/>
            </w:tcBorders>
            <w:shd w:val="clear" w:color="auto" w:fill="000000"/>
          </w:tcPr>
          <w:p w:rsidR="001A48AE" w:rsidRDefault="001A48AE">
            <w:r>
              <w:t>DATE</w:t>
            </w:r>
          </w:p>
        </w:tc>
        <w:tc>
          <w:tcPr>
            <w:tcW w:w="5126" w:type="dxa"/>
            <w:tcBorders>
              <w:top w:val="single" w:sz="12" w:space="0" w:color="auto"/>
              <w:bottom w:val="nil"/>
            </w:tcBorders>
            <w:shd w:val="clear" w:color="auto" w:fill="000000"/>
          </w:tcPr>
          <w:p w:rsidR="001A48AE" w:rsidRDefault="001A48AE">
            <w:r>
              <w:t>REVISION DESCRIPTION</w:t>
            </w:r>
          </w:p>
        </w:tc>
      </w:tr>
      <w:tr w:rsidR="001A48AE">
        <w:trPr>
          <w:trHeight w:val="264"/>
          <w:jc w:val="center"/>
        </w:trPr>
        <w:tc>
          <w:tcPr>
            <w:tcW w:w="1776" w:type="dxa"/>
            <w:tcBorders>
              <w:top w:val="single" w:sz="6" w:space="0" w:color="auto"/>
              <w:bottom w:val="single" w:sz="6" w:space="0" w:color="auto"/>
            </w:tcBorders>
            <w:shd w:val="clear" w:color="auto" w:fill="FFFFFF"/>
          </w:tcPr>
          <w:p w:rsidR="001A48AE" w:rsidRDefault="001A48AE">
            <w:r>
              <w:t>v0.1</w:t>
            </w:r>
          </w:p>
        </w:tc>
        <w:tc>
          <w:tcPr>
            <w:tcW w:w="1907" w:type="dxa"/>
            <w:tcBorders>
              <w:top w:val="single" w:sz="6" w:space="0" w:color="auto"/>
              <w:bottom w:val="single" w:sz="6" w:space="0" w:color="auto"/>
            </w:tcBorders>
            <w:shd w:val="clear" w:color="auto" w:fill="FFFFFF"/>
          </w:tcPr>
          <w:p w:rsidR="001A48AE" w:rsidRDefault="001A48AE"/>
        </w:tc>
        <w:tc>
          <w:tcPr>
            <w:tcW w:w="5126" w:type="dxa"/>
            <w:tcBorders>
              <w:top w:val="single" w:sz="6" w:space="0" w:color="auto"/>
              <w:bottom w:val="single" w:sz="6" w:space="0" w:color="auto"/>
            </w:tcBorders>
            <w:shd w:val="clear" w:color="auto" w:fill="FFFFFF"/>
          </w:tcPr>
          <w:p w:rsidR="001A48AE" w:rsidRDefault="001A48AE">
            <w:r>
              <w:t xml:space="preserve">First draft </w:t>
            </w:r>
          </w:p>
        </w:tc>
      </w:tr>
    </w:tbl>
    <w:p w:rsidR="001A48AE" w:rsidRDefault="001A48AE"/>
    <w:p w:rsidR="001A48AE" w:rsidRDefault="001A48AE"/>
    <w:p w:rsidR="001A48AE" w:rsidRDefault="001A48AE"/>
    <w:p w:rsidR="001A48AE" w:rsidRDefault="001A48AE"/>
    <w:p w:rsidR="001A48AE" w:rsidRDefault="001A48AE">
      <w:pPr>
        <w:rPr>
          <w:sz w:val="28"/>
        </w:rPr>
        <w:sectPr w:rsidR="001A48AE">
          <w:footerReference w:type="default" r:id="rId9"/>
          <w:pgSz w:w="11906" w:h="16838"/>
          <w:pgMar w:top="1440" w:right="1800" w:bottom="1440" w:left="1800" w:header="720" w:footer="720" w:gutter="0"/>
          <w:cols w:space="720"/>
        </w:sectPr>
      </w:pPr>
    </w:p>
    <w:p w:rsidR="001A48AE" w:rsidRDefault="001A48AE" w:rsidP="00AE1CEF">
      <w:pPr>
        <w:pStyle w:val="Heading1"/>
        <w:tabs>
          <w:tab w:val="left" w:pos="425"/>
        </w:tabs>
      </w:pPr>
      <w:bookmarkStart w:id="1" w:name="_Toc59957189"/>
      <w:r>
        <w:lastRenderedPageBreak/>
        <w:t xml:space="preserve">Project </w:t>
      </w:r>
      <w:bookmarkEnd w:id="1"/>
      <w:r w:rsidR="00AE1CEF">
        <w:t>Proposal</w:t>
      </w:r>
    </w:p>
    <w:p w:rsidR="008C2E82" w:rsidRPr="008C2E82" w:rsidRDefault="008C2E82" w:rsidP="008C2E82"/>
    <w:p w:rsidR="001A48AE" w:rsidRDefault="001A48AE" w:rsidP="004C65D5">
      <w:pPr>
        <w:pStyle w:val="BodyText2"/>
      </w:pPr>
      <w:r>
        <w:t>[</w:t>
      </w:r>
      <w:r w:rsidR="00F55D76">
        <w:t>This template is used to write up the initial project proposal</w:t>
      </w:r>
      <w:r w:rsidR="004C65D5">
        <w:t>.</w:t>
      </w:r>
      <w:r w:rsidR="00F55D76">
        <w:t xml:space="preserve"> </w:t>
      </w:r>
      <w:r>
        <w:t xml:space="preserve">Once </w:t>
      </w:r>
      <w:r w:rsidR="00AE1CEF">
        <w:t>ISDMT</w:t>
      </w:r>
      <w:r>
        <w:t xml:space="preserve"> has approved the </w:t>
      </w:r>
      <w:r w:rsidR="00AE1CEF">
        <w:t>proposal</w:t>
      </w:r>
      <w:r w:rsidR="004C65D5">
        <w:t xml:space="preserve"> as a project</w:t>
      </w:r>
      <w:r>
        <w:t>, the full Project Plan ca</w:t>
      </w:r>
      <w:r w:rsidR="003C2166">
        <w:t xml:space="preserve">n be developed. </w:t>
      </w:r>
      <w:r w:rsidR="00F55D76" w:rsidRPr="00F55D76">
        <w:t>Please remember to delete</w:t>
      </w:r>
      <w:r w:rsidR="00F55D76">
        <w:rPr>
          <w:b/>
          <w:bCs/>
        </w:rPr>
        <w:t xml:space="preserve"> </w:t>
      </w:r>
      <w:r w:rsidR="00F55D76" w:rsidRPr="00F55D76">
        <w:t>all</w:t>
      </w:r>
      <w:r w:rsidR="00F55D76">
        <w:t xml:space="preserve"> italicised </w:t>
      </w:r>
      <w:r w:rsidR="00F55D76" w:rsidRPr="00F55D76">
        <w:t>t</w:t>
      </w:r>
      <w:r w:rsidR="00F55D76">
        <w:t>ext</w:t>
      </w:r>
      <w:r w:rsidR="006B5C73">
        <w:t xml:space="preserve"> in boxes you complete</w:t>
      </w:r>
      <w:r w:rsidR="00F55D76">
        <w:t>.</w:t>
      </w:r>
      <w:r w:rsidR="00AE1CEF">
        <w:t xml:space="preserve"> Unused sections should not be deleted; use </w:t>
      </w:r>
      <w:r w:rsidR="009B1643">
        <w:t>n/a in these cases.</w:t>
      </w:r>
      <w:r w:rsidR="00AE1CEF">
        <w:t xml:space="preserve"> </w:t>
      </w:r>
      <w:r>
        <w:t>]</w:t>
      </w:r>
      <w:r w:rsidR="00AE1CEF">
        <w:t xml:space="preserve"> </w:t>
      </w:r>
    </w:p>
    <w:p w:rsidR="0041351A" w:rsidRDefault="0041351A" w:rsidP="004C65D5">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5940"/>
      </w:tblGrid>
      <w:tr w:rsidR="001A48AE">
        <w:trPr>
          <w:trHeight w:val="280"/>
        </w:trPr>
        <w:tc>
          <w:tcPr>
            <w:tcW w:w="2553" w:type="dxa"/>
          </w:tcPr>
          <w:p w:rsidR="001A48AE" w:rsidRDefault="001A48AE" w:rsidP="004C65D5">
            <w:pPr>
              <w:rPr>
                <w:b/>
              </w:rPr>
            </w:pPr>
            <w:r>
              <w:rPr>
                <w:b/>
              </w:rPr>
              <w:t>Project Title</w:t>
            </w:r>
            <w:r w:rsidR="00D07E08">
              <w:rPr>
                <w:b/>
              </w:rPr>
              <w:t xml:space="preserve"> </w:t>
            </w:r>
            <w:r w:rsidR="004C65D5">
              <w:rPr>
                <w:b/>
              </w:rPr>
              <w:t>:</w:t>
            </w:r>
          </w:p>
        </w:tc>
        <w:tc>
          <w:tcPr>
            <w:tcW w:w="5940" w:type="dxa"/>
          </w:tcPr>
          <w:p w:rsidR="001A48AE" w:rsidRPr="006B5C73" w:rsidRDefault="001A48AE">
            <w:pPr>
              <w:rPr>
                <w:i/>
                <w:iCs/>
              </w:rPr>
            </w:pPr>
          </w:p>
        </w:tc>
      </w:tr>
      <w:tr w:rsidR="001A48AE">
        <w:trPr>
          <w:trHeight w:val="280"/>
        </w:trPr>
        <w:tc>
          <w:tcPr>
            <w:tcW w:w="2553" w:type="dxa"/>
          </w:tcPr>
          <w:p w:rsidR="001A48AE" w:rsidRPr="004C65D5" w:rsidRDefault="004C65D5">
            <w:pPr>
              <w:rPr>
                <w:b/>
              </w:rPr>
            </w:pPr>
            <w:r w:rsidRPr="004C65D5">
              <w:rPr>
                <w:b/>
              </w:rPr>
              <w:t xml:space="preserve">Proposed </w:t>
            </w:r>
            <w:r w:rsidR="001A48AE" w:rsidRPr="004C65D5">
              <w:rPr>
                <w:b/>
              </w:rPr>
              <w:t>Project Sponsor:</w:t>
            </w:r>
          </w:p>
        </w:tc>
        <w:tc>
          <w:tcPr>
            <w:tcW w:w="5940" w:type="dxa"/>
          </w:tcPr>
          <w:p w:rsidR="001A48AE" w:rsidRPr="00691F58" w:rsidRDefault="00691F58">
            <w:pPr>
              <w:pStyle w:val="BodyText"/>
              <w:rPr>
                <w:i/>
                <w:iCs/>
                <w:snapToGrid w:val="0"/>
                <w:lang w:eastAsia="en-US"/>
              </w:rPr>
            </w:pPr>
            <w:r>
              <w:rPr>
                <w:i/>
                <w:iCs/>
                <w:snapToGrid w:val="0"/>
                <w:lang w:eastAsia="en-US"/>
              </w:rPr>
              <w:t>A member of ISDMT</w:t>
            </w:r>
          </w:p>
        </w:tc>
      </w:tr>
      <w:tr w:rsidR="001A48AE">
        <w:trPr>
          <w:trHeight w:val="280"/>
        </w:trPr>
        <w:tc>
          <w:tcPr>
            <w:tcW w:w="2553" w:type="dxa"/>
          </w:tcPr>
          <w:p w:rsidR="001A48AE" w:rsidRPr="004C65D5" w:rsidRDefault="004C65D5">
            <w:pPr>
              <w:rPr>
                <w:b/>
              </w:rPr>
            </w:pPr>
            <w:r w:rsidRPr="004C65D5">
              <w:rPr>
                <w:b/>
              </w:rPr>
              <w:t xml:space="preserve">Proposed </w:t>
            </w:r>
            <w:r w:rsidR="001A48AE" w:rsidRPr="004C65D5">
              <w:rPr>
                <w:b/>
              </w:rPr>
              <w:t>Project Board:</w:t>
            </w:r>
          </w:p>
        </w:tc>
        <w:tc>
          <w:tcPr>
            <w:tcW w:w="5940" w:type="dxa"/>
          </w:tcPr>
          <w:p w:rsidR="001A48AE" w:rsidRPr="00691F58" w:rsidRDefault="00691F58" w:rsidP="00D104ED">
            <w:pPr>
              <w:rPr>
                <w:i/>
                <w:iCs/>
              </w:rPr>
            </w:pPr>
            <w:r>
              <w:rPr>
                <w:i/>
                <w:iCs/>
              </w:rPr>
              <w:t xml:space="preserve">It is recommend that this should </w:t>
            </w:r>
            <w:r w:rsidR="00D104ED">
              <w:rPr>
                <w:i/>
                <w:iCs/>
              </w:rPr>
              <w:t xml:space="preserve">be limited to five </w:t>
            </w:r>
            <w:r>
              <w:rPr>
                <w:i/>
                <w:iCs/>
              </w:rPr>
              <w:t xml:space="preserve"> people, to include the following: Project Sponsor; Project Manager; Senior User</w:t>
            </w:r>
            <w:r w:rsidR="00D104ED">
              <w:rPr>
                <w:i/>
                <w:iCs/>
              </w:rPr>
              <w:t>(s)</w:t>
            </w:r>
            <w:r>
              <w:rPr>
                <w:i/>
                <w:iCs/>
              </w:rPr>
              <w:t xml:space="preserve"> (customer); Senior supplier (optional)</w:t>
            </w:r>
            <w:r w:rsidR="00D104ED">
              <w:rPr>
                <w:i/>
                <w:iCs/>
              </w:rPr>
              <w:t>; relevant ISD Director or Assistant Director</w:t>
            </w:r>
          </w:p>
        </w:tc>
      </w:tr>
      <w:tr w:rsidR="001A48AE">
        <w:trPr>
          <w:trHeight w:val="280"/>
        </w:trPr>
        <w:tc>
          <w:tcPr>
            <w:tcW w:w="2553" w:type="dxa"/>
          </w:tcPr>
          <w:p w:rsidR="001A48AE" w:rsidRPr="004C65D5" w:rsidRDefault="004C65D5">
            <w:pPr>
              <w:rPr>
                <w:b/>
              </w:rPr>
            </w:pPr>
            <w:r w:rsidRPr="004C65D5">
              <w:rPr>
                <w:b/>
              </w:rPr>
              <w:t xml:space="preserve">Proposed </w:t>
            </w:r>
            <w:r w:rsidR="001A48AE" w:rsidRPr="004C65D5">
              <w:rPr>
                <w:b/>
              </w:rPr>
              <w:t>Project Manager:</w:t>
            </w:r>
          </w:p>
        </w:tc>
        <w:tc>
          <w:tcPr>
            <w:tcW w:w="5940" w:type="dxa"/>
          </w:tcPr>
          <w:p w:rsidR="001A48AE" w:rsidRDefault="001A48AE"/>
        </w:tc>
      </w:tr>
      <w:tr w:rsidR="004C65D5">
        <w:trPr>
          <w:trHeight w:val="280"/>
        </w:trPr>
        <w:tc>
          <w:tcPr>
            <w:tcW w:w="2553" w:type="dxa"/>
          </w:tcPr>
          <w:p w:rsidR="004C65D5" w:rsidRDefault="004C65D5">
            <w:pPr>
              <w:rPr>
                <w:b/>
              </w:rPr>
            </w:pPr>
            <w:r>
              <w:rPr>
                <w:b/>
              </w:rPr>
              <w:t>Target start date:</w:t>
            </w:r>
          </w:p>
        </w:tc>
        <w:tc>
          <w:tcPr>
            <w:tcW w:w="5940" w:type="dxa"/>
          </w:tcPr>
          <w:p w:rsidR="004C65D5" w:rsidRPr="00D104ED" w:rsidRDefault="004C65D5"/>
        </w:tc>
      </w:tr>
      <w:tr w:rsidR="001A48AE">
        <w:trPr>
          <w:trHeight w:val="280"/>
        </w:trPr>
        <w:tc>
          <w:tcPr>
            <w:tcW w:w="2553" w:type="dxa"/>
          </w:tcPr>
          <w:p w:rsidR="001A48AE" w:rsidRDefault="009B1643">
            <w:pPr>
              <w:rPr>
                <w:b/>
              </w:rPr>
            </w:pPr>
            <w:r>
              <w:rPr>
                <w:b/>
              </w:rPr>
              <w:t>Target</w:t>
            </w:r>
            <w:r w:rsidR="001A48AE">
              <w:rPr>
                <w:b/>
              </w:rPr>
              <w:t xml:space="preserve"> </w:t>
            </w:r>
            <w:r w:rsidR="006B5C73">
              <w:rPr>
                <w:b/>
              </w:rPr>
              <w:t>completion</w:t>
            </w:r>
            <w:r w:rsidR="001A48AE">
              <w:rPr>
                <w:b/>
              </w:rPr>
              <w:t xml:space="preserve"> date:</w:t>
            </w:r>
          </w:p>
        </w:tc>
        <w:tc>
          <w:tcPr>
            <w:tcW w:w="5940" w:type="dxa"/>
          </w:tcPr>
          <w:p w:rsidR="001A48AE" w:rsidRPr="00740F18" w:rsidRDefault="00740F18">
            <w:pPr>
              <w:rPr>
                <w:i/>
                <w:iCs/>
              </w:rPr>
            </w:pPr>
            <w:r w:rsidRPr="00740F18">
              <w:rPr>
                <w:i/>
                <w:iCs/>
              </w:rPr>
              <w:t>Enter any fixed milestones or a fixed end date which should not slip (if any)</w:t>
            </w:r>
          </w:p>
        </w:tc>
      </w:tr>
      <w:tr w:rsidR="00691F58" w:rsidTr="00691F58">
        <w:trPr>
          <w:trHeight w:val="280"/>
        </w:trPr>
        <w:tc>
          <w:tcPr>
            <w:tcW w:w="8493" w:type="dxa"/>
            <w:gridSpan w:val="2"/>
            <w:shd w:val="clear" w:color="auto" w:fill="D9D9D9" w:themeFill="background1" w:themeFillShade="D9"/>
          </w:tcPr>
          <w:p w:rsidR="00691F58" w:rsidRPr="00691F58" w:rsidRDefault="00691F58">
            <w:pPr>
              <w:rPr>
                <w:b/>
                <w:bCs/>
                <w:i/>
                <w:iCs/>
              </w:rPr>
            </w:pPr>
            <w:r w:rsidRPr="00691F58">
              <w:rPr>
                <w:b/>
              </w:rPr>
              <w:t>Outline business case:</w:t>
            </w:r>
          </w:p>
        </w:tc>
      </w:tr>
      <w:tr w:rsidR="00504B29">
        <w:trPr>
          <w:trHeight w:val="280"/>
        </w:trPr>
        <w:tc>
          <w:tcPr>
            <w:tcW w:w="2553" w:type="dxa"/>
          </w:tcPr>
          <w:p w:rsidR="00504B29" w:rsidRDefault="00504B29" w:rsidP="00504B29">
            <w:pPr>
              <w:ind w:left="425"/>
              <w:rPr>
                <w:b/>
              </w:rPr>
            </w:pPr>
            <w:r>
              <w:rPr>
                <w:b/>
              </w:rPr>
              <w:t>Background &amp; Rationale</w:t>
            </w:r>
          </w:p>
        </w:tc>
        <w:tc>
          <w:tcPr>
            <w:tcW w:w="5940" w:type="dxa"/>
          </w:tcPr>
          <w:p w:rsidR="00504B29" w:rsidRDefault="009C4B3C" w:rsidP="00406102">
            <w:pPr>
              <w:rPr>
                <w:i/>
                <w:iCs/>
              </w:rPr>
            </w:pPr>
            <w:r w:rsidRPr="0088378B">
              <w:rPr>
                <w:i/>
                <w:iCs/>
              </w:rPr>
              <w:t>A brief description</w:t>
            </w:r>
            <w:r w:rsidR="0088378B">
              <w:rPr>
                <w:i/>
                <w:iCs/>
              </w:rPr>
              <w:t>/high level statement</w:t>
            </w:r>
            <w:r w:rsidRPr="0088378B">
              <w:rPr>
                <w:i/>
                <w:iCs/>
              </w:rPr>
              <w:t xml:space="preserve"> of the situation surrounding the project and the reason why the work is needed. </w:t>
            </w:r>
            <w:r w:rsidR="0088378B">
              <w:rPr>
                <w:i/>
                <w:iCs/>
              </w:rPr>
              <w:t xml:space="preserve">Consider the project within the context of internal factors, such as likely impacts on others within the University, political willingness, strategic objectives, </w:t>
            </w:r>
            <w:r w:rsidR="00D26BBE">
              <w:rPr>
                <w:i/>
                <w:iCs/>
              </w:rPr>
              <w:t xml:space="preserve">and financial situation. </w:t>
            </w:r>
          </w:p>
          <w:p w:rsidR="00D26BBE" w:rsidRPr="0088378B" w:rsidRDefault="00406102" w:rsidP="00406102">
            <w:pPr>
              <w:rPr>
                <w:i/>
                <w:iCs/>
              </w:rPr>
            </w:pPr>
            <w:r>
              <w:rPr>
                <w:i/>
                <w:iCs/>
              </w:rPr>
              <w:t>[</w:t>
            </w:r>
            <w:r w:rsidRPr="002E4AF5">
              <w:rPr>
                <w:b/>
                <w:bCs/>
                <w:i/>
                <w:iCs/>
              </w:rPr>
              <w:t xml:space="preserve">Optional </w:t>
            </w:r>
            <w:r>
              <w:rPr>
                <w:i/>
                <w:iCs/>
              </w:rPr>
              <w:t xml:space="preserve">- </w:t>
            </w:r>
            <w:r w:rsidR="00D26BBE">
              <w:rPr>
                <w:i/>
                <w:iCs/>
              </w:rPr>
              <w:t xml:space="preserve">External factors </w:t>
            </w:r>
            <w:r>
              <w:rPr>
                <w:i/>
                <w:iCs/>
              </w:rPr>
              <w:t>could</w:t>
            </w:r>
            <w:r w:rsidR="00D26BBE">
              <w:rPr>
                <w:i/>
                <w:iCs/>
              </w:rPr>
              <w:t xml:space="preserve"> also be considered. A useful tool to be used</w:t>
            </w:r>
            <w:r>
              <w:rPr>
                <w:i/>
                <w:iCs/>
              </w:rPr>
              <w:t xml:space="preserve"> here is PESTLE and SWOT].</w:t>
            </w:r>
          </w:p>
        </w:tc>
      </w:tr>
      <w:tr w:rsidR="00504B29">
        <w:trPr>
          <w:trHeight w:val="280"/>
        </w:trPr>
        <w:tc>
          <w:tcPr>
            <w:tcW w:w="2553" w:type="dxa"/>
          </w:tcPr>
          <w:p w:rsidR="00504B29" w:rsidRDefault="00057134" w:rsidP="00504B29">
            <w:pPr>
              <w:ind w:left="425"/>
              <w:rPr>
                <w:b/>
              </w:rPr>
            </w:pPr>
            <w:r>
              <w:rPr>
                <w:b/>
              </w:rPr>
              <w:t>O</w:t>
            </w:r>
            <w:r w:rsidR="00504B29">
              <w:rPr>
                <w:b/>
              </w:rPr>
              <w:t>bjectives</w:t>
            </w:r>
          </w:p>
        </w:tc>
        <w:tc>
          <w:tcPr>
            <w:tcW w:w="5940" w:type="dxa"/>
          </w:tcPr>
          <w:p w:rsidR="00504B29" w:rsidRPr="009C4B3C" w:rsidRDefault="009C4B3C">
            <w:pPr>
              <w:rPr>
                <w:i/>
                <w:iCs/>
              </w:rPr>
            </w:pPr>
            <w:r>
              <w:rPr>
                <w:i/>
                <w:iCs/>
              </w:rPr>
              <w:t>Objectives describe the tangible results of having completed the project</w:t>
            </w:r>
            <w:r w:rsidR="00057134">
              <w:rPr>
                <w:i/>
                <w:iCs/>
              </w:rPr>
              <w:t>. They should be specific, measurable and time framed statements.</w:t>
            </w:r>
          </w:p>
        </w:tc>
      </w:tr>
      <w:tr w:rsidR="00504B29">
        <w:trPr>
          <w:trHeight w:val="280"/>
        </w:trPr>
        <w:tc>
          <w:tcPr>
            <w:tcW w:w="2553" w:type="dxa"/>
          </w:tcPr>
          <w:p w:rsidR="00504B29" w:rsidRDefault="00504B29" w:rsidP="00406102">
            <w:pPr>
              <w:ind w:left="425"/>
              <w:rPr>
                <w:b/>
              </w:rPr>
            </w:pPr>
            <w:r>
              <w:rPr>
                <w:b/>
              </w:rPr>
              <w:t>Options</w:t>
            </w:r>
          </w:p>
        </w:tc>
        <w:tc>
          <w:tcPr>
            <w:tcW w:w="5940" w:type="dxa"/>
          </w:tcPr>
          <w:p w:rsidR="00406102" w:rsidRDefault="00406102" w:rsidP="00B038DA">
            <w:pPr>
              <w:rPr>
                <w:i/>
                <w:iCs/>
              </w:rPr>
            </w:pPr>
            <w:r>
              <w:rPr>
                <w:i/>
                <w:iCs/>
              </w:rPr>
              <w:t>[</w:t>
            </w:r>
            <w:r w:rsidR="002E4AF5" w:rsidRPr="002E4AF5">
              <w:rPr>
                <w:b/>
                <w:bCs/>
                <w:i/>
                <w:iCs/>
              </w:rPr>
              <w:t>Optional</w:t>
            </w:r>
            <w:r w:rsidR="002E4AF5">
              <w:rPr>
                <w:i/>
                <w:iCs/>
              </w:rPr>
              <w:t xml:space="preserve"> - </w:t>
            </w:r>
            <w:r>
              <w:rPr>
                <w:i/>
                <w:iCs/>
              </w:rPr>
              <w:t xml:space="preserve">Note that performing a full option appraisal is not appropriate for all projects. </w:t>
            </w:r>
            <w:r w:rsidR="002E4AF5">
              <w:rPr>
                <w:i/>
                <w:iCs/>
              </w:rPr>
              <w:t xml:space="preserve">This section could be used to describe the work that will be undertaken if appropriate. Enter N/A </w:t>
            </w:r>
            <w:r w:rsidR="00B038DA">
              <w:rPr>
                <w:i/>
                <w:iCs/>
              </w:rPr>
              <w:t xml:space="preserve">if </w:t>
            </w:r>
            <w:r w:rsidR="002E4AF5">
              <w:rPr>
                <w:i/>
                <w:iCs/>
              </w:rPr>
              <w:t>no information is to be supplied</w:t>
            </w:r>
            <w:r w:rsidR="00B038DA">
              <w:rPr>
                <w:i/>
                <w:iCs/>
              </w:rPr>
              <w:t>.</w:t>
            </w:r>
            <w:r w:rsidR="002E4AF5">
              <w:rPr>
                <w:i/>
                <w:iCs/>
              </w:rPr>
              <w:t>]</w:t>
            </w:r>
          </w:p>
          <w:p w:rsidR="00406102" w:rsidRDefault="00406102" w:rsidP="00D26BBE">
            <w:pPr>
              <w:rPr>
                <w:i/>
                <w:iCs/>
              </w:rPr>
            </w:pPr>
          </w:p>
          <w:p w:rsidR="00D26BBE" w:rsidRPr="00D26BBE" w:rsidRDefault="00D26BBE" w:rsidP="00D26BBE">
            <w:pPr>
              <w:rPr>
                <w:i/>
                <w:iCs/>
              </w:rPr>
            </w:pPr>
            <w:r w:rsidRPr="00D26BBE">
              <w:rPr>
                <w:i/>
                <w:iCs/>
              </w:rPr>
              <w:t>The options appraisal is at the core of the Business Case and will typically include:</w:t>
            </w:r>
          </w:p>
          <w:p w:rsidR="00D26BBE" w:rsidRPr="00D26BBE" w:rsidRDefault="00D26BBE" w:rsidP="00D26BBE">
            <w:pPr>
              <w:rPr>
                <w:i/>
                <w:iCs/>
              </w:rPr>
            </w:pPr>
          </w:p>
          <w:p w:rsidR="00D26BBE" w:rsidRPr="00D26BBE" w:rsidRDefault="00D26BBE" w:rsidP="00D26BBE">
            <w:pPr>
              <w:rPr>
                <w:i/>
                <w:iCs/>
              </w:rPr>
            </w:pPr>
            <w:r w:rsidRPr="00D26BBE">
              <w:rPr>
                <w:i/>
                <w:iCs/>
              </w:rPr>
              <w:t>•The implications of 'doing nothing'</w:t>
            </w:r>
          </w:p>
          <w:p w:rsidR="00D26BBE" w:rsidRPr="00D26BBE" w:rsidRDefault="00D26BBE" w:rsidP="00D26BBE">
            <w:pPr>
              <w:rPr>
                <w:i/>
                <w:iCs/>
              </w:rPr>
            </w:pPr>
            <w:r w:rsidRPr="00D26BBE">
              <w:rPr>
                <w:i/>
                <w:iCs/>
              </w:rPr>
              <w:t>•The options for delivery (note that a series of appraisals might be needed to examine different aspects of project delivery, e.g. type of intervention or procurement route)</w:t>
            </w:r>
          </w:p>
          <w:p w:rsidR="00D26BBE" w:rsidRPr="00D26BBE" w:rsidRDefault="00D26BBE" w:rsidP="002E4AF5">
            <w:pPr>
              <w:rPr>
                <w:i/>
                <w:iCs/>
              </w:rPr>
            </w:pPr>
            <w:r w:rsidRPr="00D26BBE">
              <w:rPr>
                <w:i/>
                <w:iCs/>
              </w:rPr>
              <w:t>•A recommended option for both delivery and funding.</w:t>
            </w:r>
          </w:p>
          <w:p w:rsidR="002E4AF5" w:rsidRPr="00406102" w:rsidRDefault="00D26BBE" w:rsidP="002E4AF5">
            <w:pPr>
              <w:rPr>
                <w:i/>
                <w:iCs/>
              </w:rPr>
            </w:pPr>
            <w:r w:rsidRPr="00D26BBE">
              <w:rPr>
                <w:i/>
                <w:iCs/>
              </w:rPr>
              <w:t>You should always compare the opti</w:t>
            </w:r>
            <w:r w:rsidR="002E4AF5">
              <w:rPr>
                <w:i/>
                <w:iCs/>
              </w:rPr>
              <w:t>ons with a 'Do Nothing' option</w:t>
            </w:r>
          </w:p>
        </w:tc>
      </w:tr>
      <w:tr w:rsidR="00504B29">
        <w:trPr>
          <w:trHeight w:val="280"/>
        </w:trPr>
        <w:tc>
          <w:tcPr>
            <w:tcW w:w="2553" w:type="dxa"/>
          </w:tcPr>
          <w:p w:rsidR="00504B29" w:rsidRDefault="00504B29" w:rsidP="00504B29">
            <w:pPr>
              <w:ind w:left="425"/>
              <w:rPr>
                <w:b/>
              </w:rPr>
            </w:pPr>
            <w:r>
              <w:rPr>
                <w:b/>
              </w:rPr>
              <w:t>Benefits</w:t>
            </w:r>
          </w:p>
        </w:tc>
        <w:tc>
          <w:tcPr>
            <w:tcW w:w="5940" w:type="dxa"/>
          </w:tcPr>
          <w:p w:rsidR="002E4AF5" w:rsidRDefault="002E4AF5" w:rsidP="00B038DA">
            <w:pPr>
              <w:rPr>
                <w:i/>
                <w:iCs/>
              </w:rPr>
            </w:pPr>
            <w:r>
              <w:rPr>
                <w:i/>
                <w:iCs/>
              </w:rPr>
              <w:t>[</w:t>
            </w:r>
            <w:r w:rsidRPr="00B038DA">
              <w:rPr>
                <w:b/>
                <w:bCs/>
                <w:i/>
                <w:iCs/>
              </w:rPr>
              <w:t>Optional</w:t>
            </w:r>
            <w:r>
              <w:rPr>
                <w:i/>
                <w:iCs/>
              </w:rPr>
              <w:t xml:space="preserve"> – </w:t>
            </w:r>
            <w:r w:rsidR="00B038DA">
              <w:rPr>
                <w:i/>
                <w:iCs/>
              </w:rPr>
              <w:t>Note that performing a full option appraisal is not appropriate for all projects and therefore describing the benefits with these options will also not be appropriate. Each project should be able to describe the benefits it will bring the University. Enter N/A if no information is to be supplied.]</w:t>
            </w:r>
          </w:p>
          <w:p w:rsidR="00B038DA" w:rsidRDefault="00B038DA" w:rsidP="00D26BBE">
            <w:pPr>
              <w:rPr>
                <w:i/>
                <w:iCs/>
              </w:rPr>
            </w:pPr>
          </w:p>
          <w:p w:rsidR="00504B29" w:rsidRPr="00D26BBE" w:rsidRDefault="00D26BBE" w:rsidP="00D26BBE">
            <w:pPr>
              <w:rPr>
                <w:i/>
                <w:iCs/>
              </w:rPr>
            </w:pPr>
            <w:r w:rsidRPr="00D26BBE">
              <w:rPr>
                <w:i/>
                <w:iCs/>
              </w:rPr>
              <w:t>For each option, an assessment of the pros and cons for each option (benefits and dis-benefits) should be undertaken and described here.</w:t>
            </w:r>
            <w:r w:rsidR="001937CB">
              <w:rPr>
                <w:i/>
                <w:iCs/>
              </w:rPr>
              <w:t xml:space="preserve"> Benefits can be tangible or intangible; where </w:t>
            </w:r>
            <w:r w:rsidR="001937CB">
              <w:rPr>
                <w:i/>
                <w:iCs/>
              </w:rPr>
              <w:lastRenderedPageBreak/>
              <w:t>possible identify how they can be measured, financially or otherwise.</w:t>
            </w:r>
          </w:p>
        </w:tc>
      </w:tr>
      <w:tr w:rsidR="00504B29">
        <w:trPr>
          <w:trHeight w:val="280"/>
        </w:trPr>
        <w:tc>
          <w:tcPr>
            <w:tcW w:w="2553" w:type="dxa"/>
          </w:tcPr>
          <w:p w:rsidR="00504B29" w:rsidRDefault="00504B29" w:rsidP="00504B29">
            <w:pPr>
              <w:ind w:left="425"/>
              <w:rPr>
                <w:b/>
              </w:rPr>
            </w:pPr>
            <w:r w:rsidRPr="00504B29">
              <w:rPr>
                <w:b/>
              </w:rPr>
              <w:lastRenderedPageBreak/>
              <w:t>Outline Costs:</w:t>
            </w:r>
          </w:p>
        </w:tc>
        <w:tc>
          <w:tcPr>
            <w:tcW w:w="5940" w:type="dxa"/>
          </w:tcPr>
          <w:p w:rsidR="00B038DA" w:rsidRDefault="00B038DA" w:rsidP="00B038DA">
            <w:pPr>
              <w:rPr>
                <w:i/>
                <w:iCs/>
              </w:rPr>
            </w:pPr>
            <w:r>
              <w:rPr>
                <w:i/>
                <w:iCs/>
              </w:rPr>
              <w:t>[</w:t>
            </w:r>
            <w:r w:rsidRPr="00B038DA">
              <w:rPr>
                <w:b/>
                <w:bCs/>
                <w:i/>
                <w:iCs/>
              </w:rPr>
              <w:t>Optional</w:t>
            </w:r>
            <w:r>
              <w:rPr>
                <w:i/>
                <w:iCs/>
              </w:rPr>
              <w:t xml:space="preserve"> – Note that performing a full option appraisal is not appropriate for all projects and therefore costings will not need to be supplied. Enter N/A if no information is to be supplied.]</w:t>
            </w:r>
          </w:p>
          <w:p w:rsidR="00B038DA" w:rsidRDefault="00B038DA" w:rsidP="00504B29">
            <w:pPr>
              <w:rPr>
                <w:i/>
                <w:iCs/>
              </w:rPr>
            </w:pPr>
          </w:p>
          <w:p w:rsidR="00DD1407" w:rsidRDefault="00DD1407" w:rsidP="00504B29">
            <w:pPr>
              <w:rPr>
                <w:i/>
                <w:iCs/>
              </w:rPr>
            </w:pPr>
            <w:r>
              <w:rPr>
                <w:i/>
                <w:iCs/>
              </w:rPr>
              <w:t>For each option</w:t>
            </w:r>
            <w:r w:rsidRPr="00D26BBE">
              <w:rPr>
                <w:i/>
                <w:iCs/>
              </w:rPr>
              <w:t>,</w:t>
            </w:r>
            <w:r>
              <w:rPr>
                <w:i/>
                <w:iCs/>
              </w:rPr>
              <w:t xml:space="preserve"> a summary of the potential costs and sources of funding need to be described.</w:t>
            </w:r>
          </w:p>
          <w:p w:rsidR="00B038DA" w:rsidRDefault="00B038DA" w:rsidP="00504B29">
            <w:pPr>
              <w:rPr>
                <w:i/>
                <w:iCs/>
              </w:rPr>
            </w:pPr>
          </w:p>
          <w:p w:rsidR="00DD1407" w:rsidRDefault="00DD1407" w:rsidP="00504B29">
            <w:pPr>
              <w:rPr>
                <w:i/>
                <w:iCs/>
              </w:rPr>
            </w:pPr>
            <w:r>
              <w:rPr>
                <w:i/>
                <w:iCs/>
              </w:rPr>
              <w:t>Consider resourcing costs, such as recruitment of staff for the projec</w:t>
            </w:r>
            <w:r w:rsidR="00B038DA">
              <w:rPr>
                <w:i/>
                <w:iCs/>
              </w:rPr>
              <w:t>t.</w:t>
            </w:r>
          </w:p>
          <w:p w:rsidR="00B038DA" w:rsidRDefault="00B038DA" w:rsidP="00DD1407">
            <w:pPr>
              <w:rPr>
                <w:i/>
                <w:iCs/>
              </w:rPr>
            </w:pPr>
          </w:p>
          <w:p w:rsidR="00504B29" w:rsidRPr="00DD1407" w:rsidRDefault="00504B29" w:rsidP="00DD1407">
            <w:r w:rsidRPr="00DD1407">
              <w:rPr>
                <w:i/>
                <w:iCs/>
              </w:rPr>
              <w:t>Indicate whether funding is included in a CUBS bid or is identified in recurrent budgets.</w:t>
            </w:r>
          </w:p>
        </w:tc>
      </w:tr>
      <w:tr w:rsidR="00504B29">
        <w:trPr>
          <w:trHeight w:val="280"/>
        </w:trPr>
        <w:tc>
          <w:tcPr>
            <w:tcW w:w="2553" w:type="dxa"/>
          </w:tcPr>
          <w:p w:rsidR="00504B29" w:rsidRDefault="0041351A" w:rsidP="0041351A">
            <w:pPr>
              <w:ind w:left="425"/>
              <w:rPr>
                <w:b/>
              </w:rPr>
            </w:pPr>
            <w:r w:rsidRPr="0041351A">
              <w:rPr>
                <w:b/>
              </w:rPr>
              <w:t>Key Deliverables:</w:t>
            </w:r>
          </w:p>
        </w:tc>
        <w:tc>
          <w:tcPr>
            <w:tcW w:w="5940" w:type="dxa"/>
          </w:tcPr>
          <w:p w:rsidR="00504B29" w:rsidRPr="001937CB" w:rsidRDefault="001937CB">
            <w:pPr>
              <w:rPr>
                <w:i/>
                <w:iCs/>
              </w:rPr>
            </w:pPr>
            <w:r w:rsidRPr="001937CB">
              <w:rPr>
                <w:i/>
                <w:iCs/>
              </w:rPr>
              <w:t>Identify the key outcomes and pieces of work that need to be undertaken.</w:t>
            </w:r>
          </w:p>
        </w:tc>
      </w:tr>
      <w:tr w:rsidR="00504B29">
        <w:trPr>
          <w:trHeight w:val="280"/>
        </w:trPr>
        <w:tc>
          <w:tcPr>
            <w:tcW w:w="2553" w:type="dxa"/>
          </w:tcPr>
          <w:p w:rsidR="00504B29" w:rsidRDefault="00740F18" w:rsidP="0041351A">
            <w:pPr>
              <w:ind w:left="425"/>
              <w:rPr>
                <w:b/>
              </w:rPr>
            </w:pPr>
            <w:r>
              <w:rPr>
                <w:b/>
              </w:rPr>
              <w:t>Key S</w:t>
            </w:r>
            <w:r w:rsidR="0041351A">
              <w:rPr>
                <w:b/>
              </w:rPr>
              <w:t>takeholders</w:t>
            </w:r>
          </w:p>
        </w:tc>
        <w:tc>
          <w:tcPr>
            <w:tcW w:w="5940" w:type="dxa"/>
          </w:tcPr>
          <w:p w:rsidR="00504B29" w:rsidRPr="006D53AA" w:rsidRDefault="006D53AA">
            <w:pPr>
              <w:rPr>
                <w:i/>
                <w:iCs/>
              </w:rPr>
            </w:pPr>
            <w:r w:rsidRPr="006D53AA">
              <w:rPr>
                <w:i/>
                <w:iCs/>
              </w:rPr>
              <w:t xml:space="preserve">Identify </w:t>
            </w:r>
            <w:r>
              <w:rPr>
                <w:i/>
                <w:iCs/>
              </w:rPr>
              <w:t xml:space="preserve">key stakeholders who may have an interest or role in the project, or who may be impacted by it. </w:t>
            </w:r>
          </w:p>
        </w:tc>
      </w:tr>
      <w:tr w:rsidR="003C2166">
        <w:trPr>
          <w:trHeight w:val="311"/>
        </w:trPr>
        <w:tc>
          <w:tcPr>
            <w:tcW w:w="2553" w:type="dxa"/>
          </w:tcPr>
          <w:p w:rsidR="003C2166" w:rsidRDefault="0041351A" w:rsidP="0041351A">
            <w:pPr>
              <w:ind w:left="425"/>
              <w:rPr>
                <w:b/>
              </w:rPr>
            </w:pPr>
            <w:r>
              <w:rPr>
                <w:b/>
              </w:rPr>
              <w:t>Key</w:t>
            </w:r>
            <w:r w:rsidR="003C2166">
              <w:rPr>
                <w:b/>
              </w:rPr>
              <w:t xml:space="preserve"> </w:t>
            </w:r>
            <w:r w:rsidR="00740F18">
              <w:rPr>
                <w:b/>
              </w:rPr>
              <w:t>R</w:t>
            </w:r>
            <w:r w:rsidR="003C2166">
              <w:rPr>
                <w:b/>
              </w:rPr>
              <w:t xml:space="preserve">esources </w:t>
            </w:r>
          </w:p>
        </w:tc>
        <w:tc>
          <w:tcPr>
            <w:tcW w:w="5940" w:type="dxa"/>
          </w:tcPr>
          <w:p w:rsidR="003C2166" w:rsidRDefault="003C2166" w:rsidP="006D53AA">
            <w:r>
              <w:rPr>
                <w:i/>
              </w:rPr>
              <w:t>Use this space to identify who you need to be involved in the project</w:t>
            </w:r>
            <w:r w:rsidR="006D53AA">
              <w:rPr>
                <w:i/>
              </w:rPr>
              <w:t>.</w:t>
            </w:r>
            <w:r>
              <w:rPr>
                <w:i/>
              </w:rPr>
              <w:t xml:space="preserve"> Indicate where possible if </w:t>
            </w:r>
            <w:r w:rsidR="006D53AA">
              <w:rPr>
                <w:i/>
              </w:rPr>
              <w:t>agreement has been reached for those people to be involved in the project</w:t>
            </w:r>
            <w:r>
              <w:rPr>
                <w:i/>
              </w:rPr>
              <w:t>.</w:t>
            </w:r>
          </w:p>
        </w:tc>
      </w:tr>
      <w:tr w:rsidR="00691F58" w:rsidTr="00691F58">
        <w:trPr>
          <w:trHeight w:val="311"/>
        </w:trPr>
        <w:tc>
          <w:tcPr>
            <w:tcW w:w="8493" w:type="dxa"/>
            <w:gridSpan w:val="2"/>
            <w:shd w:val="clear" w:color="auto" w:fill="D9D9D9" w:themeFill="background1" w:themeFillShade="D9"/>
          </w:tcPr>
          <w:p w:rsidR="00691F58" w:rsidRDefault="00691F58" w:rsidP="00CF75B2">
            <w:pPr>
              <w:rPr>
                <w:i/>
              </w:rPr>
            </w:pPr>
            <w:r>
              <w:rPr>
                <w:b/>
              </w:rPr>
              <w:t>Considerations</w:t>
            </w:r>
          </w:p>
        </w:tc>
      </w:tr>
      <w:tr w:rsidR="0041351A">
        <w:trPr>
          <w:trHeight w:val="311"/>
        </w:trPr>
        <w:tc>
          <w:tcPr>
            <w:tcW w:w="2553" w:type="dxa"/>
          </w:tcPr>
          <w:p w:rsidR="0041351A" w:rsidRDefault="0041351A" w:rsidP="0041351A">
            <w:pPr>
              <w:ind w:left="425"/>
              <w:rPr>
                <w:b/>
              </w:rPr>
            </w:pPr>
            <w:r>
              <w:rPr>
                <w:b/>
              </w:rPr>
              <w:t>IT environment</w:t>
            </w:r>
          </w:p>
        </w:tc>
        <w:tc>
          <w:tcPr>
            <w:tcW w:w="5940" w:type="dxa"/>
          </w:tcPr>
          <w:p w:rsidR="0041351A" w:rsidRDefault="00691F58" w:rsidP="006D53AA">
            <w:pPr>
              <w:rPr>
                <w:i/>
              </w:rPr>
            </w:pPr>
            <w:r>
              <w:rPr>
                <w:i/>
              </w:rPr>
              <w:t xml:space="preserve">Use this space to confirm that for IT-based projects the capacity of the </w:t>
            </w:r>
            <w:r w:rsidR="006D53AA">
              <w:rPr>
                <w:i/>
              </w:rPr>
              <w:t>data centre</w:t>
            </w:r>
            <w:r>
              <w:rPr>
                <w:i/>
              </w:rPr>
              <w:t xml:space="preserve"> environment has been checked and Estates have confirmed that the proposed new systems will not exceed the capacity threshold..</w:t>
            </w:r>
          </w:p>
        </w:tc>
      </w:tr>
      <w:tr w:rsidR="0041351A">
        <w:trPr>
          <w:trHeight w:val="311"/>
        </w:trPr>
        <w:tc>
          <w:tcPr>
            <w:tcW w:w="2553" w:type="dxa"/>
          </w:tcPr>
          <w:p w:rsidR="0041351A" w:rsidRDefault="00691F58" w:rsidP="0041351A">
            <w:pPr>
              <w:ind w:left="425"/>
              <w:rPr>
                <w:b/>
              </w:rPr>
            </w:pPr>
            <w:r>
              <w:rPr>
                <w:b/>
              </w:rPr>
              <w:t>S</w:t>
            </w:r>
            <w:r w:rsidR="0041351A">
              <w:rPr>
                <w:b/>
              </w:rPr>
              <w:t>ecurity policy</w:t>
            </w:r>
          </w:p>
        </w:tc>
        <w:tc>
          <w:tcPr>
            <w:tcW w:w="5940" w:type="dxa"/>
          </w:tcPr>
          <w:p w:rsidR="0041351A" w:rsidRDefault="00F63171" w:rsidP="00F63171">
            <w:pPr>
              <w:rPr>
                <w:i/>
              </w:rPr>
            </w:pPr>
            <w:r>
              <w:rPr>
                <w:i/>
              </w:rPr>
              <w:t xml:space="preserve">Use this space to flag any concerns you may have about the projects ability to comply with University Security and Information policies (see </w:t>
            </w:r>
            <w:hyperlink r:id="rId10" w:history="1">
              <w:r w:rsidRPr="00357F5A">
                <w:rPr>
                  <w:rStyle w:val="Hyperlink"/>
                  <w:i/>
                </w:rPr>
                <w:t>http://www.uea.ac.uk/is/itregs</w:t>
              </w:r>
            </w:hyperlink>
            <w:r>
              <w:rPr>
                <w:i/>
              </w:rPr>
              <w:t xml:space="preserve">, </w:t>
            </w:r>
            <w:hyperlink r:id="rId11" w:history="1">
              <w:r w:rsidRPr="00357F5A">
                <w:rPr>
                  <w:rStyle w:val="Hyperlink"/>
                  <w:i/>
                </w:rPr>
                <w:t>http://www.uea.ac.uk/is/strategies/infregs</w:t>
              </w:r>
            </w:hyperlink>
            <w:r>
              <w:rPr>
                <w:i/>
              </w:rPr>
              <w:t xml:space="preserve"> and </w:t>
            </w:r>
            <w:hyperlink r:id="rId12" w:history="1">
              <w:r w:rsidRPr="00357F5A">
                <w:rPr>
                  <w:rStyle w:val="Hyperlink"/>
                  <w:i/>
                </w:rPr>
                <w:t>http://www.uea.ac.uk/is/strategies/library-regulations-and-policies</w:t>
              </w:r>
            </w:hyperlink>
            <w:r>
              <w:rPr>
                <w:i/>
              </w:rPr>
              <w:t>).</w:t>
            </w:r>
          </w:p>
        </w:tc>
      </w:tr>
      <w:tr w:rsidR="0041351A">
        <w:trPr>
          <w:trHeight w:val="311"/>
        </w:trPr>
        <w:tc>
          <w:tcPr>
            <w:tcW w:w="2553" w:type="dxa"/>
          </w:tcPr>
          <w:p w:rsidR="0041351A" w:rsidRDefault="00691F58" w:rsidP="00691F58">
            <w:pPr>
              <w:ind w:left="425"/>
              <w:rPr>
                <w:b/>
              </w:rPr>
            </w:pPr>
            <w:r>
              <w:rPr>
                <w:b/>
              </w:rPr>
              <w:t>Long-term support arrangements</w:t>
            </w:r>
          </w:p>
        </w:tc>
        <w:tc>
          <w:tcPr>
            <w:tcW w:w="5940" w:type="dxa"/>
          </w:tcPr>
          <w:p w:rsidR="0041351A" w:rsidRDefault="006D53AA" w:rsidP="00CF75B2">
            <w:pPr>
              <w:rPr>
                <w:i/>
              </w:rPr>
            </w:pPr>
            <w:r>
              <w:rPr>
                <w:i/>
              </w:rPr>
              <w:t>Set out briefly how any new system will be supported once in service</w:t>
            </w:r>
          </w:p>
        </w:tc>
      </w:tr>
      <w:tr w:rsidR="00D210BD">
        <w:trPr>
          <w:trHeight w:val="311"/>
        </w:trPr>
        <w:tc>
          <w:tcPr>
            <w:tcW w:w="2553" w:type="dxa"/>
          </w:tcPr>
          <w:p w:rsidR="00D210BD" w:rsidRDefault="00691F58" w:rsidP="00691F58">
            <w:pPr>
              <w:ind w:left="425"/>
              <w:rPr>
                <w:b/>
              </w:rPr>
            </w:pPr>
            <w:r>
              <w:rPr>
                <w:b/>
              </w:rPr>
              <w:t>Other considerations</w:t>
            </w:r>
          </w:p>
        </w:tc>
        <w:tc>
          <w:tcPr>
            <w:tcW w:w="5940" w:type="dxa"/>
          </w:tcPr>
          <w:p w:rsidR="00D210BD" w:rsidRDefault="00691F58" w:rsidP="00CF75B2">
            <w:pPr>
              <w:rPr>
                <w:i/>
              </w:rPr>
            </w:pPr>
            <w:r>
              <w:rPr>
                <w:i/>
              </w:rPr>
              <w:t>Use this space to draw attention of ISDMT to anything else that needs to be taken into account in making their decision on whether to undertake this work.</w:t>
            </w:r>
          </w:p>
        </w:tc>
      </w:tr>
    </w:tbl>
    <w:p w:rsidR="007E4DBC" w:rsidRDefault="007E4DBC"/>
    <w:p w:rsidR="007E4DBC" w:rsidRDefault="007E4DBC"/>
    <w:p w:rsidR="007E4DBC" w:rsidRDefault="007E4DBC">
      <w:pPr>
        <w:sectPr w:rsidR="007E4DBC">
          <w:pgSz w:w="11909" w:h="16834" w:code="9"/>
          <w:pgMar w:top="1440" w:right="1800" w:bottom="1440" w:left="1800" w:header="706" w:footer="706" w:gutter="0"/>
          <w:cols w:space="720"/>
        </w:sectPr>
      </w:pPr>
    </w:p>
    <w:p w:rsidR="001A48AE" w:rsidRPr="00685E29" w:rsidRDefault="006D53AA" w:rsidP="006D53AA">
      <w:pPr>
        <w:jc w:val="center"/>
        <w:rPr>
          <w:b/>
          <w:bCs/>
        </w:rPr>
      </w:pPr>
      <w:r w:rsidRPr="00685E29">
        <w:rPr>
          <w:b/>
          <w:bCs/>
        </w:rPr>
        <w:lastRenderedPageBreak/>
        <w:t>Appendix A</w:t>
      </w:r>
    </w:p>
    <w:p w:rsidR="006D53AA" w:rsidRDefault="006D53AA" w:rsidP="006D53AA">
      <w:pPr>
        <w:jc w:val="center"/>
      </w:pPr>
    </w:p>
    <w:p w:rsidR="001A48AE" w:rsidRDefault="006D53AA" w:rsidP="006D53AA">
      <w:pPr>
        <w:rPr>
          <w:b/>
          <w:bCs/>
          <w:i/>
          <w:iCs/>
        </w:rPr>
      </w:pPr>
      <w:r>
        <w:rPr>
          <w:b/>
          <w:bCs/>
          <w:i/>
          <w:iCs/>
        </w:rPr>
        <w:t>Provide an outline of the project schedule, considering the following:</w:t>
      </w:r>
    </w:p>
    <w:p w:rsidR="006D53AA" w:rsidRDefault="006D53AA" w:rsidP="006D53AA">
      <w:pPr>
        <w:pStyle w:val="ListParagraph"/>
        <w:numPr>
          <w:ilvl w:val="0"/>
          <w:numId w:val="22"/>
        </w:numPr>
        <w:rPr>
          <w:b/>
          <w:bCs/>
          <w:i/>
          <w:iCs/>
        </w:rPr>
      </w:pPr>
      <w:r w:rsidRPr="006D53AA">
        <w:rPr>
          <w:b/>
          <w:bCs/>
          <w:i/>
          <w:iCs/>
        </w:rPr>
        <w:t>Staged o</w:t>
      </w:r>
      <w:r>
        <w:rPr>
          <w:b/>
          <w:bCs/>
          <w:i/>
          <w:iCs/>
        </w:rPr>
        <w:t>r phased approach, with estimated start and end dates</w:t>
      </w:r>
    </w:p>
    <w:p w:rsidR="006D53AA" w:rsidRDefault="006D53AA" w:rsidP="006D53AA">
      <w:pPr>
        <w:pStyle w:val="ListParagraph"/>
        <w:numPr>
          <w:ilvl w:val="0"/>
          <w:numId w:val="22"/>
        </w:numPr>
        <w:rPr>
          <w:b/>
          <w:bCs/>
          <w:i/>
          <w:iCs/>
        </w:rPr>
      </w:pPr>
      <w:r>
        <w:rPr>
          <w:b/>
          <w:bCs/>
          <w:i/>
          <w:iCs/>
        </w:rPr>
        <w:t>Key milestones</w:t>
      </w:r>
    </w:p>
    <w:p w:rsidR="00685E29" w:rsidRDefault="00685E29" w:rsidP="00685E29">
      <w:pPr>
        <w:rPr>
          <w:b/>
          <w:bCs/>
          <w:i/>
          <w:iCs/>
        </w:rPr>
      </w:pPr>
    </w:p>
    <w:p w:rsidR="006E3600" w:rsidRDefault="006E3600" w:rsidP="00685E29">
      <w:pPr>
        <w:rPr>
          <w:b/>
          <w:bCs/>
          <w:i/>
          <w:iCs/>
        </w:rPr>
      </w:pPr>
    </w:p>
    <w:p w:rsidR="00685E29" w:rsidRDefault="00685E29" w:rsidP="00685E29">
      <w:pPr>
        <w:rPr>
          <w:rFonts w:ascii="Arial" w:hAnsi="Arial" w:cs="Arial"/>
        </w:rPr>
      </w:pPr>
      <w:r>
        <w:rPr>
          <w:rFonts w:ascii="Arial" w:hAnsi="Arial" w:cs="Arial"/>
        </w:rPr>
        <w:t>Example of a schedule</w:t>
      </w:r>
    </w:p>
    <w:p w:rsidR="006E3600" w:rsidRPr="00685E29" w:rsidRDefault="006E3600" w:rsidP="00685E29">
      <w:pPr>
        <w:rPr>
          <w:b/>
          <w:bCs/>
          <w:i/>
          <w:iCs/>
        </w:rPr>
      </w:pPr>
    </w:p>
    <w:p w:rsidR="00685E29" w:rsidRDefault="00685E29" w:rsidP="00685E29">
      <w:pPr>
        <w:rPr>
          <w:b/>
          <w:bCs/>
          <w:i/>
          <w:iCs/>
        </w:rPr>
      </w:pPr>
    </w:p>
    <w:p w:rsidR="00685E29" w:rsidRPr="00685E29" w:rsidRDefault="00685E29" w:rsidP="00685E29">
      <w:pPr>
        <w:rPr>
          <w:b/>
          <w:bCs/>
          <w:i/>
          <w:iCs/>
        </w:rPr>
      </w:pPr>
      <w:r>
        <w:rPr>
          <w:noProof/>
          <w:lang w:eastAsia="zh-CN"/>
        </w:rPr>
        <w:drawing>
          <wp:inline distT="0" distB="0" distL="0" distR="0" wp14:anchorId="47F81F88" wp14:editId="14DE82AB">
            <wp:extent cx="8744562" cy="180494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srcRect b="28616"/>
                    <a:stretch/>
                  </pic:blipFill>
                  <pic:spPr bwMode="auto">
                    <a:xfrm>
                      <a:off x="0" y="0"/>
                      <a:ext cx="8744562" cy="1804946"/>
                    </a:xfrm>
                    <a:prstGeom prst="rect">
                      <a:avLst/>
                    </a:prstGeom>
                    <a:noFill/>
                    <a:ln>
                      <a:noFill/>
                    </a:ln>
                    <a:extLst>
                      <a:ext uri="{53640926-AAD7-44D8-BBD7-CCE9431645EC}">
                        <a14:shadowObscured xmlns:a14="http://schemas.microsoft.com/office/drawing/2010/main"/>
                      </a:ext>
                    </a:extLst>
                  </pic:spPr>
                </pic:pic>
              </a:graphicData>
            </a:graphic>
          </wp:inline>
        </w:drawing>
      </w:r>
    </w:p>
    <w:sectPr w:rsidR="00685E29" w:rsidRPr="00685E29" w:rsidSect="00D24E93">
      <w:footerReference w:type="default" r:id="rId14"/>
      <w:pgSz w:w="16834" w:h="11909" w:orient="landscape" w:code="9"/>
      <w:pgMar w:top="1800" w:right="1440" w:bottom="1800" w:left="144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8DA" w:rsidRDefault="00B038DA">
      <w:r>
        <w:separator/>
      </w:r>
    </w:p>
  </w:endnote>
  <w:endnote w:type="continuationSeparator" w:id="0">
    <w:p w:rsidR="00B038DA" w:rsidRDefault="00B0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DA" w:rsidRPr="008C2E82" w:rsidRDefault="008C2E82" w:rsidP="008C2E82">
    <w:pPr>
      <w:pStyle w:val="Footer"/>
      <w:jc w:val="right"/>
      <w:rPr>
        <w:rFonts w:asciiTheme="minorHAnsi" w:hAnsiTheme="minorHAnsi"/>
      </w:rPr>
    </w:pPr>
    <w:r>
      <w:rPr>
        <w:noProof/>
        <w:lang w:eastAsia="zh-CN"/>
      </w:rPr>
      <mc:AlternateContent>
        <mc:Choice Requires="wpg">
          <w:drawing>
            <wp:anchor distT="0" distB="0" distL="114300" distR="114300" simplePos="0" relativeHeight="251661312" behindDoc="0" locked="0" layoutInCell="1" allowOverlap="1" wp14:anchorId="4E87D817" wp14:editId="4C79D92D">
              <wp:simplePos x="0" y="0"/>
              <wp:positionH relativeFrom="column">
                <wp:posOffset>22860</wp:posOffset>
              </wp:positionH>
              <wp:positionV relativeFrom="paragraph">
                <wp:posOffset>-24765</wp:posOffset>
              </wp:positionV>
              <wp:extent cx="1352550" cy="203835"/>
              <wp:effectExtent l="0" t="0" r="0" b="4381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203835"/>
                        <a:chOff x="502" y="14933"/>
                        <a:chExt cx="2130" cy="321"/>
                      </a:xfrm>
                    </wpg:grpSpPr>
                    <pic:pic xmlns:pic="http://schemas.openxmlformats.org/drawingml/2006/picture">
                      <pic:nvPicPr>
                        <pic:cNvPr id="6" name="Picture 7" descr="N7281_IS LOGO HIRES GREYSC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02" y="14933"/>
                          <a:ext cx="2130"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8"/>
                      <wps:cNvCnPr/>
                      <wps:spPr bwMode="auto">
                        <a:xfrm>
                          <a:off x="598" y="15254"/>
                          <a:ext cx="2027"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8pt;margin-top:-1.95pt;width:106.5pt;height:16.05pt;z-index:251661312" coordorigin="502,14933" coordsize="2130,3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N7281_IS LOGO HIRES GREYSCALE" style="position:absolute;left:502;top:14933;width:2130;height: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mCwbEAAAA2gAAAA8AAABkcnMvZG93bnJldi54bWxEj0FrwkAUhO+F/oflFbzVTYWKja4iFUsv&#10;RaJWPD6yzySafRuyaxL99a4geBxm5htmMutMKRqqXWFZwUc/AkGcWl1wpmC7Wb6PQDiPrLG0TAou&#10;5GA2fX2ZYKxtywk1a5+JAGEXo4Lc+yqW0qU5GXR9WxEH72Brgz7IOpO6xjbATSkHUTSUBgsOCzlW&#10;9J1TelqfjQL5f7weF39J8rk3bbr9+tmtms1Aqd5bNx+D8NT5Z/jR/tUKhnC/Em6An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TmCwbEAAAA2gAAAA8AAAAAAAAAAAAAAAAA&#10;nwIAAGRycy9kb3ducmV2LnhtbFBLBQYAAAAABAAEAPcAAACQAwAAAAA=&#10;">
                <v:imagedata r:id="rId2" o:title="N7281_IS LOGO HIRES GREYSCALE"/>
              </v:shape>
              <v:line id="Line 8" o:spid="_x0000_s1028" style="position:absolute;visibility:visible;mso-wrap-style:square" from="598,15254" to="2625,15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VqwMQAAADaAAAADwAAAGRycy9kb3ducmV2LnhtbESPQWvCQBSE7wX/w/KE3pqNLdaSuooI&#10;BUEKNorF2+vuM4lm38bsVuO/d4VCj8PMfMOMp52txZlaXzlWMEhSEMTamYoLBZv1x9MbCB+QDdaO&#10;ScGVPEwnvYcxZsZd+IvOeShEhLDPUEEZQpNJ6XVJFn3iGuLo7V1rMUTZFtK0eIlwW8vnNH2VFiuO&#10;CyU2NC9JH/Nfq2BbfHe73NYvn6fDz7JZroZa6p1Sj/1u9g4iUBf+w3/thVEwgvuVeAPk5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WrAxAAAANoAAAAPAAAAAAAAAAAA&#10;AAAAAKECAABkcnMvZG93bnJldi54bWxQSwUGAAAAAAQABAD5AAAAkgMAAAAA&#10;" strokeweight="6pt"/>
            </v:group>
          </w:pict>
        </mc:Fallback>
      </mc:AlternateContent>
    </w:r>
    <w:r w:rsidRPr="008C2E82">
      <w:rPr>
        <w:rFonts w:asciiTheme="minorHAnsi" w:hAnsiTheme="minorHAnsi"/>
        <w:color w:val="808080" w:themeColor="background1" w:themeShade="80"/>
        <w:spacing w:val="60"/>
      </w:rPr>
      <w:t>Page</w:t>
    </w:r>
    <w:r w:rsidRPr="008C2E82">
      <w:rPr>
        <w:rFonts w:asciiTheme="minorHAnsi" w:hAnsiTheme="minorHAnsi"/>
      </w:rPr>
      <w:t xml:space="preserve"> | </w:t>
    </w:r>
    <w:r w:rsidRPr="008C2E82">
      <w:rPr>
        <w:rFonts w:asciiTheme="minorHAnsi" w:hAnsiTheme="minorHAnsi"/>
      </w:rPr>
      <w:fldChar w:fldCharType="begin"/>
    </w:r>
    <w:r w:rsidRPr="008C2E82">
      <w:rPr>
        <w:rFonts w:asciiTheme="minorHAnsi" w:hAnsiTheme="minorHAnsi"/>
      </w:rPr>
      <w:instrText xml:space="preserve"> PAGE   \* MERGEFORMAT </w:instrText>
    </w:r>
    <w:r w:rsidRPr="008C2E82">
      <w:rPr>
        <w:rFonts w:asciiTheme="minorHAnsi" w:hAnsiTheme="minorHAnsi"/>
      </w:rPr>
      <w:fldChar w:fldCharType="separate"/>
    </w:r>
    <w:r w:rsidR="000C2031" w:rsidRPr="000C2031">
      <w:rPr>
        <w:rFonts w:asciiTheme="minorHAnsi" w:hAnsiTheme="minorHAnsi"/>
        <w:b/>
        <w:bCs/>
        <w:noProof/>
      </w:rPr>
      <w:t>3</w:t>
    </w:r>
    <w:r w:rsidRPr="008C2E82">
      <w:rPr>
        <w:rFonts w:asciiTheme="minorHAnsi" w:hAnsiTheme="minorHAnsi"/>
        <w:b/>
        <w:b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DA" w:rsidRPr="006E3600" w:rsidRDefault="00B038DA" w:rsidP="006E36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8DA" w:rsidRDefault="00B038DA">
      <w:r>
        <w:separator/>
      </w:r>
    </w:p>
  </w:footnote>
  <w:footnote w:type="continuationSeparator" w:id="0">
    <w:p w:rsidR="00B038DA" w:rsidRDefault="00B03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20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AB7859"/>
    <w:multiLevelType w:val="singleLevel"/>
    <w:tmpl w:val="97FACA3A"/>
    <w:lvl w:ilvl="0">
      <w:start w:val="8"/>
      <w:numFmt w:val="none"/>
      <w:lvlText w:val="7."/>
      <w:lvlJc w:val="left"/>
      <w:pPr>
        <w:tabs>
          <w:tab w:val="num" w:pos="360"/>
        </w:tabs>
        <w:ind w:left="360" w:hanging="360"/>
      </w:pPr>
      <w:rPr>
        <w:rFonts w:hint="default"/>
      </w:rPr>
    </w:lvl>
  </w:abstractNum>
  <w:abstractNum w:abstractNumId="2">
    <w:nsid w:val="033F33BA"/>
    <w:multiLevelType w:val="singleLevel"/>
    <w:tmpl w:val="2BAA98FC"/>
    <w:lvl w:ilvl="0">
      <w:start w:val="6"/>
      <w:numFmt w:val="none"/>
      <w:lvlText w:val="5."/>
      <w:lvlJc w:val="left"/>
      <w:pPr>
        <w:tabs>
          <w:tab w:val="num" w:pos="360"/>
        </w:tabs>
        <w:ind w:left="360" w:hanging="360"/>
      </w:pPr>
      <w:rPr>
        <w:rFonts w:hint="default"/>
      </w:rPr>
    </w:lvl>
  </w:abstractNum>
  <w:abstractNum w:abstractNumId="3">
    <w:nsid w:val="0CAD6FB8"/>
    <w:multiLevelType w:val="multilevel"/>
    <w:tmpl w:val="734EE0FE"/>
    <w:lvl w:ilvl="0">
      <w:start w:val="1"/>
      <w:numFmt w:val="decimal"/>
      <w:lvlText w:val="%1"/>
      <w:lvlJc w:val="left"/>
      <w:pPr>
        <w:tabs>
          <w:tab w:val="num" w:pos="432"/>
        </w:tabs>
        <w:ind w:left="432" w:hanging="432"/>
      </w:pPr>
      <w:rPr>
        <w:rFonts w:hint="default"/>
      </w:rPr>
    </w:lvl>
    <w:lvl w:ilvl="1">
      <w:start w:val="1"/>
      <w:numFmt w:val="decimal"/>
      <w:lvlText w:val="4.%2"/>
      <w:lvlJc w:val="left"/>
      <w:pPr>
        <w:tabs>
          <w:tab w:val="num" w:pos="792"/>
        </w:tabs>
        <w:ind w:left="576" w:hanging="1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9C43713"/>
    <w:multiLevelType w:val="hybridMultilevel"/>
    <w:tmpl w:val="0178ACBC"/>
    <w:lvl w:ilvl="0" w:tplc="FA52CBDC">
      <w:start w:val="6"/>
      <w:numFmt w:val="none"/>
      <w:lvlText w:val="6."/>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FBF2615"/>
    <w:multiLevelType w:val="multilevel"/>
    <w:tmpl w:val="9A3695CA"/>
    <w:lvl w:ilvl="0">
      <w:start w:val="1"/>
      <w:numFmt w:val="decimal"/>
      <w:lvlText w:val="%1"/>
      <w:lvlJc w:val="left"/>
      <w:pPr>
        <w:tabs>
          <w:tab w:val="num" w:pos="432"/>
        </w:tabs>
        <w:ind w:left="432" w:hanging="432"/>
      </w:pPr>
      <w:rPr>
        <w:rFonts w:hint="default"/>
      </w:rPr>
    </w:lvl>
    <w:lvl w:ilvl="1">
      <w:start w:val="1"/>
      <w:numFmt w:val="decimal"/>
      <w:lvlText w:val="5.%2"/>
      <w:lvlJc w:val="left"/>
      <w:pPr>
        <w:tabs>
          <w:tab w:val="num" w:pos="792"/>
        </w:tabs>
        <w:ind w:left="576" w:hanging="1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3F763AC"/>
    <w:multiLevelType w:val="singleLevel"/>
    <w:tmpl w:val="536229B0"/>
    <w:lvl w:ilvl="0">
      <w:numFmt w:val="bullet"/>
      <w:lvlText w:val=""/>
      <w:lvlJc w:val="left"/>
      <w:pPr>
        <w:tabs>
          <w:tab w:val="num" w:pos="360"/>
        </w:tabs>
        <w:ind w:left="0" w:firstLine="0"/>
      </w:pPr>
      <w:rPr>
        <w:rFonts w:ascii="Symbol" w:hAnsi="Symbol" w:hint="default"/>
        <w:sz w:val="22"/>
      </w:rPr>
    </w:lvl>
  </w:abstractNum>
  <w:abstractNum w:abstractNumId="7">
    <w:nsid w:val="2AFC40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FE477DD"/>
    <w:multiLevelType w:val="multilevel"/>
    <w:tmpl w:val="58C4AA1A"/>
    <w:lvl w:ilvl="0">
      <w:start w:val="1"/>
      <w:numFmt w:val="decimal"/>
      <w:lvlText w:val="%1"/>
      <w:lvlJc w:val="left"/>
      <w:pPr>
        <w:tabs>
          <w:tab w:val="num" w:pos="432"/>
        </w:tabs>
        <w:ind w:left="432" w:hanging="432"/>
      </w:pPr>
      <w:rPr>
        <w:rFonts w:hint="default"/>
      </w:rPr>
    </w:lvl>
    <w:lvl w:ilvl="1">
      <w:start w:val="1"/>
      <w:numFmt w:val="decimal"/>
      <w:lvlText w:val="4.%2"/>
      <w:lvlJc w:val="left"/>
      <w:pPr>
        <w:tabs>
          <w:tab w:val="num" w:pos="792"/>
        </w:tabs>
        <w:ind w:left="576" w:hanging="1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3022467"/>
    <w:multiLevelType w:val="singleLevel"/>
    <w:tmpl w:val="536229B0"/>
    <w:lvl w:ilvl="0">
      <w:numFmt w:val="bullet"/>
      <w:lvlText w:val=""/>
      <w:lvlJc w:val="left"/>
      <w:pPr>
        <w:tabs>
          <w:tab w:val="num" w:pos="360"/>
        </w:tabs>
        <w:ind w:left="0" w:firstLine="0"/>
      </w:pPr>
      <w:rPr>
        <w:rFonts w:ascii="Symbol" w:hAnsi="Symbol" w:hint="default"/>
        <w:sz w:val="22"/>
      </w:rPr>
    </w:lvl>
  </w:abstractNum>
  <w:abstractNum w:abstractNumId="10">
    <w:nsid w:val="348813DF"/>
    <w:multiLevelType w:val="multilevel"/>
    <w:tmpl w:val="A3907526"/>
    <w:lvl w:ilvl="0">
      <w:start w:val="1"/>
      <w:numFmt w:val="decimal"/>
      <w:lvlText w:val="%1"/>
      <w:lvlJc w:val="left"/>
      <w:pPr>
        <w:tabs>
          <w:tab w:val="num" w:pos="432"/>
        </w:tabs>
        <w:ind w:left="432" w:hanging="432"/>
      </w:pPr>
      <w:rPr>
        <w:rFonts w:hint="default"/>
      </w:rPr>
    </w:lvl>
    <w:lvl w:ilvl="1">
      <w:start w:val="1"/>
      <w:numFmt w:val="none"/>
      <w:lvlText w:val="3.1"/>
      <w:lvlJc w:val="left"/>
      <w:pPr>
        <w:tabs>
          <w:tab w:val="num" w:pos="792"/>
        </w:tabs>
        <w:ind w:left="576" w:hanging="144"/>
      </w:pPr>
      <w:rPr>
        <w:rFonts w:hint="default"/>
      </w:rPr>
    </w:lvl>
    <w:lvl w:ilvl="2">
      <w:start w:val="2"/>
      <w:numFmt w:val="decimal"/>
      <w:lvlText w:val="2.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36017F62"/>
    <w:multiLevelType w:val="multilevel"/>
    <w:tmpl w:val="6A00E224"/>
    <w:lvl w:ilvl="0">
      <w:start w:val="1"/>
      <w:numFmt w:val="decimal"/>
      <w:lvlText w:val="%1"/>
      <w:lvlJc w:val="left"/>
      <w:pPr>
        <w:tabs>
          <w:tab w:val="num" w:pos="432"/>
        </w:tabs>
        <w:ind w:left="432" w:hanging="432"/>
      </w:pPr>
      <w:rPr>
        <w:rFonts w:hint="default"/>
      </w:rPr>
    </w:lvl>
    <w:lvl w:ilvl="1">
      <w:start w:val="1"/>
      <w:numFmt w:val="decimal"/>
      <w:lvlText w:val="6.%2"/>
      <w:lvlJc w:val="left"/>
      <w:pPr>
        <w:tabs>
          <w:tab w:val="num" w:pos="792"/>
        </w:tabs>
        <w:ind w:left="576" w:hanging="1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C6D253B"/>
    <w:multiLevelType w:val="hybridMultilevel"/>
    <w:tmpl w:val="1194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30664C"/>
    <w:multiLevelType w:val="multilevel"/>
    <w:tmpl w:val="C33E999C"/>
    <w:lvl w:ilvl="0">
      <w:start w:val="1"/>
      <w:numFmt w:val="decimal"/>
      <w:lvlText w:val="%1"/>
      <w:lvlJc w:val="left"/>
      <w:pPr>
        <w:tabs>
          <w:tab w:val="num" w:pos="432"/>
        </w:tabs>
        <w:ind w:left="432" w:hanging="432"/>
      </w:pPr>
      <w:rPr>
        <w:rFonts w:hint="default"/>
      </w:rPr>
    </w:lvl>
    <w:lvl w:ilvl="1">
      <w:start w:val="1"/>
      <w:numFmt w:val="none"/>
      <w:lvlText w:val="3.2"/>
      <w:lvlJc w:val="left"/>
      <w:pPr>
        <w:tabs>
          <w:tab w:val="num" w:pos="792"/>
        </w:tabs>
        <w:ind w:left="576" w:hanging="144"/>
      </w:pPr>
      <w:rPr>
        <w:rFonts w:hint="default"/>
      </w:rPr>
    </w:lvl>
    <w:lvl w:ilvl="2">
      <w:start w:val="2"/>
      <w:numFmt w:val="decimal"/>
      <w:lvlText w:val="2.4.%3"/>
      <w:lvlJc w:val="left"/>
      <w:pPr>
        <w:tabs>
          <w:tab w:val="num" w:pos="720"/>
        </w:tabs>
        <w:ind w:left="720" w:hanging="720"/>
      </w:p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4D4103D1"/>
    <w:multiLevelType w:val="multilevel"/>
    <w:tmpl w:val="A3907526"/>
    <w:lvl w:ilvl="0">
      <w:start w:val="1"/>
      <w:numFmt w:val="decimal"/>
      <w:lvlText w:val="%1"/>
      <w:lvlJc w:val="left"/>
      <w:pPr>
        <w:tabs>
          <w:tab w:val="num" w:pos="432"/>
        </w:tabs>
        <w:ind w:left="432" w:hanging="432"/>
      </w:pPr>
      <w:rPr>
        <w:rFonts w:hint="default"/>
      </w:rPr>
    </w:lvl>
    <w:lvl w:ilvl="1">
      <w:start w:val="1"/>
      <w:numFmt w:val="none"/>
      <w:lvlText w:val="3.1"/>
      <w:lvlJc w:val="left"/>
      <w:pPr>
        <w:tabs>
          <w:tab w:val="num" w:pos="792"/>
        </w:tabs>
        <w:ind w:left="576" w:hanging="144"/>
      </w:pPr>
      <w:rPr>
        <w:rFonts w:hint="default"/>
      </w:rPr>
    </w:lvl>
    <w:lvl w:ilvl="2">
      <w:start w:val="2"/>
      <w:numFmt w:val="decimal"/>
      <w:lvlText w:val="2.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901E6B"/>
    <w:multiLevelType w:val="singleLevel"/>
    <w:tmpl w:val="9056CCA2"/>
    <w:lvl w:ilvl="0">
      <w:start w:val="1"/>
      <w:numFmt w:val="decimal"/>
      <w:lvlText w:val="%1."/>
      <w:lvlJc w:val="left"/>
      <w:pPr>
        <w:tabs>
          <w:tab w:val="num" w:pos="360"/>
        </w:tabs>
        <w:ind w:left="360" w:hanging="360"/>
      </w:pPr>
    </w:lvl>
  </w:abstractNum>
  <w:abstractNum w:abstractNumId="16">
    <w:nsid w:val="629C558E"/>
    <w:multiLevelType w:val="multilevel"/>
    <w:tmpl w:val="16202D30"/>
    <w:lvl w:ilvl="0">
      <w:start w:val="1"/>
      <w:numFmt w:val="decimal"/>
      <w:lvlText w:val="%1"/>
      <w:lvlJc w:val="left"/>
      <w:pPr>
        <w:tabs>
          <w:tab w:val="num" w:pos="432"/>
        </w:tabs>
        <w:ind w:left="432" w:hanging="432"/>
      </w:pPr>
      <w:rPr>
        <w:rFonts w:hint="default"/>
      </w:rPr>
    </w:lvl>
    <w:lvl w:ilvl="1">
      <w:start w:val="1"/>
      <w:numFmt w:val="none"/>
      <w:lvlText w:val="3.2"/>
      <w:lvlJc w:val="left"/>
      <w:pPr>
        <w:tabs>
          <w:tab w:val="num" w:pos="792"/>
        </w:tabs>
        <w:ind w:left="576" w:hanging="144"/>
      </w:pPr>
      <w:rPr>
        <w:rFonts w:hint="default"/>
      </w:rPr>
    </w:lvl>
    <w:lvl w:ilvl="2">
      <w:start w:val="2"/>
      <w:numFmt w:val="decimal"/>
      <w:lvlText w:val="2.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6AD5453"/>
    <w:multiLevelType w:val="multilevel"/>
    <w:tmpl w:val="8E98D782"/>
    <w:lvl w:ilvl="0">
      <w:start w:val="1"/>
      <w:numFmt w:val="decimal"/>
      <w:lvlText w:val="2.2.2.%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43D271C"/>
    <w:multiLevelType w:val="multilevel"/>
    <w:tmpl w:val="D366AA72"/>
    <w:lvl w:ilvl="0">
      <w:start w:val="1"/>
      <w:numFmt w:val="decimal"/>
      <w:lvlText w:val="%1"/>
      <w:lvlJc w:val="left"/>
      <w:pPr>
        <w:tabs>
          <w:tab w:val="num" w:pos="432"/>
        </w:tabs>
        <w:ind w:left="432" w:hanging="432"/>
      </w:pPr>
      <w:rPr>
        <w:rFonts w:hint="default"/>
      </w:rPr>
    </w:lvl>
    <w:lvl w:ilvl="1">
      <w:start w:val="1"/>
      <w:numFmt w:val="decimal"/>
      <w:lvlText w:val="6.%2"/>
      <w:lvlJc w:val="left"/>
      <w:pPr>
        <w:tabs>
          <w:tab w:val="num" w:pos="792"/>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54355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A572120"/>
    <w:multiLevelType w:val="multilevel"/>
    <w:tmpl w:val="D8A24ED2"/>
    <w:lvl w:ilvl="0">
      <w:start w:val="1"/>
      <w:numFmt w:val="decimal"/>
      <w:lvlText w:val="%1"/>
      <w:lvlJc w:val="left"/>
      <w:pPr>
        <w:tabs>
          <w:tab w:val="num" w:pos="432"/>
        </w:tabs>
        <w:ind w:left="432" w:hanging="432"/>
      </w:pPr>
      <w:rPr>
        <w:rFonts w:hint="default"/>
      </w:rPr>
    </w:lvl>
    <w:lvl w:ilvl="1">
      <w:start w:val="1"/>
      <w:numFmt w:val="decimal"/>
      <w:lvlText w:val="4.%2"/>
      <w:lvlJc w:val="left"/>
      <w:pPr>
        <w:tabs>
          <w:tab w:val="num" w:pos="792"/>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D48103A"/>
    <w:multiLevelType w:val="multilevel"/>
    <w:tmpl w:val="4C4693F6"/>
    <w:lvl w:ilvl="0">
      <w:start w:val="1"/>
      <w:numFmt w:val="decimal"/>
      <w:lvlText w:val="%1"/>
      <w:lvlJc w:val="left"/>
      <w:pPr>
        <w:tabs>
          <w:tab w:val="num" w:pos="432"/>
        </w:tabs>
        <w:ind w:left="432" w:hanging="432"/>
      </w:pPr>
      <w:rPr>
        <w:rFonts w:hint="default"/>
      </w:rPr>
    </w:lvl>
    <w:lvl w:ilvl="1">
      <w:start w:val="1"/>
      <w:numFmt w:val="decimal"/>
      <w:lvlText w:val="7.%2"/>
      <w:lvlJc w:val="left"/>
      <w:pPr>
        <w:tabs>
          <w:tab w:val="num" w:pos="792"/>
        </w:tabs>
        <w:ind w:left="576" w:hanging="1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0"/>
  </w:num>
  <w:num w:numId="3">
    <w:abstractNumId w:val="19"/>
  </w:num>
  <w:num w:numId="4">
    <w:abstractNumId w:val="15"/>
  </w:num>
  <w:num w:numId="5">
    <w:abstractNumId w:val="20"/>
  </w:num>
  <w:num w:numId="6">
    <w:abstractNumId w:val="3"/>
  </w:num>
  <w:num w:numId="7">
    <w:abstractNumId w:val="14"/>
  </w:num>
  <w:num w:numId="8">
    <w:abstractNumId w:val="2"/>
  </w:num>
  <w:num w:numId="9">
    <w:abstractNumId w:val="18"/>
  </w:num>
  <w:num w:numId="10">
    <w:abstractNumId w:val="1"/>
  </w:num>
  <w:num w:numId="11">
    <w:abstractNumId w:val="9"/>
  </w:num>
  <w:num w:numId="12">
    <w:abstractNumId w:val="6"/>
  </w:num>
  <w:num w:numId="13">
    <w:abstractNumId w:val="5"/>
  </w:num>
  <w:num w:numId="14">
    <w:abstractNumId w:val="8"/>
  </w:num>
  <w:num w:numId="15">
    <w:abstractNumId w:val="21"/>
  </w:num>
  <w:num w:numId="16">
    <w:abstractNumId w:val="11"/>
  </w:num>
  <w:num w:numId="17">
    <w:abstractNumId w:val="4"/>
  </w:num>
  <w:num w:numId="18">
    <w:abstractNumId w:val="13"/>
  </w:num>
  <w:num w:numId="19">
    <w:abstractNumId w:val="10"/>
  </w:num>
  <w:num w:numId="20">
    <w:abstractNumId w:val="16"/>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9E"/>
    <w:rsid w:val="00057134"/>
    <w:rsid w:val="000A03D4"/>
    <w:rsid w:val="000A6E60"/>
    <w:rsid w:val="000B7956"/>
    <w:rsid w:val="000C2031"/>
    <w:rsid w:val="000D75BA"/>
    <w:rsid w:val="00133842"/>
    <w:rsid w:val="001937CB"/>
    <w:rsid w:val="001A48AE"/>
    <w:rsid w:val="00222990"/>
    <w:rsid w:val="002B6F90"/>
    <w:rsid w:val="002E1727"/>
    <w:rsid w:val="002E3BF0"/>
    <w:rsid w:val="002E4AF5"/>
    <w:rsid w:val="003200E5"/>
    <w:rsid w:val="003531CC"/>
    <w:rsid w:val="0036605F"/>
    <w:rsid w:val="00372004"/>
    <w:rsid w:val="003861E5"/>
    <w:rsid w:val="003C1424"/>
    <w:rsid w:val="003C2166"/>
    <w:rsid w:val="003C3A81"/>
    <w:rsid w:val="00406102"/>
    <w:rsid w:val="0041351A"/>
    <w:rsid w:val="0046472A"/>
    <w:rsid w:val="004C65D5"/>
    <w:rsid w:val="00504B29"/>
    <w:rsid w:val="00556DE8"/>
    <w:rsid w:val="005A63CD"/>
    <w:rsid w:val="005F335C"/>
    <w:rsid w:val="00647C83"/>
    <w:rsid w:val="00661313"/>
    <w:rsid w:val="00685E29"/>
    <w:rsid w:val="00691F58"/>
    <w:rsid w:val="006A6218"/>
    <w:rsid w:val="006B5C73"/>
    <w:rsid w:val="006D53AA"/>
    <w:rsid w:val="006E3600"/>
    <w:rsid w:val="00740F18"/>
    <w:rsid w:val="007949E6"/>
    <w:rsid w:val="007E4DBC"/>
    <w:rsid w:val="00880072"/>
    <w:rsid w:val="0088378B"/>
    <w:rsid w:val="00891C2A"/>
    <w:rsid w:val="008C2E82"/>
    <w:rsid w:val="00922459"/>
    <w:rsid w:val="00952729"/>
    <w:rsid w:val="00987648"/>
    <w:rsid w:val="009B1643"/>
    <w:rsid w:val="009C4B3C"/>
    <w:rsid w:val="00A036D0"/>
    <w:rsid w:val="00A74621"/>
    <w:rsid w:val="00A97D94"/>
    <w:rsid w:val="00AA2D83"/>
    <w:rsid w:val="00AA6BC3"/>
    <w:rsid w:val="00AB03A2"/>
    <w:rsid w:val="00AC344E"/>
    <w:rsid w:val="00AE1CEF"/>
    <w:rsid w:val="00B02D98"/>
    <w:rsid w:val="00B038DA"/>
    <w:rsid w:val="00B65CA3"/>
    <w:rsid w:val="00B92439"/>
    <w:rsid w:val="00BB62BE"/>
    <w:rsid w:val="00C6401D"/>
    <w:rsid w:val="00CD0B9E"/>
    <w:rsid w:val="00CE6965"/>
    <w:rsid w:val="00CF75B2"/>
    <w:rsid w:val="00D07E08"/>
    <w:rsid w:val="00D104ED"/>
    <w:rsid w:val="00D210BD"/>
    <w:rsid w:val="00D24E93"/>
    <w:rsid w:val="00D26BBE"/>
    <w:rsid w:val="00D448E9"/>
    <w:rsid w:val="00D957B7"/>
    <w:rsid w:val="00DD1407"/>
    <w:rsid w:val="00DF086A"/>
    <w:rsid w:val="00E657B8"/>
    <w:rsid w:val="00E94BB8"/>
    <w:rsid w:val="00EB3C75"/>
    <w:rsid w:val="00EE5133"/>
    <w:rsid w:val="00F55D76"/>
    <w:rsid w:val="00F63171"/>
    <w:rsid w:val="00F81E51"/>
    <w:rsid w:val="00FC1F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eastAsia="en-GB"/>
    </w:rPr>
  </w:style>
  <w:style w:type="paragraph" w:styleId="Heading1">
    <w:name w:val="heading 1"/>
    <w:basedOn w:val="Normal"/>
    <w:next w:val="Normal"/>
    <w:qFormat/>
    <w:pPr>
      <w:keepNext/>
      <w:ind w:left="425" w:hanging="425"/>
      <w:outlineLvl w:val="0"/>
    </w:pPr>
    <w:rPr>
      <w:b/>
      <w:sz w:val="28"/>
    </w:rPr>
  </w:style>
  <w:style w:type="paragraph" w:styleId="Heading2">
    <w:name w:val="heading 2"/>
    <w:basedOn w:val="Normal"/>
    <w:next w:val="Normal"/>
    <w:qFormat/>
    <w:pPr>
      <w:keepNext/>
      <w:spacing w:before="240" w:after="60"/>
      <w:ind w:left="425" w:hanging="425"/>
      <w:outlineLvl w:val="1"/>
    </w:pPr>
    <w:rPr>
      <w:b/>
    </w:rPr>
  </w:style>
  <w:style w:type="paragraph" w:styleId="Heading3">
    <w:name w:val="heading 3"/>
    <w:basedOn w:val="Normal"/>
    <w:next w:val="Normal"/>
    <w:qFormat/>
    <w:pPr>
      <w:keepNext/>
      <w:jc w:val="righ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center"/>
    </w:pPr>
  </w:style>
  <w:style w:type="paragraph" w:styleId="Footer">
    <w:name w:val="footer"/>
    <w:basedOn w:val="Normal"/>
    <w:pPr>
      <w:tabs>
        <w:tab w:val="center" w:pos="4153"/>
        <w:tab w:val="right" w:pos="8306"/>
      </w:tabs>
    </w:pPr>
  </w:style>
  <w:style w:type="paragraph" w:customStyle="1" w:styleId="FrontPage">
    <w:name w:val="Front Page"/>
    <w:autoRedefine/>
    <w:pPr>
      <w:tabs>
        <w:tab w:val="left" w:pos="5529"/>
      </w:tabs>
      <w:spacing w:before="120" w:after="120"/>
      <w:ind w:left="4680" w:right="-852"/>
      <w:jc w:val="center"/>
    </w:pPr>
    <w:rPr>
      <w:b/>
      <w:sz w:val="32"/>
      <w:lang w:eastAsia="en-GB"/>
      <w14:shadow w14:blurRad="50800" w14:dist="38100" w14:dir="2700000" w14:sx="100000" w14:sy="100000" w14:kx="0" w14:ky="0" w14:algn="tl">
        <w14:srgbClr w14:val="000000">
          <w14:alpha w14:val="60000"/>
        </w14:srgbClr>
      </w14:shadow>
    </w:rPr>
  </w:style>
  <w:style w:type="paragraph" w:styleId="BodyText">
    <w:name w:val="Body Text"/>
    <w:basedOn w:val="Normal"/>
  </w:style>
  <w:style w:type="character" w:styleId="PageNumber">
    <w:name w:val="page number"/>
    <w:basedOn w:val="DefaultParagraphFont"/>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styleId="Title">
    <w:name w:val="Title"/>
    <w:basedOn w:val="Normal"/>
    <w:qFormat/>
    <w:pPr>
      <w:spacing w:before="240" w:after="60"/>
      <w:jc w:val="right"/>
      <w:outlineLvl w:val="0"/>
    </w:pPr>
    <w:rPr>
      <w:b/>
      <w:kern w:val="28"/>
      <w:sz w:val="32"/>
    </w:rPr>
  </w:style>
  <w:style w:type="paragraph" w:styleId="BodyText2">
    <w:name w:val="Body Text 2"/>
    <w:basedOn w:val="Normal"/>
    <w:rPr>
      <w:i/>
    </w:rPr>
  </w:style>
  <w:style w:type="table" w:styleId="TableGrid">
    <w:name w:val="Table Grid"/>
    <w:basedOn w:val="TableNormal"/>
    <w:rsid w:val="003C1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4DBC"/>
    <w:pPr>
      <w:ind w:left="720"/>
      <w:contextualSpacing/>
    </w:pPr>
  </w:style>
  <w:style w:type="paragraph" w:styleId="Caption">
    <w:name w:val="caption"/>
    <w:basedOn w:val="Normal"/>
    <w:next w:val="Normal"/>
    <w:qFormat/>
    <w:rsid w:val="007E4DBC"/>
    <w:pPr>
      <w:spacing w:before="120" w:after="120"/>
    </w:pPr>
    <w:rPr>
      <w:b/>
    </w:rPr>
  </w:style>
  <w:style w:type="paragraph" w:styleId="BalloonText">
    <w:name w:val="Balloon Text"/>
    <w:basedOn w:val="Normal"/>
    <w:link w:val="BalloonTextChar"/>
    <w:rsid w:val="007E4DBC"/>
    <w:rPr>
      <w:rFonts w:ascii="Tahoma" w:hAnsi="Tahoma" w:cs="Tahoma"/>
      <w:sz w:val="16"/>
      <w:szCs w:val="16"/>
    </w:rPr>
  </w:style>
  <w:style w:type="character" w:customStyle="1" w:styleId="BalloonTextChar">
    <w:name w:val="Balloon Text Char"/>
    <w:basedOn w:val="DefaultParagraphFont"/>
    <w:link w:val="BalloonText"/>
    <w:rsid w:val="007E4DBC"/>
    <w:rPr>
      <w:rFonts w:ascii="Tahoma" w:hAnsi="Tahoma" w:cs="Tahoma"/>
      <w:sz w:val="16"/>
      <w:szCs w:val="16"/>
      <w:lang w:eastAsia="en-GB"/>
    </w:rPr>
  </w:style>
  <w:style w:type="character" w:styleId="Hyperlink">
    <w:name w:val="Hyperlink"/>
    <w:basedOn w:val="DefaultParagraphFont"/>
    <w:rsid w:val="00F631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eastAsia="en-GB"/>
    </w:rPr>
  </w:style>
  <w:style w:type="paragraph" w:styleId="Heading1">
    <w:name w:val="heading 1"/>
    <w:basedOn w:val="Normal"/>
    <w:next w:val="Normal"/>
    <w:qFormat/>
    <w:pPr>
      <w:keepNext/>
      <w:ind w:left="425" w:hanging="425"/>
      <w:outlineLvl w:val="0"/>
    </w:pPr>
    <w:rPr>
      <w:b/>
      <w:sz w:val="28"/>
    </w:rPr>
  </w:style>
  <w:style w:type="paragraph" w:styleId="Heading2">
    <w:name w:val="heading 2"/>
    <w:basedOn w:val="Normal"/>
    <w:next w:val="Normal"/>
    <w:qFormat/>
    <w:pPr>
      <w:keepNext/>
      <w:spacing w:before="240" w:after="60"/>
      <w:ind w:left="425" w:hanging="425"/>
      <w:outlineLvl w:val="1"/>
    </w:pPr>
    <w:rPr>
      <w:b/>
    </w:rPr>
  </w:style>
  <w:style w:type="paragraph" w:styleId="Heading3">
    <w:name w:val="heading 3"/>
    <w:basedOn w:val="Normal"/>
    <w:next w:val="Normal"/>
    <w:qFormat/>
    <w:pPr>
      <w:keepNext/>
      <w:jc w:val="righ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center"/>
    </w:pPr>
  </w:style>
  <w:style w:type="paragraph" w:styleId="Footer">
    <w:name w:val="footer"/>
    <w:basedOn w:val="Normal"/>
    <w:pPr>
      <w:tabs>
        <w:tab w:val="center" w:pos="4153"/>
        <w:tab w:val="right" w:pos="8306"/>
      </w:tabs>
    </w:pPr>
  </w:style>
  <w:style w:type="paragraph" w:customStyle="1" w:styleId="FrontPage">
    <w:name w:val="Front Page"/>
    <w:autoRedefine/>
    <w:pPr>
      <w:tabs>
        <w:tab w:val="left" w:pos="5529"/>
      </w:tabs>
      <w:spacing w:before="120" w:after="120"/>
      <w:ind w:left="4680" w:right="-852"/>
      <w:jc w:val="center"/>
    </w:pPr>
    <w:rPr>
      <w:b/>
      <w:sz w:val="32"/>
      <w:lang w:eastAsia="en-GB"/>
      <w14:shadow w14:blurRad="50800" w14:dist="38100" w14:dir="2700000" w14:sx="100000" w14:sy="100000" w14:kx="0" w14:ky="0" w14:algn="tl">
        <w14:srgbClr w14:val="000000">
          <w14:alpha w14:val="60000"/>
        </w14:srgbClr>
      </w14:shadow>
    </w:rPr>
  </w:style>
  <w:style w:type="paragraph" w:styleId="BodyText">
    <w:name w:val="Body Text"/>
    <w:basedOn w:val="Normal"/>
  </w:style>
  <w:style w:type="character" w:styleId="PageNumber">
    <w:name w:val="page number"/>
    <w:basedOn w:val="DefaultParagraphFont"/>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styleId="Title">
    <w:name w:val="Title"/>
    <w:basedOn w:val="Normal"/>
    <w:qFormat/>
    <w:pPr>
      <w:spacing w:before="240" w:after="60"/>
      <w:jc w:val="right"/>
      <w:outlineLvl w:val="0"/>
    </w:pPr>
    <w:rPr>
      <w:b/>
      <w:kern w:val="28"/>
      <w:sz w:val="32"/>
    </w:rPr>
  </w:style>
  <w:style w:type="paragraph" w:styleId="BodyText2">
    <w:name w:val="Body Text 2"/>
    <w:basedOn w:val="Normal"/>
    <w:rPr>
      <w:i/>
    </w:rPr>
  </w:style>
  <w:style w:type="table" w:styleId="TableGrid">
    <w:name w:val="Table Grid"/>
    <w:basedOn w:val="TableNormal"/>
    <w:rsid w:val="003C1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4DBC"/>
    <w:pPr>
      <w:ind w:left="720"/>
      <w:contextualSpacing/>
    </w:pPr>
  </w:style>
  <w:style w:type="paragraph" w:styleId="Caption">
    <w:name w:val="caption"/>
    <w:basedOn w:val="Normal"/>
    <w:next w:val="Normal"/>
    <w:qFormat/>
    <w:rsid w:val="007E4DBC"/>
    <w:pPr>
      <w:spacing w:before="120" w:after="120"/>
    </w:pPr>
    <w:rPr>
      <w:b/>
    </w:rPr>
  </w:style>
  <w:style w:type="paragraph" w:styleId="BalloonText">
    <w:name w:val="Balloon Text"/>
    <w:basedOn w:val="Normal"/>
    <w:link w:val="BalloonTextChar"/>
    <w:rsid w:val="007E4DBC"/>
    <w:rPr>
      <w:rFonts w:ascii="Tahoma" w:hAnsi="Tahoma" w:cs="Tahoma"/>
      <w:sz w:val="16"/>
      <w:szCs w:val="16"/>
    </w:rPr>
  </w:style>
  <w:style w:type="character" w:customStyle="1" w:styleId="BalloonTextChar">
    <w:name w:val="Balloon Text Char"/>
    <w:basedOn w:val="DefaultParagraphFont"/>
    <w:link w:val="BalloonText"/>
    <w:rsid w:val="007E4DBC"/>
    <w:rPr>
      <w:rFonts w:ascii="Tahoma" w:hAnsi="Tahoma" w:cs="Tahoma"/>
      <w:sz w:val="16"/>
      <w:szCs w:val="16"/>
      <w:lang w:eastAsia="en-GB"/>
    </w:rPr>
  </w:style>
  <w:style w:type="character" w:styleId="Hyperlink">
    <w:name w:val="Hyperlink"/>
    <w:basedOn w:val="DefaultParagraphFont"/>
    <w:rsid w:val="00F631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uea.ac.uk/is/itregs" TargetMode="External" Type="http://schemas.openxmlformats.org/officeDocument/2006/relationships/hyperlink"/>
<Relationship Id="rId11" Target="http://www.uea.ac.uk/is/strategies/infregs" TargetMode="External" Type="http://schemas.openxmlformats.org/officeDocument/2006/relationships/hyperlink"/>
<Relationship Id="rId12" Target="http://www.uea.ac.uk/is/strategies/library-regulations-and-policies" TargetMode="External" Type="http://schemas.openxmlformats.org/officeDocument/2006/relationships/hyperlink"/>
<Relationship Id="rId13" Target="media/image3.emf" Type="http://schemas.openxmlformats.org/officeDocument/2006/relationships/image"/>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footer1.xml" Type="http://schemas.openxmlformats.org/officeDocument/2006/relationships/footer"/>
</Relationships>

</file>

<file path=word/_rels/footer1.xml.rels><?xml version="1.0" encoding="UTF-8" standalone="no"?>
<Relationships xmlns="http://schemas.openxmlformats.org/package/2006/relationships">
<Relationship Id="rId1" Target="media/image2.jpeg" Type="http://schemas.openxmlformats.org/officeDocument/2006/relationships/image"/>
<Relationship Id="rId2" Target="media/image3.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743</Words>
  <Characters>4383</Characters>
  <DocSecurity>0</DocSecurity>
  <Lines>36</Lines>
  <Paragraphs>10</Paragraphs>
  <ScaleCrop>false</ScaleCrop>
  <HeadingPairs>
    <vt:vector baseType="variant" size="2">
      <vt:variant>
        <vt:lpstr>Title</vt:lpstr>
      </vt:variant>
      <vt:variant>
        <vt:i4>1</vt:i4>
      </vt:variant>
    </vt:vector>
  </HeadingPairs>
  <TitlesOfParts>
    <vt:vector baseType="lpstr" size="1">
      <vt:lpstr>Project Proposal template</vt:lpstr>
    </vt:vector>
  </TitlesOfParts>
  <LinksUpToDate>false</LinksUpToDate>
  <CharactersWithSpaces>5116</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