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D2" w:rsidRDefault="006217D2" w:rsidP="002F47AD">
      <w:pPr>
        <w:tabs>
          <w:tab w:val="left" w:pos="1520"/>
          <w:tab w:val="left" w:pos="5940"/>
          <w:tab w:val="left" w:pos="6300"/>
        </w:tabs>
        <w:jc w:val="center"/>
        <w:rPr>
          <w:rFonts w:ascii="Arial" w:hAnsi="Arial" w:cs="Arial"/>
          <w:b/>
          <w:sz w:val="28"/>
        </w:rPr>
      </w:pPr>
    </w:p>
    <w:p w:rsidR="006217D2" w:rsidRDefault="006217D2" w:rsidP="002F47AD">
      <w:pPr>
        <w:tabs>
          <w:tab w:val="left" w:pos="1520"/>
          <w:tab w:val="left" w:pos="5940"/>
          <w:tab w:val="left" w:pos="6300"/>
        </w:tabs>
        <w:jc w:val="center"/>
        <w:rPr>
          <w:rFonts w:ascii="Arial" w:hAnsi="Arial" w:cs="Arial"/>
          <w:b/>
          <w:sz w:val="28"/>
        </w:rPr>
      </w:pPr>
    </w:p>
    <w:p w:rsidR="00F0119E" w:rsidRPr="00684A33" w:rsidRDefault="00356642" w:rsidP="002F47AD">
      <w:pPr>
        <w:tabs>
          <w:tab w:val="left" w:pos="1520"/>
          <w:tab w:val="left" w:pos="5940"/>
          <w:tab w:val="left" w:pos="6300"/>
        </w:tabs>
        <w:jc w:val="center"/>
        <w:rPr>
          <w:rFonts w:ascii="Arial" w:hAnsi="Arial" w:cs="Arial"/>
          <w:b/>
          <w:sz w:val="28"/>
        </w:rPr>
      </w:pPr>
      <w:r>
        <w:rPr>
          <w:rFonts w:ascii="Arial" w:hAnsi="Arial" w:cs="Arial"/>
          <w:b/>
          <w:sz w:val="28"/>
        </w:rPr>
        <w:t>Mini-Bid</w:t>
      </w:r>
      <w:r w:rsidR="00671EA1">
        <w:rPr>
          <w:rFonts w:ascii="Arial" w:hAnsi="Arial" w:cs="Arial"/>
          <w:b/>
          <w:sz w:val="28"/>
        </w:rPr>
        <w:t xml:space="preserve"> </w:t>
      </w:r>
      <w:r w:rsidR="00F0119E" w:rsidRPr="00684A33">
        <w:rPr>
          <w:rFonts w:ascii="Arial" w:hAnsi="Arial" w:cs="Arial"/>
          <w:b/>
          <w:sz w:val="28"/>
        </w:rPr>
        <w:t>Template</w:t>
      </w:r>
    </w:p>
    <w:p w:rsidR="00957C4E" w:rsidRDefault="00957C4E" w:rsidP="002F47AD">
      <w:pPr>
        <w:tabs>
          <w:tab w:val="left" w:pos="1520"/>
          <w:tab w:val="left" w:pos="5940"/>
          <w:tab w:val="left" w:pos="6300"/>
        </w:tabs>
        <w:jc w:val="center"/>
        <w:rPr>
          <w:rFonts w:ascii="Arial" w:hAnsi="Arial" w:cs="Arial"/>
          <w:b/>
          <w:sz w:val="28"/>
        </w:rPr>
      </w:pPr>
    </w:p>
    <w:p w:rsidR="00F0119E" w:rsidRDefault="00F0119E" w:rsidP="002F47AD">
      <w:pPr>
        <w:tabs>
          <w:tab w:val="left" w:pos="1520"/>
          <w:tab w:val="left" w:pos="5940"/>
          <w:tab w:val="left" w:pos="6300"/>
        </w:tabs>
        <w:jc w:val="center"/>
        <w:rPr>
          <w:rFonts w:ascii="Arial" w:hAnsi="Arial" w:cs="Arial"/>
          <w:b/>
          <w:sz w:val="28"/>
        </w:rPr>
      </w:pPr>
    </w:p>
    <w:p w:rsidR="00F0119E" w:rsidRDefault="00F0119E" w:rsidP="002F47AD">
      <w:pPr>
        <w:tabs>
          <w:tab w:val="left" w:pos="1520"/>
          <w:tab w:val="left" w:pos="5940"/>
          <w:tab w:val="left" w:pos="6300"/>
        </w:tabs>
        <w:jc w:val="center"/>
        <w:rPr>
          <w:rFonts w:ascii="Arial" w:hAnsi="Arial" w:cs="Arial"/>
          <w:b/>
          <w:sz w:val="28"/>
        </w:rPr>
      </w:pPr>
    </w:p>
    <w:p w:rsidR="00F0119E" w:rsidRPr="00C91FD8" w:rsidRDefault="00957C4E" w:rsidP="002F47AD">
      <w:pPr>
        <w:tabs>
          <w:tab w:val="left" w:pos="1520"/>
          <w:tab w:val="left" w:pos="5940"/>
          <w:tab w:val="left" w:pos="6300"/>
        </w:tabs>
        <w:jc w:val="center"/>
        <w:rPr>
          <w:rFonts w:ascii="Arial" w:hAnsi="Arial" w:cs="Arial"/>
          <w:b/>
          <w:sz w:val="40"/>
          <w:szCs w:val="40"/>
        </w:rPr>
      </w:pPr>
      <w:r w:rsidRPr="00C91FD8">
        <w:rPr>
          <w:rFonts w:ascii="Arial" w:hAnsi="Arial" w:cs="Arial"/>
          <w:b/>
          <w:sz w:val="40"/>
          <w:szCs w:val="40"/>
        </w:rPr>
        <w:t xml:space="preserve">Authorized User Instructions </w:t>
      </w:r>
    </w:p>
    <w:p w:rsidR="00F0119E" w:rsidRDefault="00F0119E" w:rsidP="002F47AD">
      <w:pPr>
        <w:tabs>
          <w:tab w:val="left" w:pos="1520"/>
          <w:tab w:val="left" w:pos="5940"/>
          <w:tab w:val="left" w:pos="6300"/>
        </w:tabs>
        <w:jc w:val="center"/>
        <w:rPr>
          <w:rFonts w:ascii="Arial" w:hAnsi="Arial" w:cs="Arial"/>
          <w:b/>
          <w:sz w:val="28"/>
        </w:rPr>
      </w:pPr>
    </w:p>
    <w:p w:rsidR="00957C4E" w:rsidRPr="00684A33" w:rsidRDefault="00957C4E" w:rsidP="002F47AD">
      <w:pPr>
        <w:tabs>
          <w:tab w:val="left" w:pos="1520"/>
          <w:tab w:val="left" w:pos="5940"/>
          <w:tab w:val="left" w:pos="6300"/>
        </w:tabs>
        <w:jc w:val="center"/>
        <w:rPr>
          <w:rFonts w:ascii="Arial" w:hAnsi="Arial" w:cs="Arial"/>
          <w:sz w:val="28"/>
        </w:rPr>
      </w:pPr>
    </w:p>
    <w:p w:rsidR="00957C4E" w:rsidRPr="00684A33" w:rsidRDefault="00957C4E" w:rsidP="002F47AD">
      <w:pPr>
        <w:tabs>
          <w:tab w:val="left" w:pos="1520"/>
          <w:tab w:val="left" w:pos="5940"/>
          <w:tab w:val="left" w:pos="6300"/>
        </w:tabs>
        <w:jc w:val="center"/>
        <w:rPr>
          <w:rFonts w:ascii="Arial" w:hAnsi="Arial" w:cs="Arial"/>
          <w:sz w:val="28"/>
        </w:rPr>
      </w:pPr>
    </w:p>
    <w:p w:rsidR="00B67B70" w:rsidRPr="00B67B70" w:rsidRDefault="00596193" w:rsidP="00C31C3D">
      <w:pPr>
        <w:pBdr>
          <w:top w:val="single" w:sz="6" w:space="1" w:color="auto"/>
          <w:left w:val="single" w:sz="6" w:space="20" w:color="auto"/>
          <w:bottom w:val="single" w:sz="6" w:space="1" w:color="auto"/>
          <w:right w:val="single" w:sz="6" w:space="1" w:color="auto"/>
        </w:pBdr>
        <w:tabs>
          <w:tab w:val="left" w:pos="720"/>
          <w:tab w:val="left" w:pos="5940"/>
          <w:tab w:val="left" w:pos="6300"/>
        </w:tabs>
        <w:spacing w:line="360" w:lineRule="auto"/>
        <w:ind w:left="360"/>
        <w:rPr>
          <w:rFonts w:ascii="Arial" w:hAnsi="Arial" w:cs="Arial"/>
          <w:b/>
          <w:color w:val="FF0000"/>
          <w:sz w:val="28"/>
          <w:szCs w:val="28"/>
          <w:u w:val="single"/>
        </w:rPr>
      </w:pPr>
      <w:r w:rsidRPr="00596193">
        <w:rPr>
          <w:rFonts w:ascii="Arial" w:hAnsi="Arial" w:cs="Arial"/>
          <w:b/>
          <w:color w:val="FF0000"/>
          <w:sz w:val="28"/>
          <w:szCs w:val="28"/>
        </w:rPr>
        <w:tab/>
      </w:r>
      <w:r w:rsidR="00B67B70" w:rsidRPr="00B67B70">
        <w:rPr>
          <w:rFonts w:ascii="Arial" w:hAnsi="Arial" w:cs="Arial"/>
          <w:b/>
          <w:color w:val="FF0000"/>
          <w:sz w:val="28"/>
          <w:szCs w:val="28"/>
          <w:u w:val="single"/>
        </w:rPr>
        <w:t>How to Use this Template</w:t>
      </w:r>
    </w:p>
    <w:p w:rsidR="00255D49" w:rsidRDefault="00255D49" w:rsidP="00255D49">
      <w:pPr>
        <w:pStyle w:val="ListParagraph"/>
        <w:numPr>
          <w:ilvl w:val="0"/>
          <w:numId w:val="4"/>
        </w:numPr>
        <w:pBdr>
          <w:top w:val="single" w:sz="6" w:space="1" w:color="auto"/>
          <w:left w:val="single" w:sz="6" w:space="20" w:color="auto"/>
          <w:bottom w:val="single" w:sz="6" w:space="1" w:color="auto"/>
          <w:right w:val="single" w:sz="6" w:space="1" w:color="auto"/>
        </w:pBdr>
        <w:tabs>
          <w:tab w:val="left" w:pos="5940"/>
          <w:tab w:val="left" w:pos="6300"/>
        </w:tabs>
        <w:spacing w:line="360" w:lineRule="auto"/>
        <w:rPr>
          <w:rFonts w:ascii="Arial" w:hAnsi="Arial" w:cs="Arial"/>
          <w:sz w:val="24"/>
          <w:szCs w:val="24"/>
        </w:rPr>
      </w:pPr>
      <w:r w:rsidRPr="004E5BC4">
        <w:rPr>
          <w:rFonts w:ascii="Arial" w:hAnsi="Arial" w:cs="Arial"/>
          <w:sz w:val="24"/>
          <w:szCs w:val="24"/>
          <w:highlight w:val="lightGray"/>
        </w:rPr>
        <w:t>Text Fields</w:t>
      </w:r>
      <w:r>
        <w:rPr>
          <w:rFonts w:ascii="Arial" w:hAnsi="Arial" w:cs="Arial"/>
          <w:sz w:val="24"/>
          <w:szCs w:val="24"/>
        </w:rPr>
        <w:t xml:space="preserve"> highlighted in </w:t>
      </w:r>
      <w:r w:rsidRPr="007D17FA">
        <w:rPr>
          <w:rFonts w:ascii="Arial" w:hAnsi="Arial" w:cs="Arial"/>
          <w:sz w:val="24"/>
          <w:szCs w:val="24"/>
          <w:highlight w:val="lightGray"/>
        </w:rPr>
        <w:t>grey</w:t>
      </w:r>
      <w:r>
        <w:rPr>
          <w:rFonts w:ascii="Arial" w:hAnsi="Arial" w:cs="Arial"/>
          <w:sz w:val="24"/>
          <w:szCs w:val="24"/>
        </w:rPr>
        <w:t xml:space="preserve"> must be </w:t>
      </w:r>
      <w:r w:rsidRPr="00C91FD8">
        <w:rPr>
          <w:rFonts w:ascii="Arial" w:hAnsi="Arial" w:cs="Arial"/>
          <w:sz w:val="24"/>
          <w:szCs w:val="24"/>
        </w:rPr>
        <w:t xml:space="preserve">updated </w:t>
      </w:r>
      <w:r>
        <w:rPr>
          <w:rFonts w:ascii="Arial" w:hAnsi="Arial" w:cs="Arial"/>
          <w:sz w:val="24"/>
          <w:szCs w:val="24"/>
        </w:rPr>
        <w:t>with information relevant to your project</w:t>
      </w:r>
      <w:r w:rsidRPr="00C91FD8">
        <w:rPr>
          <w:rFonts w:ascii="Arial" w:hAnsi="Arial" w:cs="Arial"/>
          <w:sz w:val="24"/>
          <w:szCs w:val="24"/>
        </w:rPr>
        <w:t>.</w:t>
      </w:r>
    </w:p>
    <w:p w:rsidR="00957C4E" w:rsidRPr="00C91FD8" w:rsidRDefault="00957C4E" w:rsidP="00C31C3D">
      <w:pPr>
        <w:pStyle w:val="ListParagraph"/>
        <w:numPr>
          <w:ilvl w:val="0"/>
          <w:numId w:val="4"/>
        </w:numPr>
        <w:pBdr>
          <w:top w:val="single" w:sz="6" w:space="1" w:color="auto"/>
          <w:left w:val="single" w:sz="6" w:space="20" w:color="auto"/>
          <w:bottom w:val="single" w:sz="6" w:space="1" w:color="auto"/>
          <w:right w:val="single" w:sz="6" w:space="1" w:color="auto"/>
        </w:pBdr>
        <w:tabs>
          <w:tab w:val="left" w:pos="5940"/>
          <w:tab w:val="left" w:pos="6300"/>
        </w:tabs>
        <w:spacing w:line="360" w:lineRule="auto"/>
        <w:rPr>
          <w:rFonts w:ascii="Arial" w:hAnsi="Arial" w:cs="Arial"/>
          <w:sz w:val="24"/>
          <w:szCs w:val="24"/>
        </w:rPr>
      </w:pPr>
      <w:r w:rsidRPr="00C91FD8">
        <w:rPr>
          <w:rFonts w:ascii="Arial" w:hAnsi="Arial" w:cs="Arial"/>
          <w:i/>
          <w:sz w:val="24"/>
          <w:szCs w:val="24"/>
        </w:rPr>
        <w:t xml:space="preserve">Explanatory comments are in </w:t>
      </w:r>
      <w:r w:rsidR="0039670E">
        <w:rPr>
          <w:rFonts w:ascii="Arial" w:hAnsi="Arial" w:cs="Arial"/>
          <w:i/>
          <w:sz w:val="24"/>
          <w:szCs w:val="24"/>
        </w:rPr>
        <w:t xml:space="preserve">(parenthesis) and </w:t>
      </w:r>
      <w:r w:rsidRPr="00C91FD8">
        <w:rPr>
          <w:rFonts w:ascii="Arial" w:hAnsi="Arial" w:cs="Arial"/>
          <w:i/>
          <w:sz w:val="24"/>
          <w:szCs w:val="24"/>
        </w:rPr>
        <w:t xml:space="preserve">italic text and </w:t>
      </w:r>
      <w:r w:rsidRPr="002A7070">
        <w:rPr>
          <w:rFonts w:ascii="Arial" w:hAnsi="Arial" w:cs="Arial"/>
          <w:i/>
          <w:sz w:val="24"/>
          <w:szCs w:val="24"/>
          <w:u w:val="single"/>
        </w:rPr>
        <w:t>should be removed</w:t>
      </w:r>
      <w:r w:rsidRPr="00C91FD8">
        <w:rPr>
          <w:rFonts w:ascii="Arial" w:hAnsi="Arial" w:cs="Arial"/>
          <w:sz w:val="24"/>
          <w:szCs w:val="24"/>
        </w:rPr>
        <w:t xml:space="preserve">.  </w:t>
      </w:r>
    </w:p>
    <w:p w:rsidR="0089592C" w:rsidRPr="00C91FD8" w:rsidRDefault="0089592C" w:rsidP="00157473"/>
    <w:p w:rsidR="00957C4E" w:rsidRPr="00684A33" w:rsidRDefault="00957C4E" w:rsidP="002F47AD">
      <w:pPr>
        <w:tabs>
          <w:tab w:val="left" w:pos="1520"/>
          <w:tab w:val="left" w:pos="5940"/>
          <w:tab w:val="left" w:pos="6300"/>
        </w:tabs>
        <w:rPr>
          <w:rFonts w:ascii="Arial" w:hAnsi="Arial" w:cs="Arial"/>
          <w:sz w:val="28"/>
        </w:rPr>
      </w:pPr>
    </w:p>
    <w:p w:rsidR="00957C4E" w:rsidRDefault="00957C4E" w:rsidP="00C31C3D">
      <w:pPr>
        <w:tabs>
          <w:tab w:val="left" w:pos="1520"/>
          <w:tab w:val="left" w:pos="5940"/>
          <w:tab w:val="left" w:pos="6300"/>
        </w:tabs>
        <w:jc w:val="both"/>
        <w:rPr>
          <w:rFonts w:ascii="Arial" w:hAnsi="Arial" w:cs="Arial"/>
          <w:sz w:val="28"/>
        </w:rPr>
      </w:pPr>
      <w:r w:rsidRPr="00684A33">
        <w:rPr>
          <w:rFonts w:ascii="Arial" w:hAnsi="Arial" w:cs="Arial"/>
          <w:sz w:val="28"/>
        </w:rPr>
        <w:t xml:space="preserve">Tailor this </w:t>
      </w:r>
      <w:r w:rsidR="00FC184F">
        <w:rPr>
          <w:rFonts w:ascii="Arial" w:hAnsi="Arial" w:cs="Arial"/>
          <w:sz w:val="28"/>
        </w:rPr>
        <w:t xml:space="preserve">template </w:t>
      </w:r>
      <w:r w:rsidRPr="00684A33">
        <w:rPr>
          <w:rFonts w:ascii="Arial" w:hAnsi="Arial" w:cs="Arial"/>
          <w:sz w:val="28"/>
        </w:rPr>
        <w:t xml:space="preserve">to </w:t>
      </w:r>
      <w:r w:rsidR="00FC184F">
        <w:rPr>
          <w:rFonts w:ascii="Arial" w:hAnsi="Arial" w:cs="Arial"/>
          <w:sz w:val="28"/>
        </w:rPr>
        <w:t xml:space="preserve">meet </w:t>
      </w:r>
      <w:r w:rsidRPr="00684A33">
        <w:rPr>
          <w:rFonts w:ascii="Arial" w:hAnsi="Arial" w:cs="Arial"/>
          <w:sz w:val="28"/>
        </w:rPr>
        <w:t>your needs</w:t>
      </w:r>
      <w:r w:rsidR="00FC184F">
        <w:rPr>
          <w:rFonts w:ascii="Arial" w:hAnsi="Arial" w:cs="Arial"/>
          <w:sz w:val="28"/>
        </w:rPr>
        <w:t xml:space="preserve">. </w:t>
      </w:r>
      <w:r w:rsidR="00AF4036" w:rsidRPr="00AF4036">
        <w:rPr>
          <w:rFonts w:ascii="Arial" w:hAnsi="Arial" w:cs="Arial"/>
          <w:sz w:val="28"/>
        </w:rPr>
        <w:t>Some sections of this template may not be relevant to all Authorized Users.  Those sections may be changed or removed</w:t>
      </w:r>
      <w:r w:rsidR="00AF4036">
        <w:rPr>
          <w:rFonts w:ascii="Arial" w:hAnsi="Arial" w:cs="Arial"/>
          <w:sz w:val="28"/>
        </w:rPr>
        <w:t>.</w:t>
      </w:r>
      <w:r w:rsidR="00FC184F">
        <w:rPr>
          <w:rFonts w:ascii="Arial" w:hAnsi="Arial" w:cs="Arial"/>
          <w:sz w:val="28"/>
        </w:rPr>
        <w:t xml:space="preserve"> Remove</w:t>
      </w:r>
      <w:r w:rsidRPr="00684A33">
        <w:rPr>
          <w:rFonts w:ascii="Arial" w:hAnsi="Arial" w:cs="Arial"/>
          <w:sz w:val="28"/>
        </w:rPr>
        <w:t xml:space="preserve"> explanatory comments as you go along.  Where you decide to omit a section, you might keep the header, but insert a comment saying why you omit</w:t>
      </w:r>
      <w:r w:rsidR="005900F3">
        <w:rPr>
          <w:rFonts w:ascii="Arial" w:hAnsi="Arial" w:cs="Arial"/>
          <w:sz w:val="28"/>
        </w:rPr>
        <w:t>ted</w:t>
      </w:r>
      <w:r w:rsidRPr="00684A33">
        <w:rPr>
          <w:rFonts w:ascii="Arial" w:hAnsi="Arial" w:cs="Arial"/>
          <w:sz w:val="28"/>
        </w:rPr>
        <w:t xml:space="preserve"> the data.</w:t>
      </w:r>
    </w:p>
    <w:p w:rsidR="00957C4E" w:rsidRDefault="00957C4E" w:rsidP="002F47AD">
      <w:pPr>
        <w:tabs>
          <w:tab w:val="left" w:pos="1520"/>
          <w:tab w:val="left" w:pos="5940"/>
          <w:tab w:val="left" w:pos="6300"/>
        </w:tabs>
        <w:jc w:val="center"/>
        <w:rPr>
          <w:rFonts w:ascii="Arial" w:hAnsi="Arial" w:cs="Arial"/>
          <w:sz w:val="28"/>
        </w:rPr>
      </w:pPr>
    </w:p>
    <w:p w:rsidR="00957C4E" w:rsidRDefault="00957C4E" w:rsidP="002F47AD">
      <w:pPr>
        <w:tabs>
          <w:tab w:val="left" w:pos="1520"/>
          <w:tab w:val="left" w:pos="5940"/>
          <w:tab w:val="left" w:pos="6300"/>
        </w:tabs>
        <w:jc w:val="center"/>
        <w:rPr>
          <w:rFonts w:ascii="Arial" w:hAnsi="Arial" w:cs="Arial"/>
          <w:sz w:val="28"/>
        </w:rPr>
      </w:pPr>
    </w:p>
    <w:p w:rsidR="00FC184F" w:rsidRDefault="00957C4E" w:rsidP="002F47AD">
      <w:pPr>
        <w:tabs>
          <w:tab w:val="left" w:pos="1520"/>
          <w:tab w:val="left" w:pos="5940"/>
          <w:tab w:val="left" w:pos="6300"/>
        </w:tabs>
        <w:jc w:val="center"/>
        <w:rPr>
          <w:rFonts w:ascii="Arial" w:hAnsi="Arial" w:cs="Arial"/>
          <w:i/>
          <w:color w:val="FF0000"/>
          <w:sz w:val="28"/>
        </w:rPr>
      </w:pPr>
      <w:r w:rsidRPr="00957C4E">
        <w:rPr>
          <w:rFonts w:ascii="Arial" w:hAnsi="Arial" w:cs="Arial"/>
          <w:i/>
          <w:color w:val="FF0000"/>
          <w:sz w:val="28"/>
        </w:rPr>
        <w:t>Delete this page prior to distribution.</w:t>
      </w:r>
    </w:p>
    <w:p w:rsidR="00053CDC" w:rsidRDefault="00053CDC" w:rsidP="002F47AD">
      <w:pPr>
        <w:tabs>
          <w:tab w:val="left" w:pos="1520"/>
          <w:tab w:val="left" w:pos="5940"/>
          <w:tab w:val="left" w:pos="6300"/>
        </w:tabs>
        <w:jc w:val="center"/>
        <w:rPr>
          <w:rFonts w:ascii="Arial" w:hAnsi="Arial" w:cs="Arial"/>
          <w:i/>
          <w:sz w:val="24"/>
        </w:rPr>
        <w:sectPr w:rsidR="00053CDC" w:rsidSect="00D21698">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576" w:footer="576" w:gutter="0"/>
          <w:pgNumType w:start="1"/>
          <w:cols w:space="720"/>
          <w:docGrid w:linePitch="272"/>
        </w:sectPr>
      </w:pPr>
    </w:p>
    <w:p w:rsidR="00957C4E" w:rsidRPr="00957C4E" w:rsidRDefault="00957C4E" w:rsidP="002F47AD">
      <w:pPr>
        <w:tabs>
          <w:tab w:val="left" w:pos="1520"/>
          <w:tab w:val="left" w:pos="5940"/>
          <w:tab w:val="left" w:pos="6300"/>
        </w:tabs>
        <w:jc w:val="center"/>
        <w:rPr>
          <w:rFonts w:ascii="Arial" w:hAnsi="Arial" w:cs="Arial"/>
          <w:i/>
          <w:sz w:val="24"/>
        </w:rPr>
      </w:pPr>
    </w:p>
    <w:p w:rsidR="00790025" w:rsidRPr="00E26E46" w:rsidRDefault="00C70A31" w:rsidP="00C70A31">
      <w:pPr>
        <w:tabs>
          <w:tab w:val="left" w:pos="-1440"/>
          <w:tab w:val="left" w:pos="-720"/>
          <w:tab w:val="left" w:pos="0"/>
          <w:tab w:val="left" w:pos="360"/>
          <w:tab w:val="left" w:pos="720"/>
          <w:tab w:val="left" w:pos="1080"/>
          <w:tab w:val="left" w:pos="1440"/>
          <w:tab w:val="left" w:pos="1800"/>
          <w:tab w:val="left" w:pos="1830"/>
          <w:tab w:val="left" w:pos="2160"/>
          <w:tab w:val="left" w:pos="2520"/>
          <w:tab w:val="left" w:pos="2880"/>
          <w:tab w:val="left" w:pos="3240"/>
          <w:tab w:val="left" w:pos="3600"/>
          <w:tab w:val="left" w:pos="3960"/>
          <w:tab w:val="left" w:pos="4320"/>
          <w:tab w:val="left" w:pos="4680"/>
          <w:tab w:val="left" w:pos="5040"/>
          <w:tab w:val="center" w:pos="5400"/>
          <w:tab w:val="left" w:pos="5760"/>
        </w:tabs>
        <w:rPr>
          <w:rFonts w:ascii="Arial" w:hAnsi="Arial" w:cs="Arial"/>
          <w:smallCaps/>
          <w:sz w:val="24"/>
        </w:rPr>
      </w:pP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Pr>
          <w:rFonts w:ascii="Arial" w:hAnsi="Arial" w:cs="Arial"/>
          <w:smallCaps/>
          <w:sz w:val="24"/>
        </w:rPr>
        <w:tab/>
      </w:r>
      <w:r w:rsidR="008A419F">
        <w:rPr>
          <w:rFonts w:ascii="Arial" w:hAnsi="Arial" w:cs="Arial"/>
          <w:smallCaps/>
          <w:sz w:val="24"/>
        </w:rPr>
        <w:fldChar w:fldCharType="begin">
          <w:ffData>
            <w:name w:val="OrgName"/>
            <w:enabled/>
            <w:calcOnExit w:val="0"/>
            <w:statusText w:type="text" w:val="Insert the name of your Organization"/>
            <w:textInput>
              <w:default w:val="Insert Authorized User Name"/>
              <w:maxLength w:val="40"/>
              <w:format w:val="FIRST CAPITAL"/>
            </w:textInput>
          </w:ffData>
        </w:fldChar>
      </w:r>
      <w:bookmarkStart w:id="0" w:name="OrgName"/>
      <w:r w:rsidR="008A419F">
        <w:rPr>
          <w:rFonts w:ascii="Arial" w:hAnsi="Arial" w:cs="Arial"/>
          <w:smallCaps/>
          <w:sz w:val="24"/>
        </w:rPr>
        <w:instrText xml:space="preserve"> FORMTEXT </w:instrText>
      </w:r>
      <w:r w:rsidR="008A419F">
        <w:rPr>
          <w:rFonts w:ascii="Arial" w:hAnsi="Arial" w:cs="Arial"/>
          <w:smallCaps/>
          <w:sz w:val="24"/>
        </w:rPr>
      </w:r>
      <w:r w:rsidR="008A419F">
        <w:rPr>
          <w:rFonts w:ascii="Arial" w:hAnsi="Arial" w:cs="Arial"/>
          <w:smallCaps/>
          <w:sz w:val="24"/>
        </w:rPr>
        <w:fldChar w:fldCharType="separate"/>
      </w:r>
      <w:r w:rsidR="008A419F">
        <w:rPr>
          <w:rFonts w:ascii="Arial" w:hAnsi="Arial" w:cs="Arial"/>
          <w:smallCaps/>
          <w:noProof/>
          <w:sz w:val="24"/>
        </w:rPr>
        <w:t>Insert Authorized User Name</w:t>
      </w:r>
      <w:r w:rsidR="008A419F">
        <w:rPr>
          <w:rFonts w:ascii="Arial" w:hAnsi="Arial" w:cs="Arial"/>
          <w:smallCaps/>
          <w:sz w:val="24"/>
        </w:rPr>
        <w:fldChar w:fldCharType="end"/>
      </w:r>
      <w:bookmarkEnd w:id="0"/>
    </w:p>
    <w:p w:rsidR="001E3C58" w:rsidRPr="00E26E46" w:rsidRDefault="008A419F" w:rsidP="002F47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hAnsi="Arial" w:cs="Arial"/>
          <w:smallCaps/>
          <w:sz w:val="24"/>
        </w:rPr>
      </w:pPr>
      <w:r>
        <w:rPr>
          <w:rFonts w:ascii="Arial" w:hAnsi="Arial" w:cs="Arial"/>
          <w:smallCaps/>
          <w:sz w:val="24"/>
        </w:rPr>
        <w:fldChar w:fldCharType="begin">
          <w:ffData>
            <w:name w:val="ORGAdd"/>
            <w:enabled/>
            <w:calcOnExit w:val="0"/>
            <w:statusText w:type="text" w:val="Please enter your street address"/>
            <w:textInput>
              <w:default w:val="Insert Authorized User Street Address"/>
              <w:format w:val="FIRST CAPITAL"/>
            </w:textInput>
          </w:ffData>
        </w:fldChar>
      </w:r>
      <w:bookmarkStart w:id="1" w:name="ORGAdd"/>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Insert Authorized User Street Address</w:t>
      </w:r>
      <w:r>
        <w:rPr>
          <w:rFonts w:ascii="Arial" w:hAnsi="Arial" w:cs="Arial"/>
          <w:smallCaps/>
          <w:sz w:val="24"/>
        </w:rPr>
        <w:fldChar w:fldCharType="end"/>
      </w:r>
      <w:bookmarkEnd w:id="1"/>
    </w:p>
    <w:p w:rsidR="001E3C58" w:rsidRDefault="008A419F" w:rsidP="002F47AD">
      <w:pPr>
        <w:jc w:val="center"/>
        <w:rPr>
          <w:rFonts w:ascii="Arial" w:hAnsi="Arial" w:cs="Arial"/>
          <w:b/>
          <w:sz w:val="28"/>
          <w:highlight w:val="lightGray"/>
        </w:rPr>
      </w:pPr>
      <w:r>
        <w:rPr>
          <w:rFonts w:ascii="Arial" w:hAnsi="Arial" w:cs="Arial"/>
          <w:smallCaps/>
          <w:sz w:val="24"/>
        </w:rPr>
        <w:fldChar w:fldCharType="begin">
          <w:ffData>
            <w:name w:val="OrgCity"/>
            <w:enabled/>
            <w:calcOnExit w:val="0"/>
            <w:statusText w:type="text" w:val="Please enter the city, state and zip code of your organization"/>
            <w:textInput>
              <w:default w:val="Insert Authorized User City, State, Zip Code"/>
              <w:format w:val="FIRST CAPITAL"/>
            </w:textInput>
          </w:ffData>
        </w:fldChar>
      </w:r>
      <w:bookmarkStart w:id="2" w:name="OrgCity"/>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Insert Authorized User City, State, Zip Code</w:t>
      </w:r>
      <w:r>
        <w:rPr>
          <w:rFonts w:ascii="Arial" w:hAnsi="Arial" w:cs="Arial"/>
          <w:smallCaps/>
          <w:sz w:val="24"/>
        </w:rPr>
        <w:fldChar w:fldCharType="end"/>
      </w:r>
      <w:bookmarkEnd w:id="2"/>
    </w:p>
    <w:p w:rsidR="00790025" w:rsidRPr="00471D05" w:rsidRDefault="00356642" w:rsidP="002F47AD">
      <w:pPr>
        <w:jc w:val="center"/>
        <w:rPr>
          <w:rFonts w:ascii="Arial" w:hAnsi="Arial" w:cs="Arial"/>
          <w:b/>
          <w:sz w:val="24"/>
          <w:szCs w:val="24"/>
        </w:rPr>
      </w:pPr>
      <w:r>
        <w:rPr>
          <w:rFonts w:ascii="Arial Bold" w:hAnsi="Arial Bold" w:cs="Arial"/>
          <w:b/>
          <w:smallCaps/>
          <w:sz w:val="24"/>
          <w:szCs w:val="24"/>
        </w:rPr>
        <w:t xml:space="preserve">Mini-Bid </w:t>
      </w:r>
      <w:r w:rsidR="00540634" w:rsidRPr="00471D05">
        <w:rPr>
          <w:rFonts w:ascii="Arial Bold" w:hAnsi="Arial Bold" w:cs="Arial"/>
          <w:b/>
          <w:smallCaps/>
          <w:sz w:val="24"/>
          <w:szCs w:val="24"/>
        </w:rPr>
        <w:t xml:space="preserve"># </w:t>
      </w:r>
      <w:r w:rsidR="001F33DC" w:rsidRPr="00471D05">
        <w:rPr>
          <w:rFonts w:ascii="Arial Bold" w:hAnsi="Arial Bold" w:cs="Arial"/>
          <w:b/>
          <w:smallCaps/>
          <w:sz w:val="24"/>
          <w:szCs w:val="24"/>
        </w:rPr>
        <w:fldChar w:fldCharType="begin">
          <w:ffData>
            <w:name w:val="RFQRef"/>
            <w:enabled/>
            <w:calcOnExit w:val="0"/>
            <w:statusText w:type="text" w:val="Insert a reference number for this RFQ."/>
            <w:textInput>
              <w:default w:val="INSERT RFQ REFERENCE NUMBER"/>
              <w:maxLength w:val="27"/>
              <w:format w:val="FIRST CAPITAL"/>
            </w:textInput>
          </w:ffData>
        </w:fldChar>
      </w:r>
      <w:bookmarkStart w:id="3" w:name="RFQRef"/>
      <w:r w:rsidR="001F33DC" w:rsidRPr="00471D05">
        <w:rPr>
          <w:rFonts w:ascii="Arial Bold" w:hAnsi="Arial Bold" w:cs="Arial"/>
          <w:b/>
          <w:smallCaps/>
          <w:sz w:val="24"/>
          <w:szCs w:val="24"/>
        </w:rPr>
        <w:instrText xml:space="preserve"> FORMTEXT </w:instrText>
      </w:r>
      <w:r w:rsidR="001F33DC" w:rsidRPr="00471D05">
        <w:rPr>
          <w:rFonts w:ascii="Arial Bold" w:hAnsi="Arial Bold" w:cs="Arial"/>
          <w:b/>
          <w:smallCaps/>
          <w:sz w:val="24"/>
          <w:szCs w:val="24"/>
        </w:rPr>
      </w:r>
      <w:r w:rsidR="001F33DC" w:rsidRPr="00471D05">
        <w:rPr>
          <w:rFonts w:ascii="Arial Bold" w:hAnsi="Arial Bold" w:cs="Arial"/>
          <w:b/>
          <w:smallCaps/>
          <w:sz w:val="24"/>
          <w:szCs w:val="24"/>
        </w:rPr>
        <w:fldChar w:fldCharType="separate"/>
      </w:r>
      <w:r w:rsidR="001B2076">
        <w:rPr>
          <w:rFonts w:ascii="Arial Bold" w:hAnsi="Arial Bold" w:cs="Arial"/>
          <w:b/>
          <w:smallCaps/>
          <w:noProof/>
          <w:sz w:val="24"/>
          <w:szCs w:val="24"/>
        </w:rPr>
        <w:t xml:space="preserve">INSERT </w:t>
      </w:r>
      <w:r>
        <w:rPr>
          <w:rFonts w:ascii="Arial Bold" w:hAnsi="Arial Bold" w:cs="Arial"/>
          <w:b/>
          <w:smallCaps/>
          <w:noProof/>
          <w:sz w:val="24"/>
          <w:szCs w:val="24"/>
        </w:rPr>
        <w:t>Mini-Bid</w:t>
      </w:r>
      <w:r w:rsidR="001B2076">
        <w:rPr>
          <w:rFonts w:ascii="Arial Bold" w:hAnsi="Arial Bold" w:cs="Arial"/>
          <w:b/>
          <w:smallCaps/>
          <w:noProof/>
          <w:sz w:val="24"/>
          <w:szCs w:val="24"/>
        </w:rPr>
        <w:t xml:space="preserve"> REFERENCE NUMBER</w:t>
      </w:r>
      <w:r w:rsidR="001F33DC" w:rsidRPr="00471D05">
        <w:rPr>
          <w:rFonts w:ascii="Arial Bold" w:hAnsi="Arial Bold" w:cs="Arial"/>
          <w:b/>
          <w:smallCaps/>
          <w:sz w:val="24"/>
          <w:szCs w:val="24"/>
        </w:rPr>
        <w:fldChar w:fldCharType="end"/>
      </w:r>
      <w:bookmarkEnd w:id="3"/>
      <w:r w:rsidR="00471D05" w:rsidRPr="00471D05">
        <w:rPr>
          <w:rFonts w:ascii="Arial Bold" w:hAnsi="Arial Bold" w:cs="Arial"/>
          <w:b/>
          <w:smallCaps/>
          <w:sz w:val="24"/>
          <w:szCs w:val="24"/>
        </w:rPr>
        <w:t xml:space="preserve"> </w:t>
      </w:r>
    </w:p>
    <w:bookmarkStart w:id="4" w:name="_GoBack"/>
    <w:p w:rsidR="00FC184F" w:rsidRPr="00FC184F" w:rsidRDefault="001F0728" w:rsidP="002F47AD">
      <w:pPr>
        <w:jc w:val="center"/>
        <w:rPr>
          <w:rFonts w:ascii="Arial Bold" w:hAnsi="Arial Bold" w:cs="Arial"/>
          <w:b/>
          <w:smallCaps/>
          <w:sz w:val="28"/>
        </w:rPr>
      </w:pPr>
      <w:r>
        <w:rPr>
          <w:rFonts w:ascii="Arial Bold" w:hAnsi="Arial Bold" w:cs="Arial"/>
          <w:b/>
          <w:smallCaps/>
          <w:sz w:val="28"/>
        </w:rPr>
        <w:fldChar w:fldCharType="begin">
          <w:ffData>
            <w:name w:val=""/>
            <w:enabled/>
            <w:calcOnExit w:val="0"/>
            <w:textInput>
              <w:default w:val="Cyber Security Risk Assessment Project"/>
              <w:format w:val="FIRST CAPITAL"/>
            </w:textInput>
          </w:ffData>
        </w:fldChar>
      </w:r>
      <w:r>
        <w:rPr>
          <w:rFonts w:ascii="Arial Bold" w:hAnsi="Arial Bold" w:cs="Arial"/>
          <w:b/>
          <w:smallCaps/>
          <w:sz w:val="28"/>
        </w:rPr>
        <w:instrText xml:space="preserve"> FORMTEXT </w:instrText>
      </w:r>
      <w:r>
        <w:rPr>
          <w:rFonts w:ascii="Arial Bold" w:hAnsi="Arial Bold" w:cs="Arial"/>
          <w:b/>
          <w:smallCaps/>
          <w:sz w:val="28"/>
        </w:rPr>
      </w:r>
      <w:r>
        <w:rPr>
          <w:rFonts w:ascii="Arial Bold" w:hAnsi="Arial Bold" w:cs="Arial"/>
          <w:b/>
          <w:smallCaps/>
          <w:sz w:val="28"/>
        </w:rPr>
        <w:fldChar w:fldCharType="separate"/>
      </w:r>
      <w:r>
        <w:rPr>
          <w:rFonts w:ascii="Arial Bold" w:hAnsi="Arial Bold" w:cs="Arial"/>
          <w:b/>
          <w:smallCaps/>
          <w:noProof/>
          <w:sz w:val="28"/>
        </w:rPr>
        <w:t>Cyber Security Risk Assessment Project</w:t>
      </w:r>
      <w:r>
        <w:rPr>
          <w:rFonts w:ascii="Arial Bold" w:hAnsi="Arial Bold" w:cs="Arial"/>
          <w:b/>
          <w:smallCaps/>
          <w:sz w:val="28"/>
        </w:rPr>
        <w:fldChar w:fldCharType="end"/>
      </w:r>
      <w:bookmarkEnd w:id="4"/>
    </w:p>
    <w:tbl>
      <w:tblPr>
        <w:tblW w:w="10733" w:type="dxa"/>
        <w:tblInd w:w="-3" w:type="dxa"/>
        <w:tblLayout w:type="fixed"/>
        <w:tblLook w:val="04A0" w:firstRow="1" w:lastRow="0" w:firstColumn="1" w:lastColumn="0" w:noHBand="0" w:noVBand="1"/>
      </w:tblPr>
      <w:tblGrid>
        <w:gridCol w:w="5549"/>
        <w:gridCol w:w="5184"/>
      </w:tblGrid>
      <w:tr w:rsidR="00790025" w:rsidRPr="00FC184F" w:rsidTr="00995489">
        <w:tc>
          <w:tcPr>
            <w:tcW w:w="10733" w:type="dxa"/>
            <w:gridSpan w:val="2"/>
            <w:tcBorders>
              <w:top w:val="single" w:sz="6" w:space="0" w:color="auto"/>
              <w:left w:val="single" w:sz="6" w:space="0" w:color="auto"/>
              <w:bottom w:val="single" w:sz="6" w:space="0" w:color="auto"/>
              <w:right w:val="single" w:sz="6" w:space="0" w:color="auto"/>
            </w:tcBorders>
            <w:hideMark/>
          </w:tcPr>
          <w:p w:rsidR="00790025" w:rsidRPr="00FA388E" w:rsidRDefault="00790025" w:rsidP="002F47AD">
            <w:pPr>
              <w:tabs>
                <w:tab w:val="left" w:pos="1080"/>
              </w:tabs>
              <w:jc w:val="center"/>
              <w:rPr>
                <w:rFonts w:ascii="Arial Bold" w:hAnsi="Arial Bold" w:cs="Arial"/>
                <w:b/>
                <w:smallCaps/>
              </w:rPr>
            </w:pPr>
            <w:r w:rsidRPr="00FA388E">
              <w:rPr>
                <w:rFonts w:ascii="Arial Bold" w:hAnsi="Arial Bold" w:cs="Arial"/>
                <w:b/>
                <w:smallCaps/>
              </w:rPr>
              <w:t xml:space="preserve">Contract Category:  </w:t>
            </w:r>
            <w:r w:rsidR="00AC5D89" w:rsidRPr="00FA388E">
              <w:rPr>
                <w:rFonts w:ascii="Arial Bold" w:hAnsi="Arial Bold" w:cs="Arial"/>
                <w:b/>
                <w:smallCaps/>
              </w:rPr>
              <w:t>PROJECT BASED INFORMATION TECHNOLOGY CONSULTING SERVICES</w:t>
            </w:r>
            <w:r w:rsidRPr="00FA388E">
              <w:rPr>
                <w:rFonts w:ascii="Arial Bold" w:hAnsi="Arial Bold" w:cs="Arial"/>
                <w:b/>
                <w:smallCaps/>
              </w:rPr>
              <w:t xml:space="preserve"> </w:t>
            </w:r>
          </w:p>
          <w:p w:rsidR="00790025" w:rsidRDefault="00790025" w:rsidP="002F47AD">
            <w:pPr>
              <w:tabs>
                <w:tab w:val="left" w:pos="1080"/>
              </w:tabs>
              <w:jc w:val="center"/>
              <w:rPr>
                <w:rFonts w:ascii="Arial Bold" w:hAnsi="Arial Bold" w:cs="Arial"/>
                <w:b/>
                <w:smallCaps/>
              </w:rPr>
            </w:pPr>
            <w:r w:rsidRPr="00FA388E">
              <w:rPr>
                <w:rFonts w:ascii="Arial Bold" w:hAnsi="Arial Bold" w:cs="Arial"/>
                <w:b/>
                <w:smallCaps/>
              </w:rPr>
              <w:t xml:space="preserve">Group:  </w:t>
            </w:r>
            <w:r w:rsidR="006A7A66" w:rsidRPr="00FA388E">
              <w:rPr>
                <w:rFonts w:ascii="Arial Bold" w:hAnsi="Arial Bold" w:cs="Arial"/>
                <w:b/>
                <w:smallCaps/>
              </w:rPr>
              <w:t>73</w:t>
            </w:r>
            <w:r w:rsidR="006A7A66">
              <w:rPr>
                <w:rFonts w:ascii="Arial Bold" w:hAnsi="Arial Bold" w:cs="Arial"/>
                <w:b/>
                <w:smallCaps/>
              </w:rPr>
              <w:t xml:space="preserve">600  </w:t>
            </w:r>
            <w:r w:rsidR="00AC5D89" w:rsidRPr="00FA388E">
              <w:rPr>
                <w:rFonts w:ascii="Arial Bold" w:hAnsi="Arial Bold" w:cs="Arial"/>
                <w:b/>
                <w:smallCaps/>
              </w:rPr>
              <w:t>Award Number</w:t>
            </w:r>
            <w:r w:rsidR="001E3C58" w:rsidRPr="00FA388E">
              <w:rPr>
                <w:rFonts w:ascii="Arial Bold" w:hAnsi="Arial Bold" w:cs="Arial"/>
                <w:b/>
                <w:smallCaps/>
              </w:rPr>
              <w:t>:</w:t>
            </w:r>
            <w:r w:rsidR="00AC5D89" w:rsidRPr="00FA388E">
              <w:rPr>
                <w:rFonts w:ascii="Arial Bold" w:hAnsi="Arial Bold" w:cs="Arial"/>
                <w:b/>
                <w:smallCaps/>
              </w:rPr>
              <w:t xml:space="preserve">  </w:t>
            </w:r>
            <w:r w:rsidR="001E3C58" w:rsidRPr="00FA388E">
              <w:rPr>
                <w:rFonts w:ascii="Arial Bold" w:hAnsi="Arial Bold" w:cs="Arial"/>
                <w:b/>
                <w:smallCaps/>
              </w:rPr>
              <w:t>227</w:t>
            </w:r>
            <w:r w:rsidR="0022537F" w:rsidRPr="00FA388E">
              <w:rPr>
                <w:rFonts w:ascii="Arial Bold" w:hAnsi="Arial Bold" w:cs="Arial"/>
                <w:b/>
                <w:smallCaps/>
              </w:rPr>
              <w:t>72</w:t>
            </w:r>
          </w:p>
          <w:p w:rsidR="0033748A" w:rsidRDefault="0033748A" w:rsidP="002F47AD">
            <w:pPr>
              <w:tabs>
                <w:tab w:val="left" w:pos="1080"/>
              </w:tabs>
              <w:jc w:val="center"/>
              <w:rPr>
                <w:rFonts w:ascii="Arial Bold" w:hAnsi="Arial Bold" w:cs="Arial"/>
                <w:b/>
                <w:smallCaps/>
              </w:rPr>
            </w:pPr>
            <w:r>
              <w:rPr>
                <w:rFonts w:ascii="Arial Bold" w:hAnsi="Arial Bold" w:cs="Arial"/>
                <w:b/>
                <w:smallCaps/>
              </w:rPr>
              <w:t>Fixed-Price basis only</w:t>
            </w:r>
          </w:p>
          <w:p w:rsidR="0033748A" w:rsidRPr="00FC184F" w:rsidRDefault="00CC0F1D" w:rsidP="00CC0F1D">
            <w:pPr>
              <w:tabs>
                <w:tab w:val="left" w:pos="1080"/>
                <w:tab w:val="left" w:pos="1589"/>
                <w:tab w:val="center" w:pos="5258"/>
              </w:tabs>
              <w:rPr>
                <w:rFonts w:ascii="Arial" w:hAnsi="Arial" w:cs="Arial"/>
                <w:b/>
              </w:rPr>
            </w:pPr>
            <w:r>
              <w:rPr>
                <w:rFonts w:ascii="Arial" w:hAnsi="Arial" w:cs="Arial"/>
                <w:b/>
              </w:rPr>
              <w:tab/>
            </w:r>
            <w:r>
              <w:rPr>
                <w:rFonts w:ascii="Arial" w:hAnsi="Arial" w:cs="Arial"/>
                <w:b/>
              </w:rPr>
              <w:tab/>
            </w:r>
            <w:r>
              <w:rPr>
                <w:rFonts w:ascii="Arial" w:hAnsi="Arial" w:cs="Arial"/>
                <w:b/>
              </w:rPr>
              <w:tab/>
            </w:r>
            <w:r w:rsidR="00AD7BE5" w:rsidRPr="00AD7BE5">
              <w:rPr>
                <w:rFonts w:ascii="Arial" w:hAnsi="Arial" w:cs="Arial"/>
                <w:b/>
              </w:rPr>
              <w:fldChar w:fldCharType="begin">
                <w:ffData>
                  <w:name w:val=""/>
                  <w:enabled/>
                  <w:calcOnExit w:val="0"/>
                  <w:statusText w:type="text" w:val="Insert Lot Number(s) From which quotes will be solicited"/>
                  <w:textInput>
                    <w:default w:val="Insert Lot No."/>
                    <w:format w:val="FIRST CAPITAL"/>
                  </w:textInput>
                </w:ffData>
              </w:fldChar>
            </w:r>
            <w:r w:rsidR="00AD7BE5" w:rsidRPr="00AD7BE5">
              <w:rPr>
                <w:rFonts w:ascii="Arial" w:hAnsi="Arial" w:cs="Arial"/>
                <w:b/>
              </w:rPr>
              <w:instrText xml:space="preserve"> FORMTEXT </w:instrText>
            </w:r>
            <w:r w:rsidR="00AD7BE5" w:rsidRPr="00AD7BE5">
              <w:rPr>
                <w:rFonts w:ascii="Arial" w:hAnsi="Arial" w:cs="Arial"/>
                <w:b/>
              </w:rPr>
            </w:r>
            <w:r w:rsidR="00AD7BE5" w:rsidRPr="00AD7BE5">
              <w:rPr>
                <w:rFonts w:ascii="Arial" w:hAnsi="Arial" w:cs="Arial"/>
                <w:b/>
              </w:rPr>
              <w:fldChar w:fldCharType="separate"/>
            </w:r>
            <w:r w:rsidR="00AD7BE5" w:rsidRPr="00AD7BE5">
              <w:rPr>
                <w:rFonts w:ascii="Arial" w:hAnsi="Arial" w:cs="Arial"/>
                <w:b/>
              </w:rPr>
              <w:t>Insert Lot No.</w:t>
            </w:r>
            <w:r w:rsidR="00AD7BE5" w:rsidRPr="00AD7BE5">
              <w:rPr>
                <w:rFonts w:ascii="Arial" w:hAnsi="Arial" w:cs="Arial"/>
                <w:b/>
              </w:rPr>
              <w:fldChar w:fldCharType="end"/>
            </w:r>
          </w:p>
        </w:tc>
      </w:tr>
      <w:tr w:rsidR="00790025" w:rsidRPr="00FC184F" w:rsidTr="00FB3EF3">
        <w:trPr>
          <w:trHeight w:val="444"/>
        </w:trPr>
        <w:tc>
          <w:tcPr>
            <w:tcW w:w="10733" w:type="dxa"/>
            <w:gridSpan w:val="2"/>
            <w:tcBorders>
              <w:top w:val="single" w:sz="6" w:space="0" w:color="auto"/>
              <w:left w:val="single" w:sz="6" w:space="0" w:color="auto"/>
              <w:bottom w:val="single" w:sz="6" w:space="0" w:color="auto"/>
              <w:right w:val="single" w:sz="6" w:space="0" w:color="auto"/>
            </w:tcBorders>
            <w:vAlign w:val="center"/>
            <w:hideMark/>
          </w:tcPr>
          <w:p w:rsidR="00790025" w:rsidRPr="00FC184F" w:rsidRDefault="005C61EE" w:rsidP="002F47AD">
            <w:pPr>
              <w:tabs>
                <w:tab w:val="left" w:pos="359"/>
                <w:tab w:val="left" w:pos="3419"/>
              </w:tabs>
              <w:jc w:val="center"/>
              <w:rPr>
                <w:rFonts w:ascii="Arial" w:hAnsi="Arial" w:cs="Arial"/>
                <w:b/>
              </w:rPr>
            </w:pPr>
            <w:r>
              <w:rPr>
                <w:rFonts w:ascii="Arial" w:hAnsi="Arial" w:cs="Arial"/>
                <w:b/>
              </w:rPr>
              <w:t>DESIGNATED CONTACTS</w:t>
            </w:r>
          </w:p>
        </w:tc>
      </w:tr>
      <w:tr w:rsidR="00790025" w:rsidRPr="00FC184F" w:rsidTr="00995489">
        <w:trPr>
          <w:trHeight w:val="858"/>
        </w:trPr>
        <w:tc>
          <w:tcPr>
            <w:tcW w:w="5549" w:type="dxa"/>
            <w:tcBorders>
              <w:top w:val="single" w:sz="4" w:space="0" w:color="auto"/>
              <w:left w:val="single" w:sz="4" w:space="0" w:color="auto"/>
              <w:bottom w:val="single" w:sz="4" w:space="0" w:color="auto"/>
              <w:right w:val="single" w:sz="4" w:space="0" w:color="auto"/>
            </w:tcBorders>
            <w:vAlign w:val="center"/>
            <w:hideMark/>
          </w:tcPr>
          <w:p w:rsidR="00790025" w:rsidRDefault="00790025" w:rsidP="00FB3EF3">
            <w:pPr>
              <w:tabs>
                <w:tab w:val="left" w:pos="1584"/>
                <w:tab w:val="left" w:pos="2700"/>
              </w:tabs>
              <w:rPr>
                <w:rFonts w:ascii="Arial" w:hAnsi="Arial" w:cs="Arial"/>
                <w:b/>
              </w:rPr>
            </w:pPr>
            <w:r w:rsidRPr="00FC184F">
              <w:rPr>
                <w:rFonts w:ascii="Arial" w:hAnsi="Arial" w:cs="Arial"/>
              </w:rPr>
              <w:t>Primary Contact:</w:t>
            </w:r>
            <w:r w:rsidRPr="00FC184F">
              <w:rPr>
                <w:rFonts w:ascii="Arial" w:hAnsi="Arial" w:cs="Arial"/>
              </w:rPr>
              <w:tab/>
            </w:r>
            <w:r w:rsidR="00924CD2">
              <w:rPr>
                <w:rFonts w:ascii="Arial" w:hAnsi="Arial" w:cs="Arial"/>
                <w:b/>
              </w:rPr>
              <w:fldChar w:fldCharType="begin">
                <w:ffData>
                  <w:name w:val="PriCon"/>
                  <w:enabled/>
                  <w:calcOnExit w:val="0"/>
                  <w:statusText w:type="text" w:val="Please enter the first and last name of the primary contact.  This is the person who will answer all vendor questions."/>
                  <w:textInput>
                    <w:default w:val="Insert First and Last Name"/>
                  </w:textInput>
                </w:ffData>
              </w:fldChar>
            </w:r>
            <w:bookmarkStart w:id="5" w:name="PriCon"/>
            <w:r w:rsidR="00924CD2">
              <w:rPr>
                <w:rFonts w:ascii="Arial" w:hAnsi="Arial" w:cs="Arial"/>
                <w:b/>
              </w:rPr>
              <w:instrText xml:space="preserve"> FORMTEXT </w:instrText>
            </w:r>
            <w:r w:rsidR="00924CD2">
              <w:rPr>
                <w:rFonts w:ascii="Arial" w:hAnsi="Arial" w:cs="Arial"/>
                <w:b/>
              </w:rPr>
            </w:r>
            <w:r w:rsidR="00924CD2">
              <w:rPr>
                <w:rFonts w:ascii="Arial" w:hAnsi="Arial" w:cs="Arial"/>
                <w:b/>
              </w:rPr>
              <w:fldChar w:fldCharType="separate"/>
            </w:r>
            <w:r w:rsidR="001B2076">
              <w:rPr>
                <w:rFonts w:ascii="Arial" w:hAnsi="Arial" w:cs="Arial"/>
                <w:b/>
                <w:noProof/>
              </w:rPr>
              <w:t>Insert First and Last Name</w:t>
            </w:r>
            <w:r w:rsidR="00924CD2">
              <w:rPr>
                <w:rFonts w:ascii="Arial" w:hAnsi="Arial" w:cs="Arial"/>
                <w:b/>
              </w:rPr>
              <w:fldChar w:fldCharType="end"/>
            </w:r>
            <w:bookmarkEnd w:id="5"/>
          </w:p>
          <w:p w:rsidR="00FB3EF3" w:rsidRPr="00FC184F" w:rsidRDefault="00FB3EF3" w:rsidP="00FB3EF3">
            <w:pPr>
              <w:tabs>
                <w:tab w:val="left" w:pos="1584"/>
                <w:tab w:val="left" w:pos="2700"/>
              </w:tabs>
              <w:rPr>
                <w:rFonts w:ascii="Arial" w:hAnsi="Arial" w:cs="Arial"/>
              </w:rPr>
            </w:pPr>
          </w:p>
          <w:p w:rsidR="00790025" w:rsidRPr="00FC184F" w:rsidRDefault="00790025" w:rsidP="002F47AD">
            <w:pPr>
              <w:tabs>
                <w:tab w:val="left" w:pos="1584"/>
                <w:tab w:val="left" w:pos="2700"/>
              </w:tabs>
              <w:rPr>
                <w:rFonts w:ascii="Arial" w:hAnsi="Arial" w:cs="Arial"/>
                <w:b/>
              </w:rPr>
            </w:pPr>
            <w:r w:rsidRPr="00FC184F">
              <w:rPr>
                <w:rFonts w:ascii="Arial" w:hAnsi="Arial" w:cs="Arial"/>
              </w:rPr>
              <w:t>E-mail address:</w:t>
            </w:r>
            <w:r w:rsidRPr="00FC184F">
              <w:rPr>
                <w:rFonts w:ascii="Arial" w:hAnsi="Arial" w:cs="Arial"/>
              </w:rPr>
              <w:tab/>
            </w:r>
            <w:r w:rsidR="007D4F35">
              <w:rPr>
                <w:rFonts w:ascii="Arial" w:hAnsi="Arial" w:cs="Arial"/>
                <w:b/>
              </w:rPr>
              <w:fldChar w:fldCharType="begin">
                <w:ffData>
                  <w:name w:val="Email"/>
                  <w:enabled/>
                  <w:calcOnExit w:val="0"/>
                  <w:statusText w:type="text" w:val="Please enter contact e-mail address"/>
                  <w:textInput>
                    <w:default w:val="Insert E-Mail Address"/>
                  </w:textInput>
                </w:ffData>
              </w:fldChar>
            </w:r>
            <w:bookmarkStart w:id="6" w:name="Email"/>
            <w:r w:rsidR="007D4F35">
              <w:rPr>
                <w:rFonts w:ascii="Arial" w:hAnsi="Arial" w:cs="Arial"/>
                <w:b/>
              </w:rPr>
              <w:instrText xml:space="preserve"> FORMTEXT </w:instrText>
            </w:r>
            <w:r w:rsidR="007D4F35">
              <w:rPr>
                <w:rFonts w:ascii="Arial" w:hAnsi="Arial" w:cs="Arial"/>
                <w:b/>
              </w:rPr>
            </w:r>
            <w:r w:rsidR="007D4F35">
              <w:rPr>
                <w:rFonts w:ascii="Arial" w:hAnsi="Arial" w:cs="Arial"/>
                <w:b/>
              </w:rPr>
              <w:fldChar w:fldCharType="separate"/>
            </w:r>
            <w:r w:rsidR="001B2076">
              <w:rPr>
                <w:rFonts w:ascii="Arial" w:hAnsi="Arial" w:cs="Arial"/>
                <w:b/>
                <w:noProof/>
              </w:rPr>
              <w:t>Insert E-Mail Address</w:t>
            </w:r>
            <w:r w:rsidR="007D4F35">
              <w:rPr>
                <w:rFonts w:ascii="Arial" w:hAnsi="Arial" w:cs="Arial"/>
                <w:b/>
              </w:rPr>
              <w:fldChar w:fldCharType="end"/>
            </w:r>
            <w:bookmarkEnd w:id="6"/>
          </w:p>
        </w:tc>
        <w:tc>
          <w:tcPr>
            <w:tcW w:w="5184" w:type="dxa"/>
            <w:tcBorders>
              <w:top w:val="single" w:sz="4" w:space="0" w:color="auto"/>
              <w:left w:val="single" w:sz="4" w:space="0" w:color="auto"/>
              <w:bottom w:val="single" w:sz="4" w:space="0" w:color="auto"/>
              <w:right w:val="single" w:sz="6" w:space="0" w:color="auto"/>
            </w:tcBorders>
            <w:vAlign w:val="center"/>
            <w:hideMark/>
          </w:tcPr>
          <w:p w:rsidR="00790025" w:rsidRDefault="00790025" w:rsidP="002F47AD">
            <w:pPr>
              <w:tabs>
                <w:tab w:val="left" w:pos="1890"/>
                <w:tab w:val="left" w:pos="2700"/>
              </w:tabs>
              <w:rPr>
                <w:rFonts w:ascii="Arial" w:hAnsi="Arial" w:cs="Arial"/>
                <w:b/>
              </w:rPr>
            </w:pPr>
            <w:r w:rsidRPr="00FC184F">
              <w:rPr>
                <w:rFonts w:ascii="Arial" w:hAnsi="Arial" w:cs="Arial"/>
              </w:rPr>
              <w:t>Secondary Contact:</w:t>
            </w:r>
            <w:r w:rsidRPr="00FC184F">
              <w:rPr>
                <w:rFonts w:ascii="Arial" w:hAnsi="Arial" w:cs="Arial"/>
              </w:rPr>
              <w:tab/>
            </w:r>
            <w:r w:rsidR="00924CD2">
              <w:rPr>
                <w:rFonts w:ascii="Arial" w:hAnsi="Arial" w:cs="Arial"/>
                <w:b/>
              </w:rPr>
              <w:fldChar w:fldCharType="begin">
                <w:ffData>
                  <w:name w:val="SecCon"/>
                  <w:enabled/>
                  <w:calcOnExit w:val="0"/>
                  <w:statusText w:type="text" w:val="Please enter the first and last name of the secondary contact.  This person will answer vendor questions if the primary contact is absent."/>
                  <w:textInput>
                    <w:default w:val="Insert First and Last Name"/>
                  </w:textInput>
                </w:ffData>
              </w:fldChar>
            </w:r>
            <w:bookmarkStart w:id="7" w:name="SecCon"/>
            <w:r w:rsidR="00924CD2">
              <w:rPr>
                <w:rFonts w:ascii="Arial" w:hAnsi="Arial" w:cs="Arial"/>
                <w:b/>
              </w:rPr>
              <w:instrText xml:space="preserve"> FORMTEXT </w:instrText>
            </w:r>
            <w:r w:rsidR="00924CD2">
              <w:rPr>
                <w:rFonts w:ascii="Arial" w:hAnsi="Arial" w:cs="Arial"/>
                <w:b/>
              </w:rPr>
            </w:r>
            <w:r w:rsidR="00924CD2">
              <w:rPr>
                <w:rFonts w:ascii="Arial" w:hAnsi="Arial" w:cs="Arial"/>
                <w:b/>
              </w:rPr>
              <w:fldChar w:fldCharType="separate"/>
            </w:r>
            <w:r w:rsidR="001B2076">
              <w:rPr>
                <w:rFonts w:ascii="Arial" w:hAnsi="Arial" w:cs="Arial"/>
                <w:b/>
                <w:noProof/>
              </w:rPr>
              <w:t>Insert First and Last Name</w:t>
            </w:r>
            <w:r w:rsidR="00924CD2">
              <w:rPr>
                <w:rFonts w:ascii="Arial" w:hAnsi="Arial" w:cs="Arial"/>
                <w:b/>
              </w:rPr>
              <w:fldChar w:fldCharType="end"/>
            </w:r>
            <w:bookmarkEnd w:id="7"/>
          </w:p>
          <w:p w:rsidR="00FB3EF3" w:rsidRPr="00FC184F" w:rsidRDefault="00FB3EF3" w:rsidP="002F47AD">
            <w:pPr>
              <w:tabs>
                <w:tab w:val="left" w:pos="1890"/>
                <w:tab w:val="left" w:pos="2700"/>
              </w:tabs>
              <w:rPr>
                <w:rFonts w:ascii="Arial" w:hAnsi="Arial" w:cs="Arial"/>
                <w:bCs/>
              </w:rPr>
            </w:pPr>
          </w:p>
          <w:p w:rsidR="00790025" w:rsidRPr="00FC184F" w:rsidRDefault="00790025" w:rsidP="002F47AD">
            <w:pPr>
              <w:tabs>
                <w:tab w:val="left" w:pos="1890"/>
              </w:tabs>
              <w:rPr>
                <w:rFonts w:ascii="Arial" w:hAnsi="Arial" w:cs="Arial"/>
              </w:rPr>
            </w:pPr>
            <w:r w:rsidRPr="00FC184F">
              <w:rPr>
                <w:rFonts w:ascii="Arial" w:hAnsi="Arial" w:cs="Arial"/>
              </w:rPr>
              <w:t>E-mail address:</w:t>
            </w:r>
            <w:r w:rsidRPr="00FC184F">
              <w:rPr>
                <w:rFonts w:ascii="Arial" w:hAnsi="Arial" w:cs="Arial"/>
              </w:rPr>
              <w:tab/>
            </w:r>
            <w:r w:rsidR="007D4F35">
              <w:rPr>
                <w:rFonts w:ascii="Arial" w:hAnsi="Arial" w:cs="Arial"/>
                <w:b/>
              </w:rPr>
              <w:fldChar w:fldCharType="begin">
                <w:ffData>
                  <w:name w:val="Email"/>
                  <w:enabled/>
                  <w:calcOnExit w:val="0"/>
                  <w:statusText w:type="text" w:val="Please enter contact e-mail address"/>
                  <w:textInput>
                    <w:default w:val="Insert E-Mail Address"/>
                  </w:textInput>
                </w:ffData>
              </w:fldChar>
            </w:r>
            <w:r w:rsidR="007D4F35">
              <w:rPr>
                <w:rFonts w:ascii="Arial" w:hAnsi="Arial" w:cs="Arial"/>
                <w:b/>
              </w:rPr>
              <w:instrText xml:space="preserve"> FORMTEXT </w:instrText>
            </w:r>
            <w:r w:rsidR="007D4F35">
              <w:rPr>
                <w:rFonts w:ascii="Arial" w:hAnsi="Arial" w:cs="Arial"/>
                <w:b/>
              </w:rPr>
            </w:r>
            <w:r w:rsidR="007D4F35">
              <w:rPr>
                <w:rFonts w:ascii="Arial" w:hAnsi="Arial" w:cs="Arial"/>
                <w:b/>
              </w:rPr>
              <w:fldChar w:fldCharType="separate"/>
            </w:r>
            <w:r w:rsidR="001B2076">
              <w:rPr>
                <w:rFonts w:ascii="Arial" w:hAnsi="Arial" w:cs="Arial"/>
                <w:b/>
                <w:noProof/>
              </w:rPr>
              <w:t>Insert E-Mail Address</w:t>
            </w:r>
            <w:r w:rsidR="007D4F35">
              <w:rPr>
                <w:rFonts w:ascii="Arial" w:hAnsi="Arial" w:cs="Arial"/>
                <w:b/>
              </w:rPr>
              <w:fldChar w:fldCharType="end"/>
            </w:r>
          </w:p>
        </w:tc>
      </w:tr>
      <w:tr w:rsidR="00995489" w:rsidRPr="00FC184F" w:rsidTr="00995489">
        <w:trPr>
          <w:trHeight w:val="638"/>
        </w:trPr>
        <w:tc>
          <w:tcPr>
            <w:tcW w:w="10733" w:type="dxa"/>
            <w:gridSpan w:val="2"/>
            <w:tcBorders>
              <w:top w:val="single" w:sz="4" w:space="0" w:color="auto"/>
              <w:left w:val="single" w:sz="4" w:space="0" w:color="auto"/>
              <w:bottom w:val="single" w:sz="4" w:space="0" w:color="auto"/>
              <w:right w:val="single" w:sz="6" w:space="0" w:color="auto"/>
            </w:tcBorders>
            <w:vAlign w:val="center"/>
          </w:tcPr>
          <w:p w:rsidR="00995489" w:rsidRDefault="00582E18" w:rsidP="0081675F">
            <w:pPr>
              <w:tabs>
                <w:tab w:val="left" w:pos="720"/>
              </w:tabs>
              <w:rPr>
                <w:rFonts w:ascii="Arial" w:hAnsi="Arial" w:cs="Arial"/>
                <w:sz w:val="18"/>
                <w:szCs w:val="18"/>
              </w:rPr>
            </w:pPr>
            <w:r w:rsidRPr="00D21698">
              <w:rPr>
                <w:rFonts w:ascii="Arial" w:hAnsi="Arial" w:cs="Arial"/>
                <w:b/>
                <w:sz w:val="18"/>
                <w:szCs w:val="18"/>
              </w:rPr>
              <w:t>Authorized User shall indicate if Procurement Lobbying Law/Restricted Period is in effect</w:t>
            </w:r>
            <w:r w:rsidRPr="00D9357E">
              <w:rPr>
                <w:rFonts w:cs="Arial"/>
                <w:b/>
              </w:rPr>
              <w:t xml:space="preserve">:  </w:t>
            </w:r>
            <w:sdt>
              <w:sdtPr>
                <w:rPr>
                  <w:rFonts w:cs="Arial"/>
                  <w:b/>
                </w:rPr>
                <w:id w:val="-1447845123"/>
                <w:placeholder>
                  <w:docPart w:val="0216205DAB134A7BB4C6EBFEBA794D9B"/>
                </w:placeholder>
                <w:temporary/>
              </w:sdtPr>
              <w:sdtEndPr/>
              <w:sdtContent>
                <w:r w:rsidRPr="00D9357E">
                  <w:rPr>
                    <w:rFonts w:cs="Arial"/>
                    <w:b/>
                  </w:rPr>
                  <w:fldChar w:fldCharType="begin">
                    <w:ffData>
                      <w:name w:val="Check4"/>
                      <w:enabled/>
                      <w:calcOnExit w:val="0"/>
                      <w:checkBox>
                        <w:sizeAuto/>
                        <w:default w:val="0"/>
                      </w:checkBox>
                    </w:ffData>
                  </w:fldChar>
                </w:r>
                <w:r w:rsidRPr="00D9357E">
                  <w:rPr>
                    <w:rFonts w:cs="Arial"/>
                    <w:b/>
                  </w:rPr>
                  <w:instrText xml:space="preserve"> FORMCHECKBOX </w:instrText>
                </w:r>
                <w:r w:rsidR="001F0728">
                  <w:rPr>
                    <w:rFonts w:cs="Arial"/>
                    <w:b/>
                  </w:rPr>
                </w:r>
                <w:r w:rsidR="001F0728">
                  <w:rPr>
                    <w:rFonts w:cs="Arial"/>
                    <w:b/>
                  </w:rPr>
                  <w:fldChar w:fldCharType="separate"/>
                </w:r>
                <w:r w:rsidRPr="00D9357E">
                  <w:rPr>
                    <w:rFonts w:cs="Arial"/>
                    <w:b/>
                  </w:rPr>
                  <w:fldChar w:fldCharType="end"/>
                </w:r>
                <w:r w:rsidRPr="00D9357E">
                  <w:rPr>
                    <w:rFonts w:cs="Arial"/>
                    <w:b/>
                  </w:rPr>
                  <w:t xml:space="preserve"> </w:t>
                </w:r>
                <w:r w:rsidRPr="00D21698">
                  <w:rPr>
                    <w:rFonts w:ascii="Arial" w:hAnsi="Arial" w:cs="Arial"/>
                    <w:b/>
                    <w:sz w:val="18"/>
                    <w:szCs w:val="18"/>
                  </w:rPr>
                  <w:t xml:space="preserve">Yes </w:t>
                </w:r>
                <w:r w:rsidRPr="00D9357E">
                  <w:rPr>
                    <w:rFonts w:cs="Arial"/>
                    <w:b/>
                  </w:rPr>
                  <w:t xml:space="preserve">  </w:t>
                </w:r>
                <w:r w:rsidRPr="00D9357E">
                  <w:rPr>
                    <w:rFonts w:cs="Arial"/>
                    <w:b/>
                  </w:rPr>
                  <w:fldChar w:fldCharType="begin">
                    <w:ffData>
                      <w:name w:val="Check5"/>
                      <w:enabled/>
                      <w:calcOnExit w:val="0"/>
                      <w:checkBox>
                        <w:sizeAuto/>
                        <w:default w:val="0"/>
                      </w:checkBox>
                    </w:ffData>
                  </w:fldChar>
                </w:r>
                <w:r w:rsidRPr="00D9357E">
                  <w:rPr>
                    <w:rFonts w:cs="Arial"/>
                    <w:b/>
                  </w:rPr>
                  <w:instrText xml:space="preserve"> FORMCHECKBOX </w:instrText>
                </w:r>
                <w:r w:rsidR="001F0728">
                  <w:rPr>
                    <w:rFonts w:cs="Arial"/>
                    <w:b/>
                  </w:rPr>
                </w:r>
                <w:r w:rsidR="001F0728">
                  <w:rPr>
                    <w:rFonts w:cs="Arial"/>
                    <w:b/>
                  </w:rPr>
                  <w:fldChar w:fldCharType="separate"/>
                </w:r>
                <w:r w:rsidRPr="00D9357E">
                  <w:rPr>
                    <w:rFonts w:cs="Arial"/>
                    <w:b/>
                  </w:rPr>
                  <w:fldChar w:fldCharType="end"/>
                </w:r>
                <w:r w:rsidRPr="00D9357E">
                  <w:rPr>
                    <w:rFonts w:cs="Arial"/>
                    <w:b/>
                  </w:rPr>
                  <w:t xml:space="preserve"> </w:t>
                </w:r>
                <w:r w:rsidRPr="00D21698">
                  <w:rPr>
                    <w:rFonts w:ascii="Arial" w:hAnsi="Arial" w:cs="Arial"/>
                    <w:b/>
                    <w:sz w:val="18"/>
                    <w:szCs w:val="18"/>
                  </w:rPr>
                  <w:t>No</w:t>
                </w:r>
              </w:sdtContent>
            </w:sdt>
          </w:p>
          <w:p w:rsidR="00582E18" w:rsidRPr="00D21698" w:rsidRDefault="00582E18" w:rsidP="00582E18">
            <w:pPr>
              <w:rPr>
                <w:rFonts w:ascii="Arial" w:hAnsi="Arial" w:cs="Arial"/>
                <w:i/>
                <w:sz w:val="18"/>
                <w:szCs w:val="18"/>
              </w:rPr>
            </w:pPr>
            <w:r w:rsidRPr="00D21698">
              <w:rPr>
                <w:rFonts w:ascii="Arial" w:hAnsi="Arial" w:cs="Arial"/>
                <w:i/>
                <w:sz w:val="18"/>
                <w:szCs w:val="18"/>
              </w:rPr>
              <w:t xml:space="preserve">Where Procurement Lobbying Law is deemed applicable by the Authorized User, by signing, Contractor affirms that it understands and agrees to comply with the Authorized User’s policies and procedures relative to permissible </w:t>
            </w:r>
            <w:r w:rsidR="00F367EA" w:rsidRPr="00D21698">
              <w:rPr>
                <w:rFonts w:ascii="Arial" w:hAnsi="Arial" w:cs="Arial"/>
                <w:i/>
                <w:sz w:val="18"/>
                <w:szCs w:val="18"/>
              </w:rPr>
              <w:t>c</w:t>
            </w:r>
            <w:r w:rsidRPr="00D21698">
              <w:rPr>
                <w:rFonts w:ascii="Arial" w:hAnsi="Arial" w:cs="Arial"/>
                <w:i/>
                <w:sz w:val="18"/>
                <w:szCs w:val="18"/>
              </w:rPr>
              <w:t>ontacts.  Information may be accessed at:  Procurement Lobbying:</w:t>
            </w:r>
          </w:p>
          <w:p w:rsidR="00582E18" w:rsidRPr="00995489" w:rsidRDefault="001F0728" w:rsidP="00582E18">
            <w:pPr>
              <w:tabs>
                <w:tab w:val="left" w:pos="720"/>
              </w:tabs>
              <w:rPr>
                <w:rFonts w:ascii="Arial" w:hAnsi="Arial" w:cs="Arial"/>
                <w:sz w:val="18"/>
                <w:szCs w:val="18"/>
              </w:rPr>
            </w:pPr>
            <w:hyperlink r:id="rId19" w:history="1">
              <w:r w:rsidR="00582E18" w:rsidRPr="00D21698">
                <w:rPr>
                  <w:rStyle w:val="Hyperlink"/>
                  <w:rFonts w:ascii="Arial" w:hAnsi="Arial" w:cs="Arial"/>
                  <w:i/>
                  <w:iCs/>
                  <w:sz w:val="18"/>
                  <w:szCs w:val="18"/>
                </w:rPr>
                <w:t>http://www.ogs.ny.gov/aboutOgs/regulations/defaultAdvisoryCouncil.html</w:t>
              </w:r>
            </w:hyperlink>
            <w:r w:rsidR="00582E18" w:rsidRPr="00D9357E">
              <w:rPr>
                <w:rStyle w:val="Hyperlink"/>
                <w:rFonts w:cs="Arial"/>
                <w:i/>
                <w:iCs/>
              </w:rPr>
              <w:t>)</w:t>
            </w:r>
          </w:p>
        </w:tc>
      </w:tr>
    </w:tbl>
    <w:p w:rsidR="00187089" w:rsidRDefault="00187089" w:rsidP="00187089">
      <w:pPr>
        <w:tabs>
          <w:tab w:val="left" w:pos="720"/>
        </w:tabs>
        <w:rPr>
          <w:rFonts w:ascii="Arial" w:hAnsi="Arial" w:cs="Arial"/>
          <w:sz w:val="18"/>
          <w:szCs w:val="18"/>
        </w:rPr>
      </w:pPr>
    </w:p>
    <w:p w:rsidR="00187089" w:rsidRPr="00FC184F" w:rsidRDefault="007C259F" w:rsidP="00187089">
      <w:pPr>
        <w:tabs>
          <w:tab w:val="left" w:pos="720"/>
        </w:tabs>
        <w:rPr>
          <w:rFonts w:ascii="Arial" w:hAnsi="Arial" w:cs="Arial"/>
          <w:sz w:val="18"/>
          <w:szCs w:val="18"/>
        </w:rPr>
      </w:pPr>
      <w:r>
        <w:rPr>
          <w:rFonts w:ascii="Arial" w:hAnsi="Arial" w:cs="Arial"/>
          <w:sz w:val="18"/>
          <w:szCs w:val="18"/>
        </w:rPr>
        <w:t xml:space="preserve">If different than above, </w:t>
      </w:r>
      <w:r w:rsidR="00187089" w:rsidRPr="00FC184F">
        <w:rPr>
          <w:rFonts w:ascii="Arial" w:hAnsi="Arial" w:cs="Arial"/>
          <w:sz w:val="18"/>
          <w:szCs w:val="18"/>
        </w:rPr>
        <w:t xml:space="preserve">please mail the signed and notarized original of this document and </w:t>
      </w:r>
      <w:r>
        <w:rPr>
          <w:rFonts w:ascii="Arial" w:hAnsi="Arial" w:cs="Arial"/>
          <w:sz w:val="18"/>
          <w:szCs w:val="18"/>
        </w:rPr>
        <w:t xml:space="preserve">any completed Attachment(s) </w:t>
      </w:r>
      <w:r w:rsidR="00187089" w:rsidRPr="00FC184F">
        <w:rPr>
          <w:rFonts w:ascii="Arial" w:hAnsi="Arial" w:cs="Arial"/>
          <w:sz w:val="18"/>
          <w:szCs w:val="18"/>
        </w:rPr>
        <w:t>to the following address:</w:t>
      </w:r>
    </w:p>
    <w:p w:rsidR="00187089" w:rsidRPr="00FC184F" w:rsidRDefault="00187089" w:rsidP="00187089">
      <w:pPr>
        <w:tabs>
          <w:tab w:val="left" w:pos="720"/>
        </w:tabs>
        <w:rPr>
          <w:rFonts w:ascii="Arial" w:hAnsi="Arial" w:cs="Arial"/>
          <w:sz w:val="18"/>
          <w:szCs w:val="18"/>
        </w:rPr>
      </w:pPr>
    </w:p>
    <w:p w:rsidR="00187089" w:rsidRPr="00FC184F" w:rsidRDefault="00187089" w:rsidP="00187089">
      <w:pPr>
        <w:tabs>
          <w:tab w:val="left" w:pos="720"/>
        </w:tabs>
        <w:rPr>
          <w:rFonts w:ascii="Arial" w:hAnsi="Arial" w:cs="Arial"/>
          <w:sz w:val="18"/>
          <w:szCs w:val="18"/>
        </w:rPr>
      </w:pPr>
      <w:r w:rsidRPr="00FC184F">
        <w:rPr>
          <w:rFonts w:ascii="Arial" w:hAnsi="Arial" w:cs="Arial"/>
          <w:sz w:val="18"/>
          <w:szCs w:val="18"/>
        </w:rPr>
        <w:tab/>
      </w:r>
      <w:r>
        <w:rPr>
          <w:rFonts w:ascii="Arial" w:hAnsi="Arial" w:cs="Arial"/>
          <w:b/>
        </w:rPr>
        <w:fldChar w:fldCharType="begin">
          <w:ffData>
            <w:name w:val="PriCon"/>
            <w:enabled/>
            <w:calcOnExit w:val="0"/>
            <w:statusText w:type="text" w:val="Please enter the first and last name of the primary contact.  This is the person who will answer all vendor questions."/>
            <w:textInput>
              <w:default w:val="Insert First and Last Name"/>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Insert First and Last Name</w:t>
      </w:r>
      <w:r>
        <w:rPr>
          <w:rFonts w:ascii="Arial" w:hAnsi="Arial" w:cs="Arial"/>
          <w:b/>
        </w:rPr>
        <w:fldChar w:fldCharType="end"/>
      </w:r>
    </w:p>
    <w:p w:rsidR="00187089" w:rsidRPr="006C379C" w:rsidRDefault="00187089" w:rsidP="001870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Arial" w:hAnsi="Arial" w:cs="Arial"/>
          <w:b/>
          <w:smallCaps/>
          <w:sz w:val="24"/>
        </w:rPr>
      </w:pPr>
      <w:r>
        <w:rPr>
          <w:rFonts w:ascii="Arial" w:hAnsi="Arial" w:cs="Arial"/>
          <w:b/>
          <w:smallCaps/>
          <w:sz w:val="24"/>
        </w:rPr>
        <w:fldChar w:fldCharType="begin">
          <w:ffData>
            <w:name w:val=""/>
            <w:enabled/>
            <w:calcOnExit w:val="0"/>
            <w:statusText w:type="text" w:val="Insert the name of your Organization"/>
            <w:textInput>
              <w:default w:val="Insert Authorized User Name"/>
              <w:maxLength w:val="40"/>
              <w:format w:val="FIRST CAPITAL"/>
            </w:textInput>
          </w:ffData>
        </w:fldChar>
      </w:r>
      <w:r>
        <w:rPr>
          <w:rFonts w:ascii="Arial" w:hAnsi="Arial" w:cs="Arial"/>
          <w:b/>
          <w:smallCaps/>
          <w:sz w:val="24"/>
        </w:rPr>
        <w:instrText xml:space="preserve"> FORMTEXT </w:instrText>
      </w:r>
      <w:r>
        <w:rPr>
          <w:rFonts w:ascii="Arial" w:hAnsi="Arial" w:cs="Arial"/>
          <w:b/>
          <w:smallCaps/>
          <w:sz w:val="24"/>
        </w:rPr>
      </w:r>
      <w:r>
        <w:rPr>
          <w:rFonts w:ascii="Arial" w:hAnsi="Arial" w:cs="Arial"/>
          <w:b/>
          <w:smallCaps/>
          <w:sz w:val="24"/>
        </w:rPr>
        <w:fldChar w:fldCharType="separate"/>
      </w:r>
      <w:r>
        <w:rPr>
          <w:rFonts w:ascii="Arial" w:hAnsi="Arial" w:cs="Arial"/>
          <w:b/>
          <w:smallCaps/>
          <w:noProof/>
          <w:sz w:val="24"/>
        </w:rPr>
        <w:t>Insert Authorized User Name</w:t>
      </w:r>
      <w:r>
        <w:rPr>
          <w:rFonts w:ascii="Arial" w:hAnsi="Arial" w:cs="Arial"/>
          <w:b/>
          <w:smallCaps/>
          <w:sz w:val="24"/>
        </w:rPr>
        <w:fldChar w:fldCharType="end"/>
      </w:r>
    </w:p>
    <w:p w:rsidR="00187089" w:rsidRPr="006C379C" w:rsidRDefault="00187089" w:rsidP="001870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rPr>
          <w:rFonts w:ascii="Arial" w:hAnsi="Arial" w:cs="Arial"/>
          <w:b/>
          <w:smallCaps/>
          <w:sz w:val="24"/>
        </w:rPr>
      </w:pPr>
      <w:r>
        <w:rPr>
          <w:rFonts w:ascii="Arial" w:hAnsi="Arial" w:cs="Arial"/>
          <w:b/>
          <w:smallCaps/>
          <w:sz w:val="24"/>
        </w:rPr>
        <w:fldChar w:fldCharType="begin">
          <w:ffData>
            <w:name w:val=""/>
            <w:enabled/>
            <w:calcOnExit w:val="0"/>
            <w:statusText w:type="text" w:val="Please enter your street address"/>
            <w:textInput>
              <w:default w:val="Insert Authorized User Street Address"/>
              <w:format w:val="FIRST CAPITAL"/>
            </w:textInput>
          </w:ffData>
        </w:fldChar>
      </w:r>
      <w:r>
        <w:rPr>
          <w:rFonts w:ascii="Arial" w:hAnsi="Arial" w:cs="Arial"/>
          <w:b/>
          <w:smallCaps/>
          <w:sz w:val="24"/>
        </w:rPr>
        <w:instrText xml:space="preserve"> FORMTEXT </w:instrText>
      </w:r>
      <w:r>
        <w:rPr>
          <w:rFonts w:ascii="Arial" w:hAnsi="Arial" w:cs="Arial"/>
          <w:b/>
          <w:smallCaps/>
          <w:sz w:val="24"/>
        </w:rPr>
      </w:r>
      <w:r>
        <w:rPr>
          <w:rFonts w:ascii="Arial" w:hAnsi="Arial" w:cs="Arial"/>
          <w:b/>
          <w:smallCaps/>
          <w:sz w:val="24"/>
        </w:rPr>
        <w:fldChar w:fldCharType="separate"/>
      </w:r>
      <w:r>
        <w:rPr>
          <w:rFonts w:ascii="Arial" w:hAnsi="Arial" w:cs="Arial"/>
          <w:b/>
          <w:smallCaps/>
          <w:noProof/>
          <w:sz w:val="24"/>
        </w:rPr>
        <w:t>Insert Authorized User Street Address</w:t>
      </w:r>
      <w:r>
        <w:rPr>
          <w:rFonts w:ascii="Arial" w:hAnsi="Arial" w:cs="Arial"/>
          <w:b/>
          <w:smallCaps/>
          <w:sz w:val="24"/>
        </w:rPr>
        <w:fldChar w:fldCharType="end"/>
      </w:r>
    </w:p>
    <w:p w:rsidR="00187089" w:rsidRPr="00012714" w:rsidRDefault="00187089" w:rsidP="00187089">
      <w:pPr>
        <w:ind w:left="720"/>
        <w:rPr>
          <w:rFonts w:ascii="Arial" w:hAnsi="Arial" w:cs="Arial"/>
          <w:b/>
          <w:sz w:val="28"/>
          <w:highlight w:val="lightGray"/>
        </w:rPr>
      </w:pPr>
      <w:r>
        <w:rPr>
          <w:rFonts w:ascii="Arial" w:hAnsi="Arial" w:cs="Arial"/>
          <w:b/>
          <w:smallCaps/>
          <w:sz w:val="24"/>
        </w:rPr>
        <w:fldChar w:fldCharType="begin">
          <w:ffData>
            <w:name w:val=""/>
            <w:enabled/>
            <w:calcOnExit w:val="0"/>
            <w:statusText w:type="text" w:val="Please enter the city, state and zip code of your organization"/>
            <w:textInput>
              <w:default w:val="Insert Authorized User City, State, Zip Code"/>
              <w:format w:val="FIRST CAPITAL"/>
            </w:textInput>
          </w:ffData>
        </w:fldChar>
      </w:r>
      <w:r>
        <w:rPr>
          <w:rFonts w:ascii="Arial" w:hAnsi="Arial" w:cs="Arial"/>
          <w:b/>
          <w:smallCaps/>
          <w:sz w:val="24"/>
        </w:rPr>
        <w:instrText xml:space="preserve"> FORMTEXT </w:instrText>
      </w:r>
      <w:r>
        <w:rPr>
          <w:rFonts w:ascii="Arial" w:hAnsi="Arial" w:cs="Arial"/>
          <w:b/>
          <w:smallCaps/>
          <w:sz w:val="24"/>
        </w:rPr>
      </w:r>
      <w:r>
        <w:rPr>
          <w:rFonts w:ascii="Arial" w:hAnsi="Arial" w:cs="Arial"/>
          <w:b/>
          <w:smallCaps/>
          <w:sz w:val="24"/>
        </w:rPr>
        <w:fldChar w:fldCharType="separate"/>
      </w:r>
      <w:r>
        <w:rPr>
          <w:rFonts w:ascii="Arial" w:hAnsi="Arial" w:cs="Arial"/>
          <w:b/>
          <w:smallCaps/>
          <w:noProof/>
          <w:sz w:val="24"/>
        </w:rPr>
        <w:t>Insert Authorized User City, State, Zip Code</w:t>
      </w:r>
      <w:r>
        <w:rPr>
          <w:rFonts w:ascii="Arial" w:hAnsi="Arial" w:cs="Arial"/>
          <w:b/>
          <w:smallCaps/>
          <w:sz w:val="24"/>
        </w:rPr>
        <w:fldChar w:fldCharType="end"/>
      </w:r>
    </w:p>
    <w:p w:rsidR="00790025" w:rsidRPr="0070658D" w:rsidRDefault="00790025" w:rsidP="00844489">
      <w:pPr>
        <w:rPr>
          <w:rFonts w:ascii="Arial" w:eastAsia="Calibri" w:hAnsi="Arial" w:cs="Arial"/>
        </w:rPr>
      </w:pPr>
    </w:p>
    <w:tbl>
      <w:tblPr>
        <w:tblW w:w="108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90"/>
      </w:tblGrid>
      <w:tr w:rsidR="00844489" w:rsidRPr="00DA6372" w:rsidTr="008D2CB0">
        <w:trPr>
          <w:cantSplit/>
        </w:trPr>
        <w:tc>
          <w:tcPr>
            <w:tcW w:w="10890" w:type="dxa"/>
            <w:tcBorders>
              <w:bottom w:val="single" w:sz="6" w:space="0" w:color="auto"/>
            </w:tcBorders>
            <w:shd w:val="clear" w:color="auto" w:fill="FFFFFF" w:themeFill="background1"/>
          </w:tcPr>
          <w:p w:rsidR="00844489" w:rsidRPr="00DA6372" w:rsidRDefault="00844489" w:rsidP="00031792">
            <w:pPr>
              <w:pStyle w:val="Heading2"/>
              <w:spacing w:before="0" w:after="0"/>
              <w:rPr>
                <w:i w:val="0"/>
              </w:rPr>
            </w:pPr>
            <w:bookmarkStart w:id="8" w:name="_Toc398823988"/>
            <w:r>
              <w:rPr>
                <w:i w:val="0"/>
              </w:rPr>
              <w:t xml:space="preserve">Contract Term, Extensions and </w:t>
            </w:r>
            <w:r w:rsidR="00031792">
              <w:rPr>
                <w:i w:val="0"/>
              </w:rPr>
              <w:t>No Cost Change Requests/</w:t>
            </w:r>
            <w:r>
              <w:rPr>
                <w:i w:val="0"/>
              </w:rPr>
              <w:t>Enhancement</w:t>
            </w:r>
            <w:r w:rsidR="005900F3">
              <w:rPr>
                <w:rFonts w:ascii="Arial Bold" w:hAnsi="Arial Bold"/>
                <w:i w:val="0"/>
              </w:rPr>
              <w:t>s</w:t>
            </w:r>
            <w:bookmarkEnd w:id="8"/>
          </w:p>
        </w:tc>
      </w:tr>
      <w:tr w:rsidR="00844489" w:rsidRPr="00672454" w:rsidTr="008D2CB0">
        <w:trPr>
          <w:cantSplit/>
        </w:trPr>
        <w:tc>
          <w:tcPr>
            <w:tcW w:w="10890" w:type="dxa"/>
            <w:shd w:val="clear" w:color="auto" w:fill="FFFFFF" w:themeFill="background1"/>
          </w:tcPr>
          <w:p w:rsidR="00844489" w:rsidRDefault="00EA7B5B" w:rsidP="00187089">
            <w:pPr>
              <w:jc w:val="both"/>
              <w:rPr>
                <w:rFonts w:ascii="Arial" w:hAnsi="Arial" w:cs="Arial"/>
                <w:i/>
                <w:sz w:val="18"/>
                <w:szCs w:val="18"/>
              </w:rPr>
            </w:pPr>
            <w:r>
              <w:rPr>
                <w:rFonts w:ascii="Arial" w:hAnsi="Arial" w:cs="Arial"/>
                <w:i/>
                <w:sz w:val="18"/>
                <w:szCs w:val="18"/>
              </w:rPr>
              <w:t>(</w:t>
            </w:r>
            <w:r w:rsidR="00844489" w:rsidRPr="00B66863">
              <w:rPr>
                <w:rFonts w:ascii="Arial" w:hAnsi="Arial" w:cs="Arial"/>
                <w:i/>
                <w:sz w:val="18"/>
                <w:szCs w:val="18"/>
              </w:rPr>
              <w:t xml:space="preserve">The maximum term for any Authorized User </w:t>
            </w:r>
            <w:r w:rsidR="005D40C9">
              <w:rPr>
                <w:rFonts w:ascii="Arial" w:hAnsi="Arial" w:cs="Arial"/>
                <w:i/>
                <w:sz w:val="18"/>
                <w:szCs w:val="18"/>
              </w:rPr>
              <w:t>Agreement is</w:t>
            </w:r>
            <w:r w:rsidR="00844489" w:rsidRPr="00B66863">
              <w:rPr>
                <w:rFonts w:ascii="Arial" w:hAnsi="Arial" w:cs="Arial"/>
                <w:i/>
                <w:sz w:val="18"/>
                <w:szCs w:val="18"/>
              </w:rPr>
              <w:t xml:space="preserve"> </w:t>
            </w:r>
            <w:r w:rsidR="005900F3">
              <w:rPr>
                <w:rFonts w:ascii="Arial" w:hAnsi="Arial" w:cs="Arial"/>
                <w:i/>
                <w:sz w:val="18"/>
                <w:szCs w:val="18"/>
              </w:rPr>
              <w:t>three (</w:t>
            </w:r>
            <w:r w:rsidR="00844489" w:rsidRPr="00B66863">
              <w:rPr>
                <w:rFonts w:ascii="Arial" w:hAnsi="Arial" w:cs="Arial"/>
                <w:i/>
                <w:sz w:val="18"/>
                <w:szCs w:val="18"/>
              </w:rPr>
              <w:t>3</w:t>
            </w:r>
            <w:r w:rsidR="005900F3">
              <w:rPr>
                <w:rFonts w:ascii="Arial" w:hAnsi="Arial" w:cs="Arial"/>
                <w:i/>
                <w:sz w:val="18"/>
                <w:szCs w:val="18"/>
              </w:rPr>
              <w:t>)</w:t>
            </w:r>
            <w:r w:rsidR="00844489" w:rsidRPr="00B66863">
              <w:rPr>
                <w:rFonts w:ascii="Arial" w:hAnsi="Arial" w:cs="Arial"/>
                <w:i/>
                <w:sz w:val="18"/>
                <w:szCs w:val="18"/>
              </w:rPr>
              <w:t xml:space="preserve"> years from the beginning of the engagement. </w:t>
            </w:r>
            <w:r w:rsidR="003E49F5" w:rsidRPr="00960043">
              <w:rPr>
                <w:rFonts w:ascii="Arial" w:hAnsi="Arial" w:cs="Arial"/>
                <w:i/>
                <w:sz w:val="18"/>
                <w:szCs w:val="18"/>
              </w:rPr>
              <w:t xml:space="preserve">The starting date for each Authorized User’s project will vary according to the date of the </w:t>
            </w:r>
            <w:r w:rsidR="003E49F5">
              <w:rPr>
                <w:rFonts w:ascii="Arial" w:hAnsi="Arial" w:cs="Arial"/>
                <w:i/>
                <w:sz w:val="18"/>
                <w:szCs w:val="18"/>
              </w:rPr>
              <w:t>Mini-Bid</w:t>
            </w:r>
            <w:r w:rsidR="003E49F5" w:rsidRPr="00960043">
              <w:rPr>
                <w:rFonts w:ascii="Arial" w:hAnsi="Arial" w:cs="Arial"/>
                <w:i/>
                <w:sz w:val="18"/>
                <w:szCs w:val="18"/>
              </w:rPr>
              <w:t xml:space="preserve"> award.  An Authorized User Agreement that is fully executed prior to the expiration of the OGS Centralized Contract shall survive the expiration date of the OGS Centralized Contract, as defined in the </w:t>
            </w:r>
            <w:r w:rsidR="003E49F5">
              <w:rPr>
                <w:rFonts w:ascii="Arial" w:hAnsi="Arial" w:cs="Arial"/>
                <w:i/>
                <w:sz w:val="18"/>
                <w:szCs w:val="18"/>
              </w:rPr>
              <w:t>OGS Centralized Contract.</w:t>
            </w:r>
            <w:r w:rsidR="00844489" w:rsidRPr="00B66863">
              <w:rPr>
                <w:rFonts w:ascii="Arial" w:hAnsi="Arial" w:cs="Arial"/>
                <w:i/>
                <w:sz w:val="18"/>
                <w:szCs w:val="18"/>
              </w:rPr>
              <w:t xml:space="preserve"> </w:t>
            </w:r>
          </w:p>
          <w:p w:rsidR="005D40C9" w:rsidRDefault="005D40C9" w:rsidP="005D40C9">
            <w:pPr>
              <w:jc w:val="both"/>
            </w:pPr>
          </w:p>
          <w:p w:rsidR="00844489" w:rsidRDefault="00E21B7B" w:rsidP="005D40C9">
            <w:pPr>
              <w:jc w:val="both"/>
              <w:rPr>
                <w:rFonts w:ascii="Arial" w:hAnsi="Arial" w:cs="Arial"/>
                <w:i/>
                <w:sz w:val="18"/>
                <w:szCs w:val="18"/>
              </w:rPr>
            </w:pPr>
            <w:r w:rsidRPr="005D40C9">
              <w:rPr>
                <w:rFonts w:ascii="Arial" w:hAnsi="Arial" w:cs="Arial"/>
                <w:i/>
                <w:sz w:val="18"/>
                <w:szCs w:val="18"/>
              </w:rPr>
              <w:t xml:space="preserve">An </w:t>
            </w:r>
            <w:r w:rsidR="00844489" w:rsidRPr="005D40C9">
              <w:rPr>
                <w:rFonts w:ascii="Arial" w:hAnsi="Arial" w:cs="Arial"/>
                <w:i/>
                <w:sz w:val="18"/>
                <w:szCs w:val="18"/>
              </w:rPr>
              <w:t xml:space="preserve">Authorized User and Contractor are encouraged to plan accordingly and make allowances for Project Scope Changes and Change </w:t>
            </w:r>
            <w:r w:rsidR="003E49F5" w:rsidRPr="001149FC">
              <w:rPr>
                <w:rFonts w:ascii="Arial" w:hAnsi="Arial" w:cs="Arial"/>
                <w:i/>
                <w:sz w:val="18"/>
                <w:szCs w:val="18"/>
              </w:rPr>
              <w:t>Requests</w:t>
            </w:r>
            <w:r w:rsidR="00844489" w:rsidRPr="001149FC">
              <w:rPr>
                <w:rFonts w:ascii="Arial" w:hAnsi="Arial" w:cs="Arial"/>
                <w:i/>
                <w:sz w:val="18"/>
                <w:szCs w:val="18"/>
              </w:rPr>
              <w:t>.</w:t>
            </w:r>
            <w:r w:rsidR="00844489" w:rsidRPr="005D40C9">
              <w:rPr>
                <w:rFonts w:ascii="Arial" w:hAnsi="Arial" w:cs="Arial"/>
                <w:i/>
                <w:sz w:val="18"/>
                <w:szCs w:val="18"/>
              </w:rPr>
              <w:t xml:space="preserve"> </w:t>
            </w:r>
            <w:bookmarkStart w:id="9" w:name="_Toc398798178"/>
          </w:p>
          <w:p w:rsidR="005D40C9" w:rsidRPr="005D40C9" w:rsidRDefault="005D40C9" w:rsidP="005D40C9">
            <w:pPr>
              <w:jc w:val="both"/>
              <w:rPr>
                <w:rFonts w:ascii="Arial" w:hAnsi="Arial" w:cs="Arial"/>
                <w:i/>
                <w:sz w:val="18"/>
                <w:szCs w:val="18"/>
              </w:rPr>
            </w:pPr>
          </w:p>
          <w:p w:rsidR="00844489" w:rsidRDefault="00031792" w:rsidP="00187089">
            <w:pPr>
              <w:jc w:val="both"/>
              <w:rPr>
                <w:rFonts w:ascii="Arial" w:hAnsi="Arial" w:cs="Arial"/>
                <w:i/>
                <w:sz w:val="18"/>
                <w:szCs w:val="18"/>
              </w:rPr>
            </w:pPr>
            <w:r>
              <w:rPr>
                <w:rFonts w:ascii="Arial" w:hAnsi="Arial" w:cs="Arial"/>
                <w:i/>
                <w:caps/>
                <w:sz w:val="18"/>
                <w:szCs w:val="18"/>
              </w:rPr>
              <w:t xml:space="preserve">NO COST </w:t>
            </w:r>
            <w:r w:rsidR="00844489" w:rsidRPr="00B66863">
              <w:rPr>
                <w:rFonts w:ascii="Arial" w:hAnsi="Arial" w:cs="Arial"/>
                <w:i/>
                <w:caps/>
                <w:sz w:val="18"/>
                <w:szCs w:val="18"/>
              </w:rPr>
              <w:t xml:space="preserve">Change </w:t>
            </w:r>
            <w:r w:rsidR="00AD7BE5">
              <w:rPr>
                <w:rFonts w:ascii="Arial" w:hAnsi="Arial" w:cs="Arial"/>
                <w:i/>
                <w:caps/>
                <w:sz w:val="18"/>
                <w:szCs w:val="18"/>
              </w:rPr>
              <w:t>request</w:t>
            </w:r>
            <w:bookmarkEnd w:id="9"/>
            <w:r w:rsidR="00844489">
              <w:rPr>
                <w:rFonts w:ascii="Arial" w:hAnsi="Arial" w:cs="Arial"/>
                <w:i/>
                <w:caps/>
                <w:sz w:val="18"/>
                <w:szCs w:val="18"/>
              </w:rPr>
              <w:t xml:space="preserve">:  </w:t>
            </w:r>
            <w:r w:rsidR="00B7213F">
              <w:rPr>
                <w:rFonts w:ascii="Arial" w:hAnsi="Arial" w:cs="Arial"/>
                <w:i/>
                <w:caps/>
                <w:sz w:val="18"/>
                <w:szCs w:val="18"/>
              </w:rPr>
              <w:t xml:space="preserve"> A</w:t>
            </w:r>
            <w:r w:rsidR="00B7213F">
              <w:rPr>
                <w:rFonts w:ascii="Arial" w:hAnsi="Arial" w:cs="Arial"/>
                <w:i/>
                <w:sz w:val="18"/>
                <w:szCs w:val="18"/>
              </w:rPr>
              <w:t xml:space="preserve">n </w:t>
            </w:r>
            <w:r w:rsidR="003D28AE">
              <w:rPr>
                <w:rFonts w:ascii="Arial" w:hAnsi="Arial" w:cs="Arial"/>
                <w:i/>
                <w:sz w:val="18"/>
                <w:szCs w:val="18"/>
              </w:rPr>
              <w:t>A</w:t>
            </w:r>
            <w:r w:rsidR="00B7213F" w:rsidRPr="00B66863">
              <w:rPr>
                <w:rFonts w:ascii="Arial" w:hAnsi="Arial" w:cs="Arial"/>
                <w:i/>
                <w:sz w:val="18"/>
                <w:szCs w:val="18"/>
              </w:rPr>
              <w:t xml:space="preserve">uthorized </w:t>
            </w:r>
            <w:r w:rsidR="003D28AE">
              <w:rPr>
                <w:rFonts w:ascii="Arial" w:hAnsi="Arial" w:cs="Arial"/>
                <w:i/>
                <w:sz w:val="18"/>
                <w:szCs w:val="18"/>
              </w:rPr>
              <w:t>U</w:t>
            </w:r>
            <w:r w:rsidR="00B7213F" w:rsidRPr="00B66863">
              <w:rPr>
                <w:rFonts w:ascii="Arial" w:hAnsi="Arial" w:cs="Arial"/>
                <w:i/>
                <w:sz w:val="18"/>
                <w:szCs w:val="18"/>
              </w:rPr>
              <w:t xml:space="preserve">ser may reasonably amend a fixed-price deliverable, provided the amendment does not materially change the scope of the </w:t>
            </w:r>
            <w:r w:rsidR="00844489" w:rsidRPr="00B66863">
              <w:rPr>
                <w:rFonts w:ascii="Arial" w:hAnsi="Arial" w:cs="Arial"/>
                <w:i/>
                <w:sz w:val="18"/>
                <w:szCs w:val="18"/>
              </w:rPr>
              <w:t xml:space="preserve">Deliverable, </w:t>
            </w:r>
            <w:r w:rsidR="00844489">
              <w:rPr>
                <w:rFonts w:ascii="Arial" w:hAnsi="Arial" w:cs="Arial"/>
                <w:i/>
                <w:sz w:val="18"/>
                <w:szCs w:val="18"/>
              </w:rPr>
              <w:t xml:space="preserve">and it </w:t>
            </w:r>
            <w:r w:rsidR="00A85A4A">
              <w:rPr>
                <w:rFonts w:ascii="Arial" w:hAnsi="Arial" w:cs="Arial"/>
                <w:i/>
                <w:sz w:val="18"/>
                <w:szCs w:val="18"/>
              </w:rPr>
              <w:t>shall</w:t>
            </w:r>
            <w:r w:rsidR="00844489">
              <w:rPr>
                <w:rFonts w:ascii="Arial" w:hAnsi="Arial" w:cs="Arial"/>
                <w:i/>
                <w:sz w:val="18"/>
                <w:szCs w:val="18"/>
              </w:rPr>
              <w:t xml:space="preserve"> not result in</w:t>
            </w:r>
            <w:r w:rsidR="00844489" w:rsidRPr="00B66863">
              <w:rPr>
                <w:rFonts w:ascii="Arial" w:hAnsi="Arial" w:cs="Arial"/>
                <w:i/>
                <w:sz w:val="18"/>
                <w:szCs w:val="18"/>
              </w:rPr>
              <w:t xml:space="preserve"> a cost increase.</w:t>
            </w:r>
          </w:p>
          <w:p w:rsidR="00C31C3D" w:rsidRPr="00B66863" w:rsidRDefault="00C31C3D" w:rsidP="00187089">
            <w:pPr>
              <w:jc w:val="both"/>
              <w:rPr>
                <w:rFonts w:ascii="Arial" w:hAnsi="Arial" w:cs="Arial"/>
                <w:i/>
                <w:sz w:val="18"/>
                <w:szCs w:val="18"/>
              </w:rPr>
            </w:pPr>
          </w:p>
          <w:p w:rsidR="008127FD" w:rsidRPr="008127FD" w:rsidRDefault="00844489" w:rsidP="00F31369">
            <w:pPr>
              <w:jc w:val="both"/>
              <w:rPr>
                <w:sz w:val="24"/>
                <w:szCs w:val="24"/>
              </w:rPr>
            </w:pPr>
            <w:r w:rsidRPr="00B66863">
              <w:rPr>
                <w:rFonts w:ascii="Arial" w:hAnsi="Arial" w:cs="Arial"/>
                <w:i/>
                <w:sz w:val="18"/>
                <w:szCs w:val="18"/>
              </w:rPr>
              <w:t>ENHANCEMENT</w:t>
            </w:r>
            <w:r w:rsidR="008127FD">
              <w:rPr>
                <w:rFonts w:ascii="Arial" w:hAnsi="Arial" w:cs="Arial"/>
                <w:i/>
                <w:sz w:val="18"/>
                <w:szCs w:val="18"/>
              </w:rPr>
              <w:t xml:space="preserve"> BUDGET:  </w:t>
            </w:r>
            <w:r w:rsidR="008127FD">
              <w:t xml:space="preserve"> </w:t>
            </w:r>
            <w:r w:rsidR="007965B2" w:rsidRPr="0061561F">
              <w:rPr>
                <w:rFonts w:ascii="Arial" w:hAnsi="Arial" w:cs="Arial"/>
                <w:i/>
                <w:sz w:val="18"/>
                <w:szCs w:val="18"/>
              </w:rPr>
              <w:t>An Authorized User may include an enhancement budget in the Mini-Bid.</w:t>
            </w:r>
            <w:r w:rsidR="007965B2">
              <w:t xml:space="preserve">  </w:t>
            </w:r>
            <w:r w:rsidR="008127FD" w:rsidRPr="008127FD">
              <w:rPr>
                <w:rFonts w:ascii="Arial" w:hAnsi="Arial" w:cs="Arial"/>
                <w:i/>
                <w:sz w:val="18"/>
                <w:szCs w:val="18"/>
              </w:rPr>
              <w:t xml:space="preserve">Enhancements mean additional functionality and additional Deliverables unknown to the Authorized User at the time of </w:t>
            </w:r>
            <w:r w:rsidR="00356642">
              <w:rPr>
                <w:rFonts w:ascii="Arial" w:hAnsi="Arial" w:cs="Arial"/>
                <w:i/>
                <w:sz w:val="18"/>
                <w:szCs w:val="18"/>
              </w:rPr>
              <w:t>Mini-Bid</w:t>
            </w:r>
            <w:r w:rsidR="008127FD" w:rsidRPr="008127FD">
              <w:rPr>
                <w:rFonts w:ascii="Arial" w:hAnsi="Arial" w:cs="Arial"/>
                <w:i/>
                <w:sz w:val="18"/>
                <w:szCs w:val="18"/>
              </w:rPr>
              <w:t xml:space="preserve"> release</w:t>
            </w:r>
            <w:r w:rsidR="003606C1">
              <w:rPr>
                <w:rFonts w:ascii="Arial" w:hAnsi="Arial" w:cs="Arial"/>
                <w:i/>
                <w:sz w:val="18"/>
                <w:szCs w:val="18"/>
              </w:rPr>
              <w:t>.</w:t>
            </w:r>
            <w:r w:rsidR="008127FD" w:rsidRPr="008127FD">
              <w:rPr>
                <w:rFonts w:ascii="Arial" w:hAnsi="Arial" w:cs="Arial"/>
                <w:i/>
                <w:sz w:val="18"/>
                <w:szCs w:val="18"/>
              </w:rPr>
              <w:t xml:space="preserve"> </w:t>
            </w:r>
            <w:r w:rsidR="003606C1">
              <w:rPr>
                <w:rFonts w:ascii="Arial" w:hAnsi="Arial" w:cs="Arial"/>
                <w:i/>
                <w:sz w:val="18"/>
                <w:szCs w:val="18"/>
              </w:rPr>
              <w:t>A</w:t>
            </w:r>
            <w:r w:rsidR="008127FD" w:rsidRPr="008127FD">
              <w:rPr>
                <w:rFonts w:ascii="Arial" w:hAnsi="Arial" w:cs="Arial"/>
                <w:i/>
                <w:sz w:val="18"/>
                <w:szCs w:val="18"/>
              </w:rPr>
              <w:t>s such</w:t>
            </w:r>
            <w:r w:rsidR="003606C1">
              <w:rPr>
                <w:rFonts w:ascii="Arial" w:hAnsi="Arial" w:cs="Arial"/>
                <w:i/>
                <w:sz w:val="18"/>
                <w:szCs w:val="18"/>
              </w:rPr>
              <w:t>,</w:t>
            </w:r>
            <w:r w:rsidR="008127FD" w:rsidRPr="008127FD">
              <w:rPr>
                <w:rFonts w:ascii="Arial" w:hAnsi="Arial" w:cs="Arial"/>
                <w:i/>
                <w:sz w:val="18"/>
                <w:szCs w:val="18"/>
              </w:rPr>
              <w:t xml:space="preserve"> an Authorized User</w:t>
            </w:r>
            <w:r w:rsidR="003606C1">
              <w:rPr>
                <w:rFonts w:ascii="Arial" w:hAnsi="Arial" w:cs="Arial"/>
                <w:i/>
                <w:sz w:val="18"/>
                <w:szCs w:val="18"/>
              </w:rPr>
              <w:t>’s</w:t>
            </w:r>
            <w:r w:rsidR="008127FD" w:rsidRPr="008127FD">
              <w:rPr>
                <w:rFonts w:ascii="Arial" w:hAnsi="Arial" w:cs="Arial"/>
                <w:i/>
                <w:sz w:val="18"/>
                <w:szCs w:val="18"/>
              </w:rPr>
              <w:t xml:space="preserve"> project</w:t>
            </w:r>
            <w:r w:rsidR="003606C1">
              <w:rPr>
                <w:rFonts w:ascii="Arial" w:hAnsi="Arial" w:cs="Arial"/>
                <w:i/>
                <w:sz w:val="18"/>
                <w:szCs w:val="18"/>
              </w:rPr>
              <w:t xml:space="preserve"> is</w:t>
            </w:r>
            <w:r w:rsidR="008127FD" w:rsidRPr="008127FD">
              <w:rPr>
                <w:rFonts w:ascii="Arial" w:hAnsi="Arial" w:cs="Arial"/>
                <w:i/>
                <w:sz w:val="18"/>
                <w:szCs w:val="18"/>
              </w:rPr>
              <w:t xml:space="preserve"> permitted to include an </w:t>
            </w:r>
            <w:r w:rsidR="003606C1">
              <w:rPr>
                <w:rFonts w:ascii="Arial" w:hAnsi="Arial" w:cs="Arial"/>
                <w:i/>
                <w:sz w:val="18"/>
                <w:szCs w:val="18"/>
              </w:rPr>
              <w:t>E</w:t>
            </w:r>
            <w:r w:rsidR="008127FD" w:rsidRPr="008127FD">
              <w:rPr>
                <w:rFonts w:ascii="Arial" w:hAnsi="Arial" w:cs="Arial"/>
                <w:i/>
                <w:sz w:val="18"/>
                <w:szCs w:val="18"/>
              </w:rPr>
              <w:t xml:space="preserve">nhancement budget, as included in the </w:t>
            </w:r>
            <w:r w:rsidR="00356642">
              <w:rPr>
                <w:rFonts w:ascii="Arial" w:hAnsi="Arial" w:cs="Arial"/>
                <w:i/>
                <w:sz w:val="18"/>
                <w:szCs w:val="18"/>
              </w:rPr>
              <w:t>Mini-Bid</w:t>
            </w:r>
            <w:r w:rsidR="008127FD" w:rsidRPr="008127FD">
              <w:rPr>
                <w:rFonts w:ascii="Arial" w:hAnsi="Arial" w:cs="Arial"/>
                <w:i/>
                <w:sz w:val="18"/>
                <w:szCs w:val="18"/>
              </w:rPr>
              <w:t xml:space="preserve"> (up to 10%).  The total cost including the </w:t>
            </w:r>
            <w:r w:rsidR="003606C1">
              <w:rPr>
                <w:rFonts w:ascii="Arial" w:hAnsi="Arial" w:cs="Arial"/>
                <w:i/>
                <w:sz w:val="18"/>
                <w:szCs w:val="18"/>
              </w:rPr>
              <w:t>E</w:t>
            </w:r>
            <w:r w:rsidR="008127FD" w:rsidRPr="008127FD">
              <w:rPr>
                <w:rFonts w:ascii="Arial" w:hAnsi="Arial" w:cs="Arial"/>
                <w:i/>
                <w:sz w:val="18"/>
                <w:szCs w:val="18"/>
              </w:rPr>
              <w:t>nhancement budget may not exceed the Lot parameters from which the award was made. An Authorized User shall use</w:t>
            </w:r>
            <w:r w:rsidR="00F31369">
              <w:rPr>
                <w:rFonts w:ascii="Arial" w:hAnsi="Arial" w:cs="Arial"/>
                <w:i/>
                <w:sz w:val="18"/>
                <w:szCs w:val="18"/>
              </w:rPr>
              <w:t xml:space="preserve"> the E</w:t>
            </w:r>
            <w:r w:rsidR="008127FD" w:rsidRPr="008127FD">
              <w:rPr>
                <w:rFonts w:ascii="Arial" w:hAnsi="Arial" w:cs="Arial"/>
                <w:i/>
                <w:sz w:val="18"/>
                <w:szCs w:val="18"/>
              </w:rPr>
              <w:t>nhancement Request Template</w:t>
            </w:r>
            <w:r w:rsidR="008127FD">
              <w:rPr>
                <w:rFonts w:ascii="Arial" w:hAnsi="Arial" w:cs="Arial"/>
                <w:i/>
                <w:sz w:val="18"/>
                <w:szCs w:val="18"/>
              </w:rPr>
              <w:t xml:space="preserve"> to reflect such modifications.</w:t>
            </w:r>
            <w:r w:rsidR="009E7D62">
              <w:rPr>
                <w:rFonts w:ascii="Arial" w:hAnsi="Arial" w:cs="Arial"/>
                <w:i/>
                <w:sz w:val="18"/>
                <w:szCs w:val="18"/>
              </w:rPr>
              <w:t xml:space="preserve"> </w:t>
            </w:r>
            <w:r w:rsidR="008127FD">
              <w:rPr>
                <w:rFonts w:ascii="Arial" w:hAnsi="Arial" w:cs="Arial"/>
                <w:i/>
                <w:sz w:val="18"/>
                <w:szCs w:val="18"/>
              </w:rPr>
              <w:t>)</w:t>
            </w:r>
          </w:p>
        </w:tc>
      </w:tr>
      <w:tr w:rsidR="007B529D" w:rsidRPr="004F2E3D" w:rsidTr="00175490">
        <w:trPr>
          <w:cantSplit/>
          <w:trHeight w:val="417"/>
        </w:trPr>
        <w:tc>
          <w:tcPr>
            <w:tcW w:w="10890" w:type="dxa"/>
            <w:shd w:val="clear" w:color="auto" w:fill="FFFFFF" w:themeFill="background1"/>
            <w:vAlign w:val="center"/>
          </w:tcPr>
          <w:p w:rsidR="007B529D" w:rsidRPr="004F2E3D" w:rsidRDefault="007B529D" w:rsidP="00175490">
            <w:pPr>
              <w:jc w:val="center"/>
              <w:rPr>
                <w:rFonts w:cs="Arial"/>
                <w:sz w:val="24"/>
                <w:szCs w:val="24"/>
              </w:rPr>
            </w:pPr>
            <w:r w:rsidRPr="000D6A0C">
              <w:rPr>
                <w:rFonts w:ascii="Arial" w:hAnsi="Arial" w:cs="Arial"/>
                <w:b/>
                <w:sz w:val="18"/>
                <w:szCs w:val="18"/>
              </w:rPr>
              <w:t>Tentative Start Date</w:t>
            </w:r>
            <w:r w:rsidRPr="007B529D">
              <w:rPr>
                <w:rFonts w:ascii="Arial" w:hAnsi="Arial" w:cs="Arial"/>
                <w:i/>
                <w:sz w:val="18"/>
                <w:szCs w:val="18"/>
              </w:rPr>
              <w:t xml:space="preserve"> </w:t>
            </w:r>
            <w:r w:rsidRPr="007B529D">
              <w:rPr>
                <w:rFonts w:ascii="Arial" w:hAnsi="Arial" w:cs="Arial"/>
                <w:i/>
                <w:sz w:val="18"/>
                <w:szCs w:val="18"/>
              </w:rPr>
              <w:fldChar w:fldCharType="begin">
                <w:ffData>
                  <w:name w:val=""/>
                  <w:enabled/>
                  <w:calcOnExit w:val="0"/>
                  <w:statusText w:type="text" w:val="Please enter contact e-mail address"/>
                  <w:textInput>
                    <w:default w:val="Enter Date"/>
                  </w:textInput>
                </w:ffData>
              </w:fldChar>
            </w:r>
            <w:r w:rsidRPr="007B529D">
              <w:rPr>
                <w:rFonts w:ascii="Arial" w:hAnsi="Arial" w:cs="Arial"/>
                <w:i/>
                <w:sz w:val="18"/>
                <w:szCs w:val="18"/>
              </w:rPr>
              <w:instrText xml:space="preserve"> FORMTEXT </w:instrText>
            </w:r>
            <w:r w:rsidRPr="007B529D">
              <w:rPr>
                <w:rFonts w:ascii="Arial" w:hAnsi="Arial" w:cs="Arial"/>
                <w:i/>
                <w:sz w:val="18"/>
                <w:szCs w:val="18"/>
              </w:rPr>
            </w:r>
            <w:r w:rsidRPr="007B529D">
              <w:rPr>
                <w:rFonts w:ascii="Arial" w:hAnsi="Arial" w:cs="Arial"/>
                <w:i/>
                <w:sz w:val="18"/>
                <w:szCs w:val="18"/>
              </w:rPr>
              <w:fldChar w:fldCharType="separate"/>
            </w:r>
            <w:r w:rsidRPr="007B529D">
              <w:rPr>
                <w:rFonts w:ascii="Arial" w:hAnsi="Arial" w:cs="Arial"/>
                <w:i/>
                <w:sz w:val="18"/>
                <w:szCs w:val="18"/>
              </w:rPr>
              <w:t>Enter Date</w:t>
            </w:r>
            <w:r w:rsidRPr="007B529D">
              <w:rPr>
                <w:rFonts w:ascii="Arial" w:hAnsi="Arial" w:cs="Arial"/>
                <w:i/>
                <w:sz w:val="18"/>
                <w:szCs w:val="18"/>
              </w:rPr>
              <w:fldChar w:fldCharType="end"/>
            </w:r>
            <w:r w:rsidRPr="000D6A0C">
              <w:rPr>
                <w:rFonts w:ascii="Arial" w:hAnsi="Arial" w:cs="Arial"/>
                <w:b/>
                <w:i/>
                <w:sz w:val="18"/>
                <w:szCs w:val="18"/>
              </w:rPr>
              <w:t xml:space="preserve"> </w:t>
            </w:r>
            <w:r w:rsidRPr="000D6A0C">
              <w:rPr>
                <w:rFonts w:ascii="Arial" w:hAnsi="Arial" w:cs="Arial"/>
                <w:b/>
                <w:sz w:val="18"/>
                <w:szCs w:val="18"/>
              </w:rPr>
              <w:t>through</w:t>
            </w:r>
            <w:r w:rsidRPr="007B529D">
              <w:rPr>
                <w:rFonts w:ascii="Arial" w:hAnsi="Arial" w:cs="Arial"/>
                <w:i/>
                <w:sz w:val="18"/>
                <w:szCs w:val="18"/>
              </w:rPr>
              <w:t xml:space="preserve"> </w:t>
            </w:r>
            <w:r w:rsidRPr="007B529D">
              <w:rPr>
                <w:rFonts w:ascii="Arial" w:hAnsi="Arial" w:cs="Arial"/>
                <w:i/>
                <w:sz w:val="18"/>
                <w:szCs w:val="18"/>
              </w:rPr>
              <w:fldChar w:fldCharType="begin">
                <w:ffData>
                  <w:name w:val=""/>
                  <w:enabled/>
                  <w:calcOnExit w:val="0"/>
                  <w:statusText w:type="text" w:val="Please enter contact e-mail address"/>
                  <w:textInput>
                    <w:default w:val="Enter Date"/>
                  </w:textInput>
                </w:ffData>
              </w:fldChar>
            </w:r>
            <w:r w:rsidRPr="007B529D">
              <w:rPr>
                <w:rFonts w:ascii="Arial" w:hAnsi="Arial" w:cs="Arial"/>
                <w:i/>
                <w:sz w:val="18"/>
                <w:szCs w:val="18"/>
              </w:rPr>
              <w:instrText xml:space="preserve"> FORMTEXT </w:instrText>
            </w:r>
            <w:r w:rsidRPr="007B529D">
              <w:rPr>
                <w:rFonts w:ascii="Arial" w:hAnsi="Arial" w:cs="Arial"/>
                <w:i/>
                <w:sz w:val="18"/>
                <w:szCs w:val="18"/>
              </w:rPr>
            </w:r>
            <w:r w:rsidRPr="007B529D">
              <w:rPr>
                <w:rFonts w:ascii="Arial" w:hAnsi="Arial" w:cs="Arial"/>
                <w:i/>
                <w:sz w:val="18"/>
                <w:szCs w:val="18"/>
              </w:rPr>
              <w:fldChar w:fldCharType="separate"/>
            </w:r>
            <w:r w:rsidRPr="007B529D">
              <w:rPr>
                <w:rFonts w:ascii="Arial" w:hAnsi="Arial" w:cs="Arial"/>
                <w:i/>
                <w:sz w:val="18"/>
                <w:szCs w:val="18"/>
              </w:rPr>
              <w:t>Enter Date</w:t>
            </w:r>
            <w:r w:rsidRPr="007B529D">
              <w:rPr>
                <w:rFonts w:ascii="Arial" w:hAnsi="Arial" w:cs="Arial"/>
                <w:i/>
                <w:sz w:val="18"/>
                <w:szCs w:val="18"/>
              </w:rPr>
              <w:fldChar w:fldCharType="end"/>
            </w:r>
          </w:p>
        </w:tc>
      </w:tr>
      <w:tr w:rsidR="005D40C9" w:rsidRPr="004F2E3D" w:rsidTr="00175490">
        <w:trPr>
          <w:cantSplit/>
          <w:trHeight w:val="417"/>
        </w:trPr>
        <w:tc>
          <w:tcPr>
            <w:tcW w:w="10890" w:type="dxa"/>
            <w:shd w:val="clear" w:color="auto" w:fill="FFFFFF" w:themeFill="background1"/>
            <w:vAlign w:val="center"/>
          </w:tcPr>
          <w:p w:rsidR="008127FD" w:rsidRDefault="005D40C9" w:rsidP="00C31C3D">
            <w:pPr>
              <w:jc w:val="center"/>
              <w:rPr>
                <w:rFonts w:ascii="Arial" w:hAnsi="Arial" w:cs="Arial"/>
              </w:rPr>
            </w:pPr>
            <w:r>
              <w:rPr>
                <w:rFonts w:ascii="Arial" w:hAnsi="Arial" w:cs="Arial"/>
                <w:b/>
                <w:sz w:val="18"/>
                <w:szCs w:val="18"/>
              </w:rPr>
              <w:t xml:space="preserve">Authorized User’s Maximum Enhancement </w:t>
            </w:r>
            <w:r w:rsidR="00AA7FB1">
              <w:rPr>
                <w:rFonts w:ascii="Arial" w:hAnsi="Arial" w:cs="Arial"/>
                <w:b/>
                <w:sz w:val="18"/>
                <w:szCs w:val="18"/>
              </w:rPr>
              <w:t xml:space="preserve">Budget </w:t>
            </w:r>
            <w:r>
              <w:rPr>
                <w:rFonts w:ascii="Arial" w:hAnsi="Arial" w:cs="Arial"/>
                <w:b/>
                <w:sz w:val="18"/>
                <w:szCs w:val="18"/>
              </w:rPr>
              <w:t xml:space="preserve">Allowable Percentage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w:t>
            </w:r>
            <w:r w:rsidR="008127FD">
              <w:rPr>
                <w:rFonts w:ascii="Arial" w:hAnsi="Arial" w:cs="Arial"/>
              </w:rPr>
              <w:t xml:space="preserve"> </w:t>
            </w:r>
          </w:p>
          <w:p w:rsidR="005D40C9" w:rsidRPr="000D6A0C" w:rsidRDefault="008127FD" w:rsidP="007965B2">
            <w:pPr>
              <w:jc w:val="center"/>
              <w:rPr>
                <w:rFonts w:ascii="Arial" w:hAnsi="Arial" w:cs="Arial"/>
                <w:b/>
                <w:sz w:val="18"/>
                <w:szCs w:val="18"/>
              </w:rPr>
            </w:pPr>
            <w:r>
              <w:rPr>
                <w:rFonts w:ascii="Arial" w:hAnsi="Arial" w:cs="Arial"/>
              </w:rPr>
              <w:t xml:space="preserve">This </w:t>
            </w:r>
            <w:r w:rsidR="007965B2">
              <w:rPr>
                <w:rFonts w:ascii="Arial" w:hAnsi="Arial" w:cs="Arial"/>
              </w:rPr>
              <w:t xml:space="preserve">figure is </w:t>
            </w:r>
            <w:r>
              <w:rPr>
                <w:rFonts w:ascii="Arial" w:hAnsi="Arial" w:cs="Arial"/>
              </w:rPr>
              <w:t xml:space="preserve">applied after the negotiations with Tentative Awardee and should not be included with the </w:t>
            </w:r>
            <w:r w:rsidR="002C6FD8">
              <w:rPr>
                <w:rFonts w:ascii="Arial" w:hAnsi="Arial" w:cs="Arial"/>
              </w:rPr>
              <w:t>Contractor</w:t>
            </w:r>
            <w:r>
              <w:rPr>
                <w:rFonts w:ascii="Arial" w:hAnsi="Arial" w:cs="Arial"/>
              </w:rPr>
              <w:t>’s submission in response to this document.</w:t>
            </w:r>
            <w:r w:rsidRPr="008127FD">
              <w:rPr>
                <w:rFonts w:ascii="Arial" w:hAnsi="Arial" w:cs="Arial"/>
              </w:rPr>
              <w:t xml:space="preserve">   </w:t>
            </w:r>
          </w:p>
        </w:tc>
      </w:tr>
    </w:tbl>
    <w:p w:rsidR="00326969" w:rsidRDefault="00326969" w:rsidP="00326969"/>
    <w:p w:rsidR="00D42C70" w:rsidRDefault="00D42C70">
      <w:r>
        <w:br w:type="page"/>
      </w:r>
    </w:p>
    <w:p w:rsidR="00326969" w:rsidRDefault="00326969" w:rsidP="002F47AD">
      <w:pPr>
        <w:ind w:left="720"/>
      </w:pPr>
    </w:p>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800"/>
      </w:tblGrid>
      <w:tr w:rsidR="000D3E0D" w:rsidRPr="00DA6372" w:rsidTr="005D40C9">
        <w:trPr>
          <w:trHeight w:val="246"/>
        </w:trPr>
        <w:tc>
          <w:tcPr>
            <w:tcW w:w="10800" w:type="dxa"/>
            <w:tcBorders>
              <w:bottom w:val="single" w:sz="6" w:space="0" w:color="auto"/>
            </w:tcBorders>
            <w:shd w:val="clear" w:color="auto" w:fill="CCC0D9" w:themeFill="accent4" w:themeFillTint="66"/>
          </w:tcPr>
          <w:p w:rsidR="000D3E0D" w:rsidRPr="00DA6372" w:rsidRDefault="000D3E0D" w:rsidP="00187089">
            <w:pPr>
              <w:pStyle w:val="Heading2"/>
              <w:spacing w:before="0" w:after="0"/>
              <w:rPr>
                <w:i w:val="0"/>
              </w:rPr>
            </w:pPr>
            <w:bookmarkStart w:id="10" w:name="_Toc398824000"/>
            <w:r>
              <w:rPr>
                <w:i w:val="0"/>
              </w:rPr>
              <w:t>MWBE Goals, Utilization and Staffing Plans</w:t>
            </w:r>
            <w:bookmarkEnd w:id="10"/>
          </w:p>
        </w:tc>
      </w:tr>
      <w:tr w:rsidR="000D3E0D" w:rsidRPr="00672454" w:rsidTr="005D40C9">
        <w:trPr>
          <w:trHeight w:val="768"/>
        </w:trPr>
        <w:tc>
          <w:tcPr>
            <w:tcW w:w="10800" w:type="dxa"/>
            <w:shd w:val="clear" w:color="auto" w:fill="F2F2F2" w:themeFill="background1" w:themeFillShade="F2"/>
          </w:tcPr>
          <w:p w:rsidR="00155565" w:rsidRDefault="00155565" w:rsidP="00155565">
            <w:pPr>
              <w:jc w:val="both"/>
              <w:rPr>
                <w:rFonts w:ascii="Arial" w:hAnsi="Arial" w:cs="Arial"/>
                <w:bCs/>
                <w:i/>
                <w:iCs/>
                <w:sz w:val="18"/>
                <w:szCs w:val="18"/>
              </w:rPr>
            </w:pPr>
            <w:r>
              <w:rPr>
                <w:rFonts w:ascii="Arial" w:hAnsi="Arial" w:cs="Arial"/>
                <w:i/>
                <w:sz w:val="18"/>
                <w:szCs w:val="18"/>
              </w:rPr>
              <w:t>(</w:t>
            </w:r>
            <w:r w:rsidRPr="00624B33">
              <w:rPr>
                <w:rFonts w:ascii="Arial" w:hAnsi="Arial" w:cs="Arial"/>
                <w:i/>
                <w:sz w:val="18"/>
                <w:szCs w:val="18"/>
              </w:rPr>
              <w:t xml:space="preserve">NYS </w:t>
            </w:r>
            <w:r w:rsidRPr="00624B33">
              <w:rPr>
                <w:rFonts w:ascii="Arial" w:hAnsi="Arial" w:cs="Arial"/>
                <w:bCs/>
                <w:i/>
                <w:iCs/>
                <w:sz w:val="18"/>
                <w:szCs w:val="18"/>
              </w:rPr>
              <w:t xml:space="preserve">Executive Agencies must follow internal policies on </w:t>
            </w:r>
            <w:r>
              <w:rPr>
                <w:rFonts w:ascii="Arial" w:hAnsi="Arial" w:cs="Arial"/>
                <w:bCs/>
                <w:i/>
                <w:iCs/>
                <w:sz w:val="18"/>
                <w:szCs w:val="18"/>
              </w:rPr>
              <w:t xml:space="preserve">establishing </w:t>
            </w:r>
            <w:r w:rsidRPr="00624B33">
              <w:rPr>
                <w:rFonts w:ascii="Arial" w:hAnsi="Arial" w:cs="Arial"/>
                <w:bCs/>
                <w:i/>
                <w:iCs/>
                <w:sz w:val="18"/>
                <w:szCs w:val="18"/>
              </w:rPr>
              <w:t xml:space="preserve">MWBE </w:t>
            </w:r>
            <w:r>
              <w:rPr>
                <w:rFonts w:ascii="Arial" w:hAnsi="Arial" w:cs="Arial"/>
                <w:bCs/>
                <w:i/>
                <w:iCs/>
                <w:sz w:val="18"/>
                <w:szCs w:val="18"/>
              </w:rPr>
              <w:t>goals, as follows.  O</w:t>
            </w:r>
            <w:r w:rsidRPr="00624B33">
              <w:rPr>
                <w:rFonts w:ascii="Arial" w:hAnsi="Arial" w:cs="Arial"/>
                <w:bCs/>
                <w:i/>
                <w:iCs/>
                <w:sz w:val="18"/>
                <w:szCs w:val="18"/>
              </w:rPr>
              <w:t xml:space="preserve">ther Authorized Users should follow their own internal policies according to Article 15A of the Executive Law.  Please see </w:t>
            </w:r>
            <w:hyperlink r:id="rId20" w:history="1">
              <w:r w:rsidRPr="00624B33">
                <w:rPr>
                  <w:rStyle w:val="Hyperlink"/>
                  <w:rFonts w:ascii="Arial" w:hAnsi="Arial" w:cs="Arial"/>
                  <w:bCs/>
                  <w:i/>
                  <w:iCs/>
                  <w:sz w:val="18"/>
                  <w:szCs w:val="18"/>
                </w:rPr>
                <w:t>http://www.esd.ny.gov/MWBE.html</w:t>
              </w:r>
            </w:hyperlink>
            <w:r>
              <w:rPr>
                <w:rFonts w:ascii="Arial" w:hAnsi="Arial" w:cs="Arial"/>
                <w:bCs/>
                <w:i/>
                <w:iCs/>
                <w:sz w:val="18"/>
                <w:szCs w:val="18"/>
              </w:rPr>
              <w:t xml:space="preserve"> for more information. Other Authorized Users may wish to add MWBE utilization goals as they see fit.</w:t>
            </w:r>
            <w:r w:rsidR="00787D56">
              <w:rPr>
                <w:rFonts w:ascii="Arial" w:hAnsi="Arial" w:cs="Arial"/>
                <w:bCs/>
                <w:i/>
                <w:iCs/>
                <w:sz w:val="18"/>
                <w:szCs w:val="18"/>
              </w:rPr>
              <w:t xml:space="preserve"> Please note that the following is based on the language included in the </w:t>
            </w:r>
            <w:r w:rsidR="00A2766B">
              <w:rPr>
                <w:rFonts w:ascii="Arial" w:hAnsi="Arial" w:cs="Arial"/>
                <w:bCs/>
                <w:i/>
                <w:iCs/>
                <w:sz w:val="18"/>
                <w:szCs w:val="18"/>
              </w:rPr>
              <w:t xml:space="preserve">Periodic Recruitment </w:t>
            </w:r>
            <w:r w:rsidR="00787D56">
              <w:rPr>
                <w:rFonts w:ascii="Arial" w:hAnsi="Arial" w:cs="Arial"/>
                <w:bCs/>
                <w:i/>
                <w:iCs/>
                <w:sz w:val="18"/>
                <w:szCs w:val="18"/>
              </w:rPr>
              <w:t xml:space="preserve">Solicitation Document. Should an Authorized User wish, they are permitted to insert their own MWBE language in this </w:t>
            </w:r>
            <w:proofErr w:type="gramStart"/>
            <w:r w:rsidR="00787D56">
              <w:rPr>
                <w:rFonts w:ascii="Arial" w:hAnsi="Arial" w:cs="Arial"/>
                <w:bCs/>
                <w:i/>
                <w:iCs/>
                <w:sz w:val="18"/>
                <w:szCs w:val="18"/>
              </w:rPr>
              <w:t>section.</w:t>
            </w:r>
            <w:proofErr w:type="gramEnd"/>
            <w:r>
              <w:rPr>
                <w:rFonts w:ascii="Arial" w:hAnsi="Arial" w:cs="Arial"/>
                <w:bCs/>
                <w:i/>
                <w:iCs/>
                <w:sz w:val="18"/>
                <w:szCs w:val="18"/>
              </w:rPr>
              <w:t>)</w:t>
            </w:r>
          </w:p>
          <w:p w:rsidR="00155565" w:rsidRDefault="00155565" w:rsidP="00155565">
            <w:pPr>
              <w:jc w:val="both"/>
              <w:rPr>
                <w:rFonts w:ascii="Arial" w:hAnsi="Arial" w:cs="Arial"/>
                <w:bCs/>
                <w:i/>
                <w:iCs/>
                <w:sz w:val="18"/>
                <w:szCs w:val="18"/>
              </w:rPr>
            </w:pPr>
          </w:p>
          <w:p w:rsidR="00155565" w:rsidRPr="00621DCE" w:rsidRDefault="00155565" w:rsidP="00155565">
            <w:pPr>
              <w:jc w:val="both"/>
              <w:rPr>
                <w:rFonts w:ascii="Arial" w:eastAsia="Calibri" w:hAnsi="Arial" w:cs="Arial"/>
                <w:b/>
                <w:bCs/>
              </w:rPr>
            </w:pPr>
            <w:r w:rsidRPr="00621DCE">
              <w:rPr>
                <w:rFonts w:ascii="Arial" w:eastAsia="Calibri" w:hAnsi="Arial" w:cs="Arial"/>
                <w:b/>
                <w:bCs/>
              </w:rPr>
              <w:t xml:space="preserve">CONTRACTOR REQUIREMENTS AND PROCEDURES FOR BUSINESS PARTICIPATION OPPORTUNITIES FOR NEW YORK STATE CERTIFIED MINORITY- AND WOMEN-OWNED BUSINESS ENTERPRISES AND EQUAL EMPLOYMENT OPPORTUNITIES FOR MINORITY GROUP MEMBERS AND WOMEN ON NEW YORK STATE AGENCY AND AUTHORITY </w:t>
            </w:r>
            <w:r w:rsidRPr="00621DCE">
              <w:rPr>
                <w:rFonts w:ascii="Arial" w:eastAsia="Calibri" w:hAnsi="Arial" w:cs="Arial"/>
              </w:rPr>
              <w:t>(as defined in New York State Executive Law §310 and hereinafter referred to as “State Agency</w:t>
            </w:r>
            <w:r w:rsidRPr="00EF08F3">
              <w:rPr>
                <w:rFonts w:ascii="Arial" w:eastAsia="Calibri" w:hAnsi="Arial" w:cs="Arial"/>
                <w:b/>
              </w:rPr>
              <w:t xml:space="preserve">”) </w:t>
            </w:r>
            <w:r w:rsidR="009E7D62" w:rsidRPr="00EF08F3">
              <w:rPr>
                <w:rFonts w:ascii="Arial" w:eastAsia="Calibri" w:hAnsi="Arial" w:cs="Arial"/>
                <w:b/>
              </w:rPr>
              <w:t>MINI</w:t>
            </w:r>
            <w:r w:rsidR="009E7D62">
              <w:rPr>
                <w:rFonts w:ascii="Arial" w:eastAsia="Calibri" w:hAnsi="Arial" w:cs="Arial"/>
                <w:b/>
              </w:rPr>
              <w:t>-</w:t>
            </w:r>
            <w:r w:rsidR="009E7D62" w:rsidRPr="00EF08F3">
              <w:rPr>
                <w:rFonts w:ascii="Arial" w:eastAsia="Calibri" w:hAnsi="Arial" w:cs="Arial"/>
                <w:b/>
              </w:rPr>
              <w:t>BID</w:t>
            </w:r>
            <w:r w:rsidR="00DD48E0">
              <w:rPr>
                <w:rFonts w:ascii="Arial" w:eastAsia="Calibri" w:hAnsi="Arial" w:cs="Arial"/>
                <w:b/>
              </w:rPr>
              <w:t>S</w:t>
            </w:r>
            <w:r w:rsidR="009E7D62">
              <w:rPr>
                <w:rFonts w:ascii="Arial" w:eastAsia="Calibri" w:hAnsi="Arial" w:cs="Arial"/>
              </w:rPr>
              <w:t xml:space="preserve">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b/>
                <w:color w:val="000000"/>
              </w:rPr>
            </w:pPr>
            <w:r w:rsidRPr="00621DCE">
              <w:rPr>
                <w:rFonts w:ascii="Arial" w:eastAsia="Calibri" w:hAnsi="Arial" w:cs="Arial"/>
                <w:b/>
                <w:color w:val="000000"/>
              </w:rPr>
              <w:t xml:space="preserve">POLICY STATEMENT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The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bookmarkStart w:id="11" w:name="Text9"/>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bookmarkEnd w:id="11"/>
            <w:r w:rsidR="00DC74D6">
              <w:rPr>
                <w:rFonts w:ascii="Arial" w:eastAsia="Calibri" w:hAnsi="Arial" w:cs="Arial"/>
                <w:color w:val="000000"/>
              </w:rPr>
              <w:t xml:space="preserve"> </w:t>
            </w:r>
            <w:r w:rsidRPr="00621DCE">
              <w:rPr>
                <w:rFonts w:ascii="Arial" w:eastAsia="Calibri" w:hAnsi="Arial" w:cs="Arial"/>
                <w:color w:val="000000"/>
              </w:rPr>
              <w:t xml:space="preserve">as part of its responsibility, recognizes the need to promote the employment of minority group members and women and to ensure that certified minority- and women-owned business enterprises have opportunities for maximum feasible participation in the performance of State Agency Authorized User Agreements.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color w:val="000000"/>
              </w:rPr>
            </w:pPr>
            <w:r w:rsidRPr="00621DCE">
              <w:rPr>
                <w:rFonts w:ascii="Arial" w:eastAsia="Calibri" w:hAnsi="Arial" w:cs="Arial"/>
                <w:color w:val="000000"/>
              </w:rPr>
              <w:t>In 2006, the State of New York commissioned a disparity study to evaluate whether minority- and women-owned business enterprises had a full and fair opportunity to participate in State contracting.  The findings of the study were published on April 29, 2010, under the title "The State of Minority- and Women-Owned Business Enterprises: Evidence from New York" (the “Disparity Study”).  The report found evidence of statistically significant disparities between the level of participation of minority- and women-owned business enterprises in State procurement contracting versus the number of minority- and women-owned business enterprises that were ready, willing and able to participate in State procurements.  As a result of these findings, the Disparity Study made recommendations concerning the implementation and operation of the statewide certified minority- and women-owned business enterprises program.  The recommendations from the Disparity Study culminated in the enactment and the implementation of New York State Executive Law Article 15-A, which requires, among other things, that</w:t>
            </w:r>
            <w:r w:rsidR="00DC74D6">
              <w:rPr>
                <w:rFonts w:ascii="Arial" w:eastAsia="Calibri" w:hAnsi="Arial" w:cs="Arial"/>
                <w:color w:val="000000"/>
              </w:rPr>
              <w:t xml:space="preserve">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color w:val="000000"/>
              </w:rPr>
              <w:t>establish goals for maximum feasible participation of New York State certified minority- and women–owned business enterprises (“MWBEs”) and the employment of minority groups members and women in the performance of New York State Contracts and State Agency Authorized User Agreements.</w:t>
            </w:r>
          </w:p>
          <w:p w:rsidR="00155565" w:rsidRPr="00621DCE" w:rsidRDefault="00155565" w:rsidP="0015556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color w:val="000000"/>
              </w:rPr>
            </w:pPr>
          </w:p>
          <w:p w:rsidR="00155565" w:rsidRPr="00621DCE" w:rsidRDefault="00155565" w:rsidP="00155565">
            <w:pPr>
              <w:autoSpaceDE w:val="0"/>
              <w:autoSpaceDN w:val="0"/>
              <w:jc w:val="both"/>
              <w:rPr>
                <w:rFonts w:ascii="Arial" w:eastAsia="Calibri" w:hAnsi="Arial" w:cs="Arial"/>
                <w:b/>
                <w:bCs/>
              </w:rPr>
            </w:pPr>
            <w:r w:rsidRPr="00621DCE">
              <w:rPr>
                <w:rFonts w:ascii="Arial" w:eastAsia="Calibri" w:hAnsi="Arial" w:cs="Arial"/>
                <w:b/>
                <w:bCs/>
              </w:rPr>
              <w:t xml:space="preserve">EQUAL EMPLOYMENT OPPORTUNITY REQUIREMENTS </w:t>
            </w:r>
          </w:p>
          <w:p w:rsidR="00155565" w:rsidRPr="00621DCE" w:rsidRDefault="00155565" w:rsidP="00155565">
            <w:pPr>
              <w:autoSpaceDE w:val="0"/>
              <w:autoSpaceDN w:val="0"/>
              <w:jc w:val="both"/>
              <w:rPr>
                <w:rFonts w:ascii="Arial" w:eastAsia="Calibri" w:hAnsi="Arial" w:cs="Arial"/>
              </w:rPr>
            </w:pPr>
            <w:r w:rsidRPr="00621DCE">
              <w:rPr>
                <w:rFonts w:ascii="Arial" w:eastAsia="Calibri" w:hAnsi="Arial" w:cs="Arial"/>
              </w:rPr>
              <w:t xml:space="preserve">By submission of response to </w:t>
            </w:r>
            <w:r w:rsidR="00DC74D6">
              <w:rPr>
                <w:rFonts w:ascii="Arial" w:eastAsia="Calibri" w:hAnsi="Arial" w:cs="Arial"/>
              </w:rPr>
              <w:t xml:space="preserve">this Mini-Bid, </w:t>
            </w:r>
            <w:r w:rsidRPr="00621DCE">
              <w:rPr>
                <w:rFonts w:ascii="Arial" w:eastAsia="Calibri" w:hAnsi="Arial" w:cs="Arial"/>
              </w:rPr>
              <w:t>the Contractor agrees with all of the terms and conditions of Appendix A including Clause 12 - Equal Employment Opportunities for Minorities and Women.  The Contractor is required to ensure that it and any subcontractors awarded a</w:t>
            </w:r>
            <w:r w:rsidRPr="00621DCE">
              <w:rPr>
                <w:rFonts w:ascii="Arial" w:eastAsia="Calibri" w:hAnsi="Arial" w:cs="Arial"/>
                <w:noProof/>
              </w:rPr>
              <w:t xml:space="preserve"> subcontract over $25,000 for the construction, demolition, replacement, major repair, renovation, planning or design of real property and improvements thereon (the “Work”) except where the Work is for the beneficial use of the Contractor</w:t>
            </w:r>
            <w:r w:rsidRPr="00621DCE">
              <w:rPr>
                <w:rFonts w:ascii="Arial" w:eastAsia="Calibri" w:hAnsi="Arial" w:cs="Arial"/>
              </w:rPr>
              <w:t xml:space="preserve">, shall undertake or continue programs to ensure that minority 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  This requirement </w:t>
            </w:r>
            <w:r w:rsidRPr="00621DCE">
              <w:rPr>
                <w:rFonts w:ascii="Arial" w:eastAsia="Calibri" w:hAnsi="Arial" w:cs="Arial"/>
                <w:noProof/>
              </w:rPr>
              <w:t>does not apply to:  (i) work, goods, or services unrelated to the Contract; or (ii) employment outside New York State.</w:t>
            </w:r>
          </w:p>
          <w:p w:rsidR="00155565" w:rsidRPr="00621DCE" w:rsidRDefault="00155565" w:rsidP="00155565">
            <w:pPr>
              <w:autoSpaceDE w:val="0"/>
              <w:autoSpaceDN w:val="0"/>
              <w:jc w:val="both"/>
              <w:rPr>
                <w:rFonts w:ascii="Arial" w:eastAsia="Calibri" w:hAnsi="Arial" w:cs="Arial"/>
              </w:rPr>
            </w:pPr>
          </w:p>
          <w:p w:rsidR="00155565" w:rsidRPr="00621DCE" w:rsidRDefault="00155565" w:rsidP="00155565">
            <w:pPr>
              <w:autoSpaceDE w:val="0"/>
              <w:autoSpaceDN w:val="0"/>
              <w:jc w:val="both"/>
              <w:rPr>
                <w:rFonts w:ascii="Arial" w:eastAsia="Calibri" w:hAnsi="Arial" w:cs="Arial"/>
              </w:rPr>
            </w:pPr>
            <w:r w:rsidRPr="00621DCE">
              <w:rPr>
                <w:rFonts w:ascii="Arial" w:eastAsia="Calibri" w:hAnsi="Arial" w:cs="Arial"/>
              </w:rPr>
              <w:t xml:space="preserve">The Bidder further agrees to submit with the </w:t>
            </w:r>
            <w:r w:rsidR="00B31F03">
              <w:rPr>
                <w:rFonts w:ascii="Arial" w:eastAsia="Calibri" w:hAnsi="Arial" w:cs="Arial"/>
              </w:rPr>
              <w:t>Mini-Bid response</w:t>
            </w:r>
            <w:r w:rsidRPr="00621DCE">
              <w:rPr>
                <w:rFonts w:ascii="Arial" w:eastAsia="Calibri" w:hAnsi="Arial" w:cs="Arial"/>
              </w:rPr>
              <w:t xml:space="preserve">, a staffing plan on Form </w:t>
            </w:r>
            <w:r w:rsidR="00DC74D6">
              <w:rPr>
                <w:rFonts w:ascii="Arial" w:eastAsia="Calibri" w:hAnsi="Arial" w:cs="Arial"/>
                <w:b/>
                <w:color w:val="000000"/>
              </w:rPr>
              <w:fldChar w:fldCharType="begin">
                <w:ffData>
                  <w:name w:val=""/>
                  <w:enabled/>
                  <w:calcOnExit w:val="0"/>
                  <w:textInput>
                    <w:default w:val="FILL IN STATE AGENCY'S FORM NUMBER"/>
                  </w:textInput>
                </w:ffData>
              </w:fldChar>
            </w:r>
            <w:r w:rsidR="00DC74D6">
              <w:rPr>
                <w:rFonts w:ascii="Arial" w:eastAsia="Calibri" w:hAnsi="Arial" w:cs="Arial"/>
                <w:b/>
                <w:color w:val="000000"/>
              </w:rPr>
              <w:instrText xml:space="preserve"> FORMTEXT </w:instrText>
            </w:r>
            <w:r w:rsidR="00DC74D6">
              <w:rPr>
                <w:rFonts w:ascii="Arial" w:eastAsia="Calibri" w:hAnsi="Arial" w:cs="Arial"/>
                <w:b/>
                <w:color w:val="000000"/>
              </w:rPr>
            </w:r>
            <w:r w:rsidR="00DC74D6">
              <w:rPr>
                <w:rFonts w:ascii="Arial" w:eastAsia="Calibri" w:hAnsi="Arial" w:cs="Arial"/>
                <w:b/>
                <w:color w:val="000000"/>
              </w:rPr>
              <w:fldChar w:fldCharType="separate"/>
            </w:r>
            <w:r w:rsidR="00DC74D6">
              <w:rPr>
                <w:rFonts w:ascii="Arial" w:eastAsia="Calibri" w:hAnsi="Arial" w:cs="Arial"/>
                <w:b/>
                <w:noProof/>
                <w:color w:val="000000"/>
              </w:rPr>
              <w:t>FILL IN STATE AGENCY'S FORM NUMBER</w:t>
            </w:r>
            <w:r w:rsidR="00DC74D6">
              <w:rPr>
                <w:rFonts w:ascii="Arial" w:eastAsia="Calibri" w:hAnsi="Arial" w:cs="Arial"/>
                <w:b/>
                <w:color w:val="000000"/>
              </w:rPr>
              <w:fldChar w:fldCharType="end"/>
            </w:r>
            <w:r w:rsidR="00DC74D6" w:rsidRPr="00621DCE">
              <w:rPr>
                <w:rFonts w:ascii="Arial" w:eastAsia="Calibri" w:hAnsi="Arial" w:cs="Arial"/>
              </w:rPr>
              <w:t xml:space="preserve"> </w:t>
            </w:r>
            <w:r w:rsidRPr="00621DCE">
              <w:rPr>
                <w:rFonts w:ascii="Arial" w:eastAsia="Calibri" w:hAnsi="Arial" w:cs="Arial"/>
              </w:rPr>
              <w:t xml:space="preserve">identifying the anticipated work force to be utilized on the </w:t>
            </w:r>
            <w:r w:rsidRPr="00621DCE">
              <w:rPr>
                <w:rFonts w:ascii="Arial" w:hAnsi="Arial" w:cs="Arial"/>
              </w:rPr>
              <w:t xml:space="preserve">State </w:t>
            </w:r>
            <w:r w:rsidRPr="00621DCE">
              <w:rPr>
                <w:rFonts w:ascii="Arial" w:eastAsia="Calibri" w:hAnsi="Arial" w:cs="Arial"/>
                <w:color w:val="000000"/>
              </w:rPr>
              <w:t>Agency Authorized User Agreement</w:t>
            </w:r>
            <w:r w:rsidRPr="00621DCE">
              <w:rPr>
                <w:rFonts w:ascii="Arial" w:hAnsi="Arial" w:cs="Arial"/>
              </w:rPr>
              <w:t xml:space="preserve"> </w:t>
            </w:r>
            <w:r w:rsidRPr="00621DCE">
              <w:rPr>
                <w:rFonts w:ascii="Arial" w:eastAsia="Calibri" w:hAnsi="Arial" w:cs="Arial"/>
              </w:rPr>
              <w:t xml:space="preserve">and if awarded a </w:t>
            </w:r>
            <w:r w:rsidRPr="00621DCE">
              <w:rPr>
                <w:rFonts w:ascii="Arial" w:hAnsi="Arial" w:cs="Arial"/>
              </w:rPr>
              <w:t xml:space="preserve">State </w:t>
            </w:r>
            <w:r w:rsidRPr="00621DCE">
              <w:rPr>
                <w:rFonts w:ascii="Arial" w:eastAsia="Calibri" w:hAnsi="Arial" w:cs="Arial"/>
                <w:color w:val="000000"/>
              </w:rPr>
              <w:t>Agency Authorized User Agreement</w:t>
            </w:r>
            <w:r w:rsidRPr="00621DCE">
              <w:rPr>
                <w:rFonts w:ascii="Arial" w:eastAsia="Calibri" w:hAnsi="Arial" w:cs="Arial"/>
              </w:rPr>
              <w:t>, will submit to</w:t>
            </w:r>
            <w:r w:rsidR="00DC74D6">
              <w:rPr>
                <w:rFonts w:ascii="Arial" w:eastAsia="Calibri" w:hAnsi="Arial" w:cs="Arial"/>
              </w:rPr>
              <w:t xml:space="preserve">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rPr>
              <w:t xml:space="preserve"> upon request, a workforce utilization report on form </w:t>
            </w:r>
            <w:r w:rsidR="00950B43">
              <w:rPr>
                <w:rFonts w:ascii="Arial" w:eastAsia="Calibri" w:hAnsi="Arial" w:cs="Arial"/>
                <w:b/>
                <w:color w:val="000000"/>
              </w:rPr>
              <w:fldChar w:fldCharType="begin">
                <w:ffData>
                  <w:name w:val=""/>
                  <w:enabled/>
                  <w:calcOnExit w:val="0"/>
                  <w:textInput>
                    <w:default w:val="FILL IN STATE AGENCY'S FORM NUMBER"/>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FILL IN STATE AGENCY'S FORM NUMBER</w:t>
            </w:r>
            <w:r w:rsidR="00950B43">
              <w:rPr>
                <w:rFonts w:ascii="Arial" w:eastAsia="Calibri" w:hAnsi="Arial" w:cs="Arial"/>
                <w:b/>
                <w:color w:val="000000"/>
              </w:rPr>
              <w:fldChar w:fldCharType="end"/>
            </w:r>
            <w:r w:rsidRPr="00621DCE">
              <w:rPr>
                <w:rFonts w:ascii="Arial" w:eastAsia="Calibri" w:hAnsi="Arial" w:cs="Arial"/>
              </w:rPr>
              <w:t xml:space="preserve">, identifying the workforce actually utilized on the </w:t>
            </w:r>
            <w:r w:rsidRPr="00621DCE">
              <w:rPr>
                <w:rFonts w:ascii="Arial" w:hAnsi="Arial" w:cs="Arial"/>
              </w:rPr>
              <w:t xml:space="preserve">State </w:t>
            </w:r>
            <w:r w:rsidRPr="00621DCE">
              <w:rPr>
                <w:rFonts w:ascii="Arial" w:eastAsia="Calibri" w:hAnsi="Arial" w:cs="Arial"/>
                <w:color w:val="000000"/>
              </w:rPr>
              <w:t>Agency Authorized User Agreement,</w:t>
            </w:r>
            <w:r w:rsidRPr="00621DCE">
              <w:rPr>
                <w:rFonts w:ascii="Arial" w:hAnsi="Arial" w:cs="Arial"/>
              </w:rPr>
              <w:t xml:space="preserve"> </w:t>
            </w:r>
            <w:r w:rsidRPr="00621DCE">
              <w:rPr>
                <w:rFonts w:ascii="Arial" w:eastAsia="Calibri" w:hAnsi="Arial" w:cs="Arial"/>
              </w:rPr>
              <w:t xml:space="preserve">if known.. </w:t>
            </w:r>
          </w:p>
          <w:p w:rsidR="00155565" w:rsidRPr="00621DCE" w:rsidRDefault="00155565" w:rsidP="00155565">
            <w:pPr>
              <w:autoSpaceDE w:val="0"/>
              <w:autoSpaceDN w:val="0"/>
              <w:jc w:val="both"/>
              <w:rPr>
                <w:rFonts w:ascii="Arial" w:eastAsia="Calibri" w:hAnsi="Arial" w:cs="Arial"/>
              </w:rPr>
            </w:pPr>
          </w:p>
          <w:p w:rsidR="00155565" w:rsidRPr="00621DCE" w:rsidRDefault="00155565" w:rsidP="00155565">
            <w:pPr>
              <w:autoSpaceDE w:val="0"/>
              <w:autoSpaceDN w:val="0"/>
              <w:jc w:val="both"/>
              <w:rPr>
                <w:rFonts w:ascii="Arial" w:eastAsia="Calibri" w:hAnsi="Arial" w:cs="Arial"/>
              </w:rPr>
            </w:pPr>
            <w:r w:rsidRPr="00621DCE">
              <w:rPr>
                <w:rFonts w:ascii="Arial" w:eastAsia="Calibri" w:hAnsi="Arial" w:cs="Arial"/>
              </w:rPr>
              <w:t xml:space="preserve">Further, pursuant to Article 15 of the Executive Law (also known as the Human Rights Law) and all other State and federal statutory and constitutional non-discrimination provisions, the Contractor and sub-contractors will not discriminate against any employee or applicant for employment because of race, creed (religion), color, sex (including gender expression),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b/>
                <w:color w:val="000000"/>
              </w:rPr>
            </w:pPr>
            <w:r w:rsidRPr="00621DCE">
              <w:rPr>
                <w:rFonts w:ascii="Arial" w:eastAsia="Calibri" w:hAnsi="Arial" w:cs="Arial"/>
                <w:b/>
                <w:color w:val="000000"/>
              </w:rPr>
              <w:t xml:space="preserve">BUSINESS PARTICIPATION OPPORTUNITIES FOR NEW YORK STATE CERTIFIED MINORITY- AND WOMEN-OWNED BUSINESS ENTERPRISES (MWBEs) </w:t>
            </w:r>
          </w:p>
          <w:p w:rsidR="00155565" w:rsidRPr="00621DCE" w:rsidRDefault="00155565" w:rsidP="00155565">
            <w:pPr>
              <w:tabs>
                <w:tab w:val="left" w:pos="360"/>
              </w:tabs>
              <w:autoSpaceDE w:val="0"/>
              <w:autoSpaceDN w:val="0"/>
              <w:adjustRightInd w:val="0"/>
              <w:jc w:val="both"/>
              <w:rPr>
                <w:rFonts w:ascii="Arial" w:eastAsia="Calibri" w:hAnsi="Arial" w:cs="Arial"/>
                <w:b/>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For purposes of this State Agency Authorized User Agreement,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color w:val="000000"/>
              </w:rPr>
              <w:t xml:space="preserve">hereby establishes a goal of </w:t>
            </w:r>
            <w:r w:rsidR="00950B43">
              <w:rPr>
                <w:rFonts w:ascii="Arial" w:eastAsia="Calibri" w:hAnsi="Arial" w:cs="Arial"/>
                <w:b/>
                <w:color w:val="000000"/>
              </w:rPr>
              <w:fldChar w:fldCharType="begin">
                <w:ffData>
                  <w:name w:val=""/>
                  <w:enabled/>
                  <w:calcOnExit w:val="0"/>
                  <w:textInput>
                    <w:default w:val="MBE %"/>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MBE %</w:t>
            </w:r>
            <w:r w:rsidR="00950B43">
              <w:rPr>
                <w:rFonts w:ascii="Arial" w:eastAsia="Calibri" w:hAnsi="Arial" w:cs="Arial"/>
                <w:b/>
                <w:color w:val="000000"/>
              </w:rPr>
              <w:fldChar w:fldCharType="end"/>
            </w:r>
            <w:r w:rsidRPr="00621DCE">
              <w:rPr>
                <w:rFonts w:ascii="Arial" w:eastAsia="Calibri" w:hAnsi="Arial" w:cs="Arial"/>
                <w:color w:val="000000"/>
              </w:rPr>
              <w:t xml:space="preserve"> for minority-owned business enterprises (MBEs) participation and</w:t>
            </w:r>
            <w:r w:rsidR="00950B43">
              <w:rPr>
                <w:rFonts w:ascii="Arial" w:eastAsia="Calibri" w:hAnsi="Arial" w:cs="Arial"/>
                <w:color w:val="000000"/>
              </w:rPr>
              <w:t xml:space="preserve"> </w:t>
            </w:r>
            <w:r w:rsidR="00950B43">
              <w:rPr>
                <w:rFonts w:ascii="Arial" w:eastAsia="Calibri" w:hAnsi="Arial" w:cs="Arial"/>
                <w:b/>
                <w:color w:val="000000"/>
              </w:rPr>
              <w:fldChar w:fldCharType="begin">
                <w:ffData>
                  <w:name w:val=""/>
                  <w:enabled/>
                  <w:calcOnExit w:val="0"/>
                  <w:textInput>
                    <w:default w:val="WBE %"/>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WBE %</w:t>
            </w:r>
            <w:r w:rsidR="00950B43">
              <w:rPr>
                <w:rFonts w:ascii="Arial" w:eastAsia="Calibri" w:hAnsi="Arial" w:cs="Arial"/>
                <w:b/>
                <w:color w:val="000000"/>
              </w:rPr>
              <w:fldChar w:fldCharType="end"/>
            </w:r>
            <w:r w:rsidR="00950B43" w:rsidRPr="00621DCE">
              <w:rPr>
                <w:rFonts w:ascii="Arial" w:eastAsia="Calibri" w:hAnsi="Arial" w:cs="Arial"/>
                <w:color w:val="000000"/>
              </w:rPr>
              <w:t xml:space="preserve"> </w:t>
            </w:r>
            <w:r w:rsidRPr="00621DCE">
              <w:rPr>
                <w:rFonts w:ascii="Arial" w:eastAsia="Calibri" w:hAnsi="Arial" w:cs="Arial"/>
                <w:color w:val="000000"/>
              </w:rPr>
              <w:t>for women-owned business enterprises (WBEs) participation (collectively referred to as MWBEs) for a total State Agency Authorized User Agreement MWBE goal of (</w:t>
            </w:r>
            <w:r w:rsidR="00950B43">
              <w:rPr>
                <w:rFonts w:ascii="Arial" w:eastAsia="Calibri" w:hAnsi="Arial" w:cs="Arial"/>
                <w:b/>
                <w:color w:val="000000"/>
              </w:rPr>
              <w:fldChar w:fldCharType="begin">
                <w:ffData>
                  <w:name w:val=""/>
                  <w:enabled/>
                  <w:calcOnExit w:val="0"/>
                  <w:textInput>
                    <w:default w:val="TOTAL %"/>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TOTAL %</w:t>
            </w:r>
            <w:r w:rsidR="00950B43">
              <w:rPr>
                <w:rFonts w:ascii="Arial" w:eastAsia="Calibri" w:hAnsi="Arial" w:cs="Arial"/>
                <w:b/>
                <w:color w:val="000000"/>
              </w:rPr>
              <w:fldChar w:fldCharType="end"/>
            </w:r>
            <w:r w:rsidR="00950B43" w:rsidRPr="00621DCE">
              <w:rPr>
                <w:rFonts w:ascii="Arial" w:eastAsia="Calibri" w:hAnsi="Arial" w:cs="Arial"/>
                <w:color w:val="000000"/>
              </w:rPr>
              <w:t xml:space="preserve"> </w:t>
            </w:r>
            <w:r w:rsidRPr="00621DCE">
              <w:rPr>
                <w:rFonts w:ascii="Arial" w:eastAsia="Calibri" w:hAnsi="Arial" w:cs="Arial"/>
                <w:color w:val="000000"/>
              </w:rPr>
              <w:t xml:space="preserve">OR GREATER).  </w:t>
            </w:r>
            <w:r w:rsidRPr="00621DCE">
              <w:rPr>
                <w:rFonts w:ascii="Arial" w:hAnsi="Arial" w:cs="Arial"/>
                <w:color w:val="000000"/>
              </w:rPr>
              <w:t xml:space="preserve">The total State </w:t>
            </w:r>
            <w:r w:rsidRPr="00621DCE">
              <w:rPr>
                <w:rFonts w:ascii="Arial" w:eastAsia="Calibri" w:hAnsi="Arial" w:cs="Arial"/>
                <w:color w:val="000000"/>
              </w:rPr>
              <w:t>Agency Authorized User Agreement</w:t>
            </w:r>
            <w:r w:rsidRPr="00621DCE">
              <w:rPr>
                <w:rFonts w:ascii="Arial" w:hAnsi="Arial" w:cs="Arial"/>
                <w:color w:val="000000"/>
              </w:rPr>
              <w:t xml:space="preserve"> goal can be obtained by utilizing any combination of MBE and /or WBE participation for subcontracting and supplies acquired under this State </w:t>
            </w:r>
            <w:r w:rsidRPr="00621DCE">
              <w:rPr>
                <w:rFonts w:ascii="Arial" w:eastAsia="Calibri" w:hAnsi="Arial" w:cs="Arial"/>
                <w:color w:val="000000"/>
              </w:rPr>
              <w:t>Agency Authorized User Agreemen</w:t>
            </w:r>
            <w:r w:rsidRPr="00621DCE">
              <w:rPr>
                <w:rFonts w:ascii="Arial" w:hAnsi="Arial" w:cs="Arial"/>
                <w:color w:val="000000"/>
              </w:rPr>
              <w:t xml:space="preserve">t. </w:t>
            </w:r>
            <w:r w:rsidRPr="00621DCE">
              <w:rPr>
                <w:rFonts w:ascii="Arial" w:eastAsia="Calibri" w:hAnsi="Arial" w:cs="Arial"/>
                <w:color w:val="000000"/>
              </w:rPr>
              <w:t xml:space="preserve">The directory of New York State Certified MWBEs can be viewed at: </w:t>
            </w:r>
            <w:hyperlink r:id="rId21" w:history="1">
              <w:r w:rsidRPr="00621DCE">
                <w:rPr>
                  <w:rFonts w:ascii="Arial" w:eastAsia="Calibri" w:hAnsi="Arial" w:cs="Arial"/>
                  <w:color w:val="0563C1"/>
                  <w:u w:val="single"/>
                </w:rPr>
                <w:t>https://ny.newnycontracts.com/frontend/diversityusers.asp</w:t>
              </w:r>
            </w:hyperlink>
            <w:r w:rsidRPr="00621DCE">
              <w:rPr>
                <w:rFonts w:ascii="Arial" w:eastAsia="Calibri" w:hAnsi="Arial" w:cs="Arial"/>
                <w:color w:val="0563C1"/>
                <w:u w:val="single"/>
              </w:rPr>
              <w:t xml:space="preserve">. </w:t>
            </w:r>
          </w:p>
          <w:p w:rsidR="00155565" w:rsidRPr="00621DCE" w:rsidRDefault="00155565" w:rsidP="001555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eastAsia="Calibri" w:hAnsi="Arial" w:cs="Arial"/>
                <w:color w:val="000000"/>
              </w:rPr>
            </w:pPr>
            <w:r w:rsidRPr="00621DCE">
              <w:rPr>
                <w:rFonts w:ascii="Arial" w:hAnsi="Arial" w:cs="Arial"/>
              </w:rPr>
              <w:t xml:space="preserve">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hAnsi="Arial" w:cs="Arial"/>
                <w:color w:val="000000"/>
              </w:rPr>
              <w:t xml:space="preserve">Pursuant to 5 NYCRR § 142.8, </w:t>
            </w:r>
            <w:r w:rsidRPr="00621DCE">
              <w:rPr>
                <w:rFonts w:ascii="Arial" w:eastAsia="Calibri" w:hAnsi="Arial" w:cs="Arial"/>
                <w:color w:val="000000"/>
              </w:rPr>
              <w:t xml:space="preserve">a Contractor must document good faith efforts to provide meaningful participation by MWBEs as subcontractors or suppliers in the performance of this State Agency Authorized User Agreement and ensure </w:t>
            </w:r>
            <w:r w:rsidRPr="00621DCE">
              <w:rPr>
                <w:rFonts w:ascii="Arial" w:hAnsi="Arial" w:cs="Arial"/>
                <w:color w:val="000000"/>
              </w:rPr>
              <w:t xml:space="preserve">that the MWBEs utilized under the State </w:t>
            </w:r>
            <w:r w:rsidRPr="00621DCE">
              <w:rPr>
                <w:rFonts w:ascii="Arial" w:eastAsia="Calibri" w:hAnsi="Arial" w:cs="Arial"/>
                <w:color w:val="000000"/>
              </w:rPr>
              <w:t>Agency Authorized User Agreemen</w:t>
            </w:r>
            <w:r w:rsidRPr="00621DCE">
              <w:rPr>
                <w:rFonts w:ascii="Arial" w:hAnsi="Arial" w:cs="Arial"/>
                <w:color w:val="000000"/>
              </w:rPr>
              <w:t xml:space="preserve">t perform commercially useful functions.  </w:t>
            </w:r>
            <w:r w:rsidRPr="00621DCE">
              <w:rPr>
                <w:rFonts w:ascii="Arial" w:eastAsia="Calibri" w:hAnsi="Arial" w:cs="Arial"/>
                <w:color w:val="000000"/>
              </w:rPr>
              <w:t xml:space="preserve">Contractor agrees that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color w:val="000000"/>
              </w:rPr>
              <w:t xml:space="preserve">may withhold payment pending receipt of the required MWBE documentation.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autoSpaceDE w:val="0"/>
              <w:autoSpaceDN w:val="0"/>
              <w:adjustRightInd w:val="0"/>
              <w:jc w:val="both"/>
              <w:rPr>
                <w:rFonts w:ascii="Arial" w:hAnsi="Arial" w:cs="Arial"/>
              </w:rPr>
            </w:pPr>
            <w:r w:rsidRPr="00621DCE">
              <w:rPr>
                <w:rFonts w:ascii="Arial" w:hAnsi="Arial" w:cs="Arial"/>
              </w:rPr>
              <w:t xml:space="preserve">Pursuant to 5 NYCRR § 140.1(f), a MWBE performs a commercially useful function when it is responsible for execution of the work of the State </w:t>
            </w:r>
            <w:r w:rsidRPr="00621DCE">
              <w:rPr>
                <w:rFonts w:ascii="Arial" w:eastAsia="Calibri" w:hAnsi="Arial" w:cs="Arial"/>
                <w:color w:val="000000"/>
              </w:rPr>
              <w:t>Agency Authorized User Agreement</w:t>
            </w:r>
            <w:r w:rsidRPr="00621DCE">
              <w:rPr>
                <w:rFonts w:ascii="Arial" w:hAnsi="Arial" w:cs="Arial"/>
              </w:rPr>
              <w:t xml:space="preserve"> and is carrying out its responsibilities by actually performing, managing, and supervising the work involved.  To perform a commercially useful function, a MWBE must</w:t>
            </w:r>
            <w:r w:rsidRPr="00621DCE">
              <w:rPr>
                <w:rFonts w:ascii="Arial" w:hAnsi="Arial" w:cs="Arial"/>
                <w:color w:val="000000"/>
              </w:rPr>
              <w:t>, where applicable and in accordance with any State Agency specifications,</w:t>
            </w:r>
            <w:r w:rsidRPr="00621DCE">
              <w:rPr>
                <w:rFonts w:ascii="Arial" w:hAnsi="Arial" w:cs="Arial"/>
              </w:rPr>
              <w:t xml:space="preserve"> also be responsible, with respect to materials and supplies used on the State </w:t>
            </w:r>
            <w:r w:rsidRPr="00621DCE">
              <w:rPr>
                <w:rFonts w:ascii="Arial" w:eastAsia="Calibri" w:hAnsi="Arial" w:cs="Arial"/>
                <w:color w:val="000000"/>
              </w:rPr>
              <w:t>Agency Authorized User Agreement,</w:t>
            </w:r>
            <w:r w:rsidRPr="00621DCE">
              <w:rPr>
                <w:rFonts w:ascii="Arial" w:hAnsi="Arial" w:cs="Arial"/>
              </w:rPr>
              <w:t xml:space="preserve"> for ordering and negotiating price, determining quality and quantity and installing.  A MWBE does not perform a commercially useful function if its role </w:t>
            </w:r>
            <w:r w:rsidRPr="00621DCE">
              <w:rPr>
                <w:rFonts w:ascii="Arial" w:hAnsi="Arial" w:cs="Arial"/>
                <w:color w:val="000000"/>
              </w:rPr>
              <w:t>adds no substantive value and</w:t>
            </w:r>
            <w:r w:rsidRPr="00621DCE">
              <w:rPr>
                <w:rFonts w:ascii="Arial" w:hAnsi="Arial" w:cs="Arial"/>
              </w:rPr>
              <w:t xml:space="preserve"> is limited to that of an extra participant in a transaction, State </w:t>
            </w:r>
            <w:r w:rsidRPr="00621DCE">
              <w:rPr>
                <w:rFonts w:ascii="Arial" w:eastAsia="Calibri" w:hAnsi="Arial" w:cs="Arial"/>
                <w:color w:val="000000"/>
              </w:rPr>
              <w:t>Agency Authorized User Agreemen</w:t>
            </w:r>
            <w:r w:rsidRPr="00621DCE">
              <w:rPr>
                <w:rFonts w:ascii="Arial" w:hAnsi="Arial" w:cs="Arial"/>
              </w:rPr>
              <w:t xml:space="preserve">t, or project through which funds are passed in order to obtain the appearance of participation.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hAnsi="Arial" w:cs="Arial"/>
              </w:rPr>
              <w:t>will assess whether a MWBE is performing a commercially useful function by considering the following:</w:t>
            </w:r>
          </w:p>
          <w:p w:rsidR="00155565" w:rsidRPr="00621DCE" w:rsidRDefault="00155565" w:rsidP="00155565">
            <w:pPr>
              <w:autoSpaceDE w:val="0"/>
              <w:autoSpaceDN w:val="0"/>
              <w:adjustRightInd w:val="0"/>
              <w:jc w:val="both"/>
              <w:rPr>
                <w:rFonts w:ascii="Arial" w:hAnsi="Arial" w:cs="Arial"/>
              </w:rPr>
            </w:pPr>
            <w:r w:rsidRPr="00621DCE">
              <w:rPr>
                <w:rFonts w:ascii="Arial" w:hAnsi="Arial" w:cs="Arial"/>
              </w:rPr>
              <w:t xml:space="preserve">(1) the amount of work subcontracted;  </w:t>
            </w:r>
          </w:p>
          <w:p w:rsidR="00155565" w:rsidRPr="00621DCE" w:rsidRDefault="00155565" w:rsidP="00155565">
            <w:pPr>
              <w:autoSpaceDE w:val="0"/>
              <w:autoSpaceDN w:val="0"/>
              <w:adjustRightInd w:val="0"/>
              <w:jc w:val="both"/>
              <w:rPr>
                <w:rFonts w:ascii="Arial" w:hAnsi="Arial" w:cs="Arial"/>
              </w:rPr>
            </w:pPr>
            <w:r w:rsidRPr="00621DCE">
              <w:rPr>
                <w:rFonts w:ascii="Arial" w:hAnsi="Arial" w:cs="Arial"/>
              </w:rPr>
              <w:t>(2) industry practices;</w:t>
            </w:r>
          </w:p>
          <w:p w:rsidR="00155565" w:rsidRPr="00621DCE" w:rsidRDefault="00155565" w:rsidP="00155565">
            <w:pPr>
              <w:autoSpaceDE w:val="0"/>
              <w:autoSpaceDN w:val="0"/>
              <w:adjustRightInd w:val="0"/>
              <w:jc w:val="both"/>
              <w:rPr>
                <w:rFonts w:ascii="Arial" w:hAnsi="Arial" w:cs="Arial"/>
              </w:rPr>
            </w:pPr>
            <w:r w:rsidRPr="00621DCE">
              <w:rPr>
                <w:rFonts w:ascii="Arial" w:hAnsi="Arial" w:cs="Arial"/>
              </w:rPr>
              <w:t xml:space="preserve">(3) whether the amount the MWBE is to be paid under the State </w:t>
            </w:r>
            <w:r w:rsidRPr="00621DCE">
              <w:rPr>
                <w:rFonts w:ascii="Arial" w:eastAsia="Calibri" w:hAnsi="Arial" w:cs="Arial"/>
                <w:color w:val="000000"/>
              </w:rPr>
              <w:t>Agency Authorized User Agreemen</w:t>
            </w:r>
            <w:r w:rsidRPr="00621DCE">
              <w:rPr>
                <w:rFonts w:ascii="Arial" w:hAnsi="Arial" w:cs="Arial"/>
              </w:rPr>
              <w:t xml:space="preserve">t is commensurate with the work it is to perform; </w:t>
            </w:r>
          </w:p>
          <w:p w:rsidR="00155565" w:rsidRPr="00621DCE" w:rsidRDefault="00155565" w:rsidP="00155565">
            <w:pPr>
              <w:autoSpaceDE w:val="0"/>
              <w:autoSpaceDN w:val="0"/>
              <w:adjustRightInd w:val="0"/>
              <w:jc w:val="both"/>
              <w:rPr>
                <w:rFonts w:ascii="Arial" w:hAnsi="Arial" w:cs="Arial"/>
              </w:rPr>
            </w:pPr>
            <w:r w:rsidRPr="00621DCE">
              <w:rPr>
                <w:rFonts w:ascii="Arial" w:hAnsi="Arial" w:cs="Arial"/>
              </w:rPr>
              <w:t xml:space="preserve">(4) the credit claimed towards MWBE utilization goals for the performance of the work by the MWBE; and </w:t>
            </w:r>
          </w:p>
          <w:p w:rsidR="00155565" w:rsidRPr="00621DCE" w:rsidRDefault="00155565" w:rsidP="00155565">
            <w:pPr>
              <w:autoSpaceDE w:val="0"/>
              <w:autoSpaceDN w:val="0"/>
              <w:adjustRightInd w:val="0"/>
              <w:jc w:val="both"/>
              <w:rPr>
                <w:rFonts w:ascii="Arial" w:hAnsi="Arial" w:cs="Arial"/>
              </w:rPr>
            </w:pPr>
            <w:r w:rsidRPr="00621DCE">
              <w:rPr>
                <w:rFonts w:ascii="Arial" w:hAnsi="Arial" w:cs="Arial"/>
              </w:rPr>
              <w:t xml:space="preserve">(5) </w:t>
            </w:r>
            <w:proofErr w:type="gramStart"/>
            <w:r w:rsidRPr="00621DCE">
              <w:rPr>
                <w:rFonts w:ascii="Arial" w:hAnsi="Arial" w:cs="Arial"/>
              </w:rPr>
              <w:t>any</w:t>
            </w:r>
            <w:proofErr w:type="gramEnd"/>
            <w:r w:rsidRPr="00621DCE">
              <w:rPr>
                <w:rFonts w:ascii="Arial" w:hAnsi="Arial" w:cs="Arial"/>
              </w:rPr>
              <w:t xml:space="preserve"> other relevant factors.</w:t>
            </w:r>
          </w:p>
          <w:p w:rsidR="00155565" w:rsidRPr="00621DCE" w:rsidRDefault="00155565" w:rsidP="00155565">
            <w:pPr>
              <w:autoSpaceDE w:val="0"/>
              <w:autoSpaceDN w:val="0"/>
              <w:adjustRightInd w:val="0"/>
              <w:jc w:val="both"/>
              <w:rPr>
                <w:rFonts w:ascii="Arial" w:eastAsia="Calibri" w:hAnsi="Arial" w:cs="Arial"/>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In accordance with 5 NYCRR §142.13, Contractor acknowledges that if it is found to have willfully and intentionally failed to comply with the MWBE participation goals set forth in the State Agency Authorized User Agreement, such finding constitutes a breach of the State Agency Authorized User Agreement and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color w:val="000000"/>
              </w:rPr>
              <w:t xml:space="preserve">may withhold payment from the Contractor as liquidated damages.  Such liquidated damages shall be calculated as an amount equaling the difference between: (1) all sums identified for payment to MWBEs had the Contractor achieved the State Agency Authorized User Agreement MWBE goals; and (2) all sums actually paid to MWBEs for work performed or materials supplied under the State Agency Authorized User Agreement.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By submitting a </w:t>
            </w:r>
            <w:r w:rsidR="00B31F03">
              <w:rPr>
                <w:rFonts w:ascii="Arial" w:eastAsia="Calibri" w:hAnsi="Arial" w:cs="Arial"/>
                <w:color w:val="000000"/>
              </w:rPr>
              <w:t>Mini-Bid response</w:t>
            </w:r>
            <w:r w:rsidRPr="00621DCE">
              <w:rPr>
                <w:rFonts w:ascii="Arial" w:eastAsia="Calibri" w:hAnsi="Arial" w:cs="Arial"/>
                <w:color w:val="000000"/>
              </w:rPr>
              <w:t xml:space="preserve">, Contractor agrees to submit the following documents and information as evidence of compliance with the foregoing: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A.  Contractors are required to submit a Utilization Plan on Form </w:t>
            </w:r>
            <w:r w:rsidR="00950B43">
              <w:rPr>
                <w:rFonts w:ascii="Arial" w:eastAsia="Calibri" w:hAnsi="Arial" w:cs="Arial"/>
                <w:b/>
                <w:color w:val="000000"/>
              </w:rPr>
              <w:fldChar w:fldCharType="begin">
                <w:ffData>
                  <w:name w:val=""/>
                  <w:enabled/>
                  <w:calcOnExit w:val="0"/>
                  <w:textInput>
                    <w:default w:val="FILL IN STATE AGENCY'S FORM NUMBER"/>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FILL IN STATE AGENCY'S FORM NUMBER</w:t>
            </w:r>
            <w:r w:rsidR="00950B43">
              <w:rPr>
                <w:rFonts w:ascii="Arial" w:eastAsia="Calibri" w:hAnsi="Arial" w:cs="Arial"/>
                <w:b/>
                <w:color w:val="000000"/>
              </w:rPr>
              <w:fldChar w:fldCharType="end"/>
            </w:r>
            <w:r w:rsidRPr="00621DCE">
              <w:rPr>
                <w:rFonts w:ascii="Arial" w:eastAsia="Calibri" w:hAnsi="Arial" w:cs="Arial"/>
                <w:color w:val="000000"/>
              </w:rPr>
              <w:t xml:space="preserve"> with the </w:t>
            </w:r>
            <w:r w:rsidR="00B31F03">
              <w:rPr>
                <w:rFonts w:ascii="Arial" w:eastAsia="Calibri" w:hAnsi="Arial" w:cs="Arial"/>
                <w:color w:val="000000"/>
              </w:rPr>
              <w:t>Mini-Bid response</w:t>
            </w:r>
            <w:r w:rsidRPr="00621DCE">
              <w:rPr>
                <w:rFonts w:ascii="Arial" w:eastAsia="Calibri" w:hAnsi="Arial" w:cs="Arial"/>
                <w:color w:val="000000"/>
              </w:rPr>
              <w:t xml:space="preserve">.  The Utilization Plan shall list the MWBEs the Contractor intends to use to perform the State Agency Authorized User Agreement, a description of the Commercially Useful Function the Contractor intends the MWBE to perform to meet the goals on the State Agency Authorized User Agreement, the estimated or, if known, actual dollar amounts to be paid to a MWBE and performance dates of each component of a State Agency Authorized User Agreement that the Contractor intends to be performed by a MWBE.  By signing the Utilization Plan, the Contractor acknowledges that the utilization of MWBEs that do not perform commercially useful functions may not be counted as meeting the MWBE goals of the State Agency Authorized User Agreement; and, that making false representations or including information evidencing a lack of good faith as part of, or in conjunction with, the submission of a Utilization Plan is prohibited by law and may result in penalties including, but not limited to, termination of a State Agency Authorized User Agreement for cause, loss of eligibility to submit future bids, and/or withholding of payments.  Any modifications or changes to the agreed participation by NYS certified MWBEs after the Award of the State Agency Authorized User Agreement and during the term of the State Agency Authorized User Agreement must be reported on a revised MWBE Utilization Plan and submitted to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B.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color w:val="000000"/>
              </w:rPr>
              <w:t xml:space="preserve">will review the submitted MWBE Utilization Plan and advise the Contractor of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acceptance or issue a notice of deficiency within twenty (20) days of receipt.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lastRenderedPageBreak/>
              <w:t>C. If a notice of deficiency is issued; Contractor agrees that it shall respond to the notice of deficiency, within seven (7) business days of receipt, by submitting to</w:t>
            </w:r>
            <w:r w:rsidR="00DC74D6">
              <w:rPr>
                <w:rFonts w:ascii="Arial" w:eastAsia="Calibri" w:hAnsi="Arial" w:cs="Arial"/>
                <w:color w:val="000000"/>
              </w:rPr>
              <w:t xml:space="preserve">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a written remedy in response to the notice of deficiency. If the written remedy that is submitted is not timely or is found by </w:t>
            </w:r>
            <w:r w:rsidR="00950B43">
              <w:rPr>
                <w:rFonts w:ascii="Arial" w:eastAsia="Calibri" w:hAnsi="Arial" w:cs="Arial"/>
                <w:b/>
                <w:color w:val="000000"/>
              </w:rPr>
              <w:fldChar w:fldCharType="begin">
                <w:ffData>
                  <w:name w:val=""/>
                  <w:enabled/>
                  <w:calcOnExit w:val="0"/>
                  <w:textInput>
                    <w:default w:val="FILL IN STATE AGENCY'S FORM NUMBER"/>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FILL IN STATE AGENCY'S FORM NUMBER</w:t>
            </w:r>
            <w:r w:rsidR="00950B43">
              <w:rPr>
                <w:rFonts w:ascii="Arial" w:eastAsia="Calibri" w:hAnsi="Arial" w:cs="Arial"/>
                <w:b/>
                <w:color w:val="000000"/>
              </w:rPr>
              <w:fldChar w:fldCharType="end"/>
            </w:r>
            <w:r w:rsidRPr="00621DCE">
              <w:rPr>
                <w:rFonts w:ascii="Arial" w:eastAsia="Calibri" w:hAnsi="Arial" w:cs="Arial"/>
                <w:color w:val="000000"/>
              </w:rPr>
              <w:t xml:space="preserve"> to be inadequate,</w:t>
            </w:r>
            <w:r w:rsidR="00DC74D6" w:rsidRPr="00DC74D6">
              <w:rPr>
                <w:rFonts w:ascii="Arial" w:eastAsia="Calibri" w:hAnsi="Arial" w:cs="Arial"/>
                <w:b/>
                <w:color w:val="000000"/>
              </w:rPr>
              <w:t xml:space="preserve">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shall notify the Contractor and direct the Contractor to submit, within five (5) business days of notification by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a request for a partial or total waiver of MWBE participation goals on Form </w:t>
            </w:r>
            <w:r w:rsidR="00950B43">
              <w:rPr>
                <w:rFonts w:ascii="Arial" w:eastAsia="Calibri" w:hAnsi="Arial" w:cs="Arial"/>
                <w:b/>
                <w:color w:val="000000"/>
              </w:rPr>
              <w:fldChar w:fldCharType="begin">
                <w:ffData>
                  <w:name w:val=""/>
                  <w:enabled/>
                  <w:calcOnExit w:val="0"/>
                  <w:textInput>
                    <w:default w:val="FILL IN STATE AGENCY'S FORM NUMBER"/>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FILL IN STATE AGENCY'S FORM NUMBER</w:t>
            </w:r>
            <w:r w:rsidR="00950B43">
              <w:rPr>
                <w:rFonts w:ascii="Arial" w:eastAsia="Calibri" w:hAnsi="Arial" w:cs="Arial"/>
                <w:b/>
                <w:color w:val="000000"/>
              </w:rPr>
              <w:fldChar w:fldCharType="end"/>
            </w:r>
            <w:r w:rsidRPr="00621DCE">
              <w:rPr>
                <w:rFonts w:ascii="Arial" w:eastAsia="Calibri" w:hAnsi="Arial" w:cs="Arial"/>
                <w:color w:val="000000"/>
              </w:rPr>
              <w:t xml:space="preserve">.  Failure to file the waiver form in a timely manner may be grounds for disqualification of the </w:t>
            </w:r>
            <w:r w:rsidR="00B31F03">
              <w:rPr>
                <w:rFonts w:ascii="Arial" w:eastAsia="Calibri" w:hAnsi="Arial" w:cs="Arial"/>
                <w:color w:val="000000"/>
              </w:rPr>
              <w:t>Mini-Bid response</w:t>
            </w:r>
            <w:r w:rsidRPr="00621DCE">
              <w:rPr>
                <w:rFonts w:ascii="Arial" w:eastAsia="Calibri" w:hAnsi="Arial" w:cs="Arial"/>
                <w:color w:val="000000"/>
              </w:rPr>
              <w:t>.</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D. </w:t>
            </w:r>
            <w:r w:rsidRPr="00621DCE">
              <w:rPr>
                <w:rFonts w:ascii="Arial" w:eastAsia="Calibri" w:hAnsi="Arial" w:cs="Arial"/>
                <w:color w:val="000000"/>
              </w:rPr>
              <w:tab/>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sidRPr="00621DCE">
              <w:rPr>
                <w:rFonts w:ascii="Arial" w:eastAsia="Calibri" w:hAnsi="Arial" w:cs="Arial"/>
                <w:color w:val="000000"/>
              </w:rPr>
              <w:t xml:space="preserve"> </w:t>
            </w:r>
            <w:r w:rsidRPr="00621DCE">
              <w:rPr>
                <w:rFonts w:ascii="Arial" w:eastAsia="Calibri" w:hAnsi="Arial" w:cs="Arial"/>
                <w:color w:val="000000"/>
              </w:rPr>
              <w:t xml:space="preserve">may disqualify a Contractor as being non-responsive under the following circumstances: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 w:val="left" w:pos="1080"/>
              </w:tabs>
              <w:autoSpaceDE w:val="0"/>
              <w:autoSpaceDN w:val="0"/>
              <w:adjustRightInd w:val="0"/>
              <w:ind w:left="720"/>
              <w:jc w:val="both"/>
              <w:rPr>
                <w:rFonts w:ascii="Arial" w:eastAsia="Calibri" w:hAnsi="Arial" w:cs="Arial"/>
                <w:color w:val="000000"/>
              </w:rPr>
            </w:pPr>
            <w:r w:rsidRPr="00621DCE">
              <w:rPr>
                <w:rFonts w:ascii="Arial" w:eastAsia="Calibri" w:hAnsi="Arial" w:cs="Arial"/>
                <w:color w:val="000000"/>
              </w:rPr>
              <w:t xml:space="preserve">a) </w:t>
            </w:r>
            <w:r w:rsidRPr="00621DCE">
              <w:rPr>
                <w:rFonts w:ascii="Arial" w:eastAsia="Calibri" w:hAnsi="Arial" w:cs="Arial"/>
                <w:color w:val="000000"/>
              </w:rPr>
              <w:tab/>
              <w:t xml:space="preserve">If a Contractor fails to submit a MWBE Utilization Plan; </w:t>
            </w:r>
          </w:p>
          <w:p w:rsidR="00155565" w:rsidRPr="00621DCE" w:rsidRDefault="00155565" w:rsidP="00155565">
            <w:pPr>
              <w:tabs>
                <w:tab w:val="left" w:pos="360"/>
                <w:tab w:val="left" w:pos="1080"/>
              </w:tabs>
              <w:autoSpaceDE w:val="0"/>
              <w:autoSpaceDN w:val="0"/>
              <w:adjustRightInd w:val="0"/>
              <w:ind w:left="720"/>
              <w:jc w:val="both"/>
              <w:rPr>
                <w:rFonts w:ascii="Arial" w:eastAsia="Calibri" w:hAnsi="Arial" w:cs="Arial"/>
                <w:color w:val="000000"/>
              </w:rPr>
            </w:pPr>
            <w:r w:rsidRPr="00621DCE">
              <w:rPr>
                <w:rFonts w:ascii="Arial" w:eastAsia="Calibri" w:hAnsi="Arial" w:cs="Arial"/>
                <w:color w:val="000000"/>
              </w:rPr>
              <w:t xml:space="preserve">b) </w:t>
            </w:r>
            <w:r w:rsidRPr="00621DCE">
              <w:rPr>
                <w:rFonts w:ascii="Arial" w:eastAsia="Calibri" w:hAnsi="Arial" w:cs="Arial"/>
                <w:color w:val="000000"/>
              </w:rPr>
              <w:tab/>
              <w:t xml:space="preserve">If a Contractor fails to submit a written remedy to a notice of deficiency; </w:t>
            </w:r>
          </w:p>
          <w:p w:rsidR="00155565" w:rsidRPr="00621DCE" w:rsidRDefault="00155565" w:rsidP="00155565">
            <w:pPr>
              <w:tabs>
                <w:tab w:val="left" w:pos="360"/>
                <w:tab w:val="left" w:pos="1080"/>
              </w:tabs>
              <w:autoSpaceDE w:val="0"/>
              <w:autoSpaceDN w:val="0"/>
              <w:adjustRightInd w:val="0"/>
              <w:ind w:left="720"/>
              <w:jc w:val="both"/>
              <w:rPr>
                <w:rFonts w:ascii="Arial" w:eastAsia="Calibri" w:hAnsi="Arial" w:cs="Arial"/>
                <w:color w:val="000000"/>
              </w:rPr>
            </w:pPr>
            <w:r w:rsidRPr="00621DCE">
              <w:rPr>
                <w:rFonts w:ascii="Arial" w:eastAsia="Calibri" w:hAnsi="Arial" w:cs="Arial"/>
                <w:color w:val="000000"/>
              </w:rPr>
              <w:t xml:space="preserve">c) </w:t>
            </w:r>
            <w:r w:rsidRPr="00621DCE">
              <w:rPr>
                <w:rFonts w:ascii="Arial" w:eastAsia="Calibri" w:hAnsi="Arial" w:cs="Arial"/>
                <w:color w:val="000000"/>
              </w:rPr>
              <w:tab/>
              <w:t xml:space="preserve">If a Contractor fails to submit a request for waiver; or </w:t>
            </w:r>
          </w:p>
          <w:p w:rsidR="00155565" w:rsidRPr="00621DCE" w:rsidRDefault="00155565" w:rsidP="00155565">
            <w:pPr>
              <w:tabs>
                <w:tab w:val="left" w:pos="360"/>
                <w:tab w:val="left" w:pos="1080"/>
              </w:tabs>
              <w:autoSpaceDE w:val="0"/>
              <w:autoSpaceDN w:val="0"/>
              <w:adjustRightInd w:val="0"/>
              <w:ind w:left="720"/>
              <w:jc w:val="both"/>
              <w:rPr>
                <w:rFonts w:ascii="Arial" w:eastAsia="Calibri" w:hAnsi="Arial" w:cs="Arial"/>
                <w:color w:val="000000"/>
              </w:rPr>
            </w:pPr>
            <w:r w:rsidRPr="00621DCE">
              <w:rPr>
                <w:rFonts w:ascii="Arial" w:eastAsia="Calibri" w:hAnsi="Arial" w:cs="Arial"/>
                <w:color w:val="000000"/>
              </w:rPr>
              <w:t xml:space="preserve">d) </w:t>
            </w:r>
            <w:r w:rsidRPr="00621DCE">
              <w:rPr>
                <w:rFonts w:ascii="Arial" w:eastAsia="Calibri" w:hAnsi="Arial" w:cs="Arial"/>
                <w:color w:val="000000"/>
              </w:rPr>
              <w:tab/>
              <w:t xml:space="preserve">If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sidRPr="00621DCE">
              <w:rPr>
                <w:rFonts w:ascii="Arial" w:eastAsia="Calibri" w:hAnsi="Arial" w:cs="Arial"/>
                <w:color w:val="000000"/>
              </w:rPr>
              <w:t xml:space="preserve"> </w:t>
            </w:r>
            <w:r w:rsidRPr="00621DCE">
              <w:rPr>
                <w:rFonts w:ascii="Arial" w:eastAsia="Calibri" w:hAnsi="Arial" w:cs="Arial"/>
                <w:color w:val="000000"/>
              </w:rPr>
              <w:t xml:space="preserve">determines that the Contractor has failed to document good faith efforts.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A Contractor who documents good faith efforts to meet the goal requirements may submit a request for a partial or total waiver on Form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at the same time it submits its MWBE Utilization Plan. If a request for waiver is submitted with the MWBE Utilization Plan and is not accepted by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color w:val="000000"/>
              </w:rPr>
              <w:t xml:space="preserve">at that time, the provisions of clauses B-D above, will apply.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Contractor shall attempt to utilize, in good faith, any MBE or WBE identified within its MWBE Utilization Plan, during the performance of the State Agency Authorized User Agreement. Requests for a partial or total waiver of established goal requirements made subsequent to the Award of the State Agency Authorized User Agreement may be made at any time during the term of the State Agency Authorized User Agreement to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Pr="00621DCE">
              <w:rPr>
                <w:rFonts w:ascii="Arial" w:eastAsia="Calibri" w:hAnsi="Arial" w:cs="Arial"/>
                <w:color w:val="000000"/>
              </w:rPr>
              <w:t xml:space="preserve">, but must be made no later than prior to the submission of a request for final payment on the State Agency Authorized User Agreement. </w:t>
            </w: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p>
          <w:p w:rsidR="00155565" w:rsidRPr="00621DCE" w:rsidRDefault="00155565" w:rsidP="00155565">
            <w:pPr>
              <w:jc w:val="both"/>
              <w:rPr>
                <w:rFonts w:ascii="Arial" w:hAnsi="Arial" w:cs="Arial"/>
              </w:rPr>
            </w:pPr>
            <w:r w:rsidRPr="00621DCE">
              <w:rPr>
                <w:rFonts w:ascii="Arial" w:hAnsi="Arial" w:cs="Arial"/>
              </w:rPr>
              <w:t xml:space="preserve">E. </w:t>
            </w:r>
            <w:r w:rsidRPr="00621DCE">
              <w:rPr>
                <w:rFonts w:ascii="Arial" w:hAnsi="Arial" w:cs="Arial"/>
                <w:b/>
              </w:rPr>
              <w:t xml:space="preserve">Monthly MWBE Contractor Compliance Report  </w:t>
            </w:r>
          </w:p>
          <w:p w:rsidR="00155565" w:rsidRPr="00621DCE" w:rsidRDefault="00155565" w:rsidP="00155565">
            <w:pPr>
              <w:contextualSpacing/>
              <w:jc w:val="both"/>
              <w:rPr>
                <w:rFonts w:ascii="Arial" w:eastAsia="Calibri" w:hAnsi="Arial" w:cs="Arial"/>
              </w:rPr>
            </w:pPr>
            <w:r w:rsidRPr="00621DCE">
              <w:rPr>
                <w:rFonts w:ascii="Arial" w:eastAsia="Calibri" w:hAnsi="Arial" w:cs="Arial"/>
              </w:rPr>
              <w:t xml:space="preserve">Contractors are required to report Monthly MWBE Contractor Compliance to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sidRPr="00621DCE">
              <w:rPr>
                <w:rFonts w:ascii="Arial" w:eastAsia="Calibri" w:hAnsi="Arial" w:cs="Arial"/>
              </w:rPr>
              <w:t xml:space="preserve"> </w:t>
            </w:r>
            <w:r w:rsidRPr="00621DCE">
              <w:rPr>
                <w:rFonts w:ascii="Arial" w:eastAsia="Calibri" w:hAnsi="Arial" w:cs="Arial"/>
              </w:rPr>
              <w:t xml:space="preserve"> during the term of the State </w:t>
            </w:r>
            <w:r w:rsidRPr="00621DCE">
              <w:rPr>
                <w:rFonts w:ascii="Arial" w:eastAsia="Calibri" w:hAnsi="Arial" w:cs="Arial"/>
                <w:color w:val="000000"/>
              </w:rPr>
              <w:t>Agency Authorized User Agreemen</w:t>
            </w:r>
            <w:r w:rsidRPr="00621DCE">
              <w:rPr>
                <w:rFonts w:ascii="Arial" w:eastAsia="Calibri" w:hAnsi="Arial" w:cs="Arial"/>
              </w:rPr>
              <w:t xml:space="preserve">t for the preceding month’s activity, documenting progress made towards achievement of the State </w:t>
            </w:r>
            <w:r w:rsidRPr="00621DCE">
              <w:rPr>
                <w:rFonts w:ascii="Arial" w:eastAsia="Calibri" w:hAnsi="Arial" w:cs="Arial"/>
                <w:color w:val="000000"/>
              </w:rPr>
              <w:t>Agency Authorized User Agreemen</w:t>
            </w:r>
            <w:r w:rsidRPr="00621DCE">
              <w:rPr>
                <w:rFonts w:ascii="Arial" w:eastAsia="Calibri" w:hAnsi="Arial" w:cs="Arial"/>
              </w:rPr>
              <w:t xml:space="preserve">t MWBE goals.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sidRPr="00621DCE">
              <w:rPr>
                <w:rFonts w:ascii="Arial" w:eastAsia="Calibri" w:hAnsi="Arial" w:cs="Arial"/>
              </w:rPr>
              <w:t xml:space="preserve"> </w:t>
            </w:r>
            <w:r w:rsidRPr="00621DCE">
              <w:rPr>
                <w:rFonts w:ascii="Arial" w:eastAsia="Calibri" w:hAnsi="Arial" w:cs="Arial"/>
              </w:rPr>
              <w:t xml:space="preserve">requests that all Contractors use the New York State Contract System (NYSCS) to report subcontractor and supplier payments made by Contractor to MWBEs performing commercially useful functions under the State </w:t>
            </w:r>
            <w:r w:rsidRPr="00621DCE">
              <w:rPr>
                <w:rFonts w:ascii="Arial" w:eastAsia="Calibri" w:hAnsi="Arial" w:cs="Arial"/>
                <w:color w:val="000000"/>
              </w:rPr>
              <w:t>Agency Authorized User Agreemen</w:t>
            </w:r>
            <w:r w:rsidRPr="00621DCE">
              <w:rPr>
                <w:rFonts w:ascii="Arial" w:eastAsia="Calibri" w:hAnsi="Arial" w:cs="Arial"/>
              </w:rPr>
              <w:t xml:space="preserve">t. The NYSCS may be accessed at </w:t>
            </w:r>
            <w:hyperlink r:id="rId22" w:history="1">
              <w:r w:rsidRPr="00621DCE">
                <w:rPr>
                  <w:rFonts w:ascii="Arial" w:eastAsia="Calibri" w:hAnsi="Arial" w:cs="Arial"/>
                  <w:color w:val="0563C1"/>
                  <w:u w:val="single"/>
                </w:rPr>
                <w:t>https://ny.newnycontracts.com/</w:t>
              </w:r>
            </w:hyperlink>
            <w:r w:rsidRPr="00621DCE">
              <w:rPr>
                <w:rFonts w:ascii="Arial" w:eastAsia="Calibri" w:hAnsi="Arial" w:cs="Arial"/>
              </w:rPr>
              <w:t xml:space="preserve">. This is a New York State-based system that all State agencies and authorities will be implementing to ensure uniform contract compliance reporting throughout New York State.  If a Contractor is unable to report MWBE Contractor Compliance via the NYSCS, Contractor must submit a Monthly MWBE Contractor Compliance Report on Form </w:t>
            </w:r>
            <w:r w:rsidR="00950B43">
              <w:rPr>
                <w:rFonts w:ascii="Arial" w:eastAsia="Calibri" w:hAnsi="Arial" w:cs="Arial"/>
                <w:b/>
                <w:color w:val="000000"/>
              </w:rPr>
              <w:fldChar w:fldCharType="begin">
                <w:ffData>
                  <w:name w:val=""/>
                  <w:enabled/>
                  <w:calcOnExit w:val="0"/>
                  <w:textInput>
                    <w:default w:val="FILL IN STATE AGENCY'S FORM NUMBER"/>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FILL IN STATE AGENCY'S FORM NUMBER</w:t>
            </w:r>
            <w:r w:rsidR="00950B43">
              <w:rPr>
                <w:rFonts w:ascii="Arial" w:eastAsia="Calibri" w:hAnsi="Arial" w:cs="Arial"/>
                <w:b/>
                <w:color w:val="000000"/>
              </w:rPr>
              <w:fldChar w:fldCharType="end"/>
            </w:r>
            <w:r w:rsidRPr="00621DCE">
              <w:rPr>
                <w:rFonts w:ascii="Arial" w:eastAsia="Calibri" w:hAnsi="Arial" w:cs="Arial"/>
              </w:rPr>
              <w:t xml:space="preserve"> to </w:t>
            </w:r>
            <w:r w:rsidR="00DC74D6" w:rsidRPr="00DC74D6">
              <w:rPr>
                <w:rFonts w:ascii="Arial" w:eastAsia="Calibri" w:hAnsi="Arial" w:cs="Arial"/>
                <w:b/>
                <w:color w:val="000000"/>
              </w:rPr>
              <w:fldChar w:fldCharType="begin">
                <w:ffData>
                  <w:name w:val="Text9"/>
                  <w:enabled/>
                  <w:calcOnExit w:val="0"/>
                  <w:textInput>
                    <w:default w:val="FILL IN STATE AGENCY NAME"/>
                  </w:textInput>
                </w:ffData>
              </w:fldChar>
            </w:r>
            <w:r w:rsidR="00DC74D6" w:rsidRPr="00DC74D6">
              <w:rPr>
                <w:rFonts w:ascii="Arial" w:eastAsia="Calibri" w:hAnsi="Arial" w:cs="Arial"/>
                <w:b/>
                <w:color w:val="000000"/>
              </w:rPr>
              <w:instrText xml:space="preserve"> FORMTEXT </w:instrText>
            </w:r>
            <w:r w:rsidR="00DC74D6" w:rsidRPr="00DC74D6">
              <w:rPr>
                <w:rFonts w:ascii="Arial" w:eastAsia="Calibri" w:hAnsi="Arial" w:cs="Arial"/>
                <w:b/>
                <w:color w:val="000000"/>
              </w:rPr>
            </w:r>
            <w:r w:rsidR="00DC74D6" w:rsidRPr="00DC74D6">
              <w:rPr>
                <w:rFonts w:ascii="Arial" w:eastAsia="Calibri" w:hAnsi="Arial" w:cs="Arial"/>
                <w:b/>
                <w:color w:val="000000"/>
              </w:rPr>
              <w:fldChar w:fldCharType="separate"/>
            </w:r>
            <w:r w:rsidR="00DC74D6" w:rsidRPr="00DC74D6">
              <w:rPr>
                <w:rFonts w:ascii="Arial" w:eastAsia="Calibri" w:hAnsi="Arial" w:cs="Arial"/>
                <w:b/>
                <w:noProof/>
                <w:color w:val="000000"/>
              </w:rPr>
              <w:t>FILL IN STATE AGENCY NAME</w:t>
            </w:r>
            <w:r w:rsidR="00DC74D6" w:rsidRPr="00DC74D6">
              <w:rPr>
                <w:rFonts w:ascii="Arial" w:eastAsia="Calibri" w:hAnsi="Arial" w:cs="Arial"/>
                <w:b/>
                <w:color w:val="000000"/>
              </w:rPr>
              <w:fldChar w:fldCharType="end"/>
            </w:r>
            <w:r w:rsidR="00DC74D6">
              <w:rPr>
                <w:rFonts w:ascii="Arial" w:eastAsia="Calibri" w:hAnsi="Arial" w:cs="Arial"/>
                <w:b/>
                <w:color w:val="000000"/>
              </w:rPr>
              <w:t xml:space="preserve">.  </w:t>
            </w:r>
            <w:r w:rsidRPr="00621DCE">
              <w:rPr>
                <w:rFonts w:ascii="Arial" w:eastAsia="Calibri" w:hAnsi="Arial" w:cs="Arial"/>
              </w:rPr>
              <w:t xml:space="preserve">More information about the NYSCS will be provided if Contractor is awarded a State </w:t>
            </w:r>
            <w:r w:rsidRPr="00621DCE">
              <w:rPr>
                <w:rFonts w:ascii="Arial" w:eastAsia="Calibri" w:hAnsi="Arial" w:cs="Arial"/>
                <w:color w:val="000000"/>
              </w:rPr>
              <w:t>Agency Authorized User Agreemen</w:t>
            </w:r>
            <w:r w:rsidRPr="00621DCE">
              <w:rPr>
                <w:rFonts w:ascii="Arial" w:eastAsia="Calibri" w:hAnsi="Arial" w:cs="Arial"/>
              </w:rPr>
              <w:t xml:space="preserve">t. </w:t>
            </w:r>
          </w:p>
          <w:p w:rsidR="00155565" w:rsidRPr="00621DCE" w:rsidRDefault="00155565" w:rsidP="00155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rPr>
            </w:pPr>
          </w:p>
          <w:p w:rsidR="00155565" w:rsidRPr="00621DCE" w:rsidRDefault="00155565" w:rsidP="00155565">
            <w:pPr>
              <w:tabs>
                <w:tab w:val="left" w:pos="360"/>
              </w:tabs>
              <w:autoSpaceDE w:val="0"/>
              <w:autoSpaceDN w:val="0"/>
              <w:adjustRightInd w:val="0"/>
              <w:jc w:val="both"/>
              <w:rPr>
                <w:rFonts w:ascii="Arial" w:eastAsia="Calibri" w:hAnsi="Arial" w:cs="Arial"/>
                <w:color w:val="000000"/>
              </w:rPr>
            </w:pPr>
            <w:r w:rsidRPr="00621DCE">
              <w:rPr>
                <w:rFonts w:ascii="Arial" w:eastAsia="Calibri" w:hAnsi="Arial" w:cs="Arial"/>
                <w:color w:val="000000"/>
              </w:rPr>
              <w:t xml:space="preserve">Please Note: Failure to comply with the foregoing requirements may result in a finding of non-responsiveness, non-responsibility and/or a breach of the State Agency Authorized User Agreement, leading to the withholding of funds, suspension or termination of the State Agency Authorized User Agreement or such other actions or enforcement proceedings as allowed by the State Agency Authorized User Agreement. </w:t>
            </w:r>
          </w:p>
          <w:p w:rsidR="00155565" w:rsidRPr="00621DCE" w:rsidRDefault="00155565" w:rsidP="00155565">
            <w:pPr>
              <w:tabs>
                <w:tab w:val="left" w:pos="360"/>
              </w:tabs>
              <w:jc w:val="both"/>
              <w:rPr>
                <w:rFonts w:ascii="Arial" w:eastAsia="Calibri" w:hAnsi="Arial" w:cs="Arial"/>
                <w:color w:val="000000"/>
              </w:rPr>
            </w:pPr>
          </w:p>
          <w:p w:rsidR="007305DA" w:rsidRPr="00155565" w:rsidRDefault="00155565" w:rsidP="00950B43">
            <w:pPr>
              <w:jc w:val="both"/>
              <w:rPr>
                <w:rFonts w:ascii="Arial" w:eastAsia="Calibri" w:hAnsi="Arial" w:cs="Arial"/>
              </w:rPr>
            </w:pPr>
            <w:r w:rsidRPr="00621DCE">
              <w:rPr>
                <w:rFonts w:ascii="Arial" w:eastAsia="Calibri" w:hAnsi="Arial" w:cs="Arial"/>
              </w:rPr>
              <w:t xml:space="preserve">ALL FORMS ARE AVAILABLE AT: </w:t>
            </w:r>
            <w:r w:rsidR="00950B43">
              <w:rPr>
                <w:rFonts w:ascii="Arial" w:eastAsia="Calibri" w:hAnsi="Arial" w:cs="Arial"/>
                <w:b/>
                <w:color w:val="000000"/>
              </w:rPr>
              <w:fldChar w:fldCharType="begin">
                <w:ffData>
                  <w:name w:val=""/>
                  <w:enabled/>
                  <w:calcOnExit w:val="0"/>
                  <w:textInput>
                    <w:default w:val="FILL IN STATE AGENCY'S LOCATION OF MWBE FORMS"/>
                  </w:textInput>
                </w:ffData>
              </w:fldChar>
            </w:r>
            <w:r w:rsidR="00950B43">
              <w:rPr>
                <w:rFonts w:ascii="Arial" w:eastAsia="Calibri" w:hAnsi="Arial" w:cs="Arial"/>
                <w:b/>
                <w:color w:val="000000"/>
              </w:rPr>
              <w:instrText xml:space="preserve"> FORMTEXT </w:instrText>
            </w:r>
            <w:r w:rsidR="00950B43">
              <w:rPr>
                <w:rFonts w:ascii="Arial" w:eastAsia="Calibri" w:hAnsi="Arial" w:cs="Arial"/>
                <w:b/>
                <w:color w:val="000000"/>
              </w:rPr>
            </w:r>
            <w:r w:rsidR="00950B43">
              <w:rPr>
                <w:rFonts w:ascii="Arial" w:eastAsia="Calibri" w:hAnsi="Arial" w:cs="Arial"/>
                <w:b/>
                <w:color w:val="000000"/>
              </w:rPr>
              <w:fldChar w:fldCharType="separate"/>
            </w:r>
            <w:r w:rsidR="00950B43">
              <w:rPr>
                <w:rFonts w:ascii="Arial" w:eastAsia="Calibri" w:hAnsi="Arial" w:cs="Arial"/>
                <w:b/>
                <w:noProof/>
                <w:color w:val="000000"/>
              </w:rPr>
              <w:t>FILL IN STATE AGENCY'S LOCATION OF MWBE FORMS</w:t>
            </w:r>
            <w:r w:rsidR="00950B43">
              <w:rPr>
                <w:rFonts w:ascii="Arial" w:eastAsia="Calibri" w:hAnsi="Arial" w:cs="Arial"/>
                <w:b/>
                <w:color w:val="000000"/>
              </w:rPr>
              <w:fldChar w:fldCharType="end"/>
            </w:r>
            <w:r w:rsidR="00950B43">
              <w:rPr>
                <w:rFonts w:ascii="Arial" w:eastAsia="Calibri" w:hAnsi="Arial" w:cs="Arial"/>
              </w:rPr>
              <w:t>.</w:t>
            </w:r>
          </w:p>
        </w:tc>
      </w:tr>
    </w:tbl>
    <w:p w:rsidR="00435FED" w:rsidRDefault="00435FED"/>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8701BB" w:rsidRPr="0022537F" w:rsidTr="00C31C3D">
        <w:trPr>
          <w:cantSplit/>
          <w:trHeight w:val="273"/>
        </w:trPr>
        <w:tc>
          <w:tcPr>
            <w:tcW w:w="10800"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rsidR="008701BB" w:rsidRPr="008701BB" w:rsidRDefault="008701BB" w:rsidP="009D74FE">
            <w:pPr>
              <w:pStyle w:val="Heading1"/>
            </w:pPr>
            <w:bookmarkStart w:id="12" w:name="_Toc398823997"/>
            <w:r w:rsidRPr="008701BB">
              <w:lastRenderedPageBreak/>
              <w:t>Best Value Award Methodology</w:t>
            </w:r>
            <w:bookmarkEnd w:id="12"/>
          </w:p>
        </w:tc>
      </w:tr>
      <w:tr w:rsidR="008701BB" w:rsidRPr="0022537F" w:rsidTr="00BC2A0C">
        <w:trPr>
          <w:cantSplit/>
          <w:trHeight w:val="471"/>
        </w:trPr>
        <w:tc>
          <w:tcPr>
            <w:tcW w:w="108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E21B7B" w:rsidRPr="00BC2A0C" w:rsidRDefault="008701BB" w:rsidP="00621DCE">
            <w:pPr>
              <w:jc w:val="both"/>
              <w:rPr>
                <w:rFonts w:ascii="Arial" w:hAnsi="Arial" w:cs="Arial"/>
                <w:i/>
              </w:rPr>
            </w:pPr>
            <w:r w:rsidRPr="008701BB">
              <w:rPr>
                <w:rFonts w:ascii="Arial" w:hAnsi="Arial" w:cs="Arial"/>
              </w:rPr>
              <w:t>(</w:t>
            </w:r>
            <w:r w:rsidRPr="00BC2A0C">
              <w:rPr>
                <w:rFonts w:ascii="Arial" w:hAnsi="Arial" w:cs="Arial"/>
                <w:i/>
              </w:rPr>
              <w:t xml:space="preserve">The </w:t>
            </w:r>
            <w:r w:rsidR="00C31C3D" w:rsidRPr="00BC2A0C">
              <w:rPr>
                <w:rFonts w:ascii="Arial" w:hAnsi="Arial" w:cs="Arial"/>
                <w:i/>
              </w:rPr>
              <w:t xml:space="preserve">OGS Centralized </w:t>
            </w:r>
            <w:r w:rsidR="009E08F8" w:rsidRPr="00BC2A0C">
              <w:rPr>
                <w:rFonts w:ascii="Arial" w:hAnsi="Arial" w:cs="Arial"/>
                <w:i/>
              </w:rPr>
              <w:t>Contract requires</w:t>
            </w:r>
            <w:r w:rsidRPr="00BC2A0C">
              <w:rPr>
                <w:rFonts w:ascii="Arial" w:hAnsi="Arial" w:cs="Arial"/>
                <w:i/>
              </w:rPr>
              <w:t xml:space="preserve"> that a </w:t>
            </w:r>
            <w:r w:rsidR="00356642" w:rsidRPr="00BC2A0C">
              <w:rPr>
                <w:rFonts w:ascii="Arial" w:hAnsi="Arial" w:cs="Arial"/>
                <w:i/>
              </w:rPr>
              <w:t>Mini-Bid</w:t>
            </w:r>
            <w:r w:rsidRPr="00BC2A0C">
              <w:rPr>
                <w:rFonts w:ascii="Arial" w:hAnsi="Arial" w:cs="Arial"/>
                <w:i/>
              </w:rPr>
              <w:t xml:space="preserve"> be </w:t>
            </w:r>
            <w:r w:rsidR="006E6838" w:rsidRPr="00BC2A0C">
              <w:rPr>
                <w:rFonts w:ascii="Arial" w:hAnsi="Arial" w:cs="Arial"/>
                <w:i/>
              </w:rPr>
              <w:t xml:space="preserve">completed and an </w:t>
            </w:r>
            <w:r w:rsidRPr="00BC2A0C">
              <w:rPr>
                <w:rFonts w:ascii="Arial" w:hAnsi="Arial" w:cs="Arial"/>
                <w:i/>
              </w:rPr>
              <w:t>award</w:t>
            </w:r>
            <w:r w:rsidR="006E6838" w:rsidRPr="00BC2A0C">
              <w:rPr>
                <w:rFonts w:ascii="Arial" w:hAnsi="Arial" w:cs="Arial"/>
                <w:i/>
              </w:rPr>
              <w:t xml:space="preserve"> made</w:t>
            </w:r>
            <w:r w:rsidR="0031432C" w:rsidRPr="00BC2A0C">
              <w:rPr>
                <w:rFonts w:ascii="Arial" w:hAnsi="Arial" w:cs="Arial"/>
                <w:i/>
              </w:rPr>
              <w:t xml:space="preserve"> </w:t>
            </w:r>
            <w:r w:rsidRPr="00BC2A0C">
              <w:rPr>
                <w:rFonts w:ascii="Arial" w:hAnsi="Arial" w:cs="Arial"/>
                <w:i/>
              </w:rPr>
              <w:t xml:space="preserve">on the basis of “best value”. Thus, an </w:t>
            </w:r>
            <w:r w:rsidR="000C347A" w:rsidRPr="00BC2A0C">
              <w:rPr>
                <w:rFonts w:ascii="Arial" w:hAnsi="Arial" w:cs="Arial"/>
                <w:i/>
              </w:rPr>
              <w:t xml:space="preserve">Authorized User Agreement </w:t>
            </w:r>
            <w:r w:rsidRPr="00BC2A0C">
              <w:rPr>
                <w:rFonts w:ascii="Arial" w:hAnsi="Arial" w:cs="Arial"/>
                <w:i/>
              </w:rPr>
              <w:t xml:space="preserve">award must be made to the </w:t>
            </w:r>
            <w:r w:rsidR="00187089" w:rsidRPr="00BC2A0C">
              <w:rPr>
                <w:rFonts w:ascii="Arial" w:hAnsi="Arial" w:cs="Arial"/>
                <w:i/>
              </w:rPr>
              <w:t>Contractor</w:t>
            </w:r>
            <w:r w:rsidRPr="00BC2A0C">
              <w:rPr>
                <w:rFonts w:ascii="Arial" w:hAnsi="Arial" w:cs="Arial"/>
                <w:i/>
              </w:rPr>
              <w:t xml:space="preserve"> who offers the best value solution.  State Finance Law § 163(4)(d) mandates that a contract for services (including technology) be awarded on the basis of best value which takes into consideration cost as well as technical or non-cost factors. For certain service and technology procurements, best value can be equated to lowest price</w:t>
            </w:r>
            <w:r w:rsidR="006E6838" w:rsidRPr="00BC2A0C">
              <w:rPr>
                <w:rFonts w:ascii="Arial" w:hAnsi="Arial" w:cs="Arial"/>
                <w:i/>
              </w:rPr>
              <w:t>, where all requirements have been met by the Contractor</w:t>
            </w:r>
            <w:r w:rsidRPr="00BC2A0C">
              <w:rPr>
                <w:rFonts w:ascii="Arial" w:hAnsi="Arial" w:cs="Arial"/>
                <w:i/>
              </w:rPr>
              <w:t xml:space="preserve">. The evaluation weight assigned to the Technical evaluation shall not exceed 70% of the total score, and Cost evaluation </w:t>
            </w:r>
            <w:r w:rsidR="006E6838" w:rsidRPr="00BC2A0C">
              <w:rPr>
                <w:rFonts w:ascii="Arial" w:hAnsi="Arial" w:cs="Arial"/>
                <w:i/>
              </w:rPr>
              <w:t>shall</w:t>
            </w:r>
            <w:r w:rsidRPr="00BC2A0C">
              <w:rPr>
                <w:rFonts w:ascii="Arial" w:hAnsi="Arial" w:cs="Arial"/>
                <w:i/>
              </w:rPr>
              <w:t xml:space="preserve"> be no less than 30% of the total score. The evaluation ratio MUST BE STATED below.</w:t>
            </w:r>
          </w:p>
          <w:p w:rsidR="00E21B7B" w:rsidRPr="00BC2A0C" w:rsidRDefault="00E21B7B" w:rsidP="00621DCE">
            <w:pPr>
              <w:jc w:val="both"/>
              <w:rPr>
                <w:rFonts w:ascii="Arial" w:hAnsi="Arial" w:cs="Arial"/>
                <w:i/>
              </w:rPr>
            </w:pPr>
          </w:p>
          <w:p w:rsidR="009D0979" w:rsidRDefault="000C347A" w:rsidP="00EC0C46">
            <w:pPr>
              <w:pStyle w:val="HTMLPreformatted"/>
              <w:rPr>
                <w:rFonts w:ascii="Arial" w:hAnsi="Arial" w:cs="Arial"/>
                <w:i/>
                <w:color w:val="000000" w:themeColor="text1" w:themeShade="BF"/>
              </w:rPr>
            </w:pPr>
            <w:r w:rsidRPr="00BC2A0C">
              <w:rPr>
                <w:rFonts w:ascii="Arial" w:hAnsi="Arial" w:cs="Arial"/>
                <w:i/>
              </w:rPr>
              <w:t xml:space="preserve">If the Authorized User is subject to the requirements of the State Finance Law, </w:t>
            </w:r>
            <w:r w:rsidR="00C31490" w:rsidRPr="00BC2A0C">
              <w:rPr>
                <w:rFonts w:ascii="Arial" w:hAnsi="Arial" w:cs="Arial"/>
                <w:i/>
                <w:color w:val="000000" w:themeColor="text1" w:themeShade="BF"/>
              </w:rPr>
              <w:t xml:space="preserve">State Finance Law Section 163(1)(j) allows the inclusion of a quantitative factor for </w:t>
            </w:r>
            <w:proofErr w:type="spellStart"/>
            <w:r w:rsidR="00C31490" w:rsidRPr="00BC2A0C">
              <w:rPr>
                <w:rFonts w:ascii="Arial" w:hAnsi="Arial" w:cs="Arial"/>
                <w:i/>
                <w:color w:val="000000" w:themeColor="text1" w:themeShade="BF"/>
              </w:rPr>
              <w:t>offerers</w:t>
            </w:r>
            <w:proofErr w:type="spellEnd"/>
            <w:r w:rsidR="00C31490" w:rsidRPr="00BC2A0C">
              <w:rPr>
                <w:rFonts w:ascii="Arial" w:hAnsi="Arial" w:cs="Arial"/>
                <w:i/>
                <w:color w:val="000000" w:themeColor="text1" w:themeShade="BF"/>
              </w:rPr>
              <w:t xml:space="preserve"> that are small businesses or certified minority- or women-owned business enterprises (MWBEs) as defined in subdivisions one, seven, fifteen and twenty of section three hundred ten of the Executive </w:t>
            </w:r>
            <w:r w:rsidR="00C31490" w:rsidRPr="00A2766B">
              <w:rPr>
                <w:rFonts w:ascii="Arial" w:hAnsi="Arial" w:cs="Arial"/>
                <w:i/>
              </w:rPr>
              <w:t>Law</w:t>
            </w:r>
            <w:r w:rsidR="00A2766B">
              <w:rPr>
                <w:rFonts w:ascii="Arial" w:hAnsi="Arial" w:cs="Arial"/>
                <w:i/>
              </w:rPr>
              <w:t xml:space="preserve"> </w:t>
            </w:r>
            <w:r w:rsidR="00A2766B" w:rsidRPr="00A2766B">
              <w:rPr>
                <w:rFonts w:ascii="Arial" w:hAnsi="Arial" w:cs="Arial"/>
                <w:i/>
              </w:rPr>
              <w:t>or  service-disabled  veteran-owned  business enterprises</w:t>
            </w:r>
            <w:r w:rsidR="00EC0C46">
              <w:rPr>
                <w:rFonts w:ascii="Arial" w:hAnsi="Arial" w:cs="Arial"/>
                <w:i/>
              </w:rPr>
              <w:t xml:space="preserve"> (SDVOBE)</w:t>
            </w:r>
            <w:r w:rsidR="00A2766B" w:rsidRPr="00A2766B">
              <w:rPr>
                <w:rFonts w:ascii="Arial" w:hAnsi="Arial" w:cs="Arial"/>
                <w:i/>
              </w:rPr>
              <w:t xml:space="preserve"> as defined in  subdivision  one  of  section  three  hundred sixty-nine-h of the executive law </w:t>
            </w:r>
            <w:r w:rsidR="00C31490" w:rsidRPr="00BC2A0C">
              <w:rPr>
                <w:rFonts w:ascii="Arial" w:hAnsi="Arial" w:cs="Arial"/>
                <w:i/>
                <w:color w:val="000000" w:themeColor="text1" w:themeShade="BF"/>
              </w:rPr>
              <w:t xml:space="preserve">. It is recommended that up to 5% of the total technical evaluation scale be awarded to a Proposer who meets one of these criteria. </w:t>
            </w:r>
          </w:p>
          <w:p w:rsidR="00E21B7B" w:rsidRPr="00BC2A0C" w:rsidRDefault="00C31490" w:rsidP="00621DCE">
            <w:pPr>
              <w:jc w:val="both"/>
              <w:rPr>
                <w:rFonts w:ascii="Arial" w:hAnsi="Arial" w:cs="Arial"/>
                <w:i/>
              </w:rPr>
            </w:pPr>
            <w:r w:rsidRPr="00BC2A0C">
              <w:rPr>
                <w:rFonts w:ascii="Arial" w:hAnsi="Arial" w:cs="Arial"/>
                <w:i/>
                <w:color w:val="000000" w:themeColor="text1" w:themeShade="BF"/>
              </w:rPr>
              <w:t>In addition</w:t>
            </w:r>
            <w:proofErr w:type="gramStart"/>
            <w:r w:rsidRPr="00BC2A0C">
              <w:rPr>
                <w:rFonts w:ascii="Arial" w:hAnsi="Arial" w:cs="Arial"/>
                <w:i/>
                <w:color w:val="000000" w:themeColor="text1" w:themeShade="BF"/>
              </w:rPr>
              <w:t xml:space="preserve">, </w:t>
            </w:r>
            <w:r w:rsidR="000C347A" w:rsidRPr="00BC2A0C">
              <w:rPr>
                <w:rFonts w:ascii="Arial" w:hAnsi="Arial" w:cs="Arial"/>
                <w:i/>
                <w:color w:val="000000" w:themeColor="text1" w:themeShade="BF"/>
              </w:rPr>
              <w:t xml:space="preserve"> </w:t>
            </w:r>
            <w:r w:rsidR="003953B0" w:rsidRPr="00BC2A0C">
              <w:rPr>
                <w:rFonts w:ascii="Arial" w:hAnsi="Arial" w:cs="Arial"/>
                <w:i/>
                <w:color w:val="000000" w:themeColor="text1" w:themeShade="BF"/>
              </w:rPr>
              <w:t>i</w:t>
            </w:r>
            <w:r w:rsidR="000C347A" w:rsidRPr="00BC2A0C">
              <w:rPr>
                <w:rFonts w:ascii="Arial" w:hAnsi="Arial" w:cs="Arial"/>
                <w:i/>
                <w:color w:val="000000" w:themeColor="text1" w:themeShade="BF"/>
              </w:rPr>
              <w:t>f</w:t>
            </w:r>
            <w:proofErr w:type="gramEnd"/>
            <w:r w:rsidR="000C347A" w:rsidRPr="00BC2A0C">
              <w:rPr>
                <w:rFonts w:ascii="Arial" w:hAnsi="Arial" w:cs="Arial"/>
                <w:i/>
                <w:color w:val="000000" w:themeColor="text1" w:themeShade="BF"/>
              </w:rPr>
              <w:t xml:space="preserve"> the Authorized User includes a quantitative factor</w:t>
            </w:r>
            <w:r w:rsidR="00621DCE" w:rsidRPr="00BC2A0C">
              <w:rPr>
                <w:rFonts w:ascii="Arial" w:hAnsi="Arial" w:cs="Arial"/>
                <w:i/>
                <w:color w:val="000000" w:themeColor="text1" w:themeShade="BF"/>
              </w:rPr>
              <w:t xml:space="preserve"> in its evaluation</w:t>
            </w:r>
            <w:r w:rsidR="000C347A" w:rsidRPr="00BC2A0C">
              <w:rPr>
                <w:rFonts w:ascii="Arial" w:hAnsi="Arial" w:cs="Arial"/>
                <w:i/>
                <w:color w:val="000000" w:themeColor="text1" w:themeShade="BF"/>
              </w:rPr>
              <w:t xml:space="preserve">, </w:t>
            </w:r>
            <w:r w:rsidR="00621DCE" w:rsidRPr="00BC2A0C">
              <w:rPr>
                <w:rFonts w:ascii="Arial" w:hAnsi="Arial" w:cs="Arial"/>
                <w:i/>
                <w:color w:val="000000" w:themeColor="text1" w:themeShade="BF"/>
              </w:rPr>
              <w:t xml:space="preserve">as part of the </w:t>
            </w:r>
            <w:r w:rsidR="00356642" w:rsidRPr="00BC2A0C">
              <w:rPr>
                <w:rFonts w:ascii="Arial" w:hAnsi="Arial" w:cs="Arial"/>
                <w:i/>
                <w:color w:val="000000" w:themeColor="text1" w:themeShade="BF"/>
              </w:rPr>
              <w:t>Mini-Bid</w:t>
            </w:r>
            <w:r w:rsidR="00621DCE" w:rsidRPr="00BC2A0C">
              <w:rPr>
                <w:rFonts w:ascii="Arial" w:hAnsi="Arial" w:cs="Arial"/>
                <w:i/>
                <w:color w:val="000000" w:themeColor="text1" w:themeShade="BF"/>
              </w:rPr>
              <w:t xml:space="preserve"> process</w:t>
            </w:r>
            <w:r w:rsidR="000C347A" w:rsidRPr="00BC2A0C">
              <w:rPr>
                <w:rFonts w:ascii="Arial" w:hAnsi="Arial" w:cs="Arial"/>
                <w:i/>
                <w:color w:val="000000" w:themeColor="text1" w:themeShade="BF"/>
              </w:rPr>
              <w:t xml:space="preserve"> it must obtain a </w:t>
            </w:r>
            <w:r w:rsidR="009D0979">
              <w:rPr>
                <w:rFonts w:ascii="Arial" w:hAnsi="Arial" w:cs="Arial"/>
                <w:i/>
                <w:color w:val="000000" w:themeColor="text1" w:themeShade="BF"/>
              </w:rPr>
              <w:t>self-</w:t>
            </w:r>
            <w:r w:rsidR="000C347A" w:rsidRPr="00BC2A0C">
              <w:rPr>
                <w:rFonts w:ascii="Arial" w:hAnsi="Arial" w:cs="Arial"/>
                <w:i/>
                <w:color w:val="000000" w:themeColor="text1" w:themeShade="BF"/>
              </w:rPr>
              <w:t xml:space="preserve">certification from each Contractor indicating whether such Contractor is a small business pursuant to </w:t>
            </w:r>
            <w:r w:rsidR="00621DCE" w:rsidRPr="00BC2A0C">
              <w:rPr>
                <w:rFonts w:ascii="Arial" w:hAnsi="Arial" w:cs="Arial"/>
                <w:i/>
                <w:color w:val="000000" w:themeColor="text1" w:themeShade="BF"/>
              </w:rPr>
              <w:t xml:space="preserve">Executive Law Section 310(20).  </w:t>
            </w:r>
            <w:r w:rsidR="008701BB" w:rsidRPr="00BC2A0C">
              <w:rPr>
                <w:rFonts w:ascii="Arial" w:hAnsi="Arial" w:cs="Arial"/>
                <w:i/>
              </w:rPr>
              <w:t xml:space="preserve"> </w:t>
            </w:r>
            <w:r w:rsidR="003953B0" w:rsidRPr="00BC2A0C">
              <w:rPr>
                <w:rFonts w:ascii="Arial" w:hAnsi="Arial" w:cs="Arial"/>
                <w:i/>
              </w:rPr>
              <w:t xml:space="preserve">The Authorized User must use the directory of New York State Certified MWBEs to verify a Contractor’s status as a MWBE.  </w:t>
            </w:r>
          </w:p>
          <w:p w:rsidR="00E21B7B" w:rsidRPr="00BC2A0C" w:rsidRDefault="00E21B7B" w:rsidP="00621DCE">
            <w:pPr>
              <w:jc w:val="both"/>
              <w:rPr>
                <w:rFonts w:ascii="Arial" w:hAnsi="Arial" w:cs="Arial"/>
                <w:i/>
              </w:rPr>
            </w:pPr>
          </w:p>
          <w:p w:rsidR="008701BB" w:rsidRPr="008701BB" w:rsidRDefault="008701BB" w:rsidP="00E21B7B">
            <w:pPr>
              <w:jc w:val="both"/>
              <w:rPr>
                <w:rFonts w:ascii="Arial" w:hAnsi="Arial" w:cs="Arial"/>
              </w:rPr>
            </w:pPr>
            <w:r w:rsidRPr="00BC2A0C">
              <w:rPr>
                <w:rFonts w:ascii="Arial" w:hAnsi="Arial" w:cs="Arial"/>
                <w:i/>
              </w:rPr>
              <w:t>Authorized User may choose to provide additional Technical evaluation point components for the Contractor to provide more focused proposals</w:t>
            </w:r>
            <w:r w:rsidR="006E6838" w:rsidRPr="00BC2A0C">
              <w:rPr>
                <w:rFonts w:ascii="Arial" w:hAnsi="Arial" w:cs="Arial"/>
                <w:i/>
              </w:rPr>
              <w:t>(</w:t>
            </w:r>
            <w:r w:rsidRPr="00BC2A0C">
              <w:rPr>
                <w:rFonts w:ascii="Arial" w:hAnsi="Arial" w:cs="Arial"/>
                <w:i/>
              </w:rPr>
              <w:t xml:space="preserve">e.g. 5% Key personnel interviews </w:t>
            </w:r>
            <w:r w:rsidRPr="008701BB">
              <w:rPr>
                <w:rFonts w:ascii="Arial" w:hAnsi="Arial" w:cs="Arial"/>
              </w:rPr>
              <w:t>)</w:t>
            </w:r>
          </w:p>
        </w:tc>
      </w:tr>
      <w:tr w:rsidR="008701BB" w:rsidRPr="004F2E3D" w:rsidTr="00C31C3D">
        <w:trPr>
          <w:cantSplit/>
          <w:trHeight w:val="471"/>
        </w:trPr>
        <w:tc>
          <w:tcPr>
            <w:tcW w:w="10800" w:type="dxa"/>
            <w:tcBorders>
              <w:top w:val="single" w:sz="6" w:space="0" w:color="auto"/>
              <w:left w:val="single" w:sz="6" w:space="0" w:color="auto"/>
              <w:bottom w:val="single" w:sz="6" w:space="0" w:color="auto"/>
              <w:right w:val="single" w:sz="6" w:space="0" w:color="auto"/>
            </w:tcBorders>
            <w:shd w:val="clear" w:color="auto" w:fill="FFFFFF" w:themeFill="background1"/>
          </w:tcPr>
          <w:p w:rsidR="008701BB" w:rsidRPr="008701BB" w:rsidRDefault="008701BB" w:rsidP="00187089">
            <w:pPr>
              <w:jc w:val="both"/>
              <w:rPr>
                <w:rFonts w:ascii="Arial" w:hAnsi="Arial" w:cs="Arial"/>
              </w:rPr>
            </w:pPr>
            <w:r w:rsidRPr="008701BB">
              <w:rPr>
                <w:rFonts w:ascii="Arial" w:hAnsi="Arial" w:cs="Arial"/>
              </w:rPr>
              <w:t xml:space="preserve">An award will be made to the </w:t>
            </w:r>
            <w:r w:rsidR="00187089">
              <w:rPr>
                <w:rFonts w:ascii="Arial" w:hAnsi="Arial" w:cs="Arial"/>
              </w:rPr>
              <w:t>Contractor</w:t>
            </w:r>
            <w:r w:rsidRPr="008701BB">
              <w:rPr>
                <w:rFonts w:ascii="Arial" w:hAnsi="Arial" w:cs="Arial"/>
              </w:rPr>
              <w:t xml:space="preserve"> who offers the best value solution.  </w:t>
            </w:r>
          </w:p>
          <w:p w:rsidR="008701BB" w:rsidRPr="008701BB" w:rsidRDefault="008701BB" w:rsidP="00187089">
            <w:pPr>
              <w:jc w:val="both"/>
              <w:rPr>
                <w:rFonts w:ascii="Arial" w:hAnsi="Arial" w:cs="Arial"/>
              </w:rPr>
            </w:pPr>
            <w:r w:rsidRPr="008701BB">
              <w:rPr>
                <w:rFonts w:ascii="Arial" w:hAnsi="Arial" w:cs="Arial"/>
              </w:rPr>
              <w:t>Evaluation Weights:</w:t>
            </w:r>
          </w:p>
          <w:p w:rsidR="008701BB" w:rsidRPr="008701BB" w:rsidRDefault="008701BB" w:rsidP="008701BB">
            <w:pPr>
              <w:rPr>
                <w:rFonts w:ascii="Arial" w:hAnsi="Arial" w:cs="Arial"/>
              </w:rPr>
            </w:pPr>
            <w:r w:rsidRPr="008701BB">
              <w:rPr>
                <w:rFonts w:ascii="Arial" w:hAnsi="Arial" w:cs="Arial"/>
              </w:rPr>
              <w:tab/>
              <w:t>Technical*:</w:t>
            </w:r>
            <w:r w:rsidRPr="008701BB">
              <w:rPr>
                <w:rFonts w:ascii="Arial" w:hAnsi="Arial" w:cs="Arial"/>
              </w:rPr>
              <w:tab/>
            </w:r>
            <w:r w:rsidRPr="008701BB">
              <w:rPr>
                <w:rFonts w:ascii="Arial" w:hAnsi="Arial" w:cs="Arial"/>
              </w:rPr>
              <w:fldChar w:fldCharType="begin">
                <w:ffData>
                  <w:name w:val="Ratio"/>
                  <w:enabled/>
                  <w:calcOnExit w:val="0"/>
                  <w:statusText w:type="text" w:val="Insert the total value of the Technical Proposal.  Number may be zero (0%), number may not exceed 70%."/>
                  <w:textInput>
                    <w:default w:val="Insert Value (up to 70%) "/>
                    <w:maxLength w:val="39"/>
                  </w:textInput>
                </w:ffData>
              </w:fldChar>
            </w:r>
            <w:bookmarkStart w:id="13" w:name="Ratio"/>
            <w:r w:rsidRPr="008701BB">
              <w:rPr>
                <w:rFonts w:ascii="Arial" w:hAnsi="Arial" w:cs="Arial"/>
              </w:rPr>
              <w:instrText xml:space="preserve"> FORMTEXT </w:instrText>
            </w:r>
            <w:r w:rsidRPr="008701BB">
              <w:rPr>
                <w:rFonts w:ascii="Arial" w:hAnsi="Arial" w:cs="Arial"/>
              </w:rPr>
            </w:r>
            <w:r w:rsidRPr="008701BB">
              <w:rPr>
                <w:rFonts w:ascii="Arial" w:hAnsi="Arial" w:cs="Arial"/>
              </w:rPr>
              <w:fldChar w:fldCharType="separate"/>
            </w:r>
            <w:r w:rsidRPr="008701BB">
              <w:rPr>
                <w:rFonts w:ascii="Arial" w:hAnsi="Arial" w:cs="Arial"/>
              </w:rPr>
              <w:t xml:space="preserve">Insert Value (up to 70%) </w:t>
            </w:r>
            <w:r w:rsidRPr="008701BB">
              <w:rPr>
                <w:rFonts w:ascii="Arial" w:hAnsi="Arial" w:cs="Arial"/>
              </w:rPr>
              <w:fldChar w:fldCharType="end"/>
            </w:r>
            <w:bookmarkEnd w:id="13"/>
            <w:r w:rsidRPr="008701BB">
              <w:rPr>
                <w:rFonts w:ascii="Arial" w:hAnsi="Arial" w:cs="Arial"/>
              </w:rPr>
              <w:tab/>
              <w:t xml:space="preserve">Financial/Cost:  </w:t>
            </w:r>
            <w:r w:rsidRPr="008701BB">
              <w:rPr>
                <w:rFonts w:ascii="Arial" w:hAnsi="Arial" w:cs="Arial"/>
              </w:rPr>
              <w:fldChar w:fldCharType="begin">
                <w:ffData>
                  <w:name w:val="Ratio2"/>
                  <w:enabled/>
                  <w:calcOnExit w:val="0"/>
                  <w:statusText w:type="text" w:val="Insert the total value of the Costl Proposal.  Number may be no less than 30%, number may be as high as 100%."/>
                  <w:textInput>
                    <w:default w:val="Insert Value (30-100%)"/>
                    <w:maxLength w:val="22"/>
                  </w:textInput>
                </w:ffData>
              </w:fldChar>
            </w:r>
            <w:bookmarkStart w:id="14" w:name="Ratio2"/>
            <w:r w:rsidRPr="008701BB">
              <w:rPr>
                <w:rFonts w:ascii="Arial" w:hAnsi="Arial" w:cs="Arial"/>
              </w:rPr>
              <w:instrText xml:space="preserve"> FORMTEXT </w:instrText>
            </w:r>
            <w:r w:rsidRPr="008701BB">
              <w:rPr>
                <w:rFonts w:ascii="Arial" w:hAnsi="Arial" w:cs="Arial"/>
              </w:rPr>
            </w:r>
            <w:r w:rsidRPr="008701BB">
              <w:rPr>
                <w:rFonts w:ascii="Arial" w:hAnsi="Arial" w:cs="Arial"/>
              </w:rPr>
              <w:fldChar w:fldCharType="separate"/>
            </w:r>
            <w:r w:rsidRPr="008701BB">
              <w:rPr>
                <w:rFonts w:ascii="Arial" w:hAnsi="Arial" w:cs="Arial"/>
              </w:rPr>
              <w:t>Insert Value (30-100%)</w:t>
            </w:r>
            <w:r w:rsidRPr="008701BB">
              <w:rPr>
                <w:rFonts w:ascii="Arial" w:hAnsi="Arial" w:cs="Arial"/>
              </w:rPr>
              <w:fldChar w:fldCharType="end"/>
            </w:r>
            <w:bookmarkEnd w:id="14"/>
          </w:p>
          <w:p w:rsidR="0031432C" w:rsidRPr="008701BB" w:rsidRDefault="0031432C" w:rsidP="0031432C">
            <w:pPr>
              <w:rPr>
                <w:rFonts w:ascii="Arial" w:hAnsi="Arial" w:cs="Arial"/>
              </w:rPr>
            </w:pPr>
            <w:r w:rsidRPr="008701BB">
              <w:rPr>
                <w:rFonts w:ascii="Arial" w:hAnsi="Arial" w:cs="Arial"/>
              </w:rPr>
              <w:t>MWBE</w:t>
            </w:r>
            <w:r w:rsidR="00EC0C46">
              <w:rPr>
                <w:rFonts w:ascii="Arial" w:hAnsi="Arial" w:cs="Arial"/>
              </w:rPr>
              <w:t>/</w:t>
            </w:r>
            <w:r w:rsidR="009D0979">
              <w:rPr>
                <w:rFonts w:ascii="Arial" w:hAnsi="Arial" w:cs="Arial"/>
              </w:rPr>
              <w:t>SBE</w:t>
            </w:r>
            <w:r w:rsidR="00EC0C46">
              <w:rPr>
                <w:rFonts w:ascii="Arial" w:hAnsi="Arial" w:cs="Arial"/>
              </w:rPr>
              <w:t>/SDVOBE</w:t>
            </w:r>
            <w:r w:rsidR="009D0979">
              <w:rPr>
                <w:rFonts w:ascii="Arial" w:hAnsi="Arial" w:cs="Arial"/>
              </w:rPr>
              <w:t xml:space="preserve"> </w:t>
            </w:r>
            <w:r w:rsidRPr="008701BB">
              <w:rPr>
                <w:rFonts w:ascii="Arial" w:hAnsi="Arial" w:cs="Arial"/>
              </w:rPr>
              <w:t xml:space="preserve">Technical evaluation weight: </w:t>
            </w:r>
            <w:r w:rsidRPr="008701BB">
              <w:rPr>
                <w:rFonts w:ascii="Arial" w:hAnsi="Arial" w:cs="Arial"/>
              </w:rPr>
              <w:fldChar w:fldCharType="begin">
                <w:ffData>
                  <w:name w:val=""/>
                  <w:enabled/>
                  <w:calcOnExit w:val="0"/>
                  <w:statusText w:type="text" w:val="Insert the total value of the Technical Proposal.  Number may be zero (0%), number may not exceed 70%."/>
                  <w:textInput>
                    <w:default w:val="Insert Value (up to 5%)"/>
                    <w:maxLength w:val="39"/>
                  </w:textInput>
                </w:ffData>
              </w:fldChar>
            </w:r>
            <w:r w:rsidRPr="008701BB">
              <w:rPr>
                <w:rFonts w:ascii="Arial" w:hAnsi="Arial" w:cs="Arial"/>
              </w:rPr>
              <w:instrText xml:space="preserve"> FORMTEXT </w:instrText>
            </w:r>
            <w:r w:rsidRPr="008701BB">
              <w:rPr>
                <w:rFonts w:ascii="Arial" w:hAnsi="Arial" w:cs="Arial"/>
              </w:rPr>
            </w:r>
            <w:r w:rsidRPr="008701BB">
              <w:rPr>
                <w:rFonts w:ascii="Arial" w:hAnsi="Arial" w:cs="Arial"/>
              </w:rPr>
              <w:fldChar w:fldCharType="separate"/>
            </w:r>
            <w:r>
              <w:rPr>
                <w:rFonts w:ascii="Arial" w:hAnsi="Arial" w:cs="Arial"/>
                <w:noProof/>
              </w:rPr>
              <w:t>Insert Value (up to 5%)</w:t>
            </w:r>
            <w:r w:rsidRPr="008701BB">
              <w:rPr>
                <w:rFonts w:ascii="Arial" w:hAnsi="Arial" w:cs="Arial"/>
              </w:rPr>
              <w:fldChar w:fldCharType="end"/>
            </w:r>
          </w:p>
          <w:p w:rsidR="008701BB" w:rsidRPr="008701BB" w:rsidRDefault="0031432C" w:rsidP="0031432C">
            <w:pPr>
              <w:rPr>
                <w:rFonts w:ascii="Arial" w:hAnsi="Arial" w:cs="Arial"/>
              </w:rPr>
            </w:pPr>
            <w:r w:rsidRPr="008701BB">
              <w:rPr>
                <w:rFonts w:ascii="Arial" w:hAnsi="Arial" w:cs="Arial"/>
              </w:rPr>
              <w:t>* indicate pass/fail when Financial is 100%</w:t>
            </w:r>
          </w:p>
        </w:tc>
      </w:tr>
      <w:tr w:rsidR="008701BB" w:rsidRPr="004F2E3D" w:rsidTr="00C31C3D">
        <w:trPr>
          <w:cantSplit/>
          <w:trHeight w:val="201"/>
        </w:trPr>
        <w:tc>
          <w:tcPr>
            <w:tcW w:w="10800" w:type="dxa"/>
            <w:tcBorders>
              <w:top w:val="single" w:sz="6" w:space="0" w:color="auto"/>
              <w:left w:val="single" w:sz="6" w:space="0" w:color="auto"/>
              <w:bottom w:val="single" w:sz="6" w:space="0" w:color="auto"/>
              <w:right w:val="single" w:sz="6" w:space="0" w:color="auto"/>
            </w:tcBorders>
            <w:shd w:val="clear" w:color="auto" w:fill="FFFFFF" w:themeFill="background1"/>
          </w:tcPr>
          <w:p w:rsidR="008701BB" w:rsidRPr="008701BB" w:rsidRDefault="0031432C" w:rsidP="0031432C">
            <w:pPr>
              <w:jc w:val="both"/>
              <w:rPr>
                <w:rFonts w:ascii="Arial" w:hAnsi="Arial" w:cs="Arial"/>
              </w:rPr>
            </w:pPr>
            <w:r w:rsidRPr="008701BB">
              <w:rPr>
                <w:rFonts w:ascii="Arial" w:hAnsi="Arial" w:cs="Arial"/>
              </w:rPr>
              <w:t xml:space="preserve">The total price quoted/negotiated will be a fixed-price for the term of the Authorized User Agreement. </w:t>
            </w:r>
            <w:r w:rsidR="002B2B60">
              <w:rPr>
                <w:rFonts w:ascii="Arial" w:hAnsi="Arial" w:cs="Arial"/>
              </w:rPr>
              <w:t xml:space="preserve">  Prices will remain firm for the entire Project duration.</w:t>
            </w:r>
          </w:p>
        </w:tc>
      </w:tr>
      <w:tr w:rsidR="00D4139D" w:rsidRPr="004F2E3D" w:rsidTr="00C31C3D">
        <w:trPr>
          <w:cantSplit/>
          <w:trHeight w:val="201"/>
        </w:trPr>
        <w:tc>
          <w:tcPr>
            <w:tcW w:w="10800" w:type="dxa"/>
            <w:tcBorders>
              <w:top w:val="single" w:sz="6" w:space="0" w:color="auto"/>
              <w:left w:val="single" w:sz="6" w:space="0" w:color="auto"/>
              <w:bottom w:val="single" w:sz="6" w:space="0" w:color="auto"/>
              <w:right w:val="single" w:sz="6" w:space="0" w:color="auto"/>
            </w:tcBorders>
            <w:shd w:val="clear" w:color="auto" w:fill="FFFFFF" w:themeFill="background1"/>
          </w:tcPr>
          <w:p w:rsidR="00D4139D" w:rsidRPr="008701BB" w:rsidRDefault="00D4139D" w:rsidP="00D86A4C">
            <w:pPr>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4139D" w:rsidRDefault="00D4139D"/>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D4139D" w:rsidRPr="004F2E3D" w:rsidTr="007354F8">
        <w:trPr>
          <w:cantSplit/>
          <w:trHeight w:val="201"/>
        </w:trPr>
        <w:tc>
          <w:tcPr>
            <w:tcW w:w="10800"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rsidR="00D4139D" w:rsidRPr="00D4139D" w:rsidRDefault="00D4139D" w:rsidP="009D74FE">
            <w:pPr>
              <w:pStyle w:val="Heading1"/>
            </w:pPr>
            <w:r>
              <w:t>Mini-Bid Proposal Validity</w:t>
            </w:r>
          </w:p>
        </w:tc>
      </w:tr>
      <w:tr w:rsidR="00D4139D" w:rsidRPr="004F2E3D" w:rsidTr="00F412CE">
        <w:trPr>
          <w:cantSplit/>
          <w:trHeight w:val="1740"/>
        </w:trPr>
        <w:tc>
          <w:tcPr>
            <w:tcW w:w="10800" w:type="dxa"/>
            <w:tcBorders>
              <w:top w:val="single" w:sz="6" w:space="0" w:color="auto"/>
              <w:left w:val="single" w:sz="6" w:space="0" w:color="auto"/>
              <w:bottom w:val="single" w:sz="6" w:space="0" w:color="auto"/>
              <w:right w:val="single" w:sz="6" w:space="0" w:color="auto"/>
            </w:tcBorders>
            <w:shd w:val="clear" w:color="auto" w:fill="FFFFFF" w:themeFill="background1"/>
          </w:tcPr>
          <w:p w:rsidR="00D4139D" w:rsidRPr="0033260E" w:rsidRDefault="00D4139D" w:rsidP="00D4139D">
            <w:pPr>
              <w:tabs>
                <w:tab w:val="left" w:pos="720"/>
              </w:tabs>
              <w:jc w:val="both"/>
              <w:rPr>
                <w:rFonts w:ascii="Arial" w:hAnsi="Arial" w:cs="Arial"/>
              </w:rPr>
            </w:pPr>
            <w:r w:rsidRPr="0033260E">
              <w:rPr>
                <w:rFonts w:ascii="Arial" w:hAnsi="Arial" w:cs="Arial"/>
              </w:rPr>
              <w:t xml:space="preserve">All </w:t>
            </w:r>
            <w:r w:rsidR="002C6FD8">
              <w:rPr>
                <w:rFonts w:ascii="Arial" w:hAnsi="Arial" w:cs="Arial"/>
              </w:rPr>
              <w:t>Contractor</w:t>
            </w:r>
            <w:r w:rsidRPr="0033260E">
              <w:rPr>
                <w:rFonts w:ascii="Arial" w:hAnsi="Arial" w:cs="Arial"/>
              </w:rPr>
              <w:t xml:space="preserve"> responses to Authorized User Mini-Bids must remain open and valid for at least 60 days from the Mini-Bid opening date, unless the time for awarding the Authorized User Agreement is extended by mutual consent of the Authorized User and the </w:t>
            </w:r>
            <w:r w:rsidR="002C6FD8">
              <w:rPr>
                <w:rFonts w:ascii="Arial" w:hAnsi="Arial" w:cs="Arial"/>
              </w:rPr>
              <w:t>Contractor</w:t>
            </w:r>
            <w:r w:rsidRPr="0033260E">
              <w:rPr>
                <w:rFonts w:ascii="Arial" w:hAnsi="Arial" w:cs="Arial"/>
              </w:rPr>
              <w:t xml:space="preserve">.  A </w:t>
            </w:r>
            <w:r w:rsidR="002C6FD8">
              <w:rPr>
                <w:rFonts w:ascii="Arial" w:hAnsi="Arial" w:cs="Arial"/>
              </w:rPr>
              <w:t>Contractor</w:t>
            </w:r>
            <w:r w:rsidRPr="0033260E">
              <w:rPr>
                <w:rFonts w:ascii="Arial" w:hAnsi="Arial" w:cs="Arial"/>
              </w:rPr>
              <w:t xml:space="preserve">’s Mini-Bid response shall continue to remain an effective offer, firm and irrevocable, subsequent to such 60 day period until either tentative award of the Authorized User Agreement by the Authorized User is made or withdrawal of the </w:t>
            </w:r>
            <w:r w:rsidR="002C6FD8">
              <w:rPr>
                <w:rFonts w:ascii="Arial" w:hAnsi="Arial" w:cs="Arial"/>
              </w:rPr>
              <w:t>Contractor</w:t>
            </w:r>
            <w:r w:rsidRPr="0033260E">
              <w:rPr>
                <w:rFonts w:ascii="Arial" w:hAnsi="Arial" w:cs="Arial"/>
              </w:rPr>
              <w:t xml:space="preserve"> Submission in writing by the </w:t>
            </w:r>
            <w:r w:rsidR="002C6FD8">
              <w:rPr>
                <w:rFonts w:ascii="Arial" w:hAnsi="Arial" w:cs="Arial"/>
              </w:rPr>
              <w:t>Contractor</w:t>
            </w:r>
            <w:r w:rsidRPr="0033260E">
              <w:rPr>
                <w:rFonts w:ascii="Arial" w:hAnsi="Arial" w:cs="Arial"/>
              </w:rPr>
              <w:t>.  Tentative award of the Authorized User Agreement</w:t>
            </w:r>
            <w:r w:rsidRPr="0033260E" w:rsidDel="00C4793E">
              <w:rPr>
                <w:rFonts w:ascii="Arial" w:hAnsi="Arial" w:cs="Arial"/>
              </w:rPr>
              <w:t xml:space="preserve"> </w:t>
            </w:r>
            <w:r w:rsidRPr="0033260E">
              <w:rPr>
                <w:rFonts w:ascii="Arial" w:hAnsi="Arial" w:cs="Arial"/>
              </w:rPr>
              <w:t xml:space="preserve">shall consist of written notice to that effect by an Authorized User to a successful </w:t>
            </w:r>
            <w:r w:rsidR="002C6FD8">
              <w:rPr>
                <w:rFonts w:ascii="Arial" w:hAnsi="Arial" w:cs="Arial"/>
              </w:rPr>
              <w:t>Contractor</w:t>
            </w:r>
            <w:r w:rsidRPr="0033260E">
              <w:rPr>
                <w:rFonts w:ascii="Arial" w:hAnsi="Arial" w:cs="Arial"/>
              </w:rPr>
              <w:t xml:space="preserve">, who shall thereupon be obligated to execute a formal Authorized User Agreement.  </w:t>
            </w:r>
          </w:p>
          <w:p w:rsidR="00D4139D" w:rsidRPr="008701BB" w:rsidRDefault="00D4139D" w:rsidP="0031432C">
            <w:pPr>
              <w:jc w:val="both"/>
              <w:rPr>
                <w:rFonts w:ascii="Arial" w:hAnsi="Arial" w:cs="Arial"/>
              </w:rPr>
            </w:pPr>
          </w:p>
        </w:tc>
      </w:tr>
      <w:tr w:rsidR="008701BB" w:rsidRPr="004F2E3D" w:rsidTr="00C31C3D">
        <w:trPr>
          <w:cantSplit/>
          <w:trHeight w:val="282"/>
        </w:trPr>
        <w:tc>
          <w:tcPr>
            <w:tcW w:w="10800" w:type="dxa"/>
            <w:tcBorders>
              <w:top w:val="single" w:sz="6" w:space="0" w:color="auto"/>
              <w:left w:val="single" w:sz="6" w:space="0" w:color="auto"/>
              <w:bottom w:val="single" w:sz="6" w:space="0" w:color="auto"/>
              <w:right w:val="single" w:sz="6" w:space="0" w:color="auto"/>
            </w:tcBorders>
            <w:shd w:val="clear" w:color="auto" w:fill="FFFFFF" w:themeFill="background1"/>
          </w:tcPr>
          <w:p w:rsidR="008701BB" w:rsidRPr="00624B33" w:rsidRDefault="00555C51" w:rsidP="00D86A4C">
            <w:pPr>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89592C" w:rsidRDefault="0089592C" w:rsidP="002F47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cs="Arial"/>
          <w:b/>
          <w:smallCaps/>
          <w:sz w:val="24"/>
          <w:szCs w:val="24"/>
        </w:rPr>
      </w:pPr>
    </w:p>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C544BB" w:rsidRPr="00CA28A9" w:rsidTr="008D2CB0">
        <w:trPr>
          <w:cantSplit/>
        </w:trPr>
        <w:tc>
          <w:tcPr>
            <w:tcW w:w="10800" w:type="dxa"/>
            <w:tcBorders>
              <w:bottom w:val="single" w:sz="6" w:space="0" w:color="auto"/>
            </w:tcBorders>
            <w:shd w:val="clear" w:color="auto" w:fill="CCC0D9" w:themeFill="accent4" w:themeFillTint="66"/>
          </w:tcPr>
          <w:p w:rsidR="00C544BB" w:rsidRPr="00CA28A9" w:rsidRDefault="00C544BB" w:rsidP="009D74FE">
            <w:pPr>
              <w:pStyle w:val="Heading1"/>
            </w:pPr>
            <w:bookmarkStart w:id="15" w:name="_Toc398823964"/>
            <w:r>
              <w:t>Introduction</w:t>
            </w:r>
            <w:bookmarkEnd w:id="15"/>
          </w:p>
        </w:tc>
      </w:tr>
      <w:tr w:rsidR="00C544BB" w:rsidRPr="004C5811" w:rsidTr="008D2CB0">
        <w:trPr>
          <w:cantSplit/>
        </w:trPr>
        <w:tc>
          <w:tcPr>
            <w:tcW w:w="10800" w:type="dxa"/>
            <w:shd w:val="clear" w:color="auto" w:fill="F2F2F2" w:themeFill="background1" w:themeFillShade="F2"/>
          </w:tcPr>
          <w:p w:rsidR="00C544BB" w:rsidRPr="004C5811" w:rsidRDefault="00C544BB" w:rsidP="002F47AD">
            <w:pPr>
              <w:rPr>
                <w:rFonts w:ascii="Arial" w:hAnsi="Arial" w:cs="Arial"/>
                <w:i/>
                <w:szCs w:val="22"/>
              </w:rPr>
            </w:pPr>
            <w:r w:rsidRPr="009403A3">
              <w:rPr>
                <w:rFonts w:ascii="Arial" w:hAnsi="Arial" w:cs="Arial"/>
                <w:i/>
              </w:rPr>
              <w:t>(</w:t>
            </w:r>
            <w:r w:rsidRPr="002F47AD">
              <w:rPr>
                <w:rFonts w:ascii="Arial" w:hAnsi="Arial" w:cs="Arial"/>
                <w:i/>
                <w:sz w:val="18"/>
                <w:szCs w:val="18"/>
              </w:rPr>
              <w:t xml:space="preserve">An Authorized User </w:t>
            </w:r>
            <w:r w:rsidR="004D08DF" w:rsidRPr="002F47AD">
              <w:rPr>
                <w:rFonts w:ascii="Arial" w:hAnsi="Arial" w:cs="Arial"/>
                <w:i/>
                <w:sz w:val="18"/>
                <w:szCs w:val="18"/>
              </w:rPr>
              <w:t>may</w:t>
            </w:r>
            <w:r w:rsidRPr="002F47AD">
              <w:rPr>
                <w:rFonts w:ascii="Arial" w:hAnsi="Arial" w:cs="Arial"/>
                <w:i/>
                <w:sz w:val="18"/>
                <w:szCs w:val="18"/>
              </w:rPr>
              <w:t xml:space="preserve"> use this section to </w:t>
            </w:r>
            <w:r w:rsidR="004D08DF" w:rsidRPr="002F47AD">
              <w:rPr>
                <w:rFonts w:ascii="Arial" w:hAnsi="Arial" w:cs="Arial"/>
                <w:i/>
                <w:sz w:val="18"/>
                <w:szCs w:val="18"/>
              </w:rPr>
              <w:t xml:space="preserve">introduce their organization to the </w:t>
            </w:r>
            <w:r w:rsidR="00187089">
              <w:rPr>
                <w:rFonts w:ascii="Arial" w:hAnsi="Arial" w:cs="Arial"/>
                <w:i/>
                <w:sz w:val="18"/>
                <w:szCs w:val="18"/>
              </w:rPr>
              <w:t>Contractor</w:t>
            </w:r>
            <w:r w:rsidR="004D08DF" w:rsidRPr="002F47AD">
              <w:rPr>
                <w:rFonts w:ascii="Arial" w:hAnsi="Arial" w:cs="Arial"/>
                <w:i/>
                <w:sz w:val="18"/>
                <w:szCs w:val="18"/>
              </w:rPr>
              <w:t xml:space="preserve"> pool.  The introduction should be kept brief and contain the information in the box below.)</w:t>
            </w:r>
          </w:p>
        </w:tc>
      </w:tr>
      <w:tr w:rsidR="00C544BB" w:rsidRPr="004F2E3D" w:rsidTr="000A27C1">
        <w:trPr>
          <w:cantSplit/>
          <w:trHeight w:val="1938"/>
        </w:trPr>
        <w:tc>
          <w:tcPr>
            <w:tcW w:w="10800" w:type="dxa"/>
            <w:shd w:val="clear" w:color="auto" w:fill="FFFFFF" w:themeFill="background1"/>
          </w:tcPr>
          <w:p w:rsidR="00C544BB" w:rsidRPr="002C7E25" w:rsidRDefault="00C544BB" w:rsidP="002F47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cs="Arial"/>
                <w:smallCaps/>
              </w:rPr>
            </w:pPr>
            <w:r w:rsidRPr="002C7E25">
              <w:rPr>
                <w:rFonts w:ascii="Arial" w:hAnsi="Arial" w:cs="Arial"/>
              </w:rPr>
              <w:t xml:space="preserve">This </w:t>
            </w:r>
            <w:r w:rsidR="00B31F03">
              <w:rPr>
                <w:rFonts w:ascii="Arial" w:hAnsi="Arial" w:cs="Arial"/>
              </w:rPr>
              <w:t>Mini-Bid</w:t>
            </w:r>
            <w:r w:rsidRPr="002C7E25">
              <w:rPr>
                <w:rFonts w:ascii="Arial" w:hAnsi="Arial" w:cs="Arial"/>
              </w:rPr>
              <w:t xml:space="preserve"> is being distributed to the Contractors </w:t>
            </w:r>
            <w:r w:rsidR="003953B0">
              <w:rPr>
                <w:rFonts w:ascii="Arial" w:hAnsi="Arial" w:cs="Arial"/>
              </w:rPr>
              <w:t>a</w:t>
            </w:r>
            <w:r w:rsidR="00A26C5D" w:rsidRPr="002C7E25">
              <w:rPr>
                <w:rFonts w:ascii="Arial" w:hAnsi="Arial" w:cs="Arial"/>
              </w:rPr>
              <w:t xml:space="preserve">warded </w:t>
            </w:r>
            <w:r w:rsidR="00E16E0E">
              <w:rPr>
                <w:rFonts w:ascii="Arial" w:hAnsi="Arial" w:cs="Arial"/>
              </w:rPr>
              <w:t>under Lot</w:t>
            </w:r>
            <w:r w:rsidRPr="002C7E25">
              <w:rPr>
                <w:rFonts w:ascii="Arial" w:hAnsi="Arial" w:cs="Arial"/>
              </w:rPr>
              <w:t xml:space="preserve"> </w:t>
            </w:r>
            <w:r w:rsidR="00A26C5D" w:rsidRPr="002C7E25">
              <w:rPr>
                <w:rFonts w:ascii="Arial" w:hAnsi="Arial" w:cs="Arial"/>
                <w:smallCaps/>
              </w:rPr>
              <w:fldChar w:fldCharType="begin">
                <w:ffData>
                  <w:name w:val="LotNo"/>
                  <w:enabled/>
                  <w:calcOnExit w:val="0"/>
                  <w:statusText w:type="text" w:val="Insert Lot Number(s) From which quotes will be solicited"/>
                  <w:textInput>
                    <w:default w:val="Insert Lot No."/>
                    <w:format w:val="FIRST CAPITAL"/>
                  </w:textInput>
                </w:ffData>
              </w:fldChar>
            </w:r>
            <w:r w:rsidR="00A26C5D" w:rsidRPr="002C7E25">
              <w:rPr>
                <w:rFonts w:ascii="Arial" w:hAnsi="Arial" w:cs="Arial"/>
                <w:smallCaps/>
              </w:rPr>
              <w:instrText xml:space="preserve"> FORMTEXT </w:instrText>
            </w:r>
            <w:r w:rsidR="00A26C5D" w:rsidRPr="002C7E25">
              <w:rPr>
                <w:rFonts w:ascii="Arial" w:hAnsi="Arial" w:cs="Arial"/>
                <w:smallCaps/>
              </w:rPr>
            </w:r>
            <w:r w:rsidR="00A26C5D" w:rsidRPr="002C7E25">
              <w:rPr>
                <w:rFonts w:ascii="Arial" w:hAnsi="Arial" w:cs="Arial"/>
                <w:smallCaps/>
              </w:rPr>
              <w:fldChar w:fldCharType="separate"/>
            </w:r>
            <w:r w:rsidR="001B2076" w:rsidRPr="002C7E25">
              <w:rPr>
                <w:rFonts w:ascii="Arial" w:hAnsi="Arial" w:cs="Arial"/>
                <w:smallCaps/>
                <w:noProof/>
              </w:rPr>
              <w:t>Insert Lot No.</w:t>
            </w:r>
            <w:r w:rsidR="00A26C5D" w:rsidRPr="002C7E25">
              <w:rPr>
                <w:rFonts w:ascii="Arial" w:hAnsi="Arial" w:cs="Arial"/>
                <w:smallCaps/>
              </w:rPr>
              <w:fldChar w:fldCharType="end"/>
            </w:r>
            <w:r w:rsidR="00A26C5D" w:rsidRPr="002C7E25">
              <w:rPr>
                <w:rFonts w:ascii="Arial" w:hAnsi="Arial" w:cs="Arial"/>
              </w:rPr>
              <w:t xml:space="preserve"> </w:t>
            </w:r>
            <w:proofErr w:type="gramStart"/>
            <w:r w:rsidR="00E16E0E">
              <w:rPr>
                <w:rFonts w:ascii="Arial" w:hAnsi="Arial" w:cs="Arial"/>
              </w:rPr>
              <w:t>to</w:t>
            </w:r>
            <w:proofErr w:type="gramEnd"/>
            <w:r w:rsidR="00E16E0E">
              <w:rPr>
                <w:rFonts w:ascii="Arial" w:hAnsi="Arial" w:cs="Arial"/>
              </w:rPr>
              <w:t xml:space="preserve"> </w:t>
            </w:r>
            <w:r w:rsidRPr="002C7E25">
              <w:rPr>
                <w:rFonts w:ascii="Arial" w:hAnsi="Arial" w:cs="Arial"/>
              </w:rPr>
              <w:t xml:space="preserve">acquire </w:t>
            </w:r>
            <w:r w:rsidRPr="00960043">
              <w:rPr>
                <w:rFonts w:ascii="Arial" w:hAnsi="Arial" w:cs="Arial"/>
              </w:rPr>
              <w:t>P</w:t>
            </w:r>
            <w:r w:rsidR="00A26C5D" w:rsidRPr="00960043">
              <w:rPr>
                <w:rFonts w:ascii="Arial" w:hAnsi="Arial" w:cs="Arial"/>
              </w:rPr>
              <w:t xml:space="preserve">roject </w:t>
            </w:r>
            <w:r w:rsidRPr="00960043">
              <w:rPr>
                <w:rFonts w:ascii="Arial" w:hAnsi="Arial" w:cs="Arial"/>
              </w:rPr>
              <w:t>B</w:t>
            </w:r>
            <w:r w:rsidR="00A26C5D" w:rsidRPr="00960043">
              <w:rPr>
                <w:rFonts w:ascii="Arial" w:hAnsi="Arial" w:cs="Arial"/>
              </w:rPr>
              <w:t>ased</w:t>
            </w:r>
            <w:r w:rsidRPr="00960043">
              <w:rPr>
                <w:rFonts w:ascii="Arial" w:hAnsi="Arial" w:cs="Arial"/>
              </w:rPr>
              <w:t xml:space="preserve"> I</w:t>
            </w:r>
            <w:r w:rsidR="00A26C5D" w:rsidRPr="00960043">
              <w:rPr>
                <w:rFonts w:ascii="Arial" w:hAnsi="Arial" w:cs="Arial"/>
              </w:rPr>
              <w:t xml:space="preserve">nformation </w:t>
            </w:r>
            <w:r w:rsidRPr="00960043">
              <w:rPr>
                <w:rFonts w:ascii="Arial" w:hAnsi="Arial" w:cs="Arial"/>
              </w:rPr>
              <w:t>T</w:t>
            </w:r>
            <w:r w:rsidR="00A26C5D" w:rsidRPr="00960043">
              <w:rPr>
                <w:rFonts w:ascii="Arial" w:hAnsi="Arial" w:cs="Arial"/>
              </w:rPr>
              <w:t>echnology</w:t>
            </w:r>
            <w:r w:rsidRPr="00960043">
              <w:rPr>
                <w:rFonts w:ascii="Arial" w:hAnsi="Arial" w:cs="Arial"/>
              </w:rPr>
              <w:t xml:space="preserve"> (IT) </w:t>
            </w:r>
            <w:r w:rsidR="00F412CE">
              <w:rPr>
                <w:rFonts w:ascii="Arial" w:hAnsi="Arial" w:cs="Arial"/>
              </w:rPr>
              <w:t xml:space="preserve">Consulting </w:t>
            </w:r>
            <w:r w:rsidRPr="00960043">
              <w:rPr>
                <w:rFonts w:ascii="Arial" w:hAnsi="Arial" w:cs="Arial"/>
              </w:rPr>
              <w:t>S</w:t>
            </w:r>
            <w:r w:rsidR="00A26C5D" w:rsidRPr="00960043">
              <w:rPr>
                <w:rFonts w:ascii="Arial" w:hAnsi="Arial" w:cs="Arial"/>
              </w:rPr>
              <w:t xml:space="preserve">ervices </w:t>
            </w:r>
            <w:r w:rsidRPr="002C7E25">
              <w:rPr>
                <w:rFonts w:ascii="Arial" w:hAnsi="Arial" w:cs="Arial"/>
              </w:rPr>
              <w:t xml:space="preserve">for </w:t>
            </w:r>
            <w:r w:rsidR="00E16E0E">
              <w:rPr>
                <w:rFonts w:ascii="Arial" w:hAnsi="Arial" w:cs="Arial"/>
                <w:smallCaps/>
              </w:rPr>
              <w:fldChar w:fldCharType="begin">
                <w:ffData>
                  <w:name w:val=""/>
                  <w:enabled/>
                  <w:calcOnExit w:val="0"/>
                  <w:statusText w:type="text" w:val="Insert the name of your Organization"/>
                  <w:textInput>
                    <w:default w:val="Insert Authorized User Name"/>
                    <w:maxLength w:val="40"/>
                    <w:format w:val="FIRST CAPITAL"/>
                  </w:textInput>
                </w:ffData>
              </w:fldChar>
            </w:r>
            <w:r w:rsidR="00E16E0E">
              <w:rPr>
                <w:rFonts w:ascii="Arial" w:hAnsi="Arial" w:cs="Arial"/>
                <w:smallCaps/>
              </w:rPr>
              <w:instrText xml:space="preserve"> FORMTEXT </w:instrText>
            </w:r>
            <w:r w:rsidR="00E16E0E">
              <w:rPr>
                <w:rFonts w:ascii="Arial" w:hAnsi="Arial" w:cs="Arial"/>
                <w:smallCaps/>
              </w:rPr>
            </w:r>
            <w:r w:rsidR="00E16E0E">
              <w:rPr>
                <w:rFonts w:ascii="Arial" w:hAnsi="Arial" w:cs="Arial"/>
                <w:smallCaps/>
              </w:rPr>
              <w:fldChar w:fldCharType="separate"/>
            </w:r>
            <w:r w:rsidR="00E16E0E">
              <w:rPr>
                <w:rFonts w:ascii="Arial" w:hAnsi="Arial" w:cs="Arial"/>
                <w:smallCaps/>
                <w:noProof/>
              </w:rPr>
              <w:t>Insert Authorized User Name</w:t>
            </w:r>
            <w:r w:rsidR="00E16E0E">
              <w:rPr>
                <w:rFonts w:ascii="Arial" w:hAnsi="Arial" w:cs="Arial"/>
                <w:smallCaps/>
              </w:rPr>
              <w:fldChar w:fldCharType="end"/>
            </w:r>
            <w:r w:rsidR="00540634" w:rsidRPr="002C7E25">
              <w:rPr>
                <w:rFonts w:ascii="Arial" w:hAnsi="Arial" w:cs="Arial"/>
                <w:smallCaps/>
              </w:rPr>
              <w:t xml:space="preserve">, </w:t>
            </w:r>
            <w:r w:rsidR="00540634" w:rsidRPr="002C7E25">
              <w:rPr>
                <w:rFonts w:ascii="Arial" w:hAnsi="Arial" w:cs="Arial"/>
              </w:rPr>
              <w:t>an</w:t>
            </w:r>
            <w:r w:rsidR="00A26C5D" w:rsidRPr="002C7E25">
              <w:rPr>
                <w:rFonts w:ascii="Arial" w:hAnsi="Arial" w:cs="Arial"/>
              </w:rPr>
              <w:t xml:space="preserve"> </w:t>
            </w:r>
            <w:r w:rsidR="00960043">
              <w:rPr>
                <w:rFonts w:ascii="Arial" w:hAnsi="Arial" w:cs="Arial"/>
              </w:rPr>
              <w:t xml:space="preserve">Authorized User of </w:t>
            </w:r>
            <w:r w:rsidR="00C31C3D">
              <w:rPr>
                <w:rFonts w:ascii="Arial" w:hAnsi="Arial" w:cs="Arial"/>
              </w:rPr>
              <w:t>OGS Centralized Contract</w:t>
            </w:r>
            <w:r w:rsidR="009E08F8">
              <w:rPr>
                <w:rFonts w:ascii="Arial" w:hAnsi="Arial" w:cs="Arial"/>
              </w:rPr>
              <w:t xml:space="preserve"> </w:t>
            </w:r>
            <w:r w:rsidR="00A26C5D" w:rsidRPr="002C7E25">
              <w:rPr>
                <w:rFonts w:ascii="Arial" w:hAnsi="Arial" w:cs="Arial"/>
              </w:rPr>
              <w:t>Award 22772</w:t>
            </w:r>
            <w:r w:rsidR="0033748A">
              <w:rPr>
                <w:rFonts w:ascii="Arial" w:hAnsi="Arial" w:cs="Arial"/>
              </w:rPr>
              <w:t xml:space="preserve"> on a fixed-price basis</w:t>
            </w:r>
            <w:r w:rsidRPr="002C7E25">
              <w:rPr>
                <w:rFonts w:ascii="Arial" w:hAnsi="Arial" w:cs="Arial"/>
              </w:rPr>
              <w:t>.</w:t>
            </w:r>
          </w:p>
          <w:p w:rsidR="00C544BB" w:rsidRPr="002C7E25" w:rsidRDefault="00C544BB" w:rsidP="002F47AD">
            <w:pPr>
              <w:pStyle w:val="ListParagraph"/>
              <w:numPr>
                <w:ilvl w:val="0"/>
                <w:numId w:val="11"/>
              </w:numPr>
              <w:rPr>
                <w:rFonts w:ascii="Arial" w:hAnsi="Arial" w:cs="Arial"/>
              </w:rPr>
            </w:pPr>
            <w:r w:rsidRPr="002C7E25">
              <w:rPr>
                <w:rFonts w:ascii="Arial" w:hAnsi="Arial" w:cs="Arial"/>
              </w:rPr>
              <w:t xml:space="preserve">The purpose of this </w:t>
            </w:r>
            <w:r w:rsidR="00356642">
              <w:rPr>
                <w:rFonts w:ascii="Arial" w:hAnsi="Arial" w:cs="Arial"/>
              </w:rPr>
              <w:t>Mini-Bid</w:t>
            </w:r>
            <w:r w:rsidRPr="002C7E25">
              <w:rPr>
                <w:rFonts w:ascii="Arial" w:hAnsi="Arial" w:cs="Arial"/>
              </w:rPr>
              <w:t xml:space="preserve"> is to obtain Proposals for </w:t>
            </w:r>
            <w:r w:rsidR="00AB0BE9">
              <w:rPr>
                <w:rFonts w:ascii="Arial" w:hAnsi="Arial" w:cs="Arial"/>
              </w:rPr>
              <w:t xml:space="preserve">a </w:t>
            </w:r>
            <w:r w:rsidR="00AB0BE9">
              <w:rPr>
                <w:rFonts w:ascii="Arial" w:hAnsi="Arial" w:cs="Arial"/>
                <w:smallCaps/>
              </w:rPr>
              <w:fldChar w:fldCharType="begin">
                <w:ffData>
                  <w:name w:val="ProjName"/>
                  <w:enabled/>
                  <w:calcOnExit w:val="0"/>
                  <w:statusText w:type="text" w:val="Enter Project Name"/>
                  <w:textInput>
                    <w:default w:val="Cyber Security Assessment Project"/>
                  </w:textInput>
                </w:ffData>
              </w:fldChar>
            </w:r>
            <w:bookmarkStart w:id="16" w:name="ProjName"/>
            <w:r w:rsidR="00AB0BE9">
              <w:rPr>
                <w:rFonts w:ascii="Arial" w:hAnsi="Arial" w:cs="Arial"/>
                <w:smallCaps/>
              </w:rPr>
              <w:instrText xml:space="preserve"> FORMTEXT </w:instrText>
            </w:r>
            <w:r w:rsidR="00AB0BE9">
              <w:rPr>
                <w:rFonts w:ascii="Arial" w:hAnsi="Arial" w:cs="Arial"/>
                <w:smallCaps/>
              </w:rPr>
            </w:r>
            <w:r w:rsidR="00AB0BE9">
              <w:rPr>
                <w:rFonts w:ascii="Arial" w:hAnsi="Arial" w:cs="Arial"/>
                <w:smallCaps/>
              </w:rPr>
              <w:fldChar w:fldCharType="separate"/>
            </w:r>
            <w:r w:rsidR="00AB0BE9">
              <w:rPr>
                <w:rFonts w:ascii="Arial" w:hAnsi="Arial" w:cs="Arial"/>
                <w:smallCaps/>
                <w:noProof/>
              </w:rPr>
              <w:t>Cyber Security Assessment Project</w:t>
            </w:r>
            <w:r w:rsidR="00AB0BE9">
              <w:rPr>
                <w:rFonts w:ascii="Arial" w:hAnsi="Arial" w:cs="Arial"/>
                <w:smallCaps/>
              </w:rPr>
              <w:fldChar w:fldCharType="end"/>
            </w:r>
            <w:bookmarkEnd w:id="16"/>
            <w:r w:rsidR="00A26C5D" w:rsidRPr="002C7E25">
              <w:rPr>
                <w:rFonts w:ascii="Arial" w:hAnsi="Arial" w:cs="Arial"/>
                <w:smallCaps/>
              </w:rPr>
              <w:t xml:space="preserve"> </w:t>
            </w:r>
            <w:r w:rsidRPr="002C7E25">
              <w:rPr>
                <w:rFonts w:ascii="Arial" w:hAnsi="Arial" w:cs="Arial"/>
              </w:rPr>
              <w:t>as detailed in th</w:t>
            </w:r>
            <w:r w:rsidR="00A26C5D" w:rsidRPr="002C7E25">
              <w:rPr>
                <w:rFonts w:ascii="Arial" w:hAnsi="Arial" w:cs="Arial"/>
              </w:rPr>
              <w:t xml:space="preserve">is </w:t>
            </w:r>
            <w:r w:rsidRPr="002C7E25">
              <w:rPr>
                <w:rFonts w:ascii="Arial" w:hAnsi="Arial" w:cs="Arial"/>
              </w:rPr>
              <w:t xml:space="preserve">document </w:t>
            </w:r>
            <w:r w:rsidR="00A26C5D" w:rsidRPr="002C7E25">
              <w:rPr>
                <w:rFonts w:ascii="Arial" w:hAnsi="Arial" w:cs="Arial"/>
              </w:rPr>
              <w:t>and any attachments</w:t>
            </w:r>
            <w:r w:rsidRPr="002C7E25">
              <w:rPr>
                <w:rFonts w:ascii="Arial" w:hAnsi="Arial" w:cs="Arial"/>
              </w:rPr>
              <w:t>(s)</w:t>
            </w:r>
            <w:r w:rsidR="00A26C5D" w:rsidRPr="002C7E25">
              <w:rPr>
                <w:rFonts w:ascii="Arial" w:hAnsi="Arial" w:cs="Arial"/>
              </w:rPr>
              <w:t xml:space="preserve"> that may be included.</w:t>
            </w:r>
          </w:p>
          <w:p w:rsidR="00C544BB" w:rsidRDefault="00C544BB" w:rsidP="002B2B60">
            <w:pPr>
              <w:pStyle w:val="Body"/>
              <w:numPr>
                <w:ilvl w:val="0"/>
                <w:numId w:val="11"/>
              </w:numPr>
              <w:spacing w:after="0"/>
              <w:rPr>
                <w:rFonts w:ascii="Arial" w:hAnsi="Arial" w:cs="Arial"/>
                <w:sz w:val="20"/>
                <w:szCs w:val="20"/>
              </w:rPr>
            </w:pPr>
            <w:r w:rsidRPr="002C7E25">
              <w:rPr>
                <w:rFonts w:ascii="Arial" w:hAnsi="Arial" w:cs="Arial"/>
                <w:sz w:val="20"/>
                <w:szCs w:val="20"/>
              </w:rPr>
              <w:t xml:space="preserve">Responses will only be accepted from Contractors listed under Award #22772, Lot # </w:t>
            </w:r>
            <w:r w:rsidR="00A26C5D" w:rsidRPr="002C7E25">
              <w:rPr>
                <w:rFonts w:ascii="Arial" w:hAnsi="Arial" w:cs="Arial"/>
                <w:smallCaps/>
                <w:sz w:val="20"/>
                <w:szCs w:val="20"/>
              </w:rPr>
              <w:fldChar w:fldCharType="begin">
                <w:ffData>
                  <w:name w:val="LotNo"/>
                  <w:enabled/>
                  <w:calcOnExit w:val="0"/>
                  <w:statusText w:type="text" w:val="Insert Lot Number(s) From which quotes will be solicited"/>
                  <w:textInput>
                    <w:default w:val="Insert Lot No."/>
                    <w:format w:val="FIRST CAPITAL"/>
                  </w:textInput>
                </w:ffData>
              </w:fldChar>
            </w:r>
            <w:bookmarkStart w:id="17" w:name="LotNo"/>
            <w:r w:rsidR="00A26C5D" w:rsidRPr="002C7E25">
              <w:rPr>
                <w:rFonts w:ascii="Arial" w:hAnsi="Arial" w:cs="Arial"/>
                <w:smallCaps/>
                <w:sz w:val="20"/>
                <w:szCs w:val="20"/>
              </w:rPr>
              <w:instrText xml:space="preserve"> FORMTEXT </w:instrText>
            </w:r>
            <w:r w:rsidR="00A26C5D" w:rsidRPr="002C7E25">
              <w:rPr>
                <w:rFonts w:ascii="Arial" w:hAnsi="Arial" w:cs="Arial"/>
                <w:smallCaps/>
                <w:sz w:val="20"/>
                <w:szCs w:val="20"/>
              </w:rPr>
            </w:r>
            <w:r w:rsidR="00A26C5D" w:rsidRPr="002C7E25">
              <w:rPr>
                <w:rFonts w:ascii="Arial" w:hAnsi="Arial" w:cs="Arial"/>
                <w:smallCaps/>
                <w:sz w:val="20"/>
                <w:szCs w:val="20"/>
              </w:rPr>
              <w:fldChar w:fldCharType="separate"/>
            </w:r>
            <w:r w:rsidR="001B2076" w:rsidRPr="002C7E25">
              <w:rPr>
                <w:rFonts w:ascii="Arial" w:hAnsi="Arial" w:cs="Arial"/>
                <w:smallCaps/>
                <w:noProof/>
                <w:sz w:val="20"/>
                <w:szCs w:val="20"/>
              </w:rPr>
              <w:t>Insert Lot No.</w:t>
            </w:r>
            <w:r w:rsidR="00A26C5D" w:rsidRPr="002C7E25">
              <w:rPr>
                <w:rFonts w:ascii="Arial" w:hAnsi="Arial" w:cs="Arial"/>
                <w:smallCaps/>
                <w:sz w:val="20"/>
                <w:szCs w:val="20"/>
              </w:rPr>
              <w:fldChar w:fldCharType="end"/>
            </w:r>
            <w:bookmarkEnd w:id="17"/>
            <w:r w:rsidRPr="002C7E25">
              <w:rPr>
                <w:rFonts w:ascii="Arial" w:hAnsi="Arial" w:cs="Arial"/>
                <w:sz w:val="20"/>
                <w:szCs w:val="20"/>
              </w:rPr>
              <w:t>.</w:t>
            </w:r>
          </w:p>
          <w:p w:rsidR="00A37AEB" w:rsidRPr="002B2B60" w:rsidRDefault="00A37AEB" w:rsidP="00F412CE">
            <w:pPr>
              <w:pStyle w:val="Body"/>
              <w:numPr>
                <w:ilvl w:val="0"/>
                <w:numId w:val="11"/>
              </w:numPr>
              <w:spacing w:after="0"/>
              <w:rPr>
                <w:rFonts w:ascii="Arial" w:hAnsi="Arial" w:cs="Arial"/>
                <w:sz w:val="20"/>
                <w:szCs w:val="20"/>
              </w:rPr>
            </w:pPr>
            <w:r>
              <w:rPr>
                <w:rFonts w:ascii="Arial" w:hAnsi="Arial" w:cs="Arial"/>
                <w:sz w:val="20"/>
                <w:szCs w:val="20"/>
              </w:rPr>
              <w:t>Responses which include pricing in excess of the “</w:t>
            </w:r>
            <w:r w:rsidRPr="00A37AEB">
              <w:rPr>
                <w:rFonts w:ascii="Arial" w:hAnsi="Arial" w:cs="Arial"/>
                <w:sz w:val="20"/>
                <w:szCs w:val="20"/>
              </w:rPr>
              <w:t xml:space="preserve">maximum Not-To-Exceed price” </w:t>
            </w:r>
            <w:r w:rsidR="00F412CE">
              <w:rPr>
                <w:rFonts w:ascii="Arial" w:hAnsi="Arial" w:cs="Arial"/>
                <w:sz w:val="20"/>
                <w:szCs w:val="20"/>
              </w:rPr>
              <w:t>must</w:t>
            </w:r>
            <w:r w:rsidRPr="00A37AEB">
              <w:rPr>
                <w:rFonts w:ascii="Arial" w:hAnsi="Arial" w:cs="Arial"/>
                <w:sz w:val="20"/>
                <w:szCs w:val="20"/>
              </w:rPr>
              <w:t xml:space="preserve"> be rejected by the Authorized User</w:t>
            </w:r>
            <w:r>
              <w:rPr>
                <w:rFonts w:ascii="Arial" w:hAnsi="Arial" w:cs="Arial"/>
                <w:sz w:val="20"/>
                <w:szCs w:val="20"/>
              </w:rPr>
              <w:t>.</w:t>
            </w:r>
          </w:p>
        </w:tc>
      </w:tr>
      <w:tr w:rsidR="00C544BB" w:rsidRPr="004F2E3D" w:rsidTr="00555C51">
        <w:trPr>
          <w:cantSplit/>
          <w:trHeight w:val="327"/>
        </w:trPr>
        <w:tc>
          <w:tcPr>
            <w:tcW w:w="10800" w:type="dxa"/>
            <w:tcBorders>
              <w:bottom w:val="single" w:sz="6" w:space="0" w:color="auto"/>
            </w:tcBorders>
            <w:shd w:val="clear" w:color="auto" w:fill="FFFFFF" w:themeFill="background1"/>
          </w:tcPr>
          <w:p w:rsidR="00C544BB" w:rsidRPr="004F2E3D" w:rsidRDefault="000A27C1" w:rsidP="002F47AD">
            <w:pPr>
              <w:rPr>
                <w:rFonts w:cs="Arial"/>
                <w:sz w:val="24"/>
                <w:szCs w:val="24"/>
              </w:rPr>
            </w:pPr>
            <w:r>
              <w:rPr>
                <w:rFonts w:ascii="Arial" w:hAnsi="Arial" w:cs="Arial"/>
              </w:rPr>
              <w:fldChar w:fldCharType="begin">
                <w:ffData>
                  <w:name w:val="Text1"/>
                  <w:enabled/>
                  <w:calcOnExit w:val="0"/>
                  <w:textInput/>
                </w:ffData>
              </w:fldChar>
            </w:r>
            <w:bookmarkStart w:id="18"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bl>
    <w:p w:rsidR="00A204BB" w:rsidRDefault="00A204BB" w:rsidP="009D74FE">
      <w:pPr>
        <w:pStyle w:val="Heading1"/>
      </w:pPr>
    </w:p>
    <w:p w:rsidR="00D42C70" w:rsidRPr="00D42C70" w:rsidRDefault="00D42C70" w:rsidP="00D42C70">
      <w:pPr>
        <w:pStyle w:val="BodyText"/>
      </w:pPr>
    </w:p>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4C5811" w:rsidRPr="00CA28A9" w:rsidTr="008D2CB0">
        <w:trPr>
          <w:cantSplit/>
          <w:trHeight w:val="336"/>
        </w:trPr>
        <w:tc>
          <w:tcPr>
            <w:tcW w:w="10800" w:type="dxa"/>
            <w:tcBorders>
              <w:bottom w:val="single" w:sz="6" w:space="0" w:color="auto"/>
            </w:tcBorders>
            <w:shd w:val="clear" w:color="auto" w:fill="CCC0D9" w:themeFill="accent4" w:themeFillTint="66"/>
          </w:tcPr>
          <w:p w:rsidR="004C5811" w:rsidRPr="00CA28A9" w:rsidRDefault="004C5811" w:rsidP="009D74FE">
            <w:pPr>
              <w:pStyle w:val="Heading1"/>
            </w:pPr>
            <w:bookmarkStart w:id="19" w:name="_Toc398823965"/>
            <w:r>
              <w:lastRenderedPageBreak/>
              <w:t>Authorized User Procurement Rights</w:t>
            </w:r>
            <w:bookmarkEnd w:id="19"/>
          </w:p>
        </w:tc>
      </w:tr>
      <w:tr w:rsidR="004C5811" w:rsidRPr="004F2E3D" w:rsidTr="008D2CB0">
        <w:trPr>
          <w:cantSplit/>
        </w:trPr>
        <w:tc>
          <w:tcPr>
            <w:tcW w:w="10800" w:type="dxa"/>
            <w:shd w:val="clear" w:color="auto" w:fill="F2F2F2" w:themeFill="background1" w:themeFillShade="F2"/>
          </w:tcPr>
          <w:p w:rsidR="004C5811" w:rsidRPr="004236D1" w:rsidRDefault="004C5811" w:rsidP="00E16E0E">
            <w:pPr>
              <w:rPr>
                <w:rFonts w:ascii="Arial" w:hAnsi="Arial" w:cs="Arial"/>
                <w:i/>
                <w:sz w:val="18"/>
                <w:szCs w:val="18"/>
              </w:rPr>
            </w:pPr>
            <w:r w:rsidRPr="004236D1">
              <w:rPr>
                <w:rFonts w:ascii="Arial" w:hAnsi="Arial" w:cs="Arial"/>
                <w:i/>
                <w:sz w:val="18"/>
                <w:szCs w:val="18"/>
              </w:rPr>
              <w:t xml:space="preserve">(An Authorized User should use this section to identify </w:t>
            </w:r>
            <w:r w:rsidR="006A536F" w:rsidRPr="004236D1">
              <w:rPr>
                <w:rFonts w:ascii="Arial" w:hAnsi="Arial" w:cs="Arial"/>
                <w:i/>
                <w:sz w:val="18"/>
                <w:szCs w:val="18"/>
              </w:rPr>
              <w:t xml:space="preserve">any </w:t>
            </w:r>
            <w:r w:rsidRPr="004236D1">
              <w:rPr>
                <w:rFonts w:ascii="Arial" w:hAnsi="Arial" w:cs="Arial"/>
                <w:i/>
                <w:sz w:val="18"/>
                <w:szCs w:val="18"/>
              </w:rPr>
              <w:t xml:space="preserve">additional reserved rights that they wish to include in order to provide additional protections. Additional rights are those beyond the rights included in the OGS </w:t>
            </w:r>
            <w:r w:rsidR="006A536F" w:rsidRPr="004236D1">
              <w:rPr>
                <w:rFonts w:ascii="Arial" w:hAnsi="Arial" w:cs="Arial"/>
                <w:i/>
                <w:sz w:val="18"/>
                <w:szCs w:val="18"/>
              </w:rPr>
              <w:t xml:space="preserve">Centralized </w:t>
            </w:r>
            <w:r w:rsidR="009D6A12" w:rsidRPr="004236D1">
              <w:rPr>
                <w:rFonts w:ascii="Arial" w:hAnsi="Arial" w:cs="Arial"/>
                <w:i/>
                <w:sz w:val="18"/>
                <w:szCs w:val="18"/>
              </w:rPr>
              <w:t>C</w:t>
            </w:r>
            <w:r w:rsidRPr="004236D1">
              <w:rPr>
                <w:rFonts w:ascii="Arial" w:hAnsi="Arial" w:cs="Arial"/>
                <w:i/>
                <w:sz w:val="18"/>
                <w:szCs w:val="18"/>
              </w:rPr>
              <w:t>ontract.)</w:t>
            </w:r>
          </w:p>
        </w:tc>
      </w:tr>
      <w:tr w:rsidR="004C5811" w:rsidRPr="004F2E3D" w:rsidTr="00555C51">
        <w:trPr>
          <w:cantSplit/>
          <w:trHeight w:val="273"/>
        </w:trPr>
        <w:tc>
          <w:tcPr>
            <w:tcW w:w="10800" w:type="dxa"/>
            <w:tcBorders>
              <w:bottom w:val="single" w:sz="6" w:space="0" w:color="auto"/>
            </w:tcBorders>
            <w:shd w:val="clear" w:color="auto" w:fill="FFFFFF" w:themeFill="background1"/>
          </w:tcPr>
          <w:p w:rsidR="004C5811" w:rsidRPr="006539F1" w:rsidRDefault="004C5811" w:rsidP="006539F1">
            <w:pPr>
              <w:autoSpaceDE w:val="0"/>
              <w:autoSpaceDN w:val="0"/>
              <w:adjustRightInd w:val="0"/>
              <w:rPr>
                <w:rFonts w:ascii="Arial" w:hAnsi="Arial" w:cs="Arial"/>
              </w:rPr>
            </w:pPr>
          </w:p>
        </w:tc>
      </w:tr>
    </w:tbl>
    <w:p w:rsidR="0089592C" w:rsidRPr="004C5811" w:rsidRDefault="0089592C" w:rsidP="002F47AD">
      <w:pPr>
        <w:pStyle w:val="BodyText"/>
        <w:spacing w:before="0" w:after="0"/>
      </w:pPr>
    </w:p>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800"/>
      </w:tblGrid>
      <w:tr w:rsidR="006A536F" w:rsidRPr="00CA28A9" w:rsidTr="008D2CB0">
        <w:trPr>
          <w:cantSplit/>
        </w:trPr>
        <w:tc>
          <w:tcPr>
            <w:tcW w:w="10800" w:type="dxa"/>
            <w:tcBorders>
              <w:bottom w:val="single" w:sz="6" w:space="0" w:color="auto"/>
            </w:tcBorders>
            <w:shd w:val="clear" w:color="auto" w:fill="CCC0D9" w:themeFill="accent4" w:themeFillTint="66"/>
          </w:tcPr>
          <w:p w:rsidR="006A536F" w:rsidRPr="00CA28A9" w:rsidRDefault="006A536F" w:rsidP="009D74FE">
            <w:pPr>
              <w:pStyle w:val="Heading1"/>
            </w:pPr>
            <w:bookmarkStart w:id="20" w:name="_Toc398823967"/>
            <w:r>
              <w:t>Key Events and Dates</w:t>
            </w:r>
            <w:bookmarkEnd w:id="20"/>
          </w:p>
        </w:tc>
      </w:tr>
      <w:tr w:rsidR="006A536F" w:rsidRPr="004C5811" w:rsidTr="008D2CB0">
        <w:trPr>
          <w:cantSplit/>
          <w:trHeight w:val="435"/>
        </w:trPr>
        <w:tc>
          <w:tcPr>
            <w:tcW w:w="10800" w:type="dxa"/>
            <w:shd w:val="clear" w:color="auto" w:fill="F2F2F2" w:themeFill="background1" w:themeFillShade="F2"/>
          </w:tcPr>
          <w:p w:rsidR="006A536F" w:rsidRDefault="006A536F">
            <w:pPr>
              <w:rPr>
                <w:rFonts w:ascii="Arial" w:hAnsi="Arial" w:cs="Arial"/>
                <w:i/>
                <w:sz w:val="18"/>
                <w:szCs w:val="18"/>
              </w:rPr>
            </w:pPr>
            <w:r w:rsidRPr="00672454">
              <w:rPr>
                <w:rFonts w:ascii="Arial" w:hAnsi="Arial" w:cs="Arial"/>
                <w:i/>
                <w:sz w:val="18"/>
                <w:szCs w:val="18"/>
              </w:rPr>
              <w:t xml:space="preserve">(An Authorized User should use this section to identify all dates and times associated with this </w:t>
            </w:r>
            <w:r w:rsidR="00356642">
              <w:rPr>
                <w:rFonts w:ascii="Arial" w:hAnsi="Arial" w:cs="Arial"/>
                <w:i/>
                <w:sz w:val="18"/>
                <w:szCs w:val="18"/>
              </w:rPr>
              <w:t>Mini-Bid</w:t>
            </w:r>
            <w:r w:rsidRPr="00672454">
              <w:rPr>
                <w:rFonts w:ascii="Arial" w:hAnsi="Arial" w:cs="Arial"/>
                <w:i/>
                <w:sz w:val="18"/>
                <w:szCs w:val="18"/>
              </w:rPr>
              <w:t>.</w:t>
            </w:r>
            <w:r w:rsidR="009E08F8">
              <w:rPr>
                <w:rFonts w:ascii="Arial" w:hAnsi="Arial" w:cs="Arial"/>
                <w:i/>
                <w:sz w:val="18"/>
                <w:szCs w:val="18"/>
              </w:rPr>
              <w:t xml:space="preserve">  </w:t>
            </w:r>
            <w:r w:rsidR="00260009">
              <w:rPr>
                <w:rFonts w:ascii="Arial" w:hAnsi="Arial" w:cs="Arial"/>
                <w:i/>
                <w:sz w:val="18"/>
                <w:szCs w:val="18"/>
              </w:rPr>
              <w:t>There may be additional key events</w:t>
            </w:r>
            <w:r w:rsidR="00E16E0E">
              <w:rPr>
                <w:rFonts w:ascii="Arial" w:hAnsi="Arial" w:cs="Arial"/>
                <w:i/>
                <w:sz w:val="18"/>
                <w:szCs w:val="18"/>
              </w:rPr>
              <w:t xml:space="preserve"> the Authorized User may wish</w:t>
            </w:r>
            <w:r w:rsidR="00260009">
              <w:rPr>
                <w:rFonts w:ascii="Arial" w:hAnsi="Arial" w:cs="Arial"/>
                <w:i/>
                <w:sz w:val="18"/>
                <w:szCs w:val="18"/>
              </w:rPr>
              <w:t xml:space="preserve"> </w:t>
            </w:r>
            <w:r w:rsidR="00E16E0E">
              <w:rPr>
                <w:rFonts w:ascii="Arial" w:hAnsi="Arial" w:cs="Arial"/>
                <w:i/>
                <w:sz w:val="18"/>
                <w:szCs w:val="18"/>
              </w:rPr>
              <w:t>to add</w:t>
            </w:r>
            <w:r w:rsidR="00260009">
              <w:rPr>
                <w:rFonts w:ascii="Arial" w:hAnsi="Arial" w:cs="Arial"/>
                <w:i/>
                <w:sz w:val="18"/>
                <w:szCs w:val="18"/>
              </w:rPr>
              <w:t>.</w:t>
            </w:r>
            <w:r w:rsidR="00582E18">
              <w:rPr>
                <w:rFonts w:ascii="Arial" w:hAnsi="Arial" w:cs="Arial"/>
                <w:i/>
                <w:sz w:val="18"/>
                <w:szCs w:val="18"/>
              </w:rPr>
              <w:t xml:space="preserve"> Please take into consideration </w:t>
            </w:r>
            <w:r w:rsidR="00090245">
              <w:rPr>
                <w:rFonts w:ascii="Arial" w:hAnsi="Arial" w:cs="Arial"/>
                <w:i/>
                <w:sz w:val="18"/>
                <w:szCs w:val="18"/>
              </w:rPr>
              <w:t xml:space="preserve">the level of complexity associated with </w:t>
            </w:r>
            <w:r w:rsidR="000917EB">
              <w:rPr>
                <w:rFonts w:ascii="Arial" w:hAnsi="Arial" w:cs="Arial"/>
                <w:i/>
                <w:sz w:val="18"/>
                <w:szCs w:val="18"/>
              </w:rPr>
              <w:t>the procurement</w:t>
            </w:r>
            <w:r w:rsidR="00582E18">
              <w:rPr>
                <w:rFonts w:ascii="Arial" w:hAnsi="Arial" w:cs="Arial"/>
                <w:i/>
                <w:sz w:val="18"/>
                <w:szCs w:val="18"/>
              </w:rPr>
              <w:t xml:space="preserve"> and allow sufficient</w:t>
            </w:r>
            <w:r w:rsidR="000917EB">
              <w:rPr>
                <w:rFonts w:ascii="Arial" w:hAnsi="Arial" w:cs="Arial"/>
                <w:i/>
                <w:sz w:val="18"/>
                <w:szCs w:val="18"/>
              </w:rPr>
              <w:t xml:space="preserve"> time </w:t>
            </w:r>
            <w:r w:rsidR="00090245">
              <w:rPr>
                <w:rFonts w:ascii="Arial" w:hAnsi="Arial" w:cs="Arial"/>
                <w:i/>
                <w:sz w:val="18"/>
                <w:szCs w:val="18"/>
              </w:rPr>
              <w:t>in the schedule</w:t>
            </w:r>
            <w:r w:rsidR="00A456D7">
              <w:rPr>
                <w:rFonts w:ascii="Arial" w:hAnsi="Arial" w:cs="Arial"/>
                <w:i/>
                <w:sz w:val="18"/>
                <w:szCs w:val="18"/>
              </w:rPr>
              <w:t xml:space="preserve"> included in this section</w:t>
            </w:r>
            <w:r w:rsidR="00090245">
              <w:rPr>
                <w:rFonts w:ascii="Arial" w:hAnsi="Arial" w:cs="Arial"/>
                <w:i/>
                <w:sz w:val="18"/>
                <w:szCs w:val="18"/>
              </w:rPr>
              <w:t xml:space="preserve"> to permit </w:t>
            </w:r>
            <w:r w:rsidR="00582E18">
              <w:rPr>
                <w:rFonts w:ascii="Arial" w:hAnsi="Arial" w:cs="Arial"/>
                <w:i/>
                <w:sz w:val="18"/>
                <w:szCs w:val="18"/>
              </w:rPr>
              <w:t>Contractor</w:t>
            </w:r>
            <w:r w:rsidR="00090245">
              <w:rPr>
                <w:rFonts w:ascii="Arial" w:hAnsi="Arial" w:cs="Arial"/>
                <w:i/>
                <w:sz w:val="18"/>
                <w:szCs w:val="18"/>
              </w:rPr>
              <w:t>s</w:t>
            </w:r>
            <w:r w:rsidR="00582E18">
              <w:rPr>
                <w:rFonts w:ascii="Arial" w:hAnsi="Arial" w:cs="Arial"/>
                <w:i/>
                <w:sz w:val="18"/>
                <w:szCs w:val="18"/>
              </w:rPr>
              <w:t xml:space="preserve"> to </w:t>
            </w:r>
            <w:r w:rsidR="00090245">
              <w:rPr>
                <w:rFonts w:ascii="Arial" w:hAnsi="Arial" w:cs="Arial"/>
                <w:i/>
                <w:sz w:val="18"/>
                <w:szCs w:val="18"/>
              </w:rPr>
              <w:t xml:space="preserve">prepare and </w:t>
            </w:r>
            <w:r w:rsidR="00582E18">
              <w:rPr>
                <w:rFonts w:ascii="Arial" w:hAnsi="Arial" w:cs="Arial"/>
                <w:i/>
                <w:sz w:val="18"/>
                <w:szCs w:val="18"/>
              </w:rPr>
              <w:t xml:space="preserve">submit </w:t>
            </w:r>
            <w:proofErr w:type="gramStart"/>
            <w:r w:rsidR="00582E18">
              <w:rPr>
                <w:rFonts w:ascii="Arial" w:hAnsi="Arial" w:cs="Arial"/>
                <w:i/>
                <w:sz w:val="18"/>
                <w:szCs w:val="18"/>
              </w:rPr>
              <w:t>a</w:t>
            </w:r>
            <w:r w:rsidR="00A456D7">
              <w:rPr>
                <w:rFonts w:ascii="Arial" w:hAnsi="Arial" w:cs="Arial"/>
                <w:i/>
                <w:sz w:val="18"/>
                <w:szCs w:val="18"/>
              </w:rPr>
              <w:t>n</w:t>
            </w:r>
            <w:proofErr w:type="gramEnd"/>
            <w:r w:rsidR="00A456D7">
              <w:rPr>
                <w:rFonts w:ascii="Arial" w:hAnsi="Arial" w:cs="Arial"/>
                <w:i/>
                <w:sz w:val="18"/>
                <w:szCs w:val="18"/>
              </w:rPr>
              <w:t xml:space="preserve"> </w:t>
            </w:r>
            <w:r w:rsidR="009346D2">
              <w:rPr>
                <w:rFonts w:ascii="Arial" w:hAnsi="Arial" w:cs="Arial"/>
                <w:i/>
                <w:sz w:val="18"/>
                <w:szCs w:val="18"/>
              </w:rPr>
              <w:t>thorough</w:t>
            </w:r>
            <w:r w:rsidR="00582E18">
              <w:rPr>
                <w:rFonts w:ascii="Arial" w:hAnsi="Arial" w:cs="Arial"/>
                <w:i/>
                <w:sz w:val="18"/>
                <w:szCs w:val="18"/>
              </w:rPr>
              <w:t xml:space="preserve"> response</w:t>
            </w:r>
            <w:r w:rsidR="00A456D7">
              <w:rPr>
                <w:rFonts w:ascii="Arial" w:hAnsi="Arial" w:cs="Arial"/>
                <w:i/>
                <w:sz w:val="18"/>
                <w:szCs w:val="18"/>
              </w:rPr>
              <w:t>.</w:t>
            </w:r>
            <w:r w:rsidR="00582E18">
              <w:rPr>
                <w:rFonts w:ascii="Arial" w:hAnsi="Arial" w:cs="Arial"/>
                <w:i/>
                <w:sz w:val="18"/>
                <w:szCs w:val="18"/>
              </w:rPr>
              <w:t xml:space="preserve"> </w:t>
            </w:r>
            <w:r w:rsidRPr="00672454">
              <w:rPr>
                <w:rFonts w:ascii="Arial" w:hAnsi="Arial" w:cs="Arial"/>
                <w:i/>
                <w:sz w:val="18"/>
                <w:szCs w:val="18"/>
              </w:rPr>
              <w:t>)</w:t>
            </w:r>
            <w:r w:rsidR="00723A1C">
              <w:rPr>
                <w:rFonts w:ascii="Arial" w:hAnsi="Arial" w:cs="Arial"/>
                <w:i/>
                <w:sz w:val="18"/>
                <w:szCs w:val="18"/>
              </w:rPr>
              <w:t xml:space="preserve"> </w:t>
            </w:r>
          </w:p>
          <w:p w:rsidR="00E9545D" w:rsidRPr="007557CB" w:rsidRDefault="00E9545D">
            <w:pPr>
              <w:rPr>
                <w:rFonts w:ascii="Arial" w:hAnsi="Arial" w:cs="Arial"/>
                <w:sz w:val="18"/>
                <w:szCs w:val="18"/>
              </w:rPr>
            </w:pPr>
            <w:r w:rsidRPr="007557CB">
              <w:rPr>
                <w:rFonts w:ascii="Arial" w:hAnsi="Arial" w:cs="Arial"/>
                <w:sz w:val="18"/>
                <w:szCs w:val="18"/>
              </w:rPr>
              <w:t>Minimum Time Frames from Mini-Bid Release to Bid Opening are as follows:</w:t>
            </w:r>
          </w:p>
          <w:p w:rsidR="009B31C7" w:rsidRPr="007557CB" w:rsidRDefault="009B31C7" w:rsidP="009B31C7">
            <w:pPr>
              <w:pStyle w:val="ListParagraph"/>
              <w:numPr>
                <w:ilvl w:val="0"/>
                <w:numId w:val="26"/>
              </w:numPr>
              <w:autoSpaceDE w:val="0"/>
              <w:autoSpaceDN w:val="0"/>
              <w:adjustRightInd w:val="0"/>
              <w:jc w:val="both"/>
              <w:rPr>
                <w:rFonts w:ascii="Arial" w:hAnsi="Arial" w:cs="Arial"/>
                <w:sz w:val="18"/>
                <w:szCs w:val="18"/>
              </w:rPr>
            </w:pPr>
            <w:r w:rsidRPr="007557CB">
              <w:rPr>
                <w:rFonts w:ascii="Arial" w:hAnsi="Arial" w:cs="Arial"/>
                <w:sz w:val="18"/>
                <w:szCs w:val="18"/>
              </w:rPr>
              <w:t xml:space="preserve">Lot 1 Mini-Bids: </w:t>
            </w:r>
            <w:r w:rsidRPr="007557CB">
              <w:rPr>
                <w:rFonts w:ascii="Arial" w:hAnsi="Arial" w:cs="Arial"/>
                <w:sz w:val="18"/>
                <w:szCs w:val="18"/>
              </w:rPr>
              <w:tab/>
            </w:r>
            <w:r w:rsidRPr="007557CB">
              <w:rPr>
                <w:rFonts w:ascii="Arial" w:hAnsi="Arial" w:cs="Arial"/>
                <w:sz w:val="18"/>
                <w:szCs w:val="18"/>
              </w:rPr>
              <w:tab/>
              <w:t>Five (5) Business Days</w:t>
            </w:r>
          </w:p>
          <w:p w:rsidR="009B31C7" w:rsidRPr="007557CB" w:rsidRDefault="009B31C7" w:rsidP="009B31C7">
            <w:pPr>
              <w:pStyle w:val="ListParagraph"/>
              <w:numPr>
                <w:ilvl w:val="0"/>
                <w:numId w:val="26"/>
              </w:numPr>
              <w:autoSpaceDE w:val="0"/>
              <w:autoSpaceDN w:val="0"/>
              <w:adjustRightInd w:val="0"/>
              <w:jc w:val="both"/>
              <w:rPr>
                <w:rFonts w:ascii="Arial" w:hAnsi="Arial" w:cs="Arial"/>
                <w:sz w:val="18"/>
                <w:szCs w:val="18"/>
              </w:rPr>
            </w:pPr>
            <w:r w:rsidRPr="007557CB">
              <w:rPr>
                <w:rFonts w:ascii="Arial" w:hAnsi="Arial" w:cs="Arial"/>
                <w:sz w:val="18"/>
                <w:szCs w:val="18"/>
              </w:rPr>
              <w:t>Lot 2 Mini-Bids:</w:t>
            </w:r>
            <w:r w:rsidRPr="007557CB">
              <w:rPr>
                <w:rFonts w:ascii="Arial" w:hAnsi="Arial" w:cs="Arial"/>
                <w:sz w:val="18"/>
                <w:szCs w:val="18"/>
              </w:rPr>
              <w:tab/>
            </w:r>
            <w:r w:rsidRPr="007557CB">
              <w:rPr>
                <w:rFonts w:ascii="Arial" w:hAnsi="Arial" w:cs="Arial"/>
                <w:sz w:val="18"/>
                <w:szCs w:val="18"/>
              </w:rPr>
              <w:tab/>
              <w:t>Ten (10) Business Days</w:t>
            </w:r>
          </w:p>
          <w:p w:rsidR="009B31C7" w:rsidRPr="007557CB" w:rsidRDefault="009B31C7" w:rsidP="007557CB">
            <w:pPr>
              <w:pStyle w:val="ListParagraph"/>
              <w:numPr>
                <w:ilvl w:val="0"/>
                <w:numId w:val="26"/>
              </w:numPr>
              <w:autoSpaceDE w:val="0"/>
              <w:autoSpaceDN w:val="0"/>
              <w:adjustRightInd w:val="0"/>
              <w:jc w:val="both"/>
              <w:rPr>
                <w:rFonts w:ascii="Arial" w:hAnsi="Arial" w:cs="Arial"/>
                <w:sz w:val="18"/>
                <w:szCs w:val="18"/>
              </w:rPr>
            </w:pPr>
            <w:r w:rsidRPr="007557CB">
              <w:rPr>
                <w:rFonts w:ascii="Arial" w:hAnsi="Arial" w:cs="Arial"/>
                <w:sz w:val="18"/>
                <w:szCs w:val="18"/>
              </w:rPr>
              <w:t xml:space="preserve">Lot 3 Mini-Bids :  </w:t>
            </w:r>
            <w:r w:rsidRPr="007557CB">
              <w:rPr>
                <w:rFonts w:ascii="Arial" w:hAnsi="Arial" w:cs="Arial"/>
                <w:sz w:val="18"/>
                <w:szCs w:val="18"/>
              </w:rPr>
              <w:tab/>
            </w:r>
            <w:r w:rsidR="00553B5F" w:rsidRPr="007557CB">
              <w:rPr>
                <w:rFonts w:ascii="Arial" w:hAnsi="Arial" w:cs="Arial"/>
                <w:sz w:val="18"/>
                <w:szCs w:val="18"/>
              </w:rPr>
              <w:tab/>
            </w:r>
            <w:r w:rsidRPr="007557CB">
              <w:rPr>
                <w:rFonts w:ascii="Arial" w:hAnsi="Arial" w:cs="Arial"/>
                <w:sz w:val="18"/>
                <w:szCs w:val="18"/>
              </w:rPr>
              <w:t>Fifteen (15) Business Days</w:t>
            </w:r>
          </w:p>
          <w:p w:rsidR="00E9545D" w:rsidRPr="00672454" w:rsidRDefault="00E9545D" w:rsidP="009B31C7">
            <w:pPr>
              <w:rPr>
                <w:rFonts w:ascii="Arial" w:hAnsi="Arial" w:cs="Arial"/>
                <w:i/>
                <w:sz w:val="18"/>
                <w:szCs w:val="18"/>
              </w:rPr>
            </w:pPr>
          </w:p>
        </w:tc>
      </w:tr>
      <w:tr w:rsidR="00553B5F" w:rsidRPr="004C5811" w:rsidTr="008D2CB0">
        <w:trPr>
          <w:cantSplit/>
          <w:trHeight w:val="435"/>
        </w:trPr>
        <w:tc>
          <w:tcPr>
            <w:tcW w:w="10800" w:type="dxa"/>
            <w:shd w:val="clear" w:color="auto" w:fill="F2F2F2" w:themeFill="background1" w:themeFillShade="F2"/>
          </w:tcPr>
          <w:p w:rsidR="00553B5F" w:rsidRPr="00672454" w:rsidRDefault="00553B5F">
            <w:pPr>
              <w:rPr>
                <w:rFonts w:ascii="Arial" w:hAnsi="Arial" w:cs="Arial"/>
                <w:i/>
                <w:sz w:val="18"/>
                <w:szCs w:val="18"/>
              </w:rPr>
            </w:pPr>
          </w:p>
        </w:tc>
      </w:tr>
    </w:tbl>
    <w:tbl>
      <w:tblPr>
        <w:tblStyle w:val="TableGrid"/>
        <w:tblW w:w="10800" w:type="dxa"/>
        <w:tblInd w:w="-95" w:type="dxa"/>
        <w:tblLayout w:type="fixed"/>
        <w:tblCellMar>
          <w:left w:w="115" w:type="dxa"/>
          <w:right w:w="115" w:type="dxa"/>
        </w:tblCellMar>
        <w:tblLook w:val="04A0" w:firstRow="1" w:lastRow="0" w:firstColumn="1" w:lastColumn="0" w:noHBand="0" w:noVBand="1"/>
      </w:tblPr>
      <w:tblGrid>
        <w:gridCol w:w="5141"/>
        <w:gridCol w:w="2340"/>
        <w:gridCol w:w="3319"/>
      </w:tblGrid>
      <w:tr w:rsidR="00FF647C" w:rsidRPr="00866DE8" w:rsidTr="008D2CB0">
        <w:trPr>
          <w:cantSplit/>
          <w:trHeight w:val="215"/>
        </w:trPr>
        <w:tc>
          <w:tcPr>
            <w:tcW w:w="5141" w:type="dxa"/>
            <w:shd w:val="clear" w:color="auto" w:fill="FFFFFF" w:themeFill="background1"/>
            <w:vAlign w:val="center"/>
          </w:tcPr>
          <w:p w:rsidR="00FF647C" w:rsidRPr="00866DE8" w:rsidRDefault="00FF647C" w:rsidP="002F47AD">
            <w:pPr>
              <w:pStyle w:val="NormalWeb"/>
              <w:tabs>
                <w:tab w:val="left" w:pos="720"/>
              </w:tabs>
              <w:spacing w:before="0" w:beforeAutospacing="0" w:after="0" w:afterAutospacing="0"/>
              <w:jc w:val="center"/>
              <w:rPr>
                <w:rFonts w:ascii="Arial" w:hAnsi="Arial" w:cs="Arial"/>
                <w:b/>
                <w:color w:val="000000"/>
                <w:spacing w:val="-3"/>
                <w:sz w:val="20"/>
                <w:szCs w:val="20"/>
              </w:rPr>
            </w:pPr>
            <w:r w:rsidRPr="00866DE8">
              <w:rPr>
                <w:rFonts w:ascii="Arial" w:hAnsi="Arial" w:cs="Arial"/>
                <w:b/>
                <w:color w:val="000000"/>
                <w:spacing w:val="-3"/>
                <w:sz w:val="20"/>
                <w:szCs w:val="20"/>
              </w:rPr>
              <w:t>Event</w:t>
            </w:r>
          </w:p>
        </w:tc>
        <w:tc>
          <w:tcPr>
            <w:tcW w:w="2340" w:type="dxa"/>
            <w:shd w:val="clear" w:color="auto" w:fill="FFFFFF" w:themeFill="background1"/>
            <w:vAlign w:val="center"/>
          </w:tcPr>
          <w:p w:rsidR="00FF647C" w:rsidRPr="00866DE8" w:rsidRDefault="00FF647C" w:rsidP="002F47AD">
            <w:pPr>
              <w:pStyle w:val="NormalWeb"/>
              <w:tabs>
                <w:tab w:val="left" w:pos="720"/>
              </w:tabs>
              <w:spacing w:before="0" w:beforeAutospacing="0" w:after="0" w:afterAutospacing="0"/>
              <w:jc w:val="center"/>
              <w:rPr>
                <w:rFonts w:ascii="Arial" w:hAnsi="Arial" w:cs="Arial"/>
                <w:b/>
                <w:color w:val="000000"/>
                <w:spacing w:val="-3"/>
                <w:sz w:val="20"/>
                <w:szCs w:val="20"/>
              </w:rPr>
            </w:pPr>
            <w:r w:rsidRPr="00866DE8">
              <w:rPr>
                <w:rFonts w:ascii="Arial" w:hAnsi="Arial" w:cs="Arial"/>
                <w:b/>
                <w:color w:val="000000"/>
                <w:spacing w:val="-3"/>
                <w:sz w:val="20"/>
                <w:szCs w:val="20"/>
              </w:rPr>
              <w:t>Date</w:t>
            </w:r>
          </w:p>
        </w:tc>
        <w:tc>
          <w:tcPr>
            <w:tcW w:w="3319" w:type="dxa"/>
            <w:shd w:val="clear" w:color="auto" w:fill="FFFFFF" w:themeFill="background1"/>
            <w:vAlign w:val="center"/>
          </w:tcPr>
          <w:p w:rsidR="00FF647C" w:rsidRPr="00866DE8" w:rsidRDefault="00FF647C" w:rsidP="002F47AD">
            <w:pPr>
              <w:pStyle w:val="NormalWeb"/>
              <w:tabs>
                <w:tab w:val="left" w:pos="720"/>
              </w:tabs>
              <w:spacing w:before="0" w:beforeAutospacing="0" w:after="0" w:afterAutospacing="0"/>
              <w:jc w:val="center"/>
              <w:rPr>
                <w:rFonts w:ascii="Arial" w:hAnsi="Arial" w:cs="Arial"/>
                <w:b/>
                <w:color w:val="000000"/>
                <w:spacing w:val="-3"/>
                <w:sz w:val="20"/>
                <w:szCs w:val="20"/>
              </w:rPr>
            </w:pPr>
            <w:r w:rsidRPr="00866DE8">
              <w:rPr>
                <w:rFonts w:ascii="Arial" w:hAnsi="Arial" w:cs="Arial"/>
                <w:b/>
                <w:color w:val="000000"/>
                <w:spacing w:val="-3"/>
                <w:sz w:val="20"/>
                <w:szCs w:val="20"/>
              </w:rPr>
              <w:t>Time</w:t>
            </w:r>
          </w:p>
        </w:tc>
      </w:tr>
      <w:tr w:rsidR="00107687" w:rsidRPr="00FC184F" w:rsidTr="008D2CB0">
        <w:trPr>
          <w:cantSplit/>
          <w:trHeight w:val="260"/>
        </w:trPr>
        <w:tc>
          <w:tcPr>
            <w:tcW w:w="5141" w:type="dxa"/>
            <w:vAlign w:val="center"/>
          </w:tcPr>
          <w:p w:rsidR="00107687" w:rsidRPr="00FC184F" w:rsidRDefault="00987D5F" w:rsidP="002F47AD">
            <w:pPr>
              <w:pStyle w:val="NormalWeb"/>
              <w:tabs>
                <w:tab w:val="left" w:pos="720"/>
              </w:tabs>
              <w:spacing w:before="0" w:beforeAutospacing="0" w:after="0" w:afterAutospacing="0"/>
              <w:rPr>
                <w:rFonts w:ascii="Arial" w:hAnsi="Arial" w:cs="Arial"/>
                <w:color w:val="000000"/>
                <w:spacing w:val="-3"/>
                <w:sz w:val="20"/>
                <w:szCs w:val="20"/>
              </w:rPr>
            </w:pPr>
            <w:r>
              <w:rPr>
                <w:rFonts w:ascii="Arial" w:hAnsi="Arial" w:cs="Arial"/>
                <w:color w:val="000000"/>
                <w:spacing w:val="-3"/>
                <w:sz w:val="20"/>
                <w:szCs w:val="20"/>
              </w:rPr>
              <w:t>Mini-Bid</w:t>
            </w:r>
            <w:r w:rsidR="00107687" w:rsidRPr="00FC184F">
              <w:rPr>
                <w:rFonts w:ascii="Arial" w:hAnsi="Arial" w:cs="Arial"/>
                <w:color w:val="000000"/>
                <w:spacing w:val="-3"/>
                <w:sz w:val="20"/>
                <w:szCs w:val="20"/>
              </w:rPr>
              <w:t xml:space="preserve"> Release</w:t>
            </w:r>
          </w:p>
        </w:tc>
        <w:tc>
          <w:tcPr>
            <w:tcW w:w="2340" w:type="dxa"/>
            <w:vAlign w:val="center"/>
          </w:tcPr>
          <w:p w:rsidR="00107687" w:rsidRPr="00F33A40" w:rsidRDefault="00D86A4C" w:rsidP="003B7978">
            <w:pPr>
              <w:pStyle w:val="NormalWeb"/>
              <w:tabs>
                <w:tab w:val="left" w:pos="720"/>
              </w:tabs>
              <w:spacing w:before="0" w:beforeAutospacing="0" w:after="0" w:afterAutospacing="0"/>
              <w:jc w:val="center"/>
              <w:rPr>
                <w:rFonts w:ascii="Arial" w:hAnsi="Arial" w:cs="Arial"/>
                <w:b/>
                <w:color w:val="000000"/>
                <w:spacing w:val="-3"/>
                <w:sz w:val="20"/>
                <w:szCs w:val="20"/>
              </w:rPr>
            </w:pPr>
            <w:r>
              <w:rPr>
                <w:rFonts w:ascii="Arial" w:hAnsi="Arial" w:cs="Arial"/>
                <w:b/>
                <w:sz w:val="20"/>
                <w:szCs w:val="20"/>
              </w:rPr>
              <w:fldChar w:fldCharType="begin">
                <w:ffData>
                  <w:name w:val=""/>
                  <w:enabled/>
                  <w:calcOnExit w:val="0"/>
                  <w:statusText w:type="text" w:val="Enter Time including AM/PM"/>
                  <w:textInput>
                    <w:default w:val="Enter Dat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Enter Date</w:t>
            </w:r>
            <w:r>
              <w:rPr>
                <w:rFonts w:ascii="Arial" w:hAnsi="Arial" w:cs="Arial"/>
                <w:b/>
                <w:sz w:val="20"/>
                <w:szCs w:val="20"/>
              </w:rPr>
              <w:fldChar w:fldCharType="end"/>
            </w:r>
          </w:p>
        </w:tc>
        <w:tc>
          <w:tcPr>
            <w:tcW w:w="3319" w:type="dxa"/>
          </w:tcPr>
          <w:p w:rsidR="00107687" w:rsidRPr="00FC184F" w:rsidRDefault="00107687" w:rsidP="002F47AD">
            <w:pPr>
              <w:pStyle w:val="NormalWeb"/>
              <w:tabs>
                <w:tab w:val="left" w:pos="720"/>
              </w:tabs>
              <w:spacing w:before="0" w:beforeAutospacing="0" w:after="0" w:afterAutospacing="0"/>
              <w:jc w:val="center"/>
              <w:rPr>
                <w:rFonts w:ascii="Arial" w:hAnsi="Arial" w:cs="Arial"/>
                <w:color w:val="000000"/>
                <w:spacing w:val="-3"/>
                <w:sz w:val="20"/>
                <w:szCs w:val="20"/>
              </w:rPr>
            </w:pPr>
            <w:r>
              <w:rPr>
                <w:rFonts w:ascii="Arial" w:hAnsi="Arial" w:cs="Arial"/>
                <w:b/>
                <w:sz w:val="20"/>
                <w:szCs w:val="20"/>
              </w:rPr>
              <w:fldChar w:fldCharType="begin">
                <w:ffData>
                  <w:name w:val="Time"/>
                  <w:enabled/>
                  <w:calcOnExit w:val="0"/>
                  <w:statusText w:type="text" w:val="Enter Time including AM/PM"/>
                  <w:textInput>
                    <w:default w:val="Enter Time"/>
                  </w:textInput>
                </w:ffData>
              </w:fldChar>
            </w:r>
            <w:bookmarkStart w:id="21" w:name="Time"/>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1B2076">
              <w:rPr>
                <w:rFonts w:ascii="Arial" w:hAnsi="Arial" w:cs="Arial"/>
                <w:b/>
                <w:noProof/>
                <w:sz w:val="20"/>
                <w:szCs w:val="20"/>
              </w:rPr>
              <w:t>Enter Time</w:t>
            </w:r>
            <w:r>
              <w:rPr>
                <w:rFonts w:ascii="Arial" w:hAnsi="Arial" w:cs="Arial"/>
                <w:b/>
                <w:sz w:val="20"/>
                <w:szCs w:val="20"/>
              </w:rPr>
              <w:fldChar w:fldCharType="end"/>
            </w:r>
            <w:bookmarkEnd w:id="21"/>
          </w:p>
        </w:tc>
      </w:tr>
      <w:tr w:rsidR="00107687" w:rsidRPr="00FC184F" w:rsidTr="008D2CB0">
        <w:trPr>
          <w:cantSplit/>
          <w:trHeight w:val="260"/>
        </w:trPr>
        <w:tc>
          <w:tcPr>
            <w:tcW w:w="5141" w:type="dxa"/>
            <w:vAlign w:val="center"/>
          </w:tcPr>
          <w:p w:rsidR="00107687" w:rsidRPr="00FC184F" w:rsidRDefault="00723A1C" w:rsidP="002F47AD">
            <w:pPr>
              <w:pStyle w:val="NormalWeb"/>
              <w:tabs>
                <w:tab w:val="left" w:pos="720"/>
              </w:tabs>
              <w:spacing w:before="0" w:beforeAutospacing="0" w:after="0" w:afterAutospacing="0"/>
              <w:rPr>
                <w:rFonts w:ascii="Arial" w:hAnsi="Arial" w:cs="Arial"/>
                <w:color w:val="000000"/>
                <w:spacing w:val="-3"/>
                <w:sz w:val="20"/>
                <w:szCs w:val="20"/>
              </w:rPr>
            </w:pPr>
            <w:r>
              <w:rPr>
                <w:rFonts w:ascii="Arial" w:hAnsi="Arial" w:cs="Arial"/>
                <w:color w:val="000000"/>
                <w:spacing w:val="-3"/>
                <w:sz w:val="20"/>
                <w:szCs w:val="20"/>
              </w:rPr>
              <w:t>Pre-Bid Conference</w:t>
            </w:r>
          </w:p>
        </w:tc>
        <w:tc>
          <w:tcPr>
            <w:tcW w:w="2340" w:type="dxa"/>
            <w:vAlign w:val="center"/>
          </w:tcPr>
          <w:p w:rsidR="00107687" w:rsidRPr="00F33A40" w:rsidRDefault="003B7978" w:rsidP="003B7978">
            <w:pPr>
              <w:pStyle w:val="NormalWeb"/>
              <w:tabs>
                <w:tab w:val="left" w:pos="720"/>
              </w:tabs>
              <w:spacing w:before="0" w:beforeAutospacing="0" w:after="0" w:afterAutospacing="0"/>
              <w:jc w:val="center"/>
              <w:rPr>
                <w:rFonts w:ascii="Arial" w:hAnsi="Arial" w:cs="Arial"/>
                <w:b/>
                <w:sz w:val="20"/>
                <w:szCs w:val="20"/>
              </w:rPr>
            </w:pPr>
            <w:r>
              <w:rPr>
                <w:rFonts w:ascii="Arial" w:hAnsi="Arial" w:cs="Arial"/>
                <w:b/>
                <w:sz w:val="20"/>
                <w:szCs w:val="20"/>
              </w:rPr>
              <w:fldChar w:fldCharType="begin">
                <w:ffData>
                  <w:name w:val=""/>
                  <w:enabled/>
                  <w:calcOnExit w:val="0"/>
                  <w:statusText w:type="text" w:val="Enter Time including AM/PM"/>
                  <w:textInput>
                    <w:default w:val="Enter Dat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Enter Date</w:t>
            </w:r>
            <w:r>
              <w:rPr>
                <w:rFonts w:ascii="Arial" w:hAnsi="Arial" w:cs="Arial"/>
                <w:b/>
                <w:sz w:val="20"/>
                <w:szCs w:val="20"/>
              </w:rPr>
              <w:fldChar w:fldCharType="end"/>
            </w:r>
          </w:p>
        </w:tc>
        <w:tc>
          <w:tcPr>
            <w:tcW w:w="3319" w:type="dxa"/>
          </w:tcPr>
          <w:p w:rsidR="00107687" w:rsidRPr="00FC184F" w:rsidRDefault="00107687" w:rsidP="002F47AD">
            <w:pPr>
              <w:pStyle w:val="NormalWeb"/>
              <w:tabs>
                <w:tab w:val="left" w:pos="720"/>
              </w:tabs>
              <w:spacing w:before="0" w:beforeAutospacing="0" w:after="0" w:afterAutospacing="0"/>
              <w:jc w:val="center"/>
              <w:rPr>
                <w:rFonts w:ascii="Arial" w:hAnsi="Arial" w:cs="Arial"/>
                <w:color w:val="000000"/>
                <w:spacing w:val="-3"/>
                <w:sz w:val="20"/>
                <w:szCs w:val="20"/>
              </w:rPr>
            </w:pPr>
            <w:r w:rsidRPr="00394B66">
              <w:rPr>
                <w:rFonts w:ascii="Arial" w:hAnsi="Arial" w:cs="Arial"/>
                <w:b/>
                <w:sz w:val="20"/>
                <w:szCs w:val="20"/>
              </w:rPr>
              <w:fldChar w:fldCharType="begin">
                <w:ffData>
                  <w:name w:val="Time"/>
                  <w:enabled/>
                  <w:calcOnExit w:val="0"/>
                  <w:statusText w:type="text" w:val="Enter Time including AM/PM"/>
                  <w:textInput>
                    <w:default w:val="Enter Time"/>
                  </w:textInput>
                </w:ffData>
              </w:fldChar>
            </w:r>
            <w:r w:rsidRPr="00394B66">
              <w:rPr>
                <w:rFonts w:ascii="Arial" w:hAnsi="Arial" w:cs="Arial"/>
                <w:b/>
                <w:sz w:val="20"/>
                <w:szCs w:val="20"/>
              </w:rPr>
              <w:instrText xml:space="preserve"> FORMTEXT </w:instrText>
            </w:r>
            <w:r w:rsidRPr="00394B66">
              <w:rPr>
                <w:rFonts w:ascii="Arial" w:hAnsi="Arial" w:cs="Arial"/>
                <w:b/>
                <w:sz w:val="20"/>
                <w:szCs w:val="20"/>
              </w:rPr>
            </w:r>
            <w:r w:rsidRPr="00394B66">
              <w:rPr>
                <w:rFonts w:ascii="Arial" w:hAnsi="Arial" w:cs="Arial"/>
                <w:b/>
                <w:sz w:val="20"/>
                <w:szCs w:val="20"/>
              </w:rPr>
              <w:fldChar w:fldCharType="separate"/>
            </w:r>
            <w:r w:rsidR="001B2076">
              <w:rPr>
                <w:rFonts w:ascii="Arial" w:hAnsi="Arial" w:cs="Arial"/>
                <w:b/>
                <w:noProof/>
                <w:sz w:val="20"/>
                <w:szCs w:val="20"/>
              </w:rPr>
              <w:t>Enter Time</w:t>
            </w:r>
            <w:r w:rsidRPr="00394B66">
              <w:rPr>
                <w:rFonts w:ascii="Arial" w:hAnsi="Arial" w:cs="Arial"/>
                <w:b/>
                <w:sz w:val="20"/>
                <w:szCs w:val="20"/>
              </w:rPr>
              <w:fldChar w:fldCharType="end"/>
            </w:r>
          </w:p>
        </w:tc>
      </w:tr>
      <w:tr w:rsidR="00107687" w:rsidRPr="00FC184F" w:rsidTr="008D2CB0">
        <w:trPr>
          <w:cantSplit/>
          <w:trHeight w:val="260"/>
        </w:trPr>
        <w:tc>
          <w:tcPr>
            <w:tcW w:w="5141" w:type="dxa"/>
            <w:vAlign w:val="center"/>
          </w:tcPr>
          <w:p w:rsidR="00107687" w:rsidRPr="00FC184F" w:rsidRDefault="00187089" w:rsidP="002F47AD">
            <w:pPr>
              <w:pStyle w:val="NormalWeb"/>
              <w:tabs>
                <w:tab w:val="left" w:pos="720"/>
              </w:tabs>
              <w:spacing w:before="0" w:beforeAutospacing="0" w:after="0" w:afterAutospacing="0"/>
              <w:rPr>
                <w:rFonts w:ascii="Arial" w:hAnsi="Arial" w:cs="Arial"/>
                <w:color w:val="000000"/>
                <w:spacing w:val="-3"/>
                <w:sz w:val="20"/>
                <w:szCs w:val="20"/>
              </w:rPr>
            </w:pPr>
            <w:r>
              <w:rPr>
                <w:rFonts w:ascii="Arial" w:hAnsi="Arial" w:cs="Arial"/>
                <w:color w:val="000000"/>
                <w:spacing w:val="-3"/>
                <w:sz w:val="20"/>
                <w:szCs w:val="20"/>
              </w:rPr>
              <w:t>Contractor</w:t>
            </w:r>
            <w:r w:rsidR="00723A1C">
              <w:rPr>
                <w:rFonts w:ascii="Arial" w:hAnsi="Arial" w:cs="Arial"/>
                <w:color w:val="000000"/>
                <w:spacing w:val="-3"/>
                <w:sz w:val="20"/>
                <w:szCs w:val="20"/>
              </w:rPr>
              <w:t xml:space="preserve"> Question Period End </w:t>
            </w:r>
          </w:p>
        </w:tc>
        <w:tc>
          <w:tcPr>
            <w:tcW w:w="2340" w:type="dxa"/>
            <w:vAlign w:val="center"/>
          </w:tcPr>
          <w:p w:rsidR="00107687" w:rsidRPr="00F33A40" w:rsidRDefault="003B7978" w:rsidP="003B7978">
            <w:pPr>
              <w:pStyle w:val="NormalWeb"/>
              <w:tabs>
                <w:tab w:val="left" w:pos="720"/>
              </w:tabs>
              <w:spacing w:before="0" w:beforeAutospacing="0" w:after="0" w:afterAutospacing="0"/>
              <w:jc w:val="center"/>
              <w:rPr>
                <w:rFonts w:ascii="Arial" w:hAnsi="Arial" w:cs="Arial"/>
                <w:b/>
                <w:sz w:val="20"/>
                <w:szCs w:val="20"/>
              </w:rPr>
            </w:pPr>
            <w:r>
              <w:rPr>
                <w:rFonts w:ascii="Arial" w:hAnsi="Arial" w:cs="Arial"/>
                <w:b/>
                <w:sz w:val="20"/>
                <w:szCs w:val="20"/>
              </w:rPr>
              <w:fldChar w:fldCharType="begin">
                <w:ffData>
                  <w:name w:val=""/>
                  <w:enabled/>
                  <w:calcOnExit w:val="0"/>
                  <w:statusText w:type="text" w:val="Enter Time including AM/PM"/>
                  <w:textInput>
                    <w:default w:val="Enter Dat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Enter Date</w:t>
            </w:r>
            <w:r>
              <w:rPr>
                <w:rFonts w:ascii="Arial" w:hAnsi="Arial" w:cs="Arial"/>
                <w:b/>
                <w:sz w:val="20"/>
                <w:szCs w:val="20"/>
              </w:rPr>
              <w:fldChar w:fldCharType="end"/>
            </w:r>
          </w:p>
        </w:tc>
        <w:tc>
          <w:tcPr>
            <w:tcW w:w="3319" w:type="dxa"/>
          </w:tcPr>
          <w:p w:rsidR="00107687" w:rsidRPr="00FC184F" w:rsidRDefault="00107687" w:rsidP="002F47AD">
            <w:pPr>
              <w:pStyle w:val="NormalWeb"/>
              <w:tabs>
                <w:tab w:val="left" w:pos="720"/>
              </w:tabs>
              <w:spacing w:before="0" w:beforeAutospacing="0" w:after="0" w:afterAutospacing="0"/>
              <w:jc w:val="center"/>
              <w:rPr>
                <w:rFonts w:ascii="Arial" w:hAnsi="Arial" w:cs="Arial"/>
                <w:b/>
                <w:sz w:val="20"/>
                <w:szCs w:val="20"/>
              </w:rPr>
            </w:pPr>
            <w:r w:rsidRPr="00394B66">
              <w:rPr>
                <w:rFonts w:ascii="Arial" w:hAnsi="Arial" w:cs="Arial"/>
                <w:b/>
                <w:sz w:val="20"/>
                <w:szCs w:val="20"/>
              </w:rPr>
              <w:fldChar w:fldCharType="begin">
                <w:ffData>
                  <w:name w:val="Time"/>
                  <w:enabled/>
                  <w:calcOnExit w:val="0"/>
                  <w:statusText w:type="text" w:val="Enter Time including AM/PM"/>
                  <w:textInput>
                    <w:default w:val="Enter Time"/>
                  </w:textInput>
                </w:ffData>
              </w:fldChar>
            </w:r>
            <w:r w:rsidRPr="00394B66">
              <w:rPr>
                <w:rFonts w:ascii="Arial" w:hAnsi="Arial" w:cs="Arial"/>
                <w:b/>
                <w:sz w:val="20"/>
                <w:szCs w:val="20"/>
              </w:rPr>
              <w:instrText xml:space="preserve"> FORMTEXT </w:instrText>
            </w:r>
            <w:r w:rsidRPr="00394B66">
              <w:rPr>
                <w:rFonts w:ascii="Arial" w:hAnsi="Arial" w:cs="Arial"/>
                <w:b/>
                <w:sz w:val="20"/>
                <w:szCs w:val="20"/>
              </w:rPr>
            </w:r>
            <w:r w:rsidRPr="00394B66">
              <w:rPr>
                <w:rFonts w:ascii="Arial" w:hAnsi="Arial" w:cs="Arial"/>
                <w:b/>
                <w:sz w:val="20"/>
                <w:szCs w:val="20"/>
              </w:rPr>
              <w:fldChar w:fldCharType="separate"/>
            </w:r>
            <w:r w:rsidR="001B2076">
              <w:rPr>
                <w:rFonts w:ascii="Arial" w:hAnsi="Arial" w:cs="Arial"/>
                <w:b/>
                <w:noProof/>
                <w:sz w:val="20"/>
                <w:szCs w:val="20"/>
              </w:rPr>
              <w:t>Enter Time</w:t>
            </w:r>
            <w:r w:rsidRPr="00394B66">
              <w:rPr>
                <w:rFonts w:ascii="Arial" w:hAnsi="Arial" w:cs="Arial"/>
                <w:b/>
                <w:sz w:val="20"/>
                <w:szCs w:val="20"/>
              </w:rPr>
              <w:fldChar w:fldCharType="end"/>
            </w:r>
          </w:p>
        </w:tc>
      </w:tr>
      <w:tr w:rsidR="00107687" w:rsidRPr="00FC184F" w:rsidTr="008D2CB0">
        <w:trPr>
          <w:cantSplit/>
          <w:trHeight w:val="260"/>
        </w:trPr>
        <w:tc>
          <w:tcPr>
            <w:tcW w:w="5141" w:type="dxa"/>
            <w:vAlign w:val="center"/>
          </w:tcPr>
          <w:p w:rsidR="00107687" w:rsidRPr="00FC184F" w:rsidRDefault="00107687" w:rsidP="002F47AD">
            <w:pPr>
              <w:pStyle w:val="NormalWeb"/>
              <w:tabs>
                <w:tab w:val="left" w:pos="720"/>
              </w:tabs>
              <w:spacing w:before="0" w:beforeAutospacing="0" w:after="0" w:afterAutospacing="0"/>
              <w:rPr>
                <w:rFonts w:ascii="Arial" w:hAnsi="Arial" w:cs="Arial"/>
                <w:color w:val="000000"/>
                <w:spacing w:val="-3"/>
                <w:sz w:val="20"/>
                <w:szCs w:val="20"/>
              </w:rPr>
            </w:pPr>
            <w:r w:rsidRPr="00FC184F">
              <w:rPr>
                <w:rFonts w:ascii="Arial" w:hAnsi="Arial" w:cs="Arial"/>
                <w:color w:val="000000"/>
                <w:spacing w:val="-3"/>
                <w:sz w:val="20"/>
                <w:szCs w:val="20"/>
              </w:rPr>
              <w:t>A</w:t>
            </w:r>
            <w:r w:rsidR="00260009">
              <w:rPr>
                <w:rFonts w:ascii="Arial" w:hAnsi="Arial" w:cs="Arial"/>
                <w:color w:val="000000"/>
                <w:spacing w:val="-3"/>
                <w:sz w:val="20"/>
                <w:szCs w:val="20"/>
              </w:rPr>
              <w:t>uthorized User A</w:t>
            </w:r>
            <w:r w:rsidRPr="00FC184F">
              <w:rPr>
                <w:rFonts w:ascii="Arial" w:hAnsi="Arial" w:cs="Arial"/>
                <w:color w:val="000000"/>
                <w:spacing w:val="-3"/>
                <w:sz w:val="20"/>
                <w:szCs w:val="20"/>
              </w:rPr>
              <w:t>nswer Issuance Deadline</w:t>
            </w:r>
          </w:p>
        </w:tc>
        <w:tc>
          <w:tcPr>
            <w:tcW w:w="2340" w:type="dxa"/>
            <w:vAlign w:val="center"/>
          </w:tcPr>
          <w:p w:rsidR="00107687" w:rsidRPr="00F33A40" w:rsidRDefault="003B7978" w:rsidP="003B7978">
            <w:pPr>
              <w:pStyle w:val="NormalWeb"/>
              <w:tabs>
                <w:tab w:val="left" w:pos="720"/>
              </w:tabs>
              <w:spacing w:before="0" w:beforeAutospacing="0" w:after="0" w:afterAutospacing="0"/>
              <w:jc w:val="center"/>
              <w:rPr>
                <w:rFonts w:ascii="Arial" w:hAnsi="Arial" w:cs="Arial"/>
                <w:b/>
                <w:sz w:val="20"/>
                <w:szCs w:val="20"/>
              </w:rPr>
            </w:pPr>
            <w:r>
              <w:rPr>
                <w:rFonts w:ascii="Arial" w:hAnsi="Arial" w:cs="Arial"/>
                <w:b/>
                <w:sz w:val="20"/>
                <w:szCs w:val="20"/>
              </w:rPr>
              <w:fldChar w:fldCharType="begin">
                <w:ffData>
                  <w:name w:val=""/>
                  <w:enabled/>
                  <w:calcOnExit w:val="0"/>
                  <w:statusText w:type="text" w:val="Enter Time including AM/PM"/>
                  <w:textInput>
                    <w:default w:val="Enter Dat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Enter Date</w:t>
            </w:r>
            <w:r>
              <w:rPr>
                <w:rFonts w:ascii="Arial" w:hAnsi="Arial" w:cs="Arial"/>
                <w:b/>
                <w:sz w:val="20"/>
                <w:szCs w:val="20"/>
              </w:rPr>
              <w:fldChar w:fldCharType="end"/>
            </w:r>
          </w:p>
        </w:tc>
        <w:tc>
          <w:tcPr>
            <w:tcW w:w="3319" w:type="dxa"/>
          </w:tcPr>
          <w:p w:rsidR="00107687" w:rsidRPr="00FC184F" w:rsidRDefault="00107687" w:rsidP="002F47AD">
            <w:pPr>
              <w:pStyle w:val="NormalWeb"/>
              <w:tabs>
                <w:tab w:val="left" w:pos="720"/>
              </w:tabs>
              <w:spacing w:before="0" w:beforeAutospacing="0" w:after="0" w:afterAutospacing="0"/>
              <w:jc w:val="center"/>
              <w:rPr>
                <w:rFonts w:ascii="Arial" w:hAnsi="Arial" w:cs="Arial"/>
                <w:color w:val="000000"/>
                <w:spacing w:val="-3"/>
                <w:sz w:val="20"/>
                <w:szCs w:val="20"/>
              </w:rPr>
            </w:pPr>
            <w:r w:rsidRPr="00394B66">
              <w:rPr>
                <w:rFonts w:ascii="Arial" w:hAnsi="Arial" w:cs="Arial"/>
                <w:b/>
                <w:sz w:val="20"/>
                <w:szCs w:val="20"/>
              </w:rPr>
              <w:fldChar w:fldCharType="begin">
                <w:ffData>
                  <w:name w:val="Time"/>
                  <w:enabled/>
                  <w:calcOnExit w:val="0"/>
                  <w:statusText w:type="text" w:val="Enter Time including AM/PM"/>
                  <w:textInput>
                    <w:default w:val="Enter Time"/>
                  </w:textInput>
                </w:ffData>
              </w:fldChar>
            </w:r>
            <w:r w:rsidRPr="00394B66">
              <w:rPr>
                <w:rFonts w:ascii="Arial" w:hAnsi="Arial" w:cs="Arial"/>
                <w:b/>
                <w:sz w:val="20"/>
                <w:szCs w:val="20"/>
              </w:rPr>
              <w:instrText xml:space="preserve"> FORMTEXT </w:instrText>
            </w:r>
            <w:r w:rsidRPr="00394B66">
              <w:rPr>
                <w:rFonts w:ascii="Arial" w:hAnsi="Arial" w:cs="Arial"/>
                <w:b/>
                <w:sz w:val="20"/>
                <w:szCs w:val="20"/>
              </w:rPr>
            </w:r>
            <w:r w:rsidRPr="00394B66">
              <w:rPr>
                <w:rFonts w:ascii="Arial" w:hAnsi="Arial" w:cs="Arial"/>
                <w:b/>
                <w:sz w:val="20"/>
                <w:szCs w:val="20"/>
              </w:rPr>
              <w:fldChar w:fldCharType="separate"/>
            </w:r>
            <w:r w:rsidR="001B2076">
              <w:rPr>
                <w:rFonts w:ascii="Arial" w:hAnsi="Arial" w:cs="Arial"/>
                <w:b/>
                <w:noProof/>
                <w:sz w:val="20"/>
                <w:szCs w:val="20"/>
              </w:rPr>
              <w:t>Enter Time</w:t>
            </w:r>
            <w:r w:rsidRPr="00394B66">
              <w:rPr>
                <w:rFonts w:ascii="Arial" w:hAnsi="Arial" w:cs="Arial"/>
                <w:b/>
                <w:sz w:val="20"/>
                <w:szCs w:val="20"/>
              </w:rPr>
              <w:fldChar w:fldCharType="end"/>
            </w:r>
          </w:p>
        </w:tc>
      </w:tr>
      <w:tr w:rsidR="003005CC" w:rsidRPr="00FC184F" w:rsidTr="003005CC">
        <w:trPr>
          <w:cantSplit/>
          <w:trHeight w:val="260"/>
        </w:trPr>
        <w:tc>
          <w:tcPr>
            <w:tcW w:w="5141" w:type="dxa"/>
            <w:vAlign w:val="center"/>
          </w:tcPr>
          <w:p w:rsidR="003005CC" w:rsidRPr="00FC184F" w:rsidRDefault="003005CC" w:rsidP="001C2873">
            <w:pPr>
              <w:pStyle w:val="NormalWeb"/>
              <w:tabs>
                <w:tab w:val="left" w:pos="720"/>
              </w:tabs>
              <w:spacing w:before="0" w:beforeAutospacing="0" w:after="0" w:afterAutospacing="0"/>
              <w:rPr>
                <w:rFonts w:ascii="Arial" w:hAnsi="Arial" w:cs="Arial"/>
                <w:color w:val="000000"/>
                <w:spacing w:val="-3"/>
                <w:sz w:val="20"/>
                <w:szCs w:val="20"/>
              </w:rPr>
            </w:pPr>
            <w:r>
              <w:rPr>
                <w:rFonts w:ascii="Arial" w:hAnsi="Arial" w:cs="Arial"/>
                <w:color w:val="000000"/>
                <w:spacing w:val="-3"/>
                <w:sz w:val="20"/>
                <w:szCs w:val="20"/>
              </w:rPr>
              <w:t xml:space="preserve">Intent to Bid Deadline </w:t>
            </w:r>
            <w:r w:rsidRPr="003510C0">
              <w:rPr>
                <w:rFonts w:ascii="Arial" w:hAnsi="Arial" w:cs="Arial"/>
                <w:i/>
                <w:color w:val="000000"/>
                <w:spacing w:val="-3"/>
                <w:sz w:val="20"/>
                <w:szCs w:val="20"/>
              </w:rPr>
              <w:t xml:space="preserve">(if included, </w:t>
            </w:r>
            <w:r w:rsidR="001C2873">
              <w:rPr>
                <w:rFonts w:ascii="Arial" w:hAnsi="Arial" w:cs="Arial"/>
                <w:i/>
                <w:color w:val="000000"/>
                <w:spacing w:val="-3"/>
                <w:sz w:val="20"/>
                <w:szCs w:val="20"/>
              </w:rPr>
              <w:t>m</w:t>
            </w:r>
            <w:r w:rsidRPr="003510C0">
              <w:rPr>
                <w:rFonts w:ascii="Arial" w:hAnsi="Arial" w:cs="Arial"/>
                <w:i/>
                <w:color w:val="000000"/>
                <w:spacing w:val="-3"/>
                <w:sz w:val="20"/>
                <w:szCs w:val="20"/>
              </w:rPr>
              <w:t xml:space="preserve">andatory or </w:t>
            </w:r>
            <w:r w:rsidR="001C2873">
              <w:rPr>
                <w:rFonts w:ascii="Arial" w:hAnsi="Arial" w:cs="Arial"/>
                <w:i/>
                <w:color w:val="000000"/>
                <w:spacing w:val="-3"/>
                <w:sz w:val="20"/>
                <w:szCs w:val="20"/>
              </w:rPr>
              <w:t>o</w:t>
            </w:r>
            <w:r w:rsidRPr="003510C0">
              <w:rPr>
                <w:rFonts w:ascii="Arial" w:hAnsi="Arial" w:cs="Arial"/>
                <w:i/>
                <w:color w:val="000000"/>
                <w:spacing w:val="-3"/>
                <w:sz w:val="20"/>
                <w:szCs w:val="20"/>
              </w:rPr>
              <w:t>ptional at Authorized User’s discretion)</w:t>
            </w:r>
          </w:p>
        </w:tc>
        <w:tc>
          <w:tcPr>
            <w:tcW w:w="2340" w:type="dxa"/>
            <w:vAlign w:val="center"/>
          </w:tcPr>
          <w:p w:rsidR="003005CC" w:rsidRDefault="003B7978" w:rsidP="003B7978">
            <w:pPr>
              <w:pStyle w:val="NormalWeb"/>
              <w:tabs>
                <w:tab w:val="left" w:pos="720"/>
              </w:tabs>
              <w:spacing w:before="0" w:beforeAutospacing="0" w:after="0" w:afterAutospacing="0"/>
              <w:jc w:val="center"/>
              <w:rPr>
                <w:rFonts w:ascii="Arial" w:hAnsi="Arial" w:cs="Arial"/>
                <w:b/>
                <w:sz w:val="20"/>
                <w:szCs w:val="20"/>
              </w:rPr>
            </w:pPr>
            <w:r>
              <w:rPr>
                <w:rFonts w:ascii="Arial" w:hAnsi="Arial" w:cs="Arial"/>
                <w:b/>
                <w:sz w:val="20"/>
                <w:szCs w:val="20"/>
              </w:rPr>
              <w:fldChar w:fldCharType="begin">
                <w:ffData>
                  <w:name w:val=""/>
                  <w:enabled/>
                  <w:calcOnExit w:val="0"/>
                  <w:statusText w:type="text" w:val="Enter Time including AM/PM"/>
                  <w:textInput>
                    <w:default w:val="Enter Dat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Enter Date</w:t>
            </w:r>
            <w:r>
              <w:rPr>
                <w:rFonts w:ascii="Arial" w:hAnsi="Arial" w:cs="Arial"/>
                <w:b/>
                <w:sz w:val="20"/>
                <w:szCs w:val="20"/>
              </w:rPr>
              <w:fldChar w:fldCharType="end"/>
            </w:r>
          </w:p>
        </w:tc>
        <w:tc>
          <w:tcPr>
            <w:tcW w:w="3319" w:type="dxa"/>
            <w:vAlign w:val="center"/>
          </w:tcPr>
          <w:p w:rsidR="003005CC" w:rsidRPr="00394B66" w:rsidRDefault="003005CC" w:rsidP="003005CC">
            <w:pPr>
              <w:pStyle w:val="NormalWeb"/>
              <w:tabs>
                <w:tab w:val="left" w:pos="720"/>
              </w:tabs>
              <w:spacing w:before="0" w:beforeAutospacing="0" w:after="0" w:afterAutospacing="0"/>
              <w:jc w:val="center"/>
              <w:rPr>
                <w:rFonts w:ascii="Arial" w:hAnsi="Arial" w:cs="Arial"/>
                <w:b/>
                <w:sz w:val="20"/>
                <w:szCs w:val="20"/>
              </w:rPr>
            </w:pPr>
            <w:r w:rsidRPr="00394B66">
              <w:rPr>
                <w:rFonts w:ascii="Arial" w:hAnsi="Arial" w:cs="Arial"/>
                <w:b/>
                <w:sz w:val="20"/>
                <w:szCs w:val="20"/>
              </w:rPr>
              <w:fldChar w:fldCharType="begin">
                <w:ffData>
                  <w:name w:val="Time"/>
                  <w:enabled/>
                  <w:calcOnExit w:val="0"/>
                  <w:statusText w:type="text" w:val="Enter Time including AM/PM"/>
                  <w:textInput>
                    <w:default w:val="Enter Time"/>
                  </w:textInput>
                </w:ffData>
              </w:fldChar>
            </w:r>
            <w:r w:rsidRPr="00394B66">
              <w:rPr>
                <w:rFonts w:ascii="Arial" w:hAnsi="Arial" w:cs="Arial"/>
                <w:b/>
                <w:sz w:val="20"/>
                <w:szCs w:val="20"/>
              </w:rPr>
              <w:instrText xml:space="preserve"> FORMTEXT </w:instrText>
            </w:r>
            <w:r w:rsidRPr="00394B66">
              <w:rPr>
                <w:rFonts w:ascii="Arial" w:hAnsi="Arial" w:cs="Arial"/>
                <w:b/>
                <w:sz w:val="20"/>
                <w:szCs w:val="20"/>
              </w:rPr>
            </w:r>
            <w:r w:rsidRPr="00394B66">
              <w:rPr>
                <w:rFonts w:ascii="Arial" w:hAnsi="Arial" w:cs="Arial"/>
                <w:b/>
                <w:sz w:val="20"/>
                <w:szCs w:val="20"/>
              </w:rPr>
              <w:fldChar w:fldCharType="separate"/>
            </w:r>
            <w:r>
              <w:rPr>
                <w:rFonts w:ascii="Arial" w:hAnsi="Arial" w:cs="Arial"/>
                <w:b/>
                <w:noProof/>
                <w:sz w:val="20"/>
                <w:szCs w:val="20"/>
              </w:rPr>
              <w:t>Enter Time</w:t>
            </w:r>
            <w:r w:rsidRPr="00394B66">
              <w:rPr>
                <w:rFonts w:ascii="Arial" w:hAnsi="Arial" w:cs="Arial"/>
                <w:b/>
                <w:sz w:val="20"/>
                <w:szCs w:val="20"/>
              </w:rPr>
              <w:fldChar w:fldCharType="end"/>
            </w:r>
          </w:p>
        </w:tc>
      </w:tr>
      <w:tr w:rsidR="003005CC" w:rsidRPr="00FC184F" w:rsidTr="008D2CB0">
        <w:trPr>
          <w:cantSplit/>
          <w:trHeight w:val="260"/>
        </w:trPr>
        <w:tc>
          <w:tcPr>
            <w:tcW w:w="5141" w:type="dxa"/>
            <w:vAlign w:val="center"/>
          </w:tcPr>
          <w:p w:rsidR="003005CC" w:rsidRPr="00FC184F" w:rsidRDefault="003005CC" w:rsidP="003005CC">
            <w:pPr>
              <w:pStyle w:val="NormalWeb"/>
              <w:tabs>
                <w:tab w:val="left" w:pos="720"/>
              </w:tabs>
              <w:spacing w:before="0" w:beforeAutospacing="0" w:after="0" w:afterAutospacing="0"/>
              <w:rPr>
                <w:rFonts w:ascii="Arial" w:hAnsi="Arial" w:cs="Arial"/>
                <w:color w:val="000000"/>
                <w:sz w:val="20"/>
                <w:szCs w:val="20"/>
              </w:rPr>
            </w:pPr>
            <w:r w:rsidRPr="00FC184F">
              <w:rPr>
                <w:rFonts w:ascii="Arial" w:hAnsi="Arial" w:cs="Arial"/>
                <w:color w:val="000000"/>
                <w:spacing w:val="-3"/>
                <w:sz w:val="20"/>
                <w:szCs w:val="20"/>
              </w:rPr>
              <w:t>Bid Opening /</w:t>
            </w:r>
            <w:r>
              <w:rPr>
                <w:rFonts w:ascii="Arial" w:hAnsi="Arial" w:cs="Arial"/>
                <w:color w:val="000000"/>
                <w:spacing w:val="-3"/>
                <w:sz w:val="20"/>
                <w:szCs w:val="20"/>
              </w:rPr>
              <w:t xml:space="preserve"> Mini-Bid Response</w:t>
            </w:r>
            <w:r w:rsidRPr="00FC184F">
              <w:rPr>
                <w:rFonts w:ascii="Arial" w:hAnsi="Arial" w:cs="Arial"/>
                <w:color w:val="000000"/>
                <w:spacing w:val="-3"/>
                <w:sz w:val="20"/>
                <w:szCs w:val="20"/>
              </w:rPr>
              <w:t xml:space="preserve"> </w:t>
            </w:r>
            <w:r w:rsidRPr="00FC184F">
              <w:rPr>
                <w:rFonts w:ascii="Arial" w:hAnsi="Arial" w:cs="Arial"/>
                <w:color w:val="000000"/>
                <w:sz w:val="20"/>
                <w:szCs w:val="20"/>
              </w:rPr>
              <w:t>Due Date</w:t>
            </w:r>
          </w:p>
        </w:tc>
        <w:tc>
          <w:tcPr>
            <w:tcW w:w="2340" w:type="dxa"/>
            <w:vAlign w:val="center"/>
          </w:tcPr>
          <w:p w:rsidR="003005CC" w:rsidRPr="00F33A40" w:rsidRDefault="003B7978" w:rsidP="003B7978">
            <w:pPr>
              <w:pStyle w:val="NormalWeb"/>
              <w:tabs>
                <w:tab w:val="left" w:pos="720"/>
              </w:tabs>
              <w:spacing w:before="0" w:beforeAutospacing="0" w:after="0" w:afterAutospacing="0"/>
              <w:jc w:val="center"/>
              <w:rPr>
                <w:rFonts w:ascii="Arial" w:hAnsi="Arial" w:cs="Arial"/>
                <w:b/>
                <w:sz w:val="20"/>
                <w:szCs w:val="20"/>
              </w:rPr>
            </w:pPr>
            <w:r>
              <w:rPr>
                <w:rFonts w:ascii="Arial" w:hAnsi="Arial" w:cs="Arial"/>
                <w:b/>
                <w:sz w:val="20"/>
                <w:szCs w:val="20"/>
              </w:rPr>
              <w:fldChar w:fldCharType="begin">
                <w:ffData>
                  <w:name w:val=""/>
                  <w:enabled/>
                  <w:calcOnExit w:val="0"/>
                  <w:statusText w:type="text" w:val="Enter Time including AM/PM"/>
                  <w:textInput>
                    <w:default w:val="Enter Dat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Enter Date</w:t>
            </w:r>
            <w:r>
              <w:rPr>
                <w:rFonts w:ascii="Arial" w:hAnsi="Arial" w:cs="Arial"/>
                <w:b/>
                <w:sz w:val="20"/>
                <w:szCs w:val="20"/>
              </w:rPr>
              <w:fldChar w:fldCharType="end"/>
            </w:r>
            <w:r>
              <w:rPr>
                <w:rFonts w:ascii="Arial" w:hAnsi="Arial" w:cs="Arial"/>
                <w:b/>
                <w:sz w:val="20"/>
                <w:szCs w:val="20"/>
              </w:rPr>
              <w:t xml:space="preserve"> </w:t>
            </w:r>
          </w:p>
        </w:tc>
        <w:tc>
          <w:tcPr>
            <w:tcW w:w="3319" w:type="dxa"/>
          </w:tcPr>
          <w:p w:rsidR="003005CC" w:rsidRPr="00FC184F" w:rsidRDefault="003005CC" w:rsidP="003005CC">
            <w:pPr>
              <w:pStyle w:val="NormalWeb"/>
              <w:tabs>
                <w:tab w:val="left" w:pos="720"/>
              </w:tabs>
              <w:spacing w:before="0" w:beforeAutospacing="0" w:after="0" w:afterAutospacing="0"/>
              <w:jc w:val="center"/>
              <w:rPr>
                <w:rFonts w:ascii="Arial" w:hAnsi="Arial" w:cs="Arial"/>
                <w:color w:val="000000"/>
                <w:spacing w:val="-3"/>
                <w:sz w:val="20"/>
                <w:szCs w:val="20"/>
              </w:rPr>
            </w:pPr>
            <w:r w:rsidRPr="00394B66">
              <w:rPr>
                <w:rFonts w:ascii="Arial" w:hAnsi="Arial" w:cs="Arial"/>
                <w:b/>
                <w:sz w:val="20"/>
                <w:szCs w:val="20"/>
              </w:rPr>
              <w:fldChar w:fldCharType="begin">
                <w:ffData>
                  <w:name w:val="Time"/>
                  <w:enabled/>
                  <w:calcOnExit w:val="0"/>
                  <w:statusText w:type="text" w:val="Enter Time including AM/PM"/>
                  <w:textInput>
                    <w:default w:val="Enter Time"/>
                  </w:textInput>
                </w:ffData>
              </w:fldChar>
            </w:r>
            <w:r w:rsidRPr="00394B66">
              <w:rPr>
                <w:rFonts w:ascii="Arial" w:hAnsi="Arial" w:cs="Arial"/>
                <w:b/>
                <w:sz w:val="20"/>
                <w:szCs w:val="20"/>
              </w:rPr>
              <w:instrText xml:space="preserve"> FORMTEXT </w:instrText>
            </w:r>
            <w:r w:rsidRPr="00394B66">
              <w:rPr>
                <w:rFonts w:ascii="Arial" w:hAnsi="Arial" w:cs="Arial"/>
                <w:b/>
                <w:sz w:val="20"/>
                <w:szCs w:val="20"/>
              </w:rPr>
            </w:r>
            <w:r w:rsidRPr="00394B66">
              <w:rPr>
                <w:rFonts w:ascii="Arial" w:hAnsi="Arial" w:cs="Arial"/>
                <w:b/>
                <w:sz w:val="20"/>
                <w:szCs w:val="20"/>
              </w:rPr>
              <w:fldChar w:fldCharType="separate"/>
            </w:r>
            <w:r>
              <w:rPr>
                <w:rFonts w:ascii="Arial" w:hAnsi="Arial" w:cs="Arial"/>
                <w:b/>
                <w:noProof/>
                <w:sz w:val="20"/>
                <w:szCs w:val="20"/>
              </w:rPr>
              <w:t>Enter Time</w:t>
            </w:r>
            <w:r w:rsidRPr="00394B66">
              <w:rPr>
                <w:rFonts w:ascii="Arial" w:hAnsi="Arial" w:cs="Arial"/>
                <w:b/>
                <w:sz w:val="20"/>
                <w:szCs w:val="20"/>
              </w:rPr>
              <w:fldChar w:fldCharType="end"/>
            </w:r>
          </w:p>
        </w:tc>
      </w:tr>
      <w:tr w:rsidR="003005CC" w:rsidRPr="00FC184F" w:rsidTr="008D2CB0">
        <w:trPr>
          <w:cantSplit/>
          <w:trHeight w:val="260"/>
        </w:trPr>
        <w:tc>
          <w:tcPr>
            <w:tcW w:w="10800" w:type="dxa"/>
            <w:gridSpan w:val="3"/>
            <w:vAlign w:val="center"/>
          </w:tcPr>
          <w:p w:rsidR="003005CC" w:rsidRPr="007B49D9" w:rsidRDefault="003005CC" w:rsidP="003005CC">
            <w:pPr>
              <w:rPr>
                <w:rFonts w:ascii="Arial" w:hAnsi="Arial" w:cs="Arial"/>
                <w:b/>
              </w:rPr>
            </w:pPr>
            <w:r w:rsidRPr="00FC184F">
              <w:rPr>
                <w:rFonts w:ascii="Arial" w:hAnsi="Arial" w:cs="Arial"/>
              </w:rPr>
              <w:t xml:space="preserve">Please note: </w:t>
            </w:r>
            <w:r>
              <w:rPr>
                <w:rFonts w:ascii="Arial" w:hAnsi="Arial" w:cs="Arial"/>
                <w:b/>
                <w:smallCaps/>
              </w:rPr>
              <w:fldChar w:fldCharType="begin">
                <w:ffData>
                  <w:name w:val=""/>
                  <w:enabled/>
                  <w:calcOnExit w:val="0"/>
                  <w:statusText w:type="text" w:val="Insert the name of your Organization"/>
                  <w:textInput>
                    <w:default w:val="Insert Authorized User Name"/>
                    <w:maxLength w:val="40"/>
                    <w:format w:val="FIRST CAPITAL"/>
                  </w:textInput>
                </w:ffData>
              </w:fldChar>
            </w:r>
            <w:r>
              <w:rPr>
                <w:rFonts w:ascii="Arial" w:hAnsi="Arial" w:cs="Arial"/>
                <w:b/>
                <w:smallCaps/>
              </w:rPr>
              <w:instrText xml:space="preserve"> FORMTEXT </w:instrText>
            </w:r>
            <w:r>
              <w:rPr>
                <w:rFonts w:ascii="Arial" w:hAnsi="Arial" w:cs="Arial"/>
                <w:b/>
                <w:smallCaps/>
              </w:rPr>
            </w:r>
            <w:r>
              <w:rPr>
                <w:rFonts w:ascii="Arial" w:hAnsi="Arial" w:cs="Arial"/>
                <w:b/>
                <w:smallCaps/>
              </w:rPr>
              <w:fldChar w:fldCharType="separate"/>
            </w:r>
            <w:r>
              <w:rPr>
                <w:rFonts w:ascii="Arial" w:hAnsi="Arial" w:cs="Arial"/>
                <w:b/>
                <w:smallCaps/>
                <w:noProof/>
              </w:rPr>
              <w:t>Insert Authorized User Name</w:t>
            </w:r>
            <w:r>
              <w:rPr>
                <w:rFonts w:ascii="Arial" w:hAnsi="Arial" w:cs="Arial"/>
                <w:b/>
                <w:smallCaps/>
              </w:rPr>
              <w:fldChar w:fldCharType="end"/>
            </w:r>
            <w:r>
              <w:rPr>
                <w:rFonts w:ascii="Arial" w:hAnsi="Arial" w:cs="Arial"/>
                <w:b/>
                <w:smallCaps/>
                <w:sz w:val="24"/>
              </w:rPr>
              <w:t xml:space="preserve"> </w:t>
            </w:r>
            <w:r w:rsidRPr="00FC184F">
              <w:rPr>
                <w:rFonts w:ascii="Arial" w:hAnsi="Arial" w:cs="Arial"/>
              </w:rPr>
              <w:t xml:space="preserve">will not accept any </w:t>
            </w:r>
            <w:r>
              <w:rPr>
                <w:rFonts w:ascii="Arial" w:hAnsi="Arial" w:cs="Arial"/>
              </w:rPr>
              <w:t>Mini-Bid responses</w:t>
            </w:r>
            <w:r w:rsidRPr="00FC184F">
              <w:rPr>
                <w:rFonts w:ascii="Arial" w:hAnsi="Arial" w:cs="Arial"/>
              </w:rPr>
              <w:t xml:space="preserve"> received after </w:t>
            </w:r>
            <w:r w:rsidRPr="00FC184F">
              <w:rPr>
                <w:rFonts w:ascii="Arial" w:hAnsi="Arial" w:cs="Arial"/>
                <w:b/>
              </w:rPr>
              <w:t>[</w:t>
            </w:r>
            <w:r>
              <w:rPr>
                <w:rFonts w:ascii="Arial" w:hAnsi="Arial" w:cs="Arial"/>
                <w:b/>
              </w:rPr>
              <w:fldChar w:fldCharType="begin">
                <w:ffData>
                  <w:name w:val="BidDue"/>
                  <w:enabled/>
                  <w:calcOnExit w:val="0"/>
                  <w:statusText w:type="text" w:val="Enter the Day, Date and Time Bids are Due"/>
                  <w:textInput>
                    <w:default w:val="Enter Day, Date and Time Bids are Due"/>
                  </w:textInput>
                </w:ffData>
              </w:fldChar>
            </w:r>
            <w:bookmarkStart w:id="22" w:name="BidDue"/>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Enter Day, Date and Time Bids are Due</w:t>
            </w:r>
            <w:r>
              <w:rPr>
                <w:rFonts w:ascii="Arial" w:hAnsi="Arial" w:cs="Arial"/>
                <w:b/>
              </w:rPr>
              <w:fldChar w:fldCharType="end"/>
            </w:r>
            <w:bookmarkEnd w:id="22"/>
            <w:r>
              <w:rPr>
                <w:rFonts w:ascii="Arial" w:hAnsi="Arial" w:cs="Arial"/>
                <w:b/>
              </w:rPr>
              <w:t>]</w:t>
            </w:r>
            <w:r w:rsidRPr="00FC184F">
              <w:rPr>
                <w:rFonts w:ascii="Arial" w:hAnsi="Arial" w:cs="Arial"/>
                <w:b/>
              </w:rPr>
              <w:t>.</w:t>
            </w:r>
            <w:r w:rsidRPr="00FC184F">
              <w:rPr>
                <w:rFonts w:ascii="Arial" w:hAnsi="Arial" w:cs="Arial"/>
              </w:rPr>
              <w:t xml:space="preserve">   </w:t>
            </w:r>
          </w:p>
        </w:tc>
      </w:tr>
    </w:tbl>
    <w:p w:rsidR="00C104AC" w:rsidRDefault="00C104AC" w:rsidP="002F47AD">
      <w:pPr>
        <w:rPr>
          <w:rFonts w:ascii="Arial" w:hAnsi="Arial" w:cs="Arial"/>
          <w:b/>
        </w:rPr>
      </w:pPr>
    </w:p>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C104AC" w:rsidRPr="00CA28A9" w:rsidTr="008D2CB0">
        <w:trPr>
          <w:cantSplit/>
        </w:trPr>
        <w:tc>
          <w:tcPr>
            <w:tcW w:w="10800" w:type="dxa"/>
            <w:tcBorders>
              <w:bottom w:val="single" w:sz="6" w:space="0" w:color="auto"/>
            </w:tcBorders>
            <w:shd w:val="clear" w:color="auto" w:fill="CCC0D9" w:themeFill="accent4" w:themeFillTint="66"/>
          </w:tcPr>
          <w:p w:rsidR="00C104AC" w:rsidRPr="00CA28A9" w:rsidRDefault="00C104AC" w:rsidP="009D74FE">
            <w:pPr>
              <w:pStyle w:val="Heading1"/>
            </w:pPr>
            <w:bookmarkStart w:id="23" w:name="_Toc398823968"/>
            <w:r>
              <w:t>Pre-Bid Conference</w:t>
            </w:r>
            <w:bookmarkEnd w:id="23"/>
          </w:p>
        </w:tc>
      </w:tr>
      <w:tr w:rsidR="00C104AC" w:rsidRPr="004F2E3D" w:rsidTr="008D2CB0">
        <w:trPr>
          <w:cantSplit/>
        </w:trPr>
        <w:tc>
          <w:tcPr>
            <w:tcW w:w="10800" w:type="dxa"/>
            <w:shd w:val="clear" w:color="auto" w:fill="F2F2F2" w:themeFill="background1" w:themeFillShade="F2"/>
          </w:tcPr>
          <w:p w:rsidR="00C104AC" w:rsidRPr="00672454" w:rsidRDefault="002310D7" w:rsidP="006B74AA">
            <w:pPr>
              <w:rPr>
                <w:rFonts w:ascii="Arial" w:hAnsi="Arial" w:cs="Arial"/>
                <w:i/>
                <w:sz w:val="18"/>
                <w:szCs w:val="18"/>
              </w:rPr>
            </w:pPr>
            <w:r w:rsidRPr="00672454">
              <w:rPr>
                <w:rFonts w:ascii="Arial" w:hAnsi="Arial" w:cs="Arial"/>
                <w:i/>
                <w:sz w:val="18"/>
                <w:szCs w:val="18"/>
              </w:rPr>
              <w:t>(It is up to the Authorized User to decide if a Pre-</w:t>
            </w:r>
            <w:r>
              <w:rPr>
                <w:rFonts w:ascii="Arial" w:hAnsi="Arial" w:cs="Arial"/>
                <w:i/>
                <w:sz w:val="18"/>
                <w:szCs w:val="18"/>
              </w:rPr>
              <w:t>B</w:t>
            </w:r>
            <w:r w:rsidRPr="00672454">
              <w:rPr>
                <w:rFonts w:ascii="Arial" w:hAnsi="Arial" w:cs="Arial"/>
                <w:i/>
                <w:sz w:val="18"/>
                <w:szCs w:val="18"/>
              </w:rPr>
              <w:t>id Conference will be held.  If a Pre-Bid Conference is planned the A</w:t>
            </w:r>
            <w:r>
              <w:rPr>
                <w:rFonts w:ascii="Arial" w:hAnsi="Arial" w:cs="Arial"/>
                <w:i/>
                <w:sz w:val="18"/>
                <w:szCs w:val="18"/>
              </w:rPr>
              <w:t xml:space="preserve">uthorized </w:t>
            </w:r>
            <w:r w:rsidRPr="00672454">
              <w:rPr>
                <w:rFonts w:ascii="Arial" w:hAnsi="Arial" w:cs="Arial"/>
                <w:i/>
                <w:sz w:val="18"/>
                <w:szCs w:val="18"/>
              </w:rPr>
              <w:t>U</w:t>
            </w:r>
            <w:r>
              <w:rPr>
                <w:rFonts w:ascii="Arial" w:hAnsi="Arial" w:cs="Arial"/>
                <w:i/>
                <w:sz w:val="18"/>
                <w:szCs w:val="18"/>
              </w:rPr>
              <w:t>ser</w:t>
            </w:r>
            <w:r w:rsidRPr="00672454">
              <w:rPr>
                <w:rFonts w:ascii="Arial" w:hAnsi="Arial" w:cs="Arial"/>
                <w:i/>
                <w:sz w:val="18"/>
                <w:szCs w:val="18"/>
              </w:rPr>
              <w:t xml:space="preserve"> must enter the details for th</w:t>
            </w:r>
            <w:r>
              <w:rPr>
                <w:rFonts w:ascii="Arial" w:hAnsi="Arial" w:cs="Arial"/>
                <w:i/>
                <w:sz w:val="18"/>
                <w:szCs w:val="18"/>
              </w:rPr>
              <w:t>e Pre-Bid Conference in the Mini-Bid</w:t>
            </w:r>
            <w:r w:rsidRPr="00672454">
              <w:rPr>
                <w:rFonts w:ascii="Arial" w:hAnsi="Arial" w:cs="Arial"/>
                <w:i/>
                <w:sz w:val="18"/>
                <w:szCs w:val="18"/>
              </w:rPr>
              <w:t>.  Please include details such as:</w:t>
            </w:r>
            <w:r w:rsidRPr="00672454">
              <w:rPr>
                <w:rFonts w:ascii="Arial" w:hAnsi="Arial"/>
                <w:i/>
                <w:sz w:val="18"/>
                <w:szCs w:val="18"/>
              </w:rPr>
              <w:t xml:space="preserve"> Date, Time and Location of the conference; state if participation is mandatory or optional for </w:t>
            </w:r>
            <w:r>
              <w:rPr>
                <w:rFonts w:ascii="Arial" w:hAnsi="Arial"/>
                <w:i/>
                <w:sz w:val="18"/>
                <w:szCs w:val="18"/>
              </w:rPr>
              <w:t>Contractors; how to register;</w:t>
            </w:r>
            <w:r w:rsidRPr="00672454">
              <w:rPr>
                <w:rFonts w:ascii="Arial" w:hAnsi="Arial"/>
                <w:i/>
                <w:sz w:val="18"/>
                <w:szCs w:val="18"/>
              </w:rPr>
              <w:t xml:space="preserve"> any requirements for advanced submission of questions in writing</w:t>
            </w:r>
            <w:r>
              <w:rPr>
                <w:rFonts w:ascii="Arial" w:hAnsi="Arial" w:cs="Arial"/>
                <w:i/>
                <w:sz w:val="18"/>
                <w:szCs w:val="18"/>
              </w:rPr>
              <w:t>; and any building access requirements.</w:t>
            </w:r>
            <w:r w:rsidRPr="00672454">
              <w:rPr>
                <w:rFonts w:ascii="Arial" w:hAnsi="Arial" w:cs="Arial"/>
                <w:i/>
                <w:sz w:val="18"/>
                <w:szCs w:val="18"/>
              </w:rPr>
              <w:t>)</w:t>
            </w:r>
          </w:p>
        </w:tc>
      </w:tr>
      <w:tr w:rsidR="00C104AC" w:rsidRPr="004F2E3D" w:rsidTr="00555C51">
        <w:trPr>
          <w:cantSplit/>
          <w:trHeight w:val="273"/>
        </w:trPr>
        <w:tc>
          <w:tcPr>
            <w:tcW w:w="10800" w:type="dxa"/>
            <w:shd w:val="clear" w:color="auto" w:fill="FFFFFF" w:themeFill="background1"/>
          </w:tcPr>
          <w:p w:rsidR="00C104AC" w:rsidRPr="004F2E3D" w:rsidRDefault="00724EC1" w:rsidP="002F47AD">
            <w:pPr>
              <w:rPr>
                <w:rFonts w:cs="Arial"/>
                <w:sz w:val="24"/>
                <w:szCs w:val="24"/>
              </w:rPr>
            </w:pPr>
            <w:r>
              <w:rPr>
                <w:rFonts w:ascii="Arial" w:hAnsi="Arial" w:cs="Arial"/>
              </w:rPr>
              <w:t>Not Applicable</w:t>
            </w:r>
          </w:p>
        </w:tc>
      </w:tr>
    </w:tbl>
    <w:p w:rsidR="00D4571F" w:rsidRDefault="00D4571F" w:rsidP="002F47AD">
      <w:pPr>
        <w:rPr>
          <w:rFonts w:cs="Arial"/>
        </w:rPr>
      </w:pPr>
    </w:p>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96325F" w:rsidRPr="00CA28A9" w:rsidTr="00175490">
        <w:trPr>
          <w:cantSplit/>
        </w:trPr>
        <w:tc>
          <w:tcPr>
            <w:tcW w:w="10800" w:type="dxa"/>
            <w:tcBorders>
              <w:bottom w:val="single" w:sz="6" w:space="0" w:color="auto"/>
            </w:tcBorders>
            <w:shd w:val="clear" w:color="auto" w:fill="CCC0D9" w:themeFill="accent4" w:themeFillTint="66"/>
          </w:tcPr>
          <w:p w:rsidR="0096325F" w:rsidRPr="00CA28A9" w:rsidRDefault="0096325F" w:rsidP="009D74FE">
            <w:pPr>
              <w:pStyle w:val="Heading1"/>
            </w:pPr>
            <w:bookmarkStart w:id="24" w:name="_Toc398823969"/>
            <w:r>
              <w:t>Intent to Bid</w:t>
            </w:r>
            <w:bookmarkEnd w:id="24"/>
          </w:p>
        </w:tc>
      </w:tr>
      <w:tr w:rsidR="0096325F" w:rsidRPr="004F2E3D" w:rsidTr="00175490">
        <w:trPr>
          <w:cantSplit/>
        </w:trPr>
        <w:tc>
          <w:tcPr>
            <w:tcW w:w="10800" w:type="dxa"/>
            <w:shd w:val="clear" w:color="auto" w:fill="F2F2F2" w:themeFill="background1" w:themeFillShade="F2"/>
          </w:tcPr>
          <w:p w:rsidR="0096325F" w:rsidRPr="004F2E3D" w:rsidRDefault="0096325F" w:rsidP="00724EC1">
            <w:pPr>
              <w:rPr>
                <w:rFonts w:ascii="Arial" w:hAnsi="Arial" w:cs="Arial"/>
                <w:i/>
              </w:rPr>
            </w:pPr>
            <w:r w:rsidRPr="00B65722">
              <w:rPr>
                <w:rFonts w:ascii="Arial" w:hAnsi="Arial" w:cs="Arial"/>
                <w:i/>
              </w:rPr>
              <w:t>(</w:t>
            </w:r>
            <w:r w:rsidR="00E86206">
              <w:rPr>
                <w:rFonts w:ascii="Arial" w:hAnsi="Arial" w:cs="Arial"/>
                <w:i/>
                <w:sz w:val="18"/>
                <w:szCs w:val="18"/>
              </w:rPr>
              <w:t>With</w:t>
            </w:r>
            <w:r w:rsidR="00E86206" w:rsidRPr="00553B5F">
              <w:rPr>
                <w:rFonts w:ascii="Arial" w:hAnsi="Arial" w:cs="Arial"/>
                <w:i/>
                <w:sz w:val="18"/>
                <w:szCs w:val="18"/>
              </w:rPr>
              <w:t xml:space="preserve"> </w:t>
            </w:r>
            <w:r w:rsidR="00A27D11" w:rsidRPr="00553B5F">
              <w:rPr>
                <w:rFonts w:ascii="Arial" w:hAnsi="Arial" w:cs="Arial"/>
                <w:i/>
                <w:sz w:val="18"/>
                <w:szCs w:val="18"/>
              </w:rPr>
              <w:t>the release of the Mini-Bid</w:t>
            </w:r>
            <w:r w:rsidR="00D75C6E">
              <w:rPr>
                <w:rFonts w:ascii="Arial" w:hAnsi="Arial" w:cs="Arial"/>
                <w:i/>
                <w:sz w:val="18"/>
                <w:szCs w:val="18"/>
              </w:rPr>
              <w:t xml:space="preserve"> to all Contractors in the appropriate Lot</w:t>
            </w:r>
            <w:r w:rsidR="00A27D11" w:rsidRPr="00553B5F">
              <w:rPr>
                <w:rFonts w:ascii="Arial" w:hAnsi="Arial" w:cs="Arial"/>
                <w:i/>
                <w:sz w:val="18"/>
                <w:szCs w:val="18"/>
              </w:rPr>
              <w:t>, a</w:t>
            </w:r>
            <w:r w:rsidR="00E21B7B" w:rsidRPr="00553B5F">
              <w:rPr>
                <w:rFonts w:ascii="Arial" w:hAnsi="Arial" w:cs="Arial"/>
                <w:i/>
                <w:sz w:val="18"/>
                <w:szCs w:val="18"/>
              </w:rPr>
              <w:t xml:space="preserve">n </w:t>
            </w:r>
            <w:r w:rsidRPr="003D28AE">
              <w:rPr>
                <w:rFonts w:ascii="Arial" w:hAnsi="Arial" w:cs="Arial"/>
                <w:bCs/>
                <w:i/>
                <w:iCs/>
                <w:sz w:val="18"/>
                <w:szCs w:val="18"/>
              </w:rPr>
              <w:t xml:space="preserve">Authorized </w:t>
            </w:r>
            <w:r w:rsidR="00E21B7B" w:rsidRPr="003D28AE">
              <w:rPr>
                <w:rFonts w:ascii="Arial" w:hAnsi="Arial" w:cs="Arial"/>
                <w:bCs/>
                <w:i/>
                <w:iCs/>
                <w:sz w:val="18"/>
                <w:szCs w:val="18"/>
              </w:rPr>
              <w:t>U</w:t>
            </w:r>
            <w:r w:rsidRPr="00684A6A">
              <w:rPr>
                <w:rFonts w:ascii="Arial" w:hAnsi="Arial" w:cs="Arial"/>
                <w:bCs/>
                <w:i/>
                <w:iCs/>
                <w:sz w:val="18"/>
                <w:szCs w:val="18"/>
              </w:rPr>
              <w:t>ser</w:t>
            </w:r>
            <w:r w:rsidRPr="00672454">
              <w:rPr>
                <w:rFonts w:ascii="Arial" w:hAnsi="Arial" w:cs="Arial"/>
                <w:bCs/>
                <w:i/>
                <w:iCs/>
                <w:sz w:val="18"/>
                <w:szCs w:val="18"/>
              </w:rPr>
              <w:t xml:space="preserve"> may request that Contractors submit a notice of their Intent to Bid.</w:t>
            </w:r>
            <w:r w:rsidR="003005CC">
              <w:rPr>
                <w:rFonts w:ascii="Arial" w:hAnsi="Arial" w:cs="Arial"/>
                <w:bCs/>
                <w:i/>
                <w:iCs/>
                <w:sz w:val="18"/>
                <w:szCs w:val="18"/>
              </w:rPr>
              <w:t xml:space="preserve"> If requested, a deadline date for the Intent to Bid submission must be included in the Key Events and Dates section.</w:t>
            </w:r>
            <w:r w:rsidR="00724EC1">
              <w:rPr>
                <w:rFonts w:ascii="Arial" w:hAnsi="Arial" w:cs="Arial"/>
                <w:bCs/>
                <w:i/>
                <w:iCs/>
                <w:sz w:val="18"/>
                <w:szCs w:val="18"/>
              </w:rPr>
              <w:t xml:space="preserve"> </w:t>
            </w:r>
            <w:r w:rsidRPr="00672454">
              <w:rPr>
                <w:rFonts w:ascii="Arial" w:hAnsi="Arial" w:cs="Arial"/>
                <w:bCs/>
                <w:i/>
                <w:iCs/>
                <w:sz w:val="18"/>
                <w:szCs w:val="18"/>
              </w:rPr>
              <w:t xml:space="preserve"> </w:t>
            </w:r>
            <w:r w:rsidR="00E86206">
              <w:rPr>
                <w:rFonts w:ascii="Arial" w:hAnsi="Arial" w:cs="Arial"/>
                <w:bCs/>
                <w:i/>
                <w:iCs/>
                <w:sz w:val="18"/>
                <w:szCs w:val="18"/>
              </w:rPr>
              <w:t>Submission of the Intent to Bid may be mandatory or optional at the Authorized User’s discretion.  Contractors that submit an Intent to Bid are not required to submit a response to a Mini-Bid.</w:t>
            </w:r>
            <w:r w:rsidR="008C7AB5">
              <w:rPr>
                <w:rFonts w:ascii="Arial" w:hAnsi="Arial" w:cs="Arial"/>
                <w:i/>
                <w:sz w:val="18"/>
                <w:szCs w:val="18"/>
              </w:rPr>
              <w:t>)</w:t>
            </w:r>
          </w:p>
        </w:tc>
      </w:tr>
      <w:tr w:rsidR="0096325F" w:rsidRPr="004F2E3D" w:rsidTr="00555C51">
        <w:trPr>
          <w:cantSplit/>
          <w:trHeight w:val="273"/>
        </w:trPr>
        <w:tc>
          <w:tcPr>
            <w:tcW w:w="10800" w:type="dxa"/>
            <w:shd w:val="clear" w:color="auto" w:fill="FFFFFF" w:themeFill="background1"/>
          </w:tcPr>
          <w:p w:rsidR="0096325F" w:rsidRPr="004F2E3D" w:rsidRDefault="008F079B" w:rsidP="002F47AD">
            <w:pPr>
              <w:rPr>
                <w:rFonts w:cs="Arial"/>
                <w:sz w:val="24"/>
                <w:szCs w:val="24"/>
              </w:rPr>
            </w:pPr>
            <w:r>
              <w:rPr>
                <w:rFonts w:ascii="Arial" w:hAnsi="Arial" w:cs="Arial"/>
              </w:rPr>
              <w:t>Not Applicable</w:t>
            </w:r>
          </w:p>
        </w:tc>
      </w:tr>
    </w:tbl>
    <w:p w:rsidR="008C7AB5" w:rsidRDefault="008C7AB5" w:rsidP="002F47AD">
      <w:pPr>
        <w:rPr>
          <w:rFonts w:cs="Arial"/>
        </w:rPr>
      </w:pPr>
    </w:p>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0D4B42" w:rsidRPr="00CA28A9" w:rsidTr="00234921">
        <w:trPr>
          <w:cantSplit/>
        </w:trPr>
        <w:tc>
          <w:tcPr>
            <w:tcW w:w="10800" w:type="dxa"/>
            <w:tcBorders>
              <w:bottom w:val="single" w:sz="6" w:space="0" w:color="auto"/>
            </w:tcBorders>
            <w:shd w:val="clear" w:color="auto" w:fill="CCC0D9" w:themeFill="accent4" w:themeFillTint="66"/>
          </w:tcPr>
          <w:p w:rsidR="000D4B42" w:rsidRPr="00CA28A9" w:rsidRDefault="000D4B42" w:rsidP="009D74FE">
            <w:pPr>
              <w:pStyle w:val="Heading1"/>
            </w:pPr>
            <w:r>
              <w:t>Downstream Prohibition</w:t>
            </w:r>
          </w:p>
        </w:tc>
      </w:tr>
      <w:tr w:rsidR="00820E70" w:rsidRPr="00CA28A9" w:rsidTr="00234921">
        <w:trPr>
          <w:cantSplit/>
        </w:trPr>
        <w:tc>
          <w:tcPr>
            <w:tcW w:w="10800" w:type="dxa"/>
            <w:tcBorders>
              <w:bottom w:val="single" w:sz="6" w:space="0" w:color="auto"/>
            </w:tcBorders>
            <w:shd w:val="clear" w:color="auto" w:fill="CCC0D9" w:themeFill="accent4" w:themeFillTint="66"/>
          </w:tcPr>
          <w:p w:rsidR="00820E70" w:rsidRDefault="009A6D50" w:rsidP="009D74FE">
            <w:pPr>
              <w:pStyle w:val="Heading1"/>
            </w:pPr>
            <w:r w:rsidRPr="009A6D50">
              <w:rPr>
                <w:rFonts w:cs="Arial"/>
                <w:b w:val="0"/>
                <w:i/>
                <w:smallCaps w:val="0"/>
                <w:kern w:val="0"/>
                <w:sz w:val="18"/>
                <w:szCs w:val="18"/>
              </w:rPr>
              <w:t>(Any and all work from this Mini-Bid that involves developing specifications, establishing a base for other applications or otherwise gaining information that would give a Contractor an unfair competitive advantage in a future procurement may result in the Contractor being precluded from further work (downstream prohibition) due to conflicts of interest.  Authorized User shall provide notification of any downstream prohibitions known at the time the Mini-Bid is released.  It is in the interest of the Authorized User and the Contractor to explore these issues during the pre-award negotiations and review as the project progresses.  See State Finance Law section 163-</w:t>
            </w:r>
            <w:proofErr w:type="gramStart"/>
            <w:r w:rsidRPr="009A6D50">
              <w:rPr>
                <w:rFonts w:cs="Arial"/>
                <w:b w:val="0"/>
                <w:i/>
                <w:smallCaps w:val="0"/>
                <w:kern w:val="0"/>
                <w:sz w:val="18"/>
                <w:szCs w:val="18"/>
              </w:rPr>
              <w:t>a and</w:t>
            </w:r>
            <w:proofErr w:type="gramEnd"/>
            <w:r w:rsidRPr="009A6D50">
              <w:rPr>
                <w:rFonts w:cs="Arial"/>
                <w:b w:val="0"/>
                <w:i/>
                <w:smallCaps w:val="0"/>
                <w:kern w:val="0"/>
                <w:sz w:val="18"/>
                <w:szCs w:val="18"/>
              </w:rPr>
              <w:t xml:space="preserve"> section 163 (2) for additional information on the statutory prohibitions. Non-State agency Authorized Users may have additional statutory prohibitions.)</w:t>
            </w:r>
          </w:p>
        </w:tc>
      </w:tr>
      <w:tr w:rsidR="000D4B42" w:rsidRPr="004F2E3D" w:rsidTr="00234921">
        <w:trPr>
          <w:cantSplit/>
          <w:trHeight w:val="273"/>
        </w:trPr>
        <w:tc>
          <w:tcPr>
            <w:tcW w:w="10800" w:type="dxa"/>
            <w:shd w:val="clear" w:color="auto" w:fill="FFFFFF" w:themeFill="background1"/>
          </w:tcPr>
          <w:p w:rsidR="000D4B42" w:rsidRPr="004F2E3D" w:rsidRDefault="0081478D" w:rsidP="00E17B71">
            <w:pPr>
              <w:rPr>
                <w:rFonts w:cs="Arial"/>
                <w:sz w:val="24"/>
                <w:szCs w:val="24"/>
              </w:rPr>
            </w:pPr>
            <w:r>
              <w:rPr>
                <w:rFonts w:ascii="Arial" w:hAnsi="Arial" w:cs="Arial"/>
              </w:rPr>
              <w:t xml:space="preserve">If the </w:t>
            </w:r>
            <w:r w:rsidR="00E17B71">
              <w:rPr>
                <w:rFonts w:ascii="Arial" w:hAnsi="Arial" w:cs="Arial"/>
              </w:rPr>
              <w:t xml:space="preserve">services </w:t>
            </w:r>
            <w:r>
              <w:rPr>
                <w:rFonts w:ascii="Arial" w:hAnsi="Arial" w:cs="Arial"/>
              </w:rPr>
              <w:t xml:space="preserve">being procured leads to </w:t>
            </w:r>
            <w:r w:rsidR="00E17B71">
              <w:rPr>
                <w:rFonts w:ascii="Arial" w:hAnsi="Arial" w:cs="Arial"/>
              </w:rPr>
              <w:t>remediation services</w:t>
            </w:r>
            <w:r>
              <w:rPr>
                <w:rFonts w:ascii="Arial" w:hAnsi="Arial" w:cs="Arial"/>
              </w:rPr>
              <w:t xml:space="preserve">, a </w:t>
            </w:r>
            <w:r w:rsidR="009A6D50">
              <w:rPr>
                <w:rFonts w:ascii="Arial" w:hAnsi="Arial" w:cs="Arial"/>
              </w:rPr>
              <w:t>Contractor</w:t>
            </w:r>
            <w:r>
              <w:rPr>
                <w:rFonts w:ascii="Arial" w:hAnsi="Arial" w:cs="Arial"/>
              </w:rPr>
              <w:t xml:space="preserve"> who has been involved in the </w:t>
            </w:r>
            <w:r w:rsidR="00E17B71">
              <w:rPr>
                <w:rFonts w:ascii="Arial" w:hAnsi="Arial" w:cs="Arial"/>
              </w:rPr>
              <w:t xml:space="preserve">development of the requirements for future statements of work </w:t>
            </w:r>
            <w:r>
              <w:rPr>
                <w:rFonts w:ascii="Arial" w:hAnsi="Arial" w:cs="Arial"/>
              </w:rPr>
              <w:t>may be precluded from bidding on those</w:t>
            </w:r>
            <w:r w:rsidR="00E17B71">
              <w:rPr>
                <w:rFonts w:ascii="Arial" w:hAnsi="Arial" w:cs="Arial"/>
              </w:rPr>
              <w:t xml:space="preserve"> future services</w:t>
            </w:r>
            <w:r>
              <w:rPr>
                <w:rFonts w:ascii="Arial" w:hAnsi="Arial" w:cs="Arial"/>
              </w:rPr>
              <w:t xml:space="preserve">. The </w:t>
            </w:r>
            <w:r w:rsidR="009A6D50">
              <w:rPr>
                <w:rFonts w:ascii="Arial" w:hAnsi="Arial" w:cs="Arial"/>
              </w:rPr>
              <w:t xml:space="preserve">Governmental Entity </w:t>
            </w:r>
            <w:r>
              <w:rPr>
                <w:rFonts w:ascii="Arial" w:hAnsi="Arial" w:cs="Arial"/>
              </w:rPr>
              <w:t xml:space="preserve">reserves the right to make the final determination as to whether a Contractor will be precluded or disqualified pursuant to this paragraph from bidding on future related projects. </w:t>
            </w:r>
          </w:p>
        </w:tc>
      </w:tr>
    </w:tbl>
    <w:p w:rsidR="00C22DD7" w:rsidRDefault="00C22DD7">
      <w:pPr>
        <w:rPr>
          <w:rFonts w:cs="Arial"/>
        </w:rPr>
      </w:pPr>
    </w:p>
    <w:p w:rsidR="008C7AB5" w:rsidRDefault="008C7AB5">
      <w:pPr>
        <w:rPr>
          <w:rFonts w:cs="Arial"/>
        </w:rPr>
      </w:pPr>
      <w:r>
        <w:rPr>
          <w:rFonts w:cs="Arial"/>
        </w:rPr>
        <w:br w:type="page"/>
      </w:r>
    </w:p>
    <w:p w:rsidR="0073506B" w:rsidRPr="00FC184F" w:rsidRDefault="00AB0BE9" w:rsidP="002F47AD">
      <w:pPr>
        <w:jc w:val="center"/>
        <w:rPr>
          <w:rFonts w:ascii="Arial Bold" w:hAnsi="Arial Bold" w:cs="Arial"/>
          <w:b/>
          <w:smallCaps/>
          <w:sz w:val="28"/>
        </w:rPr>
      </w:pPr>
      <w:r>
        <w:rPr>
          <w:rFonts w:ascii="Arial Bold" w:hAnsi="Arial Bold" w:cs="Arial"/>
          <w:b/>
          <w:smallCaps/>
          <w:sz w:val="28"/>
        </w:rPr>
        <w:lastRenderedPageBreak/>
        <w:fldChar w:fldCharType="begin">
          <w:ffData>
            <w:name w:val=""/>
            <w:enabled/>
            <w:calcOnExit w:val="0"/>
            <w:textInput>
              <w:default w:val="Cyber Security Assessment Project "/>
            </w:textInput>
          </w:ffData>
        </w:fldChar>
      </w:r>
      <w:r>
        <w:rPr>
          <w:rFonts w:ascii="Arial Bold" w:hAnsi="Arial Bold" w:cs="Arial"/>
          <w:b/>
          <w:smallCaps/>
          <w:sz w:val="28"/>
        </w:rPr>
        <w:instrText xml:space="preserve"> FORMTEXT </w:instrText>
      </w:r>
      <w:r>
        <w:rPr>
          <w:rFonts w:ascii="Arial Bold" w:hAnsi="Arial Bold" w:cs="Arial"/>
          <w:b/>
          <w:smallCaps/>
          <w:sz w:val="28"/>
        </w:rPr>
      </w:r>
      <w:r>
        <w:rPr>
          <w:rFonts w:ascii="Arial Bold" w:hAnsi="Arial Bold" w:cs="Arial"/>
          <w:b/>
          <w:smallCaps/>
          <w:sz w:val="28"/>
        </w:rPr>
        <w:fldChar w:fldCharType="separate"/>
      </w:r>
      <w:r>
        <w:rPr>
          <w:rFonts w:ascii="Arial Bold" w:hAnsi="Arial Bold" w:cs="Arial"/>
          <w:b/>
          <w:smallCaps/>
          <w:noProof/>
          <w:sz w:val="28"/>
        </w:rPr>
        <w:t xml:space="preserve">Cyber Security Assessment Project </w:t>
      </w:r>
      <w:r>
        <w:rPr>
          <w:rFonts w:ascii="Arial Bold" w:hAnsi="Arial Bold" w:cs="Arial"/>
          <w:b/>
          <w:smallCaps/>
          <w:sz w:val="28"/>
        </w:rPr>
        <w:fldChar w:fldCharType="end"/>
      </w:r>
    </w:p>
    <w:p w:rsidR="00FC07A3" w:rsidRPr="00684A33" w:rsidRDefault="004C5811" w:rsidP="009D74FE">
      <w:pPr>
        <w:pStyle w:val="Heading1"/>
      </w:pPr>
      <w:bookmarkStart w:id="25" w:name="_Toc398823970"/>
      <w:r>
        <w:t>1</w:t>
      </w:r>
      <w:r w:rsidR="00FC07A3" w:rsidRPr="00684A33">
        <w:t>.</w:t>
      </w:r>
      <w:r w:rsidR="00FC07A3" w:rsidRPr="00684A33">
        <w:tab/>
        <w:t>Project Overview</w:t>
      </w:r>
      <w:bookmarkEnd w:id="25"/>
    </w:p>
    <w:p w:rsidR="00FC07A3" w:rsidRPr="00684A33" w:rsidRDefault="00FC07A3" w:rsidP="002F47AD">
      <w:pPr>
        <w:pStyle w:val="BodyText"/>
        <w:spacing w:before="0" w:after="0"/>
        <w:rPr>
          <w:rFonts w:cs="Arial"/>
          <w:i/>
          <w:iCs/>
        </w:rPr>
      </w:pPr>
      <w:r w:rsidRPr="00684A33">
        <w:rPr>
          <w:rFonts w:cs="Arial"/>
          <w:i/>
          <w:iCs/>
        </w:rPr>
        <w:t>(</w:t>
      </w:r>
      <w:r w:rsidR="004638BB">
        <w:rPr>
          <w:rFonts w:cs="Arial"/>
          <w:i/>
          <w:iCs/>
        </w:rPr>
        <w:t>Provide</w:t>
      </w:r>
      <w:r w:rsidRPr="00684A33">
        <w:rPr>
          <w:rFonts w:cs="Arial"/>
          <w:i/>
          <w:iCs/>
        </w:rPr>
        <w:t xml:space="preserve"> a brief overview of the project.  Much of this inform</w:t>
      </w:r>
      <w:r w:rsidR="004638BB">
        <w:rPr>
          <w:rFonts w:cs="Arial"/>
          <w:i/>
          <w:iCs/>
        </w:rPr>
        <w:t xml:space="preserve">ation may be extracted from existing documents such as </w:t>
      </w:r>
      <w:r w:rsidRPr="00684A33">
        <w:rPr>
          <w:rFonts w:cs="Arial"/>
          <w:i/>
          <w:iCs/>
        </w:rPr>
        <w:t>Project Charter</w:t>
      </w:r>
      <w:r w:rsidR="004638BB">
        <w:rPr>
          <w:rFonts w:cs="Arial"/>
          <w:i/>
          <w:iCs/>
        </w:rPr>
        <w:t xml:space="preserve">, </w:t>
      </w:r>
      <w:r w:rsidRPr="00684A33">
        <w:rPr>
          <w:rFonts w:cs="Arial"/>
          <w:i/>
          <w:iCs/>
        </w:rPr>
        <w:t>Business Case</w:t>
      </w:r>
      <w:r w:rsidR="004638BB">
        <w:rPr>
          <w:rFonts w:cs="Arial"/>
          <w:i/>
          <w:iCs/>
        </w:rPr>
        <w:t>, etc.</w:t>
      </w:r>
      <w:r w:rsidRPr="00684A33">
        <w:rPr>
          <w:rFonts w:cs="Arial"/>
          <w:i/>
          <w:iCs/>
        </w:rPr>
        <w:t xml:space="preserve"> </w:t>
      </w:r>
      <w:r w:rsidR="00F42C62">
        <w:rPr>
          <w:rFonts w:cs="Arial"/>
          <w:i/>
          <w:iCs/>
        </w:rPr>
        <w:t>F</w:t>
      </w:r>
      <w:r w:rsidR="004638BB">
        <w:rPr>
          <w:rFonts w:cs="Arial"/>
          <w:i/>
          <w:iCs/>
        </w:rPr>
        <w:t xml:space="preserve">ields may be </w:t>
      </w:r>
      <w:r w:rsidRPr="00684A33">
        <w:rPr>
          <w:rFonts w:cs="Arial"/>
          <w:i/>
          <w:iCs/>
        </w:rPr>
        <w:t xml:space="preserve">modified or updated as required.)  </w:t>
      </w:r>
      <w:r w:rsidRPr="00684A33">
        <w:rPr>
          <w:rFonts w:cs="Arial"/>
          <w:i/>
          <w:iCs/>
          <w:vanish/>
        </w:rPr>
        <w:t>[Enter text in the clear boxes provided.]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07A3" w:rsidRPr="00684A33" w:rsidTr="00175490">
        <w:tc>
          <w:tcPr>
            <w:tcW w:w="10800" w:type="dxa"/>
            <w:tcBorders>
              <w:bottom w:val="single" w:sz="4" w:space="0" w:color="auto"/>
            </w:tcBorders>
            <w:shd w:val="clear" w:color="auto" w:fill="CCC0D9" w:themeFill="accent4" w:themeFillTint="66"/>
          </w:tcPr>
          <w:p w:rsidR="00FC07A3" w:rsidRPr="00255D49" w:rsidRDefault="00DA36DF" w:rsidP="002F47AD">
            <w:pPr>
              <w:pStyle w:val="Heading2"/>
              <w:spacing w:before="0" w:after="0"/>
              <w:rPr>
                <w:rFonts w:cs="Arial"/>
                <w:i w:val="0"/>
                <w:iCs/>
              </w:rPr>
            </w:pPr>
            <w:bookmarkStart w:id="26" w:name="_Toc398823971"/>
            <w:proofErr w:type="gramStart"/>
            <w:r w:rsidRPr="00255D49">
              <w:rPr>
                <w:rFonts w:cs="Arial"/>
                <w:i w:val="0"/>
                <w:iCs/>
              </w:rPr>
              <w:t xml:space="preserve">1.1  </w:t>
            </w:r>
            <w:r w:rsidR="001759C2" w:rsidRPr="00255D49">
              <w:rPr>
                <w:rFonts w:cs="Arial"/>
                <w:i w:val="0"/>
                <w:iCs/>
              </w:rPr>
              <w:t>Project</w:t>
            </w:r>
            <w:proofErr w:type="gramEnd"/>
            <w:r w:rsidR="001759C2" w:rsidRPr="00255D49">
              <w:rPr>
                <w:rFonts w:cs="Arial"/>
                <w:i w:val="0"/>
                <w:iCs/>
              </w:rPr>
              <w:t xml:space="preserve"> </w:t>
            </w:r>
            <w:r w:rsidR="00FC07A3" w:rsidRPr="00255D49">
              <w:rPr>
                <w:rFonts w:cs="Arial"/>
                <w:i w:val="0"/>
                <w:iCs/>
              </w:rPr>
              <w:t>Background</w:t>
            </w:r>
            <w:bookmarkEnd w:id="26"/>
          </w:p>
        </w:tc>
      </w:tr>
      <w:tr w:rsidR="00FC07A3" w:rsidRPr="00684A33" w:rsidTr="00175490">
        <w:trPr>
          <w:trHeight w:val="1250"/>
        </w:trPr>
        <w:tc>
          <w:tcPr>
            <w:tcW w:w="10800" w:type="dxa"/>
            <w:tcBorders>
              <w:bottom w:val="single" w:sz="4" w:space="0" w:color="auto"/>
            </w:tcBorders>
            <w:shd w:val="pct5" w:color="auto" w:fill="FFFFFF"/>
          </w:tcPr>
          <w:p w:rsidR="00FC07A3" w:rsidRPr="00672454" w:rsidRDefault="00E21B7B" w:rsidP="002F47AD">
            <w:pPr>
              <w:pStyle w:val="Instructions"/>
              <w:spacing w:after="0"/>
              <w:rPr>
                <w:rFonts w:cs="Arial"/>
                <w:sz w:val="18"/>
                <w:szCs w:val="18"/>
              </w:rPr>
            </w:pPr>
            <w:r>
              <w:rPr>
                <w:rFonts w:cs="Arial"/>
                <w:sz w:val="18"/>
                <w:szCs w:val="18"/>
              </w:rPr>
              <w:t>(</w:t>
            </w:r>
            <w:r w:rsidR="00DA36DF" w:rsidRPr="00672454">
              <w:rPr>
                <w:rFonts w:cs="Arial"/>
                <w:sz w:val="18"/>
                <w:szCs w:val="18"/>
              </w:rPr>
              <w:t>P</w:t>
            </w:r>
            <w:r w:rsidR="00D4571F" w:rsidRPr="00672454">
              <w:rPr>
                <w:rFonts w:cs="Arial"/>
                <w:sz w:val="18"/>
                <w:szCs w:val="18"/>
              </w:rPr>
              <w:t>lease p</w:t>
            </w:r>
            <w:r w:rsidR="00DA36DF" w:rsidRPr="00672454">
              <w:rPr>
                <w:rFonts w:cs="Arial"/>
                <w:sz w:val="18"/>
                <w:szCs w:val="18"/>
              </w:rPr>
              <w:t xml:space="preserve">rovide </w:t>
            </w:r>
            <w:r w:rsidR="00187089">
              <w:rPr>
                <w:rFonts w:cs="Arial"/>
                <w:sz w:val="18"/>
                <w:szCs w:val="18"/>
              </w:rPr>
              <w:t>Contractor</w:t>
            </w:r>
            <w:r w:rsidR="00DA36DF" w:rsidRPr="00672454">
              <w:rPr>
                <w:rFonts w:cs="Arial"/>
                <w:sz w:val="18"/>
                <w:szCs w:val="18"/>
              </w:rPr>
              <w:t>s with a</w:t>
            </w:r>
            <w:r w:rsidR="00FC07A3" w:rsidRPr="00672454">
              <w:rPr>
                <w:rFonts w:cs="Arial"/>
                <w:sz w:val="18"/>
                <w:szCs w:val="18"/>
              </w:rPr>
              <w:t xml:space="preserve"> short summary of the project’s history and proposed approach, </w:t>
            </w:r>
            <w:r w:rsidR="00F54174">
              <w:rPr>
                <w:rFonts w:cs="Arial"/>
                <w:sz w:val="18"/>
                <w:szCs w:val="18"/>
              </w:rPr>
              <w:t>such as</w:t>
            </w:r>
            <w:r w:rsidR="00FC07A3" w:rsidRPr="00672454">
              <w:rPr>
                <w:rFonts w:cs="Arial"/>
                <w:sz w:val="18"/>
                <w:szCs w:val="18"/>
              </w:rPr>
              <w:t>:</w:t>
            </w:r>
          </w:p>
          <w:p w:rsidR="00FC07A3" w:rsidRPr="00672454" w:rsidRDefault="00FC07A3" w:rsidP="002F47AD">
            <w:pPr>
              <w:numPr>
                <w:ilvl w:val="0"/>
                <w:numId w:val="2"/>
              </w:numPr>
              <w:rPr>
                <w:rFonts w:ascii="Arial" w:hAnsi="Arial" w:cs="Arial"/>
                <w:i/>
                <w:sz w:val="18"/>
                <w:szCs w:val="18"/>
              </w:rPr>
            </w:pPr>
            <w:r w:rsidRPr="00672454">
              <w:rPr>
                <w:rFonts w:ascii="Arial" w:hAnsi="Arial" w:cs="Arial"/>
                <w:i/>
                <w:sz w:val="18"/>
                <w:szCs w:val="18"/>
              </w:rPr>
              <w:t xml:space="preserve">Short statement of the </w:t>
            </w:r>
            <w:r w:rsidR="005E205B" w:rsidRPr="00672454">
              <w:rPr>
                <w:rFonts w:ascii="Arial" w:hAnsi="Arial" w:cs="Arial"/>
                <w:i/>
                <w:sz w:val="18"/>
                <w:szCs w:val="18"/>
              </w:rPr>
              <w:t xml:space="preserve">business need and </w:t>
            </w:r>
            <w:r w:rsidRPr="00672454">
              <w:rPr>
                <w:rFonts w:ascii="Arial" w:hAnsi="Arial" w:cs="Arial"/>
                <w:i/>
                <w:sz w:val="18"/>
                <w:szCs w:val="18"/>
              </w:rPr>
              <w:t xml:space="preserve">problem to be resolved </w:t>
            </w:r>
          </w:p>
          <w:p w:rsidR="00FC07A3" w:rsidRPr="00672454" w:rsidRDefault="00FC07A3" w:rsidP="002F47AD">
            <w:pPr>
              <w:numPr>
                <w:ilvl w:val="0"/>
                <w:numId w:val="2"/>
              </w:numPr>
              <w:rPr>
                <w:rFonts w:ascii="Arial" w:hAnsi="Arial" w:cs="Arial"/>
                <w:i/>
                <w:sz w:val="18"/>
                <w:szCs w:val="18"/>
              </w:rPr>
            </w:pPr>
            <w:r w:rsidRPr="00672454">
              <w:rPr>
                <w:rFonts w:ascii="Arial" w:hAnsi="Arial" w:cs="Arial"/>
                <w:i/>
                <w:sz w:val="18"/>
                <w:szCs w:val="18"/>
              </w:rPr>
              <w:t xml:space="preserve">Time line or review of major dates in the project development process </w:t>
            </w:r>
          </w:p>
          <w:p w:rsidR="00FC07A3" w:rsidRPr="00672454" w:rsidRDefault="00F42C62" w:rsidP="002F47AD">
            <w:pPr>
              <w:numPr>
                <w:ilvl w:val="0"/>
                <w:numId w:val="2"/>
              </w:numPr>
              <w:rPr>
                <w:rFonts w:ascii="Arial" w:hAnsi="Arial" w:cs="Arial"/>
                <w:i/>
                <w:sz w:val="18"/>
                <w:szCs w:val="18"/>
              </w:rPr>
            </w:pPr>
            <w:r>
              <w:rPr>
                <w:rFonts w:ascii="Arial" w:hAnsi="Arial" w:cs="Arial"/>
                <w:i/>
                <w:sz w:val="18"/>
                <w:szCs w:val="18"/>
              </w:rPr>
              <w:t xml:space="preserve">Authorized User </w:t>
            </w:r>
            <w:r w:rsidR="00FC07A3" w:rsidRPr="00672454">
              <w:rPr>
                <w:rFonts w:ascii="Arial" w:hAnsi="Arial" w:cs="Arial"/>
                <w:i/>
                <w:sz w:val="18"/>
                <w:szCs w:val="18"/>
              </w:rPr>
              <w:t>organiza</w:t>
            </w:r>
            <w:r>
              <w:rPr>
                <w:rFonts w:ascii="Arial" w:hAnsi="Arial" w:cs="Arial"/>
                <w:i/>
                <w:sz w:val="18"/>
                <w:szCs w:val="18"/>
              </w:rPr>
              <w:t>tional units and key personnel</w:t>
            </w:r>
            <w:r w:rsidR="00FC07A3" w:rsidRPr="00672454">
              <w:rPr>
                <w:rFonts w:ascii="Arial" w:hAnsi="Arial" w:cs="Arial"/>
                <w:i/>
                <w:sz w:val="18"/>
                <w:szCs w:val="18"/>
              </w:rPr>
              <w:t xml:space="preserve"> involved in advancing the project </w:t>
            </w:r>
          </w:p>
          <w:p w:rsidR="00FC07A3" w:rsidRPr="00684A33" w:rsidRDefault="00FC07A3" w:rsidP="00275AD6">
            <w:pPr>
              <w:numPr>
                <w:ilvl w:val="0"/>
                <w:numId w:val="2"/>
              </w:numPr>
              <w:rPr>
                <w:rFonts w:ascii="Arial" w:hAnsi="Arial" w:cs="Arial"/>
              </w:rPr>
            </w:pPr>
            <w:r w:rsidRPr="00672454">
              <w:rPr>
                <w:rFonts w:ascii="Arial" w:hAnsi="Arial" w:cs="Arial"/>
                <w:i/>
                <w:sz w:val="18"/>
                <w:szCs w:val="18"/>
              </w:rPr>
              <w:t xml:space="preserve">Alternative solutions or implementation strategies evaluated </w:t>
            </w:r>
            <w:r w:rsidR="00E21B7B">
              <w:rPr>
                <w:rFonts w:ascii="Arial" w:hAnsi="Arial" w:cs="Arial"/>
                <w:i/>
                <w:sz w:val="18"/>
                <w:szCs w:val="18"/>
              </w:rPr>
              <w:t>)</w:t>
            </w:r>
          </w:p>
        </w:tc>
      </w:tr>
      <w:tr w:rsidR="00FC07A3" w:rsidRPr="00684A33" w:rsidTr="00175490">
        <w:tc>
          <w:tcPr>
            <w:tcW w:w="10800" w:type="dxa"/>
            <w:tcBorders>
              <w:bottom w:val="single" w:sz="4" w:space="0" w:color="auto"/>
            </w:tcBorders>
          </w:tcPr>
          <w:p w:rsidR="00FC07A3" w:rsidRPr="002310D7" w:rsidRDefault="008562DB" w:rsidP="00820E70">
            <w:pPr>
              <w:pStyle w:val="BodyText"/>
              <w:spacing w:before="0" w:after="0"/>
              <w:rPr>
                <w:rFonts w:cs="Arial"/>
                <w:sz w:val="20"/>
              </w:rPr>
            </w:pPr>
            <w:r w:rsidRPr="002310D7">
              <w:rPr>
                <w:sz w:val="20"/>
              </w:rPr>
              <w:t>Utilizing the NYS Risk Framework (based on NIST standard), this project</w:t>
            </w:r>
            <w:r w:rsidR="00820E70" w:rsidRPr="002310D7">
              <w:rPr>
                <w:sz w:val="20"/>
              </w:rPr>
              <w:t xml:space="preserve"> will assess the Government Entity</w:t>
            </w:r>
            <w:r w:rsidR="00FE1182" w:rsidRPr="002310D7">
              <w:rPr>
                <w:sz w:val="20"/>
              </w:rPr>
              <w:t>’s</w:t>
            </w:r>
            <w:r w:rsidRPr="002310D7">
              <w:rPr>
                <w:sz w:val="20"/>
              </w:rPr>
              <w:t xml:space="preserve"> </w:t>
            </w:r>
            <w:r w:rsidR="00FE1182" w:rsidRPr="002310D7">
              <w:rPr>
                <w:sz w:val="20"/>
              </w:rPr>
              <w:t>current</w:t>
            </w:r>
            <w:r w:rsidRPr="002310D7">
              <w:rPr>
                <w:sz w:val="20"/>
              </w:rPr>
              <w:t xml:space="preserve"> </w:t>
            </w:r>
            <w:r w:rsidR="00FE1182" w:rsidRPr="002310D7">
              <w:rPr>
                <w:sz w:val="20"/>
              </w:rPr>
              <w:t xml:space="preserve">security </w:t>
            </w:r>
            <w:r w:rsidRPr="002310D7">
              <w:rPr>
                <w:sz w:val="20"/>
              </w:rPr>
              <w:t xml:space="preserve">controls.  Contractor will document the current-state baseline IT environment as it relates to security, including the people, processes, and technologies. </w:t>
            </w:r>
            <w:r w:rsidR="00FE1182" w:rsidRPr="002310D7">
              <w:rPr>
                <w:sz w:val="20"/>
              </w:rPr>
              <w:t>Contractor will c</w:t>
            </w:r>
            <w:r w:rsidRPr="002310D7">
              <w:rPr>
                <w:sz w:val="20"/>
              </w:rPr>
              <w:t xml:space="preserve">ollaborate with the </w:t>
            </w:r>
            <w:r w:rsidR="00820E70" w:rsidRPr="002310D7">
              <w:rPr>
                <w:sz w:val="20"/>
              </w:rPr>
              <w:t>Government Entity</w:t>
            </w:r>
            <w:r w:rsidRPr="002310D7">
              <w:rPr>
                <w:sz w:val="20"/>
              </w:rPr>
              <w:t>’s stakeholders to document the results of the security assessment and develop the recommendations report.</w:t>
            </w:r>
          </w:p>
        </w:tc>
      </w:tr>
    </w:tbl>
    <w:p w:rsidR="00555C51" w:rsidRPr="00255D49" w:rsidRDefault="00555C5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07A3" w:rsidRPr="00255D49" w:rsidTr="00175490">
        <w:tc>
          <w:tcPr>
            <w:tcW w:w="10800" w:type="dxa"/>
            <w:shd w:val="clear" w:color="auto" w:fill="CCC0D9" w:themeFill="accent4" w:themeFillTint="66"/>
          </w:tcPr>
          <w:p w:rsidR="00FC07A3" w:rsidRPr="00255D49" w:rsidRDefault="00DA36DF" w:rsidP="002F47AD">
            <w:pPr>
              <w:pStyle w:val="Heading2"/>
              <w:spacing w:before="0" w:after="0"/>
              <w:rPr>
                <w:rFonts w:cs="Arial"/>
                <w:i w:val="0"/>
                <w:iCs/>
              </w:rPr>
            </w:pPr>
            <w:bookmarkStart w:id="27" w:name="_Toc398823972"/>
            <w:proofErr w:type="gramStart"/>
            <w:r w:rsidRPr="00255D49">
              <w:rPr>
                <w:rFonts w:cs="Arial"/>
                <w:i w:val="0"/>
                <w:iCs/>
              </w:rPr>
              <w:t xml:space="preserve">1.2  </w:t>
            </w:r>
            <w:r w:rsidR="001759C2" w:rsidRPr="00255D49">
              <w:rPr>
                <w:rFonts w:cs="Arial"/>
                <w:i w:val="0"/>
                <w:iCs/>
              </w:rPr>
              <w:t>Project</w:t>
            </w:r>
            <w:proofErr w:type="gramEnd"/>
            <w:r w:rsidR="001759C2" w:rsidRPr="00255D49">
              <w:rPr>
                <w:rFonts w:cs="Arial"/>
                <w:i w:val="0"/>
                <w:iCs/>
              </w:rPr>
              <w:t xml:space="preserve"> </w:t>
            </w:r>
            <w:r w:rsidR="00FC07A3" w:rsidRPr="00255D49">
              <w:rPr>
                <w:rFonts w:cs="Arial"/>
                <w:i w:val="0"/>
                <w:iCs/>
              </w:rPr>
              <w:t xml:space="preserve">Purpose / </w:t>
            </w:r>
            <w:r w:rsidR="004638BB" w:rsidRPr="00255D49">
              <w:rPr>
                <w:rFonts w:cs="Arial"/>
                <w:i w:val="0"/>
                <w:iCs/>
              </w:rPr>
              <w:t>O</w:t>
            </w:r>
            <w:r w:rsidR="00FC07A3" w:rsidRPr="00255D49">
              <w:rPr>
                <w:rFonts w:cs="Arial"/>
                <w:i w:val="0"/>
                <w:iCs/>
              </w:rPr>
              <w:t>bjectives</w:t>
            </w:r>
            <w:bookmarkEnd w:id="27"/>
          </w:p>
        </w:tc>
      </w:tr>
      <w:tr w:rsidR="00FC07A3" w:rsidRPr="00684A33" w:rsidTr="00175490">
        <w:tc>
          <w:tcPr>
            <w:tcW w:w="10800" w:type="dxa"/>
            <w:tcBorders>
              <w:bottom w:val="single" w:sz="4" w:space="0" w:color="auto"/>
            </w:tcBorders>
            <w:shd w:val="pct5" w:color="auto" w:fill="FFFFFF"/>
          </w:tcPr>
          <w:p w:rsidR="00FC07A3" w:rsidRPr="00672454" w:rsidRDefault="00FC07A3" w:rsidP="002F47AD">
            <w:pPr>
              <w:pStyle w:val="Instructions"/>
              <w:spacing w:after="0"/>
              <w:rPr>
                <w:rFonts w:cs="Arial"/>
                <w:sz w:val="18"/>
                <w:szCs w:val="18"/>
              </w:rPr>
            </w:pPr>
            <w:r w:rsidRPr="00672454">
              <w:rPr>
                <w:rFonts w:cs="Arial"/>
                <w:sz w:val="18"/>
                <w:szCs w:val="18"/>
              </w:rPr>
              <w:t>(</w:t>
            </w:r>
            <w:r w:rsidR="004638BB" w:rsidRPr="00672454">
              <w:rPr>
                <w:rFonts w:cs="Arial"/>
                <w:sz w:val="18"/>
                <w:szCs w:val="18"/>
              </w:rPr>
              <w:t>Identify t</w:t>
            </w:r>
            <w:r w:rsidRPr="00672454">
              <w:rPr>
                <w:rFonts w:cs="Arial"/>
                <w:sz w:val="18"/>
                <w:szCs w:val="18"/>
              </w:rPr>
              <w:t>he key end results that the project will achieve when successfully executed. Measurable performance indicators for anticipated benefits may also be listed here.)</w:t>
            </w:r>
          </w:p>
        </w:tc>
      </w:tr>
      <w:tr w:rsidR="00FC07A3" w:rsidRPr="00684A33" w:rsidTr="00175490">
        <w:tc>
          <w:tcPr>
            <w:tcW w:w="10800" w:type="dxa"/>
            <w:tcBorders>
              <w:bottom w:val="single" w:sz="4" w:space="0" w:color="auto"/>
            </w:tcBorders>
          </w:tcPr>
          <w:p w:rsidR="00FC07A3" w:rsidRPr="002310D7" w:rsidRDefault="006D5A6F" w:rsidP="006D5A6F">
            <w:pPr>
              <w:rPr>
                <w:rFonts w:ascii="Arial" w:hAnsi="Arial" w:cs="Arial"/>
              </w:rPr>
            </w:pPr>
            <w:r w:rsidRPr="002310D7">
              <w:rPr>
                <w:rFonts w:ascii="Arial" w:hAnsi="Arial" w:cs="Arial"/>
              </w:rPr>
              <w:t xml:space="preserve">We are seeking a Cyber Security Services Contractor to provide a Risk Assessment for our Governmental Entity.  </w:t>
            </w:r>
          </w:p>
        </w:tc>
      </w:tr>
    </w:tbl>
    <w:p w:rsidR="00555C51" w:rsidRPr="00255D49" w:rsidRDefault="00555C5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07A3" w:rsidRPr="00255D49" w:rsidTr="00175490">
        <w:tc>
          <w:tcPr>
            <w:tcW w:w="10800" w:type="dxa"/>
            <w:shd w:val="clear" w:color="auto" w:fill="CCC0D9" w:themeFill="accent4" w:themeFillTint="66"/>
          </w:tcPr>
          <w:p w:rsidR="00FC07A3" w:rsidRPr="00255D49" w:rsidRDefault="00F77CC2" w:rsidP="002F47AD">
            <w:pPr>
              <w:pStyle w:val="Heading2"/>
              <w:spacing w:before="0" w:after="0"/>
              <w:rPr>
                <w:rFonts w:cs="Arial"/>
                <w:i w:val="0"/>
              </w:rPr>
            </w:pPr>
            <w:bookmarkStart w:id="28" w:name="_Toc398823975"/>
            <w:proofErr w:type="gramStart"/>
            <w:r w:rsidRPr="00255D49">
              <w:rPr>
                <w:rFonts w:cs="Arial"/>
                <w:i w:val="0"/>
              </w:rPr>
              <w:t>1.</w:t>
            </w:r>
            <w:r w:rsidR="0053054D" w:rsidRPr="00255D49">
              <w:rPr>
                <w:rFonts w:cs="Arial"/>
                <w:i w:val="0"/>
              </w:rPr>
              <w:t>3</w:t>
            </w:r>
            <w:r w:rsidR="00FC07A3" w:rsidRPr="00255D49">
              <w:rPr>
                <w:rFonts w:cs="Arial"/>
                <w:i w:val="0"/>
              </w:rPr>
              <w:t xml:space="preserve">  </w:t>
            </w:r>
            <w:r w:rsidR="00FC07A3" w:rsidRPr="00255D49">
              <w:rPr>
                <w:rFonts w:cs="Arial"/>
                <w:i w:val="0"/>
                <w:iCs/>
              </w:rPr>
              <w:t>Business</w:t>
            </w:r>
            <w:proofErr w:type="gramEnd"/>
            <w:r w:rsidR="00FC07A3" w:rsidRPr="00255D49">
              <w:rPr>
                <w:rFonts w:cs="Arial"/>
                <w:i w:val="0"/>
                <w:iCs/>
              </w:rPr>
              <w:t xml:space="preserve"> </w:t>
            </w:r>
            <w:r w:rsidR="004638BB" w:rsidRPr="00255D49">
              <w:rPr>
                <w:rFonts w:cs="Arial"/>
                <w:i w:val="0"/>
                <w:iCs/>
              </w:rPr>
              <w:t>P</w:t>
            </w:r>
            <w:r w:rsidR="00FC07A3" w:rsidRPr="00255D49">
              <w:rPr>
                <w:rFonts w:cs="Arial"/>
                <w:i w:val="0"/>
                <w:iCs/>
              </w:rPr>
              <w:t xml:space="preserve">rocesses </w:t>
            </w:r>
            <w:r w:rsidR="004638BB" w:rsidRPr="00255D49">
              <w:rPr>
                <w:rFonts w:cs="Arial"/>
                <w:i w:val="0"/>
                <w:iCs/>
              </w:rPr>
              <w:t>I</w:t>
            </w:r>
            <w:r w:rsidR="00FC07A3" w:rsidRPr="00255D49">
              <w:rPr>
                <w:rFonts w:cs="Arial"/>
                <w:i w:val="0"/>
                <w:iCs/>
              </w:rPr>
              <w:t>mpacted</w:t>
            </w:r>
            <w:bookmarkEnd w:id="28"/>
          </w:p>
        </w:tc>
      </w:tr>
      <w:tr w:rsidR="00FC07A3" w:rsidRPr="00684A33" w:rsidTr="00175490">
        <w:tc>
          <w:tcPr>
            <w:tcW w:w="10800" w:type="dxa"/>
            <w:tcBorders>
              <w:bottom w:val="single" w:sz="4" w:space="0" w:color="auto"/>
            </w:tcBorders>
            <w:shd w:val="pct5" w:color="auto" w:fill="FFFFFF"/>
          </w:tcPr>
          <w:p w:rsidR="00FC07A3" w:rsidRPr="00F77CC2" w:rsidRDefault="00FC07A3" w:rsidP="002F47AD">
            <w:pPr>
              <w:pStyle w:val="Instructions"/>
              <w:spacing w:after="0"/>
              <w:rPr>
                <w:rFonts w:cs="Arial"/>
                <w:sz w:val="18"/>
                <w:szCs w:val="18"/>
              </w:rPr>
            </w:pPr>
            <w:r w:rsidRPr="00F77CC2">
              <w:rPr>
                <w:rFonts w:cs="Arial"/>
                <w:sz w:val="18"/>
                <w:szCs w:val="18"/>
              </w:rPr>
              <w:t xml:space="preserve">(Review major changes in the way business will be conducted once the project is complete (if any).) </w:t>
            </w:r>
          </w:p>
        </w:tc>
      </w:tr>
      <w:tr w:rsidR="00FC07A3" w:rsidRPr="00684A33" w:rsidTr="00175490">
        <w:tc>
          <w:tcPr>
            <w:tcW w:w="10800" w:type="dxa"/>
            <w:tcBorders>
              <w:bottom w:val="single" w:sz="4" w:space="0" w:color="auto"/>
            </w:tcBorders>
          </w:tcPr>
          <w:p w:rsidR="00FC07A3" w:rsidRPr="00684A33" w:rsidRDefault="00F077D0" w:rsidP="002F47AD">
            <w:pPr>
              <w:pStyle w:val="BodyText"/>
              <w:spacing w:before="0" w:after="0"/>
              <w:rPr>
                <w:rFonts w:cs="Arial"/>
              </w:rPr>
            </w:pPr>
            <w:r>
              <w:rPr>
                <w:rFonts w:cs="Arial"/>
                <w:i/>
              </w:rPr>
              <w:t>Entity</w:t>
            </w:r>
            <w:r w:rsidR="008C69C4" w:rsidRPr="00F077D0">
              <w:rPr>
                <w:rFonts w:cs="Arial"/>
                <w:i/>
              </w:rPr>
              <w:t xml:space="preserve"> specific detail should be provided here</w:t>
            </w:r>
            <w:r w:rsidR="008C69C4">
              <w:rPr>
                <w:rFonts w:cs="Arial"/>
              </w:rPr>
              <w:t>.</w:t>
            </w:r>
          </w:p>
        </w:tc>
      </w:tr>
    </w:tbl>
    <w:p w:rsidR="00555C51" w:rsidRDefault="00555C5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07A3" w:rsidRPr="00684A33" w:rsidTr="00175490">
        <w:tc>
          <w:tcPr>
            <w:tcW w:w="10800" w:type="dxa"/>
            <w:shd w:val="clear" w:color="auto" w:fill="CCC0D9" w:themeFill="accent4" w:themeFillTint="66"/>
          </w:tcPr>
          <w:p w:rsidR="00FC07A3" w:rsidRPr="00255D49" w:rsidRDefault="00F77CC2" w:rsidP="002F47AD">
            <w:pPr>
              <w:pStyle w:val="Heading2"/>
              <w:spacing w:before="0" w:after="0"/>
              <w:rPr>
                <w:rFonts w:cs="Arial"/>
                <w:i w:val="0"/>
              </w:rPr>
            </w:pPr>
            <w:bookmarkStart w:id="29" w:name="_Toc398823976"/>
            <w:proofErr w:type="gramStart"/>
            <w:r w:rsidRPr="00255D49">
              <w:rPr>
                <w:rFonts w:cs="Arial"/>
                <w:i w:val="0"/>
              </w:rPr>
              <w:t>1.</w:t>
            </w:r>
            <w:r w:rsidR="0053054D" w:rsidRPr="00255D49">
              <w:rPr>
                <w:rFonts w:cs="Arial"/>
                <w:i w:val="0"/>
              </w:rPr>
              <w:t>4</w:t>
            </w:r>
            <w:r w:rsidR="00C91FD8" w:rsidRPr="00255D49">
              <w:rPr>
                <w:rFonts w:cs="Arial"/>
                <w:i w:val="0"/>
              </w:rPr>
              <w:t xml:space="preserve">  </w:t>
            </w:r>
            <w:r w:rsidR="00FC07A3" w:rsidRPr="00255D49">
              <w:rPr>
                <w:rFonts w:cs="Arial"/>
                <w:i w:val="0"/>
                <w:iCs/>
              </w:rPr>
              <w:t>Customers</w:t>
            </w:r>
            <w:proofErr w:type="gramEnd"/>
            <w:r w:rsidR="00FC07A3" w:rsidRPr="00255D49">
              <w:rPr>
                <w:rFonts w:cs="Arial"/>
                <w:i w:val="0"/>
                <w:iCs/>
              </w:rPr>
              <w:t xml:space="preserve"> / End </w:t>
            </w:r>
            <w:r w:rsidR="004638BB" w:rsidRPr="00255D49">
              <w:rPr>
                <w:rFonts w:cs="Arial"/>
                <w:i w:val="0"/>
                <w:iCs/>
              </w:rPr>
              <w:t>U</w:t>
            </w:r>
            <w:r w:rsidR="00FC07A3" w:rsidRPr="00255D49">
              <w:rPr>
                <w:rFonts w:cs="Arial"/>
                <w:i w:val="0"/>
                <w:iCs/>
              </w:rPr>
              <w:t xml:space="preserve">sers </w:t>
            </w:r>
            <w:r w:rsidR="004638BB" w:rsidRPr="00255D49">
              <w:rPr>
                <w:rFonts w:cs="Arial"/>
                <w:i w:val="0"/>
                <w:iCs/>
              </w:rPr>
              <w:t>I</w:t>
            </w:r>
            <w:r w:rsidR="00FC07A3" w:rsidRPr="00255D49">
              <w:rPr>
                <w:rFonts w:cs="Arial"/>
                <w:i w:val="0"/>
                <w:iCs/>
              </w:rPr>
              <w:t>mpacted</w:t>
            </w:r>
            <w:bookmarkEnd w:id="29"/>
          </w:p>
        </w:tc>
      </w:tr>
      <w:tr w:rsidR="00FC07A3" w:rsidRPr="00684A33" w:rsidTr="00175490">
        <w:tc>
          <w:tcPr>
            <w:tcW w:w="10800" w:type="dxa"/>
            <w:tcBorders>
              <w:bottom w:val="single" w:sz="4" w:space="0" w:color="auto"/>
            </w:tcBorders>
            <w:shd w:val="pct5" w:color="auto" w:fill="FFFFFF"/>
          </w:tcPr>
          <w:p w:rsidR="00FC07A3" w:rsidRPr="00684A33" w:rsidRDefault="00FC07A3" w:rsidP="00F77CC2">
            <w:pPr>
              <w:pStyle w:val="Instructions"/>
              <w:spacing w:after="0"/>
              <w:rPr>
                <w:rFonts w:cs="Arial"/>
              </w:rPr>
            </w:pPr>
            <w:r w:rsidRPr="00684A33">
              <w:rPr>
                <w:rFonts w:cs="Arial"/>
              </w:rPr>
              <w:t>(</w:t>
            </w:r>
            <w:r w:rsidRPr="00672454">
              <w:rPr>
                <w:rFonts w:cs="Arial"/>
                <w:sz w:val="18"/>
                <w:szCs w:val="18"/>
              </w:rPr>
              <w:t>Identify the specific groups whose work will be most affected during and after the project’s execution.)</w:t>
            </w:r>
            <w:r w:rsidRPr="00684A33">
              <w:rPr>
                <w:rFonts w:cs="Arial"/>
              </w:rPr>
              <w:t xml:space="preserve"> </w:t>
            </w:r>
          </w:p>
        </w:tc>
      </w:tr>
      <w:tr w:rsidR="00FC07A3" w:rsidRPr="00684A33" w:rsidTr="00175490">
        <w:tc>
          <w:tcPr>
            <w:tcW w:w="10800" w:type="dxa"/>
          </w:tcPr>
          <w:p w:rsidR="00FC07A3" w:rsidRPr="00F077D0" w:rsidRDefault="00F077D0" w:rsidP="002F47AD">
            <w:pPr>
              <w:pStyle w:val="BodyText"/>
              <w:spacing w:before="0" w:after="0"/>
              <w:rPr>
                <w:rFonts w:cs="Arial"/>
                <w:i/>
              </w:rPr>
            </w:pPr>
            <w:r>
              <w:rPr>
                <w:rFonts w:cs="Arial"/>
                <w:i/>
              </w:rPr>
              <w:t>Entity</w:t>
            </w:r>
            <w:r w:rsidR="008C69C4" w:rsidRPr="00F077D0">
              <w:rPr>
                <w:rFonts w:cs="Arial"/>
                <w:i/>
              </w:rPr>
              <w:t xml:space="preserve"> specific detail should be provided here.</w:t>
            </w:r>
          </w:p>
        </w:tc>
      </w:tr>
    </w:tbl>
    <w:p w:rsidR="006D5A6F" w:rsidRDefault="006D5A6F"/>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61FFD" w:rsidRPr="00684A33" w:rsidTr="00175490">
        <w:tc>
          <w:tcPr>
            <w:tcW w:w="10800" w:type="dxa"/>
            <w:shd w:val="clear" w:color="auto" w:fill="CCC0D9" w:themeFill="accent4" w:themeFillTint="66"/>
          </w:tcPr>
          <w:p w:rsidR="00361FFD" w:rsidRPr="00255D49" w:rsidRDefault="00361FFD" w:rsidP="002F47AD">
            <w:pPr>
              <w:pStyle w:val="BodyText"/>
              <w:spacing w:before="0" w:after="0"/>
              <w:rPr>
                <w:rFonts w:ascii="Arial Bold" w:hAnsi="Arial Bold" w:cs="Arial"/>
                <w:smallCaps/>
                <w:sz w:val="24"/>
                <w:szCs w:val="24"/>
              </w:rPr>
            </w:pPr>
            <w:r w:rsidRPr="00255D49">
              <w:rPr>
                <w:rFonts w:ascii="Arial Bold" w:hAnsi="Arial Bold" w:cs="Arial"/>
                <w:smallCaps/>
                <w:sz w:val="24"/>
                <w:szCs w:val="24"/>
              </w:rPr>
              <w:t>1.</w:t>
            </w:r>
            <w:r w:rsidR="0053054D" w:rsidRPr="00255D49">
              <w:rPr>
                <w:rFonts w:ascii="Arial Bold" w:hAnsi="Arial Bold" w:cs="Arial"/>
                <w:smallCaps/>
                <w:sz w:val="24"/>
                <w:szCs w:val="24"/>
              </w:rPr>
              <w:t>5</w:t>
            </w:r>
            <w:r w:rsidR="00C91FD8" w:rsidRPr="00255D49">
              <w:rPr>
                <w:rFonts w:ascii="Arial Bold" w:hAnsi="Arial Bold" w:cs="Arial"/>
                <w:smallCaps/>
                <w:sz w:val="24"/>
                <w:szCs w:val="24"/>
              </w:rPr>
              <w:t xml:space="preserve">  </w:t>
            </w:r>
            <w:r w:rsidRPr="00255D49">
              <w:rPr>
                <w:rFonts w:ascii="Arial Bold" w:hAnsi="Arial Bold" w:cs="Arial"/>
                <w:iCs/>
                <w:smallCaps/>
                <w:sz w:val="24"/>
                <w:szCs w:val="24"/>
              </w:rPr>
              <w:t>Existing System Description</w:t>
            </w:r>
          </w:p>
        </w:tc>
      </w:tr>
      <w:tr w:rsidR="00361FFD" w:rsidRPr="00684A33" w:rsidTr="00175490">
        <w:tc>
          <w:tcPr>
            <w:tcW w:w="10800" w:type="dxa"/>
            <w:shd w:val="clear" w:color="auto" w:fill="F2F2F2" w:themeFill="background1" w:themeFillShade="F2"/>
          </w:tcPr>
          <w:p w:rsidR="00361FFD" w:rsidRPr="00361FFD" w:rsidRDefault="00117684" w:rsidP="002F47AD">
            <w:pPr>
              <w:widowControl w:val="0"/>
              <w:adjustRightInd w:val="0"/>
              <w:rPr>
                <w:rFonts w:ascii="Arial" w:eastAsia="Aldine401BT-RomanA" w:hAnsi="Arial" w:cs="Arial"/>
                <w:i/>
              </w:rPr>
            </w:pPr>
            <w:r>
              <w:rPr>
                <w:rFonts w:ascii="Arial" w:hAnsi="Arial" w:cs="Arial"/>
                <w:i/>
              </w:rPr>
              <w:t>(</w:t>
            </w:r>
            <w:r w:rsidR="00361FFD" w:rsidRPr="00672454">
              <w:rPr>
                <w:rFonts w:ascii="Arial" w:eastAsia="Aldine401BT-RomanA" w:hAnsi="Arial" w:cs="Arial"/>
                <w:i/>
                <w:sz w:val="18"/>
                <w:szCs w:val="18"/>
              </w:rPr>
              <w:t>Describe the background and system technology, components, interfaces, etc. that would be pertinent for the Contractor to provide a comprehensive proposal.  Clearly indicate what additional resources are supporting this system. In</w:t>
            </w:r>
            <w:r w:rsidR="00F42C62">
              <w:rPr>
                <w:rFonts w:ascii="Arial" w:eastAsia="Aldine401BT-RomanA" w:hAnsi="Arial" w:cs="Arial"/>
                <w:i/>
                <w:sz w:val="18"/>
                <w:szCs w:val="18"/>
              </w:rPr>
              <w:t xml:space="preserve">clude what business processes </w:t>
            </w:r>
            <w:r w:rsidR="004D6E00">
              <w:rPr>
                <w:rFonts w:ascii="Arial" w:eastAsia="Aldine401BT-RomanA" w:hAnsi="Arial" w:cs="Arial"/>
                <w:i/>
                <w:sz w:val="18"/>
                <w:szCs w:val="18"/>
              </w:rPr>
              <w:t xml:space="preserve">the solution </w:t>
            </w:r>
            <w:r w:rsidR="00361FFD" w:rsidRPr="00672454">
              <w:rPr>
                <w:rFonts w:ascii="Arial" w:eastAsia="Aldine401BT-RomanA" w:hAnsi="Arial" w:cs="Arial"/>
                <w:i/>
                <w:sz w:val="18"/>
                <w:szCs w:val="18"/>
              </w:rPr>
              <w:t>supports, identify users, system products, etc.</w:t>
            </w:r>
            <w:r w:rsidRPr="00672454">
              <w:rPr>
                <w:rFonts w:ascii="Arial" w:eastAsia="Aldine401BT-RomanA" w:hAnsi="Arial" w:cs="Arial"/>
                <w:i/>
                <w:sz w:val="18"/>
                <w:szCs w:val="18"/>
              </w:rPr>
              <w:t>)</w:t>
            </w:r>
            <w:r w:rsidR="00361FFD" w:rsidRPr="00361FFD">
              <w:rPr>
                <w:rFonts w:ascii="Arial" w:eastAsia="Aldine401BT-RomanA" w:hAnsi="Arial" w:cs="Arial"/>
                <w:i/>
              </w:rPr>
              <w:t xml:space="preserve"> </w:t>
            </w:r>
          </w:p>
        </w:tc>
      </w:tr>
      <w:tr w:rsidR="00361FFD" w:rsidRPr="00684A33" w:rsidTr="00175490">
        <w:tc>
          <w:tcPr>
            <w:tcW w:w="10800" w:type="dxa"/>
          </w:tcPr>
          <w:p w:rsidR="00361FFD" w:rsidRPr="00F077D0" w:rsidRDefault="00D73004" w:rsidP="00F077D0">
            <w:pPr>
              <w:pStyle w:val="BodyText"/>
              <w:spacing w:before="0" w:after="0"/>
              <w:rPr>
                <w:rFonts w:cs="Arial"/>
                <w:i/>
              </w:rPr>
            </w:pPr>
            <w:r w:rsidRPr="00F077D0">
              <w:rPr>
                <w:rFonts w:cs="Arial"/>
                <w:i/>
              </w:rPr>
              <w:t xml:space="preserve">Your </w:t>
            </w:r>
            <w:r w:rsidR="00F077D0" w:rsidRPr="00F077D0">
              <w:rPr>
                <w:rFonts w:cs="Arial"/>
                <w:i/>
              </w:rPr>
              <w:t>entity</w:t>
            </w:r>
            <w:r w:rsidRPr="00F077D0">
              <w:rPr>
                <w:rFonts w:cs="Arial"/>
                <w:i/>
              </w:rPr>
              <w:t xml:space="preserve"> must provide sufficient detail on your environment and users to allow bidders to understand the scope of your project, timeframes, risks, and other items which may result in </w:t>
            </w:r>
            <w:r w:rsidR="000B1A57" w:rsidRPr="00F077D0">
              <w:rPr>
                <w:rFonts w:cs="Arial"/>
                <w:i/>
              </w:rPr>
              <w:t xml:space="preserve">the ability to provide accurate </w:t>
            </w:r>
            <w:r w:rsidRPr="00F077D0">
              <w:rPr>
                <w:rFonts w:cs="Arial"/>
                <w:i/>
              </w:rPr>
              <w:t>costs.</w:t>
            </w:r>
          </w:p>
        </w:tc>
      </w:tr>
    </w:tbl>
    <w:p w:rsidR="00FC07A3" w:rsidRDefault="00FC07A3" w:rsidP="002F47AD">
      <w:pPr>
        <w:rPr>
          <w:rFonts w:ascii="Arial" w:hAnsi="Arial" w:cs="Arial"/>
        </w:rPr>
      </w:pPr>
    </w:p>
    <w:p w:rsidR="00FC07A3" w:rsidRPr="00684A33" w:rsidRDefault="00FC07A3" w:rsidP="009D74FE">
      <w:pPr>
        <w:pStyle w:val="Heading1"/>
        <w:numPr>
          <w:ilvl w:val="0"/>
          <w:numId w:val="3"/>
        </w:numPr>
      </w:pPr>
      <w:bookmarkStart w:id="30" w:name="_Toc398823977"/>
      <w:r w:rsidRPr="00684A33">
        <w:t xml:space="preserve">Detailed </w:t>
      </w:r>
      <w:r w:rsidR="0089592C">
        <w:t xml:space="preserve">Project </w:t>
      </w:r>
      <w:r w:rsidRPr="00684A33">
        <w:t>Scope</w:t>
      </w:r>
      <w:bookmarkEnd w:id="30"/>
    </w:p>
    <w:p w:rsidR="00565499" w:rsidRDefault="00FC07A3" w:rsidP="00C31C3D">
      <w:pPr>
        <w:pStyle w:val="BodyText"/>
        <w:spacing w:before="0" w:after="0"/>
        <w:jc w:val="both"/>
        <w:rPr>
          <w:rFonts w:cs="Arial"/>
          <w:i/>
          <w:iCs/>
          <w:szCs w:val="22"/>
        </w:rPr>
      </w:pPr>
      <w:r w:rsidRPr="00A8663A">
        <w:rPr>
          <w:rFonts w:cs="Arial"/>
          <w:i/>
          <w:iCs/>
          <w:szCs w:val="22"/>
        </w:rPr>
        <w:t>(</w:t>
      </w:r>
      <w:r w:rsidR="00E21B7B">
        <w:rPr>
          <w:rFonts w:cs="Arial"/>
          <w:i/>
          <w:iCs/>
          <w:szCs w:val="22"/>
        </w:rPr>
        <w:t xml:space="preserve">An </w:t>
      </w:r>
      <w:r w:rsidR="00A8663A" w:rsidRPr="00A8663A">
        <w:rPr>
          <w:rFonts w:cs="Arial"/>
          <w:i/>
          <w:szCs w:val="22"/>
        </w:rPr>
        <w:t xml:space="preserve">Authorized User </w:t>
      </w:r>
      <w:r w:rsidR="00677A71">
        <w:rPr>
          <w:rFonts w:cs="Arial"/>
          <w:i/>
          <w:szCs w:val="22"/>
        </w:rPr>
        <w:t xml:space="preserve">should </w:t>
      </w:r>
      <w:r w:rsidR="00A8663A" w:rsidRPr="00A8663A">
        <w:rPr>
          <w:rFonts w:cs="Arial"/>
          <w:i/>
          <w:szCs w:val="22"/>
        </w:rPr>
        <w:t xml:space="preserve">use this section to define the tasks that the Contractor must complete </w:t>
      </w:r>
      <w:r w:rsidR="00A8663A">
        <w:rPr>
          <w:rFonts w:cs="Arial"/>
          <w:i/>
          <w:szCs w:val="22"/>
        </w:rPr>
        <w:t>under the Authorized User Agreement</w:t>
      </w:r>
      <w:r w:rsidR="00A8663A" w:rsidRPr="00A8663A">
        <w:rPr>
          <w:rFonts w:cs="Arial"/>
          <w:i/>
          <w:szCs w:val="22"/>
        </w:rPr>
        <w:t xml:space="preserve">.  This section must describe requirements in a way that permits Contractor </w:t>
      </w:r>
      <w:r w:rsidR="00A8663A">
        <w:rPr>
          <w:rFonts w:cs="Arial"/>
          <w:i/>
          <w:szCs w:val="22"/>
        </w:rPr>
        <w:t xml:space="preserve">to prepare a complete and accurate proposal.  </w:t>
      </w:r>
      <w:r w:rsidRPr="00A8663A">
        <w:rPr>
          <w:rFonts w:cs="Arial"/>
          <w:i/>
          <w:iCs/>
          <w:szCs w:val="22"/>
        </w:rPr>
        <w:t xml:space="preserve">The Detailed </w:t>
      </w:r>
      <w:r w:rsidR="00861190">
        <w:rPr>
          <w:rFonts w:cs="Arial"/>
          <w:i/>
          <w:iCs/>
          <w:szCs w:val="22"/>
        </w:rPr>
        <w:t xml:space="preserve">Project </w:t>
      </w:r>
      <w:r w:rsidRPr="00A8663A">
        <w:rPr>
          <w:rFonts w:cs="Arial"/>
          <w:i/>
          <w:iCs/>
          <w:szCs w:val="22"/>
        </w:rPr>
        <w:t xml:space="preserve">Scope </w:t>
      </w:r>
      <w:r w:rsidR="004D6E00">
        <w:rPr>
          <w:rFonts w:cs="Arial"/>
          <w:i/>
          <w:iCs/>
          <w:szCs w:val="22"/>
        </w:rPr>
        <w:t>must include</w:t>
      </w:r>
      <w:r w:rsidRPr="00A8663A">
        <w:rPr>
          <w:rFonts w:cs="Arial"/>
          <w:i/>
          <w:iCs/>
          <w:szCs w:val="22"/>
        </w:rPr>
        <w:t xml:space="preserve"> a list of the specific requirements that the </w:t>
      </w:r>
      <w:r w:rsidR="009E08F8">
        <w:rPr>
          <w:rFonts w:cs="Arial"/>
          <w:i/>
          <w:iCs/>
          <w:szCs w:val="22"/>
        </w:rPr>
        <w:t xml:space="preserve">Contractor </w:t>
      </w:r>
      <w:r w:rsidR="009E08F8" w:rsidRPr="00A8663A">
        <w:rPr>
          <w:rFonts w:cs="Arial"/>
          <w:i/>
          <w:iCs/>
          <w:szCs w:val="22"/>
        </w:rPr>
        <w:t>must</w:t>
      </w:r>
      <w:r w:rsidRPr="00A8663A">
        <w:rPr>
          <w:rFonts w:cs="Arial"/>
          <w:i/>
          <w:iCs/>
          <w:szCs w:val="22"/>
        </w:rPr>
        <w:t xml:space="preserve"> </w:t>
      </w:r>
      <w:r w:rsidR="00A8663A">
        <w:rPr>
          <w:rFonts w:cs="Arial"/>
          <w:i/>
          <w:iCs/>
          <w:szCs w:val="22"/>
        </w:rPr>
        <w:t>s</w:t>
      </w:r>
      <w:r w:rsidRPr="00A8663A">
        <w:rPr>
          <w:rFonts w:cs="Arial"/>
          <w:i/>
          <w:iCs/>
          <w:szCs w:val="22"/>
        </w:rPr>
        <w:t xml:space="preserve">atisfy.  It </w:t>
      </w:r>
      <w:r w:rsidR="00A8663A">
        <w:rPr>
          <w:rFonts w:cs="Arial"/>
          <w:i/>
          <w:iCs/>
          <w:szCs w:val="22"/>
        </w:rPr>
        <w:t xml:space="preserve">must </w:t>
      </w:r>
      <w:r w:rsidR="009E08F8">
        <w:rPr>
          <w:rFonts w:cs="Arial"/>
          <w:i/>
          <w:iCs/>
          <w:szCs w:val="22"/>
        </w:rPr>
        <w:t>also include</w:t>
      </w:r>
      <w:r w:rsidR="004D6E00">
        <w:rPr>
          <w:rFonts w:cs="Arial"/>
          <w:i/>
          <w:iCs/>
          <w:szCs w:val="22"/>
        </w:rPr>
        <w:t xml:space="preserve"> a listing of the D</w:t>
      </w:r>
      <w:r w:rsidRPr="00A8663A">
        <w:rPr>
          <w:rFonts w:cs="Arial"/>
          <w:i/>
          <w:iCs/>
          <w:szCs w:val="22"/>
        </w:rPr>
        <w:t>eliverables</w:t>
      </w:r>
      <w:r w:rsidR="004D6E00">
        <w:rPr>
          <w:rFonts w:cs="Arial"/>
          <w:i/>
          <w:iCs/>
          <w:szCs w:val="22"/>
        </w:rPr>
        <w:t>/milestones</w:t>
      </w:r>
      <w:r w:rsidRPr="00A8663A">
        <w:rPr>
          <w:rFonts w:cs="Arial"/>
          <w:i/>
          <w:iCs/>
          <w:szCs w:val="22"/>
        </w:rPr>
        <w:t xml:space="preserve"> that will be</w:t>
      </w:r>
      <w:r w:rsidR="00A8663A">
        <w:rPr>
          <w:rFonts w:cs="Arial"/>
          <w:i/>
          <w:iCs/>
          <w:szCs w:val="22"/>
        </w:rPr>
        <w:t xml:space="preserve">come the basis for </w:t>
      </w:r>
      <w:r w:rsidRPr="00A8663A">
        <w:rPr>
          <w:rFonts w:cs="Arial"/>
          <w:i/>
          <w:iCs/>
          <w:szCs w:val="22"/>
        </w:rPr>
        <w:t xml:space="preserve">the </w:t>
      </w:r>
      <w:r w:rsidR="00361FFD" w:rsidRPr="00A8663A">
        <w:rPr>
          <w:rFonts w:cs="Arial"/>
          <w:i/>
          <w:iCs/>
          <w:szCs w:val="22"/>
        </w:rPr>
        <w:t xml:space="preserve">Authorized User’s </w:t>
      </w:r>
      <w:r w:rsidR="00A27D11">
        <w:rPr>
          <w:rFonts w:cs="Arial"/>
          <w:i/>
          <w:iCs/>
          <w:szCs w:val="22"/>
        </w:rPr>
        <w:t>Project Plan</w:t>
      </w:r>
      <w:r w:rsidRPr="00A8663A">
        <w:rPr>
          <w:rFonts w:cs="Arial"/>
          <w:i/>
          <w:iCs/>
          <w:szCs w:val="22"/>
        </w:rPr>
        <w:t xml:space="preserve">, as well as those </w:t>
      </w:r>
      <w:r w:rsidR="004D6E00">
        <w:rPr>
          <w:rFonts w:cs="Arial"/>
          <w:i/>
          <w:iCs/>
          <w:szCs w:val="22"/>
        </w:rPr>
        <w:t>items</w:t>
      </w:r>
      <w:r w:rsidRPr="00A8663A">
        <w:rPr>
          <w:rFonts w:cs="Arial"/>
          <w:i/>
          <w:iCs/>
          <w:szCs w:val="22"/>
        </w:rPr>
        <w:t xml:space="preserve"> that are specifically excluded from the </w:t>
      </w:r>
      <w:r w:rsidR="00E21B7B">
        <w:rPr>
          <w:rFonts w:cs="Arial"/>
          <w:i/>
          <w:iCs/>
          <w:szCs w:val="22"/>
        </w:rPr>
        <w:t xml:space="preserve">project </w:t>
      </w:r>
      <w:r w:rsidRPr="00A8663A">
        <w:rPr>
          <w:rFonts w:cs="Arial"/>
          <w:i/>
          <w:iCs/>
          <w:szCs w:val="22"/>
        </w:rPr>
        <w:t>scope.</w:t>
      </w:r>
    </w:p>
    <w:p w:rsidR="00565499" w:rsidRDefault="00565499" w:rsidP="00C31C3D">
      <w:pPr>
        <w:pStyle w:val="BodyText"/>
        <w:spacing w:before="0" w:after="0"/>
        <w:jc w:val="both"/>
        <w:rPr>
          <w:rFonts w:cs="Arial"/>
          <w:i/>
          <w:iCs/>
          <w:szCs w:val="22"/>
        </w:rPr>
      </w:pPr>
    </w:p>
    <w:p w:rsidR="00565499" w:rsidRDefault="00565499" w:rsidP="00C31C3D">
      <w:pPr>
        <w:pStyle w:val="BodyText"/>
        <w:spacing w:before="0" w:after="0"/>
        <w:jc w:val="both"/>
        <w:rPr>
          <w:rFonts w:cs="Arial"/>
          <w:i/>
          <w:iCs/>
          <w:szCs w:val="22"/>
        </w:rPr>
      </w:pPr>
      <w:r w:rsidRPr="00565499">
        <w:rPr>
          <w:rFonts w:cs="Arial"/>
          <w:b/>
          <w:i/>
          <w:szCs w:val="22"/>
        </w:rPr>
        <w:t>If qualifications are identified by the Authorized User as “mandatory” or “minimum”, such qualifications are deemed to be material and hence not waivable. Any Contractor proposal that does not meet or exceed the requirement must be disqualified from consideration.</w:t>
      </w:r>
      <w:r w:rsidRPr="00672454">
        <w:rPr>
          <w:rFonts w:cs="Arial"/>
          <w:i/>
          <w:sz w:val="18"/>
          <w:szCs w:val="18"/>
        </w:rPr>
        <w:t xml:space="preserve">  </w:t>
      </w:r>
      <w:r w:rsidR="00FC07A3" w:rsidRPr="00A8663A">
        <w:rPr>
          <w:rFonts w:cs="Arial"/>
          <w:i/>
          <w:iCs/>
          <w:szCs w:val="22"/>
        </w:rPr>
        <w:t xml:space="preserve">)  </w:t>
      </w:r>
    </w:p>
    <w:p w:rsidR="00FC07A3" w:rsidRPr="00A8663A" w:rsidRDefault="00FC07A3" w:rsidP="00C31C3D">
      <w:pPr>
        <w:pStyle w:val="BodyText"/>
        <w:spacing w:before="0" w:after="0"/>
        <w:jc w:val="both"/>
        <w:rPr>
          <w:rFonts w:cs="Arial"/>
          <w:i/>
          <w:iCs/>
          <w:szCs w:val="22"/>
        </w:rPr>
      </w:pPr>
      <w:r w:rsidRPr="00A8663A">
        <w:rPr>
          <w:rFonts w:cs="Arial"/>
          <w:i/>
          <w:iCs/>
          <w:vanish/>
          <w:szCs w:val="22"/>
        </w:rPr>
        <w:t>[Enter text in clear boxes provided.]</w:t>
      </w:r>
    </w:p>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FC07A3" w:rsidRPr="00684A33" w:rsidTr="00175490">
        <w:trPr>
          <w:cantSplit/>
        </w:trPr>
        <w:tc>
          <w:tcPr>
            <w:tcW w:w="10800" w:type="dxa"/>
            <w:tcBorders>
              <w:bottom w:val="single" w:sz="6" w:space="0" w:color="auto"/>
            </w:tcBorders>
            <w:shd w:val="clear" w:color="auto" w:fill="CCC0D9" w:themeFill="accent4" w:themeFillTint="66"/>
          </w:tcPr>
          <w:p w:rsidR="00FC07A3" w:rsidRPr="00255D49" w:rsidRDefault="00FC07A3" w:rsidP="002F47AD">
            <w:pPr>
              <w:pStyle w:val="Heading2"/>
              <w:spacing w:before="0" w:after="0"/>
              <w:rPr>
                <w:rFonts w:cs="Arial"/>
                <w:i w:val="0"/>
                <w:smallCaps w:val="0"/>
              </w:rPr>
            </w:pPr>
            <w:bookmarkStart w:id="31" w:name="_Toc398823978"/>
            <w:proofErr w:type="gramStart"/>
            <w:r w:rsidRPr="00255D49">
              <w:rPr>
                <w:rFonts w:cs="Arial"/>
              </w:rPr>
              <w:lastRenderedPageBreak/>
              <w:t>2.</w:t>
            </w:r>
            <w:r w:rsidR="00C91FD8" w:rsidRPr="00255D49">
              <w:rPr>
                <w:rFonts w:cs="Arial"/>
                <w:i w:val="0"/>
                <w:iCs/>
              </w:rPr>
              <w:t xml:space="preserve">1  </w:t>
            </w:r>
            <w:r w:rsidR="0053054D" w:rsidRPr="00255D49">
              <w:rPr>
                <w:rFonts w:cs="Arial"/>
                <w:i w:val="0"/>
                <w:iCs/>
              </w:rPr>
              <w:t>Project</w:t>
            </w:r>
            <w:proofErr w:type="gramEnd"/>
            <w:r w:rsidR="0053054D" w:rsidRPr="00255D49">
              <w:rPr>
                <w:rFonts w:cs="Arial"/>
                <w:i w:val="0"/>
                <w:iCs/>
              </w:rPr>
              <w:t xml:space="preserve"> </w:t>
            </w:r>
            <w:r w:rsidRPr="00255D49">
              <w:rPr>
                <w:rFonts w:cs="Arial"/>
                <w:i w:val="0"/>
                <w:iCs/>
              </w:rPr>
              <w:t>Requirements</w:t>
            </w:r>
            <w:bookmarkEnd w:id="31"/>
          </w:p>
        </w:tc>
      </w:tr>
      <w:tr w:rsidR="00FC07A3" w:rsidRPr="00684A33" w:rsidTr="00175490">
        <w:trPr>
          <w:cantSplit/>
        </w:trPr>
        <w:tc>
          <w:tcPr>
            <w:tcW w:w="10800" w:type="dxa"/>
            <w:tcBorders>
              <w:bottom w:val="single" w:sz="6" w:space="0" w:color="auto"/>
            </w:tcBorders>
            <w:shd w:val="pct5" w:color="auto" w:fill="FFFFFF"/>
          </w:tcPr>
          <w:p w:rsidR="00A8663A" w:rsidRPr="00672454" w:rsidRDefault="00FC07A3" w:rsidP="002F47AD">
            <w:pPr>
              <w:pStyle w:val="Instructions"/>
              <w:spacing w:after="0" w:line="240" w:lineRule="auto"/>
              <w:rPr>
                <w:rFonts w:cs="Arial"/>
                <w:sz w:val="18"/>
                <w:szCs w:val="18"/>
              </w:rPr>
            </w:pPr>
            <w:r w:rsidRPr="00684A33">
              <w:rPr>
                <w:rFonts w:cs="Arial"/>
              </w:rPr>
              <w:t>(</w:t>
            </w:r>
            <w:r w:rsidR="0053054D">
              <w:rPr>
                <w:rFonts w:cs="Arial"/>
                <w:sz w:val="18"/>
                <w:szCs w:val="18"/>
              </w:rPr>
              <w:t xml:space="preserve">List the key technical, </w:t>
            </w:r>
            <w:r w:rsidR="009E08F8" w:rsidRPr="00672454">
              <w:rPr>
                <w:rFonts w:cs="Arial"/>
                <w:sz w:val="18"/>
                <w:szCs w:val="18"/>
              </w:rPr>
              <w:t xml:space="preserve">functional </w:t>
            </w:r>
            <w:r w:rsidR="009E08F8">
              <w:rPr>
                <w:rFonts w:cs="Arial"/>
                <w:sz w:val="18"/>
                <w:szCs w:val="18"/>
              </w:rPr>
              <w:t>and</w:t>
            </w:r>
            <w:r w:rsidR="0053054D">
              <w:rPr>
                <w:rFonts w:cs="Arial"/>
                <w:sz w:val="18"/>
                <w:szCs w:val="18"/>
              </w:rPr>
              <w:t xml:space="preserve"> non-functional </w:t>
            </w:r>
            <w:r w:rsidRPr="00672454">
              <w:rPr>
                <w:rFonts w:cs="Arial"/>
                <w:sz w:val="18"/>
                <w:szCs w:val="18"/>
              </w:rPr>
              <w:t xml:space="preserve">requirements for the project.  Highlight </w:t>
            </w:r>
            <w:r w:rsidR="00A8663A" w:rsidRPr="00672454">
              <w:rPr>
                <w:rFonts w:cs="Arial"/>
                <w:sz w:val="18"/>
                <w:szCs w:val="18"/>
              </w:rPr>
              <w:t xml:space="preserve">the </w:t>
            </w:r>
            <w:r w:rsidRPr="00672454">
              <w:rPr>
                <w:rFonts w:cs="Arial"/>
                <w:sz w:val="18"/>
                <w:szCs w:val="18"/>
              </w:rPr>
              <w:t xml:space="preserve">requirements that </w:t>
            </w:r>
            <w:r w:rsidR="004D6E00">
              <w:rPr>
                <w:rFonts w:cs="Arial"/>
                <w:sz w:val="18"/>
                <w:szCs w:val="18"/>
              </w:rPr>
              <w:t xml:space="preserve">are </w:t>
            </w:r>
            <w:r w:rsidRPr="00672454">
              <w:rPr>
                <w:rFonts w:cs="Arial"/>
                <w:sz w:val="18"/>
                <w:szCs w:val="18"/>
              </w:rPr>
              <w:t xml:space="preserve">essential to the ultimate success of the project.  </w:t>
            </w:r>
            <w:r w:rsidR="00A8663A" w:rsidRPr="00672454">
              <w:rPr>
                <w:rFonts w:cs="Arial"/>
                <w:sz w:val="18"/>
                <w:szCs w:val="18"/>
              </w:rPr>
              <w:t xml:space="preserve">Insert rows and columns as needed to provide </w:t>
            </w:r>
            <w:r w:rsidRPr="00672454">
              <w:rPr>
                <w:rFonts w:cs="Arial"/>
                <w:sz w:val="18"/>
                <w:szCs w:val="18"/>
              </w:rPr>
              <w:t>a complete listing of these requirements (</w:t>
            </w:r>
            <w:r w:rsidR="00A8663A" w:rsidRPr="00672454">
              <w:rPr>
                <w:rFonts w:cs="Arial"/>
                <w:sz w:val="18"/>
                <w:szCs w:val="18"/>
              </w:rPr>
              <w:t>attach a</w:t>
            </w:r>
            <w:r w:rsidR="004D6E00">
              <w:rPr>
                <w:rFonts w:cs="Arial"/>
                <w:sz w:val="18"/>
                <w:szCs w:val="18"/>
              </w:rPr>
              <w:t xml:space="preserve"> Project</w:t>
            </w:r>
            <w:r w:rsidR="00A8663A" w:rsidRPr="00672454">
              <w:rPr>
                <w:rFonts w:cs="Arial"/>
                <w:sz w:val="18"/>
                <w:szCs w:val="18"/>
              </w:rPr>
              <w:t xml:space="preserve"> </w:t>
            </w:r>
            <w:r w:rsidR="004D6E00">
              <w:rPr>
                <w:rFonts w:cs="Arial"/>
                <w:sz w:val="18"/>
                <w:szCs w:val="18"/>
              </w:rPr>
              <w:t>Requirements d</w:t>
            </w:r>
            <w:r w:rsidRPr="00672454">
              <w:rPr>
                <w:rFonts w:cs="Arial"/>
                <w:sz w:val="18"/>
                <w:szCs w:val="18"/>
              </w:rPr>
              <w:t>ocument</w:t>
            </w:r>
            <w:r w:rsidR="00A8663A" w:rsidRPr="00672454">
              <w:rPr>
                <w:rFonts w:cs="Arial"/>
                <w:sz w:val="18"/>
                <w:szCs w:val="18"/>
              </w:rPr>
              <w:t xml:space="preserve"> if needed</w:t>
            </w:r>
            <w:r w:rsidRPr="00672454">
              <w:rPr>
                <w:rFonts w:cs="Arial"/>
                <w:sz w:val="18"/>
                <w:szCs w:val="18"/>
              </w:rPr>
              <w:t xml:space="preserve">) or reference </w:t>
            </w:r>
            <w:r w:rsidR="00361FFD" w:rsidRPr="00672454">
              <w:rPr>
                <w:rFonts w:cs="Arial"/>
                <w:sz w:val="18"/>
                <w:szCs w:val="18"/>
              </w:rPr>
              <w:t xml:space="preserve">a website </w:t>
            </w:r>
            <w:r w:rsidR="004D6E00">
              <w:rPr>
                <w:rFonts w:cs="Arial"/>
                <w:sz w:val="18"/>
                <w:szCs w:val="18"/>
              </w:rPr>
              <w:t xml:space="preserve">link </w:t>
            </w:r>
            <w:r w:rsidRPr="00672454">
              <w:rPr>
                <w:rFonts w:cs="Arial"/>
                <w:sz w:val="18"/>
                <w:szCs w:val="18"/>
              </w:rPr>
              <w:t>to an el</w:t>
            </w:r>
            <w:r w:rsidR="0053054D">
              <w:rPr>
                <w:rFonts w:cs="Arial"/>
                <w:sz w:val="18"/>
                <w:szCs w:val="18"/>
              </w:rPr>
              <w:t>ectronic copy of this document.</w:t>
            </w:r>
          </w:p>
          <w:p w:rsidR="005E205B" w:rsidRPr="00672454" w:rsidRDefault="00A8663A" w:rsidP="002F47AD">
            <w:pPr>
              <w:pStyle w:val="ListParagraph"/>
              <w:widowControl w:val="0"/>
              <w:numPr>
                <w:ilvl w:val="0"/>
                <w:numId w:val="7"/>
              </w:numPr>
              <w:adjustRightInd w:val="0"/>
              <w:rPr>
                <w:sz w:val="18"/>
                <w:szCs w:val="18"/>
              </w:rPr>
            </w:pPr>
            <w:r w:rsidRPr="00672454">
              <w:rPr>
                <w:rFonts w:ascii="Arial" w:hAnsi="Arial" w:cs="Arial"/>
                <w:i/>
                <w:sz w:val="18"/>
                <w:szCs w:val="18"/>
              </w:rPr>
              <w:t xml:space="preserve">Specify </w:t>
            </w:r>
            <w:r w:rsidR="005E205B" w:rsidRPr="00672454">
              <w:rPr>
                <w:rFonts w:ascii="Arial" w:hAnsi="Arial" w:cs="Arial"/>
                <w:i/>
                <w:sz w:val="18"/>
                <w:szCs w:val="18"/>
              </w:rPr>
              <w:t xml:space="preserve">project </w:t>
            </w:r>
            <w:r w:rsidRPr="00672454">
              <w:rPr>
                <w:rFonts w:ascii="Arial" w:hAnsi="Arial" w:cs="Arial"/>
                <w:i/>
                <w:sz w:val="18"/>
                <w:szCs w:val="18"/>
              </w:rPr>
              <w:t xml:space="preserve">requirements clearly so that all </w:t>
            </w:r>
            <w:r w:rsidR="00464363">
              <w:rPr>
                <w:rFonts w:ascii="Arial" w:hAnsi="Arial" w:cs="Arial"/>
                <w:i/>
                <w:sz w:val="18"/>
                <w:szCs w:val="18"/>
              </w:rPr>
              <w:t>Contractors</w:t>
            </w:r>
            <w:r w:rsidR="00464363" w:rsidRPr="00672454">
              <w:rPr>
                <w:rFonts w:ascii="Arial" w:hAnsi="Arial" w:cs="Arial"/>
                <w:i/>
                <w:sz w:val="18"/>
                <w:szCs w:val="18"/>
              </w:rPr>
              <w:t xml:space="preserve"> </w:t>
            </w:r>
            <w:r w:rsidRPr="00672454">
              <w:rPr>
                <w:rFonts w:ascii="Arial" w:hAnsi="Arial" w:cs="Arial"/>
                <w:i/>
                <w:sz w:val="18"/>
                <w:szCs w:val="18"/>
              </w:rPr>
              <w:t>can understand them.</w:t>
            </w:r>
          </w:p>
          <w:p w:rsidR="005E205B" w:rsidRPr="00672454" w:rsidRDefault="00A8663A" w:rsidP="002F47AD">
            <w:pPr>
              <w:pStyle w:val="ListParagraph"/>
              <w:widowControl w:val="0"/>
              <w:numPr>
                <w:ilvl w:val="0"/>
                <w:numId w:val="7"/>
              </w:numPr>
              <w:adjustRightInd w:val="0"/>
              <w:rPr>
                <w:sz w:val="18"/>
                <w:szCs w:val="18"/>
              </w:rPr>
            </w:pPr>
            <w:r w:rsidRPr="00672454">
              <w:rPr>
                <w:rFonts w:ascii="Arial" w:hAnsi="Arial" w:cs="Arial"/>
                <w:i/>
                <w:sz w:val="18"/>
                <w:szCs w:val="18"/>
              </w:rPr>
              <w:t xml:space="preserve">Reference applicable specifications and standards </w:t>
            </w:r>
            <w:r w:rsidR="00861190">
              <w:rPr>
                <w:rFonts w:ascii="Arial" w:hAnsi="Arial" w:cs="Arial"/>
                <w:i/>
                <w:sz w:val="18"/>
                <w:szCs w:val="18"/>
              </w:rPr>
              <w:t>required</w:t>
            </w:r>
            <w:r w:rsidRPr="00672454">
              <w:rPr>
                <w:rFonts w:ascii="Arial" w:hAnsi="Arial" w:cs="Arial"/>
                <w:i/>
                <w:sz w:val="18"/>
                <w:szCs w:val="18"/>
              </w:rPr>
              <w:t>.</w:t>
            </w:r>
          </w:p>
          <w:p w:rsidR="00FC07A3" w:rsidRPr="009D6A12" w:rsidRDefault="005E205B" w:rsidP="002F47AD">
            <w:pPr>
              <w:pStyle w:val="ListParagraph"/>
              <w:widowControl w:val="0"/>
              <w:numPr>
                <w:ilvl w:val="0"/>
                <w:numId w:val="7"/>
              </w:numPr>
              <w:adjustRightInd w:val="0"/>
            </w:pPr>
            <w:r w:rsidRPr="00672454">
              <w:rPr>
                <w:rFonts w:ascii="Arial" w:hAnsi="Arial" w:cs="Arial"/>
                <w:i/>
                <w:sz w:val="18"/>
                <w:szCs w:val="18"/>
              </w:rPr>
              <w:t>Specify Contractor requirements and responsibilities clearly.</w:t>
            </w:r>
          </w:p>
          <w:p w:rsidR="009D6A12" w:rsidRPr="0053054D" w:rsidRDefault="009D6A12" w:rsidP="002F47AD">
            <w:pPr>
              <w:pStyle w:val="ListParagraph"/>
              <w:widowControl w:val="0"/>
              <w:numPr>
                <w:ilvl w:val="0"/>
                <w:numId w:val="7"/>
              </w:numPr>
              <w:adjustRightInd w:val="0"/>
            </w:pPr>
            <w:r>
              <w:rPr>
                <w:rFonts w:ascii="Arial" w:hAnsi="Arial" w:cs="Arial"/>
                <w:i/>
                <w:sz w:val="18"/>
                <w:szCs w:val="18"/>
              </w:rPr>
              <w:t>Specify location where work is to be performed.</w:t>
            </w:r>
          </w:p>
          <w:p w:rsidR="00E9545D" w:rsidRPr="0053054D" w:rsidRDefault="00E9545D" w:rsidP="002F47AD">
            <w:pPr>
              <w:pStyle w:val="ListParagraph"/>
              <w:widowControl w:val="0"/>
              <w:numPr>
                <w:ilvl w:val="0"/>
                <w:numId w:val="7"/>
              </w:numPr>
              <w:adjustRightInd w:val="0"/>
            </w:pPr>
            <w:r>
              <w:rPr>
                <w:rFonts w:ascii="Arial" w:hAnsi="Arial" w:cs="Arial"/>
                <w:i/>
                <w:sz w:val="18"/>
                <w:szCs w:val="18"/>
              </w:rPr>
              <w:t>Specify all elements of the Project Plan requested (such as Gantt cha</w:t>
            </w:r>
            <w:r w:rsidR="000A4E75">
              <w:rPr>
                <w:rFonts w:ascii="Arial" w:hAnsi="Arial" w:cs="Arial"/>
                <w:i/>
                <w:sz w:val="18"/>
                <w:szCs w:val="18"/>
              </w:rPr>
              <w:t>r</w:t>
            </w:r>
            <w:r>
              <w:rPr>
                <w:rFonts w:ascii="Arial" w:hAnsi="Arial" w:cs="Arial"/>
                <w:i/>
                <w:sz w:val="18"/>
                <w:szCs w:val="18"/>
              </w:rPr>
              <w:t>t, Work Breakdown Structure (WBS)</w:t>
            </w:r>
            <w:r w:rsidR="00684A6A">
              <w:rPr>
                <w:rFonts w:ascii="Arial" w:hAnsi="Arial" w:cs="Arial"/>
                <w:i/>
                <w:sz w:val="18"/>
                <w:szCs w:val="18"/>
              </w:rPr>
              <w:t>,</w:t>
            </w:r>
            <w:r>
              <w:rPr>
                <w:rFonts w:ascii="Arial" w:hAnsi="Arial" w:cs="Arial"/>
                <w:i/>
                <w:sz w:val="18"/>
                <w:szCs w:val="18"/>
              </w:rPr>
              <w:t xml:space="preserve"> etc.)</w:t>
            </w:r>
          </w:p>
          <w:p w:rsidR="0053054D" w:rsidRDefault="0053054D" w:rsidP="0053054D">
            <w:pPr>
              <w:widowControl w:val="0"/>
              <w:adjustRightInd w:val="0"/>
              <w:rPr>
                <w:rFonts w:ascii="Arial" w:hAnsi="Arial" w:cs="Arial"/>
                <w:i/>
                <w:sz w:val="18"/>
                <w:szCs w:val="18"/>
              </w:rPr>
            </w:pPr>
          </w:p>
          <w:p w:rsidR="00E9545D" w:rsidRPr="00E9545D" w:rsidRDefault="0053054D" w:rsidP="0053054D">
            <w:pPr>
              <w:widowControl w:val="0"/>
              <w:adjustRightInd w:val="0"/>
              <w:rPr>
                <w:rFonts w:ascii="Arial" w:hAnsi="Arial" w:cs="Arial"/>
                <w:i/>
                <w:sz w:val="18"/>
                <w:szCs w:val="18"/>
              </w:rPr>
            </w:pPr>
            <w:r w:rsidRPr="00672454">
              <w:rPr>
                <w:rFonts w:ascii="Arial" w:hAnsi="Arial" w:cs="Arial"/>
                <w:i/>
                <w:sz w:val="18"/>
                <w:szCs w:val="18"/>
              </w:rPr>
              <w:t>Examples of non-functional, non-technical requirements are administrative tasks, documentation, required meetings, etc.)</w:t>
            </w:r>
          </w:p>
        </w:tc>
      </w:tr>
      <w:tr w:rsidR="00FC07A3" w:rsidRPr="00684A33" w:rsidTr="00F4289F">
        <w:tc>
          <w:tcPr>
            <w:tcW w:w="10800" w:type="dxa"/>
            <w:tcBorders>
              <w:bottom w:val="single" w:sz="6" w:space="0" w:color="auto"/>
            </w:tcBorders>
            <w:shd w:val="clear" w:color="auto" w:fill="FFFFFF"/>
          </w:tcPr>
          <w:p w:rsidR="000D21D3" w:rsidRDefault="006D5A6F" w:rsidP="000D21D3">
            <w:pPr>
              <w:pStyle w:val="BodyText"/>
              <w:spacing w:before="0" w:after="0"/>
              <w:rPr>
                <w:sz w:val="20"/>
              </w:rPr>
            </w:pPr>
            <w:r w:rsidRPr="009123C0">
              <w:rPr>
                <w:sz w:val="20"/>
              </w:rPr>
              <w:t xml:space="preserve">We are seeking a Cyber Security Services Contractor to provide a Risk Assessment for our Governmental Entity.  This Assessment is a priority and should be completed within </w:t>
            </w:r>
            <w:r w:rsidR="00C438D8">
              <w:rPr>
                <w:sz w:val="20"/>
              </w:rPr>
              <w:t xml:space="preserve">four (4) </w:t>
            </w:r>
            <w:r w:rsidRPr="009123C0">
              <w:rPr>
                <w:sz w:val="20"/>
              </w:rPr>
              <w:t>weeks of notification of award, unless otherwise agreed upon by the Governmental Entity.</w:t>
            </w:r>
          </w:p>
          <w:p w:rsidR="00B45678" w:rsidRDefault="00B45678" w:rsidP="000D21D3">
            <w:pPr>
              <w:pStyle w:val="BodyText"/>
              <w:spacing w:before="0" w:after="0"/>
              <w:rPr>
                <w:sz w:val="20"/>
              </w:rPr>
            </w:pPr>
          </w:p>
          <w:p w:rsidR="00B45678" w:rsidRPr="009123C0" w:rsidRDefault="00B45678" w:rsidP="000D21D3">
            <w:pPr>
              <w:pStyle w:val="BodyText"/>
              <w:spacing w:before="0" w:after="0"/>
              <w:rPr>
                <w:sz w:val="20"/>
              </w:rPr>
            </w:pPr>
            <w:r w:rsidRPr="00C438D8">
              <w:rPr>
                <w:sz w:val="20"/>
              </w:rPr>
              <w:t>Using the NIST</w:t>
            </w:r>
            <w:r w:rsidR="00C438D8">
              <w:rPr>
                <w:sz w:val="20"/>
              </w:rPr>
              <w:t xml:space="preserve"> 800.53 Top 20 C</w:t>
            </w:r>
            <w:r w:rsidRPr="00C438D8">
              <w:rPr>
                <w:sz w:val="20"/>
              </w:rPr>
              <w:t>ritical Security Controls</w:t>
            </w:r>
            <w:r w:rsidR="00AE5B32" w:rsidRPr="00C438D8">
              <w:rPr>
                <w:sz w:val="20"/>
              </w:rPr>
              <w:t>:</w:t>
            </w:r>
          </w:p>
          <w:p w:rsidR="009123C0" w:rsidRDefault="009123C0" w:rsidP="000D21D3">
            <w:pPr>
              <w:pStyle w:val="BodyText"/>
              <w:spacing w:before="0" w:after="0"/>
            </w:pPr>
          </w:p>
          <w:p w:rsidR="009123C0" w:rsidRPr="000D21D3" w:rsidRDefault="009123C0" w:rsidP="009123C0">
            <w:pPr>
              <w:pStyle w:val="ListParagraph"/>
              <w:numPr>
                <w:ilvl w:val="0"/>
                <w:numId w:val="31"/>
              </w:numPr>
              <w:spacing w:after="160" w:line="259" w:lineRule="auto"/>
              <w:rPr>
                <w:rFonts w:ascii="Arial" w:hAnsi="Arial" w:cs="Arial"/>
              </w:rPr>
            </w:pPr>
            <w:r w:rsidRPr="000D21D3">
              <w:rPr>
                <w:rFonts w:ascii="Arial" w:hAnsi="Arial" w:cs="Arial"/>
              </w:rPr>
              <w:t>Identification</w:t>
            </w:r>
          </w:p>
          <w:p w:rsidR="009123C0" w:rsidRPr="000D21D3" w:rsidRDefault="009123C0" w:rsidP="009123C0">
            <w:pPr>
              <w:pStyle w:val="ListParagraph"/>
              <w:numPr>
                <w:ilvl w:val="1"/>
                <w:numId w:val="31"/>
              </w:numPr>
              <w:spacing w:after="160" w:line="259" w:lineRule="auto"/>
              <w:rPr>
                <w:rFonts w:ascii="Arial" w:hAnsi="Arial" w:cs="Arial"/>
              </w:rPr>
            </w:pPr>
            <w:r w:rsidRPr="000D21D3">
              <w:rPr>
                <w:rFonts w:ascii="Arial" w:hAnsi="Arial" w:cs="Arial"/>
              </w:rPr>
              <w:t>Identity individuals who are associated with the relevant confidential/important data intended to be secure.</w:t>
            </w:r>
          </w:p>
          <w:p w:rsidR="00B45678" w:rsidRDefault="009123C0" w:rsidP="009123C0">
            <w:pPr>
              <w:pStyle w:val="ListParagraph"/>
              <w:numPr>
                <w:ilvl w:val="1"/>
                <w:numId w:val="31"/>
              </w:numPr>
              <w:spacing w:after="160" w:line="259" w:lineRule="auto"/>
              <w:rPr>
                <w:rFonts w:ascii="Arial" w:hAnsi="Arial" w:cs="Arial"/>
              </w:rPr>
            </w:pPr>
            <w:r w:rsidRPr="000D21D3">
              <w:rPr>
                <w:rFonts w:ascii="Arial" w:hAnsi="Arial" w:cs="Arial"/>
              </w:rPr>
              <w:t>Identify assets</w:t>
            </w:r>
            <w:r w:rsidR="00C438D8">
              <w:rPr>
                <w:rFonts w:ascii="Arial" w:hAnsi="Arial" w:cs="Arial"/>
              </w:rPr>
              <w:t xml:space="preserve"> (hardware and s</w:t>
            </w:r>
            <w:r w:rsidR="00B45678">
              <w:rPr>
                <w:rFonts w:ascii="Arial" w:hAnsi="Arial" w:cs="Arial"/>
              </w:rPr>
              <w:t>oftware</w:t>
            </w:r>
            <w:r w:rsidR="00C438D8">
              <w:rPr>
                <w:rFonts w:ascii="Arial" w:hAnsi="Arial" w:cs="Arial"/>
              </w:rPr>
              <w:t>,</w:t>
            </w:r>
            <w:r w:rsidR="00B45678">
              <w:rPr>
                <w:rFonts w:ascii="Arial" w:hAnsi="Arial" w:cs="Arial"/>
              </w:rPr>
              <w:t xml:space="preserve"> both authorized and unauthorized</w:t>
            </w:r>
            <w:r w:rsidR="00C438D8">
              <w:rPr>
                <w:rFonts w:ascii="Arial" w:hAnsi="Arial" w:cs="Arial"/>
              </w:rPr>
              <w:t>)</w:t>
            </w:r>
            <w:r w:rsidR="00B45678">
              <w:rPr>
                <w:rFonts w:ascii="Arial" w:hAnsi="Arial" w:cs="Arial"/>
              </w:rPr>
              <w:t xml:space="preserve"> to develop baseline inventories.</w:t>
            </w:r>
          </w:p>
          <w:p w:rsidR="00B45678" w:rsidRDefault="00C438D8" w:rsidP="009123C0">
            <w:pPr>
              <w:pStyle w:val="ListParagraph"/>
              <w:numPr>
                <w:ilvl w:val="1"/>
                <w:numId w:val="31"/>
              </w:numPr>
              <w:spacing w:after="160" w:line="259" w:lineRule="auto"/>
              <w:rPr>
                <w:rFonts w:ascii="Arial" w:hAnsi="Arial" w:cs="Arial"/>
              </w:rPr>
            </w:pPr>
            <w:r>
              <w:rPr>
                <w:rFonts w:ascii="Arial" w:hAnsi="Arial" w:cs="Arial"/>
              </w:rPr>
              <w:t xml:space="preserve">Review </w:t>
            </w:r>
            <w:r w:rsidR="00B45678">
              <w:rPr>
                <w:rFonts w:ascii="Arial" w:hAnsi="Arial" w:cs="Arial"/>
              </w:rPr>
              <w:t>c</w:t>
            </w:r>
            <w:r w:rsidR="009123C0" w:rsidRPr="000D21D3">
              <w:rPr>
                <w:rFonts w:ascii="Arial" w:hAnsi="Arial" w:cs="Arial"/>
              </w:rPr>
              <w:t>urrent documentation</w:t>
            </w:r>
            <w:r w:rsidR="00B45678">
              <w:rPr>
                <w:rFonts w:ascii="Arial" w:hAnsi="Arial" w:cs="Arial"/>
              </w:rPr>
              <w:t xml:space="preserve"> and policies for </w:t>
            </w:r>
            <w:r>
              <w:rPr>
                <w:rFonts w:ascii="Arial" w:hAnsi="Arial" w:cs="Arial"/>
              </w:rPr>
              <w:t>vulnerabilities</w:t>
            </w:r>
            <w:r w:rsidR="00B45678">
              <w:rPr>
                <w:rFonts w:ascii="Arial" w:hAnsi="Arial" w:cs="Arial"/>
              </w:rPr>
              <w:t xml:space="preserve"> and concurrence with industry best practices.  </w:t>
            </w:r>
            <w:r w:rsidR="009123C0" w:rsidRPr="000D21D3">
              <w:rPr>
                <w:rFonts w:ascii="Arial" w:hAnsi="Arial" w:cs="Arial"/>
              </w:rPr>
              <w:t xml:space="preserve"> </w:t>
            </w:r>
          </w:p>
          <w:p w:rsidR="009123C0" w:rsidRDefault="00B45678" w:rsidP="009123C0">
            <w:pPr>
              <w:pStyle w:val="ListParagraph"/>
              <w:numPr>
                <w:ilvl w:val="1"/>
                <w:numId w:val="31"/>
              </w:numPr>
              <w:spacing w:after="160" w:line="259" w:lineRule="auto"/>
              <w:rPr>
                <w:rFonts w:ascii="Arial" w:hAnsi="Arial" w:cs="Arial"/>
              </w:rPr>
            </w:pPr>
            <w:r>
              <w:rPr>
                <w:rFonts w:ascii="Arial" w:hAnsi="Arial" w:cs="Arial"/>
              </w:rPr>
              <w:t xml:space="preserve">Identify </w:t>
            </w:r>
            <w:r w:rsidR="009123C0" w:rsidRPr="000D21D3">
              <w:rPr>
                <w:rFonts w:ascii="Arial" w:hAnsi="Arial" w:cs="Arial"/>
              </w:rPr>
              <w:t>procedures that relate to the storage or transfer of confidential/important data.</w:t>
            </w:r>
          </w:p>
          <w:p w:rsidR="00E639FB" w:rsidRPr="00B95503" w:rsidRDefault="00B45678" w:rsidP="00B95503">
            <w:pPr>
              <w:pStyle w:val="ListParagraph"/>
              <w:numPr>
                <w:ilvl w:val="1"/>
                <w:numId w:val="31"/>
              </w:numPr>
              <w:rPr>
                <w:rFonts w:ascii="Arial" w:hAnsi="Arial" w:cs="Arial"/>
              </w:rPr>
            </w:pPr>
            <w:r w:rsidRPr="00B45678">
              <w:rPr>
                <w:rFonts w:ascii="Arial" w:hAnsi="Arial" w:cs="Arial"/>
              </w:rPr>
              <w:t xml:space="preserve">Identify statutory/regulatory compliance </w:t>
            </w:r>
            <w:r w:rsidR="00C438D8" w:rsidRPr="00B45678">
              <w:rPr>
                <w:rFonts w:ascii="Arial" w:hAnsi="Arial" w:cs="Arial"/>
              </w:rPr>
              <w:t>requirements (</w:t>
            </w:r>
            <w:r w:rsidR="00C438D8">
              <w:rPr>
                <w:rFonts w:ascii="Arial" w:hAnsi="Arial" w:cs="Arial"/>
              </w:rPr>
              <w:t>confidentiality, privacy, s</w:t>
            </w:r>
            <w:r w:rsidRPr="00B45678">
              <w:rPr>
                <w:rFonts w:ascii="Arial" w:hAnsi="Arial" w:cs="Arial"/>
              </w:rPr>
              <w:t>ecurity)</w:t>
            </w:r>
            <w:r>
              <w:rPr>
                <w:rFonts w:ascii="Arial" w:hAnsi="Arial" w:cs="Arial"/>
              </w:rPr>
              <w:t>.</w:t>
            </w:r>
          </w:p>
          <w:p w:rsidR="00AE5B32" w:rsidRDefault="00E639FB" w:rsidP="00E639FB">
            <w:pPr>
              <w:pStyle w:val="ListParagraph"/>
              <w:numPr>
                <w:ilvl w:val="1"/>
                <w:numId w:val="31"/>
              </w:numPr>
              <w:rPr>
                <w:rFonts w:ascii="Arial" w:hAnsi="Arial" w:cs="Arial"/>
              </w:rPr>
            </w:pPr>
            <w:r>
              <w:rPr>
                <w:rFonts w:ascii="Arial" w:hAnsi="Arial" w:cs="Arial"/>
              </w:rPr>
              <w:t>Identify core competencies &amp; mission-critical business functions.</w:t>
            </w:r>
          </w:p>
          <w:p w:rsidR="00D362D7" w:rsidRPr="00C438D8" w:rsidRDefault="00D362D7" w:rsidP="00E639FB">
            <w:pPr>
              <w:pStyle w:val="ListParagraph"/>
              <w:numPr>
                <w:ilvl w:val="1"/>
                <w:numId w:val="31"/>
              </w:numPr>
              <w:rPr>
                <w:rFonts w:ascii="Arial" w:hAnsi="Arial" w:cs="Arial"/>
                <w:i/>
              </w:rPr>
            </w:pPr>
            <w:r w:rsidRPr="00C438D8">
              <w:rPr>
                <w:rFonts w:ascii="Arial" w:hAnsi="Arial" w:cs="Arial"/>
                <w:i/>
              </w:rPr>
              <w:t>(Enter other Identification tasks as required by your entity)</w:t>
            </w:r>
          </w:p>
          <w:p w:rsidR="009123C0" w:rsidRPr="000D21D3" w:rsidRDefault="009123C0" w:rsidP="009123C0">
            <w:pPr>
              <w:pStyle w:val="ListParagraph"/>
              <w:ind w:left="1440"/>
              <w:rPr>
                <w:rFonts w:ascii="Arial" w:hAnsi="Arial" w:cs="Arial"/>
              </w:rPr>
            </w:pPr>
          </w:p>
          <w:p w:rsidR="009123C0" w:rsidRPr="000D21D3" w:rsidRDefault="009123C0" w:rsidP="009123C0">
            <w:pPr>
              <w:pStyle w:val="ListParagraph"/>
              <w:numPr>
                <w:ilvl w:val="0"/>
                <w:numId w:val="31"/>
              </w:numPr>
              <w:spacing w:after="160" w:line="259" w:lineRule="auto"/>
              <w:rPr>
                <w:rFonts w:ascii="Arial" w:hAnsi="Arial" w:cs="Arial"/>
              </w:rPr>
            </w:pPr>
            <w:r w:rsidRPr="000D21D3">
              <w:rPr>
                <w:rFonts w:ascii="Arial" w:hAnsi="Arial" w:cs="Arial"/>
              </w:rPr>
              <w:t>Comprehensive Assessment</w:t>
            </w:r>
          </w:p>
          <w:p w:rsidR="00AE5B32" w:rsidRDefault="009123C0" w:rsidP="009123C0">
            <w:pPr>
              <w:pStyle w:val="ListParagraph"/>
              <w:numPr>
                <w:ilvl w:val="1"/>
                <w:numId w:val="31"/>
              </w:numPr>
              <w:spacing w:after="160" w:line="259" w:lineRule="auto"/>
              <w:rPr>
                <w:rFonts w:ascii="Arial" w:hAnsi="Arial" w:cs="Arial"/>
              </w:rPr>
            </w:pPr>
            <w:r w:rsidRPr="000D21D3">
              <w:rPr>
                <w:rFonts w:ascii="Arial" w:hAnsi="Arial" w:cs="Arial"/>
              </w:rPr>
              <w:t>Interview those subjects identified previously to evaluate the strength of the Clients current controls.</w:t>
            </w:r>
          </w:p>
          <w:p w:rsidR="009123C0" w:rsidRPr="000D21D3" w:rsidRDefault="00AE5B32" w:rsidP="009123C0">
            <w:pPr>
              <w:pStyle w:val="ListParagraph"/>
              <w:numPr>
                <w:ilvl w:val="1"/>
                <w:numId w:val="31"/>
              </w:numPr>
              <w:spacing w:after="160" w:line="259" w:lineRule="auto"/>
              <w:rPr>
                <w:rFonts w:ascii="Arial" w:hAnsi="Arial" w:cs="Arial"/>
              </w:rPr>
            </w:pPr>
            <w:r>
              <w:rPr>
                <w:rFonts w:ascii="Arial" w:hAnsi="Arial" w:cs="Arial"/>
              </w:rPr>
              <w:t>Evaluate items a</w:t>
            </w:r>
            <w:r w:rsidR="00A35A2E">
              <w:rPr>
                <w:rFonts w:ascii="Arial" w:hAnsi="Arial" w:cs="Arial"/>
              </w:rPr>
              <w:t>.</w:t>
            </w:r>
            <w:r>
              <w:rPr>
                <w:rFonts w:ascii="Arial" w:hAnsi="Arial" w:cs="Arial"/>
              </w:rPr>
              <w:t xml:space="preserve"> – </w:t>
            </w:r>
            <w:r w:rsidR="00C438D8">
              <w:rPr>
                <w:rFonts w:ascii="Arial" w:hAnsi="Arial" w:cs="Arial"/>
              </w:rPr>
              <w:t>(</w:t>
            </w:r>
            <w:r w:rsidR="00C438D8" w:rsidRPr="00C438D8">
              <w:rPr>
                <w:rFonts w:ascii="Arial" w:hAnsi="Arial" w:cs="Arial"/>
                <w:i/>
              </w:rPr>
              <w:t xml:space="preserve">g. </w:t>
            </w:r>
            <w:r w:rsidR="00D362D7" w:rsidRPr="00C438D8">
              <w:rPr>
                <w:rFonts w:ascii="Arial" w:hAnsi="Arial" w:cs="Arial"/>
                <w:i/>
              </w:rPr>
              <w:t>or more</w:t>
            </w:r>
            <w:r w:rsidR="00D362D7">
              <w:rPr>
                <w:rFonts w:ascii="Arial" w:hAnsi="Arial" w:cs="Arial"/>
              </w:rPr>
              <w:t>)</w:t>
            </w:r>
            <w:r>
              <w:rPr>
                <w:rFonts w:ascii="Arial" w:hAnsi="Arial" w:cs="Arial"/>
              </w:rPr>
              <w:t xml:space="preserve"> above</w:t>
            </w:r>
            <w:r w:rsidR="00A35A2E">
              <w:rPr>
                <w:rFonts w:ascii="Arial" w:hAnsi="Arial" w:cs="Arial"/>
              </w:rPr>
              <w:t xml:space="preserve"> to ensure security controls for data confidentiality, data integrity and data availability</w:t>
            </w:r>
            <w:r>
              <w:rPr>
                <w:rFonts w:ascii="Arial" w:hAnsi="Arial" w:cs="Arial"/>
              </w:rPr>
              <w:t>.</w:t>
            </w:r>
            <w:r w:rsidR="009123C0" w:rsidRPr="000D21D3">
              <w:rPr>
                <w:rFonts w:ascii="Arial" w:hAnsi="Arial" w:cs="Arial"/>
              </w:rPr>
              <w:t xml:space="preserve">  </w:t>
            </w:r>
          </w:p>
          <w:p w:rsidR="009123C0" w:rsidRPr="00C438D8" w:rsidRDefault="00D362D7" w:rsidP="009123C0">
            <w:pPr>
              <w:pStyle w:val="ListParagraph"/>
              <w:numPr>
                <w:ilvl w:val="1"/>
                <w:numId w:val="31"/>
              </w:numPr>
              <w:spacing w:after="160" w:line="259" w:lineRule="auto"/>
              <w:rPr>
                <w:rFonts w:ascii="Arial" w:hAnsi="Arial" w:cs="Arial"/>
                <w:i/>
              </w:rPr>
            </w:pPr>
            <w:r w:rsidRPr="00C438D8">
              <w:rPr>
                <w:rFonts w:ascii="Arial" w:hAnsi="Arial" w:cs="Arial"/>
                <w:i/>
              </w:rPr>
              <w:t xml:space="preserve">(Enter other </w:t>
            </w:r>
            <w:r w:rsidR="008B7EC6" w:rsidRPr="00C438D8">
              <w:rPr>
                <w:rFonts w:ascii="Arial" w:hAnsi="Arial" w:cs="Arial"/>
                <w:i/>
              </w:rPr>
              <w:t>Comprehensive A</w:t>
            </w:r>
            <w:r w:rsidRPr="00C438D8">
              <w:rPr>
                <w:rFonts w:ascii="Arial" w:hAnsi="Arial" w:cs="Arial"/>
                <w:i/>
              </w:rPr>
              <w:t>ssessment tasks as required by your entity)</w:t>
            </w:r>
          </w:p>
          <w:p w:rsidR="009123C0" w:rsidRPr="000D21D3" w:rsidRDefault="009123C0" w:rsidP="008B7EC6">
            <w:pPr>
              <w:pStyle w:val="ListParagraph"/>
              <w:ind w:left="1440"/>
              <w:rPr>
                <w:rFonts w:ascii="Arial" w:hAnsi="Arial" w:cs="Arial"/>
              </w:rPr>
            </w:pPr>
          </w:p>
          <w:p w:rsidR="009123C0" w:rsidRPr="000D21D3" w:rsidRDefault="009123C0" w:rsidP="009123C0">
            <w:pPr>
              <w:pStyle w:val="ListParagraph"/>
              <w:numPr>
                <w:ilvl w:val="0"/>
                <w:numId w:val="31"/>
              </w:numPr>
              <w:spacing w:after="160" w:line="259" w:lineRule="auto"/>
              <w:rPr>
                <w:rFonts w:ascii="Arial" w:hAnsi="Arial" w:cs="Arial"/>
              </w:rPr>
            </w:pPr>
            <w:r w:rsidRPr="000D21D3">
              <w:rPr>
                <w:rFonts w:ascii="Arial" w:hAnsi="Arial" w:cs="Arial"/>
              </w:rPr>
              <w:t xml:space="preserve">Threat Analysis </w:t>
            </w:r>
          </w:p>
          <w:p w:rsidR="009123C0" w:rsidRPr="000D21D3" w:rsidRDefault="009123C0" w:rsidP="009123C0">
            <w:pPr>
              <w:pStyle w:val="ListParagraph"/>
              <w:numPr>
                <w:ilvl w:val="1"/>
                <w:numId w:val="31"/>
              </w:numPr>
              <w:spacing w:after="160" w:line="259" w:lineRule="auto"/>
              <w:rPr>
                <w:rFonts w:ascii="Arial" w:hAnsi="Arial" w:cs="Arial"/>
              </w:rPr>
            </w:pPr>
            <w:r w:rsidRPr="000D21D3">
              <w:rPr>
                <w:rFonts w:ascii="Arial" w:hAnsi="Arial" w:cs="Arial"/>
              </w:rPr>
              <w:t>Provide detailed analysis of the current security environment, including vulnerabilities.</w:t>
            </w:r>
          </w:p>
          <w:p w:rsidR="009123C0" w:rsidRPr="000D21D3" w:rsidRDefault="009123C0" w:rsidP="009123C0">
            <w:pPr>
              <w:pStyle w:val="ListParagraph"/>
              <w:numPr>
                <w:ilvl w:val="1"/>
                <w:numId w:val="31"/>
              </w:numPr>
              <w:spacing w:after="160" w:line="259" w:lineRule="auto"/>
              <w:rPr>
                <w:rFonts w:ascii="Arial" w:hAnsi="Arial" w:cs="Arial"/>
              </w:rPr>
            </w:pPr>
            <w:r w:rsidRPr="000D21D3">
              <w:rPr>
                <w:rFonts w:ascii="Arial" w:hAnsi="Arial" w:cs="Arial"/>
              </w:rPr>
              <w:t xml:space="preserve">Provide detailed analysis of various threat occurrences, both the potential and the impact of the threats occurring. </w:t>
            </w:r>
          </w:p>
          <w:p w:rsidR="009123C0" w:rsidRDefault="009123C0" w:rsidP="009123C0">
            <w:pPr>
              <w:pStyle w:val="ListParagraph"/>
              <w:numPr>
                <w:ilvl w:val="1"/>
                <w:numId w:val="31"/>
              </w:numPr>
              <w:spacing w:after="160" w:line="259" w:lineRule="auto"/>
              <w:rPr>
                <w:rFonts w:ascii="Arial" w:hAnsi="Arial" w:cs="Arial"/>
              </w:rPr>
            </w:pPr>
            <w:r w:rsidRPr="000D21D3">
              <w:rPr>
                <w:rFonts w:ascii="Arial" w:hAnsi="Arial" w:cs="Arial"/>
              </w:rPr>
              <w:t>Provide detailed analysis of the level of risks for these threats in order of highest priority.</w:t>
            </w:r>
          </w:p>
          <w:p w:rsidR="00D362D7" w:rsidRDefault="00D362D7" w:rsidP="009123C0">
            <w:pPr>
              <w:pStyle w:val="ListParagraph"/>
              <w:numPr>
                <w:ilvl w:val="1"/>
                <w:numId w:val="31"/>
              </w:numPr>
              <w:spacing w:after="160" w:line="259" w:lineRule="auto"/>
              <w:rPr>
                <w:rFonts w:ascii="Arial" w:hAnsi="Arial" w:cs="Arial"/>
              </w:rPr>
            </w:pPr>
            <w:r>
              <w:rPr>
                <w:rFonts w:ascii="Arial" w:hAnsi="Arial" w:cs="Arial"/>
              </w:rPr>
              <w:t xml:space="preserve">Provide detailed analysis of </w:t>
            </w:r>
            <w:r w:rsidR="008B7EC6">
              <w:rPr>
                <w:rFonts w:ascii="Arial" w:hAnsi="Arial" w:cs="Arial"/>
              </w:rPr>
              <w:t xml:space="preserve">recommended </w:t>
            </w:r>
            <w:r>
              <w:rPr>
                <w:rFonts w:ascii="Arial" w:hAnsi="Arial" w:cs="Arial"/>
              </w:rPr>
              <w:t>short, medium</w:t>
            </w:r>
            <w:r w:rsidR="008B7EC6">
              <w:rPr>
                <w:rFonts w:ascii="Arial" w:hAnsi="Arial" w:cs="Arial"/>
              </w:rPr>
              <w:t>,</w:t>
            </w:r>
            <w:r>
              <w:rPr>
                <w:rFonts w:ascii="Arial" w:hAnsi="Arial" w:cs="Arial"/>
              </w:rPr>
              <w:t xml:space="preserve"> and long</w:t>
            </w:r>
            <w:r w:rsidR="00F00405">
              <w:rPr>
                <w:rFonts w:ascii="Arial" w:hAnsi="Arial" w:cs="Arial"/>
              </w:rPr>
              <w:t>-</w:t>
            </w:r>
            <w:r>
              <w:rPr>
                <w:rFonts w:ascii="Arial" w:hAnsi="Arial" w:cs="Arial"/>
              </w:rPr>
              <w:t>term remediation efforts to resolve the threat.</w:t>
            </w:r>
          </w:p>
          <w:p w:rsidR="009123C0" w:rsidRDefault="00D362D7" w:rsidP="00C438D8">
            <w:pPr>
              <w:pStyle w:val="ListParagraph"/>
              <w:numPr>
                <w:ilvl w:val="1"/>
                <w:numId w:val="31"/>
              </w:numPr>
              <w:spacing w:after="160" w:line="259" w:lineRule="auto"/>
              <w:rPr>
                <w:rFonts w:ascii="Arial" w:hAnsi="Arial" w:cs="Arial"/>
              </w:rPr>
            </w:pPr>
            <w:r w:rsidRPr="00D362D7">
              <w:rPr>
                <w:rFonts w:ascii="Arial" w:hAnsi="Arial" w:cs="Arial"/>
              </w:rPr>
              <w:t xml:space="preserve">Provide sufficient information for each threat to develop a scope of work to be bid out separately </w:t>
            </w:r>
            <w:r>
              <w:rPr>
                <w:rFonts w:ascii="Arial" w:hAnsi="Arial" w:cs="Arial"/>
              </w:rPr>
              <w:t>for remediation of the threat including estimated effort/cost.</w:t>
            </w:r>
          </w:p>
          <w:p w:rsidR="00D362D7" w:rsidRPr="00C438D8" w:rsidRDefault="008B7EC6" w:rsidP="00C438D8">
            <w:pPr>
              <w:pStyle w:val="ListParagraph"/>
              <w:numPr>
                <w:ilvl w:val="1"/>
                <w:numId w:val="31"/>
              </w:numPr>
              <w:spacing w:line="259" w:lineRule="auto"/>
              <w:rPr>
                <w:rFonts w:ascii="Arial" w:hAnsi="Arial" w:cs="Arial"/>
                <w:i/>
              </w:rPr>
            </w:pPr>
            <w:r w:rsidRPr="00C438D8">
              <w:rPr>
                <w:rFonts w:ascii="Arial" w:hAnsi="Arial" w:cs="Arial"/>
                <w:i/>
              </w:rPr>
              <w:t>(Enter other Threat Analysis tasks as required by your entity)</w:t>
            </w:r>
          </w:p>
          <w:p w:rsidR="008B7EC6" w:rsidRPr="008B7EC6" w:rsidRDefault="008B7EC6" w:rsidP="008B7EC6">
            <w:pPr>
              <w:rPr>
                <w:rFonts w:ascii="Arial" w:hAnsi="Arial" w:cs="Arial"/>
              </w:rPr>
            </w:pPr>
          </w:p>
          <w:p w:rsidR="009123C0" w:rsidRPr="000D21D3" w:rsidRDefault="009123C0" w:rsidP="009123C0">
            <w:pPr>
              <w:pStyle w:val="ListParagraph"/>
              <w:numPr>
                <w:ilvl w:val="0"/>
                <w:numId w:val="31"/>
              </w:numPr>
              <w:spacing w:after="160" w:line="259" w:lineRule="auto"/>
              <w:rPr>
                <w:rFonts w:ascii="Arial" w:hAnsi="Arial" w:cs="Arial"/>
              </w:rPr>
            </w:pPr>
            <w:r w:rsidRPr="000D21D3">
              <w:rPr>
                <w:rFonts w:ascii="Arial" w:hAnsi="Arial" w:cs="Arial"/>
              </w:rPr>
              <w:t>Report and Presentation</w:t>
            </w:r>
          </w:p>
          <w:p w:rsidR="009123C0" w:rsidRPr="009123C0" w:rsidRDefault="009123C0" w:rsidP="009123C0">
            <w:pPr>
              <w:pStyle w:val="ListParagraph"/>
              <w:numPr>
                <w:ilvl w:val="1"/>
                <w:numId w:val="31"/>
              </w:numPr>
              <w:spacing w:after="160" w:line="259" w:lineRule="auto"/>
              <w:rPr>
                <w:rFonts w:ascii="Arial" w:hAnsi="Arial" w:cs="Arial"/>
              </w:rPr>
            </w:pPr>
            <w:r w:rsidRPr="009123C0">
              <w:rPr>
                <w:rFonts w:ascii="Arial" w:hAnsi="Arial" w:cs="Arial"/>
              </w:rPr>
              <w:t xml:space="preserve">Provide a detailed comprehensive Security Assessment Report consisting of all findings identified above and recommended solutions.  </w:t>
            </w:r>
          </w:p>
          <w:p w:rsidR="009123C0" w:rsidRPr="008B7EC6" w:rsidRDefault="009123C0" w:rsidP="009123C0">
            <w:pPr>
              <w:pStyle w:val="ListParagraph"/>
              <w:numPr>
                <w:ilvl w:val="1"/>
                <w:numId w:val="31"/>
              </w:numPr>
              <w:spacing w:after="160" w:line="259" w:lineRule="auto"/>
              <w:rPr>
                <w:rFonts w:cs="Arial"/>
              </w:rPr>
            </w:pPr>
            <w:r w:rsidRPr="009123C0">
              <w:rPr>
                <w:rFonts w:ascii="Arial" w:hAnsi="Arial" w:cs="Arial"/>
              </w:rPr>
              <w:t>Provide a presentation to the Client of the Security Assessment Project including detailed project recommended solutions.</w:t>
            </w:r>
          </w:p>
          <w:p w:rsidR="008B7EC6" w:rsidRPr="008B7EC6" w:rsidRDefault="008B7EC6" w:rsidP="009123C0">
            <w:pPr>
              <w:pStyle w:val="ListParagraph"/>
              <w:numPr>
                <w:ilvl w:val="1"/>
                <w:numId w:val="31"/>
              </w:numPr>
              <w:spacing w:after="160" w:line="259" w:lineRule="auto"/>
              <w:rPr>
                <w:rFonts w:cs="Arial"/>
              </w:rPr>
            </w:pPr>
            <w:r>
              <w:rPr>
                <w:rFonts w:ascii="Arial" w:hAnsi="Arial" w:cs="Arial"/>
              </w:rPr>
              <w:t>Provide a report for information sharing with other state/municipal entities for lessons learned/grouped remediation efforts.</w:t>
            </w:r>
          </w:p>
          <w:p w:rsidR="008B7EC6" w:rsidRPr="008B7EC6" w:rsidRDefault="008B7EC6" w:rsidP="009123C0">
            <w:pPr>
              <w:pStyle w:val="ListParagraph"/>
              <w:numPr>
                <w:ilvl w:val="1"/>
                <w:numId w:val="31"/>
              </w:numPr>
              <w:spacing w:after="160" w:line="259" w:lineRule="auto"/>
              <w:rPr>
                <w:rFonts w:cs="Arial"/>
              </w:rPr>
            </w:pPr>
            <w:r>
              <w:rPr>
                <w:rFonts w:ascii="Arial" w:hAnsi="Arial" w:cs="Arial"/>
              </w:rPr>
              <w:t>Provide a gap analysis of current state to anticipated future state.</w:t>
            </w:r>
          </w:p>
          <w:p w:rsidR="008B7EC6" w:rsidRPr="00C438D8" w:rsidRDefault="008B7EC6" w:rsidP="009123C0">
            <w:pPr>
              <w:pStyle w:val="ListParagraph"/>
              <w:numPr>
                <w:ilvl w:val="1"/>
                <w:numId w:val="31"/>
              </w:numPr>
              <w:spacing w:after="160" w:line="259" w:lineRule="auto"/>
              <w:rPr>
                <w:rFonts w:cs="Arial"/>
                <w:i/>
              </w:rPr>
            </w:pPr>
            <w:r w:rsidRPr="00C438D8">
              <w:rPr>
                <w:rFonts w:ascii="Arial" w:hAnsi="Arial" w:cs="Arial"/>
                <w:i/>
              </w:rPr>
              <w:t>(Enter other Report and Presentation tasks as required by your entity</w:t>
            </w:r>
            <w:r w:rsidR="00315233" w:rsidRPr="00C438D8">
              <w:rPr>
                <w:rFonts w:ascii="Arial" w:hAnsi="Arial" w:cs="Arial"/>
                <w:i/>
              </w:rPr>
              <w:t>)</w:t>
            </w:r>
          </w:p>
          <w:p w:rsidR="008B7EC6" w:rsidRPr="008B7EC6" w:rsidRDefault="008B7EC6" w:rsidP="008B7EC6">
            <w:pPr>
              <w:pStyle w:val="ListParagraph"/>
              <w:spacing w:after="160" w:line="259" w:lineRule="auto"/>
              <w:ind w:left="1440"/>
              <w:rPr>
                <w:rFonts w:cs="Arial"/>
              </w:rPr>
            </w:pPr>
          </w:p>
          <w:p w:rsidR="008B7EC6" w:rsidRDefault="008B7EC6" w:rsidP="008B7EC6">
            <w:pPr>
              <w:pStyle w:val="ListParagraph"/>
              <w:numPr>
                <w:ilvl w:val="0"/>
                <w:numId w:val="31"/>
              </w:numPr>
              <w:spacing w:after="160" w:line="259" w:lineRule="auto"/>
              <w:rPr>
                <w:rFonts w:ascii="Arial" w:hAnsi="Arial" w:cs="Arial"/>
              </w:rPr>
            </w:pPr>
            <w:r w:rsidRPr="008B7EC6">
              <w:rPr>
                <w:rFonts w:ascii="Arial" w:hAnsi="Arial" w:cs="Arial"/>
              </w:rPr>
              <w:lastRenderedPageBreak/>
              <w:t>In</w:t>
            </w:r>
            <w:r>
              <w:rPr>
                <w:rFonts w:ascii="Arial" w:hAnsi="Arial" w:cs="Arial"/>
              </w:rPr>
              <w:t xml:space="preserve">dependent Verification and </w:t>
            </w:r>
            <w:r w:rsidR="00C438D8">
              <w:rPr>
                <w:rFonts w:ascii="Arial" w:hAnsi="Arial" w:cs="Arial"/>
              </w:rPr>
              <w:t>Validation</w:t>
            </w:r>
            <w:r>
              <w:rPr>
                <w:rFonts w:ascii="Arial" w:hAnsi="Arial" w:cs="Arial"/>
              </w:rPr>
              <w:t xml:space="preserve"> Efforts</w:t>
            </w:r>
            <w:r w:rsidR="00C438D8">
              <w:rPr>
                <w:rFonts w:ascii="Arial" w:hAnsi="Arial" w:cs="Arial"/>
              </w:rPr>
              <w:t xml:space="preserve"> (</w:t>
            </w:r>
            <w:r w:rsidR="00C438D8" w:rsidRPr="00C438D8">
              <w:rPr>
                <w:rFonts w:ascii="Arial" w:hAnsi="Arial" w:cs="Arial"/>
                <w:i/>
              </w:rPr>
              <w:t>These are optional services</w:t>
            </w:r>
            <w:r w:rsidR="00F077D0">
              <w:rPr>
                <w:rFonts w:ascii="Arial" w:hAnsi="Arial" w:cs="Arial"/>
                <w:i/>
              </w:rPr>
              <w:t xml:space="preserve"> to include</w:t>
            </w:r>
            <w:r w:rsidR="00C438D8" w:rsidRPr="00C438D8">
              <w:rPr>
                <w:rFonts w:ascii="Arial" w:hAnsi="Arial" w:cs="Arial"/>
                <w:i/>
              </w:rPr>
              <w:t xml:space="preserve"> should your agency require them)</w:t>
            </w:r>
          </w:p>
          <w:p w:rsidR="008B7EC6" w:rsidRDefault="008B7EC6" w:rsidP="008B7EC6">
            <w:pPr>
              <w:pStyle w:val="ListParagraph"/>
              <w:numPr>
                <w:ilvl w:val="1"/>
                <w:numId w:val="31"/>
              </w:numPr>
              <w:spacing w:after="160" w:line="259" w:lineRule="auto"/>
              <w:rPr>
                <w:rFonts w:ascii="Arial" w:hAnsi="Arial" w:cs="Arial"/>
              </w:rPr>
            </w:pPr>
            <w:r>
              <w:rPr>
                <w:rFonts w:ascii="Arial" w:hAnsi="Arial" w:cs="Arial"/>
              </w:rPr>
              <w:t xml:space="preserve">Assist with creation of scope of work to procure </w:t>
            </w:r>
            <w:r w:rsidR="00C438D8">
              <w:rPr>
                <w:rFonts w:ascii="Arial" w:hAnsi="Arial" w:cs="Arial"/>
              </w:rPr>
              <w:t>remediation</w:t>
            </w:r>
            <w:r>
              <w:rPr>
                <w:rFonts w:ascii="Arial" w:hAnsi="Arial" w:cs="Arial"/>
              </w:rPr>
              <w:t xml:space="preserve"> services.</w:t>
            </w:r>
          </w:p>
          <w:p w:rsidR="008B7EC6" w:rsidRDefault="008B7EC6" w:rsidP="008B7EC6">
            <w:pPr>
              <w:pStyle w:val="ListParagraph"/>
              <w:numPr>
                <w:ilvl w:val="1"/>
                <w:numId w:val="31"/>
              </w:numPr>
              <w:spacing w:after="160" w:line="259" w:lineRule="auto"/>
              <w:rPr>
                <w:rFonts w:ascii="Arial" w:hAnsi="Arial" w:cs="Arial"/>
              </w:rPr>
            </w:pPr>
            <w:r>
              <w:rPr>
                <w:rFonts w:ascii="Arial" w:hAnsi="Arial" w:cs="Arial"/>
              </w:rPr>
              <w:t xml:space="preserve">Assist in </w:t>
            </w:r>
            <w:r w:rsidR="00C438D8">
              <w:rPr>
                <w:rFonts w:ascii="Arial" w:hAnsi="Arial" w:cs="Arial"/>
              </w:rPr>
              <w:t>evaluation</w:t>
            </w:r>
            <w:r>
              <w:rPr>
                <w:rFonts w:ascii="Arial" w:hAnsi="Arial" w:cs="Arial"/>
              </w:rPr>
              <w:t xml:space="preserve"> efforts as required by your entity.</w:t>
            </w:r>
          </w:p>
          <w:p w:rsidR="008B7EC6" w:rsidRDefault="008B7EC6" w:rsidP="008B7EC6">
            <w:pPr>
              <w:pStyle w:val="ListParagraph"/>
              <w:numPr>
                <w:ilvl w:val="1"/>
                <w:numId w:val="31"/>
              </w:numPr>
              <w:spacing w:after="160" w:line="259" w:lineRule="auto"/>
              <w:rPr>
                <w:rFonts w:ascii="Arial" w:hAnsi="Arial" w:cs="Arial"/>
              </w:rPr>
            </w:pPr>
            <w:r>
              <w:rPr>
                <w:rFonts w:ascii="Arial" w:hAnsi="Arial" w:cs="Arial"/>
              </w:rPr>
              <w:t>Assist in onboarding</w:t>
            </w:r>
            <w:r w:rsidR="00F077D0">
              <w:rPr>
                <w:rFonts w:ascii="Arial" w:hAnsi="Arial" w:cs="Arial"/>
              </w:rPr>
              <w:t xml:space="preserve"> a</w:t>
            </w:r>
            <w:r>
              <w:rPr>
                <w:rFonts w:ascii="Arial" w:hAnsi="Arial" w:cs="Arial"/>
              </w:rPr>
              <w:t xml:space="preserve"> remediation services vendor.</w:t>
            </w:r>
          </w:p>
          <w:p w:rsidR="008B7EC6" w:rsidRDefault="008B7EC6" w:rsidP="008B7EC6">
            <w:pPr>
              <w:pStyle w:val="ListParagraph"/>
              <w:numPr>
                <w:ilvl w:val="1"/>
                <w:numId w:val="31"/>
              </w:numPr>
              <w:spacing w:after="160" w:line="259" w:lineRule="auto"/>
              <w:rPr>
                <w:rFonts w:ascii="Arial" w:hAnsi="Arial" w:cs="Arial"/>
              </w:rPr>
            </w:pPr>
            <w:r>
              <w:rPr>
                <w:rFonts w:ascii="Arial" w:hAnsi="Arial" w:cs="Arial"/>
              </w:rPr>
              <w:t xml:space="preserve">Perform gap analysis review with </w:t>
            </w:r>
            <w:r w:rsidR="00F077D0">
              <w:rPr>
                <w:rFonts w:ascii="Arial" w:hAnsi="Arial" w:cs="Arial"/>
              </w:rPr>
              <w:t>the governmental entity on an as-</w:t>
            </w:r>
            <w:r>
              <w:rPr>
                <w:rFonts w:ascii="Arial" w:hAnsi="Arial" w:cs="Arial"/>
              </w:rPr>
              <w:t xml:space="preserve">needed basis to </w:t>
            </w:r>
            <w:r w:rsidR="005325C4">
              <w:rPr>
                <w:rFonts w:ascii="Arial" w:hAnsi="Arial" w:cs="Arial"/>
              </w:rPr>
              <w:t>ensure correction of threats within the allotted timeframe / budget.</w:t>
            </w:r>
          </w:p>
          <w:p w:rsidR="005325C4" w:rsidRDefault="005325C4" w:rsidP="008B7EC6">
            <w:pPr>
              <w:pStyle w:val="ListParagraph"/>
              <w:numPr>
                <w:ilvl w:val="1"/>
                <w:numId w:val="31"/>
              </w:numPr>
              <w:spacing w:after="160" w:line="259" w:lineRule="auto"/>
              <w:rPr>
                <w:rFonts w:ascii="Arial" w:hAnsi="Arial" w:cs="Arial"/>
              </w:rPr>
            </w:pPr>
            <w:r>
              <w:rPr>
                <w:rFonts w:ascii="Arial" w:hAnsi="Arial" w:cs="Arial"/>
              </w:rPr>
              <w:t>Perform analysis</w:t>
            </w:r>
            <w:r w:rsidR="00F077D0">
              <w:rPr>
                <w:rFonts w:ascii="Arial" w:hAnsi="Arial" w:cs="Arial"/>
              </w:rPr>
              <w:t xml:space="preserve"> identified</w:t>
            </w:r>
            <w:r>
              <w:rPr>
                <w:rFonts w:ascii="Arial" w:hAnsi="Arial" w:cs="Arial"/>
              </w:rPr>
              <w:t xml:space="preserve"> in </w:t>
            </w:r>
            <w:r w:rsidR="00F077D0">
              <w:rPr>
                <w:rFonts w:ascii="Arial" w:hAnsi="Arial" w:cs="Arial"/>
              </w:rPr>
              <w:t>numbers</w:t>
            </w:r>
            <w:r>
              <w:rPr>
                <w:rFonts w:ascii="Arial" w:hAnsi="Arial" w:cs="Arial"/>
              </w:rPr>
              <w:t xml:space="preserve"> 1 – 4 as required to ensure threat elimination.</w:t>
            </w:r>
          </w:p>
          <w:p w:rsidR="005325C4" w:rsidRPr="00C438D8" w:rsidRDefault="005325C4" w:rsidP="008B7EC6">
            <w:pPr>
              <w:pStyle w:val="ListParagraph"/>
              <w:numPr>
                <w:ilvl w:val="1"/>
                <w:numId w:val="31"/>
              </w:numPr>
              <w:spacing w:after="160" w:line="259" w:lineRule="auto"/>
              <w:rPr>
                <w:rFonts w:ascii="Arial" w:hAnsi="Arial" w:cs="Arial"/>
                <w:i/>
              </w:rPr>
            </w:pPr>
            <w:r w:rsidRPr="00C438D8">
              <w:rPr>
                <w:rFonts w:ascii="Arial" w:hAnsi="Arial" w:cs="Arial"/>
                <w:i/>
              </w:rPr>
              <w:t>(</w:t>
            </w:r>
            <w:r w:rsidR="00C438D8">
              <w:rPr>
                <w:rFonts w:ascii="Arial" w:hAnsi="Arial" w:cs="Arial"/>
                <w:i/>
              </w:rPr>
              <w:t>Enter o</w:t>
            </w:r>
            <w:r w:rsidRPr="00C438D8">
              <w:rPr>
                <w:rFonts w:ascii="Arial" w:hAnsi="Arial" w:cs="Arial"/>
                <w:i/>
              </w:rPr>
              <w:t>ther IV&amp;V tasks as required by your entity</w:t>
            </w:r>
            <w:r w:rsidR="0066531B" w:rsidRPr="00C438D8">
              <w:rPr>
                <w:rFonts w:ascii="Arial" w:hAnsi="Arial" w:cs="Arial"/>
                <w:i/>
              </w:rPr>
              <w:t>)</w:t>
            </w:r>
          </w:p>
        </w:tc>
      </w:tr>
    </w:tbl>
    <w:p w:rsidR="00555C51" w:rsidRDefault="00555C51"/>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4"/>
        <w:gridCol w:w="4366"/>
        <w:gridCol w:w="1620"/>
      </w:tblGrid>
      <w:tr w:rsidR="000F221E" w:rsidRPr="00684A33" w:rsidTr="00976C0C">
        <w:tc>
          <w:tcPr>
            <w:tcW w:w="10800" w:type="dxa"/>
            <w:gridSpan w:val="3"/>
            <w:shd w:val="clear" w:color="auto" w:fill="CCC0D9" w:themeFill="accent4" w:themeFillTint="66"/>
          </w:tcPr>
          <w:p w:rsidR="000F221E" w:rsidRPr="00255D49" w:rsidRDefault="000F221E" w:rsidP="0053054D">
            <w:pPr>
              <w:pStyle w:val="Heading2"/>
              <w:spacing w:before="0" w:after="0"/>
              <w:rPr>
                <w:rFonts w:cs="Arial"/>
                <w:i w:val="0"/>
                <w:szCs w:val="24"/>
              </w:rPr>
            </w:pPr>
            <w:bookmarkStart w:id="32" w:name="_Toc398823979"/>
            <w:proofErr w:type="gramStart"/>
            <w:r w:rsidRPr="00255D49">
              <w:rPr>
                <w:rFonts w:cs="Arial"/>
                <w:i w:val="0"/>
                <w:szCs w:val="24"/>
              </w:rPr>
              <w:t>2.2  Project</w:t>
            </w:r>
            <w:proofErr w:type="gramEnd"/>
            <w:r w:rsidRPr="00255D49">
              <w:rPr>
                <w:rFonts w:cs="Arial"/>
                <w:i w:val="0"/>
                <w:szCs w:val="24"/>
              </w:rPr>
              <w:t xml:space="preserve"> Consulting Key Personnel Requirements</w:t>
            </w:r>
            <w:bookmarkEnd w:id="32"/>
          </w:p>
        </w:tc>
      </w:tr>
      <w:tr w:rsidR="000F39CE" w:rsidRPr="00684A33" w:rsidTr="00976C0C">
        <w:tc>
          <w:tcPr>
            <w:tcW w:w="10800" w:type="dxa"/>
            <w:gridSpan w:val="3"/>
            <w:tcBorders>
              <w:bottom w:val="single" w:sz="6" w:space="0" w:color="auto"/>
            </w:tcBorders>
            <w:shd w:val="pct5" w:color="auto" w:fill="FFFFFF"/>
          </w:tcPr>
          <w:p w:rsidR="000F39CE" w:rsidRPr="00672454" w:rsidRDefault="000F39CE" w:rsidP="00361672">
            <w:pPr>
              <w:contextualSpacing/>
              <w:jc w:val="both"/>
              <w:rPr>
                <w:rFonts w:ascii="Arial" w:hAnsi="Arial" w:cs="Arial"/>
                <w:i/>
                <w:smallCaps/>
                <w:sz w:val="18"/>
                <w:szCs w:val="18"/>
              </w:rPr>
            </w:pPr>
            <w:r w:rsidRPr="00672454">
              <w:rPr>
                <w:rFonts w:ascii="Arial" w:hAnsi="Arial" w:cs="Arial"/>
                <w:i/>
                <w:sz w:val="18"/>
                <w:szCs w:val="18"/>
              </w:rPr>
              <w:t>(</w:t>
            </w:r>
            <w:r>
              <w:rPr>
                <w:rFonts w:ascii="Arial" w:hAnsi="Arial" w:cs="Arial"/>
                <w:i/>
                <w:sz w:val="18"/>
                <w:szCs w:val="18"/>
              </w:rPr>
              <w:t xml:space="preserve">An </w:t>
            </w:r>
            <w:r w:rsidRPr="00672454">
              <w:rPr>
                <w:rFonts w:ascii="Arial" w:hAnsi="Arial" w:cs="Arial"/>
                <w:i/>
                <w:sz w:val="18"/>
                <w:szCs w:val="18"/>
              </w:rPr>
              <w:t>Aut</w:t>
            </w:r>
            <w:r>
              <w:rPr>
                <w:rFonts w:ascii="Arial" w:hAnsi="Arial" w:cs="Arial"/>
                <w:i/>
                <w:sz w:val="18"/>
                <w:szCs w:val="18"/>
              </w:rPr>
              <w:t>horized User may list the key personnel</w:t>
            </w:r>
            <w:r w:rsidRPr="00672454">
              <w:rPr>
                <w:rFonts w:ascii="Arial" w:hAnsi="Arial" w:cs="Arial"/>
                <w:i/>
                <w:sz w:val="18"/>
                <w:szCs w:val="18"/>
              </w:rPr>
              <w:t xml:space="preserve"> </w:t>
            </w:r>
            <w:r>
              <w:rPr>
                <w:rFonts w:ascii="Arial" w:hAnsi="Arial" w:cs="Arial"/>
                <w:i/>
                <w:sz w:val="18"/>
                <w:szCs w:val="18"/>
              </w:rPr>
              <w:t>functions</w:t>
            </w:r>
            <w:r w:rsidRPr="00672454">
              <w:rPr>
                <w:rFonts w:ascii="Arial" w:hAnsi="Arial" w:cs="Arial"/>
                <w:i/>
                <w:sz w:val="18"/>
                <w:szCs w:val="18"/>
              </w:rPr>
              <w:t xml:space="preserve"> </w:t>
            </w:r>
            <w:r>
              <w:rPr>
                <w:rFonts w:ascii="Arial" w:hAnsi="Arial" w:cs="Arial"/>
                <w:i/>
                <w:sz w:val="18"/>
                <w:szCs w:val="18"/>
              </w:rPr>
              <w:t>and qualifications required</w:t>
            </w:r>
            <w:r w:rsidRPr="00672454">
              <w:rPr>
                <w:rFonts w:ascii="Arial" w:hAnsi="Arial" w:cs="Arial"/>
                <w:i/>
                <w:sz w:val="18"/>
                <w:szCs w:val="18"/>
              </w:rPr>
              <w:t xml:space="preserve"> for the project.  Highlight the </w:t>
            </w:r>
            <w:r>
              <w:rPr>
                <w:rFonts w:ascii="Arial" w:hAnsi="Arial" w:cs="Arial"/>
                <w:i/>
                <w:sz w:val="18"/>
                <w:szCs w:val="18"/>
              </w:rPr>
              <w:t>personnel</w:t>
            </w:r>
            <w:r w:rsidRPr="00672454">
              <w:rPr>
                <w:rFonts w:ascii="Arial" w:hAnsi="Arial" w:cs="Arial"/>
                <w:i/>
                <w:sz w:val="18"/>
                <w:szCs w:val="18"/>
              </w:rPr>
              <w:t xml:space="preserve"> requirements considered to be essential to the success of the project.  Insert rows and columns as needed to provide a complete listing. Consider adding a</w:t>
            </w:r>
            <w:r>
              <w:rPr>
                <w:rFonts w:ascii="Arial" w:hAnsi="Arial" w:cs="Arial"/>
                <w:i/>
                <w:sz w:val="18"/>
                <w:szCs w:val="18"/>
              </w:rPr>
              <w:t xml:space="preserve"> Functions/Personnel</w:t>
            </w:r>
            <w:r w:rsidRPr="00672454">
              <w:rPr>
                <w:rFonts w:ascii="Arial" w:hAnsi="Arial" w:cs="Arial"/>
                <w:i/>
                <w:sz w:val="18"/>
                <w:szCs w:val="18"/>
              </w:rPr>
              <w:t xml:space="preserve"> Requirements Spreadsheet for </w:t>
            </w:r>
            <w:r>
              <w:rPr>
                <w:rFonts w:ascii="Arial" w:hAnsi="Arial" w:cs="Arial"/>
                <w:i/>
                <w:sz w:val="18"/>
                <w:szCs w:val="18"/>
              </w:rPr>
              <w:t>Contractor</w:t>
            </w:r>
            <w:r w:rsidRPr="00672454">
              <w:rPr>
                <w:rFonts w:ascii="Arial" w:hAnsi="Arial" w:cs="Arial"/>
                <w:i/>
                <w:sz w:val="18"/>
                <w:szCs w:val="18"/>
              </w:rPr>
              <w:t xml:space="preserve">s to use in their response to ensure consistency in </w:t>
            </w:r>
            <w:r>
              <w:rPr>
                <w:rFonts w:ascii="Arial" w:hAnsi="Arial" w:cs="Arial"/>
                <w:i/>
                <w:sz w:val="18"/>
                <w:szCs w:val="18"/>
              </w:rPr>
              <w:t>Contractor</w:t>
            </w:r>
            <w:r w:rsidRPr="00672454">
              <w:rPr>
                <w:rFonts w:ascii="Arial" w:hAnsi="Arial" w:cs="Arial"/>
                <w:i/>
                <w:sz w:val="18"/>
                <w:szCs w:val="18"/>
              </w:rPr>
              <w:t xml:space="preserve"> responses.   Each Contractor has a NYS Price List that contains job titles, descriptions and rates.  The Contractor may propose titles from their price list based on </w:t>
            </w:r>
            <w:r>
              <w:rPr>
                <w:rFonts w:ascii="Arial" w:hAnsi="Arial" w:cs="Arial"/>
                <w:i/>
                <w:sz w:val="18"/>
                <w:szCs w:val="18"/>
              </w:rPr>
              <w:t>the individual Contractor’s solution for</w:t>
            </w:r>
            <w:r w:rsidRPr="00672454">
              <w:rPr>
                <w:rFonts w:ascii="Arial" w:hAnsi="Arial" w:cs="Arial"/>
                <w:i/>
                <w:sz w:val="18"/>
                <w:szCs w:val="18"/>
              </w:rPr>
              <w:t xml:space="preserve"> your project needs.  If the positions required are not included on a price list, Contractors may update their price list</w:t>
            </w:r>
            <w:r>
              <w:rPr>
                <w:rFonts w:ascii="Arial" w:hAnsi="Arial" w:cs="Arial"/>
                <w:i/>
                <w:sz w:val="18"/>
                <w:szCs w:val="18"/>
              </w:rPr>
              <w:t xml:space="preserve"> in accordance with the OGS Centralized Contract terms</w:t>
            </w:r>
            <w:r w:rsidRPr="00672454">
              <w:rPr>
                <w:rFonts w:ascii="Arial" w:hAnsi="Arial" w:cs="Arial"/>
                <w:i/>
                <w:sz w:val="18"/>
                <w:szCs w:val="18"/>
              </w:rPr>
              <w:t xml:space="preserve"> to accommodate the </w:t>
            </w:r>
            <w:r>
              <w:rPr>
                <w:rFonts w:ascii="Arial" w:hAnsi="Arial" w:cs="Arial"/>
                <w:i/>
                <w:sz w:val="18"/>
                <w:szCs w:val="18"/>
              </w:rPr>
              <w:t>Mini-Bid</w:t>
            </w:r>
            <w:r w:rsidRPr="00672454">
              <w:rPr>
                <w:rFonts w:ascii="Arial" w:hAnsi="Arial" w:cs="Arial"/>
                <w:i/>
                <w:sz w:val="18"/>
                <w:szCs w:val="18"/>
              </w:rPr>
              <w:t xml:space="preserve"> process.</w:t>
            </w:r>
            <w:r>
              <w:rPr>
                <w:rFonts w:ascii="Arial" w:hAnsi="Arial" w:cs="Arial"/>
                <w:i/>
                <w:sz w:val="18"/>
                <w:szCs w:val="18"/>
              </w:rPr>
              <w:t xml:space="preserve">  All positions listed as “key personnel” are expected to work the entire Authorized User Agreement duration, unless otherwise negotiated and approved by the Authorized User in accordance with the OGS Centralized Contract terms.  Please refer to the OGS Centralized Contract and/</w:t>
            </w:r>
            <w:r w:rsidR="009D74FE">
              <w:rPr>
                <w:rFonts w:ascii="Arial" w:hAnsi="Arial" w:cs="Arial"/>
                <w:i/>
                <w:sz w:val="18"/>
                <w:szCs w:val="18"/>
              </w:rPr>
              <w:t xml:space="preserve">or </w:t>
            </w:r>
            <w:r w:rsidR="007F1D2D">
              <w:rPr>
                <w:rFonts w:ascii="Arial" w:hAnsi="Arial" w:cs="Arial"/>
                <w:i/>
                <w:sz w:val="18"/>
                <w:szCs w:val="18"/>
              </w:rPr>
              <w:t>the</w:t>
            </w:r>
            <w:r>
              <w:rPr>
                <w:rFonts w:ascii="Arial" w:hAnsi="Arial" w:cs="Arial"/>
                <w:i/>
                <w:sz w:val="18"/>
                <w:szCs w:val="18"/>
              </w:rPr>
              <w:t xml:space="preserve"> How to Use this Contract </w:t>
            </w:r>
            <w:r w:rsidR="007F1D2D">
              <w:rPr>
                <w:rFonts w:ascii="Arial" w:hAnsi="Arial" w:cs="Arial"/>
                <w:i/>
                <w:sz w:val="18"/>
                <w:szCs w:val="18"/>
              </w:rPr>
              <w:t xml:space="preserve">document </w:t>
            </w:r>
            <w:r>
              <w:rPr>
                <w:rFonts w:ascii="Arial" w:hAnsi="Arial" w:cs="Arial"/>
                <w:i/>
                <w:sz w:val="18"/>
                <w:szCs w:val="18"/>
              </w:rPr>
              <w:t>for additional details.)</w:t>
            </w:r>
          </w:p>
          <w:p w:rsidR="000F39CE" w:rsidRPr="00672454" w:rsidRDefault="000F39CE" w:rsidP="00361672">
            <w:pPr>
              <w:contextualSpacing/>
              <w:jc w:val="both"/>
              <w:rPr>
                <w:rFonts w:ascii="Arial" w:hAnsi="Arial" w:cs="Arial"/>
                <w:i/>
                <w:sz w:val="18"/>
                <w:szCs w:val="18"/>
              </w:rPr>
            </w:pPr>
          </w:p>
        </w:tc>
      </w:tr>
      <w:tr w:rsidR="000F39CE" w:rsidRPr="00684A33" w:rsidTr="00976C0C">
        <w:tc>
          <w:tcPr>
            <w:tcW w:w="4814" w:type="dxa"/>
          </w:tcPr>
          <w:p w:rsidR="000F39CE" w:rsidRPr="00255D49" w:rsidRDefault="000F39CE" w:rsidP="00E21B7B">
            <w:pPr>
              <w:pStyle w:val="TableTextHeading"/>
              <w:spacing w:before="0" w:after="0"/>
              <w:rPr>
                <w:rFonts w:cs="Arial"/>
                <w:b w:val="0"/>
              </w:rPr>
            </w:pPr>
            <w:r w:rsidRPr="00255D49">
              <w:rPr>
                <w:rFonts w:cs="Arial"/>
                <w:b w:val="0"/>
              </w:rPr>
              <w:t>Job Function / Description</w:t>
            </w:r>
          </w:p>
        </w:tc>
        <w:tc>
          <w:tcPr>
            <w:tcW w:w="4366" w:type="dxa"/>
          </w:tcPr>
          <w:p w:rsidR="000F39CE" w:rsidRPr="00255D49" w:rsidRDefault="000F39CE" w:rsidP="002F47AD">
            <w:pPr>
              <w:pStyle w:val="TableTextHeading"/>
              <w:spacing w:before="0" w:after="0"/>
              <w:rPr>
                <w:rFonts w:cs="Arial"/>
                <w:b w:val="0"/>
              </w:rPr>
            </w:pPr>
            <w:r w:rsidRPr="00255D49">
              <w:rPr>
                <w:rFonts w:cs="Arial"/>
                <w:b w:val="0"/>
              </w:rPr>
              <w:t>Requirements</w:t>
            </w:r>
          </w:p>
        </w:tc>
        <w:tc>
          <w:tcPr>
            <w:tcW w:w="1620" w:type="dxa"/>
          </w:tcPr>
          <w:p w:rsidR="000F39CE" w:rsidRPr="00255D49" w:rsidRDefault="000F39CE" w:rsidP="002F47AD">
            <w:pPr>
              <w:pStyle w:val="TableTextHeading"/>
              <w:spacing w:before="0" w:after="0"/>
              <w:rPr>
                <w:rFonts w:cs="Arial"/>
                <w:b w:val="0"/>
              </w:rPr>
            </w:pPr>
            <w:r>
              <w:rPr>
                <w:rFonts w:cs="Arial"/>
                <w:b w:val="0"/>
              </w:rPr>
              <w:t>Key Personnel</w:t>
            </w:r>
          </w:p>
        </w:tc>
      </w:tr>
      <w:tr w:rsidR="000F39CE" w:rsidRPr="00684A33" w:rsidTr="00976C0C">
        <w:tc>
          <w:tcPr>
            <w:tcW w:w="4814" w:type="dxa"/>
          </w:tcPr>
          <w:p w:rsidR="000F39CE" w:rsidRPr="00684A33" w:rsidRDefault="003A1C2C" w:rsidP="00555C51">
            <w:pPr>
              <w:pStyle w:val="TableTextResponse"/>
              <w:spacing w:before="0" w:after="0"/>
              <w:rPr>
                <w:rFonts w:cs="Arial"/>
                <w:noProof w:val="0"/>
              </w:rPr>
            </w:pPr>
            <w:r>
              <w:rPr>
                <w:rFonts w:cs="Arial"/>
              </w:rPr>
              <w:t>Audit Staff</w:t>
            </w:r>
          </w:p>
        </w:tc>
        <w:tc>
          <w:tcPr>
            <w:tcW w:w="4366" w:type="dxa"/>
          </w:tcPr>
          <w:p w:rsidR="000F39CE" w:rsidRPr="00684A33" w:rsidRDefault="00F077D0" w:rsidP="00555C51">
            <w:pPr>
              <w:pStyle w:val="TableTextResponse"/>
              <w:spacing w:before="0" w:after="0"/>
              <w:rPr>
                <w:rFonts w:cs="Arial"/>
                <w:noProof w:val="0"/>
              </w:rPr>
            </w:pPr>
            <w:r>
              <w:rPr>
                <w:rFonts w:cs="Arial"/>
              </w:rPr>
              <w:t>Certified Public Accountant (</w:t>
            </w:r>
            <w:r w:rsidR="003A1C2C" w:rsidRPr="00F077D0">
              <w:rPr>
                <w:rFonts w:cs="Arial"/>
                <w:i/>
              </w:rPr>
              <w:t>as required</w:t>
            </w:r>
            <w:r>
              <w:rPr>
                <w:rFonts w:cs="Arial"/>
              </w:rPr>
              <w:t>)</w:t>
            </w:r>
          </w:p>
        </w:tc>
        <w:tc>
          <w:tcPr>
            <w:tcW w:w="1620" w:type="dxa"/>
          </w:tcPr>
          <w:p w:rsidR="000F39CE" w:rsidRDefault="000F221E" w:rsidP="000F221E">
            <w:pPr>
              <w:pStyle w:val="TableTextResponse"/>
              <w:spacing w:before="0" w:after="0"/>
              <w:jc w:val="center"/>
              <w:rPr>
                <w:rFonts w:cs="Arial"/>
              </w:rPr>
            </w:pPr>
            <w:r>
              <w:rPr>
                <w:rFonts w:cs="Arial"/>
              </w:rPr>
              <w:fldChar w:fldCharType="begin">
                <w:ffData>
                  <w:name w:val="Check3"/>
                  <w:enabled/>
                  <w:calcOnExit w:val="0"/>
                  <w:checkBox>
                    <w:sizeAuto/>
                    <w:default w:val="0"/>
                  </w:checkBox>
                </w:ffData>
              </w:fldChar>
            </w:r>
            <w:bookmarkStart w:id="33" w:name="Check3"/>
            <w:r>
              <w:rPr>
                <w:rFonts w:cs="Arial"/>
              </w:rPr>
              <w:instrText xml:space="preserve"> FORMCHECKBOX </w:instrText>
            </w:r>
            <w:r w:rsidR="001F0728">
              <w:rPr>
                <w:rFonts w:cs="Arial"/>
              </w:rPr>
            </w:r>
            <w:r w:rsidR="001F0728">
              <w:rPr>
                <w:rFonts w:cs="Arial"/>
              </w:rPr>
              <w:fldChar w:fldCharType="separate"/>
            </w:r>
            <w:r>
              <w:rPr>
                <w:rFonts w:cs="Arial"/>
              </w:rPr>
              <w:fldChar w:fldCharType="end"/>
            </w:r>
            <w:bookmarkEnd w:id="33"/>
          </w:p>
        </w:tc>
      </w:tr>
      <w:tr w:rsidR="000F39CE" w:rsidRPr="00684A33" w:rsidTr="00976C0C">
        <w:tc>
          <w:tcPr>
            <w:tcW w:w="4814" w:type="dxa"/>
          </w:tcPr>
          <w:p w:rsidR="000F39CE" w:rsidRPr="00684A33" w:rsidRDefault="003A1C2C" w:rsidP="00555C51">
            <w:pPr>
              <w:pStyle w:val="TableTextResponse"/>
              <w:spacing w:before="0" w:after="0"/>
              <w:rPr>
                <w:rFonts w:cs="Arial"/>
                <w:noProof w:val="0"/>
              </w:rPr>
            </w:pPr>
            <w:r>
              <w:rPr>
                <w:rFonts w:cs="Arial"/>
              </w:rPr>
              <w:t>Threat Identification and Security Analysis</w:t>
            </w:r>
          </w:p>
        </w:tc>
        <w:tc>
          <w:tcPr>
            <w:tcW w:w="4366" w:type="dxa"/>
          </w:tcPr>
          <w:p w:rsidR="000F39CE" w:rsidRPr="00684A33" w:rsidRDefault="003A1C2C" w:rsidP="00F077D0">
            <w:pPr>
              <w:rPr>
                <w:rFonts w:cs="Arial"/>
              </w:rPr>
            </w:pPr>
            <w:r w:rsidRPr="00F077D0">
              <w:rPr>
                <w:rFonts w:ascii="Arial" w:hAnsi="Arial" w:cs="Arial"/>
                <w:noProof/>
              </w:rPr>
              <w:t xml:space="preserve">SANS Certified or </w:t>
            </w:r>
            <w:r w:rsidR="00F077D0" w:rsidRPr="00F077D0">
              <w:rPr>
                <w:rFonts w:ascii="Arial" w:hAnsi="Arial" w:cs="Arial"/>
                <w:noProof/>
              </w:rPr>
              <w:t>equivalent</w:t>
            </w:r>
          </w:p>
        </w:tc>
        <w:tc>
          <w:tcPr>
            <w:tcW w:w="1620" w:type="dxa"/>
          </w:tcPr>
          <w:p w:rsidR="000F39CE" w:rsidRPr="005078ED" w:rsidRDefault="000F221E" w:rsidP="000F221E">
            <w:pPr>
              <w:pStyle w:val="TableTextResponse"/>
              <w:spacing w:before="0" w:after="0"/>
              <w:jc w:val="center"/>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1F0728">
              <w:rPr>
                <w:rFonts w:cs="Arial"/>
              </w:rPr>
            </w:r>
            <w:r w:rsidR="001F0728">
              <w:rPr>
                <w:rFonts w:cs="Arial"/>
              </w:rPr>
              <w:fldChar w:fldCharType="separate"/>
            </w:r>
            <w:r>
              <w:rPr>
                <w:rFonts w:cs="Arial"/>
              </w:rPr>
              <w:fldChar w:fldCharType="end"/>
            </w:r>
          </w:p>
        </w:tc>
      </w:tr>
      <w:tr w:rsidR="000F39CE" w:rsidRPr="00684A33" w:rsidTr="00976C0C">
        <w:tc>
          <w:tcPr>
            <w:tcW w:w="4814" w:type="dxa"/>
          </w:tcPr>
          <w:p w:rsidR="000F39CE" w:rsidRPr="00684A33" w:rsidRDefault="000F39CE" w:rsidP="00555C51">
            <w:pPr>
              <w:pStyle w:val="TableTextResponse"/>
              <w:spacing w:before="0" w:after="0"/>
              <w:rPr>
                <w:rFonts w:cs="Arial"/>
                <w:noProof w:val="0"/>
              </w:rPr>
            </w:pPr>
            <w:r w:rsidRPr="005078ED">
              <w:rPr>
                <w:rFonts w:cs="Arial"/>
              </w:rPr>
              <w:fldChar w:fldCharType="begin">
                <w:ffData>
                  <w:name w:val="Text1"/>
                  <w:enabled/>
                  <w:calcOnExit w:val="0"/>
                  <w:textInput/>
                </w:ffData>
              </w:fldChar>
            </w:r>
            <w:r w:rsidRPr="005078ED">
              <w:rPr>
                <w:rFonts w:cs="Arial"/>
              </w:rPr>
              <w:instrText xml:space="preserve"> FORMTEXT </w:instrText>
            </w:r>
            <w:r w:rsidRPr="005078ED">
              <w:rPr>
                <w:rFonts w:cs="Arial"/>
              </w:rPr>
            </w:r>
            <w:r w:rsidRPr="005078ED">
              <w:rPr>
                <w:rFonts w:cs="Arial"/>
              </w:rPr>
              <w:fldChar w:fldCharType="separate"/>
            </w:r>
            <w:r w:rsidRPr="005078ED">
              <w:rPr>
                <w:rFonts w:cs="Arial"/>
              </w:rPr>
              <w:t> </w:t>
            </w:r>
            <w:r w:rsidRPr="005078ED">
              <w:rPr>
                <w:rFonts w:cs="Arial"/>
              </w:rPr>
              <w:t> </w:t>
            </w:r>
            <w:r w:rsidRPr="005078ED">
              <w:rPr>
                <w:rFonts w:cs="Arial"/>
              </w:rPr>
              <w:t> </w:t>
            </w:r>
            <w:r w:rsidRPr="005078ED">
              <w:rPr>
                <w:rFonts w:cs="Arial"/>
              </w:rPr>
              <w:t> </w:t>
            </w:r>
            <w:r w:rsidRPr="005078ED">
              <w:rPr>
                <w:rFonts w:cs="Arial"/>
              </w:rPr>
              <w:t> </w:t>
            </w:r>
            <w:r w:rsidRPr="005078ED">
              <w:rPr>
                <w:rFonts w:cs="Arial"/>
              </w:rPr>
              <w:fldChar w:fldCharType="end"/>
            </w:r>
          </w:p>
        </w:tc>
        <w:tc>
          <w:tcPr>
            <w:tcW w:w="4366" w:type="dxa"/>
          </w:tcPr>
          <w:p w:rsidR="000F39CE" w:rsidRPr="00684A33" w:rsidRDefault="000F39CE" w:rsidP="00555C51">
            <w:pPr>
              <w:pStyle w:val="TableTextResponse"/>
              <w:spacing w:before="0" w:after="0"/>
              <w:rPr>
                <w:rFonts w:cs="Arial"/>
                <w:noProof w:val="0"/>
              </w:rPr>
            </w:pPr>
            <w:r w:rsidRPr="005078ED">
              <w:rPr>
                <w:rFonts w:cs="Arial"/>
              </w:rPr>
              <w:fldChar w:fldCharType="begin">
                <w:ffData>
                  <w:name w:val="Text1"/>
                  <w:enabled/>
                  <w:calcOnExit w:val="0"/>
                  <w:textInput/>
                </w:ffData>
              </w:fldChar>
            </w:r>
            <w:r w:rsidRPr="005078ED">
              <w:rPr>
                <w:rFonts w:cs="Arial"/>
              </w:rPr>
              <w:instrText xml:space="preserve"> FORMTEXT </w:instrText>
            </w:r>
            <w:r w:rsidRPr="005078ED">
              <w:rPr>
                <w:rFonts w:cs="Arial"/>
              </w:rPr>
            </w:r>
            <w:r w:rsidRPr="005078ED">
              <w:rPr>
                <w:rFonts w:cs="Arial"/>
              </w:rPr>
              <w:fldChar w:fldCharType="separate"/>
            </w:r>
            <w:r w:rsidRPr="005078ED">
              <w:rPr>
                <w:rFonts w:cs="Arial"/>
              </w:rPr>
              <w:t> </w:t>
            </w:r>
            <w:r w:rsidRPr="005078ED">
              <w:rPr>
                <w:rFonts w:cs="Arial"/>
              </w:rPr>
              <w:t> </w:t>
            </w:r>
            <w:r w:rsidRPr="005078ED">
              <w:rPr>
                <w:rFonts w:cs="Arial"/>
              </w:rPr>
              <w:t> </w:t>
            </w:r>
            <w:r w:rsidRPr="005078ED">
              <w:rPr>
                <w:rFonts w:cs="Arial"/>
              </w:rPr>
              <w:t> </w:t>
            </w:r>
            <w:r w:rsidRPr="005078ED">
              <w:rPr>
                <w:rFonts w:cs="Arial"/>
              </w:rPr>
              <w:t> </w:t>
            </w:r>
            <w:r w:rsidRPr="005078ED">
              <w:rPr>
                <w:rFonts w:cs="Arial"/>
              </w:rPr>
              <w:fldChar w:fldCharType="end"/>
            </w:r>
          </w:p>
        </w:tc>
        <w:tc>
          <w:tcPr>
            <w:tcW w:w="1620" w:type="dxa"/>
          </w:tcPr>
          <w:p w:rsidR="000F39CE" w:rsidRPr="005078ED" w:rsidRDefault="000F221E" w:rsidP="000F221E">
            <w:pPr>
              <w:pStyle w:val="TableTextResponse"/>
              <w:spacing w:before="0" w:after="0"/>
              <w:jc w:val="center"/>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1F0728">
              <w:rPr>
                <w:rFonts w:cs="Arial"/>
              </w:rPr>
            </w:r>
            <w:r w:rsidR="001F0728">
              <w:rPr>
                <w:rFonts w:cs="Arial"/>
              </w:rPr>
              <w:fldChar w:fldCharType="separate"/>
            </w:r>
            <w:r>
              <w:rPr>
                <w:rFonts w:cs="Arial"/>
              </w:rPr>
              <w:fldChar w:fldCharType="end"/>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FC07A3" w:rsidRPr="00684A33" w:rsidTr="00175490">
        <w:trPr>
          <w:cantSplit/>
        </w:trPr>
        <w:tc>
          <w:tcPr>
            <w:tcW w:w="10800" w:type="dxa"/>
            <w:shd w:val="clear" w:color="auto" w:fill="CCC0D9" w:themeFill="accent4" w:themeFillTint="66"/>
          </w:tcPr>
          <w:p w:rsidR="00FC07A3" w:rsidRPr="00255D49" w:rsidRDefault="00833C4E" w:rsidP="004D6E00">
            <w:pPr>
              <w:pStyle w:val="Heading2"/>
              <w:spacing w:before="0" w:after="0"/>
              <w:rPr>
                <w:rFonts w:cs="Arial"/>
                <w:i w:val="0"/>
                <w:smallCaps w:val="0"/>
              </w:rPr>
            </w:pPr>
            <w:r>
              <w:rPr>
                <w:rFonts w:cs="Arial"/>
              </w:rPr>
              <w:br w:type="page"/>
            </w:r>
            <w:bookmarkStart w:id="34" w:name="_Toc398823980"/>
            <w:proofErr w:type="gramStart"/>
            <w:r w:rsidR="006A536F" w:rsidRPr="00255D49">
              <w:rPr>
                <w:rFonts w:cs="Arial"/>
                <w:i w:val="0"/>
              </w:rPr>
              <w:t>2.3</w:t>
            </w:r>
            <w:r w:rsidR="00C91FD8" w:rsidRPr="00255D49">
              <w:rPr>
                <w:rFonts w:cs="Arial"/>
                <w:i w:val="0"/>
              </w:rPr>
              <w:t xml:space="preserve">  </w:t>
            </w:r>
            <w:r w:rsidR="005E205B" w:rsidRPr="00255D49">
              <w:rPr>
                <w:rFonts w:cs="Arial"/>
                <w:i w:val="0"/>
              </w:rPr>
              <w:t>Project</w:t>
            </w:r>
            <w:proofErr w:type="gramEnd"/>
            <w:r w:rsidR="005E205B" w:rsidRPr="00255D49">
              <w:rPr>
                <w:rFonts w:cs="Arial"/>
                <w:i w:val="0"/>
              </w:rPr>
              <w:t xml:space="preserve"> </w:t>
            </w:r>
            <w:r w:rsidR="00FC07A3" w:rsidRPr="00255D49">
              <w:rPr>
                <w:rFonts w:cs="Arial"/>
                <w:i w:val="0"/>
                <w:iCs/>
              </w:rPr>
              <w:t>Deliverables</w:t>
            </w:r>
            <w:r w:rsidR="005E205B" w:rsidRPr="00255D49">
              <w:rPr>
                <w:rFonts w:cs="Arial"/>
                <w:i w:val="0"/>
                <w:iCs/>
              </w:rPr>
              <w:t xml:space="preserve"> </w:t>
            </w:r>
            <w:bookmarkEnd w:id="34"/>
            <w:r w:rsidR="004626C5" w:rsidRPr="00255D49">
              <w:rPr>
                <w:rFonts w:cs="Arial"/>
                <w:i w:val="0"/>
                <w:iCs/>
              </w:rPr>
              <w:t>Narrative</w:t>
            </w:r>
          </w:p>
        </w:tc>
      </w:tr>
      <w:tr w:rsidR="00FC07A3" w:rsidRPr="00684A33" w:rsidTr="00175490">
        <w:trPr>
          <w:cantSplit/>
        </w:trPr>
        <w:tc>
          <w:tcPr>
            <w:tcW w:w="10800" w:type="dxa"/>
            <w:shd w:val="pct5" w:color="auto" w:fill="FFFFFF"/>
          </w:tcPr>
          <w:p w:rsidR="00C3065A" w:rsidRDefault="00FC07A3" w:rsidP="00C3065A">
            <w:pPr>
              <w:pStyle w:val="BodyText"/>
              <w:spacing w:before="0" w:after="0" w:line="240" w:lineRule="auto"/>
              <w:rPr>
                <w:rFonts w:cs="Arial"/>
                <w:i/>
                <w:sz w:val="18"/>
              </w:rPr>
            </w:pPr>
            <w:r w:rsidRPr="00684A33">
              <w:rPr>
                <w:rFonts w:cs="Arial"/>
                <w:i/>
                <w:sz w:val="18"/>
              </w:rPr>
              <w:t>(</w:t>
            </w:r>
            <w:r w:rsidR="00980ECF">
              <w:rPr>
                <w:rFonts w:cs="Arial"/>
                <w:i/>
                <w:sz w:val="18"/>
              </w:rPr>
              <w:t xml:space="preserve">Provide a </w:t>
            </w:r>
            <w:r w:rsidR="00C3065A">
              <w:rPr>
                <w:rFonts w:cs="Arial"/>
                <w:i/>
                <w:sz w:val="18"/>
              </w:rPr>
              <w:t xml:space="preserve">general description of the </w:t>
            </w:r>
            <w:r w:rsidR="009E08F8">
              <w:rPr>
                <w:rFonts w:cs="Arial"/>
                <w:i/>
                <w:sz w:val="18"/>
              </w:rPr>
              <w:t>project included</w:t>
            </w:r>
            <w:r w:rsidR="00C3065A">
              <w:rPr>
                <w:rFonts w:cs="Arial"/>
                <w:i/>
                <w:sz w:val="18"/>
              </w:rPr>
              <w:t xml:space="preserve"> within this Mini-Bid with anticipated stages, timeframes and completion factors.</w:t>
            </w:r>
          </w:p>
          <w:p w:rsidR="00FC07A3" w:rsidRPr="00684A33" w:rsidRDefault="00454B8D" w:rsidP="00C3065A">
            <w:pPr>
              <w:pStyle w:val="BodyText"/>
              <w:spacing w:before="0" w:after="0" w:line="240" w:lineRule="auto"/>
              <w:rPr>
                <w:rFonts w:cs="Arial"/>
                <w:b/>
                <w:i/>
                <w:smallCaps/>
                <w:sz w:val="18"/>
              </w:rPr>
            </w:pPr>
            <w:r>
              <w:rPr>
                <w:rFonts w:cs="Arial"/>
                <w:i/>
                <w:sz w:val="18"/>
              </w:rPr>
              <w:t xml:space="preserve">A </w:t>
            </w:r>
            <w:r w:rsidR="00E378A8">
              <w:rPr>
                <w:rFonts w:cs="Arial"/>
                <w:i/>
                <w:sz w:val="18"/>
              </w:rPr>
              <w:t>D</w:t>
            </w:r>
            <w:r w:rsidRPr="00454B8D">
              <w:rPr>
                <w:rFonts w:cs="Arial"/>
                <w:i/>
                <w:sz w:val="18"/>
              </w:rPr>
              <w:t>eliverable shall not be set forth as a status report, meeting attendance, a block of staff ho</w:t>
            </w:r>
            <w:r w:rsidR="00C3065A">
              <w:rPr>
                <w:rFonts w:cs="Arial"/>
                <w:i/>
                <w:sz w:val="18"/>
              </w:rPr>
              <w:t>urs, or an invoice.)</w:t>
            </w:r>
          </w:p>
        </w:tc>
      </w:tr>
      <w:tr w:rsidR="00962119" w:rsidRPr="00684A33" w:rsidTr="00175490">
        <w:trPr>
          <w:cantSplit/>
        </w:trPr>
        <w:tc>
          <w:tcPr>
            <w:tcW w:w="10800" w:type="dxa"/>
            <w:tcBorders>
              <w:bottom w:val="single" w:sz="6" w:space="0" w:color="auto"/>
            </w:tcBorders>
            <w:shd w:val="clear" w:color="auto" w:fill="FFFFFF" w:themeFill="background1"/>
          </w:tcPr>
          <w:p w:rsidR="00962119" w:rsidRPr="001E3526" w:rsidRDefault="001E3526" w:rsidP="009123C0">
            <w:pPr>
              <w:rPr>
                <w:rFonts w:ascii="Arial" w:hAnsi="Arial" w:cs="Arial"/>
              </w:rPr>
            </w:pPr>
            <w:r>
              <w:rPr>
                <w:rFonts w:ascii="Arial" w:hAnsi="Arial" w:cs="Arial"/>
              </w:rPr>
              <w:t>(Your Agency) requires comprehensive cyber security audits to ensure the safety and confidentiality of our environment and the data it contains.  (Your Agency) is seeking qualified and experienced organizations to provide these services on an expedited basis.</w:t>
            </w:r>
            <w:r w:rsidR="00C057C1">
              <w:rPr>
                <w:rFonts w:ascii="Arial" w:hAnsi="Arial" w:cs="Arial"/>
              </w:rPr>
              <w:t xml:space="preserve">  It is anticipated the organization awarded this project will continue as part of an Independent Validation and Verification effort to ensure full integration of the remediation efforts.</w:t>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930"/>
      </w:tblGrid>
      <w:tr w:rsidR="00CE49EB" w:rsidRPr="00684A33" w:rsidTr="00175490">
        <w:trPr>
          <w:cantSplit/>
        </w:trPr>
        <w:tc>
          <w:tcPr>
            <w:tcW w:w="10800" w:type="dxa"/>
            <w:gridSpan w:val="2"/>
            <w:shd w:val="clear" w:color="auto" w:fill="CCC0D9" w:themeFill="accent4" w:themeFillTint="66"/>
          </w:tcPr>
          <w:p w:rsidR="00CE49EB" w:rsidRPr="00255D49" w:rsidRDefault="00133F62" w:rsidP="00553B5F">
            <w:pPr>
              <w:pStyle w:val="Heading2"/>
              <w:spacing w:before="0" w:after="0"/>
              <w:rPr>
                <w:rFonts w:cs="Arial"/>
                <w:i w:val="0"/>
                <w:smallCaps w:val="0"/>
                <w:szCs w:val="24"/>
              </w:rPr>
            </w:pPr>
            <w:bookmarkStart w:id="35" w:name="_Toc398823981"/>
            <w:proofErr w:type="gramStart"/>
            <w:r w:rsidRPr="00255D49">
              <w:rPr>
                <w:rFonts w:cs="Arial"/>
                <w:i w:val="0"/>
                <w:szCs w:val="24"/>
              </w:rPr>
              <w:t>2.</w:t>
            </w:r>
            <w:r w:rsidR="0081675F" w:rsidRPr="00255D49">
              <w:rPr>
                <w:rFonts w:cs="Arial"/>
                <w:i w:val="0"/>
                <w:szCs w:val="24"/>
              </w:rPr>
              <w:t>4</w:t>
            </w:r>
            <w:r w:rsidR="00C91FD8" w:rsidRPr="00255D49">
              <w:rPr>
                <w:rFonts w:cs="Arial"/>
                <w:i w:val="0"/>
                <w:szCs w:val="24"/>
              </w:rPr>
              <w:t xml:space="preserve"> </w:t>
            </w:r>
            <w:r w:rsidR="00CE49EB" w:rsidRPr="00255D49">
              <w:rPr>
                <w:rFonts w:cs="Arial"/>
                <w:i w:val="0"/>
                <w:szCs w:val="24"/>
              </w:rPr>
              <w:t xml:space="preserve"> </w:t>
            </w:r>
            <w:r w:rsidR="00503B1A" w:rsidRPr="00255D49">
              <w:rPr>
                <w:rFonts w:cs="Arial"/>
                <w:i w:val="0"/>
                <w:szCs w:val="24"/>
              </w:rPr>
              <w:t>Project</w:t>
            </w:r>
            <w:proofErr w:type="gramEnd"/>
            <w:r w:rsidR="00503B1A" w:rsidRPr="00255D49">
              <w:rPr>
                <w:rFonts w:cs="Arial"/>
                <w:i w:val="0"/>
                <w:szCs w:val="24"/>
              </w:rPr>
              <w:t xml:space="preserve"> </w:t>
            </w:r>
            <w:r w:rsidR="00CE49EB" w:rsidRPr="00255D49">
              <w:rPr>
                <w:rFonts w:cs="Arial"/>
                <w:i w:val="0"/>
                <w:iCs/>
                <w:szCs w:val="24"/>
              </w:rPr>
              <w:t xml:space="preserve">Deliverables </w:t>
            </w:r>
            <w:bookmarkEnd w:id="35"/>
          </w:p>
        </w:tc>
      </w:tr>
      <w:tr w:rsidR="00CE49EB" w:rsidRPr="00684A33" w:rsidTr="00175490">
        <w:trPr>
          <w:cantSplit/>
        </w:trPr>
        <w:tc>
          <w:tcPr>
            <w:tcW w:w="10800" w:type="dxa"/>
            <w:gridSpan w:val="2"/>
            <w:tcBorders>
              <w:bottom w:val="single" w:sz="6" w:space="0" w:color="auto"/>
            </w:tcBorders>
            <w:shd w:val="pct5" w:color="auto" w:fill="FFFFFF"/>
          </w:tcPr>
          <w:p w:rsidR="00CE49EB" w:rsidRPr="005C61EE" w:rsidRDefault="00CE49EB" w:rsidP="00553B5F">
            <w:pPr>
              <w:contextualSpacing/>
              <w:jc w:val="both"/>
              <w:rPr>
                <w:rFonts w:ascii="Arial" w:hAnsi="Arial" w:cs="Arial"/>
                <w:i/>
                <w:smallCaps/>
              </w:rPr>
            </w:pPr>
            <w:r w:rsidRPr="00980ECF">
              <w:rPr>
                <w:rFonts w:ascii="Arial" w:hAnsi="Arial" w:cs="Arial"/>
                <w:i/>
              </w:rPr>
              <w:t>(</w:t>
            </w:r>
            <w:r w:rsidRPr="00672454">
              <w:rPr>
                <w:rFonts w:ascii="Arial" w:hAnsi="Arial" w:cs="Arial"/>
                <w:i/>
                <w:sz w:val="18"/>
                <w:szCs w:val="18"/>
              </w:rPr>
              <w:t xml:space="preserve">In the table below, list the </w:t>
            </w:r>
            <w:r w:rsidR="004626C5">
              <w:rPr>
                <w:rFonts w:ascii="Arial" w:hAnsi="Arial" w:cs="Arial"/>
                <w:i/>
                <w:sz w:val="18"/>
                <w:szCs w:val="18"/>
              </w:rPr>
              <w:t xml:space="preserve">suggested </w:t>
            </w:r>
            <w:r w:rsidR="00E378A8">
              <w:rPr>
                <w:rFonts w:ascii="Arial" w:hAnsi="Arial" w:cs="Arial"/>
                <w:i/>
                <w:sz w:val="18"/>
                <w:szCs w:val="18"/>
              </w:rPr>
              <w:t>D</w:t>
            </w:r>
            <w:r w:rsidRPr="00672454">
              <w:rPr>
                <w:rFonts w:ascii="Arial" w:hAnsi="Arial" w:cs="Arial"/>
                <w:i/>
                <w:sz w:val="18"/>
                <w:szCs w:val="18"/>
              </w:rPr>
              <w:t xml:space="preserve">eliverables that have been specifically included </w:t>
            </w:r>
            <w:r w:rsidR="00980ECF" w:rsidRPr="00672454">
              <w:rPr>
                <w:rFonts w:ascii="Arial" w:hAnsi="Arial" w:cs="Arial"/>
                <w:i/>
                <w:sz w:val="18"/>
                <w:szCs w:val="18"/>
              </w:rPr>
              <w:t>in this project.  Deliverables should be clearly linked to the requireme</w:t>
            </w:r>
            <w:r w:rsidR="004626C5">
              <w:rPr>
                <w:rFonts w:ascii="Arial" w:hAnsi="Arial" w:cs="Arial"/>
                <w:i/>
                <w:sz w:val="18"/>
                <w:szCs w:val="18"/>
              </w:rPr>
              <w:t>nts identified in section 2.1.</w:t>
            </w:r>
            <w:r w:rsidR="008A4BC8" w:rsidRPr="00672454">
              <w:rPr>
                <w:rFonts w:ascii="Arial" w:hAnsi="Arial" w:cs="Arial"/>
                <w:i/>
                <w:sz w:val="18"/>
                <w:szCs w:val="18"/>
              </w:rPr>
              <w:t xml:space="preserve">  </w:t>
            </w:r>
            <w:r w:rsidR="00980ECF" w:rsidRPr="00672454">
              <w:rPr>
                <w:rFonts w:ascii="Arial" w:hAnsi="Arial" w:cs="Arial"/>
                <w:i/>
                <w:sz w:val="18"/>
                <w:szCs w:val="18"/>
              </w:rPr>
              <w:t xml:space="preserve">If there is a chance that the </w:t>
            </w:r>
            <w:r w:rsidR="00E378A8">
              <w:rPr>
                <w:rFonts w:ascii="Arial" w:hAnsi="Arial" w:cs="Arial"/>
                <w:i/>
                <w:sz w:val="18"/>
                <w:szCs w:val="18"/>
              </w:rPr>
              <w:t>D</w:t>
            </w:r>
            <w:r w:rsidR="00980ECF" w:rsidRPr="00672454">
              <w:rPr>
                <w:rFonts w:ascii="Arial" w:hAnsi="Arial" w:cs="Arial"/>
                <w:i/>
                <w:sz w:val="18"/>
                <w:szCs w:val="18"/>
              </w:rPr>
              <w:t xml:space="preserve">eliverable will need to be updated at a later time, be sure to put </w:t>
            </w:r>
            <w:r w:rsidR="00E378A8">
              <w:rPr>
                <w:rFonts w:ascii="Arial" w:hAnsi="Arial" w:cs="Arial"/>
                <w:i/>
                <w:sz w:val="18"/>
                <w:szCs w:val="18"/>
              </w:rPr>
              <w:t>language</w:t>
            </w:r>
            <w:r w:rsidR="00980ECF" w:rsidRPr="00672454">
              <w:rPr>
                <w:rFonts w:ascii="Arial" w:hAnsi="Arial" w:cs="Arial"/>
                <w:i/>
                <w:sz w:val="18"/>
                <w:szCs w:val="18"/>
              </w:rPr>
              <w:t xml:space="preserve"> in the requirements that state</w:t>
            </w:r>
            <w:r w:rsidR="00E378A8">
              <w:rPr>
                <w:rFonts w:ascii="Arial" w:hAnsi="Arial" w:cs="Arial"/>
                <w:i/>
                <w:sz w:val="18"/>
                <w:szCs w:val="18"/>
              </w:rPr>
              <w:t>s</w:t>
            </w:r>
            <w:r w:rsidR="00980ECF" w:rsidRPr="00672454">
              <w:rPr>
                <w:rFonts w:ascii="Arial" w:hAnsi="Arial" w:cs="Arial"/>
                <w:i/>
                <w:sz w:val="18"/>
                <w:szCs w:val="18"/>
              </w:rPr>
              <w:t xml:space="preserve"> that the Contractor is responsible for updating the document as </w:t>
            </w:r>
            <w:r w:rsidR="009E08F8" w:rsidRPr="00672454">
              <w:rPr>
                <w:rFonts w:ascii="Arial" w:hAnsi="Arial" w:cs="Arial"/>
                <w:i/>
                <w:sz w:val="18"/>
                <w:szCs w:val="18"/>
              </w:rPr>
              <w:t>needed.</w:t>
            </w:r>
            <w:r w:rsidR="009E08F8">
              <w:rPr>
                <w:rFonts w:ascii="Arial" w:hAnsi="Arial" w:cs="Arial"/>
                <w:i/>
                <w:sz w:val="18"/>
                <w:szCs w:val="18"/>
              </w:rPr>
              <w:t xml:space="preserve"> The</w:t>
            </w:r>
            <w:r w:rsidR="004626C5">
              <w:rPr>
                <w:rFonts w:ascii="Arial" w:hAnsi="Arial" w:cs="Arial"/>
                <w:i/>
                <w:sz w:val="18"/>
                <w:szCs w:val="18"/>
              </w:rPr>
              <w:t xml:space="preserve"> final list of </w:t>
            </w:r>
            <w:r w:rsidR="00E378A8">
              <w:rPr>
                <w:rFonts w:ascii="Arial" w:hAnsi="Arial" w:cs="Arial"/>
                <w:i/>
                <w:sz w:val="18"/>
                <w:szCs w:val="18"/>
              </w:rPr>
              <w:t>D</w:t>
            </w:r>
            <w:r w:rsidR="004626C5">
              <w:rPr>
                <w:rFonts w:ascii="Arial" w:hAnsi="Arial" w:cs="Arial"/>
                <w:i/>
                <w:sz w:val="18"/>
                <w:szCs w:val="18"/>
              </w:rPr>
              <w:t>eliverables and timeframes will be subject to the final negotiation process</w:t>
            </w:r>
            <w:r w:rsidR="00E378A8">
              <w:rPr>
                <w:rFonts w:ascii="Arial" w:hAnsi="Arial" w:cs="Arial"/>
                <w:i/>
                <w:sz w:val="18"/>
                <w:szCs w:val="18"/>
              </w:rPr>
              <w:t>;</w:t>
            </w:r>
            <w:r w:rsidR="00133F62">
              <w:rPr>
                <w:rFonts w:ascii="Arial" w:hAnsi="Arial" w:cs="Arial"/>
                <w:i/>
                <w:sz w:val="18"/>
                <w:szCs w:val="18"/>
              </w:rPr>
              <w:t xml:space="preserve"> however</w:t>
            </w:r>
            <w:r w:rsidR="00E378A8">
              <w:rPr>
                <w:rFonts w:ascii="Arial" w:hAnsi="Arial" w:cs="Arial"/>
                <w:i/>
                <w:sz w:val="18"/>
                <w:szCs w:val="18"/>
              </w:rPr>
              <w:t>,</w:t>
            </w:r>
            <w:r w:rsidR="00133F62">
              <w:rPr>
                <w:rFonts w:ascii="Arial" w:hAnsi="Arial" w:cs="Arial"/>
                <w:i/>
                <w:sz w:val="18"/>
                <w:szCs w:val="18"/>
              </w:rPr>
              <w:t xml:space="preserve"> there cannot be material and substantive changes to</w:t>
            </w:r>
            <w:r w:rsidR="00165258">
              <w:rPr>
                <w:rFonts w:ascii="Arial" w:hAnsi="Arial" w:cs="Arial"/>
                <w:i/>
                <w:sz w:val="18"/>
                <w:szCs w:val="18"/>
              </w:rPr>
              <w:t xml:space="preserve"> </w:t>
            </w:r>
            <w:r w:rsidR="00E378A8">
              <w:rPr>
                <w:rFonts w:ascii="Arial" w:hAnsi="Arial" w:cs="Arial"/>
                <w:i/>
                <w:sz w:val="18"/>
                <w:szCs w:val="18"/>
              </w:rPr>
              <w:t xml:space="preserve">the </w:t>
            </w:r>
            <w:r w:rsidR="00165258">
              <w:rPr>
                <w:rFonts w:ascii="Arial" w:hAnsi="Arial" w:cs="Arial"/>
                <w:i/>
                <w:sz w:val="18"/>
                <w:szCs w:val="18"/>
              </w:rPr>
              <w:t xml:space="preserve">original scope of the </w:t>
            </w:r>
            <w:r w:rsidR="00356642">
              <w:rPr>
                <w:rFonts w:ascii="Arial" w:hAnsi="Arial" w:cs="Arial"/>
                <w:i/>
                <w:sz w:val="18"/>
                <w:szCs w:val="18"/>
              </w:rPr>
              <w:t>Mini-Bid</w:t>
            </w:r>
            <w:r w:rsidR="00165258">
              <w:rPr>
                <w:rFonts w:ascii="Arial" w:hAnsi="Arial" w:cs="Arial"/>
                <w:i/>
                <w:sz w:val="18"/>
                <w:szCs w:val="18"/>
              </w:rPr>
              <w:t>.</w:t>
            </w:r>
            <w:r w:rsidR="00133F62">
              <w:rPr>
                <w:rFonts w:ascii="Arial" w:hAnsi="Arial" w:cs="Arial"/>
                <w:i/>
                <w:sz w:val="18"/>
                <w:szCs w:val="18"/>
              </w:rPr>
              <w:t xml:space="preserve"> </w:t>
            </w:r>
            <w:r w:rsidR="00553B5F" w:rsidRPr="00133F62">
              <w:rPr>
                <w:rFonts w:ascii="Arial" w:hAnsi="Arial" w:cs="Arial"/>
                <w:i/>
                <w:sz w:val="18"/>
                <w:szCs w:val="18"/>
              </w:rPr>
              <w:t xml:space="preserve">Knowledge Transfer </w:t>
            </w:r>
            <w:r w:rsidR="00553B5F">
              <w:rPr>
                <w:rFonts w:ascii="Arial" w:hAnsi="Arial" w:cs="Arial"/>
                <w:i/>
                <w:sz w:val="18"/>
                <w:szCs w:val="18"/>
              </w:rPr>
              <w:t xml:space="preserve">requirements </w:t>
            </w:r>
            <w:r w:rsidR="00553B5F" w:rsidRPr="00133F62">
              <w:rPr>
                <w:rFonts w:ascii="Arial" w:hAnsi="Arial" w:cs="Arial"/>
                <w:i/>
                <w:sz w:val="18"/>
                <w:szCs w:val="18"/>
              </w:rPr>
              <w:t>should be identified for all Projects.</w:t>
            </w:r>
            <w:r w:rsidR="00133F62">
              <w:rPr>
                <w:rFonts w:ascii="Arial" w:hAnsi="Arial" w:cs="Arial"/>
                <w:i/>
                <w:sz w:val="18"/>
                <w:szCs w:val="18"/>
              </w:rPr>
              <w:t xml:space="preserve"> </w:t>
            </w:r>
            <w:r w:rsidR="00133F62" w:rsidRPr="00133F62">
              <w:rPr>
                <w:rFonts w:ascii="Arial" w:hAnsi="Arial" w:cs="Arial"/>
                <w:i/>
                <w:sz w:val="18"/>
                <w:szCs w:val="18"/>
              </w:rPr>
              <w:t xml:space="preserve">The final </w:t>
            </w:r>
            <w:r w:rsidR="009E08F8" w:rsidRPr="00133F62">
              <w:rPr>
                <w:rFonts w:ascii="Arial" w:hAnsi="Arial" w:cs="Arial"/>
                <w:i/>
                <w:sz w:val="18"/>
                <w:szCs w:val="18"/>
              </w:rPr>
              <w:t>list of</w:t>
            </w:r>
            <w:r w:rsidR="00133F62" w:rsidRPr="00133F62">
              <w:rPr>
                <w:rFonts w:ascii="Arial" w:hAnsi="Arial" w:cs="Arial"/>
                <w:i/>
                <w:sz w:val="18"/>
                <w:szCs w:val="18"/>
              </w:rPr>
              <w:t xml:space="preserve"> </w:t>
            </w:r>
            <w:r w:rsidR="00E378A8">
              <w:rPr>
                <w:rFonts w:ascii="Arial" w:hAnsi="Arial" w:cs="Arial"/>
                <w:i/>
                <w:sz w:val="18"/>
                <w:szCs w:val="18"/>
              </w:rPr>
              <w:t>D</w:t>
            </w:r>
            <w:r w:rsidR="00133F62" w:rsidRPr="00133F62">
              <w:rPr>
                <w:rFonts w:ascii="Arial" w:hAnsi="Arial" w:cs="Arial"/>
                <w:i/>
                <w:sz w:val="18"/>
                <w:szCs w:val="18"/>
              </w:rPr>
              <w:t>eliverables and timeframes will be subject to the final negotiation process.</w:t>
            </w:r>
            <w:r w:rsidR="00133F62">
              <w:rPr>
                <w:rFonts w:ascii="Arial" w:hAnsi="Arial" w:cs="Arial"/>
                <w:i/>
                <w:sz w:val="18"/>
                <w:szCs w:val="18"/>
              </w:rPr>
              <w:t>)</w:t>
            </w:r>
          </w:p>
        </w:tc>
      </w:tr>
      <w:tr w:rsidR="00CE49EB" w:rsidRPr="00684A33" w:rsidTr="00820E70">
        <w:tc>
          <w:tcPr>
            <w:tcW w:w="3870" w:type="dxa"/>
          </w:tcPr>
          <w:p w:rsidR="00CE49EB" w:rsidRPr="00684A33" w:rsidRDefault="00CE49EB" w:rsidP="00555C51">
            <w:pPr>
              <w:pStyle w:val="TableTextHeading"/>
              <w:spacing w:before="0" w:after="0"/>
              <w:rPr>
                <w:rFonts w:cs="Arial"/>
              </w:rPr>
            </w:pPr>
            <w:r w:rsidRPr="00684A33">
              <w:rPr>
                <w:rFonts w:cs="Arial"/>
              </w:rPr>
              <w:t>Deliverable</w:t>
            </w:r>
          </w:p>
        </w:tc>
        <w:tc>
          <w:tcPr>
            <w:tcW w:w="6930" w:type="dxa"/>
          </w:tcPr>
          <w:p w:rsidR="00CE49EB" w:rsidRPr="00684A33" w:rsidRDefault="00281981" w:rsidP="00555C51">
            <w:pPr>
              <w:pStyle w:val="TableTextHeading"/>
              <w:spacing w:before="0" w:after="0"/>
              <w:rPr>
                <w:rFonts w:cs="Arial"/>
              </w:rPr>
            </w:pPr>
            <w:r>
              <w:rPr>
                <w:rFonts w:cs="Arial"/>
              </w:rPr>
              <w:t>Notes</w:t>
            </w:r>
          </w:p>
        </w:tc>
      </w:tr>
      <w:tr w:rsidR="00555C51" w:rsidRPr="00684A33" w:rsidTr="00820E70">
        <w:tc>
          <w:tcPr>
            <w:tcW w:w="3870" w:type="dxa"/>
          </w:tcPr>
          <w:p w:rsidR="00555C51" w:rsidRPr="009F45D8" w:rsidRDefault="000D21D3" w:rsidP="00944C71">
            <w:pPr>
              <w:pStyle w:val="TableTextResponse"/>
              <w:numPr>
                <w:ilvl w:val="0"/>
                <w:numId w:val="32"/>
              </w:numPr>
              <w:spacing w:before="0" w:after="0"/>
              <w:rPr>
                <w:rFonts w:cs="Arial"/>
                <w:noProof w:val="0"/>
              </w:rPr>
            </w:pPr>
            <w:r w:rsidRPr="009F45D8">
              <w:rPr>
                <w:rFonts w:cs="Arial"/>
              </w:rPr>
              <w:t>Project Plan</w:t>
            </w:r>
          </w:p>
        </w:tc>
        <w:tc>
          <w:tcPr>
            <w:tcW w:w="6930" w:type="dxa"/>
          </w:tcPr>
          <w:p w:rsidR="00555C51" w:rsidRPr="009F45D8" w:rsidRDefault="000D21D3" w:rsidP="00555C51">
            <w:pPr>
              <w:pStyle w:val="TableTextResponse"/>
              <w:spacing w:before="0" w:after="0"/>
              <w:rPr>
                <w:rFonts w:cs="Arial"/>
                <w:noProof w:val="0"/>
              </w:rPr>
            </w:pPr>
            <w:r w:rsidRPr="009F45D8">
              <w:rPr>
                <w:rFonts w:cs="Arial"/>
              </w:rPr>
              <w:t>Awarded Contractor will host a kickoff meeting intended to review the goals, approach, scope of services, and deliverables in the Statement of Work.  At this meeting the awarded Contractor will present a project plan that describes the tasks, resources involved, and project timeframes for each deliverable.</w:t>
            </w:r>
          </w:p>
        </w:tc>
      </w:tr>
      <w:tr w:rsidR="00555C51" w:rsidRPr="00684A33" w:rsidTr="002310D7">
        <w:trPr>
          <w:trHeight w:val="705"/>
        </w:trPr>
        <w:tc>
          <w:tcPr>
            <w:tcW w:w="3870" w:type="dxa"/>
          </w:tcPr>
          <w:p w:rsidR="00555C51" w:rsidRPr="009F45D8" w:rsidRDefault="009F45D8" w:rsidP="009F45D8">
            <w:pPr>
              <w:pStyle w:val="ListParagraph"/>
              <w:numPr>
                <w:ilvl w:val="0"/>
                <w:numId w:val="32"/>
              </w:numPr>
              <w:spacing w:after="160" w:line="259" w:lineRule="auto"/>
              <w:rPr>
                <w:rFonts w:ascii="Arial" w:hAnsi="Arial" w:cs="Arial"/>
              </w:rPr>
            </w:pPr>
            <w:r w:rsidRPr="009F45D8">
              <w:rPr>
                <w:rFonts w:ascii="Arial" w:hAnsi="Arial" w:cs="Arial"/>
              </w:rPr>
              <w:t>Vulnerability Assessment Report</w:t>
            </w:r>
          </w:p>
        </w:tc>
        <w:tc>
          <w:tcPr>
            <w:tcW w:w="6930" w:type="dxa"/>
          </w:tcPr>
          <w:p w:rsidR="00555C51" w:rsidRPr="009F45D8" w:rsidRDefault="009F45D8" w:rsidP="009F45D8">
            <w:pPr>
              <w:spacing w:after="160" w:line="259" w:lineRule="auto"/>
              <w:ind w:left="29"/>
              <w:rPr>
                <w:rFonts w:ascii="Arial" w:hAnsi="Arial" w:cs="Arial"/>
              </w:rPr>
            </w:pPr>
            <w:r w:rsidRPr="009F45D8">
              <w:rPr>
                <w:rFonts w:ascii="Arial" w:hAnsi="Arial" w:cs="Arial"/>
              </w:rPr>
              <w:t xml:space="preserve">Awarded Contractor will summarize their findings, including but not limited to security risks, threats and vulnerabilities.  These findings shall be presented in a Vulnerability Assessment Report. </w:t>
            </w:r>
          </w:p>
        </w:tc>
      </w:tr>
      <w:tr w:rsidR="00555C51" w:rsidRPr="00684A33" w:rsidTr="00820E70">
        <w:trPr>
          <w:trHeight w:val="408"/>
        </w:trPr>
        <w:tc>
          <w:tcPr>
            <w:tcW w:w="3870" w:type="dxa"/>
          </w:tcPr>
          <w:p w:rsidR="00555C51" w:rsidRPr="009F45D8" w:rsidRDefault="009F45D8" w:rsidP="009F45D8">
            <w:pPr>
              <w:pStyle w:val="TableTextResponse"/>
              <w:numPr>
                <w:ilvl w:val="0"/>
                <w:numId w:val="32"/>
              </w:numPr>
              <w:spacing w:before="0" w:after="0"/>
              <w:rPr>
                <w:rFonts w:cs="Arial"/>
                <w:noProof w:val="0"/>
              </w:rPr>
            </w:pPr>
            <w:r w:rsidRPr="009F45D8">
              <w:rPr>
                <w:rFonts w:cs="Arial"/>
              </w:rPr>
              <w:t>Recommended Solutions Report</w:t>
            </w:r>
          </w:p>
        </w:tc>
        <w:tc>
          <w:tcPr>
            <w:tcW w:w="6930" w:type="dxa"/>
          </w:tcPr>
          <w:p w:rsidR="00555C51" w:rsidRPr="009F45D8" w:rsidRDefault="009F45D8" w:rsidP="00AD0273">
            <w:pPr>
              <w:pStyle w:val="TableTextResponse"/>
              <w:spacing w:before="0" w:after="0"/>
              <w:rPr>
                <w:rFonts w:cs="Arial"/>
                <w:noProof w:val="0"/>
              </w:rPr>
            </w:pPr>
            <w:r w:rsidRPr="009F45D8">
              <w:rPr>
                <w:rFonts w:cs="Arial"/>
              </w:rPr>
              <w:t>Awarded Contractor will deliver report</w:t>
            </w:r>
            <w:r w:rsidR="00CD7BD8">
              <w:rPr>
                <w:rFonts w:cs="Arial"/>
              </w:rPr>
              <w:t xml:space="preserve">s </w:t>
            </w:r>
            <w:r w:rsidR="00AD0273">
              <w:rPr>
                <w:rFonts w:cs="Arial"/>
              </w:rPr>
              <w:t>listed in</w:t>
            </w:r>
            <w:r w:rsidR="00CD7BD8">
              <w:rPr>
                <w:rFonts w:cs="Arial"/>
              </w:rPr>
              <w:t xml:space="preserve"> Section 2.1 number 3</w:t>
            </w:r>
            <w:r w:rsidR="00AD0273">
              <w:rPr>
                <w:rFonts w:cs="Arial"/>
              </w:rPr>
              <w:t>,</w:t>
            </w:r>
            <w:r w:rsidR="00CD7BD8">
              <w:rPr>
                <w:rFonts w:cs="Arial"/>
              </w:rPr>
              <w:t xml:space="preserve"> </w:t>
            </w:r>
            <w:r w:rsidRPr="009F45D8">
              <w:rPr>
                <w:rFonts w:cs="Arial"/>
              </w:rPr>
              <w:t xml:space="preserve"> prioritizing the list of recommended solutions aligned to the NIST framework.</w:t>
            </w:r>
          </w:p>
        </w:tc>
      </w:tr>
      <w:tr w:rsidR="00CD7BD8" w:rsidRPr="00684A33" w:rsidTr="00820E70">
        <w:trPr>
          <w:trHeight w:val="408"/>
        </w:trPr>
        <w:tc>
          <w:tcPr>
            <w:tcW w:w="3870" w:type="dxa"/>
          </w:tcPr>
          <w:p w:rsidR="00CD7BD8" w:rsidRPr="009F45D8" w:rsidRDefault="00CD7BD8" w:rsidP="00CD7BD8">
            <w:pPr>
              <w:pStyle w:val="TableTextResponse"/>
              <w:numPr>
                <w:ilvl w:val="0"/>
                <w:numId w:val="32"/>
              </w:numPr>
              <w:spacing w:before="0" w:after="0"/>
              <w:rPr>
                <w:rFonts w:cs="Arial"/>
              </w:rPr>
            </w:pPr>
            <w:r>
              <w:rPr>
                <w:rFonts w:cs="Arial"/>
              </w:rPr>
              <w:lastRenderedPageBreak/>
              <w:t>Reports and Presentation</w:t>
            </w:r>
          </w:p>
        </w:tc>
        <w:tc>
          <w:tcPr>
            <w:tcW w:w="6930" w:type="dxa"/>
          </w:tcPr>
          <w:p w:rsidR="00CD7BD8" w:rsidRPr="009F45D8" w:rsidRDefault="00AD0273" w:rsidP="00AD0273">
            <w:pPr>
              <w:pStyle w:val="TableTextResponse"/>
              <w:spacing w:before="0" w:after="0"/>
              <w:rPr>
                <w:rFonts w:cs="Arial"/>
              </w:rPr>
            </w:pPr>
            <w:r w:rsidRPr="009F45D8">
              <w:rPr>
                <w:rFonts w:cs="Arial"/>
              </w:rPr>
              <w:t xml:space="preserve">Awarded Contractor will </w:t>
            </w:r>
            <w:r>
              <w:rPr>
                <w:rFonts w:cs="Arial"/>
              </w:rPr>
              <w:t>deliver</w:t>
            </w:r>
            <w:r w:rsidR="00CD7BD8">
              <w:rPr>
                <w:rFonts w:cs="Arial"/>
              </w:rPr>
              <w:t xml:space="preserve"> required reports and presentations</w:t>
            </w:r>
            <w:r>
              <w:rPr>
                <w:rFonts w:cs="Arial"/>
              </w:rPr>
              <w:t xml:space="preserve"> listed</w:t>
            </w:r>
            <w:r w:rsidR="00CD7BD8">
              <w:rPr>
                <w:rFonts w:cs="Arial"/>
              </w:rPr>
              <w:t xml:space="preserve"> in Section 2.1 number 4.</w:t>
            </w:r>
          </w:p>
        </w:tc>
      </w:tr>
      <w:tr w:rsidR="00CD7BD8" w:rsidRPr="00684A33" w:rsidTr="00820E70">
        <w:trPr>
          <w:trHeight w:val="408"/>
        </w:trPr>
        <w:tc>
          <w:tcPr>
            <w:tcW w:w="3870" w:type="dxa"/>
          </w:tcPr>
          <w:p w:rsidR="00CD7BD8" w:rsidRPr="009F4156" w:rsidRDefault="009F4156" w:rsidP="009F4156">
            <w:pPr>
              <w:pStyle w:val="ListParagraph"/>
              <w:numPr>
                <w:ilvl w:val="0"/>
                <w:numId w:val="32"/>
              </w:numPr>
              <w:rPr>
                <w:rFonts w:ascii="Arial" w:hAnsi="Arial" w:cs="Arial"/>
                <w:noProof/>
              </w:rPr>
            </w:pPr>
            <w:r w:rsidRPr="009F4156">
              <w:rPr>
                <w:rFonts w:ascii="Arial" w:hAnsi="Arial" w:cs="Arial"/>
                <w:noProof/>
              </w:rPr>
              <w:t>Independent Verification and Validiation Efforts</w:t>
            </w:r>
          </w:p>
        </w:tc>
        <w:tc>
          <w:tcPr>
            <w:tcW w:w="6930" w:type="dxa"/>
          </w:tcPr>
          <w:p w:rsidR="00CD7BD8" w:rsidRDefault="00AD0273" w:rsidP="00CD7BD8">
            <w:pPr>
              <w:pStyle w:val="TableTextResponse"/>
              <w:spacing w:before="0" w:after="0"/>
              <w:rPr>
                <w:rFonts w:cs="Arial"/>
              </w:rPr>
            </w:pPr>
            <w:r w:rsidRPr="009F45D8">
              <w:rPr>
                <w:rFonts w:cs="Arial"/>
              </w:rPr>
              <w:t>Awarded Contractor will</w:t>
            </w:r>
            <w:r>
              <w:rPr>
                <w:rFonts w:cs="Arial"/>
              </w:rPr>
              <w:t xml:space="preserve"> complete</w:t>
            </w:r>
            <w:r w:rsidR="001C576F">
              <w:rPr>
                <w:rFonts w:cs="Arial"/>
              </w:rPr>
              <w:t xml:space="preserve"> efforts</w:t>
            </w:r>
            <w:r>
              <w:rPr>
                <w:rFonts w:cs="Arial"/>
              </w:rPr>
              <w:t xml:space="preserve"> a</w:t>
            </w:r>
            <w:r w:rsidR="009F4156">
              <w:rPr>
                <w:rFonts w:cs="Arial"/>
              </w:rPr>
              <w:t>s dictated by the approved Authorized User agreement.</w:t>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F47B20" w:rsidRPr="00CA28A9" w:rsidTr="00B66269">
        <w:trPr>
          <w:cantSplit/>
        </w:trPr>
        <w:tc>
          <w:tcPr>
            <w:tcW w:w="10800" w:type="dxa"/>
            <w:tcBorders>
              <w:bottom w:val="single" w:sz="6" w:space="0" w:color="auto"/>
            </w:tcBorders>
            <w:shd w:val="clear" w:color="auto" w:fill="CCC0D9" w:themeFill="accent4" w:themeFillTint="66"/>
          </w:tcPr>
          <w:p w:rsidR="00F47B20" w:rsidRPr="00DA6372" w:rsidRDefault="00F47B20" w:rsidP="003F3D52">
            <w:pPr>
              <w:pStyle w:val="Heading2"/>
              <w:spacing w:before="0" w:after="0"/>
              <w:rPr>
                <w:i w:val="0"/>
              </w:rPr>
            </w:pPr>
            <w:proofErr w:type="gramStart"/>
            <w:r>
              <w:rPr>
                <w:i w:val="0"/>
              </w:rPr>
              <w:t>2.4.1</w:t>
            </w:r>
            <w:r w:rsidRPr="00DA6372">
              <w:rPr>
                <w:i w:val="0"/>
              </w:rPr>
              <w:t xml:space="preserve">  </w:t>
            </w:r>
            <w:r>
              <w:rPr>
                <w:i w:val="0"/>
              </w:rPr>
              <w:t>Acceptance</w:t>
            </w:r>
            <w:proofErr w:type="gramEnd"/>
            <w:r>
              <w:rPr>
                <w:i w:val="0"/>
              </w:rPr>
              <w:t xml:space="preserve"> process and criteria </w:t>
            </w:r>
          </w:p>
        </w:tc>
      </w:tr>
      <w:tr w:rsidR="00F47B20" w:rsidRPr="00677A71" w:rsidTr="00B66269">
        <w:trPr>
          <w:cantSplit/>
        </w:trPr>
        <w:tc>
          <w:tcPr>
            <w:tcW w:w="10800" w:type="dxa"/>
            <w:tcBorders>
              <w:bottom w:val="single" w:sz="6" w:space="0" w:color="auto"/>
            </w:tcBorders>
            <w:shd w:val="clear" w:color="auto" w:fill="F2F2F2" w:themeFill="background1" w:themeFillShade="F2"/>
          </w:tcPr>
          <w:p w:rsidR="00F47B20" w:rsidRPr="00624B33" w:rsidRDefault="00F47B20" w:rsidP="007965B2">
            <w:pPr>
              <w:rPr>
                <w:rFonts w:ascii="Arial" w:hAnsi="Arial" w:cs="Arial"/>
                <w:b/>
                <w:i/>
                <w:sz w:val="18"/>
                <w:szCs w:val="18"/>
              </w:rPr>
            </w:pPr>
            <w:r>
              <w:rPr>
                <w:rFonts w:ascii="Arial" w:hAnsi="Arial" w:cs="Arial"/>
                <w:bCs/>
                <w:i/>
                <w:iCs/>
                <w:sz w:val="18"/>
                <w:szCs w:val="18"/>
              </w:rPr>
              <w:t xml:space="preserve">(The Authorized User should include its </w:t>
            </w:r>
            <w:proofErr w:type="gramStart"/>
            <w:r>
              <w:rPr>
                <w:rFonts w:ascii="Arial" w:hAnsi="Arial" w:cs="Arial"/>
                <w:bCs/>
                <w:i/>
                <w:iCs/>
                <w:sz w:val="18"/>
                <w:szCs w:val="18"/>
              </w:rPr>
              <w:t>process(</w:t>
            </w:r>
            <w:proofErr w:type="spellStart"/>
            <w:proofErr w:type="gramEnd"/>
            <w:r>
              <w:rPr>
                <w:rFonts w:ascii="Arial" w:hAnsi="Arial" w:cs="Arial"/>
                <w:bCs/>
                <w:i/>
                <w:iCs/>
                <w:sz w:val="18"/>
                <w:szCs w:val="18"/>
              </w:rPr>
              <w:t>es</w:t>
            </w:r>
            <w:proofErr w:type="spellEnd"/>
            <w:r>
              <w:rPr>
                <w:rFonts w:ascii="Arial" w:hAnsi="Arial" w:cs="Arial"/>
                <w:bCs/>
                <w:i/>
                <w:iCs/>
                <w:sz w:val="18"/>
                <w:szCs w:val="18"/>
              </w:rPr>
              <w:t>) and criteria for reviewing and approving</w:t>
            </w:r>
            <w:r w:rsidR="00401469">
              <w:rPr>
                <w:rFonts w:ascii="Arial" w:hAnsi="Arial" w:cs="Arial"/>
                <w:bCs/>
                <w:i/>
                <w:iCs/>
                <w:sz w:val="18"/>
                <w:szCs w:val="18"/>
              </w:rPr>
              <w:t xml:space="preserve"> deliverables.</w:t>
            </w:r>
            <w:r w:rsidR="00CD64F0">
              <w:rPr>
                <w:rFonts w:ascii="Arial" w:hAnsi="Arial" w:cs="Arial"/>
                <w:bCs/>
                <w:i/>
                <w:iCs/>
                <w:sz w:val="18"/>
                <w:szCs w:val="18"/>
              </w:rPr>
              <w:t xml:space="preserve"> If no acceptance</w:t>
            </w:r>
            <w:r w:rsidR="00CD64F0" w:rsidRPr="00CD64F0">
              <w:rPr>
                <w:rFonts w:ascii="Arial" w:hAnsi="Arial" w:cs="Arial"/>
                <w:bCs/>
                <w:i/>
                <w:iCs/>
                <w:sz w:val="18"/>
                <w:szCs w:val="18"/>
              </w:rPr>
              <w:t xml:space="preserve"> process</w:t>
            </w:r>
            <w:r w:rsidR="00CD64F0">
              <w:t xml:space="preserve"> </w:t>
            </w:r>
            <w:r w:rsidR="00CD64F0" w:rsidRPr="00CD64F0">
              <w:rPr>
                <w:rFonts w:ascii="Arial" w:hAnsi="Arial" w:cs="Arial"/>
                <w:bCs/>
                <w:i/>
                <w:iCs/>
                <w:sz w:val="18"/>
                <w:szCs w:val="18"/>
              </w:rPr>
              <w:t>is set forth, the terms set forth in Appendix B control.</w:t>
            </w:r>
            <w:r>
              <w:rPr>
                <w:rFonts w:ascii="Arial" w:hAnsi="Arial" w:cs="Arial"/>
                <w:bCs/>
                <w:i/>
                <w:iCs/>
                <w:sz w:val="18"/>
                <w:szCs w:val="18"/>
              </w:rPr>
              <w:t>)</w:t>
            </w:r>
            <w:r w:rsidRPr="00624B33">
              <w:rPr>
                <w:rFonts w:ascii="Arial" w:hAnsi="Arial" w:cs="Arial"/>
                <w:b/>
                <w:i/>
                <w:sz w:val="18"/>
                <w:szCs w:val="18"/>
              </w:rPr>
              <w:t xml:space="preserve"> </w:t>
            </w:r>
          </w:p>
        </w:tc>
      </w:tr>
      <w:tr w:rsidR="00F47B20" w:rsidRPr="00677A71" w:rsidTr="00B66269">
        <w:trPr>
          <w:cantSplit/>
          <w:trHeight w:val="282"/>
        </w:trPr>
        <w:tc>
          <w:tcPr>
            <w:tcW w:w="10800" w:type="dxa"/>
            <w:shd w:val="clear" w:color="auto" w:fill="FFFFFF" w:themeFill="background1"/>
          </w:tcPr>
          <w:p w:rsidR="00F47B20" w:rsidRPr="00555C51" w:rsidRDefault="001E76BF" w:rsidP="00B66269">
            <w:pPr>
              <w:rPr>
                <w:rFonts w:ascii="Arial" w:hAnsi="Arial" w:cs="Arial"/>
                <w:bCs/>
                <w:iCs/>
                <w:sz w:val="24"/>
                <w:szCs w:val="24"/>
              </w:rPr>
            </w:pPr>
            <w:r>
              <w:rPr>
                <w:rFonts w:ascii="Arial" w:hAnsi="Arial" w:cs="Arial"/>
              </w:rPr>
              <w:t>Each deliverable will be reviewed and approved by (your agency) CISO or equivalent.  If not approved, deliverable will be returned for correction.  A maximum of 5 business days will be allotted for correction and resubmission.</w:t>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06"/>
        <w:gridCol w:w="5194"/>
      </w:tblGrid>
      <w:tr w:rsidR="00AE4873" w:rsidRPr="00684A33" w:rsidTr="00175490">
        <w:trPr>
          <w:cantSplit/>
        </w:trPr>
        <w:tc>
          <w:tcPr>
            <w:tcW w:w="10800" w:type="dxa"/>
            <w:gridSpan w:val="2"/>
            <w:tcBorders>
              <w:bottom w:val="single" w:sz="6" w:space="0" w:color="auto"/>
            </w:tcBorders>
            <w:shd w:val="clear" w:color="auto" w:fill="CCC0D9" w:themeFill="accent4" w:themeFillTint="66"/>
          </w:tcPr>
          <w:p w:rsidR="00AE4873" w:rsidRPr="005A4748" w:rsidRDefault="0081675F" w:rsidP="004D6E00">
            <w:pPr>
              <w:pStyle w:val="Heading2"/>
              <w:spacing w:before="0" w:after="0"/>
              <w:rPr>
                <w:i w:val="0"/>
              </w:rPr>
            </w:pPr>
            <w:bookmarkStart w:id="36" w:name="_Toc398823984"/>
            <w:proofErr w:type="gramStart"/>
            <w:r>
              <w:rPr>
                <w:i w:val="0"/>
              </w:rPr>
              <w:t>2.</w:t>
            </w:r>
            <w:r w:rsidR="0032240C">
              <w:rPr>
                <w:i w:val="0"/>
              </w:rPr>
              <w:t>5</w:t>
            </w:r>
            <w:r w:rsidR="00AE4873" w:rsidRPr="005A4748">
              <w:rPr>
                <w:i w:val="0"/>
              </w:rPr>
              <w:t xml:space="preserve">  Project</w:t>
            </w:r>
            <w:proofErr w:type="gramEnd"/>
            <w:r w:rsidR="00AE4873" w:rsidRPr="005A4748">
              <w:rPr>
                <w:i w:val="0"/>
              </w:rPr>
              <w:t xml:space="preserve"> Risk Assessment</w:t>
            </w:r>
            <w:bookmarkEnd w:id="36"/>
          </w:p>
        </w:tc>
      </w:tr>
      <w:tr w:rsidR="00AE4873" w:rsidRPr="00684A33" w:rsidTr="00175490">
        <w:trPr>
          <w:cantSplit/>
        </w:trPr>
        <w:tc>
          <w:tcPr>
            <w:tcW w:w="10800" w:type="dxa"/>
            <w:gridSpan w:val="2"/>
            <w:tcBorders>
              <w:bottom w:val="single" w:sz="6" w:space="0" w:color="auto"/>
            </w:tcBorders>
            <w:shd w:val="clear" w:color="auto" w:fill="F2F2F2" w:themeFill="background1" w:themeFillShade="F2"/>
          </w:tcPr>
          <w:p w:rsidR="00AE4873" w:rsidRPr="00672454" w:rsidRDefault="00AE4873" w:rsidP="004D6E00">
            <w:pPr>
              <w:rPr>
                <w:rFonts w:ascii="Arial" w:hAnsi="Arial" w:cs="Arial"/>
                <w:i/>
                <w:sz w:val="18"/>
                <w:szCs w:val="18"/>
              </w:rPr>
            </w:pPr>
            <w:r w:rsidRPr="00672454">
              <w:rPr>
                <w:rFonts w:ascii="Arial" w:hAnsi="Arial" w:cs="Arial"/>
                <w:i/>
                <w:sz w:val="18"/>
                <w:szCs w:val="18"/>
              </w:rPr>
              <w:t>(Identify known risks and mitigations.  Consider developing a High, Med</w:t>
            </w:r>
            <w:r w:rsidR="00811585">
              <w:rPr>
                <w:rFonts w:ascii="Arial" w:hAnsi="Arial" w:cs="Arial"/>
                <w:i/>
                <w:sz w:val="18"/>
                <w:szCs w:val="18"/>
              </w:rPr>
              <w:t>ium</w:t>
            </w:r>
            <w:r w:rsidRPr="00672454">
              <w:rPr>
                <w:rFonts w:ascii="Arial" w:hAnsi="Arial" w:cs="Arial"/>
                <w:i/>
                <w:sz w:val="18"/>
                <w:szCs w:val="18"/>
              </w:rPr>
              <w:t>, Low or other quantifiable/qualitative risk ranking system.)</w:t>
            </w:r>
          </w:p>
        </w:tc>
      </w:tr>
      <w:tr w:rsidR="00AE4873" w:rsidRPr="00684A33" w:rsidTr="00555C51">
        <w:trPr>
          <w:cantSplit/>
        </w:trPr>
        <w:tc>
          <w:tcPr>
            <w:tcW w:w="5606" w:type="dxa"/>
            <w:vAlign w:val="bottom"/>
          </w:tcPr>
          <w:p w:rsidR="00AE4873" w:rsidRPr="00E26E46" w:rsidRDefault="00AE4873" w:rsidP="00555C51">
            <w:pPr>
              <w:pStyle w:val="TableTextResponse"/>
              <w:spacing w:before="0" w:after="0"/>
              <w:jc w:val="center"/>
              <w:rPr>
                <w:rFonts w:ascii="Arial Bold" w:hAnsi="Arial Bold" w:cs="Arial"/>
                <w:b/>
                <w:smallCaps/>
                <w:noProof w:val="0"/>
              </w:rPr>
            </w:pPr>
            <w:r>
              <w:rPr>
                <w:rFonts w:ascii="Arial Bold" w:hAnsi="Arial Bold" w:cs="Arial"/>
                <w:b/>
                <w:smallCaps/>
                <w:noProof w:val="0"/>
              </w:rPr>
              <w:t xml:space="preserve">Known </w:t>
            </w:r>
            <w:r w:rsidRPr="00E26E46">
              <w:rPr>
                <w:rFonts w:ascii="Arial Bold" w:hAnsi="Arial Bold" w:cs="Arial"/>
                <w:b/>
                <w:smallCaps/>
                <w:noProof w:val="0"/>
              </w:rPr>
              <w:t>Risk</w:t>
            </w:r>
          </w:p>
        </w:tc>
        <w:tc>
          <w:tcPr>
            <w:tcW w:w="5194" w:type="dxa"/>
            <w:vAlign w:val="bottom"/>
          </w:tcPr>
          <w:p w:rsidR="00AE4873" w:rsidRPr="00E26E46" w:rsidRDefault="00AE4873" w:rsidP="00555C51">
            <w:pPr>
              <w:pStyle w:val="TableTextResponse"/>
              <w:spacing w:before="0" w:after="0"/>
              <w:jc w:val="center"/>
              <w:rPr>
                <w:rFonts w:ascii="Arial Bold" w:hAnsi="Arial Bold" w:cs="Arial"/>
                <w:b/>
                <w:smallCaps/>
                <w:noProof w:val="0"/>
              </w:rPr>
            </w:pPr>
            <w:r>
              <w:rPr>
                <w:rFonts w:ascii="Arial Bold" w:hAnsi="Arial Bold" w:cs="Arial"/>
                <w:b/>
                <w:smallCaps/>
                <w:noProof w:val="0"/>
              </w:rPr>
              <w:t xml:space="preserve">Suggested </w:t>
            </w:r>
            <w:r w:rsidRPr="00E26E46">
              <w:rPr>
                <w:rFonts w:ascii="Arial Bold" w:hAnsi="Arial Bold" w:cs="Arial"/>
                <w:b/>
                <w:smallCaps/>
                <w:noProof w:val="0"/>
              </w:rPr>
              <w:t>Mitigation</w:t>
            </w:r>
            <w:r>
              <w:rPr>
                <w:rFonts w:ascii="Arial Bold" w:hAnsi="Arial Bold" w:cs="Arial"/>
                <w:b/>
                <w:smallCaps/>
                <w:noProof w:val="0"/>
              </w:rPr>
              <w:t xml:space="preserve"> Strategy (if known)</w:t>
            </w:r>
          </w:p>
        </w:tc>
      </w:tr>
      <w:tr w:rsidR="00555C51" w:rsidRPr="00684A33" w:rsidTr="00175490">
        <w:trPr>
          <w:cantSplit/>
        </w:trPr>
        <w:tc>
          <w:tcPr>
            <w:tcW w:w="5606" w:type="dxa"/>
          </w:tcPr>
          <w:p w:rsidR="00555C51" w:rsidRPr="00684A33" w:rsidRDefault="00E8116E" w:rsidP="00555C51">
            <w:pPr>
              <w:pStyle w:val="TableTextResponse"/>
              <w:spacing w:before="0" w:after="0"/>
              <w:rPr>
                <w:rFonts w:cs="Arial"/>
                <w:noProof w:val="0"/>
              </w:rPr>
            </w:pPr>
            <w:r>
              <w:rPr>
                <w:rFonts w:cs="Arial"/>
              </w:rPr>
              <w:t>Funding has been allotted for the 16/17 State fiscal year.</w:t>
            </w:r>
          </w:p>
        </w:tc>
        <w:tc>
          <w:tcPr>
            <w:tcW w:w="5194" w:type="dxa"/>
          </w:tcPr>
          <w:p w:rsidR="00555C51" w:rsidRPr="00684A33" w:rsidRDefault="00E8116E" w:rsidP="00E8116E">
            <w:pPr>
              <w:pStyle w:val="TableTextResponse"/>
              <w:spacing w:before="0" w:after="0"/>
              <w:rPr>
                <w:rFonts w:cs="Arial"/>
                <w:noProof w:val="0"/>
              </w:rPr>
            </w:pPr>
            <w:r>
              <w:rPr>
                <w:rFonts w:cs="Arial"/>
              </w:rPr>
              <w:t>All work on Project Requirements 1 – 4 of Section 2.1 should be completed by March 1, 2017.</w:t>
            </w:r>
          </w:p>
        </w:tc>
      </w:tr>
      <w:tr w:rsidR="00555C51" w:rsidRPr="00684A33" w:rsidTr="00175490">
        <w:trPr>
          <w:cantSplit/>
        </w:trPr>
        <w:tc>
          <w:tcPr>
            <w:tcW w:w="5606" w:type="dxa"/>
          </w:tcPr>
          <w:p w:rsidR="00555C51" w:rsidRPr="00684A33" w:rsidRDefault="00555C51" w:rsidP="00555C51">
            <w:pPr>
              <w:pStyle w:val="TableTextResponse"/>
              <w:spacing w:before="0" w:after="0"/>
              <w:rPr>
                <w:rFonts w:cs="Arial"/>
                <w:noProof w:val="0"/>
              </w:rPr>
            </w:pPr>
            <w:r w:rsidRPr="00D0684F">
              <w:rPr>
                <w:rFonts w:cs="Arial"/>
              </w:rPr>
              <w:fldChar w:fldCharType="begin">
                <w:ffData>
                  <w:name w:val="Text1"/>
                  <w:enabled/>
                  <w:calcOnExit w:val="0"/>
                  <w:textInput/>
                </w:ffData>
              </w:fldChar>
            </w:r>
            <w:r w:rsidRPr="00D0684F">
              <w:rPr>
                <w:rFonts w:cs="Arial"/>
              </w:rPr>
              <w:instrText xml:space="preserve"> FORMTEXT </w:instrText>
            </w:r>
            <w:r w:rsidRPr="00D0684F">
              <w:rPr>
                <w:rFonts w:cs="Arial"/>
              </w:rPr>
            </w:r>
            <w:r w:rsidRPr="00D0684F">
              <w:rPr>
                <w:rFonts w:cs="Arial"/>
              </w:rPr>
              <w:fldChar w:fldCharType="separate"/>
            </w:r>
            <w:r w:rsidRPr="00D0684F">
              <w:rPr>
                <w:rFonts w:cs="Arial"/>
              </w:rPr>
              <w:t> </w:t>
            </w:r>
            <w:r w:rsidRPr="00D0684F">
              <w:rPr>
                <w:rFonts w:cs="Arial"/>
              </w:rPr>
              <w:t> </w:t>
            </w:r>
            <w:r w:rsidRPr="00D0684F">
              <w:rPr>
                <w:rFonts w:cs="Arial"/>
              </w:rPr>
              <w:t> </w:t>
            </w:r>
            <w:r w:rsidRPr="00D0684F">
              <w:rPr>
                <w:rFonts w:cs="Arial"/>
              </w:rPr>
              <w:t> </w:t>
            </w:r>
            <w:r w:rsidRPr="00D0684F">
              <w:rPr>
                <w:rFonts w:cs="Arial"/>
              </w:rPr>
              <w:t> </w:t>
            </w:r>
            <w:r w:rsidRPr="00D0684F">
              <w:rPr>
                <w:rFonts w:cs="Arial"/>
              </w:rPr>
              <w:fldChar w:fldCharType="end"/>
            </w:r>
          </w:p>
        </w:tc>
        <w:tc>
          <w:tcPr>
            <w:tcW w:w="5194" w:type="dxa"/>
          </w:tcPr>
          <w:p w:rsidR="00555C51" w:rsidRDefault="00555C51" w:rsidP="00555C51">
            <w:pPr>
              <w:pStyle w:val="TableTextResponse"/>
              <w:spacing w:before="0" w:after="0"/>
              <w:rPr>
                <w:rFonts w:cs="Arial"/>
                <w:noProof w:val="0"/>
              </w:rPr>
            </w:pPr>
            <w:r w:rsidRPr="00D0684F">
              <w:rPr>
                <w:rFonts w:cs="Arial"/>
              </w:rPr>
              <w:fldChar w:fldCharType="begin">
                <w:ffData>
                  <w:name w:val="Text1"/>
                  <w:enabled/>
                  <w:calcOnExit w:val="0"/>
                  <w:textInput/>
                </w:ffData>
              </w:fldChar>
            </w:r>
            <w:r w:rsidRPr="00D0684F">
              <w:rPr>
                <w:rFonts w:cs="Arial"/>
              </w:rPr>
              <w:instrText xml:space="preserve"> FORMTEXT </w:instrText>
            </w:r>
            <w:r w:rsidRPr="00D0684F">
              <w:rPr>
                <w:rFonts w:cs="Arial"/>
              </w:rPr>
            </w:r>
            <w:r w:rsidRPr="00D0684F">
              <w:rPr>
                <w:rFonts w:cs="Arial"/>
              </w:rPr>
              <w:fldChar w:fldCharType="separate"/>
            </w:r>
            <w:r w:rsidRPr="00D0684F">
              <w:rPr>
                <w:rFonts w:cs="Arial"/>
              </w:rPr>
              <w:t> </w:t>
            </w:r>
            <w:r w:rsidRPr="00D0684F">
              <w:rPr>
                <w:rFonts w:cs="Arial"/>
              </w:rPr>
              <w:t> </w:t>
            </w:r>
            <w:r w:rsidRPr="00D0684F">
              <w:rPr>
                <w:rFonts w:cs="Arial"/>
              </w:rPr>
              <w:t> </w:t>
            </w:r>
            <w:r w:rsidRPr="00D0684F">
              <w:rPr>
                <w:rFonts w:cs="Arial"/>
              </w:rPr>
              <w:t> </w:t>
            </w:r>
            <w:r w:rsidRPr="00D0684F">
              <w:rPr>
                <w:rFonts w:cs="Arial"/>
              </w:rPr>
              <w:t> </w:t>
            </w:r>
            <w:r w:rsidRPr="00D0684F">
              <w:rPr>
                <w:rFonts w:cs="Arial"/>
              </w:rPr>
              <w:fldChar w:fldCharType="end"/>
            </w:r>
          </w:p>
        </w:tc>
      </w:tr>
    </w:tbl>
    <w:p w:rsidR="00AE4873" w:rsidRDefault="00AE4873"/>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FC617B" w:rsidRPr="00684A33" w:rsidTr="000F39CE">
        <w:trPr>
          <w:cantSplit/>
        </w:trPr>
        <w:tc>
          <w:tcPr>
            <w:tcW w:w="10800" w:type="dxa"/>
            <w:shd w:val="clear" w:color="auto" w:fill="CCC0D9" w:themeFill="accent4" w:themeFillTint="66"/>
          </w:tcPr>
          <w:p w:rsidR="00FC617B" w:rsidRPr="005A4748" w:rsidRDefault="00FC617B" w:rsidP="000F39CE">
            <w:pPr>
              <w:pStyle w:val="Heading2"/>
              <w:tabs>
                <w:tab w:val="left" w:pos="7440"/>
              </w:tabs>
              <w:spacing w:before="0" w:after="0"/>
              <w:rPr>
                <w:i w:val="0"/>
              </w:rPr>
            </w:pPr>
            <w:r>
              <w:rPr>
                <w:i w:val="0"/>
              </w:rPr>
              <w:t>2.</w:t>
            </w:r>
            <w:r w:rsidR="0032240C">
              <w:rPr>
                <w:i w:val="0"/>
              </w:rPr>
              <w:t>6</w:t>
            </w:r>
            <w:r>
              <w:rPr>
                <w:i w:val="0"/>
              </w:rPr>
              <w:t xml:space="preserve"> Authorized User Security Requirements</w:t>
            </w:r>
            <w:r w:rsidR="000F39CE">
              <w:rPr>
                <w:i w:val="0"/>
              </w:rPr>
              <w:tab/>
            </w:r>
          </w:p>
        </w:tc>
      </w:tr>
      <w:tr w:rsidR="000F39CE" w:rsidRPr="00684A33" w:rsidTr="0065370B">
        <w:trPr>
          <w:cantSplit/>
        </w:trPr>
        <w:tc>
          <w:tcPr>
            <w:tcW w:w="10800" w:type="dxa"/>
            <w:shd w:val="clear" w:color="auto" w:fill="F2F2F2" w:themeFill="background1" w:themeFillShade="F2"/>
          </w:tcPr>
          <w:p w:rsidR="000F39CE" w:rsidRDefault="000F221E" w:rsidP="006F1FAC">
            <w:pPr>
              <w:pStyle w:val="Heading2"/>
              <w:tabs>
                <w:tab w:val="left" w:pos="7440"/>
              </w:tabs>
              <w:spacing w:before="0" w:after="0"/>
              <w:rPr>
                <w:i w:val="0"/>
              </w:rPr>
            </w:pPr>
            <w:proofErr w:type="gramStart"/>
            <w:r>
              <w:rPr>
                <w:rFonts w:cs="Arial"/>
                <w:i w:val="0"/>
                <w:sz w:val="18"/>
                <w:szCs w:val="18"/>
              </w:rPr>
              <w:t xml:space="preserve">( </w:t>
            </w:r>
            <w:r w:rsidRPr="000F221E">
              <w:rPr>
                <w:rFonts w:cs="Arial"/>
                <w:b w:val="0"/>
                <w:smallCaps w:val="0"/>
                <w:sz w:val="18"/>
                <w:szCs w:val="18"/>
              </w:rPr>
              <w:t>An</w:t>
            </w:r>
            <w:proofErr w:type="gramEnd"/>
            <w:r w:rsidRPr="000F221E">
              <w:rPr>
                <w:rFonts w:cs="Arial"/>
                <w:b w:val="0"/>
                <w:smallCaps w:val="0"/>
                <w:sz w:val="18"/>
                <w:szCs w:val="18"/>
              </w:rPr>
              <w:t xml:space="preserve"> Authorized User should use this section to s</w:t>
            </w:r>
            <w:r w:rsidR="000F39CE" w:rsidRPr="000F221E">
              <w:rPr>
                <w:rFonts w:cs="Arial"/>
                <w:b w:val="0"/>
                <w:smallCaps w:val="0"/>
                <w:sz w:val="18"/>
                <w:szCs w:val="18"/>
              </w:rPr>
              <w:t xml:space="preserve">pecify background check requirements, confidentiality Non-Disclosure requirements and additional security </w:t>
            </w:r>
            <w:r w:rsidR="001F4D82">
              <w:rPr>
                <w:rFonts w:cs="Arial"/>
                <w:b w:val="0"/>
                <w:smallCaps w:val="0"/>
                <w:sz w:val="18"/>
                <w:szCs w:val="18"/>
              </w:rPr>
              <w:t xml:space="preserve">or confidentiality </w:t>
            </w:r>
            <w:r w:rsidR="000F39CE" w:rsidRPr="000F221E">
              <w:rPr>
                <w:rFonts w:cs="Arial"/>
                <w:b w:val="0"/>
                <w:smallCaps w:val="0"/>
                <w:sz w:val="18"/>
                <w:szCs w:val="18"/>
              </w:rPr>
              <w:t>requirements</w:t>
            </w:r>
            <w:r w:rsidR="001F4D82">
              <w:rPr>
                <w:rFonts w:cs="Arial"/>
                <w:b w:val="0"/>
                <w:smallCaps w:val="0"/>
                <w:sz w:val="18"/>
                <w:szCs w:val="18"/>
              </w:rPr>
              <w:t xml:space="preserve"> regarding access </w:t>
            </w:r>
            <w:r w:rsidR="001F4D82" w:rsidRPr="001F4D82">
              <w:rPr>
                <w:rFonts w:cs="Arial"/>
                <w:b w:val="0"/>
                <w:smallCaps w:val="0"/>
                <w:sz w:val="18"/>
                <w:szCs w:val="18"/>
              </w:rPr>
              <w:t>to sensitive data</w:t>
            </w:r>
            <w:r w:rsidR="001F4D82">
              <w:rPr>
                <w:rFonts w:cs="Arial"/>
                <w:b w:val="0"/>
                <w:smallCaps w:val="0"/>
                <w:sz w:val="18"/>
                <w:szCs w:val="18"/>
              </w:rPr>
              <w:t xml:space="preserve">, </w:t>
            </w:r>
            <w:r w:rsidR="001F4D82" w:rsidRPr="001F4D82">
              <w:rPr>
                <w:rFonts w:cs="Arial"/>
                <w:b w:val="0"/>
                <w:smallCaps w:val="0"/>
                <w:sz w:val="18"/>
                <w:szCs w:val="18"/>
              </w:rPr>
              <w:t xml:space="preserve">such as Federal tax information, health information, criminal justice information </w:t>
            </w:r>
            <w:r w:rsidR="006F1FAC">
              <w:rPr>
                <w:rFonts w:cs="Arial"/>
                <w:b w:val="0"/>
                <w:smallCaps w:val="0"/>
                <w:sz w:val="18"/>
                <w:szCs w:val="18"/>
              </w:rPr>
              <w:t>or</w:t>
            </w:r>
            <w:r w:rsidR="001F4D82" w:rsidRPr="001F4D82">
              <w:rPr>
                <w:rFonts w:cs="Arial"/>
                <w:b w:val="0"/>
                <w:smallCaps w:val="0"/>
                <w:sz w:val="18"/>
                <w:szCs w:val="18"/>
              </w:rPr>
              <w:t xml:space="preserve"> education information</w:t>
            </w:r>
            <w:r>
              <w:rPr>
                <w:rFonts w:cs="Arial"/>
                <w:b w:val="0"/>
                <w:smallCaps w:val="0"/>
                <w:sz w:val="18"/>
                <w:szCs w:val="18"/>
              </w:rPr>
              <w:t>.</w:t>
            </w:r>
            <w:r>
              <w:rPr>
                <w:rFonts w:cs="Arial"/>
                <w:i w:val="0"/>
                <w:sz w:val="18"/>
                <w:szCs w:val="18"/>
              </w:rPr>
              <w:t>)</w:t>
            </w:r>
          </w:p>
        </w:tc>
      </w:tr>
      <w:tr w:rsidR="000F221E" w:rsidRPr="00684A33" w:rsidTr="00356515">
        <w:trPr>
          <w:cantSplit/>
        </w:trPr>
        <w:tc>
          <w:tcPr>
            <w:tcW w:w="10800" w:type="dxa"/>
            <w:shd w:val="clear" w:color="auto" w:fill="auto"/>
          </w:tcPr>
          <w:p w:rsidR="000F221E" w:rsidRPr="00356515" w:rsidRDefault="00356515" w:rsidP="00F077D0">
            <w:pPr>
              <w:pStyle w:val="Heading2"/>
              <w:tabs>
                <w:tab w:val="left" w:pos="7440"/>
              </w:tabs>
              <w:spacing w:before="0" w:after="0"/>
              <w:rPr>
                <w:b w:val="0"/>
                <w:i w:val="0"/>
                <w:smallCaps w:val="0"/>
                <w:sz w:val="20"/>
              </w:rPr>
            </w:pPr>
            <w:r>
              <w:rPr>
                <w:b w:val="0"/>
                <w:i w:val="0"/>
                <w:smallCaps w:val="0"/>
                <w:sz w:val="20"/>
              </w:rPr>
              <w:t>As required by (</w:t>
            </w:r>
            <w:r w:rsidRPr="0085462C">
              <w:rPr>
                <w:b w:val="0"/>
                <w:smallCaps w:val="0"/>
                <w:sz w:val="20"/>
              </w:rPr>
              <w:t xml:space="preserve">your </w:t>
            </w:r>
            <w:r w:rsidR="00F077D0" w:rsidRPr="0085462C">
              <w:rPr>
                <w:b w:val="0"/>
                <w:smallCaps w:val="0"/>
                <w:sz w:val="20"/>
              </w:rPr>
              <w:t>entity</w:t>
            </w:r>
            <w:r>
              <w:rPr>
                <w:b w:val="0"/>
                <w:i w:val="0"/>
                <w:smallCaps w:val="0"/>
                <w:sz w:val="20"/>
              </w:rPr>
              <w:t>).</w:t>
            </w:r>
          </w:p>
        </w:tc>
      </w:tr>
      <w:tr w:rsidR="00356515" w:rsidRPr="00684A33" w:rsidTr="0065370B">
        <w:trPr>
          <w:cantSplit/>
        </w:trPr>
        <w:tc>
          <w:tcPr>
            <w:tcW w:w="10800" w:type="dxa"/>
            <w:tcBorders>
              <w:bottom w:val="single" w:sz="6" w:space="0" w:color="auto"/>
            </w:tcBorders>
            <w:shd w:val="clear" w:color="auto" w:fill="auto"/>
          </w:tcPr>
          <w:p w:rsidR="00356515" w:rsidRDefault="00356515" w:rsidP="000F39CE">
            <w:pPr>
              <w:pStyle w:val="Heading2"/>
              <w:tabs>
                <w:tab w:val="left" w:pos="7440"/>
              </w:tabs>
              <w:spacing w:before="0" w:after="0"/>
              <w:rPr>
                <w:b w:val="0"/>
                <w:i w:val="0"/>
                <w:smallCaps w:val="0"/>
                <w:sz w:val="20"/>
              </w:rPr>
            </w:pPr>
            <w:r>
              <w:rPr>
                <w:b w:val="0"/>
                <w:i w:val="0"/>
                <w:smallCaps w:val="0"/>
                <w:sz w:val="20"/>
              </w:rPr>
              <w:t>NDA suggested</w:t>
            </w:r>
          </w:p>
        </w:tc>
      </w:tr>
    </w:tbl>
    <w:p w:rsidR="00FC617B" w:rsidRDefault="00FC617B"/>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3F3D52" w:rsidRPr="00684A33" w:rsidTr="00913C3D">
        <w:trPr>
          <w:cantSplit/>
        </w:trPr>
        <w:tc>
          <w:tcPr>
            <w:tcW w:w="10800" w:type="dxa"/>
            <w:shd w:val="clear" w:color="auto" w:fill="CCC0D9" w:themeFill="accent4" w:themeFillTint="66"/>
          </w:tcPr>
          <w:p w:rsidR="003F3D52" w:rsidRPr="005A4748" w:rsidRDefault="003F3D52" w:rsidP="00913C3D">
            <w:pPr>
              <w:pStyle w:val="Heading2"/>
              <w:tabs>
                <w:tab w:val="left" w:pos="7440"/>
              </w:tabs>
              <w:spacing w:before="0" w:after="0"/>
              <w:rPr>
                <w:i w:val="0"/>
              </w:rPr>
            </w:pPr>
            <w:r>
              <w:rPr>
                <w:i w:val="0"/>
              </w:rPr>
              <w:t>2.7 Authorized User Insurance Requirements</w:t>
            </w:r>
            <w:r>
              <w:rPr>
                <w:i w:val="0"/>
              </w:rPr>
              <w:tab/>
            </w:r>
          </w:p>
        </w:tc>
      </w:tr>
      <w:tr w:rsidR="003F3D52" w:rsidRPr="00684A33" w:rsidTr="00913C3D">
        <w:trPr>
          <w:cantSplit/>
        </w:trPr>
        <w:tc>
          <w:tcPr>
            <w:tcW w:w="10800" w:type="dxa"/>
            <w:shd w:val="clear" w:color="auto" w:fill="F2F2F2" w:themeFill="background1" w:themeFillShade="F2"/>
          </w:tcPr>
          <w:p w:rsidR="003F3D52" w:rsidRPr="003F3D52" w:rsidRDefault="003F3D52" w:rsidP="00854AA5">
            <w:pPr>
              <w:pStyle w:val="Heading2"/>
              <w:tabs>
                <w:tab w:val="left" w:pos="7440"/>
              </w:tabs>
              <w:spacing w:before="0" w:after="0"/>
              <w:rPr>
                <w:b w:val="0"/>
                <w:i w:val="0"/>
              </w:rPr>
            </w:pPr>
            <w:r w:rsidRPr="003F3D52">
              <w:rPr>
                <w:rFonts w:cs="Arial"/>
                <w:b w:val="0"/>
                <w:i w:val="0"/>
                <w:sz w:val="18"/>
                <w:szCs w:val="18"/>
              </w:rPr>
              <w:t>(</w:t>
            </w:r>
            <w:r>
              <w:rPr>
                <w:rFonts w:cs="Arial"/>
                <w:b w:val="0"/>
                <w:smallCaps w:val="0"/>
                <w:sz w:val="18"/>
                <w:szCs w:val="18"/>
              </w:rPr>
              <w:t xml:space="preserve">An Authorized User </w:t>
            </w:r>
            <w:r w:rsidR="00854AA5">
              <w:rPr>
                <w:rFonts w:cs="Arial"/>
                <w:b w:val="0"/>
                <w:smallCaps w:val="0"/>
                <w:sz w:val="18"/>
                <w:szCs w:val="18"/>
              </w:rPr>
              <w:t>must</w:t>
            </w:r>
            <w:r>
              <w:rPr>
                <w:rFonts w:cs="Arial"/>
                <w:b w:val="0"/>
                <w:smallCaps w:val="0"/>
                <w:sz w:val="18"/>
                <w:szCs w:val="18"/>
              </w:rPr>
              <w:t xml:space="preserve"> use this section to specify any </w:t>
            </w:r>
            <w:r w:rsidR="007A3DE1">
              <w:rPr>
                <w:rFonts w:cs="Arial"/>
                <w:b w:val="0"/>
                <w:smallCaps w:val="0"/>
                <w:sz w:val="18"/>
                <w:szCs w:val="18"/>
              </w:rPr>
              <w:t xml:space="preserve">additional </w:t>
            </w:r>
            <w:r>
              <w:rPr>
                <w:rFonts w:cs="Arial"/>
                <w:b w:val="0"/>
                <w:smallCaps w:val="0"/>
                <w:sz w:val="18"/>
                <w:szCs w:val="18"/>
              </w:rPr>
              <w:t>insurance requirements</w:t>
            </w:r>
            <w:r w:rsidR="007A3DE1">
              <w:rPr>
                <w:rFonts w:cs="Arial"/>
                <w:b w:val="0"/>
                <w:smallCaps w:val="0"/>
                <w:sz w:val="18"/>
                <w:szCs w:val="18"/>
              </w:rPr>
              <w:t>, for this Mini-Bid,</w:t>
            </w:r>
            <w:r>
              <w:rPr>
                <w:rFonts w:cs="Arial"/>
                <w:b w:val="0"/>
                <w:smallCaps w:val="0"/>
                <w:sz w:val="18"/>
                <w:szCs w:val="18"/>
              </w:rPr>
              <w:t xml:space="preserve"> to supplement the insurance required by the Centralized Contract.  Higher insurance limits, additional endorsements and/or </w:t>
            </w:r>
            <w:r w:rsidR="0047031B">
              <w:rPr>
                <w:rFonts w:cs="Arial"/>
                <w:b w:val="0"/>
                <w:smallCaps w:val="0"/>
                <w:sz w:val="18"/>
                <w:szCs w:val="18"/>
              </w:rPr>
              <w:t>the availability to purchase</w:t>
            </w:r>
            <w:r w:rsidR="00303456">
              <w:rPr>
                <w:rFonts w:cs="Arial"/>
                <w:b w:val="0"/>
                <w:smallCaps w:val="0"/>
                <w:sz w:val="18"/>
                <w:szCs w:val="18"/>
              </w:rPr>
              <w:t xml:space="preserve"> more than one year of</w:t>
            </w:r>
            <w:r>
              <w:rPr>
                <w:rFonts w:cs="Arial"/>
                <w:b w:val="0"/>
                <w:smallCaps w:val="0"/>
                <w:sz w:val="18"/>
                <w:szCs w:val="18"/>
              </w:rPr>
              <w:t xml:space="preserve"> tail coverage for any claims-based insurance policies </w:t>
            </w:r>
            <w:r w:rsidR="00854AA5">
              <w:rPr>
                <w:rFonts w:cs="Arial"/>
                <w:b w:val="0"/>
                <w:smallCaps w:val="0"/>
                <w:sz w:val="18"/>
                <w:szCs w:val="18"/>
              </w:rPr>
              <w:t>must</w:t>
            </w:r>
            <w:r>
              <w:rPr>
                <w:rFonts w:cs="Arial"/>
                <w:b w:val="0"/>
                <w:smallCaps w:val="0"/>
                <w:sz w:val="18"/>
                <w:szCs w:val="18"/>
              </w:rPr>
              <w:t xml:space="preserve"> be included in this section.</w:t>
            </w:r>
            <w:r w:rsidRPr="003F3D52">
              <w:rPr>
                <w:rFonts w:cs="Arial"/>
                <w:b w:val="0"/>
                <w:i w:val="0"/>
                <w:sz w:val="18"/>
                <w:szCs w:val="18"/>
              </w:rPr>
              <w:t>)</w:t>
            </w:r>
          </w:p>
        </w:tc>
      </w:tr>
      <w:tr w:rsidR="003F3D52" w:rsidRPr="00684A33" w:rsidTr="00913C3D">
        <w:trPr>
          <w:cantSplit/>
        </w:trPr>
        <w:tc>
          <w:tcPr>
            <w:tcW w:w="10800" w:type="dxa"/>
            <w:tcBorders>
              <w:bottom w:val="single" w:sz="6" w:space="0" w:color="auto"/>
            </w:tcBorders>
            <w:shd w:val="clear" w:color="auto" w:fill="auto"/>
          </w:tcPr>
          <w:p w:rsidR="003F3D52" w:rsidRPr="00356515" w:rsidRDefault="00356515" w:rsidP="00F077D0">
            <w:pPr>
              <w:pStyle w:val="Heading2"/>
              <w:tabs>
                <w:tab w:val="left" w:pos="7440"/>
              </w:tabs>
              <w:spacing w:before="0" w:after="0"/>
              <w:rPr>
                <w:rFonts w:cs="Arial"/>
                <w:b w:val="0"/>
                <w:i w:val="0"/>
                <w:sz w:val="18"/>
                <w:szCs w:val="18"/>
              </w:rPr>
            </w:pPr>
            <w:r>
              <w:rPr>
                <w:b w:val="0"/>
                <w:i w:val="0"/>
                <w:smallCaps w:val="0"/>
                <w:sz w:val="20"/>
              </w:rPr>
              <w:t>As required by (</w:t>
            </w:r>
            <w:r w:rsidRPr="00F077D0">
              <w:rPr>
                <w:b w:val="0"/>
                <w:smallCaps w:val="0"/>
                <w:sz w:val="20"/>
              </w:rPr>
              <w:t xml:space="preserve">your </w:t>
            </w:r>
            <w:r w:rsidR="00F077D0" w:rsidRPr="00F077D0">
              <w:rPr>
                <w:b w:val="0"/>
                <w:smallCaps w:val="0"/>
                <w:sz w:val="20"/>
              </w:rPr>
              <w:t>entity</w:t>
            </w:r>
            <w:r>
              <w:rPr>
                <w:b w:val="0"/>
                <w:i w:val="0"/>
                <w:smallCaps w:val="0"/>
                <w:sz w:val="20"/>
              </w:rPr>
              <w:t>).</w:t>
            </w:r>
          </w:p>
        </w:tc>
      </w:tr>
    </w:tbl>
    <w:p w:rsidR="003F3D52" w:rsidRDefault="003F3D52"/>
    <w:p w:rsidR="00CA28A9" w:rsidRPr="00C104AC" w:rsidRDefault="00AE4873" w:rsidP="009D74FE">
      <w:pPr>
        <w:pStyle w:val="Heading1"/>
      </w:pPr>
      <w:bookmarkStart w:id="37" w:name="_Toc398823989"/>
      <w:r>
        <w:t>3</w:t>
      </w:r>
      <w:r w:rsidR="00C104AC" w:rsidRPr="00C104AC">
        <w:t xml:space="preserve">.  </w:t>
      </w:r>
      <w:r w:rsidR="00C104AC">
        <w:t xml:space="preserve">General </w:t>
      </w:r>
      <w:r w:rsidR="00C104AC" w:rsidRPr="00C104AC">
        <w:t>Te</w:t>
      </w:r>
      <w:r w:rsidR="00C104AC">
        <w:t>r</w:t>
      </w:r>
      <w:r w:rsidR="00C104AC" w:rsidRPr="00C104AC">
        <w:t>ms and Conditions</w:t>
      </w:r>
      <w:bookmarkEnd w:id="37"/>
    </w:p>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1659F9" w:rsidRPr="00CA28A9" w:rsidTr="00175490">
        <w:trPr>
          <w:cantSplit/>
        </w:trPr>
        <w:tc>
          <w:tcPr>
            <w:tcW w:w="10800" w:type="dxa"/>
            <w:tcBorders>
              <w:bottom w:val="single" w:sz="6" w:space="0" w:color="auto"/>
            </w:tcBorders>
            <w:shd w:val="clear" w:color="auto" w:fill="CCC0D9" w:themeFill="accent4" w:themeFillTint="66"/>
          </w:tcPr>
          <w:p w:rsidR="001659F9" w:rsidRPr="00255D49" w:rsidRDefault="00AE4873" w:rsidP="002F47AD">
            <w:pPr>
              <w:pStyle w:val="Heading2"/>
              <w:spacing w:before="0" w:after="0"/>
              <w:rPr>
                <w:i w:val="0"/>
              </w:rPr>
            </w:pPr>
            <w:bookmarkStart w:id="38" w:name="_Toc398823990"/>
            <w:bookmarkStart w:id="39" w:name="_Toc392593914"/>
            <w:proofErr w:type="gramStart"/>
            <w:r w:rsidRPr="00255D49">
              <w:rPr>
                <w:i w:val="0"/>
              </w:rPr>
              <w:t>3</w:t>
            </w:r>
            <w:r w:rsidR="00C104AC" w:rsidRPr="00255D49">
              <w:rPr>
                <w:i w:val="0"/>
              </w:rPr>
              <w:t xml:space="preserve">.1  </w:t>
            </w:r>
            <w:r w:rsidR="001659F9" w:rsidRPr="00255D49">
              <w:rPr>
                <w:i w:val="0"/>
              </w:rPr>
              <w:t>Definitions</w:t>
            </w:r>
            <w:bookmarkEnd w:id="38"/>
            <w:proofErr w:type="gramEnd"/>
          </w:p>
        </w:tc>
      </w:tr>
      <w:tr w:rsidR="001659F9" w:rsidRPr="00CA28A9" w:rsidTr="00175490">
        <w:trPr>
          <w:cantSplit/>
        </w:trPr>
        <w:tc>
          <w:tcPr>
            <w:tcW w:w="10800" w:type="dxa"/>
            <w:shd w:val="clear" w:color="auto" w:fill="F2F2F2" w:themeFill="background1" w:themeFillShade="F2"/>
          </w:tcPr>
          <w:p w:rsidR="001659F9" w:rsidRPr="00672454" w:rsidRDefault="001659F9" w:rsidP="00464363">
            <w:pPr>
              <w:rPr>
                <w:rFonts w:ascii="Arial" w:hAnsi="Arial" w:cs="Arial"/>
                <w:i/>
                <w:sz w:val="18"/>
                <w:szCs w:val="18"/>
              </w:rPr>
            </w:pPr>
            <w:r w:rsidRPr="00672454">
              <w:rPr>
                <w:rFonts w:ascii="Arial" w:hAnsi="Arial" w:cs="Arial"/>
                <w:i/>
                <w:sz w:val="18"/>
                <w:szCs w:val="18"/>
              </w:rPr>
              <w:t>(</w:t>
            </w:r>
            <w:r w:rsidR="004F2E3D" w:rsidRPr="00672454">
              <w:rPr>
                <w:rFonts w:ascii="Arial" w:hAnsi="Arial" w:cs="Arial"/>
                <w:i/>
                <w:sz w:val="18"/>
                <w:szCs w:val="18"/>
              </w:rPr>
              <w:t xml:space="preserve">Please use this section to list any terminology, abbreviations, programs, etc. that </w:t>
            </w:r>
            <w:r w:rsidR="008824E4" w:rsidRPr="00672454">
              <w:rPr>
                <w:rFonts w:ascii="Arial" w:hAnsi="Arial" w:cs="Arial"/>
                <w:i/>
                <w:sz w:val="18"/>
                <w:szCs w:val="18"/>
              </w:rPr>
              <w:t>are</w:t>
            </w:r>
            <w:r w:rsidR="004F2E3D" w:rsidRPr="00672454">
              <w:rPr>
                <w:rFonts w:ascii="Arial" w:hAnsi="Arial" w:cs="Arial"/>
                <w:i/>
                <w:sz w:val="18"/>
                <w:szCs w:val="18"/>
              </w:rPr>
              <w:t xml:space="preserve"> not included in the </w:t>
            </w:r>
            <w:r w:rsidR="00C31C3D">
              <w:rPr>
                <w:rFonts w:ascii="Arial" w:hAnsi="Arial" w:cs="Arial"/>
                <w:i/>
                <w:sz w:val="18"/>
                <w:szCs w:val="18"/>
              </w:rPr>
              <w:t>OGS Centralized Contract</w:t>
            </w:r>
            <w:r w:rsidR="004F2E3D" w:rsidRPr="00672454">
              <w:rPr>
                <w:rFonts w:ascii="Arial" w:hAnsi="Arial" w:cs="Arial"/>
                <w:i/>
                <w:sz w:val="18"/>
                <w:szCs w:val="18"/>
              </w:rPr>
              <w:t xml:space="preserve">.  </w:t>
            </w:r>
            <w:r w:rsidR="00464363">
              <w:rPr>
                <w:rFonts w:ascii="Arial" w:hAnsi="Arial" w:cs="Arial"/>
                <w:i/>
                <w:sz w:val="18"/>
                <w:szCs w:val="18"/>
              </w:rPr>
              <w:t>Definitions provided here must not modify</w:t>
            </w:r>
            <w:r w:rsidR="00464363" w:rsidRPr="00672454">
              <w:rPr>
                <w:rFonts w:ascii="Arial" w:hAnsi="Arial" w:cs="Arial"/>
                <w:i/>
                <w:sz w:val="18"/>
                <w:szCs w:val="18"/>
              </w:rPr>
              <w:t xml:space="preserve"> </w:t>
            </w:r>
            <w:r w:rsidR="00464363">
              <w:rPr>
                <w:rFonts w:ascii="Arial" w:hAnsi="Arial" w:cs="Arial"/>
                <w:i/>
                <w:sz w:val="18"/>
                <w:szCs w:val="18"/>
              </w:rPr>
              <w:t xml:space="preserve">or conflict with </w:t>
            </w:r>
            <w:r w:rsidR="004F2E3D" w:rsidRPr="00672454">
              <w:rPr>
                <w:rFonts w:ascii="Arial" w:hAnsi="Arial" w:cs="Arial"/>
                <w:i/>
                <w:sz w:val="18"/>
                <w:szCs w:val="18"/>
              </w:rPr>
              <w:t xml:space="preserve">definitions in the </w:t>
            </w:r>
            <w:r w:rsidR="00C31C3D">
              <w:rPr>
                <w:rFonts w:ascii="Arial" w:hAnsi="Arial" w:cs="Arial"/>
                <w:i/>
                <w:sz w:val="18"/>
                <w:szCs w:val="18"/>
              </w:rPr>
              <w:t>OGS Centralized Contract</w:t>
            </w:r>
            <w:r w:rsidR="004F2E3D" w:rsidRPr="00672454">
              <w:rPr>
                <w:rFonts w:ascii="Arial" w:hAnsi="Arial" w:cs="Arial"/>
                <w:i/>
                <w:sz w:val="18"/>
                <w:szCs w:val="18"/>
              </w:rPr>
              <w:t>.</w:t>
            </w:r>
            <w:r w:rsidRPr="00672454">
              <w:rPr>
                <w:rFonts w:ascii="Arial" w:hAnsi="Arial" w:cs="Arial"/>
                <w:i/>
                <w:sz w:val="18"/>
                <w:szCs w:val="18"/>
              </w:rPr>
              <w:t>)</w:t>
            </w:r>
          </w:p>
        </w:tc>
      </w:tr>
      <w:tr w:rsidR="001659F9" w:rsidRPr="00CA28A9" w:rsidTr="00555C51">
        <w:trPr>
          <w:cantSplit/>
          <w:trHeight w:val="318"/>
        </w:trPr>
        <w:tc>
          <w:tcPr>
            <w:tcW w:w="10800" w:type="dxa"/>
            <w:shd w:val="clear" w:color="auto" w:fill="FFFFFF" w:themeFill="background1"/>
          </w:tcPr>
          <w:p w:rsidR="001659F9" w:rsidRPr="004F2E3D" w:rsidRDefault="00D73004" w:rsidP="00F077D0">
            <w:pPr>
              <w:rPr>
                <w:rFonts w:cs="Arial"/>
                <w:sz w:val="24"/>
                <w:szCs w:val="24"/>
              </w:rPr>
            </w:pPr>
            <w:r>
              <w:rPr>
                <w:rFonts w:ascii="Arial" w:hAnsi="Arial" w:cs="Arial"/>
              </w:rPr>
              <w:t>As required by (</w:t>
            </w:r>
            <w:r w:rsidRPr="00F077D0">
              <w:rPr>
                <w:rFonts w:ascii="Arial" w:hAnsi="Arial" w:cs="Arial"/>
                <w:i/>
              </w:rPr>
              <w:t xml:space="preserve">your </w:t>
            </w:r>
            <w:r w:rsidR="00F077D0" w:rsidRPr="00F077D0">
              <w:rPr>
                <w:rFonts w:ascii="Arial" w:hAnsi="Arial" w:cs="Arial"/>
                <w:i/>
              </w:rPr>
              <w:t>entity</w:t>
            </w:r>
            <w:r>
              <w:rPr>
                <w:rFonts w:ascii="Arial" w:hAnsi="Arial" w:cs="Arial"/>
              </w:rPr>
              <w:t>)</w:t>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9403A3" w:rsidRPr="00CA28A9" w:rsidTr="00175490">
        <w:trPr>
          <w:cantSplit/>
        </w:trPr>
        <w:tc>
          <w:tcPr>
            <w:tcW w:w="10800" w:type="dxa"/>
            <w:tcBorders>
              <w:bottom w:val="single" w:sz="6" w:space="0" w:color="auto"/>
            </w:tcBorders>
            <w:shd w:val="clear" w:color="auto" w:fill="CCC0D9" w:themeFill="accent4" w:themeFillTint="66"/>
          </w:tcPr>
          <w:p w:rsidR="009403A3" w:rsidRPr="00DA6372" w:rsidRDefault="00AE4873" w:rsidP="00E378A8">
            <w:pPr>
              <w:pStyle w:val="Heading2"/>
              <w:spacing w:before="0" w:after="0"/>
              <w:rPr>
                <w:i w:val="0"/>
              </w:rPr>
            </w:pPr>
            <w:bookmarkStart w:id="40" w:name="_Toc398823992"/>
            <w:bookmarkEnd w:id="39"/>
            <w:proofErr w:type="gramStart"/>
            <w:r>
              <w:rPr>
                <w:i w:val="0"/>
              </w:rPr>
              <w:t>3</w:t>
            </w:r>
            <w:r w:rsidR="00326969">
              <w:rPr>
                <w:i w:val="0"/>
              </w:rPr>
              <w:t>.2</w:t>
            </w:r>
            <w:r w:rsidR="00C104AC" w:rsidRPr="00DA6372">
              <w:rPr>
                <w:i w:val="0"/>
              </w:rPr>
              <w:t xml:space="preserve"> </w:t>
            </w:r>
            <w:r w:rsidR="0089456A" w:rsidRPr="00DA6372">
              <w:rPr>
                <w:i w:val="0"/>
              </w:rPr>
              <w:t xml:space="preserve"> </w:t>
            </w:r>
            <w:r w:rsidR="00E378A8">
              <w:rPr>
                <w:i w:val="0"/>
              </w:rPr>
              <w:t>Mini</w:t>
            </w:r>
            <w:proofErr w:type="gramEnd"/>
            <w:r w:rsidR="00E378A8">
              <w:rPr>
                <w:i w:val="0"/>
              </w:rPr>
              <w:t>-Bid</w:t>
            </w:r>
            <w:r w:rsidR="009403A3" w:rsidRPr="00DA6372">
              <w:rPr>
                <w:i w:val="0"/>
              </w:rPr>
              <w:t xml:space="preserve"> </w:t>
            </w:r>
            <w:r w:rsidR="00503B1A">
              <w:rPr>
                <w:i w:val="0"/>
              </w:rPr>
              <w:t>With</w:t>
            </w:r>
            <w:r w:rsidR="009403A3" w:rsidRPr="00DA6372">
              <w:rPr>
                <w:i w:val="0"/>
              </w:rPr>
              <w:t xml:space="preserve"> Statement of Work Document</w:t>
            </w:r>
            <w:r w:rsidR="00503B1A">
              <w:rPr>
                <w:i w:val="0"/>
              </w:rPr>
              <w:t xml:space="preserve"> And </w:t>
            </w:r>
            <w:r w:rsidR="00677A71" w:rsidRPr="00DA6372">
              <w:rPr>
                <w:i w:val="0"/>
              </w:rPr>
              <w:t>Attachments</w:t>
            </w:r>
            <w:bookmarkEnd w:id="40"/>
          </w:p>
        </w:tc>
      </w:tr>
      <w:tr w:rsidR="009403A3" w:rsidRPr="009403A3" w:rsidTr="00175490">
        <w:trPr>
          <w:cantSplit/>
        </w:trPr>
        <w:tc>
          <w:tcPr>
            <w:tcW w:w="10800" w:type="dxa"/>
            <w:shd w:val="clear" w:color="auto" w:fill="F2F2F2" w:themeFill="background1" w:themeFillShade="F2"/>
          </w:tcPr>
          <w:p w:rsidR="009403A3" w:rsidRPr="00672454" w:rsidRDefault="009403A3" w:rsidP="007965B2">
            <w:pPr>
              <w:rPr>
                <w:rFonts w:ascii="Arial" w:hAnsi="Arial"/>
                <w:i/>
                <w:sz w:val="18"/>
                <w:szCs w:val="18"/>
              </w:rPr>
            </w:pPr>
            <w:r w:rsidRPr="00672454">
              <w:rPr>
                <w:rFonts w:ascii="Arial" w:hAnsi="Arial" w:cs="Arial"/>
                <w:i/>
                <w:sz w:val="18"/>
                <w:szCs w:val="18"/>
              </w:rPr>
              <w:t xml:space="preserve">(Authorized User should provide a list of the documents that compose the </w:t>
            </w:r>
            <w:r w:rsidR="00356642">
              <w:rPr>
                <w:rFonts w:ascii="Arial" w:hAnsi="Arial" w:cs="Arial"/>
                <w:i/>
                <w:sz w:val="18"/>
                <w:szCs w:val="18"/>
              </w:rPr>
              <w:t>Mini-Bid</w:t>
            </w:r>
            <w:r w:rsidRPr="00672454">
              <w:rPr>
                <w:rFonts w:ascii="Arial" w:hAnsi="Arial" w:cs="Arial"/>
                <w:i/>
                <w:sz w:val="18"/>
                <w:szCs w:val="18"/>
              </w:rPr>
              <w:t>. Please list all Appendices, Exhibits and Attachments by name</w:t>
            </w:r>
            <w:r w:rsidR="003B6D96">
              <w:rPr>
                <w:rFonts w:ascii="Arial" w:hAnsi="Arial" w:cs="Arial"/>
                <w:i/>
                <w:sz w:val="18"/>
                <w:szCs w:val="18"/>
              </w:rPr>
              <w:t>.</w:t>
            </w:r>
            <w:r w:rsidRPr="00672454">
              <w:rPr>
                <w:rFonts w:ascii="Arial" w:hAnsi="Arial" w:cs="Arial"/>
                <w:i/>
                <w:sz w:val="18"/>
                <w:szCs w:val="18"/>
              </w:rPr>
              <w:t xml:space="preserve"> Sample Language: This Statement of Work is comprised of the </w:t>
            </w:r>
            <w:proofErr w:type="gramStart"/>
            <w:r w:rsidR="009E08F8" w:rsidRPr="00672454">
              <w:rPr>
                <w:rFonts w:ascii="Arial" w:hAnsi="Arial" w:cs="Arial"/>
                <w:i/>
                <w:sz w:val="18"/>
                <w:szCs w:val="18"/>
              </w:rPr>
              <w:t>following</w:t>
            </w:r>
            <w:r w:rsidR="009E08F8">
              <w:rPr>
                <w:rFonts w:ascii="Arial" w:hAnsi="Arial" w:cs="Arial"/>
                <w:i/>
                <w:sz w:val="18"/>
                <w:szCs w:val="18"/>
              </w:rPr>
              <w:t>:</w:t>
            </w:r>
            <w:proofErr w:type="gramEnd"/>
            <w:r w:rsidR="00677A71" w:rsidRPr="00672454">
              <w:rPr>
                <w:rFonts w:ascii="Arial" w:hAnsi="Arial" w:cs="Arial"/>
                <w:i/>
                <w:sz w:val="18"/>
                <w:szCs w:val="18"/>
              </w:rPr>
              <w:t>)</w:t>
            </w:r>
          </w:p>
        </w:tc>
      </w:tr>
      <w:tr w:rsidR="009403A3" w:rsidRPr="004F2E3D" w:rsidTr="00555C51">
        <w:trPr>
          <w:cantSplit/>
          <w:trHeight w:val="282"/>
        </w:trPr>
        <w:tc>
          <w:tcPr>
            <w:tcW w:w="10800" w:type="dxa"/>
            <w:shd w:val="clear" w:color="auto" w:fill="FFFFFF" w:themeFill="background1"/>
          </w:tcPr>
          <w:p w:rsidR="009403A3" w:rsidRPr="00F4289F" w:rsidRDefault="00F4289F" w:rsidP="002F47AD">
            <w:pPr>
              <w:rPr>
                <w:rFonts w:ascii="Arial" w:hAnsi="Arial" w:cs="Arial"/>
              </w:rPr>
            </w:pPr>
            <w:r>
              <w:rPr>
                <w:rFonts w:ascii="Arial" w:hAnsi="Arial" w:cs="Arial"/>
              </w:rPr>
              <w:t xml:space="preserve">As required by </w:t>
            </w:r>
            <w:r w:rsidR="00F077D0">
              <w:rPr>
                <w:rFonts w:ascii="Arial" w:hAnsi="Arial" w:cs="Arial"/>
              </w:rPr>
              <w:t>(</w:t>
            </w:r>
            <w:r w:rsidRPr="00F077D0">
              <w:rPr>
                <w:rFonts w:ascii="Arial" w:hAnsi="Arial" w:cs="Arial"/>
                <w:i/>
              </w:rPr>
              <w:t>your entity</w:t>
            </w:r>
            <w:r w:rsidR="00F077D0">
              <w:rPr>
                <w:rFonts w:ascii="Arial" w:hAnsi="Arial" w:cs="Arial"/>
              </w:rPr>
              <w:t>)</w:t>
            </w:r>
            <w:r>
              <w:rPr>
                <w:rFonts w:ascii="Arial" w:hAnsi="Arial" w:cs="Arial"/>
              </w:rPr>
              <w:t>.</w:t>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677A71" w:rsidRPr="00CA28A9" w:rsidTr="00175490">
        <w:trPr>
          <w:cantSplit/>
        </w:trPr>
        <w:tc>
          <w:tcPr>
            <w:tcW w:w="10800" w:type="dxa"/>
            <w:tcBorders>
              <w:bottom w:val="single" w:sz="6" w:space="0" w:color="auto"/>
            </w:tcBorders>
            <w:shd w:val="clear" w:color="auto" w:fill="CCC0D9" w:themeFill="accent4" w:themeFillTint="66"/>
          </w:tcPr>
          <w:p w:rsidR="00677A71" w:rsidRPr="00DA6372" w:rsidRDefault="00AE4873" w:rsidP="002F47AD">
            <w:pPr>
              <w:pStyle w:val="Heading2"/>
              <w:spacing w:before="0" w:after="0"/>
              <w:rPr>
                <w:i w:val="0"/>
              </w:rPr>
            </w:pPr>
            <w:bookmarkStart w:id="41" w:name="_Toc398823994"/>
            <w:proofErr w:type="gramStart"/>
            <w:r>
              <w:rPr>
                <w:i w:val="0"/>
              </w:rPr>
              <w:t>3</w:t>
            </w:r>
            <w:r w:rsidR="00326969">
              <w:rPr>
                <w:i w:val="0"/>
              </w:rPr>
              <w:t>.3</w:t>
            </w:r>
            <w:r w:rsidR="0089456A" w:rsidRPr="00DA6372">
              <w:rPr>
                <w:i w:val="0"/>
              </w:rPr>
              <w:t xml:space="preserve">  </w:t>
            </w:r>
            <w:r w:rsidR="00677A71" w:rsidRPr="00DA6372">
              <w:rPr>
                <w:i w:val="0"/>
              </w:rPr>
              <w:t>Additional</w:t>
            </w:r>
            <w:proofErr w:type="gramEnd"/>
            <w:r w:rsidR="00677A71" w:rsidRPr="00DA6372">
              <w:rPr>
                <w:i w:val="0"/>
              </w:rPr>
              <w:t xml:space="preserve"> Terms and Conditions</w:t>
            </w:r>
            <w:bookmarkEnd w:id="41"/>
          </w:p>
        </w:tc>
      </w:tr>
      <w:tr w:rsidR="00677A71" w:rsidRPr="00677A71" w:rsidTr="00175490">
        <w:trPr>
          <w:cantSplit/>
        </w:trPr>
        <w:tc>
          <w:tcPr>
            <w:tcW w:w="10800" w:type="dxa"/>
            <w:shd w:val="clear" w:color="auto" w:fill="F2F2F2" w:themeFill="background1" w:themeFillShade="F2"/>
          </w:tcPr>
          <w:p w:rsidR="00FC617B" w:rsidRPr="00F30098" w:rsidRDefault="00981BA3" w:rsidP="00033A31">
            <w:pPr>
              <w:tabs>
                <w:tab w:val="left" w:pos="720"/>
              </w:tabs>
              <w:jc w:val="both"/>
            </w:pPr>
            <w:r w:rsidRPr="00672454">
              <w:rPr>
                <w:rFonts w:ascii="Arial" w:hAnsi="Arial" w:cs="Arial"/>
                <w:i/>
                <w:sz w:val="18"/>
                <w:szCs w:val="18"/>
              </w:rPr>
              <w:t>(</w:t>
            </w:r>
            <w:r w:rsidR="00FC617B" w:rsidRPr="00033A31">
              <w:rPr>
                <w:rFonts w:ascii="Arial" w:hAnsi="Arial" w:cs="Arial"/>
                <w:i/>
                <w:sz w:val="18"/>
                <w:szCs w:val="18"/>
              </w:rPr>
              <w:t xml:space="preserve">In accordance with Appendix B, Section 28, Modification of Contract Terms, an Authorized User may add additional required terms and conditions to this Mini-Bid and resultant Authorized User Agreement </w:t>
            </w:r>
            <w:r w:rsidR="00195C6F" w:rsidRPr="00033A31">
              <w:rPr>
                <w:rFonts w:ascii="Arial" w:hAnsi="Arial" w:cs="Arial"/>
                <w:i/>
                <w:sz w:val="18"/>
                <w:szCs w:val="18"/>
              </w:rPr>
              <w:t>only if such terms and conditions</w:t>
            </w:r>
            <w:r w:rsidR="00FC617B" w:rsidRPr="00033A31">
              <w:rPr>
                <w:rFonts w:ascii="Arial" w:hAnsi="Arial" w:cs="Arial"/>
                <w:i/>
                <w:sz w:val="18"/>
                <w:szCs w:val="18"/>
              </w:rPr>
              <w:t xml:space="preserve"> are more favorable to the Authorized User and do not conflict with or supersede the OGS Centralized Contract terms and conditions. Examples of additional terms and conditions include</w:t>
            </w:r>
            <w:r w:rsidR="00FC617B" w:rsidRPr="00F30098">
              <w:t>:</w:t>
            </w:r>
          </w:p>
          <w:p w:rsidR="00FC617B" w:rsidRPr="008D501E" w:rsidRDefault="00FC617B" w:rsidP="00FC617B">
            <w:pPr>
              <w:ind w:left="720"/>
              <w:rPr>
                <w:rFonts w:cs="Arial"/>
                <w:i/>
              </w:rPr>
            </w:pPr>
          </w:p>
          <w:p w:rsidR="00FC617B" w:rsidRPr="00033A31" w:rsidRDefault="00FC617B" w:rsidP="00FC617B">
            <w:pPr>
              <w:pStyle w:val="ListParagraph"/>
              <w:numPr>
                <w:ilvl w:val="0"/>
                <w:numId w:val="28"/>
              </w:numPr>
              <w:rPr>
                <w:rFonts w:ascii="Arial" w:hAnsi="Arial" w:cs="Arial"/>
                <w:i/>
                <w:sz w:val="18"/>
                <w:szCs w:val="18"/>
              </w:rPr>
            </w:pPr>
            <w:r w:rsidRPr="00033A31">
              <w:rPr>
                <w:rFonts w:ascii="Arial" w:hAnsi="Arial" w:cs="Arial"/>
                <w:i/>
                <w:sz w:val="18"/>
                <w:szCs w:val="18"/>
              </w:rPr>
              <w:t>Expedited delivery timeframe;</w:t>
            </w:r>
          </w:p>
          <w:p w:rsidR="00FC617B" w:rsidRPr="00033A31" w:rsidRDefault="00FC617B" w:rsidP="00FC617B">
            <w:pPr>
              <w:pStyle w:val="ListParagraph"/>
              <w:numPr>
                <w:ilvl w:val="0"/>
                <w:numId w:val="28"/>
              </w:numPr>
              <w:rPr>
                <w:rFonts w:ascii="Arial" w:hAnsi="Arial" w:cs="Arial"/>
                <w:i/>
                <w:sz w:val="18"/>
                <w:szCs w:val="18"/>
              </w:rPr>
            </w:pPr>
            <w:r w:rsidRPr="00033A31">
              <w:rPr>
                <w:rFonts w:ascii="Arial" w:hAnsi="Arial" w:cs="Arial"/>
                <w:i/>
                <w:sz w:val="18"/>
                <w:szCs w:val="18"/>
              </w:rPr>
              <w:t xml:space="preserve">Additional incentives, such as </w:t>
            </w:r>
            <w:r w:rsidR="0032240C">
              <w:rPr>
                <w:rFonts w:ascii="Arial" w:hAnsi="Arial" w:cs="Arial"/>
                <w:i/>
                <w:sz w:val="18"/>
                <w:szCs w:val="18"/>
              </w:rPr>
              <w:t xml:space="preserve">a </w:t>
            </w:r>
            <w:r w:rsidRPr="00033A31">
              <w:rPr>
                <w:rFonts w:ascii="Arial" w:hAnsi="Arial" w:cs="Arial"/>
                <w:i/>
                <w:sz w:val="18"/>
                <w:szCs w:val="18"/>
              </w:rPr>
              <w:t>discount for expedited payment/Procurement Card use; and</w:t>
            </w:r>
          </w:p>
          <w:p w:rsidR="00FC617B" w:rsidRPr="00F30098" w:rsidRDefault="00FC617B" w:rsidP="00FC617B">
            <w:pPr>
              <w:pStyle w:val="ListParagraph"/>
              <w:numPr>
                <w:ilvl w:val="0"/>
                <w:numId w:val="28"/>
              </w:numPr>
              <w:rPr>
                <w:rFonts w:cs="Arial"/>
              </w:rPr>
            </w:pPr>
            <w:r w:rsidRPr="00033A31">
              <w:rPr>
                <w:rFonts w:ascii="Arial" w:hAnsi="Arial" w:cs="Arial"/>
                <w:i/>
                <w:sz w:val="18"/>
                <w:szCs w:val="18"/>
              </w:rPr>
              <w:t>Any additional requirements imposed by the funding source</w:t>
            </w:r>
            <w:r w:rsidRPr="00F30098">
              <w:rPr>
                <w:rFonts w:cs="Arial"/>
                <w:i/>
                <w:color w:val="FF0000"/>
              </w:rPr>
              <w:t>.</w:t>
            </w:r>
          </w:p>
          <w:p w:rsidR="00E0097F" w:rsidRDefault="00E0097F" w:rsidP="00F54140">
            <w:pPr>
              <w:tabs>
                <w:tab w:val="left" w:pos="720"/>
              </w:tabs>
              <w:jc w:val="both"/>
              <w:rPr>
                <w:rFonts w:ascii="Arial" w:hAnsi="Arial" w:cs="Arial"/>
                <w:i/>
                <w:sz w:val="18"/>
                <w:szCs w:val="18"/>
              </w:rPr>
            </w:pPr>
          </w:p>
          <w:p w:rsidR="00E0097F" w:rsidRPr="00672454" w:rsidRDefault="00E0097F" w:rsidP="00E0097F">
            <w:pPr>
              <w:tabs>
                <w:tab w:val="left" w:pos="720"/>
              </w:tabs>
              <w:jc w:val="both"/>
              <w:rPr>
                <w:rFonts w:ascii="Arial" w:hAnsi="Arial" w:cs="Arial"/>
                <w:i/>
                <w:color w:val="000000"/>
                <w:sz w:val="18"/>
                <w:szCs w:val="18"/>
              </w:rPr>
            </w:pPr>
            <w:r>
              <w:rPr>
                <w:rFonts w:ascii="Arial" w:hAnsi="Arial" w:cs="Arial"/>
                <w:i/>
                <w:sz w:val="18"/>
                <w:szCs w:val="18"/>
              </w:rPr>
              <w:t xml:space="preserve">If Authorized User is subject to the requirements of State Finance Law sections 139-j and 139-k, it must set forth its </w:t>
            </w:r>
            <w:r w:rsidRPr="00E0097F">
              <w:rPr>
                <w:rFonts w:ascii="Arial" w:hAnsi="Arial" w:cs="Arial"/>
                <w:i/>
                <w:sz w:val="18"/>
                <w:szCs w:val="18"/>
              </w:rPr>
              <w:t>Procurement Lobbying Law</w:t>
            </w:r>
            <w:r>
              <w:rPr>
                <w:rFonts w:ascii="Arial" w:hAnsi="Arial" w:cs="Arial"/>
                <w:i/>
                <w:sz w:val="18"/>
                <w:szCs w:val="18"/>
              </w:rPr>
              <w:t xml:space="preserve"> notifications in this section.)</w:t>
            </w:r>
          </w:p>
        </w:tc>
      </w:tr>
      <w:tr w:rsidR="00677A71" w:rsidRPr="004F2E3D" w:rsidTr="00555C51">
        <w:trPr>
          <w:cantSplit/>
          <w:trHeight w:val="345"/>
        </w:trPr>
        <w:tc>
          <w:tcPr>
            <w:tcW w:w="10800" w:type="dxa"/>
            <w:shd w:val="clear" w:color="auto" w:fill="FFFFFF" w:themeFill="background1"/>
          </w:tcPr>
          <w:p w:rsidR="00677A71" w:rsidRPr="004F2E3D" w:rsidRDefault="00337F6A" w:rsidP="002F47AD">
            <w:pPr>
              <w:rPr>
                <w:rFonts w:cs="Arial"/>
                <w:sz w:val="24"/>
                <w:szCs w:val="24"/>
              </w:rPr>
            </w:pPr>
            <w:r w:rsidRPr="00337F6A">
              <w:rPr>
                <w:rFonts w:ascii="Arial" w:hAnsi="Arial" w:cs="Arial"/>
              </w:rPr>
              <w:t xml:space="preserve">As required by </w:t>
            </w:r>
            <w:r w:rsidR="00F077D0">
              <w:rPr>
                <w:rFonts w:ascii="Arial" w:hAnsi="Arial" w:cs="Arial"/>
              </w:rPr>
              <w:t>(</w:t>
            </w:r>
            <w:r w:rsidRPr="00F077D0">
              <w:rPr>
                <w:rFonts w:ascii="Arial" w:hAnsi="Arial" w:cs="Arial"/>
                <w:i/>
              </w:rPr>
              <w:t>your entity</w:t>
            </w:r>
            <w:r w:rsidR="00F077D0">
              <w:rPr>
                <w:rFonts w:ascii="Arial" w:hAnsi="Arial" w:cs="Arial"/>
              </w:rPr>
              <w:t>)</w:t>
            </w:r>
            <w:r w:rsidRPr="00337F6A">
              <w:rPr>
                <w:rFonts w:ascii="Arial" w:hAnsi="Arial" w:cs="Arial"/>
              </w:rPr>
              <w:t>.</w:t>
            </w:r>
          </w:p>
        </w:tc>
      </w:tr>
    </w:tbl>
    <w:p w:rsidR="00555C51" w:rsidRDefault="00555C51"/>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250C85" w:rsidRPr="00CA28A9" w:rsidTr="00250C85">
        <w:trPr>
          <w:cantSplit/>
          <w:trHeight w:val="390"/>
        </w:trPr>
        <w:tc>
          <w:tcPr>
            <w:tcW w:w="10800" w:type="dxa"/>
            <w:tcBorders>
              <w:bottom w:val="single" w:sz="6" w:space="0" w:color="auto"/>
            </w:tcBorders>
            <w:shd w:val="clear" w:color="auto" w:fill="CCC0D9" w:themeFill="accent4" w:themeFillTint="66"/>
          </w:tcPr>
          <w:p w:rsidR="00250C85" w:rsidRPr="00DA6372" w:rsidRDefault="00250C85" w:rsidP="003F3D52">
            <w:pPr>
              <w:pStyle w:val="Heading2"/>
              <w:spacing w:before="0" w:after="0"/>
              <w:rPr>
                <w:i w:val="0"/>
              </w:rPr>
            </w:pPr>
            <w:proofErr w:type="gramStart"/>
            <w:r>
              <w:rPr>
                <w:i w:val="0"/>
              </w:rPr>
              <w:t>3.4</w:t>
            </w:r>
            <w:r w:rsidRPr="00DA6372">
              <w:rPr>
                <w:i w:val="0"/>
              </w:rPr>
              <w:t xml:space="preserve">  </w:t>
            </w:r>
            <w:r w:rsidR="00BA5E77">
              <w:rPr>
                <w:i w:val="0"/>
              </w:rPr>
              <w:t>Authorized</w:t>
            </w:r>
            <w:proofErr w:type="gramEnd"/>
            <w:r w:rsidR="00BA5E77">
              <w:rPr>
                <w:i w:val="0"/>
              </w:rPr>
              <w:t xml:space="preserve"> User </w:t>
            </w:r>
            <w:r w:rsidR="00BD17BA">
              <w:rPr>
                <w:i w:val="0"/>
              </w:rPr>
              <w:t xml:space="preserve">Responsibilities </w:t>
            </w:r>
          </w:p>
        </w:tc>
      </w:tr>
      <w:tr w:rsidR="00250C85" w:rsidRPr="00677A71" w:rsidTr="00BA5E77">
        <w:trPr>
          <w:cantSplit/>
        </w:trPr>
        <w:tc>
          <w:tcPr>
            <w:tcW w:w="10800" w:type="dxa"/>
            <w:tcBorders>
              <w:bottom w:val="single" w:sz="6" w:space="0" w:color="auto"/>
            </w:tcBorders>
            <w:shd w:val="clear" w:color="auto" w:fill="F2F2F2" w:themeFill="background1" w:themeFillShade="F2"/>
          </w:tcPr>
          <w:p w:rsidR="00250C85" w:rsidRPr="00624B33" w:rsidRDefault="00BD17BA" w:rsidP="00BD17BA">
            <w:pPr>
              <w:rPr>
                <w:rFonts w:ascii="Arial" w:hAnsi="Arial" w:cs="Arial"/>
                <w:b/>
                <w:i/>
                <w:sz w:val="18"/>
                <w:szCs w:val="18"/>
              </w:rPr>
            </w:pPr>
            <w:r>
              <w:rPr>
                <w:rFonts w:ascii="Arial" w:hAnsi="Arial" w:cs="Arial"/>
                <w:bCs/>
                <w:i/>
                <w:iCs/>
                <w:sz w:val="18"/>
                <w:szCs w:val="18"/>
              </w:rPr>
              <w:t>(The Authorized User is required to provide language regarding the respective responsibilities of both the Authorized User and the Contractor</w:t>
            </w:r>
            <w:r w:rsidR="00E41B4C">
              <w:rPr>
                <w:rFonts w:ascii="Arial" w:hAnsi="Arial" w:cs="Arial"/>
                <w:bCs/>
                <w:i/>
                <w:iCs/>
                <w:sz w:val="18"/>
                <w:szCs w:val="18"/>
              </w:rPr>
              <w:t>.</w:t>
            </w:r>
            <w:r w:rsidR="00BA5E77">
              <w:rPr>
                <w:rFonts w:ascii="Arial" w:hAnsi="Arial" w:cs="Arial"/>
                <w:bCs/>
                <w:i/>
                <w:iCs/>
                <w:sz w:val="18"/>
                <w:szCs w:val="18"/>
              </w:rPr>
              <w:t xml:space="preserve"> This </w:t>
            </w:r>
            <w:r w:rsidR="00E0097F">
              <w:rPr>
                <w:rFonts w:ascii="Arial" w:hAnsi="Arial" w:cs="Arial"/>
                <w:bCs/>
                <w:i/>
                <w:iCs/>
                <w:sz w:val="18"/>
                <w:szCs w:val="18"/>
              </w:rPr>
              <w:t xml:space="preserve">listing </w:t>
            </w:r>
            <w:r w:rsidR="00BA5E77">
              <w:rPr>
                <w:rFonts w:ascii="Arial" w:hAnsi="Arial" w:cs="Arial"/>
                <w:bCs/>
                <w:i/>
                <w:iCs/>
                <w:sz w:val="18"/>
                <w:szCs w:val="18"/>
              </w:rPr>
              <w:t>should include, but is not limited to, expected Authorized User resources and management involvement, responsibility for other Contractors and the Contractor’s performance, compliance with Authorized User policies, regulations and/or laws, consents necessary from third parties, etc</w:t>
            </w:r>
            <w:proofErr w:type="gramStart"/>
            <w:r w:rsidR="00BA5E77">
              <w:rPr>
                <w:rFonts w:ascii="Arial" w:hAnsi="Arial" w:cs="Arial"/>
                <w:bCs/>
                <w:i/>
                <w:iCs/>
                <w:sz w:val="18"/>
                <w:szCs w:val="18"/>
              </w:rPr>
              <w:t>.</w:t>
            </w:r>
            <w:r>
              <w:rPr>
                <w:rFonts w:ascii="Arial" w:hAnsi="Arial" w:cs="Arial"/>
                <w:bCs/>
                <w:i/>
                <w:iCs/>
                <w:sz w:val="18"/>
                <w:szCs w:val="18"/>
              </w:rPr>
              <w:t>.</w:t>
            </w:r>
            <w:r w:rsidR="00250C85">
              <w:rPr>
                <w:rFonts w:ascii="Arial" w:hAnsi="Arial" w:cs="Arial"/>
                <w:bCs/>
                <w:i/>
                <w:iCs/>
                <w:sz w:val="18"/>
                <w:szCs w:val="18"/>
              </w:rPr>
              <w:t>)</w:t>
            </w:r>
            <w:proofErr w:type="gramEnd"/>
            <w:r w:rsidR="00250C85" w:rsidRPr="00624B33">
              <w:rPr>
                <w:rFonts w:ascii="Arial" w:hAnsi="Arial" w:cs="Arial"/>
                <w:b/>
                <w:i/>
                <w:sz w:val="18"/>
                <w:szCs w:val="18"/>
              </w:rPr>
              <w:t xml:space="preserve"> </w:t>
            </w:r>
          </w:p>
        </w:tc>
      </w:tr>
      <w:tr w:rsidR="00250C85" w:rsidRPr="00677A71" w:rsidTr="00BA5E77">
        <w:trPr>
          <w:cantSplit/>
          <w:trHeight w:val="282"/>
        </w:trPr>
        <w:tc>
          <w:tcPr>
            <w:tcW w:w="10800" w:type="dxa"/>
            <w:shd w:val="clear" w:color="auto" w:fill="FFFFFF" w:themeFill="background1"/>
          </w:tcPr>
          <w:p w:rsidR="00250C85" w:rsidRPr="00555C51" w:rsidRDefault="00337F6A" w:rsidP="00BA5E77">
            <w:pPr>
              <w:rPr>
                <w:rFonts w:ascii="Arial" w:hAnsi="Arial" w:cs="Arial"/>
                <w:bCs/>
                <w:iCs/>
                <w:sz w:val="24"/>
                <w:szCs w:val="24"/>
              </w:rPr>
            </w:pPr>
            <w:r>
              <w:rPr>
                <w:rFonts w:ascii="Arial" w:hAnsi="Arial" w:cs="Arial"/>
              </w:rPr>
              <w:t xml:space="preserve">As required by </w:t>
            </w:r>
            <w:r w:rsidR="00F077D0">
              <w:rPr>
                <w:rFonts w:ascii="Arial" w:hAnsi="Arial" w:cs="Arial"/>
              </w:rPr>
              <w:t>(</w:t>
            </w:r>
            <w:r w:rsidRPr="00F077D0">
              <w:rPr>
                <w:rFonts w:ascii="Arial" w:hAnsi="Arial" w:cs="Arial"/>
                <w:i/>
              </w:rPr>
              <w:t>your entity</w:t>
            </w:r>
            <w:r w:rsidR="00F077D0">
              <w:rPr>
                <w:rFonts w:ascii="Arial" w:hAnsi="Arial" w:cs="Arial"/>
              </w:rPr>
              <w:t>)</w:t>
            </w:r>
            <w:r>
              <w:rPr>
                <w:rFonts w:ascii="Arial" w:hAnsi="Arial" w:cs="Arial"/>
              </w:rPr>
              <w:t>.</w:t>
            </w:r>
          </w:p>
        </w:tc>
      </w:tr>
    </w:tbl>
    <w:p w:rsidR="00250C85" w:rsidRDefault="00250C85"/>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89456A" w:rsidRPr="00CA28A9" w:rsidTr="00175490">
        <w:trPr>
          <w:cantSplit/>
        </w:trPr>
        <w:tc>
          <w:tcPr>
            <w:tcW w:w="10800" w:type="dxa"/>
            <w:tcBorders>
              <w:bottom w:val="single" w:sz="6" w:space="0" w:color="auto"/>
            </w:tcBorders>
            <w:shd w:val="clear" w:color="auto" w:fill="CCC0D9" w:themeFill="accent4" w:themeFillTint="66"/>
          </w:tcPr>
          <w:p w:rsidR="0089456A" w:rsidRPr="00E9545D" w:rsidRDefault="00AE4873" w:rsidP="003F3D52">
            <w:pPr>
              <w:pStyle w:val="Heading2"/>
              <w:spacing w:before="0" w:after="0"/>
              <w:rPr>
                <w:i w:val="0"/>
              </w:rPr>
            </w:pPr>
            <w:bookmarkStart w:id="42" w:name="_Toc398823995"/>
            <w:proofErr w:type="gramStart"/>
            <w:r w:rsidRPr="00E9545D">
              <w:rPr>
                <w:i w:val="0"/>
              </w:rPr>
              <w:t>3</w:t>
            </w:r>
            <w:r w:rsidR="00250C85" w:rsidRPr="00E9545D">
              <w:rPr>
                <w:i w:val="0"/>
              </w:rPr>
              <w:t>.</w:t>
            </w:r>
            <w:r w:rsidR="00F47B20" w:rsidRPr="00E9545D">
              <w:rPr>
                <w:i w:val="0"/>
              </w:rPr>
              <w:t>5</w:t>
            </w:r>
            <w:r w:rsidR="0089456A" w:rsidRPr="00E9545D">
              <w:rPr>
                <w:i w:val="0"/>
              </w:rPr>
              <w:t xml:space="preserve">  </w:t>
            </w:r>
            <w:r w:rsidR="00E41B4C">
              <w:rPr>
                <w:i w:val="0"/>
              </w:rPr>
              <w:t>Authorized</w:t>
            </w:r>
            <w:proofErr w:type="gramEnd"/>
            <w:r w:rsidR="00E41B4C">
              <w:rPr>
                <w:i w:val="0"/>
              </w:rPr>
              <w:t xml:space="preserve"> User </w:t>
            </w:r>
            <w:r w:rsidR="000B5CBE">
              <w:rPr>
                <w:i w:val="0"/>
              </w:rPr>
              <w:t>Dispute</w:t>
            </w:r>
            <w:r w:rsidR="00E41B4C">
              <w:rPr>
                <w:i w:val="0"/>
              </w:rPr>
              <w:t xml:space="preserve"> </w:t>
            </w:r>
            <w:r w:rsidR="000B5CBE">
              <w:rPr>
                <w:i w:val="0"/>
              </w:rPr>
              <w:t>Resolution</w:t>
            </w:r>
            <w:r w:rsidR="00E41B4C">
              <w:rPr>
                <w:i w:val="0"/>
              </w:rPr>
              <w:t xml:space="preserve"> Procedure </w:t>
            </w:r>
            <w:bookmarkEnd w:id="42"/>
          </w:p>
        </w:tc>
      </w:tr>
      <w:tr w:rsidR="0089456A" w:rsidRPr="00677A71" w:rsidTr="00E41B4C">
        <w:trPr>
          <w:cantSplit/>
          <w:trHeight w:val="408"/>
        </w:trPr>
        <w:tc>
          <w:tcPr>
            <w:tcW w:w="10800" w:type="dxa"/>
            <w:tcBorders>
              <w:bottom w:val="single" w:sz="6" w:space="0" w:color="auto"/>
            </w:tcBorders>
            <w:shd w:val="clear" w:color="auto" w:fill="F2F2F2" w:themeFill="background1" w:themeFillShade="F2"/>
          </w:tcPr>
          <w:p w:rsidR="0089456A" w:rsidRPr="00FC7A6E" w:rsidRDefault="00624B33" w:rsidP="008A44FC">
            <w:pPr>
              <w:rPr>
                <w:b/>
                <w:i/>
                <w:sz w:val="18"/>
              </w:rPr>
            </w:pPr>
            <w:r w:rsidRPr="00624B33">
              <w:rPr>
                <w:rFonts w:ascii="Arial" w:hAnsi="Arial" w:cs="Arial"/>
                <w:bCs/>
                <w:i/>
                <w:iCs/>
                <w:sz w:val="18"/>
                <w:szCs w:val="18"/>
              </w:rPr>
              <w:t>(</w:t>
            </w:r>
            <w:r w:rsidR="0061133E">
              <w:rPr>
                <w:rFonts w:ascii="Arial" w:hAnsi="Arial" w:cs="Arial"/>
                <w:bCs/>
                <w:i/>
                <w:iCs/>
                <w:sz w:val="18"/>
                <w:szCs w:val="18"/>
              </w:rPr>
              <w:t>The Authorized User is required to provide language regarding the</w:t>
            </w:r>
            <w:r w:rsidR="00981BA3">
              <w:rPr>
                <w:rFonts w:ascii="Arial" w:hAnsi="Arial" w:cs="Arial"/>
                <w:bCs/>
                <w:i/>
                <w:iCs/>
                <w:sz w:val="18"/>
                <w:szCs w:val="18"/>
              </w:rPr>
              <w:t xml:space="preserve"> </w:t>
            </w:r>
            <w:r w:rsidR="00EA763C">
              <w:rPr>
                <w:rFonts w:ascii="Arial" w:hAnsi="Arial" w:cs="Arial"/>
                <w:bCs/>
                <w:i/>
                <w:iCs/>
                <w:sz w:val="18"/>
                <w:szCs w:val="18"/>
              </w:rPr>
              <w:t>Authorized User</w:t>
            </w:r>
            <w:r w:rsidR="00E0097F">
              <w:rPr>
                <w:rFonts w:ascii="Arial" w:hAnsi="Arial" w:cs="Arial"/>
                <w:bCs/>
                <w:i/>
                <w:iCs/>
                <w:sz w:val="18"/>
                <w:szCs w:val="18"/>
              </w:rPr>
              <w:t>’s</w:t>
            </w:r>
            <w:r w:rsidR="00981BA3">
              <w:rPr>
                <w:rFonts w:ascii="Arial" w:hAnsi="Arial" w:cs="Arial"/>
                <w:bCs/>
                <w:i/>
                <w:iCs/>
                <w:sz w:val="18"/>
                <w:szCs w:val="18"/>
              </w:rPr>
              <w:t xml:space="preserve"> Dispute Resolution procedures</w:t>
            </w:r>
            <w:r w:rsidR="0061133E">
              <w:rPr>
                <w:rFonts w:ascii="Arial" w:hAnsi="Arial" w:cs="Arial"/>
                <w:bCs/>
                <w:i/>
                <w:iCs/>
                <w:sz w:val="18"/>
                <w:szCs w:val="18"/>
              </w:rPr>
              <w:t>.</w:t>
            </w:r>
            <w:r w:rsidR="0089456A" w:rsidRPr="00F3169F">
              <w:rPr>
                <w:rFonts w:ascii="Arial" w:hAnsi="Arial" w:cs="Arial"/>
                <w:bCs/>
                <w:i/>
                <w:iCs/>
                <w:sz w:val="18"/>
                <w:szCs w:val="18"/>
              </w:rPr>
              <w:t xml:space="preserve"> </w:t>
            </w:r>
            <w:r w:rsidR="0061133E" w:rsidRPr="00F3169F">
              <w:rPr>
                <w:rFonts w:ascii="Arial" w:hAnsi="Arial" w:cs="Arial"/>
                <w:bCs/>
                <w:i/>
                <w:iCs/>
                <w:sz w:val="18"/>
                <w:szCs w:val="18"/>
              </w:rPr>
              <w:t xml:space="preserve">In the event that an Authorized User does not have a </w:t>
            </w:r>
            <w:r w:rsidR="008A44FC">
              <w:rPr>
                <w:rFonts w:ascii="Arial" w:hAnsi="Arial" w:cs="Arial"/>
                <w:bCs/>
                <w:i/>
                <w:iCs/>
                <w:sz w:val="18"/>
                <w:szCs w:val="18"/>
              </w:rPr>
              <w:t>D</w:t>
            </w:r>
            <w:r w:rsidR="0061133E" w:rsidRPr="00F3169F">
              <w:rPr>
                <w:rFonts w:ascii="Arial" w:hAnsi="Arial" w:cs="Arial"/>
                <w:bCs/>
                <w:i/>
                <w:iCs/>
                <w:sz w:val="18"/>
                <w:szCs w:val="18"/>
              </w:rPr>
              <w:t xml:space="preserve">ispute </w:t>
            </w:r>
            <w:r w:rsidR="008A44FC">
              <w:rPr>
                <w:rFonts w:ascii="Arial" w:hAnsi="Arial" w:cs="Arial"/>
                <w:bCs/>
                <w:i/>
                <w:iCs/>
                <w:sz w:val="18"/>
                <w:szCs w:val="18"/>
              </w:rPr>
              <w:t>R</w:t>
            </w:r>
            <w:r w:rsidR="0061133E" w:rsidRPr="00F3169F">
              <w:rPr>
                <w:rFonts w:ascii="Arial" w:hAnsi="Arial" w:cs="Arial"/>
                <w:bCs/>
                <w:i/>
                <w:iCs/>
                <w:sz w:val="18"/>
                <w:szCs w:val="18"/>
              </w:rPr>
              <w:t>esolution policy, please refer to OSC or OGS dispute resolution policy for guidance in creating a policy</w:t>
            </w:r>
            <w:r w:rsidR="0061133E" w:rsidRPr="0061133E">
              <w:rPr>
                <w:rFonts w:cs="Arial"/>
                <w:b/>
                <w:bCs/>
                <w:i/>
                <w:iCs/>
                <w:sz w:val="18"/>
                <w:szCs w:val="18"/>
              </w:rPr>
              <w:t>.</w:t>
            </w:r>
            <w:r w:rsidR="0061133E">
              <w:rPr>
                <w:rFonts w:cs="Arial"/>
                <w:b/>
                <w:bCs/>
                <w:i/>
                <w:iCs/>
                <w:sz w:val="18"/>
                <w:szCs w:val="18"/>
              </w:rPr>
              <w:t>)</w:t>
            </w:r>
          </w:p>
        </w:tc>
      </w:tr>
      <w:tr w:rsidR="00624B33" w:rsidRPr="00677A71" w:rsidTr="00555C51">
        <w:trPr>
          <w:cantSplit/>
          <w:trHeight w:val="282"/>
        </w:trPr>
        <w:tc>
          <w:tcPr>
            <w:tcW w:w="10800" w:type="dxa"/>
            <w:shd w:val="clear" w:color="auto" w:fill="FFFFFF" w:themeFill="background1"/>
          </w:tcPr>
          <w:p w:rsidR="00624B33" w:rsidRPr="00555C51" w:rsidRDefault="00337F6A" w:rsidP="002F47AD">
            <w:pPr>
              <w:rPr>
                <w:rFonts w:ascii="Arial" w:hAnsi="Arial" w:cs="Arial"/>
                <w:bCs/>
                <w:iCs/>
                <w:sz w:val="24"/>
                <w:szCs w:val="24"/>
              </w:rPr>
            </w:pPr>
            <w:r>
              <w:rPr>
                <w:rFonts w:ascii="Arial" w:hAnsi="Arial" w:cs="Arial"/>
              </w:rPr>
              <w:t xml:space="preserve">As required by </w:t>
            </w:r>
            <w:r w:rsidR="00F077D0">
              <w:rPr>
                <w:rFonts w:ascii="Arial" w:hAnsi="Arial" w:cs="Arial"/>
              </w:rPr>
              <w:t>(</w:t>
            </w:r>
            <w:r w:rsidRPr="00F077D0">
              <w:rPr>
                <w:rFonts w:ascii="Arial" w:hAnsi="Arial" w:cs="Arial"/>
                <w:i/>
              </w:rPr>
              <w:t>your entity</w:t>
            </w:r>
            <w:r w:rsidR="00F077D0">
              <w:rPr>
                <w:rFonts w:ascii="Arial" w:hAnsi="Arial" w:cs="Arial"/>
              </w:rPr>
              <w:t>)</w:t>
            </w:r>
            <w:r>
              <w:rPr>
                <w:rFonts w:ascii="Arial" w:hAnsi="Arial" w:cs="Arial"/>
              </w:rPr>
              <w:t>.</w:t>
            </w:r>
          </w:p>
        </w:tc>
      </w:tr>
    </w:tbl>
    <w:p w:rsidR="00B37219" w:rsidRDefault="00B37219"/>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0312F6" w:rsidRPr="00CA28A9" w:rsidTr="007965B2">
        <w:trPr>
          <w:cantSplit/>
        </w:trPr>
        <w:tc>
          <w:tcPr>
            <w:tcW w:w="10800" w:type="dxa"/>
            <w:tcBorders>
              <w:bottom w:val="single" w:sz="6" w:space="0" w:color="auto"/>
            </w:tcBorders>
            <w:shd w:val="clear" w:color="auto" w:fill="CCC0D9" w:themeFill="accent4" w:themeFillTint="66"/>
          </w:tcPr>
          <w:p w:rsidR="000312F6" w:rsidRPr="00E9545D" w:rsidRDefault="000312F6" w:rsidP="003F3D52">
            <w:pPr>
              <w:pStyle w:val="Heading2"/>
              <w:spacing w:before="0" w:after="0"/>
              <w:rPr>
                <w:i w:val="0"/>
              </w:rPr>
            </w:pPr>
            <w:proofErr w:type="gramStart"/>
            <w:r w:rsidRPr="00E9545D">
              <w:rPr>
                <w:i w:val="0"/>
              </w:rPr>
              <w:t>3.</w:t>
            </w:r>
            <w:r>
              <w:rPr>
                <w:i w:val="0"/>
              </w:rPr>
              <w:t>6</w:t>
            </w:r>
            <w:r w:rsidRPr="00E9545D">
              <w:rPr>
                <w:i w:val="0"/>
              </w:rPr>
              <w:t xml:space="preserve">  </w:t>
            </w:r>
            <w:r>
              <w:rPr>
                <w:i w:val="0"/>
              </w:rPr>
              <w:t>Enhancement</w:t>
            </w:r>
            <w:proofErr w:type="gramEnd"/>
            <w:r>
              <w:rPr>
                <w:i w:val="0"/>
              </w:rPr>
              <w:t xml:space="preserve"> Budget Provision </w:t>
            </w:r>
          </w:p>
        </w:tc>
      </w:tr>
      <w:tr w:rsidR="000312F6" w:rsidRPr="00677A71" w:rsidTr="007965B2">
        <w:trPr>
          <w:cantSplit/>
          <w:trHeight w:val="408"/>
        </w:trPr>
        <w:tc>
          <w:tcPr>
            <w:tcW w:w="10800" w:type="dxa"/>
            <w:tcBorders>
              <w:bottom w:val="single" w:sz="6" w:space="0" w:color="auto"/>
            </w:tcBorders>
            <w:shd w:val="clear" w:color="auto" w:fill="F2F2F2" w:themeFill="background1" w:themeFillShade="F2"/>
          </w:tcPr>
          <w:p w:rsidR="000312F6" w:rsidRPr="00F3169F" w:rsidRDefault="000312F6" w:rsidP="00D628EB">
            <w:pPr>
              <w:rPr>
                <w:rFonts w:cs="Arial"/>
                <w:b/>
                <w:bCs/>
                <w:i/>
                <w:iCs/>
                <w:sz w:val="18"/>
                <w:szCs w:val="18"/>
              </w:rPr>
            </w:pPr>
            <w:r w:rsidRPr="00624B33">
              <w:rPr>
                <w:rFonts w:ascii="Arial" w:hAnsi="Arial" w:cs="Arial"/>
                <w:bCs/>
                <w:i/>
                <w:iCs/>
                <w:sz w:val="18"/>
                <w:szCs w:val="18"/>
              </w:rPr>
              <w:t>(</w:t>
            </w:r>
            <w:r w:rsidR="008A44FC">
              <w:rPr>
                <w:rFonts w:ascii="Arial" w:hAnsi="Arial" w:cs="Arial"/>
                <w:bCs/>
                <w:i/>
                <w:iCs/>
                <w:sz w:val="18"/>
                <w:szCs w:val="18"/>
              </w:rPr>
              <w:t xml:space="preserve">The Authorized User </w:t>
            </w:r>
            <w:proofErr w:type="gramStart"/>
            <w:r w:rsidR="008A44FC">
              <w:rPr>
                <w:rFonts w:ascii="Arial" w:hAnsi="Arial" w:cs="Arial"/>
                <w:bCs/>
                <w:i/>
                <w:iCs/>
                <w:sz w:val="18"/>
                <w:szCs w:val="18"/>
              </w:rPr>
              <w:t xml:space="preserve">may </w:t>
            </w:r>
            <w:r>
              <w:rPr>
                <w:rFonts w:ascii="Arial" w:hAnsi="Arial" w:cs="Arial"/>
                <w:bCs/>
                <w:i/>
                <w:iCs/>
                <w:sz w:val="18"/>
                <w:szCs w:val="18"/>
              </w:rPr>
              <w:t xml:space="preserve"> provide</w:t>
            </w:r>
            <w:proofErr w:type="gramEnd"/>
            <w:r w:rsidRPr="000312F6">
              <w:rPr>
                <w:rFonts w:ascii="Arial" w:hAnsi="Arial" w:cs="Arial"/>
                <w:bCs/>
                <w:i/>
                <w:iCs/>
                <w:sz w:val="18"/>
                <w:szCs w:val="18"/>
              </w:rPr>
              <w:t xml:space="preserve"> for an Enhancement Budget provision.  If an Enhancement Budget provision is not included, it will not be available under the final Authorized User Agreement. The provision cannot exceed 10% of the total project cost.</w:t>
            </w:r>
            <w:r w:rsidR="008A44FC">
              <w:rPr>
                <w:rFonts w:ascii="Arial" w:hAnsi="Arial" w:cs="Arial"/>
                <w:bCs/>
                <w:i/>
                <w:iCs/>
                <w:sz w:val="18"/>
                <w:szCs w:val="18"/>
              </w:rPr>
              <w:t xml:space="preserve">  </w:t>
            </w:r>
            <w:r w:rsidR="008A44FC" w:rsidRPr="008A44FC">
              <w:rPr>
                <w:rFonts w:ascii="Arial" w:hAnsi="Arial" w:cs="Arial"/>
                <w:bCs/>
                <w:i/>
                <w:iCs/>
                <w:sz w:val="18"/>
                <w:szCs w:val="18"/>
              </w:rPr>
              <w:t xml:space="preserve">This figure is applied after the negotiations with Tentative Awardee and should not be included with the </w:t>
            </w:r>
            <w:r w:rsidR="002C6FD8">
              <w:rPr>
                <w:rFonts w:ascii="Arial" w:hAnsi="Arial" w:cs="Arial"/>
                <w:bCs/>
                <w:i/>
                <w:iCs/>
                <w:sz w:val="18"/>
                <w:szCs w:val="18"/>
              </w:rPr>
              <w:t>Contractor</w:t>
            </w:r>
            <w:r w:rsidR="008A44FC" w:rsidRPr="008A44FC">
              <w:rPr>
                <w:rFonts w:ascii="Arial" w:hAnsi="Arial" w:cs="Arial"/>
                <w:bCs/>
                <w:i/>
                <w:iCs/>
                <w:sz w:val="18"/>
                <w:szCs w:val="18"/>
              </w:rPr>
              <w:t>’s submission in response to this document. The total cost including the Enhancement budget may not exceed the Lot parameters from which the award was made.</w:t>
            </w:r>
            <w:r w:rsidR="00E651D8">
              <w:rPr>
                <w:rFonts w:ascii="Arial" w:hAnsi="Arial" w:cs="Arial"/>
                <w:bCs/>
                <w:i/>
                <w:iCs/>
                <w:sz w:val="18"/>
                <w:szCs w:val="18"/>
              </w:rPr>
              <w:t xml:space="preserve"> Specific criteria and methods of reimbursements for the enhancement budget </w:t>
            </w:r>
            <w:r w:rsidR="00D628EB">
              <w:rPr>
                <w:rFonts w:ascii="Arial" w:hAnsi="Arial" w:cs="Arial"/>
                <w:bCs/>
                <w:i/>
                <w:iCs/>
                <w:sz w:val="18"/>
                <w:szCs w:val="18"/>
              </w:rPr>
              <w:t>should</w:t>
            </w:r>
            <w:r w:rsidR="00E651D8">
              <w:rPr>
                <w:rFonts w:ascii="Arial" w:hAnsi="Arial" w:cs="Arial"/>
                <w:bCs/>
                <w:i/>
                <w:iCs/>
                <w:sz w:val="18"/>
                <w:szCs w:val="18"/>
              </w:rPr>
              <w:t xml:space="preserve"> be included in this section.</w:t>
            </w:r>
            <w:r w:rsidRPr="000312F6">
              <w:rPr>
                <w:rFonts w:ascii="Arial" w:hAnsi="Arial" w:cs="Arial"/>
                <w:bCs/>
                <w:i/>
                <w:iCs/>
                <w:sz w:val="18"/>
                <w:szCs w:val="18"/>
              </w:rPr>
              <w:t>)</w:t>
            </w:r>
          </w:p>
        </w:tc>
      </w:tr>
      <w:tr w:rsidR="000312F6" w:rsidRPr="00677A71" w:rsidTr="007965B2">
        <w:trPr>
          <w:cantSplit/>
          <w:trHeight w:val="282"/>
        </w:trPr>
        <w:tc>
          <w:tcPr>
            <w:tcW w:w="10800" w:type="dxa"/>
            <w:shd w:val="clear" w:color="auto" w:fill="FFFFFF" w:themeFill="background1"/>
          </w:tcPr>
          <w:p w:rsidR="000312F6" w:rsidRPr="00555C51" w:rsidRDefault="00337F6A" w:rsidP="007965B2">
            <w:pPr>
              <w:rPr>
                <w:rFonts w:ascii="Arial" w:hAnsi="Arial" w:cs="Arial"/>
                <w:bCs/>
                <w:iCs/>
                <w:sz w:val="24"/>
                <w:szCs w:val="24"/>
              </w:rPr>
            </w:pPr>
            <w:r>
              <w:rPr>
                <w:rFonts w:ascii="Arial" w:hAnsi="Arial" w:cs="Arial"/>
              </w:rPr>
              <w:t>10% provision allowed.</w:t>
            </w:r>
            <w:r w:rsidR="000312F6">
              <w:rPr>
                <w:rFonts w:ascii="Arial" w:hAnsi="Arial" w:cs="Arial"/>
              </w:rPr>
              <w:t xml:space="preserve"> </w:t>
            </w:r>
          </w:p>
        </w:tc>
      </w:tr>
    </w:tbl>
    <w:p w:rsidR="001D308C" w:rsidRDefault="001D308C"/>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1D308C" w:rsidRPr="00CA28A9" w:rsidTr="007965B2">
        <w:trPr>
          <w:cantSplit/>
        </w:trPr>
        <w:tc>
          <w:tcPr>
            <w:tcW w:w="10800" w:type="dxa"/>
            <w:tcBorders>
              <w:bottom w:val="single" w:sz="6" w:space="0" w:color="auto"/>
            </w:tcBorders>
            <w:shd w:val="clear" w:color="auto" w:fill="CCC0D9" w:themeFill="accent4" w:themeFillTint="66"/>
          </w:tcPr>
          <w:p w:rsidR="001D308C" w:rsidRPr="00E9545D" w:rsidRDefault="001D308C" w:rsidP="003F3D52">
            <w:pPr>
              <w:pStyle w:val="Heading2"/>
              <w:spacing w:before="0" w:after="0"/>
              <w:rPr>
                <w:i w:val="0"/>
              </w:rPr>
            </w:pPr>
            <w:proofErr w:type="gramStart"/>
            <w:r w:rsidRPr="00E9545D">
              <w:rPr>
                <w:i w:val="0"/>
              </w:rPr>
              <w:t>3.</w:t>
            </w:r>
            <w:r>
              <w:rPr>
                <w:i w:val="0"/>
              </w:rPr>
              <w:t>7</w:t>
            </w:r>
            <w:r w:rsidRPr="00E9545D">
              <w:rPr>
                <w:i w:val="0"/>
              </w:rPr>
              <w:t xml:space="preserve">  </w:t>
            </w:r>
            <w:r>
              <w:rPr>
                <w:i w:val="0"/>
              </w:rPr>
              <w:t>Travel</w:t>
            </w:r>
            <w:proofErr w:type="gramEnd"/>
            <w:r>
              <w:rPr>
                <w:i w:val="0"/>
              </w:rPr>
              <w:t xml:space="preserve"> </w:t>
            </w:r>
          </w:p>
        </w:tc>
      </w:tr>
      <w:tr w:rsidR="001D308C" w:rsidRPr="00677A71" w:rsidTr="007965B2">
        <w:trPr>
          <w:cantSplit/>
          <w:trHeight w:val="408"/>
        </w:trPr>
        <w:tc>
          <w:tcPr>
            <w:tcW w:w="10800" w:type="dxa"/>
            <w:tcBorders>
              <w:bottom w:val="single" w:sz="6" w:space="0" w:color="auto"/>
            </w:tcBorders>
            <w:shd w:val="clear" w:color="auto" w:fill="F2F2F2" w:themeFill="background1" w:themeFillShade="F2"/>
          </w:tcPr>
          <w:p w:rsidR="001D308C" w:rsidRPr="00F3169F" w:rsidRDefault="001D308C" w:rsidP="00800C3C">
            <w:pPr>
              <w:jc w:val="both"/>
              <w:rPr>
                <w:rFonts w:cs="Arial"/>
                <w:b/>
                <w:bCs/>
                <w:i/>
                <w:iCs/>
                <w:sz w:val="18"/>
                <w:szCs w:val="18"/>
              </w:rPr>
            </w:pPr>
            <w:r w:rsidRPr="00624B33">
              <w:rPr>
                <w:rFonts w:ascii="Arial" w:hAnsi="Arial" w:cs="Arial"/>
                <w:bCs/>
                <w:i/>
                <w:iCs/>
                <w:sz w:val="18"/>
                <w:szCs w:val="18"/>
              </w:rPr>
              <w:t>(</w:t>
            </w:r>
            <w:r>
              <w:rPr>
                <w:rFonts w:ascii="Arial" w:hAnsi="Arial" w:cs="Arial"/>
                <w:bCs/>
                <w:i/>
                <w:iCs/>
                <w:sz w:val="18"/>
                <w:szCs w:val="18"/>
              </w:rPr>
              <w:t>If determined to be necessary by the Authorized User</w:t>
            </w:r>
            <w:r w:rsidR="00800C3C">
              <w:rPr>
                <w:rFonts w:ascii="Arial" w:hAnsi="Arial" w:cs="Arial"/>
                <w:bCs/>
                <w:i/>
                <w:iCs/>
                <w:sz w:val="18"/>
                <w:szCs w:val="18"/>
              </w:rPr>
              <w:t xml:space="preserve">, </w:t>
            </w:r>
            <w:r w:rsidR="00264DD1">
              <w:rPr>
                <w:rFonts w:ascii="Arial" w:hAnsi="Arial" w:cs="Arial"/>
                <w:bCs/>
                <w:i/>
                <w:iCs/>
                <w:sz w:val="18"/>
                <w:szCs w:val="18"/>
              </w:rPr>
              <w:t xml:space="preserve">the Authorized User may authorize the Contractor to submit a proposal that seeks separate reimbursement for travel expenses.  If so, </w:t>
            </w:r>
            <w:r w:rsidR="00800C3C">
              <w:rPr>
                <w:rFonts w:ascii="Arial" w:hAnsi="Arial" w:cs="Arial"/>
                <w:bCs/>
                <w:i/>
                <w:iCs/>
                <w:sz w:val="18"/>
                <w:szCs w:val="18"/>
              </w:rPr>
              <w:t>the Authorized User must state the forms and conditions of travel that will be considered for</w:t>
            </w:r>
            <w:r>
              <w:rPr>
                <w:rFonts w:ascii="Arial" w:hAnsi="Arial" w:cs="Arial"/>
                <w:bCs/>
                <w:i/>
                <w:iCs/>
                <w:sz w:val="18"/>
                <w:szCs w:val="18"/>
              </w:rPr>
              <w:t xml:space="preserve"> reimburse</w:t>
            </w:r>
            <w:r w:rsidR="00800C3C">
              <w:rPr>
                <w:rFonts w:ascii="Arial" w:hAnsi="Arial" w:cs="Arial"/>
                <w:bCs/>
                <w:i/>
                <w:iCs/>
                <w:sz w:val="18"/>
                <w:szCs w:val="18"/>
              </w:rPr>
              <w:t xml:space="preserve">ment, i.e. travel, lodging, meals, per diem, etc. </w:t>
            </w:r>
            <w:r w:rsidRPr="00800C3C">
              <w:rPr>
                <w:rFonts w:ascii="Arial" w:hAnsi="Arial" w:cs="Arial"/>
                <w:bCs/>
                <w:i/>
                <w:iCs/>
                <w:sz w:val="18"/>
                <w:szCs w:val="18"/>
              </w:rPr>
              <w:t xml:space="preserve">All rules and regulations associated with this travel can be found at </w:t>
            </w:r>
            <w:hyperlink r:id="rId23" w:history="1">
              <w:r w:rsidRPr="00800C3C">
                <w:rPr>
                  <w:rFonts w:ascii="Arial" w:hAnsi="Arial" w:cs="Arial"/>
                  <w:bCs/>
                  <w:i/>
                  <w:iCs/>
                  <w:sz w:val="18"/>
                  <w:szCs w:val="18"/>
                </w:rPr>
                <w:t>http://osc.state.ny.us/agencies/travel/travel.htm</w:t>
              </w:r>
            </w:hyperlink>
            <w:r w:rsidRPr="00800C3C">
              <w:rPr>
                <w:rFonts w:ascii="Arial" w:hAnsi="Arial" w:cs="Arial"/>
                <w:bCs/>
                <w:i/>
                <w:iCs/>
                <w:sz w:val="18"/>
                <w:szCs w:val="18"/>
              </w:rPr>
              <w:t xml:space="preserve">. In no case will any travel reimbursement be paid that exceeds these rates. </w:t>
            </w:r>
            <w:r w:rsidR="00800C3C" w:rsidRPr="00800C3C">
              <w:rPr>
                <w:rFonts w:ascii="Arial" w:hAnsi="Arial" w:cs="Arial"/>
                <w:bCs/>
                <w:i/>
                <w:iCs/>
                <w:sz w:val="18"/>
                <w:szCs w:val="18"/>
              </w:rPr>
              <w:t>All travel must be included in the Mini-Bid response</w:t>
            </w:r>
            <w:r w:rsidR="008A44FC">
              <w:rPr>
                <w:rFonts w:ascii="Arial" w:hAnsi="Arial" w:cs="Arial"/>
                <w:bCs/>
                <w:i/>
                <w:iCs/>
                <w:sz w:val="18"/>
                <w:szCs w:val="18"/>
              </w:rPr>
              <w:t>.  T</w:t>
            </w:r>
            <w:r w:rsidR="00800C3C" w:rsidRPr="00800C3C">
              <w:rPr>
                <w:rFonts w:ascii="Arial" w:hAnsi="Arial" w:cs="Arial"/>
                <w:bCs/>
                <w:i/>
                <w:iCs/>
                <w:sz w:val="18"/>
                <w:szCs w:val="18"/>
              </w:rPr>
              <w:t>ravel</w:t>
            </w:r>
            <w:r w:rsidR="00800C3C">
              <w:rPr>
                <w:rFonts w:ascii="Arial" w:hAnsi="Arial" w:cs="Arial"/>
                <w:bCs/>
                <w:i/>
                <w:iCs/>
                <w:sz w:val="18"/>
                <w:szCs w:val="18"/>
              </w:rPr>
              <w:t xml:space="preserve"> </w:t>
            </w:r>
            <w:r w:rsidR="008A44FC">
              <w:rPr>
                <w:rFonts w:ascii="Arial" w:hAnsi="Arial" w:cs="Arial"/>
                <w:bCs/>
                <w:i/>
                <w:iCs/>
                <w:sz w:val="18"/>
                <w:szCs w:val="18"/>
              </w:rPr>
              <w:t>sha</w:t>
            </w:r>
            <w:r w:rsidRPr="00800C3C">
              <w:rPr>
                <w:rFonts w:ascii="Arial" w:hAnsi="Arial" w:cs="Arial"/>
                <w:bCs/>
                <w:i/>
                <w:iCs/>
                <w:sz w:val="18"/>
                <w:szCs w:val="18"/>
              </w:rPr>
              <w:t xml:space="preserve">ll be paid only </w:t>
            </w:r>
            <w:r w:rsidR="00E76C27">
              <w:rPr>
                <w:rFonts w:ascii="Arial" w:hAnsi="Arial" w:cs="Arial"/>
                <w:bCs/>
                <w:i/>
                <w:iCs/>
                <w:sz w:val="18"/>
                <w:szCs w:val="18"/>
              </w:rPr>
              <w:t>in conjunction with</w:t>
            </w:r>
            <w:r w:rsidRPr="00800C3C">
              <w:rPr>
                <w:rFonts w:ascii="Arial" w:hAnsi="Arial" w:cs="Arial"/>
                <w:bCs/>
                <w:i/>
                <w:iCs/>
                <w:sz w:val="18"/>
                <w:szCs w:val="18"/>
              </w:rPr>
              <w:t xml:space="preserve"> a </w:t>
            </w:r>
            <w:r w:rsidR="00195C6F">
              <w:rPr>
                <w:rFonts w:ascii="Arial" w:hAnsi="Arial" w:cs="Arial"/>
                <w:bCs/>
                <w:i/>
                <w:iCs/>
                <w:sz w:val="18"/>
                <w:szCs w:val="18"/>
              </w:rPr>
              <w:t>D</w:t>
            </w:r>
            <w:r w:rsidRPr="00800C3C">
              <w:rPr>
                <w:rFonts w:ascii="Arial" w:hAnsi="Arial" w:cs="Arial"/>
                <w:bCs/>
                <w:i/>
                <w:iCs/>
                <w:sz w:val="18"/>
                <w:szCs w:val="18"/>
              </w:rPr>
              <w:t xml:space="preserve">eliverable specified within the Authorized User Agreement and must be billed with that associated Invoice with receipts attached. </w:t>
            </w:r>
            <w:r w:rsidR="004B5391">
              <w:rPr>
                <w:rFonts w:ascii="Arial" w:hAnsi="Arial" w:cs="Arial"/>
                <w:bCs/>
                <w:i/>
                <w:iCs/>
                <w:sz w:val="18"/>
                <w:szCs w:val="18"/>
              </w:rPr>
              <w:t>If travel reimbursement is not necessary, please delete the travel line from financial template.</w:t>
            </w:r>
            <w:r w:rsidR="00800C3C" w:rsidRPr="00800C3C">
              <w:rPr>
                <w:rFonts w:ascii="Arial" w:hAnsi="Arial" w:cs="Arial"/>
                <w:bCs/>
                <w:i/>
                <w:iCs/>
                <w:sz w:val="18"/>
                <w:szCs w:val="18"/>
              </w:rPr>
              <w:t>)</w:t>
            </w:r>
          </w:p>
        </w:tc>
      </w:tr>
      <w:tr w:rsidR="001D308C" w:rsidRPr="00677A71" w:rsidTr="007965B2">
        <w:trPr>
          <w:cantSplit/>
          <w:trHeight w:val="282"/>
        </w:trPr>
        <w:tc>
          <w:tcPr>
            <w:tcW w:w="10800" w:type="dxa"/>
            <w:shd w:val="clear" w:color="auto" w:fill="FFFFFF" w:themeFill="background1"/>
          </w:tcPr>
          <w:p w:rsidR="001D308C" w:rsidRPr="00555C51" w:rsidRDefault="00337F6A" w:rsidP="007965B2">
            <w:pPr>
              <w:rPr>
                <w:rFonts w:ascii="Arial" w:hAnsi="Arial" w:cs="Arial"/>
                <w:bCs/>
                <w:iCs/>
                <w:sz w:val="24"/>
                <w:szCs w:val="24"/>
              </w:rPr>
            </w:pPr>
            <w:r>
              <w:rPr>
                <w:rFonts w:ascii="Arial" w:hAnsi="Arial" w:cs="Arial"/>
              </w:rPr>
              <w:t xml:space="preserve">As required and approved by </w:t>
            </w:r>
            <w:r w:rsidR="00F077D0">
              <w:rPr>
                <w:rFonts w:ascii="Arial" w:hAnsi="Arial" w:cs="Arial"/>
              </w:rPr>
              <w:t>(</w:t>
            </w:r>
            <w:r w:rsidRPr="00F077D0">
              <w:rPr>
                <w:rFonts w:ascii="Arial" w:hAnsi="Arial" w:cs="Arial"/>
                <w:i/>
              </w:rPr>
              <w:t>your entity</w:t>
            </w:r>
            <w:r w:rsidR="00F077D0">
              <w:rPr>
                <w:rFonts w:ascii="Arial" w:hAnsi="Arial" w:cs="Arial"/>
              </w:rPr>
              <w:t>)</w:t>
            </w:r>
            <w:r>
              <w:rPr>
                <w:rFonts w:ascii="Arial" w:hAnsi="Arial" w:cs="Arial"/>
              </w:rPr>
              <w:t>.</w:t>
            </w:r>
            <w:r w:rsidR="001D308C">
              <w:rPr>
                <w:rFonts w:ascii="Arial" w:hAnsi="Arial" w:cs="Arial"/>
              </w:rPr>
              <w:t xml:space="preserve"> </w:t>
            </w:r>
          </w:p>
        </w:tc>
      </w:tr>
    </w:tbl>
    <w:p w:rsidR="00800C3C" w:rsidRDefault="00800C3C"/>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800C3C" w:rsidRPr="00CA28A9" w:rsidTr="007965B2">
        <w:trPr>
          <w:cantSplit/>
        </w:trPr>
        <w:tc>
          <w:tcPr>
            <w:tcW w:w="10800" w:type="dxa"/>
            <w:tcBorders>
              <w:bottom w:val="single" w:sz="6" w:space="0" w:color="auto"/>
            </w:tcBorders>
            <w:shd w:val="clear" w:color="auto" w:fill="CCC0D9" w:themeFill="accent4" w:themeFillTint="66"/>
          </w:tcPr>
          <w:p w:rsidR="00800C3C" w:rsidRPr="00E9545D" w:rsidRDefault="00800C3C" w:rsidP="003F3D52">
            <w:pPr>
              <w:pStyle w:val="Heading2"/>
              <w:spacing w:before="0" w:after="0"/>
              <w:rPr>
                <w:i w:val="0"/>
              </w:rPr>
            </w:pPr>
            <w:proofErr w:type="gramStart"/>
            <w:r w:rsidRPr="00E9545D">
              <w:rPr>
                <w:i w:val="0"/>
              </w:rPr>
              <w:t>3.</w:t>
            </w:r>
            <w:r>
              <w:rPr>
                <w:i w:val="0"/>
              </w:rPr>
              <w:t>8</w:t>
            </w:r>
            <w:r w:rsidRPr="00E9545D">
              <w:rPr>
                <w:i w:val="0"/>
              </w:rPr>
              <w:t xml:space="preserve"> </w:t>
            </w:r>
            <w:r>
              <w:rPr>
                <w:i w:val="0"/>
              </w:rPr>
              <w:t xml:space="preserve"> Retainage</w:t>
            </w:r>
            <w:proofErr w:type="gramEnd"/>
          </w:p>
        </w:tc>
      </w:tr>
      <w:tr w:rsidR="00800C3C" w:rsidRPr="00677A71" w:rsidTr="007965B2">
        <w:trPr>
          <w:cantSplit/>
          <w:trHeight w:val="408"/>
        </w:trPr>
        <w:tc>
          <w:tcPr>
            <w:tcW w:w="10800" w:type="dxa"/>
            <w:tcBorders>
              <w:bottom w:val="single" w:sz="6" w:space="0" w:color="auto"/>
            </w:tcBorders>
            <w:shd w:val="clear" w:color="auto" w:fill="F2F2F2" w:themeFill="background1" w:themeFillShade="F2"/>
          </w:tcPr>
          <w:p w:rsidR="007354F8" w:rsidRDefault="00800C3C" w:rsidP="001738FA">
            <w:pPr>
              <w:rPr>
                <w:rFonts w:ascii="Arial" w:hAnsi="Arial" w:cs="Arial"/>
                <w:bCs/>
                <w:i/>
                <w:iCs/>
                <w:sz w:val="18"/>
                <w:szCs w:val="18"/>
              </w:rPr>
            </w:pPr>
            <w:r w:rsidRPr="00624B33">
              <w:rPr>
                <w:rFonts w:ascii="Arial" w:hAnsi="Arial" w:cs="Arial"/>
                <w:bCs/>
                <w:i/>
                <w:iCs/>
                <w:sz w:val="18"/>
                <w:szCs w:val="18"/>
              </w:rPr>
              <w:t>(</w:t>
            </w:r>
            <w:r w:rsidR="008A44FC">
              <w:rPr>
                <w:rFonts w:ascii="Arial" w:hAnsi="Arial" w:cs="Arial"/>
                <w:bCs/>
                <w:i/>
                <w:iCs/>
                <w:sz w:val="18"/>
                <w:szCs w:val="18"/>
              </w:rPr>
              <w:t xml:space="preserve">An Authorized User may </w:t>
            </w:r>
            <w:r w:rsidR="002D16BF" w:rsidRPr="002D16BF">
              <w:rPr>
                <w:rFonts w:ascii="Arial" w:hAnsi="Arial" w:cs="Arial"/>
                <w:bCs/>
                <w:i/>
                <w:iCs/>
                <w:sz w:val="18"/>
                <w:szCs w:val="18"/>
              </w:rPr>
              <w:t>include a provision to retain a percentage of each individual Deliverable payment of no more than 20% until the acceptance of the complete Deliverable or project. Additionally, the Authorized User may include a provision that retainage may be reduced when the Contractor substantially reduces the agreed upon deliverable timeline. T</w:t>
            </w:r>
            <w:r w:rsidR="002D16BF">
              <w:rPr>
                <w:rFonts w:ascii="Arial" w:hAnsi="Arial" w:cs="Arial"/>
                <w:bCs/>
                <w:i/>
                <w:iCs/>
                <w:sz w:val="18"/>
                <w:szCs w:val="18"/>
              </w:rPr>
              <w:t xml:space="preserve">he Authorized User must include the requirement for retainage, </w:t>
            </w:r>
            <w:r w:rsidR="002D16BF" w:rsidRPr="002D16BF">
              <w:rPr>
                <w:rFonts w:ascii="Arial" w:hAnsi="Arial" w:cs="Arial"/>
                <w:bCs/>
                <w:i/>
                <w:iCs/>
                <w:sz w:val="18"/>
                <w:szCs w:val="18"/>
              </w:rPr>
              <w:t xml:space="preserve">the </w:t>
            </w:r>
            <w:r w:rsidR="002D16BF">
              <w:rPr>
                <w:rFonts w:ascii="Arial" w:hAnsi="Arial" w:cs="Arial"/>
                <w:bCs/>
                <w:i/>
                <w:iCs/>
                <w:sz w:val="18"/>
                <w:szCs w:val="18"/>
              </w:rPr>
              <w:t xml:space="preserve">total </w:t>
            </w:r>
            <w:r w:rsidR="002D16BF" w:rsidRPr="002D16BF">
              <w:rPr>
                <w:rFonts w:ascii="Arial" w:hAnsi="Arial" w:cs="Arial"/>
                <w:bCs/>
                <w:i/>
                <w:iCs/>
                <w:sz w:val="18"/>
                <w:szCs w:val="18"/>
              </w:rPr>
              <w:t>percentage of retainage</w:t>
            </w:r>
            <w:r w:rsidR="002D16BF">
              <w:rPr>
                <w:rFonts w:ascii="Arial" w:hAnsi="Arial" w:cs="Arial"/>
                <w:bCs/>
                <w:i/>
                <w:iCs/>
                <w:sz w:val="18"/>
                <w:szCs w:val="18"/>
              </w:rPr>
              <w:t xml:space="preserve"> to be withheld, and the potential reduction from </w:t>
            </w:r>
            <w:proofErr w:type="gramStart"/>
            <w:r w:rsidR="002D16BF">
              <w:rPr>
                <w:rFonts w:ascii="Arial" w:hAnsi="Arial" w:cs="Arial"/>
                <w:bCs/>
                <w:i/>
                <w:iCs/>
                <w:sz w:val="18"/>
                <w:szCs w:val="18"/>
              </w:rPr>
              <w:t>the withhold</w:t>
            </w:r>
            <w:proofErr w:type="gramEnd"/>
            <w:r w:rsidR="008A44FC">
              <w:rPr>
                <w:rFonts w:ascii="Arial" w:hAnsi="Arial" w:cs="Arial"/>
                <w:bCs/>
                <w:i/>
                <w:iCs/>
                <w:sz w:val="18"/>
                <w:szCs w:val="18"/>
              </w:rPr>
              <w:t xml:space="preserve"> in this area</w:t>
            </w:r>
            <w:r w:rsidR="002D16BF">
              <w:rPr>
                <w:rFonts w:ascii="Arial" w:hAnsi="Arial" w:cs="Arial"/>
                <w:bCs/>
                <w:i/>
                <w:iCs/>
                <w:sz w:val="18"/>
                <w:szCs w:val="18"/>
              </w:rPr>
              <w:t>.</w:t>
            </w:r>
          </w:p>
          <w:p w:rsidR="00800C3C" w:rsidRPr="00F3169F" w:rsidRDefault="007354F8" w:rsidP="001B23D4">
            <w:pPr>
              <w:rPr>
                <w:rFonts w:cs="Arial"/>
                <w:b/>
                <w:bCs/>
                <w:i/>
                <w:iCs/>
                <w:sz w:val="18"/>
                <w:szCs w:val="18"/>
              </w:rPr>
            </w:pPr>
            <w:r w:rsidRPr="00633A26">
              <w:rPr>
                <w:rFonts w:ascii="Arial" w:hAnsi="Arial" w:cs="Arial"/>
                <w:bCs/>
                <w:i/>
                <w:iCs/>
                <w:sz w:val="18"/>
                <w:szCs w:val="18"/>
              </w:rPr>
              <w:t>The use of retainage</w:t>
            </w:r>
            <w:r w:rsidR="001B23D4" w:rsidRPr="00633A26">
              <w:rPr>
                <w:rFonts w:ascii="Arial" w:hAnsi="Arial" w:cs="Arial"/>
                <w:bCs/>
                <w:i/>
                <w:iCs/>
                <w:sz w:val="18"/>
                <w:szCs w:val="18"/>
              </w:rPr>
              <w:t>,</w:t>
            </w:r>
            <w:r w:rsidRPr="00633A26">
              <w:rPr>
                <w:rFonts w:ascii="Arial" w:hAnsi="Arial" w:cs="Arial"/>
                <w:bCs/>
                <w:i/>
                <w:iCs/>
                <w:sz w:val="18"/>
                <w:szCs w:val="18"/>
              </w:rPr>
              <w:t xml:space="preserve"> the </w:t>
            </w:r>
            <w:r w:rsidR="001B23D4" w:rsidRPr="00633A26">
              <w:rPr>
                <w:rFonts w:ascii="Arial" w:hAnsi="Arial" w:cs="Arial"/>
                <w:bCs/>
                <w:i/>
                <w:iCs/>
                <w:sz w:val="18"/>
                <w:szCs w:val="18"/>
              </w:rPr>
              <w:t xml:space="preserve">retained percentages and timing for release </w:t>
            </w:r>
            <w:r w:rsidRPr="00633A26">
              <w:rPr>
                <w:rFonts w:ascii="Arial" w:hAnsi="Arial" w:cs="Arial"/>
                <w:bCs/>
                <w:i/>
                <w:iCs/>
                <w:sz w:val="18"/>
                <w:szCs w:val="18"/>
              </w:rPr>
              <w:t xml:space="preserve">employed is at the discretion of the Authorized User within the limits listed in the preceding paragraph.  </w:t>
            </w:r>
            <w:r w:rsidR="001B23D4" w:rsidRPr="00633A26">
              <w:rPr>
                <w:rFonts w:ascii="Arial" w:hAnsi="Arial" w:cs="Arial"/>
                <w:bCs/>
                <w:i/>
                <w:iCs/>
                <w:sz w:val="18"/>
                <w:szCs w:val="18"/>
              </w:rPr>
              <w:t xml:space="preserve">An </w:t>
            </w:r>
            <w:r w:rsidRPr="00633A26">
              <w:rPr>
                <w:rFonts w:ascii="Arial" w:hAnsi="Arial" w:cs="Arial"/>
                <w:bCs/>
                <w:i/>
                <w:iCs/>
                <w:sz w:val="18"/>
                <w:szCs w:val="18"/>
              </w:rPr>
              <w:t xml:space="preserve">Authorized User may negotiate with </w:t>
            </w:r>
            <w:r w:rsidR="001B23D4" w:rsidRPr="00633A26">
              <w:rPr>
                <w:rFonts w:ascii="Arial" w:hAnsi="Arial" w:cs="Arial"/>
                <w:bCs/>
                <w:i/>
                <w:iCs/>
                <w:sz w:val="18"/>
                <w:szCs w:val="18"/>
              </w:rPr>
              <w:t xml:space="preserve">a </w:t>
            </w:r>
            <w:r w:rsidRPr="00633A26">
              <w:rPr>
                <w:rFonts w:ascii="Arial" w:hAnsi="Arial" w:cs="Arial"/>
                <w:bCs/>
                <w:i/>
                <w:iCs/>
                <w:sz w:val="18"/>
                <w:szCs w:val="18"/>
              </w:rPr>
              <w:t>Tentative Awardee with regard to retainage if retain</w:t>
            </w:r>
            <w:r w:rsidR="00633A26">
              <w:rPr>
                <w:rFonts w:ascii="Arial" w:hAnsi="Arial" w:cs="Arial"/>
                <w:bCs/>
                <w:i/>
                <w:iCs/>
                <w:sz w:val="18"/>
                <w:szCs w:val="18"/>
              </w:rPr>
              <w:t>age is included in the Mini-Bid.</w:t>
            </w:r>
            <w:r w:rsidR="002D16BF">
              <w:rPr>
                <w:rFonts w:ascii="Arial" w:hAnsi="Arial" w:cs="Arial"/>
                <w:bCs/>
                <w:i/>
                <w:iCs/>
                <w:sz w:val="18"/>
                <w:szCs w:val="18"/>
              </w:rPr>
              <w:t xml:space="preserve"> </w:t>
            </w:r>
            <w:r w:rsidR="002D16BF">
              <w:rPr>
                <w:rFonts w:cs="Arial"/>
                <w:b/>
                <w:bCs/>
                <w:i/>
                <w:iCs/>
                <w:sz w:val="18"/>
                <w:szCs w:val="18"/>
              </w:rPr>
              <w:t>)</w:t>
            </w:r>
          </w:p>
        </w:tc>
      </w:tr>
      <w:tr w:rsidR="00800C3C" w:rsidRPr="00677A71" w:rsidTr="007965B2">
        <w:trPr>
          <w:cantSplit/>
          <w:trHeight w:val="282"/>
        </w:trPr>
        <w:tc>
          <w:tcPr>
            <w:tcW w:w="10800" w:type="dxa"/>
            <w:shd w:val="clear" w:color="auto" w:fill="FFFFFF" w:themeFill="background1"/>
          </w:tcPr>
          <w:p w:rsidR="00800C3C" w:rsidRPr="00555C51" w:rsidRDefault="00337F6A" w:rsidP="007965B2">
            <w:pPr>
              <w:rPr>
                <w:rFonts w:ascii="Arial" w:hAnsi="Arial" w:cs="Arial"/>
                <w:bCs/>
                <w:iCs/>
                <w:sz w:val="24"/>
                <w:szCs w:val="24"/>
              </w:rPr>
            </w:pPr>
            <w:r>
              <w:rPr>
                <w:rFonts w:ascii="Arial" w:hAnsi="Arial" w:cs="Arial"/>
              </w:rPr>
              <w:t xml:space="preserve">As required and approved by </w:t>
            </w:r>
            <w:r w:rsidR="00F077D0">
              <w:rPr>
                <w:rFonts w:ascii="Arial" w:hAnsi="Arial" w:cs="Arial"/>
              </w:rPr>
              <w:t>(</w:t>
            </w:r>
            <w:r w:rsidRPr="00F077D0">
              <w:rPr>
                <w:rFonts w:ascii="Arial" w:hAnsi="Arial" w:cs="Arial"/>
                <w:i/>
              </w:rPr>
              <w:t>your entity</w:t>
            </w:r>
            <w:r w:rsidR="00F077D0">
              <w:rPr>
                <w:rFonts w:ascii="Arial" w:hAnsi="Arial" w:cs="Arial"/>
              </w:rPr>
              <w:t>)</w:t>
            </w:r>
            <w:r>
              <w:rPr>
                <w:rFonts w:ascii="Arial" w:hAnsi="Arial" w:cs="Arial"/>
              </w:rPr>
              <w:t xml:space="preserve">. </w:t>
            </w:r>
            <w:r w:rsidR="00800C3C">
              <w:rPr>
                <w:rFonts w:ascii="Arial" w:hAnsi="Arial" w:cs="Arial"/>
              </w:rPr>
              <w:t xml:space="preserve"> </w:t>
            </w:r>
          </w:p>
        </w:tc>
      </w:tr>
    </w:tbl>
    <w:p w:rsidR="000F39CE" w:rsidRDefault="000F39CE"/>
    <w:tbl>
      <w:tblPr>
        <w:tblW w:w="0" w:type="auto"/>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0F39CE" w:rsidRPr="00CA28A9" w:rsidTr="0061561F">
        <w:trPr>
          <w:cantSplit/>
        </w:trPr>
        <w:tc>
          <w:tcPr>
            <w:tcW w:w="10800" w:type="dxa"/>
            <w:tcBorders>
              <w:bottom w:val="single" w:sz="6" w:space="0" w:color="auto"/>
            </w:tcBorders>
            <w:shd w:val="clear" w:color="auto" w:fill="CCC0D9" w:themeFill="accent4" w:themeFillTint="66"/>
          </w:tcPr>
          <w:p w:rsidR="000F39CE" w:rsidRPr="00E9545D" w:rsidRDefault="000F39CE" w:rsidP="003F3D52">
            <w:pPr>
              <w:pStyle w:val="Heading2"/>
              <w:spacing w:before="0" w:after="0"/>
              <w:rPr>
                <w:i w:val="0"/>
              </w:rPr>
            </w:pPr>
            <w:r w:rsidRPr="00E9545D">
              <w:rPr>
                <w:i w:val="0"/>
              </w:rPr>
              <w:t>3.</w:t>
            </w:r>
            <w:r w:rsidR="00C407DC">
              <w:rPr>
                <w:i w:val="0"/>
              </w:rPr>
              <w:t>9 Additional Incentives</w:t>
            </w:r>
          </w:p>
        </w:tc>
      </w:tr>
      <w:tr w:rsidR="000F39CE" w:rsidRPr="00677A71" w:rsidTr="0061561F">
        <w:trPr>
          <w:cantSplit/>
          <w:trHeight w:val="408"/>
        </w:trPr>
        <w:tc>
          <w:tcPr>
            <w:tcW w:w="10800" w:type="dxa"/>
            <w:tcBorders>
              <w:bottom w:val="single" w:sz="6" w:space="0" w:color="auto"/>
            </w:tcBorders>
            <w:shd w:val="clear" w:color="auto" w:fill="F2F2F2" w:themeFill="background1" w:themeFillShade="F2"/>
          </w:tcPr>
          <w:p w:rsidR="000F39CE" w:rsidRPr="00F3169F" w:rsidRDefault="000F39CE" w:rsidP="00255D17">
            <w:pPr>
              <w:rPr>
                <w:rFonts w:cs="Arial"/>
                <w:b/>
                <w:bCs/>
                <w:i/>
                <w:iCs/>
                <w:sz w:val="18"/>
                <w:szCs w:val="18"/>
              </w:rPr>
            </w:pPr>
            <w:r w:rsidRPr="00624B33">
              <w:rPr>
                <w:rFonts w:ascii="Arial" w:hAnsi="Arial" w:cs="Arial"/>
                <w:bCs/>
                <w:i/>
                <w:iCs/>
                <w:sz w:val="18"/>
                <w:szCs w:val="18"/>
              </w:rPr>
              <w:t>(</w:t>
            </w:r>
            <w:r>
              <w:rPr>
                <w:rFonts w:ascii="Arial" w:hAnsi="Arial" w:cs="Arial"/>
                <w:bCs/>
                <w:i/>
                <w:iCs/>
                <w:sz w:val="18"/>
                <w:szCs w:val="18"/>
              </w:rPr>
              <w:t xml:space="preserve">An Authorized User may </w:t>
            </w:r>
            <w:r w:rsidRPr="002D16BF">
              <w:rPr>
                <w:rFonts w:ascii="Arial" w:hAnsi="Arial" w:cs="Arial"/>
                <w:bCs/>
                <w:i/>
                <w:iCs/>
                <w:sz w:val="18"/>
                <w:szCs w:val="18"/>
              </w:rPr>
              <w:t>include a</w:t>
            </w:r>
            <w:r w:rsidR="00C407DC">
              <w:rPr>
                <w:rFonts w:ascii="Arial" w:hAnsi="Arial" w:cs="Arial"/>
                <w:bCs/>
                <w:i/>
                <w:iCs/>
                <w:sz w:val="18"/>
                <w:szCs w:val="18"/>
              </w:rPr>
              <w:t xml:space="preserve">n invitation to Contractors to propose additional incentives, such as </w:t>
            </w:r>
            <w:r w:rsidR="00C407DC" w:rsidRPr="00255D17">
              <w:rPr>
                <w:rFonts w:ascii="Arial" w:hAnsi="Arial" w:cs="Arial"/>
                <w:bCs/>
                <w:i/>
                <w:iCs/>
                <w:sz w:val="18"/>
                <w:szCs w:val="18"/>
              </w:rPr>
              <w:t>a better offer from the OGS Centralized Contract (see Appendix B Section 28) or an enhanced offer related to the A</w:t>
            </w:r>
            <w:r w:rsidR="00195C6F">
              <w:rPr>
                <w:rFonts w:ascii="Arial" w:hAnsi="Arial" w:cs="Arial"/>
                <w:bCs/>
                <w:i/>
                <w:iCs/>
                <w:sz w:val="18"/>
                <w:szCs w:val="18"/>
              </w:rPr>
              <w:t xml:space="preserve">uthorized </w:t>
            </w:r>
            <w:r w:rsidR="00C407DC" w:rsidRPr="00255D17">
              <w:rPr>
                <w:rFonts w:ascii="Arial" w:hAnsi="Arial" w:cs="Arial"/>
                <w:bCs/>
                <w:i/>
                <w:iCs/>
                <w:sz w:val="18"/>
                <w:szCs w:val="18"/>
              </w:rPr>
              <w:t>U</w:t>
            </w:r>
            <w:r w:rsidR="00195C6F">
              <w:rPr>
                <w:rFonts w:ascii="Arial" w:hAnsi="Arial" w:cs="Arial"/>
                <w:bCs/>
                <w:i/>
                <w:iCs/>
                <w:sz w:val="18"/>
                <w:szCs w:val="18"/>
              </w:rPr>
              <w:t>ser</w:t>
            </w:r>
            <w:r w:rsidR="00C407DC" w:rsidRPr="00255D17">
              <w:rPr>
                <w:rFonts w:ascii="Arial" w:hAnsi="Arial" w:cs="Arial"/>
                <w:bCs/>
                <w:i/>
                <w:iCs/>
                <w:sz w:val="18"/>
                <w:szCs w:val="18"/>
              </w:rPr>
              <w:t xml:space="preserve"> specific terms, </w:t>
            </w:r>
            <w:r w:rsidR="00255D17">
              <w:rPr>
                <w:rFonts w:ascii="Arial" w:hAnsi="Arial" w:cs="Arial"/>
                <w:bCs/>
                <w:i/>
                <w:iCs/>
                <w:sz w:val="18"/>
                <w:szCs w:val="18"/>
              </w:rPr>
              <w:t>for example:</w:t>
            </w:r>
            <w:r w:rsidR="00255D17" w:rsidRPr="00255D17">
              <w:rPr>
                <w:rFonts w:ascii="Arial" w:hAnsi="Arial" w:cs="Arial"/>
                <w:bCs/>
                <w:i/>
                <w:iCs/>
                <w:sz w:val="18"/>
                <w:szCs w:val="18"/>
              </w:rPr>
              <w:t xml:space="preserve"> </w:t>
            </w:r>
            <w:r w:rsidR="00C407DC" w:rsidRPr="00255D17">
              <w:rPr>
                <w:rFonts w:ascii="Arial" w:hAnsi="Arial" w:cs="Arial"/>
                <w:bCs/>
                <w:i/>
                <w:iCs/>
                <w:sz w:val="18"/>
                <w:szCs w:val="18"/>
              </w:rPr>
              <w:t>security</w:t>
            </w:r>
            <w:r w:rsidR="00255D17" w:rsidRPr="00255D17">
              <w:rPr>
                <w:rFonts w:ascii="Arial" w:hAnsi="Arial" w:cs="Arial"/>
                <w:bCs/>
                <w:i/>
                <w:iCs/>
                <w:sz w:val="18"/>
                <w:szCs w:val="18"/>
              </w:rPr>
              <w:t xml:space="preserve"> terms</w:t>
            </w:r>
            <w:r w:rsidR="00C407DC" w:rsidRPr="00255D17">
              <w:rPr>
                <w:rFonts w:ascii="Arial" w:hAnsi="Arial" w:cs="Arial"/>
                <w:bCs/>
                <w:i/>
                <w:iCs/>
                <w:sz w:val="18"/>
                <w:szCs w:val="18"/>
              </w:rPr>
              <w:t xml:space="preserve"> or the retainage</w:t>
            </w:r>
            <w:r w:rsidR="00255D17">
              <w:rPr>
                <w:rFonts w:ascii="Arial" w:hAnsi="Arial" w:cs="Arial"/>
                <w:bCs/>
                <w:i/>
                <w:iCs/>
                <w:sz w:val="18"/>
                <w:szCs w:val="18"/>
              </w:rPr>
              <w:t>.</w:t>
            </w:r>
            <w:r>
              <w:rPr>
                <w:rFonts w:cs="Arial"/>
                <w:b/>
                <w:bCs/>
                <w:i/>
                <w:iCs/>
                <w:sz w:val="18"/>
                <w:szCs w:val="18"/>
              </w:rPr>
              <w:t>)</w:t>
            </w:r>
          </w:p>
        </w:tc>
      </w:tr>
      <w:tr w:rsidR="000F39CE" w:rsidRPr="00677A71" w:rsidTr="0061561F">
        <w:trPr>
          <w:cantSplit/>
          <w:trHeight w:val="282"/>
        </w:trPr>
        <w:tc>
          <w:tcPr>
            <w:tcW w:w="10800" w:type="dxa"/>
            <w:shd w:val="clear" w:color="auto" w:fill="FFFFFF" w:themeFill="background1"/>
          </w:tcPr>
          <w:p w:rsidR="000F39CE" w:rsidRPr="00555C51" w:rsidRDefault="00337F6A" w:rsidP="00337F6A">
            <w:pPr>
              <w:rPr>
                <w:rFonts w:ascii="Arial" w:hAnsi="Arial" w:cs="Arial"/>
                <w:bCs/>
                <w:iCs/>
                <w:sz w:val="24"/>
                <w:szCs w:val="24"/>
              </w:rPr>
            </w:pPr>
            <w:r>
              <w:rPr>
                <w:rFonts w:ascii="Arial" w:hAnsi="Arial" w:cs="Arial"/>
              </w:rPr>
              <w:t xml:space="preserve">As allowed for by </w:t>
            </w:r>
            <w:r w:rsidR="00F077D0">
              <w:rPr>
                <w:rFonts w:ascii="Arial" w:hAnsi="Arial" w:cs="Arial"/>
              </w:rPr>
              <w:t>(</w:t>
            </w:r>
            <w:r w:rsidRPr="00F077D0">
              <w:rPr>
                <w:rFonts w:ascii="Arial" w:hAnsi="Arial" w:cs="Arial"/>
                <w:i/>
              </w:rPr>
              <w:t>your entity</w:t>
            </w:r>
            <w:r w:rsidR="00F077D0">
              <w:rPr>
                <w:rFonts w:ascii="Arial" w:hAnsi="Arial" w:cs="Arial"/>
              </w:rPr>
              <w:t>)</w:t>
            </w:r>
            <w:r>
              <w:rPr>
                <w:rFonts w:ascii="Arial" w:hAnsi="Arial" w:cs="Arial"/>
              </w:rPr>
              <w:t xml:space="preserve">. </w:t>
            </w:r>
            <w:r w:rsidR="000F39CE">
              <w:rPr>
                <w:rFonts w:ascii="Arial" w:hAnsi="Arial" w:cs="Arial"/>
              </w:rPr>
              <w:t xml:space="preserve"> </w:t>
            </w:r>
          </w:p>
        </w:tc>
      </w:tr>
    </w:tbl>
    <w:p w:rsidR="000F39CE" w:rsidRDefault="000F39CE"/>
    <w:p w:rsidR="00B37219" w:rsidRDefault="00B37219">
      <w:r>
        <w:br w:type="page"/>
      </w:r>
    </w:p>
    <w:p w:rsidR="00555C51" w:rsidRDefault="00555C51"/>
    <w:tbl>
      <w:tblPr>
        <w:tblStyle w:val="TableGrid"/>
        <w:tblW w:w="10800" w:type="dxa"/>
        <w:tblInd w:w="-95" w:type="dxa"/>
        <w:tblLook w:val="04A0" w:firstRow="1" w:lastRow="0" w:firstColumn="1" w:lastColumn="0" w:noHBand="0" w:noVBand="1"/>
      </w:tblPr>
      <w:tblGrid>
        <w:gridCol w:w="10800"/>
      </w:tblGrid>
      <w:tr w:rsidR="00187089" w:rsidTr="00243C94">
        <w:tc>
          <w:tcPr>
            <w:tcW w:w="10800" w:type="dxa"/>
            <w:shd w:val="clear" w:color="auto" w:fill="1F497D" w:themeFill="text2"/>
          </w:tcPr>
          <w:p w:rsidR="00187089" w:rsidRPr="00187089" w:rsidRDefault="00187089" w:rsidP="00187089">
            <w:pPr>
              <w:jc w:val="center"/>
              <w:rPr>
                <w:rFonts w:ascii="Arial" w:hAnsi="Arial" w:cs="Arial"/>
                <w:sz w:val="32"/>
                <w:szCs w:val="32"/>
              </w:rPr>
            </w:pPr>
            <w:r w:rsidRPr="00187089">
              <w:rPr>
                <w:rFonts w:ascii="Arial" w:hAnsi="Arial" w:cs="Arial"/>
                <w:color w:val="FFFFFF" w:themeColor="background1"/>
                <w:sz w:val="32"/>
                <w:szCs w:val="32"/>
              </w:rPr>
              <w:t>CONTRACTOR RESPONSE TEMPLATE</w:t>
            </w:r>
          </w:p>
        </w:tc>
      </w:tr>
    </w:tbl>
    <w:p w:rsidR="00844489" w:rsidRDefault="00844489" w:rsidP="00844489"/>
    <w:p w:rsidR="00705433" w:rsidRPr="00FC184F" w:rsidRDefault="00705433" w:rsidP="00705433">
      <w:pPr>
        <w:tabs>
          <w:tab w:val="left" w:pos="2700"/>
        </w:tabs>
        <w:rPr>
          <w:rFonts w:ascii="Arial" w:hAnsi="Arial" w:cs="Arial"/>
        </w:rPr>
      </w:pPr>
      <w:r>
        <w:rPr>
          <w:rFonts w:ascii="Arial" w:hAnsi="Arial" w:cs="Arial"/>
          <w:b/>
          <w:sz w:val="18"/>
          <w:szCs w:val="18"/>
        </w:rPr>
        <w:t xml:space="preserve">Contractor:  When the Authorized User provides for electronic submission, </w:t>
      </w:r>
      <w:r w:rsidRPr="00FC184F">
        <w:rPr>
          <w:rFonts w:ascii="Arial" w:hAnsi="Arial" w:cs="Arial"/>
          <w:b/>
          <w:sz w:val="18"/>
          <w:szCs w:val="18"/>
        </w:rPr>
        <w:t>please convert</w:t>
      </w:r>
      <w:r>
        <w:rPr>
          <w:rFonts w:ascii="Arial" w:hAnsi="Arial" w:cs="Arial"/>
          <w:b/>
          <w:sz w:val="18"/>
          <w:szCs w:val="18"/>
        </w:rPr>
        <w:t xml:space="preserve"> this executed document </w:t>
      </w:r>
      <w:r w:rsidRPr="00FC184F">
        <w:rPr>
          <w:rFonts w:ascii="Arial" w:hAnsi="Arial" w:cs="Arial"/>
          <w:b/>
          <w:sz w:val="18"/>
          <w:szCs w:val="18"/>
        </w:rPr>
        <w:t>to PDF, attach</w:t>
      </w:r>
      <w:r>
        <w:rPr>
          <w:rFonts w:ascii="Arial" w:hAnsi="Arial" w:cs="Arial"/>
          <w:b/>
          <w:sz w:val="18"/>
          <w:szCs w:val="18"/>
        </w:rPr>
        <w:t xml:space="preserve"> this</w:t>
      </w:r>
      <w:r w:rsidRPr="00FC184F">
        <w:rPr>
          <w:rFonts w:ascii="Arial" w:hAnsi="Arial" w:cs="Arial"/>
          <w:b/>
          <w:sz w:val="18"/>
          <w:szCs w:val="18"/>
        </w:rPr>
        <w:t xml:space="preserve"> PDF with the </w:t>
      </w:r>
      <w:r>
        <w:rPr>
          <w:rFonts w:ascii="Arial" w:hAnsi="Arial" w:cs="Arial"/>
          <w:b/>
          <w:sz w:val="18"/>
          <w:szCs w:val="18"/>
        </w:rPr>
        <w:t>Contractor’s full submission</w:t>
      </w:r>
      <w:r w:rsidRPr="00FC184F">
        <w:rPr>
          <w:rFonts w:ascii="Arial" w:hAnsi="Arial" w:cs="Arial"/>
          <w:b/>
          <w:sz w:val="18"/>
          <w:szCs w:val="18"/>
        </w:rPr>
        <w:t xml:space="preserve">, and e-mail before the </w:t>
      </w:r>
      <w:r w:rsidR="00356642">
        <w:rPr>
          <w:rFonts w:ascii="Arial" w:hAnsi="Arial" w:cs="Arial"/>
          <w:b/>
          <w:sz w:val="18"/>
          <w:szCs w:val="18"/>
        </w:rPr>
        <w:t>Mini-Bid</w:t>
      </w:r>
      <w:r w:rsidRPr="00FC184F">
        <w:rPr>
          <w:rFonts w:ascii="Arial" w:hAnsi="Arial" w:cs="Arial"/>
          <w:b/>
          <w:sz w:val="18"/>
          <w:szCs w:val="18"/>
        </w:rPr>
        <w:t xml:space="preserve"> Deadline</w:t>
      </w:r>
      <w:r>
        <w:rPr>
          <w:rFonts w:ascii="Arial" w:hAnsi="Arial" w:cs="Arial"/>
          <w:b/>
          <w:sz w:val="18"/>
          <w:szCs w:val="18"/>
        </w:rPr>
        <w:t>.</w:t>
      </w:r>
    </w:p>
    <w:p w:rsidR="00187089" w:rsidRDefault="00187089" w:rsidP="00844489"/>
    <w:tbl>
      <w:tblPr>
        <w:tblW w:w="10800" w:type="dxa"/>
        <w:tblInd w:w="-95" w:type="dxa"/>
        <w:tblLayout w:type="fixed"/>
        <w:tblLook w:val="04A0" w:firstRow="1" w:lastRow="0" w:firstColumn="1" w:lastColumn="0" w:noHBand="0" w:noVBand="1"/>
      </w:tblPr>
      <w:tblGrid>
        <w:gridCol w:w="10800"/>
      </w:tblGrid>
      <w:tr w:rsidR="00705433" w:rsidRPr="00FC184F" w:rsidTr="00175490">
        <w:trPr>
          <w:trHeight w:val="858"/>
        </w:trPr>
        <w:tc>
          <w:tcPr>
            <w:tcW w:w="10800" w:type="dxa"/>
            <w:tcBorders>
              <w:top w:val="single" w:sz="4" w:space="0" w:color="auto"/>
              <w:left w:val="single" w:sz="4" w:space="0" w:color="auto"/>
              <w:bottom w:val="single" w:sz="6" w:space="0" w:color="auto"/>
              <w:right w:val="single" w:sz="6" w:space="0" w:color="auto"/>
            </w:tcBorders>
            <w:vAlign w:val="center"/>
          </w:tcPr>
          <w:p w:rsidR="00705433" w:rsidRDefault="00705433" w:rsidP="00AF4036">
            <w:pPr>
              <w:jc w:val="both"/>
              <w:rPr>
                <w:rFonts w:ascii="Arial" w:hAnsi="Arial" w:cs="Arial"/>
                <w:b/>
              </w:rPr>
            </w:pPr>
            <w:r w:rsidRPr="00830CA2">
              <w:rPr>
                <w:rFonts w:ascii="Arial" w:hAnsi="Arial" w:cs="Arial"/>
                <w:b/>
              </w:rPr>
              <w:t xml:space="preserve">The </w:t>
            </w:r>
            <w:r>
              <w:rPr>
                <w:rFonts w:ascii="Arial" w:hAnsi="Arial" w:cs="Arial"/>
                <w:b/>
              </w:rPr>
              <w:t>Contractor</w:t>
            </w:r>
            <w:r w:rsidRPr="00830CA2">
              <w:rPr>
                <w:rFonts w:ascii="Arial" w:hAnsi="Arial" w:cs="Arial"/>
                <w:b/>
              </w:rPr>
              <w:t xml:space="preserve"> Submission must be fully and properly executed by an authorized person.  By signing you certify your express authority to sign on behalf of yourself, your company, or other entity and full knowledge and acceptance of this </w:t>
            </w:r>
            <w:r w:rsidR="00B31F03">
              <w:rPr>
                <w:rFonts w:ascii="Arial" w:hAnsi="Arial" w:cs="Arial"/>
                <w:b/>
              </w:rPr>
              <w:t>Mini-Bid</w:t>
            </w:r>
            <w:r>
              <w:rPr>
                <w:rFonts w:ascii="Arial" w:hAnsi="Arial" w:cs="Arial"/>
                <w:b/>
              </w:rPr>
              <w:t xml:space="preserve"> (including any Questions/Answers or addendums),  the OGS Centralized Contract </w:t>
            </w:r>
            <w:r w:rsidRPr="00830CA2">
              <w:rPr>
                <w:rFonts w:ascii="Arial" w:hAnsi="Arial" w:cs="Arial"/>
                <w:b/>
              </w:rPr>
              <w:t xml:space="preserve">and that all information provided is complete, true and accurate.  </w:t>
            </w:r>
          </w:p>
          <w:p w:rsidR="00705433" w:rsidRDefault="00705433" w:rsidP="00AF4036">
            <w:pPr>
              <w:jc w:val="both"/>
              <w:rPr>
                <w:rFonts w:ascii="Arial" w:hAnsi="Arial" w:cs="Arial"/>
                <w:b/>
              </w:rPr>
            </w:pPr>
          </w:p>
          <w:p w:rsidR="00705433" w:rsidRPr="00FC184F" w:rsidRDefault="00B37219" w:rsidP="0081675F">
            <w:pPr>
              <w:jc w:val="both"/>
              <w:rPr>
                <w:rFonts w:ascii="Arial" w:hAnsi="Arial" w:cs="Arial"/>
              </w:rPr>
            </w:pPr>
            <w:r>
              <w:rPr>
                <w:rFonts w:ascii="Arial" w:hAnsi="Arial" w:cs="Arial"/>
                <w:i/>
              </w:rPr>
              <w:t>(</w:t>
            </w:r>
            <w:r w:rsidR="0081675F">
              <w:rPr>
                <w:rFonts w:ascii="Arial" w:hAnsi="Arial" w:cs="Arial"/>
                <w:i/>
              </w:rPr>
              <w:t>Where Procurement Lobbying Law is applicable by the Authorized User, b</w:t>
            </w:r>
            <w:r w:rsidR="00705433" w:rsidRPr="00B37219">
              <w:rPr>
                <w:rFonts w:ascii="Arial" w:hAnsi="Arial" w:cs="Arial"/>
                <w:i/>
              </w:rPr>
              <w:t>y signing, Contractor affirms that it understands and agrees to comply with the Authorized User’s procedures relative to permissible contacts.  Information may be accessed at:</w:t>
            </w:r>
            <w:r w:rsidR="0081675F">
              <w:rPr>
                <w:rFonts w:ascii="Arial" w:hAnsi="Arial" w:cs="Arial"/>
                <w:i/>
              </w:rPr>
              <w:t xml:space="preserve">  </w:t>
            </w:r>
            <w:r w:rsidR="00705433" w:rsidRPr="00B37219">
              <w:rPr>
                <w:rFonts w:ascii="Arial" w:hAnsi="Arial" w:cs="Arial"/>
                <w:i/>
              </w:rPr>
              <w:t xml:space="preserve">Procurement Lobbying:  </w:t>
            </w:r>
            <w:hyperlink r:id="rId24" w:history="1">
              <w:r w:rsidR="00705433" w:rsidRPr="00B37219">
                <w:rPr>
                  <w:rStyle w:val="Hyperlink"/>
                  <w:rFonts w:ascii="Arial" w:hAnsi="Arial" w:cs="Arial"/>
                  <w:i/>
                </w:rPr>
                <w:t>http://www.ogs.ny.gov/aboutOgs/regulations/defaultAdvisoryCouncil.html</w:t>
              </w:r>
            </w:hyperlink>
            <w:r>
              <w:rPr>
                <w:rStyle w:val="Hyperlink"/>
                <w:rFonts w:ascii="Arial" w:hAnsi="Arial" w:cs="Arial"/>
                <w:i/>
              </w:rPr>
              <w:t>)</w:t>
            </w:r>
          </w:p>
        </w:tc>
      </w:tr>
      <w:tr w:rsidR="00705433" w:rsidRPr="00906CA2" w:rsidTr="00175490">
        <w:trPr>
          <w:trHeight w:val="858"/>
        </w:trPr>
        <w:tc>
          <w:tcPr>
            <w:tcW w:w="10800" w:type="dxa"/>
            <w:tcBorders>
              <w:top w:val="single" w:sz="4" w:space="0" w:color="auto"/>
              <w:left w:val="single" w:sz="4" w:space="0" w:color="auto"/>
              <w:bottom w:val="single" w:sz="6" w:space="0" w:color="auto"/>
              <w:right w:val="single" w:sz="6" w:space="0" w:color="auto"/>
            </w:tcBorders>
            <w:shd w:val="clear" w:color="auto" w:fill="auto"/>
            <w:vAlign w:val="center"/>
          </w:tcPr>
          <w:p w:rsidR="00705433" w:rsidRPr="00906CA2" w:rsidRDefault="00705433" w:rsidP="00BE3A69">
            <w:pPr>
              <w:jc w:val="both"/>
              <w:rPr>
                <w:rFonts w:ascii="Arial" w:hAnsi="Arial" w:cs="Arial"/>
                <w:b/>
              </w:rPr>
            </w:pPr>
            <w:r w:rsidRPr="00292EEC">
              <w:rPr>
                <w:rFonts w:ascii="Arial" w:hAnsi="Arial" w:cs="Arial"/>
                <w:b/>
              </w:rPr>
              <w:t xml:space="preserve">The Authorized User will not be held liable for any cost incurred by the </w:t>
            </w:r>
            <w:r w:rsidR="009E08F8" w:rsidRPr="00292EEC">
              <w:rPr>
                <w:rFonts w:ascii="Arial" w:hAnsi="Arial" w:cs="Arial"/>
                <w:b/>
              </w:rPr>
              <w:t>Contractor for</w:t>
            </w:r>
            <w:r w:rsidRPr="00292EEC">
              <w:rPr>
                <w:rFonts w:ascii="Arial" w:hAnsi="Arial" w:cs="Arial"/>
                <w:b/>
              </w:rPr>
              <w:t xml:space="preserve"> work performed in the preparation of a </w:t>
            </w:r>
            <w:r w:rsidR="00987D5F">
              <w:rPr>
                <w:rFonts w:ascii="Arial" w:hAnsi="Arial" w:cs="Arial"/>
                <w:b/>
              </w:rPr>
              <w:t>response to this Mini-Bid</w:t>
            </w:r>
            <w:r w:rsidR="00987D5F" w:rsidRPr="00292EEC">
              <w:rPr>
                <w:rFonts w:ascii="Arial" w:hAnsi="Arial" w:cs="Arial"/>
                <w:b/>
              </w:rPr>
              <w:t xml:space="preserve"> </w:t>
            </w:r>
            <w:r w:rsidRPr="00292EEC">
              <w:rPr>
                <w:rFonts w:ascii="Arial" w:hAnsi="Arial" w:cs="Arial"/>
                <w:b/>
              </w:rPr>
              <w:t xml:space="preserve">or for any work performed prior to the formal execution of an Authorized User Agreement.  </w:t>
            </w:r>
            <w:r w:rsidR="00987D5F">
              <w:rPr>
                <w:rFonts w:ascii="Arial" w:hAnsi="Arial" w:cs="Arial"/>
                <w:b/>
              </w:rPr>
              <w:t>Responses to the Mini-Bid</w:t>
            </w:r>
            <w:r w:rsidR="00987D5F" w:rsidRPr="00292EEC">
              <w:rPr>
                <w:rFonts w:ascii="Arial" w:hAnsi="Arial" w:cs="Arial"/>
                <w:b/>
              </w:rPr>
              <w:t xml:space="preserve"> </w:t>
            </w:r>
            <w:r w:rsidRPr="00292EEC">
              <w:rPr>
                <w:rFonts w:ascii="Arial" w:hAnsi="Arial" w:cs="Arial"/>
                <w:b/>
              </w:rPr>
              <w:t>must be received as specified in Key Dates and Events. Contractor assume</w:t>
            </w:r>
            <w:r w:rsidR="00BE3A69">
              <w:rPr>
                <w:rFonts w:ascii="Arial" w:hAnsi="Arial" w:cs="Arial"/>
                <w:b/>
              </w:rPr>
              <w:t>s</w:t>
            </w:r>
            <w:r w:rsidRPr="00292EEC">
              <w:rPr>
                <w:rFonts w:ascii="Arial" w:hAnsi="Arial" w:cs="Arial"/>
                <w:b/>
              </w:rPr>
              <w:t xml:space="preserve"> all risks for timely, properly submitted deliveries</w:t>
            </w:r>
            <w:r w:rsidR="001738FA">
              <w:rPr>
                <w:rFonts w:ascii="Arial" w:hAnsi="Arial" w:cs="Arial"/>
                <w:b/>
              </w:rPr>
              <w:t xml:space="preserve"> of this Mini-Bid response</w:t>
            </w:r>
            <w:r w:rsidRPr="00292EEC">
              <w:rPr>
                <w:rFonts w:ascii="Arial" w:hAnsi="Arial" w:cs="Arial"/>
                <w:b/>
              </w:rPr>
              <w:t xml:space="preserve">.  A Contractor is strongly encouraged to arrange for delivery of </w:t>
            </w:r>
            <w:r w:rsidR="00987D5F">
              <w:rPr>
                <w:rFonts w:ascii="Arial" w:hAnsi="Arial" w:cs="Arial"/>
                <w:b/>
              </w:rPr>
              <w:t>Mini-Bid responses</w:t>
            </w:r>
            <w:r w:rsidR="00987D5F" w:rsidRPr="00292EEC">
              <w:rPr>
                <w:rFonts w:ascii="Arial" w:hAnsi="Arial" w:cs="Arial"/>
                <w:b/>
              </w:rPr>
              <w:t xml:space="preserve"> </w:t>
            </w:r>
            <w:r w:rsidRPr="00292EEC">
              <w:rPr>
                <w:rFonts w:ascii="Arial" w:hAnsi="Arial" w:cs="Arial"/>
                <w:b/>
              </w:rPr>
              <w:t xml:space="preserve">prior to the date of the bid opening.  LATE </w:t>
            </w:r>
            <w:r w:rsidR="00987D5F">
              <w:rPr>
                <w:rFonts w:ascii="Arial" w:hAnsi="Arial" w:cs="Arial"/>
                <w:b/>
              </w:rPr>
              <w:t>MINI-BID RESPONSES</w:t>
            </w:r>
            <w:r w:rsidR="00987D5F" w:rsidRPr="00292EEC">
              <w:rPr>
                <w:rFonts w:ascii="Arial" w:hAnsi="Arial" w:cs="Arial"/>
                <w:b/>
              </w:rPr>
              <w:t xml:space="preserve"> </w:t>
            </w:r>
            <w:r w:rsidRPr="00292EEC">
              <w:rPr>
                <w:rFonts w:ascii="Arial" w:hAnsi="Arial" w:cs="Arial"/>
                <w:b/>
              </w:rPr>
              <w:t xml:space="preserve">may be rejected.  The received time of </w:t>
            </w:r>
            <w:r w:rsidR="00987D5F">
              <w:rPr>
                <w:rFonts w:ascii="Arial" w:hAnsi="Arial" w:cs="Arial"/>
                <w:b/>
              </w:rPr>
              <w:t>Mini-Bid responses</w:t>
            </w:r>
            <w:r w:rsidR="00987D5F" w:rsidRPr="00292EEC">
              <w:rPr>
                <w:rFonts w:ascii="Arial" w:hAnsi="Arial" w:cs="Arial"/>
                <w:b/>
              </w:rPr>
              <w:t xml:space="preserve"> </w:t>
            </w:r>
            <w:r w:rsidRPr="00292EEC">
              <w:rPr>
                <w:rFonts w:ascii="Arial" w:hAnsi="Arial" w:cs="Arial"/>
                <w:b/>
              </w:rPr>
              <w:t>will be determined by the clock at the Authorized User’s location.</w:t>
            </w:r>
            <w:r>
              <w:rPr>
                <w:rFonts w:ascii="Arial" w:hAnsi="Arial" w:cs="Arial"/>
                <w:b/>
              </w:rPr>
              <w:tab/>
            </w:r>
            <w:r>
              <w:rPr>
                <w:rFonts w:ascii="Arial" w:hAnsi="Arial" w:cs="Arial"/>
                <w:b/>
              </w:rPr>
              <w:tab/>
            </w:r>
          </w:p>
        </w:tc>
      </w:tr>
    </w:tbl>
    <w:p w:rsidR="00187089" w:rsidRDefault="00187089"/>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1"/>
        <w:gridCol w:w="123"/>
        <w:gridCol w:w="5366"/>
      </w:tblGrid>
      <w:tr w:rsidR="00844489" w:rsidRPr="00334952" w:rsidTr="00175490">
        <w:tc>
          <w:tcPr>
            <w:tcW w:w="5311" w:type="dxa"/>
            <w:shd w:val="clear" w:color="auto" w:fill="F3F3F3"/>
            <w:vAlign w:val="bottom"/>
            <w:hideMark/>
          </w:tcPr>
          <w:p w:rsidR="00844489" w:rsidRPr="00D17263" w:rsidRDefault="00844489" w:rsidP="00175490">
            <w:pPr>
              <w:jc w:val="center"/>
              <w:rPr>
                <w:rFonts w:ascii="Arial" w:hAnsi="Arial" w:cs="Arial"/>
                <w:b/>
              </w:rPr>
            </w:pPr>
            <w:r>
              <w:rPr>
                <w:rFonts w:ascii="Arial" w:hAnsi="Arial" w:cs="Arial"/>
                <w:b/>
              </w:rPr>
              <w:t>Contractor’s</w:t>
            </w:r>
            <w:r w:rsidRPr="00D17263">
              <w:rPr>
                <w:rFonts w:ascii="Arial" w:hAnsi="Arial" w:cs="Arial"/>
                <w:b/>
              </w:rPr>
              <w:t xml:space="preserve"> Fe</w:t>
            </w:r>
            <w:r w:rsidR="00175490">
              <w:rPr>
                <w:rFonts w:ascii="Arial" w:hAnsi="Arial" w:cs="Arial"/>
                <w:b/>
              </w:rPr>
              <w:t>deral Tax Identification Number</w:t>
            </w:r>
          </w:p>
          <w:p w:rsidR="00844489" w:rsidRPr="00334952" w:rsidRDefault="00844489" w:rsidP="00175490">
            <w:pPr>
              <w:tabs>
                <w:tab w:val="left" w:pos="327"/>
                <w:tab w:val="center" w:pos="2359"/>
              </w:tabs>
              <w:jc w:val="center"/>
              <w:rPr>
                <w:rFonts w:ascii="Arial" w:hAnsi="Arial" w:cs="Arial"/>
                <w:i/>
                <w:sz w:val="14"/>
                <w:szCs w:val="16"/>
              </w:rPr>
            </w:pPr>
            <w:r w:rsidRPr="00334952">
              <w:rPr>
                <w:rFonts w:ascii="Arial" w:hAnsi="Arial" w:cs="Arial"/>
                <w:i/>
                <w:sz w:val="14"/>
                <w:szCs w:val="16"/>
              </w:rPr>
              <w:t>(</w:t>
            </w:r>
            <w:r w:rsidRPr="00334952">
              <w:rPr>
                <w:rFonts w:ascii="Arial" w:hAnsi="Arial" w:cs="Arial"/>
                <w:i/>
                <w:sz w:val="14"/>
                <w:szCs w:val="16"/>
                <w:u w:val="single"/>
              </w:rPr>
              <w:t>Do</w:t>
            </w:r>
            <w:r w:rsidRPr="00334952">
              <w:rPr>
                <w:rFonts w:ascii="Arial" w:hAnsi="Arial" w:cs="Arial"/>
                <w:i/>
                <w:sz w:val="14"/>
                <w:szCs w:val="16"/>
              </w:rPr>
              <w:t xml:space="preserve"> </w:t>
            </w:r>
            <w:r w:rsidRPr="00334952">
              <w:rPr>
                <w:rFonts w:ascii="Arial" w:hAnsi="Arial" w:cs="Arial"/>
                <w:i/>
                <w:sz w:val="14"/>
                <w:szCs w:val="16"/>
                <w:u w:val="single"/>
              </w:rPr>
              <w:t>Not</w:t>
            </w:r>
            <w:r w:rsidRPr="00334952">
              <w:rPr>
                <w:rFonts w:ascii="Arial" w:hAnsi="Arial" w:cs="Arial"/>
                <w:i/>
                <w:sz w:val="14"/>
                <w:szCs w:val="16"/>
              </w:rPr>
              <w:t xml:space="preserve"> Use Social Security Number)</w:t>
            </w:r>
          </w:p>
        </w:tc>
        <w:tc>
          <w:tcPr>
            <w:tcW w:w="5489" w:type="dxa"/>
            <w:gridSpan w:val="2"/>
            <w:shd w:val="clear" w:color="auto" w:fill="F3F3F3"/>
            <w:vAlign w:val="bottom"/>
          </w:tcPr>
          <w:p w:rsidR="00844489" w:rsidRPr="007D50CF" w:rsidRDefault="00844489" w:rsidP="001738FA">
            <w:pPr>
              <w:jc w:val="center"/>
              <w:rPr>
                <w:rFonts w:ascii="Arial" w:hAnsi="Arial" w:cs="Arial"/>
                <w:sz w:val="14"/>
                <w:szCs w:val="16"/>
              </w:rPr>
            </w:pPr>
            <w:r w:rsidRPr="00906CA2">
              <w:rPr>
                <w:rFonts w:ascii="Arial" w:hAnsi="Arial" w:cs="Arial"/>
                <w:b/>
              </w:rPr>
              <w:t xml:space="preserve">Contractor’s </w:t>
            </w:r>
            <w:r>
              <w:rPr>
                <w:rFonts w:ascii="Arial" w:hAnsi="Arial" w:cs="Arial"/>
                <w:b/>
              </w:rPr>
              <w:t xml:space="preserve">NYS </w:t>
            </w:r>
            <w:r w:rsidR="001738FA">
              <w:rPr>
                <w:rFonts w:ascii="Arial" w:hAnsi="Arial" w:cs="Arial"/>
                <w:b/>
              </w:rPr>
              <w:t>Vendor</w:t>
            </w:r>
            <w:r w:rsidR="001738FA" w:rsidRPr="00906CA2">
              <w:rPr>
                <w:rFonts w:ascii="Arial" w:hAnsi="Arial" w:cs="Arial"/>
                <w:b/>
              </w:rPr>
              <w:t xml:space="preserve"> </w:t>
            </w:r>
            <w:r>
              <w:rPr>
                <w:rFonts w:ascii="Arial" w:hAnsi="Arial" w:cs="Arial"/>
                <w:b/>
              </w:rPr>
              <w:t>I</w:t>
            </w:r>
            <w:r w:rsidRPr="00906CA2">
              <w:rPr>
                <w:rFonts w:ascii="Arial" w:hAnsi="Arial" w:cs="Arial"/>
                <w:b/>
              </w:rPr>
              <w:t>dentification Number</w:t>
            </w:r>
          </w:p>
        </w:tc>
      </w:tr>
      <w:tr w:rsidR="00844489" w:rsidRPr="00334952" w:rsidTr="00356642">
        <w:trPr>
          <w:trHeight w:val="525"/>
        </w:trPr>
        <w:tc>
          <w:tcPr>
            <w:tcW w:w="5311" w:type="dxa"/>
            <w:vAlign w:val="center"/>
          </w:tcPr>
          <w:p w:rsidR="00844489" w:rsidRPr="00334952" w:rsidRDefault="00175490" w:rsidP="00356642">
            <w:pPr>
              <w:jc w:val="center"/>
              <w:rPr>
                <w:rFonts w:ascii="Arial" w:hAnsi="Arial" w:cs="Arial"/>
                <w:i/>
                <w:sz w:val="14"/>
                <w:szCs w:val="16"/>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c>
          <w:tcPr>
            <w:tcW w:w="5489" w:type="dxa"/>
            <w:gridSpan w:val="2"/>
            <w:vAlign w:val="center"/>
          </w:tcPr>
          <w:p w:rsidR="00844489" w:rsidRPr="00334952" w:rsidRDefault="00175490" w:rsidP="00356642">
            <w:pPr>
              <w:jc w:val="center"/>
              <w:rPr>
                <w:rFonts w:ascii="Arial" w:hAnsi="Arial" w:cs="Arial"/>
                <w:sz w:val="14"/>
                <w:szCs w:val="16"/>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r w:rsidR="00844489" w:rsidRPr="00334952" w:rsidTr="00175490">
        <w:trPr>
          <w:trHeight w:val="530"/>
        </w:trPr>
        <w:tc>
          <w:tcPr>
            <w:tcW w:w="10800" w:type="dxa"/>
            <w:gridSpan w:val="3"/>
          </w:tcPr>
          <w:p w:rsidR="00844489" w:rsidRPr="00D17263" w:rsidRDefault="00844489" w:rsidP="00187089">
            <w:pPr>
              <w:rPr>
                <w:rFonts w:ascii="Arial" w:hAnsi="Arial" w:cs="Arial"/>
                <w:sz w:val="12"/>
                <w:szCs w:val="16"/>
              </w:rPr>
            </w:pPr>
            <w:r w:rsidRPr="00D17263">
              <w:rPr>
                <w:rFonts w:ascii="Arial" w:hAnsi="Arial" w:cs="Arial"/>
              </w:rPr>
              <w:t xml:space="preserve">Legal Business Name of Company </w:t>
            </w:r>
            <w:r>
              <w:rPr>
                <w:rFonts w:ascii="Arial" w:hAnsi="Arial" w:cs="Arial"/>
              </w:rPr>
              <w:t xml:space="preserve">Responding (must match the </w:t>
            </w:r>
            <w:r w:rsidR="00C31C3D">
              <w:rPr>
                <w:rFonts w:ascii="Arial" w:hAnsi="Arial" w:cs="Arial"/>
              </w:rPr>
              <w:t>OGS Centralized Contract</w:t>
            </w:r>
            <w:r>
              <w:rPr>
                <w:rFonts w:ascii="Arial" w:hAnsi="Arial" w:cs="Arial"/>
              </w:rPr>
              <w:t>)</w:t>
            </w:r>
            <w:r w:rsidRPr="00D17263">
              <w:rPr>
                <w:rFonts w:ascii="Arial" w:hAnsi="Arial" w:cs="Arial"/>
              </w:rPr>
              <w:t xml:space="preserve">: </w:t>
            </w:r>
          </w:p>
          <w:p w:rsidR="00844489" w:rsidRPr="00334952" w:rsidRDefault="00175490" w:rsidP="00187089">
            <w:pPr>
              <w:rPr>
                <w:rFonts w:ascii="Arial" w:hAnsi="Arial" w:cs="Arial"/>
                <w:sz w:val="22"/>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r w:rsidR="00844489" w:rsidRPr="00334952" w:rsidTr="00175490">
        <w:trPr>
          <w:trHeight w:val="518"/>
        </w:trPr>
        <w:tc>
          <w:tcPr>
            <w:tcW w:w="10800" w:type="dxa"/>
            <w:gridSpan w:val="3"/>
          </w:tcPr>
          <w:p w:rsidR="00844489" w:rsidRPr="00334952" w:rsidRDefault="00844489" w:rsidP="00187089">
            <w:pPr>
              <w:rPr>
                <w:rFonts w:ascii="Arial" w:hAnsi="Arial" w:cs="Arial"/>
                <w:sz w:val="14"/>
                <w:szCs w:val="16"/>
              </w:rPr>
            </w:pPr>
            <w:r w:rsidRPr="00D17263">
              <w:rPr>
                <w:rFonts w:ascii="Arial" w:hAnsi="Arial" w:cs="Arial"/>
              </w:rPr>
              <w:t xml:space="preserve">D/B/A </w:t>
            </w:r>
            <w:r>
              <w:rPr>
                <w:rFonts w:ascii="Arial" w:hAnsi="Arial" w:cs="Arial"/>
              </w:rPr>
              <w:t>–</w:t>
            </w:r>
            <w:r w:rsidRPr="00D17263">
              <w:rPr>
                <w:rFonts w:ascii="Arial" w:hAnsi="Arial" w:cs="Arial"/>
              </w:rPr>
              <w:t xml:space="preserve"> </w:t>
            </w:r>
            <w:r w:rsidRPr="00334952">
              <w:rPr>
                <w:rFonts w:ascii="Arial" w:hAnsi="Arial" w:cs="Arial"/>
                <w:sz w:val="12"/>
                <w:szCs w:val="14"/>
              </w:rPr>
              <w:t>Doing Business As (if applicable)</w:t>
            </w:r>
            <w:r w:rsidRPr="00334952">
              <w:rPr>
                <w:rFonts w:ascii="Arial" w:hAnsi="Arial" w:cs="Arial"/>
                <w:sz w:val="22"/>
              </w:rPr>
              <w:t xml:space="preserve">: </w:t>
            </w:r>
          </w:p>
          <w:p w:rsidR="00844489" w:rsidRPr="00334952" w:rsidRDefault="00175490" w:rsidP="00187089">
            <w:pPr>
              <w:rPr>
                <w:rFonts w:ascii="Arial" w:hAnsi="Arial" w:cs="Arial"/>
                <w:sz w:val="22"/>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r w:rsidR="00844489" w:rsidRPr="00334952" w:rsidTr="00175490">
        <w:trPr>
          <w:trHeight w:val="435"/>
        </w:trPr>
        <w:tc>
          <w:tcPr>
            <w:tcW w:w="10800" w:type="dxa"/>
            <w:gridSpan w:val="3"/>
          </w:tcPr>
          <w:p w:rsidR="00844489" w:rsidRDefault="00C31C3D" w:rsidP="00187089">
            <w:pPr>
              <w:tabs>
                <w:tab w:val="left" w:pos="883"/>
              </w:tabs>
              <w:rPr>
                <w:rFonts w:ascii="Arial" w:hAnsi="Arial" w:cs="Arial"/>
              </w:rPr>
            </w:pPr>
            <w:r>
              <w:rPr>
                <w:rFonts w:ascii="Arial" w:hAnsi="Arial" w:cs="Arial"/>
              </w:rPr>
              <w:t>OGS Centralized Contract</w:t>
            </w:r>
            <w:r w:rsidR="00844489">
              <w:rPr>
                <w:rFonts w:ascii="Arial" w:hAnsi="Arial" w:cs="Arial"/>
              </w:rPr>
              <w:t xml:space="preserve"> Number:</w:t>
            </w:r>
          </w:p>
          <w:p w:rsidR="00175490" w:rsidRPr="00334952" w:rsidRDefault="00175490" w:rsidP="00187089">
            <w:pPr>
              <w:tabs>
                <w:tab w:val="left" w:pos="883"/>
              </w:tabs>
              <w:rPr>
                <w:rFonts w:ascii="Arial" w:hAnsi="Arial" w:cs="Arial"/>
                <w:sz w:val="22"/>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r w:rsidR="00844489" w:rsidRPr="00334952" w:rsidTr="00175490">
        <w:tc>
          <w:tcPr>
            <w:tcW w:w="5434" w:type="dxa"/>
            <w:gridSpan w:val="2"/>
            <w:tcBorders>
              <w:bottom w:val="single" w:sz="6" w:space="0" w:color="auto"/>
            </w:tcBorders>
          </w:tcPr>
          <w:p w:rsidR="00844489" w:rsidRPr="00D17263" w:rsidRDefault="00844489" w:rsidP="00187089">
            <w:pPr>
              <w:rPr>
                <w:rFonts w:ascii="Arial" w:hAnsi="Arial" w:cs="Arial"/>
              </w:rPr>
            </w:pPr>
            <w:r>
              <w:rPr>
                <w:rFonts w:ascii="Arial" w:hAnsi="Arial" w:cs="Arial"/>
              </w:rPr>
              <w:t xml:space="preserve">Contractor’s </w:t>
            </w:r>
            <w:r w:rsidRPr="00D17263">
              <w:rPr>
                <w:rFonts w:ascii="Arial" w:hAnsi="Arial" w:cs="Arial"/>
              </w:rPr>
              <w:t>Signature:</w:t>
            </w:r>
          </w:p>
          <w:p w:rsidR="00844489" w:rsidRPr="00D17263" w:rsidRDefault="00844489" w:rsidP="00187089">
            <w:pPr>
              <w:rPr>
                <w:rFonts w:ascii="Arial" w:hAnsi="Arial" w:cs="Arial"/>
              </w:rPr>
            </w:pPr>
          </w:p>
          <w:p w:rsidR="00844489" w:rsidRDefault="00844489" w:rsidP="00187089">
            <w:pPr>
              <w:rPr>
                <w:rFonts w:ascii="Arial" w:hAnsi="Arial" w:cs="Arial"/>
              </w:rPr>
            </w:pPr>
            <w:r w:rsidRPr="00D17263">
              <w:rPr>
                <w:rFonts w:ascii="Arial" w:hAnsi="Arial" w:cs="Arial"/>
              </w:rPr>
              <w:t>Title:</w:t>
            </w:r>
          </w:p>
          <w:p w:rsidR="00844489" w:rsidRDefault="00175490" w:rsidP="00175490">
            <w:pPr>
              <w:rPr>
                <w:rFonts w:ascii="Arial" w:hAnsi="Arial" w:cs="Arial"/>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c>
          <w:tcPr>
            <w:tcW w:w="5366" w:type="dxa"/>
            <w:tcBorders>
              <w:bottom w:val="single" w:sz="6" w:space="0" w:color="auto"/>
            </w:tcBorders>
          </w:tcPr>
          <w:p w:rsidR="00844489" w:rsidRPr="00D17263" w:rsidRDefault="00844489" w:rsidP="00187089">
            <w:pPr>
              <w:rPr>
                <w:rFonts w:ascii="Arial" w:hAnsi="Arial" w:cs="Arial"/>
                <w:sz w:val="16"/>
              </w:rPr>
            </w:pPr>
            <w:r w:rsidRPr="00D17263">
              <w:rPr>
                <w:rFonts w:ascii="Arial" w:hAnsi="Arial" w:cs="Arial"/>
              </w:rPr>
              <w:t>Printed or Typed Name:</w:t>
            </w:r>
          </w:p>
          <w:p w:rsidR="00844489" w:rsidRPr="00D17263" w:rsidRDefault="00175490" w:rsidP="00187089">
            <w:pPr>
              <w:rPr>
                <w:rFonts w:ascii="Arial" w:hAnsi="Arial" w:cs="Arial"/>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p w:rsidR="00844489" w:rsidRDefault="00844489" w:rsidP="00187089">
            <w:pPr>
              <w:rPr>
                <w:rFonts w:ascii="Arial" w:hAnsi="Arial" w:cs="Arial"/>
              </w:rPr>
            </w:pPr>
            <w:r w:rsidRPr="00D17263">
              <w:rPr>
                <w:rFonts w:ascii="Arial" w:hAnsi="Arial" w:cs="Arial"/>
              </w:rPr>
              <w:t>Date:</w:t>
            </w:r>
          </w:p>
          <w:p w:rsidR="00175490" w:rsidRPr="00D17263" w:rsidRDefault="00175490" w:rsidP="00187089">
            <w:pPr>
              <w:rPr>
                <w:rFonts w:ascii="Arial" w:hAnsi="Arial" w:cs="Arial"/>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r w:rsidR="00032B64" w:rsidRPr="00334952" w:rsidTr="00175490">
        <w:tc>
          <w:tcPr>
            <w:tcW w:w="10800" w:type="dxa"/>
            <w:gridSpan w:val="3"/>
            <w:tcBorders>
              <w:bottom w:val="nil"/>
            </w:tcBorders>
            <w:shd w:val="clear" w:color="auto" w:fill="F2F2F2" w:themeFill="background1" w:themeFillShade="F2"/>
          </w:tcPr>
          <w:p w:rsidR="00032B64" w:rsidRPr="000E0C93" w:rsidRDefault="000D6A0C" w:rsidP="00987D5F">
            <w:pPr>
              <w:pStyle w:val="ListParagraph"/>
              <w:numPr>
                <w:ilvl w:val="0"/>
                <w:numId w:val="23"/>
              </w:numPr>
              <w:ind w:left="396"/>
              <w:rPr>
                <w:rFonts w:ascii="Arial" w:hAnsi="Arial" w:cs="Arial"/>
              </w:rPr>
            </w:pPr>
            <w:r>
              <w:rPr>
                <w:rFonts w:ascii="Arial" w:hAnsi="Arial" w:cs="Arial"/>
              </w:rPr>
              <w:t xml:space="preserve">CONTRACTOR DECLINES TO </w:t>
            </w:r>
            <w:r w:rsidR="00987D5F">
              <w:rPr>
                <w:rFonts w:ascii="Arial" w:hAnsi="Arial" w:cs="Arial"/>
              </w:rPr>
              <w:t xml:space="preserve">RESPOND TO THE MINI-BID </w:t>
            </w:r>
            <w:r>
              <w:rPr>
                <w:rFonts w:ascii="Arial" w:hAnsi="Arial" w:cs="Arial"/>
              </w:rPr>
              <w:t>for the following reasons:</w:t>
            </w:r>
          </w:p>
        </w:tc>
      </w:tr>
      <w:tr w:rsidR="000D6A0C" w:rsidRPr="00334952" w:rsidTr="00175490">
        <w:tc>
          <w:tcPr>
            <w:tcW w:w="10800" w:type="dxa"/>
            <w:gridSpan w:val="3"/>
            <w:tcBorders>
              <w:top w:val="nil"/>
            </w:tcBorders>
            <w:shd w:val="clear" w:color="auto" w:fill="F2F2F2" w:themeFill="background1" w:themeFillShade="F2"/>
          </w:tcPr>
          <w:p w:rsidR="000D6A0C" w:rsidRDefault="000D6A0C" w:rsidP="000D6A0C">
            <w:pPr>
              <w:pStyle w:val="ListParagraph"/>
              <w:ind w:left="396"/>
              <w:rPr>
                <w:rFonts w:ascii="Arial" w:hAnsi="Arial" w:cs="Arial"/>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r w:rsidR="00844489" w:rsidRPr="00334952" w:rsidTr="00175490">
        <w:tc>
          <w:tcPr>
            <w:tcW w:w="10800" w:type="dxa"/>
            <w:gridSpan w:val="3"/>
            <w:shd w:val="clear" w:color="auto" w:fill="F2F2F2" w:themeFill="background1" w:themeFillShade="F2"/>
          </w:tcPr>
          <w:p w:rsidR="00844489" w:rsidRPr="00D17263" w:rsidRDefault="00844489" w:rsidP="00EB51D1">
            <w:pPr>
              <w:pStyle w:val="ListParagraph"/>
              <w:numPr>
                <w:ilvl w:val="0"/>
                <w:numId w:val="23"/>
              </w:numPr>
              <w:ind w:left="396"/>
              <w:rPr>
                <w:rFonts w:ascii="Arial" w:hAnsi="Arial" w:cs="Arial"/>
              </w:rPr>
            </w:pPr>
            <w:r w:rsidRPr="000E0C93">
              <w:rPr>
                <w:rFonts w:ascii="Arial" w:hAnsi="Arial" w:cs="Arial"/>
              </w:rPr>
              <w:t xml:space="preserve">Insurance Affirmation:  </w:t>
            </w:r>
            <w:r w:rsidR="00E0097F">
              <w:rPr>
                <w:rFonts w:ascii="Arial" w:hAnsi="Arial" w:cs="Arial"/>
              </w:rPr>
              <w:t>All i</w:t>
            </w:r>
            <w:r w:rsidRPr="000E0C93">
              <w:rPr>
                <w:rFonts w:ascii="Arial" w:hAnsi="Arial" w:cs="Arial"/>
              </w:rPr>
              <w:t>nsurance forms</w:t>
            </w:r>
            <w:r w:rsidR="00893022">
              <w:rPr>
                <w:rFonts w:ascii="Arial" w:hAnsi="Arial" w:cs="Arial"/>
              </w:rPr>
              <w:t xml:space="preserve"> as per Lot requirements</w:t>
            </w:r>
            <w:proofErr w:type="gramStart"/>
            <w:r w:rsidRPr="000E0C93">
              <w:rPr>
                <w:rFonts w:ascii="Arial" w:hAnsi="Arial" w:cs="Arial"/>
              </w:rPr>
              <w:t xml:space="preserve">, </w:t>
            </w:r>
            <w:r w:rsidR="00893022">
              <w:rPr>
                <w:rFonts w:ascii="Arial" w:hAnsi="Arial" w:cs="Arial"/>
              </w:rPr>
              <w:t>,</w:t>
            </w:r>
            <w:proofErr w:type="gramEnd"/>
            <w:r w:rsidRPr="000E0C93">
              <w:rPr>
                <w:rFonts w:ascii="Arial" w:hAnsi="Arial" w:cs="Arial"/>
              </w:rPr>
              <w:t xml:space="preserve"> have been provided to OGS and are up to date. </w:t>
            </w:r>
          </w:p>
        </w:tc>
      </w:tr>
      <w:tr w:rsidR="0075778F" w:rsidRPr="00334952" w:rsidTr="00175490">
        <w:tc>
          <w:tcPr>
            <w:tcW w:w="10800" w:type="dxa"/>
            <w:gridSpan w:val="3"/>
            <w:shd w:val="clear" w:color="auto" w:fill="F2F2F2" w:themeFill="background1" w:themeFillShade="F2"/>
          </w:tcPr>
          <w:p w:rsidR="0075778F" w:rsidRDefault="0075778F" w:rsidP="00E0097F">
            <w:pPr>
              <w:pStyle w:val="ListParagraph"/>
              <w:numPr>
                <w:ilvl w:val="0"/>
                <w:numId w:val="23"/>
              </w:numPr>
              <w:ind w:left="396"/>
              <w:rPr>
                <w:rFonts w:ascii="Arial" w:hAnsi="Arial" w:cs="Arial"/>
              </w:rPr>
            </w:pPr>
            <w:r>
              <w:rPr>
                <w:rFonts w:ascii="Arial" w:hAnsi="Arial" w:cs="Arial"/>
              </w:rPr>
              <w:t>Additional Incentives</w:t>
            </w:r>
          </w:p>
          <w:p w:rsidR="0075778F" w:rsidRPr="0075778F" w:rsidRDefault="0075778F" w:rsidP="0075778F">
            <w:pPr>
              <w:rPr>
                <w:rFonts w:ascii="Arial" w:hAnsi="Arial" w:cs="Arial"/>
              </w:rPr>
            </w:pPr>
            <w:r>
              <w:rPr>
                <w:rFonts w:ascii="Arial" w:hAnsi="Arial" w:cs="Arial"/>
                <w:smallCaps/>
                <w:sz w:val="24"/>
              </w:rPr>
              <w:fldChar w:fldCharType="begin">
                <w:ffData>
                  <w:name w:val=""/>
                  <w:enabled/>
                  <w:calcOnExit w:val="0"/>
                  <w:statusText w:type="text" w:val="Insert the name of your Organization"/>
                  <w:textInput>
                    <w:maxLength w:val="40"/>
                    <w:format w:val="FIRST CAPITAL"/>
                  </w:textInput>
                </w:ffData>
              </w:fldChar>
            </w:r>
            <w:r>
              <w:rPr>
                <w:rFonts w:ascii="Arial" w:hAnsi="Arial" w:cs="Arial"/>
                <w:smallCaps/>
                <w:sz w:val="24"/>
              </w:rPr>
              <w:instrText xml:space="preserve"> FORMTEXT </w:instrText>
            </w:r>
            <w:r>
              <w:rPr>
                <w:rFonts w:ascii="Arial" w:hAnsi="Arial" w:cs="Arial"/>
                <w:smallCaps/>
                <w:sz w:val="24"/>
              </w:rPr>
            </w:r>
            <w:r>
              <w:rPr>
                <w:rFonts w:ascii="Arial" w:hAnsi="Arial" w:cs="Arial"/>
                <w:smallCaps/>
                <w:sz w:val="24"/>
              </w:rPr>
              <w:fldChar w:fldCharType="separate"/>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noProof/>
                <w:sz w:val="24"/>
              </w:rPr>
              <w:t> </w:t>
            </w:r>
            <w:r>
              <w:rPr>
                <w:rFonts w:ascii="Arial" w:hAnsi="Arial" w:cs="Arial"/>
                <w:smallCaps/>
                <w:sz w:val="24"/>
              </w:rPr>
              <w:fldChar w:fldCharType="end"/>
            </w:r>
          </w:p>
        </w:tc>
      </w:tr>
    </w:tbl>
    <w:p w:rsidR="007E16EA" w:rsidRDefault="007E16EA" w:rsidP="00844489">
      <w:pPr>
        <w:rPr>
          <w:rFonts w:ascii="Arial" w:eastAsia="Calibri" w:hAnsi="Arial" w:cs="Arial"/>
          <w:b/>
          <w:u w:val="single"/>
        </w:rPr>
      </w:pPr>
    </w:p>
    <w:tbl>
      <w:tblPr>
        <w:tblStyle w:val="TableGrid"/>
        <w:tblW w:w="10890" w:type="dxa"/>
        <w:tblInd w:w="-185" w:type="dxa"/>
        <w:tblLook w:val="04A0" w:firstRow="1" w:lastRow="0" w:firstColumn="1" w:lastColumn="0" w:noHBand="0" w:noVBand="1"/>
      </w:tblPr>
      <w:tblGrid>
        <w:gridCol w:w="10890"/>
      </w:tblGrid>
      <w:tr w:rsidR="00243C94" w:rsidTr="00243C94">
        <w:trPr>
          <w:trHeight w:val="1430"/>
        </w:trPr>
        <w:tc>
          <w:tcPr>
            <w:tcW w:w="10890" w:type="dxa"/>
            <w:shd w:val="clear" w:color="auto" w:fill="002060"/>
            <w:vAlign w:val="center"/>
          </w:tcPr>
          <w:p w:rsidR="00243C94" w:rsidRPr="00243C94" w:rsidRDefault="00243C94" w:rsidP="00B209A7">
            <w:pPr>
              <w:jc w:val="center"/>
              <w:rPr>
                <w:rFonts w:ascii="Arial" w:hAnsi="Arial" w:cs="Arial"/>
                <w:b/>
                <w:sz w:val="24"/>
                <w:szCs w:val="24"/>
              </w:rPr>
            </w:pPr>
            <w:r w:rsidRPr="00243C94">
              <w:rPr>
                <w:rFonts w:ascii="Arial" w:hAnsi="Arial" w:cs="Arial"/>
                <w:b/>
                <w:sz w:val="24"/>
                <w:szCs w:val="24"/>
              </w:rPr>
              <w:t>The information</w:t>
            </w:r>
            <w:r>
              <w:rPr>
                <w:rFonts w:ascii="Arial" w:hAnsi="Arial" w:cs="Arial"/>
                <w:b/>
                <w:sz w:val="24"/>
                <w:szCs w:val="24"/>
              </w:rPr>
              <w:t xml:space="preserve"> in this document </w:t>
            </w:r>
            <w:r w:rsidRPr="00243C94">
              <w:rPr>
                <w:rFonts w:ascii="Arial" w:hAnsi="Arial" w:cs="Arial"/>
                <w:b/>
                <w:sz w:val="24"/>
                <w:szCs w:val="24"/>
              </w:rPr>
              <w:t xml:space="preserve">defines the Authorized User’s Project and </w:t>
            </w:r>
            <w:r w:rsidR="009E08F8" w:rsidRPr="00243C94">
              <w:rPr>
                <w:rFonts w:ascii="Arial" w:hAnsi="Arial" w:cs="Arial"/>
                <w:b/>
                <w:sz w:val="24"/>
                <w:szCs w:val="24"/>
              </w:rPr>
              <w:t>its</w:t>
            </w:r>
            <w:r w:rsidRPr="00243C94">
              <w:rPr>
                <w:rFonts w:ascii="Arial" w:hAnsi="Arial" w:cs="Arial"/>
                <w:b/>
                <w:sz w:val="24"/>
                <w:szCs w:val="24"/>
              </w:rPr>
              <w:t xml:space="preserve"> scope.  The </w:t>
            </w:r>
            <w:r w:rsidR="002C6FD8">
              <w:rPr>
                <w:rFonts w:ascii="Arial" w:hAnsi="Arial" w:cs="Arial"/>
                <w:b/>
                <w:sz w:val="24"/>
                <w:szCs w:val="24"/>
              </w:rPr>
              <w:t>Contractor</w:t>
            </w:r>
            <w:r w:rsidRPr="00243C94">
              <w:rPr>
                <w:rFonts w:ascii="Arial" w:hAnsi="Arial" w:cs="Arial"/>
                <w:b/>
                <w:sz w:val="24"/>
                <w:szCs w:val="24"/>
              </w:rPr>
              <w:t xml:space="preserve"> is to return a project plan </w:t>
            </w:r>
            <w:r w:rsidR="006B74AA">
              <w:rPr>
                <w:rFonts w:ascii="Arial" w:hAnsi="Arial" w:cs="Arial"/>
                <w:b/>
                <w:sz w:val="24"/>
                <w:szCs w:val="24"/>
              </w:rPr>
              <w:t xml:space="preserve">and financial submission </w:t>
            </w:r>
            <w:r w:rsidRPr="00243C94">
              <w:rPr>
                <w:rFonts w:ascii="Arial" w:hAnsi="Arial" w:cs="Arial"/>
                <w:b/>
                <w:sz w:val="24"/>
                <w:szCs w:val="24"/>
              </w:rPr>
              <w:t xml:space="preserve">based on the above information.  The </w:t>
            </w:r>
            <w:r w:rsidR="002C6FD8">
              <w:rPr>
                <w:rFonts w:ascii="Arial" w:hAnsi="Arial" w:cs="Arial"/>
                <w:b/>
                <w:sz w:val="24"/>
                <w:szCs w:val="24"/>
              </w:rPr>
              <w:t>Contractor</w:t>
            </w:r>
            <w:r w:rsidRPr="00243C94">
              <w:rPr>
                <w:rFonts w:ascii="Arial" w:hAnsi="Arial" w:cs="Arial"/>
                <w:b/>
                <w:sz w:val="24"/>
                <w:szCs w:val="24"/>
              </w:rPr>
              <w:t xml:space="preserve">’s response to this Mini-Bid should address all elements included within </w:t>
            </w:r>
            <w:r w:rsidR="00B209A7">
              <w:rPr>
                <w:rFonts w:ascii="Arial" w:hAnsi="Arial" w:cs="Arial"/>
                <w:b/>
                <w:sz w:val="24"/>
                <w:szCs w:val="24"/>
              </w:rPr>
              <w:t>the Mini-Bid, following t</w:t>
            </w:r>
            <w:r w:rsidR="00F54D58">
              <w:rPr>
                <w:rFonts w:ascii="Arial" w:hAnsi="Arial" w:cs="Arial"/>
                <w:b/>
                <w:sz w:val="24"/>
                <w:szCs w:val="24"/>
              </w:rPr>
              <w:t xml:space="preserve">he order listed in </w:t>
            </w:r>
            <w:r w:rsidR="00B209A7">
              <w:rPr>
                <w:rFonts w:ascii="Arial" w:hAnsi="Arial" w:cs="Arial"/>
                <w:b/>
                <w:sz w:val="24"/>
                <w:szCs w:val="24"/>
              </w:rPr>
              <w:t>this document</w:t>
            </w:r>
            <w:r w:rsidRPr="00243C94">
              <w:rPr>
                <w:rFonts w:ascii="Arial" w:hAnsi="Arial" w:cs="Arial"/>
                <w:b/>
                <w:sz w:val="24"/>
                <w:szCs w:val="24"/>
              </w:rPr>
              <w:t xml:space="preserve">.  No extraneous elements or enhancements are to be included.  </w:t>
            </w:r>
          </w:p>
        </w:tc>
      </w:tr>
    </w:tbl>
    <w:p w:rsidR="000D6A0C" w:rsidRDefault="000D6A0C" w:rsidP="00844489">
      <w:pPr>
        <w:rPr>
          <w:rFonts w:ascii="Arial" w:eastAsia="Calibri" w:hAnsi="Arial" w:cs="Arial"/>
          <w:b/>
          <w:u w:val="single"/>
        </w:rPr>
      </w:pPr>
    </w:p>
    <w:p w:rsidR="000D6A0C" w:rsidRDefault="000D6A0C">
      <w:pPr>
        <w:rPr>
          <w:rFonts w:ascii="Arial" w:eastAsia="Calibri" w:hAnsi="Arial" w:cs="Arial"/>
          <w:b/>
          <w:u w:val="single"/>
        </w:rPr>
      </w:pPr>
      <w:r>
        <w:rPr>
          <w:rFonts w:ascii="Arial" w:eastAsia="Calibri" w:hAnsi="Arial" w:cs="Arial"/>
          <w:b/>
          <w:u w:val="single"/>
        </w:rPr>
        <w:br w:type="page"/>
      </w:r>
    </w:p>
    <w:p w:rsidR="007E16EA" w:rsidRDefault="007E16EA" w:rsidP="00844489">
      <w:pPr>
        <w:rPr>
          <w:rFonts w:ascii="Arial" w:eastAsia="Calibri" w:hAnsi="Arial" w:cs="Arial"/>
          <w:b/>
          <w:u w:val="single"/>
        </w:rPr>
      </w:pPr>
    </w:p>
    <w:p w:rsidR="00844489" w:rsidRPr="0070658D" w:rsidRDefault="00844489" w:rsidP="00133F62">
      <w:pPr>
        <w:jc w:val="center"/>
        <w:rPr>
          <w:rFonts w:ascii="Arial" w:eastAsia="Calibri" w:hAnsi="Arial" w:cs="Arial"/>
          <w:b/>
        </w:rPr>
      </w:pPr>
      <w:r w:rsidRPr="0070658D">
        <w:rPr>
          <w:rFonts w:ascii="Arial" w:eastAsia="Calibri" w:hAnsi="Arial" w:cs="Arial"/>
          <w:b/>
          <w:u w:val="single"/>
        </w:rPr>
        <w:t>INDIVIDUAL, CORPORATION, PARTNERSHIP, OR LLC ACKNOWLEDGMENT</w:t>
      </w:r>
    </w:p>
    <w:p w:rsidR="00844489" w:rsidRPr="0070658D" w:rsidRDefault="00844489" w:rsidP="00844489">
      <w:pPr>
        <w:ind w:left="720"/>
        <w:rPr>
          <w:rFonts w:ascii="Arial" w:eastAsia="Calibri" w:hAnsi="Arial" w:cs="Arial"/>
          <w:b/>
        </w:rPr>
      </w:pPr>
    </w:p>
    <w:tbl>
      <w:tblPr>
        <w:tblW w:w="10980" w:type="dxa"/>
        <w:tblInd w:w="-105" w:type="dxa"/>
        <w:tblBorders>
          <w:top w:val="single" w:sz="12" w:space="0" w:color="002060"/>
          <w:left w:val="single" w:sz="12" w:space="0" w:color="002060"/>
          <w:bottom w:val="single" w:sz="12" w:space="0" w:color="002060"/>
          <w:right w:val="single" w:sz="12" w:space="0" w:color="002060"/>
        </w:tblBorders>
        <w:tblLayout w:type="fixed"/>
        <w:tblCellMar>
          <w:top w:w="14" w:type="dxa"/>
          <w:left w:w="14" w:type="dxa"/>
          <w:bottom w:w="14" w:type="dxa"/>
          <w:right w:w="14" w:type="dxa"/>
        </w:tblCellMar>
        <w:tblLook w:val="04A0" w:firstRow="1" w:lastRow="0" w:firstColumn="1" w:lastColumn="0" w:noHBand="0" w:noVBand="1"/>
      </w:tblPr>
      <w:tblGrid>
        <w:gridCol w:w="663"/>
        <w:gridCol w:w="10317"/>
      </w:tblGrid>
      <w:tr w:rsidR="00133F62" w:rsidRPr="003D263E" w:rsidTr="00AE28C5">
        <w:tc>
          <w:tcPr>
            <w:tcW w:w="10980" w:type="dxa"/>
            <w:gridSpan w:val="2"/>
          </w:tcPr>
          <w:p w:rsidR="00133F62" w:rsidRPr="003D263E" w:rsidRDefault="00133F62" w:rsidP="00AE28C5">
            <w:pPr>
              <w:rPr>
                <w:rFonts w:eastAsia="Calibri"/>
                <w:b/>
                <w:sz w:val="18"/>
                <w:szCs w:val="18"/>
              </w:rPr>
            </w:pPr>
          </w:p>
          <w:p w:rsidR="00133F62" w:rsidRPr="003D263E" w:rsidRDefault="00133F62" w:rsidP="00AE28C5">
            <w:pPr>
              <w:tabs>
                <w:tab w:val="left" w:pos="4320"/>
              </w:tabs>
              <w:rPr>
                <w:rFonts w:eastAsia="Calibri"/>
                <w:b/>
                <w:sz w:val="18"/>
                <w:szCs w:val="18"/>
              </w:rPr>
            </w:pPr>
            <w:r w:rsidRPr="003D263E">
              <w:rPr>
                <w:rFonts w:eastAsia="Calibri"/>
                <w:b/>
                <w:sz w:val="18"/>
                <w:szCs w:val="18"/>
              </w:rPr>
              <w:t xml:space="preserve">STATE OF </w:t>
            </w:r>
            <w:r w:rsidRPr="003D263E">
              <w:rPr>
                <w:rFonts w:eastAsia="Calibri"/>
                <w:sz w:val="18"/>
                <w:szCs w:val="18"/>
              </w:rPr>
              <w:fldChar w:fldCharType="begin">
                <w:ffData>
                  <w:name w:val="Text7"/>
                  <w:enabled/>
                  <w:calcOnExit w:val="0"/>
                  <w:textInput/>
                </w:ffData>
              </w:fldChar>
            </w:r>
            <w:bookmarkStart w:id="43" w:name="Text7"/>
            <w:r w:rsidRPr="003D263E">
              <w:rPr>
                <w:rFonts w:eastAsia="Calibri"/>
                <w:sz w:val="18"/>
                <w:szCs w:val="18"/>
              </w:rPr>
              <w:instrText xml:space="preserve"> FORMTEXT </w:instrText>
            </w:r>
            <w:r w:rsidRPr="003D263E">
              <w:rPr>
                <w:rFonts w:eastAsia="Calibri"/>
                <w:sz w:val="18"/>
                <w:szCs w:val="18"/>
              </w:rPr>
            </w:r>
            <w:r w:rsidRPr="003D263E">
              <w:rPr>
                <w:rFonts w:eastAsia="Calibri"/>
                <w:sz w:val="18"/>
                <w:szCs w:val="18"/>
              </w:rPr>
              <w:fldChar w:fldCharType="separate"/>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sidRPr="003D263E">
              <w:rPr>
                <w:rFonts w:eastAsia="Calibri"/>
                <w:sz w:val="18"/>
                <w:szCs w:val="18"/>
              </w:rPr>
              <w:fldChar w:fldCharType="end"/>
            </w:r>
            <w:bookmarkEnd w:id="43"/>
            <w:r w:rsidRPr="003D263E">
              <w:rPr>
                <w:rFonts w:eastAsia="Calibri"/>
                <w:b/>
                <w:sz w:val="18"/>
                <w:szCs w:val="18"/>
              </w:rPr>
              <w:tab/>
            </w:r>
            <w:r w:rsidRPr="003D263E">
              <w:rPr>
                <w:rFonts w:eastAsia="Calibri"/>
                <w:b/>
                <w:sz w:val="18"/>
                <w:szCs w:val="18"/>
              </w:rPr>
              <w:sym w:font="Symbol" w:char="007D"/>
            </w:r>
          </w:p>
          <w:p w:rsidR="00133F62" w:rsidRPr="003D263E" w:rsidRDefault="00133F62" w:rsidP="00AE28C5">
            <w:pPr>
              <w:tabs>
                <w:tab w:val="left" w:pos="4320"/>
              </w:tabs>
              <w:rPr>
                <w:rFonts w:eastAsia="Calibri"/>
                <w:b/>
                <w:sz w:val="18"/>
                <w:szCs w:val="18"/>
              </w:rPr>
            </w:pPr>
            <w:r w:rsidRPr="003D263E">
              <w:rPr>
                <w:rFonts w:eastAsia="Calibri"/>
                <w:b/>
                <w:sz w:val="18"/>
                <w:szCs w:val="18"/>
              </w:rPr>
              <w:tab/>
            </w:r>
            <w:r w:rsidRPr="003D263E">
              <w:rPr>
                <w:rFonts w:eastAsia="Calibri"/>
                <w:b/>
                <w:sz w:val="18"/>
                <w:szCs w:val="18"/>
              </w:rPr>
              <w:sym w:font="Symbol" w:char="007D"/>
            </w:r>
            <w:r w:rsidRPr="003D263E">
              <w:rPr>
                <w:rFonts w:eastAsia="Calibri"/>
                <w:b/>
                <w:sz w:val="18"/>
                <w:szCs w:val="18"/>
              </w:rPr>
              <w:tab/>
              <w:t>SS.:</w:t>
            </w:r>
            <w:r w:rsidRPr="003D263E">
              <w:rPr>
                <w:rFonts w:eastAsia="Calibri"/>
                <w:sz w:val="18"/>
                <w:szCs w:val="18"/>
              </w:rPr>
              <w:t xml:space="preserve"> </w:t>
            </w:r>
            <w:r w:rsidRPr="003D263E">
              <w:rPr>
                <w:rFonts w:eastAsia="Calibri"/>
                <w:sz w:val="18"/>
                <w:szCs w:val="18"/>
              </w:rPr>
              <w:fldChar w:fldCharType="begin">
                <w:ffData>
                  <w:name w:val=""/>
                  <w:enabled/>
                  <w:calcOnExit w:val="0"/>
                  <w:textInput>
                    <w:maxLength w:val="100"/>
                  </w:textInput>
                </w:ffData>
              </w:fldChar>
            </w:r>
            <w:r w:rsidRPr="003D263E">
              <w:rPr>
                <w:rFonts w:eastAsia="Calibri"/>
                <w:sz w:val="18"/>
                <w:szCs w:val="18"/>
              </w:rPr>
              <w:instrText xml:space="preserve"> FORMTEXT </w:instrText>
            </w:r>
            <w:r w:rsidRPr="003D263E">
              <w:rPr>
                <w:rFonts w:eastAsia="Calibri"/>
                <w:sz w:val="18"/>
                <w:szCs w:val="18"/>
              </w:rPr>
            </w:r>
            <w:r w:rsidRPr="003D263E">
              <w:rPr>
                <w:rFonts w:eastAsia="Calibri"/>
                <w:sz w:val="18"/>
                <w:szCs w:val="18"/>
              </w:rPr>
              <w:fldChar w:fldCharType="separate"/>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sidRPr="003D263E">
              <w:rPr>
                <w:rFonts w:eastAsia="Calibri"/>
                <w:sz w:val="18"/>
                <w:szCs w:val="18"/>
              </w:rPr>
              <w:fldChar w:fldCharType="end"/>
            </w:r>
          </w:p>
          <w:p w:rsidR="00133F62" w:rsidRPr="003D263E" w:rsidRDefault="00133F62" w:rsidP="00AE28C5">
            <w:pPr>
              <w:tabs>
                <w:tab w:val="left" w:pos="4320"/>
              </w:tabs>
              <w:rPr>
                <w:rFonts w:eastAsia="Calibri"/>
                <w:b/>
                <w:sz w:val="18"/>
                <w:szCs w:val="18"/>
              </w:rPr>
            </w:pPr>
            <w:r w:rsidRPr="003D263E">
              <w:rPr>
                <w:rFonts w:eastAsia="Calibri"/>
                <w:b/>
                <w:sz w:val="18"/>
                <w:szCs w:val="18"/>
              </w:rPr>
              <w:t xml:space="preserve">COUNTY OF </w:t>
            </w:r>
            <w:r w:rsidRPr="003D263E">
              <w:rPr>
                <w:rFonts w:eastAsia="Calibri"/>
                <w:sz w:val="18"/>
                <w:szCs w:val="18"/>
              </w:rPr>
              <w:fldChar w:fldCharType="begin">
                <w:ffData>
                  <w:name w:val=""/>
                  <w:enabled/>
                  <w:calcOnExit w:val="0"/>
                  <w:textInput/>
                </w:ffData>
              </w:fldChar>
            </w:r>
            <w:r w:rsidRPr="003D263E">
              <w:rPr>
                <w:rFonts w:eastAsia="Calibri"/>
                <w:sz w:val="18"/>
                <w:szCs w:val="18"/>
              </w:rPr>
              <w:instrText xml:space="preserve"> FORMTEXT </w:instrText>
            </w:r>
            <w:r w:rsidRPr="003D263E">
              <w:rPr>
                <w:rFonts w:eastAsia="Calibri"/>
                <w:sz w:val="18"/>
                <w:szCs w:val="18"/>
              </w:rPr>
            </w:r>
            <w:r w:rsidRPr="003D263E">
              <w:rPr>
                <w:rFonts w:eastAsia="Calibri"/>
                <w:sz w:val="18"/>
                <w:szCs w:val="18"/>
              </w:rPr>
              <w:fldChar w:fldCharType="separate"/>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sidRPr="003D263E">
              <w:rPr>
                <w:rFonts w:eastAsia="Calibri"/>
                <w:sz w:val="18"/>
                <w:szCs w:val="18"/>
              </w:rPr>
              <w:fldChar w:fldCharType="end"/>
            </w:r>
            <w:r w:rsidRPr="003D263E">
              <w:rPr>
                <w:rFonts w:eastAsia="Calibri"/>
                <w:b/>
                <w:sz w:val="18"/>
                <w:szCs w:val="18"/>
              </w:rPr>
              <w:tab/>
            </w:r>
            <w:r w:rsidRPr="003D263E">
              <w:rPr>
                <w:rFonts w:eastAsia="Calibri"/>
                <w:b/>
                <w:sz w:val="18"/>
                <w:szCs w:val="18"/>
              </w:rPr>
              <w:sym w:font="Symbol" w:char="007D"/>
            </w:r>
          </w:p>
          <w:p w:rsidR="00133F62" w:rsidRPr="003D263E" w:rsidRDefault="00133F62" w:rsidP="00AE28C5">
            <w:pPr>
              <w:tabs>
                <w:tab w:val="right" w:pos="3780"/>
                <w:tab w:val="left" w:pos="3960"/>
              </w:tabs>
              <w:rPr>
                <w:rFonts w:eastAsia="Calibri"/>
                <w:sz w:val="18"/>
                <w:szCs w:val="18"/>
              </w:rPr>
            </w:pPr>
          </w:p>
          <w:p w:rsidR="00133F62" w:rsidRPr="003D263E" w:rsidRDefault="00133F62" w:rsidP="00AE28C5">
            <w:pPr>
              <w:tabs>
                <w:tab w:val="left" w:pos="360"/>
                <w:tab w:val="left" w:pos="720"/>
              </w:tabs>
              <w:rPr>
                <w:rFonts w:eastAsia="Calibri"/>
                <w:sz w:val="18"/>
                <w:szCs w:val="18"/>
              </w:rPr>
            </w:pPr>
            <w:r w:rsidRPr="003D263E">
              <w:rPr>
                <w:rFonts w:eastAsia="Calibri"/>
                <w:sz w:val="18"/>
                <w:szCs w:val="18"/>
              </w:rPr>
              <w:t xml:space="preserve">On the </w:t>
            </w:r>
            <w:r w:rsidRPr="003D263E">
              <w:rPr>
                <w:rFonts w:eastAsia="Calibri"/>
                <w:sz w:val="18"/>
                <w:szCs w:val="18"/>
                <w:u w:val="single"/>
              </w:rPr>
              <w:fldChar w:fldCharType="begin">
                <w:ffData>
                  <w:name w:val=""/>
                  <w:enabled/>
                  <w:calcOnExit w:val="0"/>
                  <w:textInput>
                    <w:type w:val="number"/>
                    <w:maxLength w:val="4"/>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 xml:space="preserve">______day of </w:t>
            </w:r>
            <w:r w:rsidRPr="003D263E">
              <w:rPr>
                <w:rFonts w:eastAsia="Calibri"/>
                <w:sz w:val="18"/>
                <w:szCs w:val="18"/>
                <w:u w:val="single"/>
              </w:rPr>
              <w:fldChar w:fldCharType="begin">
                <w:ffData>
                  <w:name w:val=""/>
                  <w:enabled/>
                  <w:calcOnExit w:val="0"/>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____________________ in the year 20</w:t>
            </w:r>
            <w:r w:rsidRPr="003D263E">
              <w:rPr>
                <w:rFonts w:eastAsia="Calibri"/>
                <w:sz w:val="18"/>
                <w:szCs w:val="18"/>
                <w:u w:val="single"/>
              </w:rPr>
              <w:fldChar w:fldCharType="begin">
                <w:ffData>
                  <w:name w:val=""/>
                  <w:enabled/>
                  <w:calcOnExit w:val="0"/>
                  <w:textInput>
                    <w:type w:val="number"/>
                    <w:maxLength w:val="3"/>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 xml:space="preserve">__, before me personally appeared  </w:t>
            </w:r>
            <w:r w:rsidRPr="003D263E">
              <w:rPr>
                <w:rFonts w:eastAsia="Calibri"/>
                <w:sz w:val="18"/>
                <w:szCs w:val="18"/>
                <w:u w:val="single"/>
              </w:rPr>
              <w:fldChar w:fldCharType="begin">
                <w:ffData>
                  <w:name w:val=""/>
                  <w:enabled/>
                  <w:calcOnExit w:val="0"/>
                  <w:textInput>
                    <w:maxLength w:val="100"/>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 xml:space="preserve">____________________, known to me to be the person who executed the foregoing instrument, who, being duly sworn by me did depose and say that </w:t>
            </w:r>
            <w:bookmarkStart w:id="44" w:name="Dropdown1"/>
            <w:r w:rsidRPr="003D263E">
              <w:rPr>
                <w:rFonts w:eastAsia="Calibri"/>
                <w:sz w:val="18"/>
                <w:szCs w:val="18"/>
              </w:rPr>
              <w:t>_</w:t>
            </w:r>
            <w:r w:rsidRPr="003D263E">
              <w:rPr>
                <w:rFonts w:eastAsia="Calibri"/>
                <w:sz w:val="18"/>
                <w:szCs w:val="18"/>
              </w:rPr>
              <w:fldChar w:fldCharType="begin">
                <w:ffData>
                  <w:name w:val="Dropdown1"/>
                  <w:enabled/>
                  <w:calcOnExit w:val="0"/>
                  <w:ddList>
                    <w:listEntry w:val="he"/>
                    <w:listEntry w:val="she"/>
                  </w:ddList>
                </w:ffData>
              </w:fldChar>
            </w:r>
            <w:r w:rsidRPr="003D263E">
              <w:rPr>
                <w:rFonts w:eastAsia="Calibri"/>
                <w:sz w:val="18"/>
                <w:szCs w:val="18"/>
              </w:rPr>
              <w:instrText xml:space="preserve"> FORMDROPDOWN </w:instrText>
            </w:r>
            <w:r w:rsidR="001F0728">
              <w:rPr>
                <w:rFonts w:eastAsia="Calibri"/>
                <w:sz w:val="18"/>
                <w:szCs w:val="18"/>
              </w:rPr>
            </w:r>
            <w:r w:rsidR="001F0728">
              <w:rPr>
                <w:rFonts w:eastAsia="Calibri"/>
                <w:sz w:val="18"/>
                <w:szCs w:val="18"/>
              </w:rPr>
              <w:fldChar w:fldCharType="separate"/>
            </w:r>
            <w:r w:rsidRPr="003D263E">
              <w:rPr>
                <w:rFonts w:eastAsia="Calibri"/>
                <w:sz w:val="18"/>
                <w:szCs w:val="18"/>
              </w:rPr>
              <w:fldChar w:fldCharType="end"/>
            </w:r>
            <w:bookmarkEnd w:id="44"/>
            <w:r w:rsidRPr="003D263E">
              <w:rPr>
                <w:rFonts w:eastAsia="Calibri"/>
                <w:sz w:val="18"/>
                <w:szCs w:val="18"/>
              </w:rPr>
              <w:t xml:space="preserve"> </w:t>
            </w:r>
            <w:r>
              <w:rPr>
                <w:rFonts w:eastAsia="Calibri"/>
                <w:sz w:val="18"/>
                <w:szCs w:val="18"/>
              </w:rPr>
              <w:t xml:space="preserve">maintains an office at </w:t>
            </w:r>
            <w:r w:rsidRPr="003D263E">
              <w:rPr>
                <w:rFonts w:eastAsia="Calibri"/>
                <w:sz w:val="18"/>
                <w:szCs w:val="18"/>
                <w:u w:val="single"/>
              </w:rPr>
              <w:fldChar w:fldCharType="begin">
                <w:ffData>
                  <w:name w:val=""/>
                  <w:enabled/>
                  <w:calcOnExit w:val="0"/>
                  <w:textInput>
                    <w:maxLength w:val="100"/>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________________, and further that:</w:t>
            </w:r>
            <w:r>
              <w:rPr>
                <w:rFonts w:eastAsia="Calibri"/>
                <w:sz w:val="18"/>
                <w:szCs w:val="18"/>
              </w:rPr>
              <w:t xml:space="preserve">  </w:t>
            </w:r>
          </w:p>
        </w:tc>
      </w:tr>
      <w:tr w:rsidR="00133F62" w:rsidRPr="003D263E" w:rsidTr="00AE28C5">
        <w:tc>
          <w:tcPr>
            <w:tcW w:w="10980" w:type="dxa"/>
            <w:gridSpan w:val="2"/>
          </w:tcPr>
          <w:p w:rsidR="00133F62" w:rsidRPr="003D263E" w:rsidRDefault="00133F62" w:rsidP="00AE28C5">
            <w:pPr>
              <w:rPr>
                <w:rFonts w:eastAsia="Calibri"/>
                <w:b/>
                <w:sz w:val="18"/>
                <w:szCs w:val="18"/>
                <w:u w:val="single"/>
              </w:rPr>
            </w:pPr>
          </w:p>
        </w:tc>
      </w:tr>
      <w:tr w:rsidR="00133F62" w:rsidRPr="003D263E" w:rsidTr="00AE28C5">
        <w:tc>
          <w:tcPr>
            <w:tcW w:w="10980" w:type="dxa"/>
            <w:gridSpan w:val="2"/>
          </w:tcPr>
          <w:p w:rsidR="00133F62" w:rsidRPr="003D263E" w:rsidRDefault="00133F62" w:rsidP="00AE28C5">
            <w:pPr>
              <w:tabs>
                <w:tab w:val="left" w:pos="360"/>
                <w:tab w:val="left" w:pos="720"/>
              </w:tabs>
              <w:rPr>
                <w:rFonts w:eastAsia="Calibri"/>
                <w:b/>
                <w:sz w:val="18"/>
                <w:szCs w:val="18"/>
              </w:rPr>
            </w:pPr>
            <w:r w:rsidRPr="003D263E">
              <w:rPr>
                <w:rFonts w:eastAsia="Calibri"/>
                <w:b/>
                <w:sz w:val="18"/>
                <w:szCs w:val="18"/>
              </w:rPr>
              <w:t>[Check One]</w:t>
            </w:r>
          </w:p>
        </w:tc>
      </w:tr>
      <w:tr w:rsidR="00133F62" w:rsidRPr="003D263E" w:rsidTr="00AE28C5">
        <w:trPr>
          <w:trHeight w:val="252"/>
        </w:trPr>
        <w:tc>
          <w:tcPr>
            <w:tcW w:w="663" w:type="dxa"/>
          </w:tcPr>
          <w:p w:rsidR="00133F62" w:rsidRPr="00D44262" w:rsidRDefault="001F0728" w:rsidP="00AE28C5">
            <w:pPr>
              <w:tabs>
                <w:tab w:val="left" w:pos="360"/>
                <w:tab w:val="left" w:pos="720"/>
              </w:tabs>
              <w:jc w:val="center"/>
              <w:rPr>
                <w:rFonts w:eastAsia="Calibri"/>
                <w:b/>
                <w:sz w:val="28"/>
                <w:szCs w:val="28"/>
              </w:rPr>
            </w:pPr>
            <w:sdt>
              <w:sdtPr>
                <w:rPr>
                  <w:sz w:val="28"/>
                  <w:szCs w:val="28"/>
                </w:rPr>
                <w:id w:val="481204757"/>
              </w:sdtPr>
              <w:sdtEndPr/>
              <w:sdtContent>
                <w:r w:rsidR="00133F62" w:rsidRPr="00D44262">
                  <w:rPr>
                    <w:rFonts w:ascii="MS Gothic" w:eastAsia="MS Gothic" w:hAnsi="MS Gothic" w:hint="eastAsia"/>
                    <w:sz w:val="28"/>
                    <w:szCs w:val="28"/>
                  </w:rPr>
                  <w:t>☐</w:t>
                </w:r>
              </w:sdtContent>
            </w:sdt>
          </w:p>
        </w:tc>
        <w:tc>
          <w:tcPr>
            <w:tcW w:w="10317" w:type="dxa"/>
          </w:tcPr>
          <w:p w:rsidR="00133F62" w:rsidRPr="003D263E" w:rsidRDefault="00133F62" w:rsidP="00AE28C5">
            <w:pPr>
              <w:tabs>
                <w:tab w:val="left" w:pos="360"/>
                <w:tab w:val="left" w:pos="720"/>
              </w:tabs>
              <w:ind w:left="360" w:hanging="360"/>
              <w:rPr>
                <w:rFonts w:eastAsia="Calibri"/>
                <w:sz w:val="18"/>
                <w:szCs w:val="18"/>
              </w:rPr>
            </w:pPr>
            <w:r w:rsidRPr="003D263E">
              <w:rPr>
                <w:rFonts w:eastAsia="Calibri"/>
                <w:b/>
                <w:sz w:val="18"/>
                <w:szCs w:val="18"/>
              </w:rPr>
              <w:t>If an individual): __</w:t>
            </w:r>
            <w:r w:rsidRPr="003D263E">
              <w:rPr>
                <w:rFonts w:eastAsia="Calibri"/>
                <w:b/>
                <w:sz w:val="18"/>
                <w:szCs w:val="18"/>
                <w:u w:val="single"/>
              </w:rPr>
              <w:fldChar w:fldCharType="begin">
                <w:ffData>
                  <w:name w:val=""/>
                  <w:enabled/>
                  <w:calcOnExit w:val="0"/>
                  <w:ddList>
                    <w:listEntry w:val="he"/>
                    <w:listEntry w:val="she"/>
                  </w:ddList>
                </w:ffData>
              </w:fldChar>
            </w:r>
            <w:r w:rsidRPr="003D263E">
              <w:rPr>
                <w:rFonts w:eastAsia="Calibri"/>
                <w:b/>
                <w:sz w:val="18"/>
                <w:szCs w:val="18"/>
                <w:u w:val="single"/>
              </w:rPr>
              <w:instrText xml:space="preserve"> FORMDROPDOWN </w:instrText>
            </w:r>
            <w:r w:rsidR="001F0728">
              <w:rPr>
                <w:rFonts w:eastAsia="Calibri"/>
                <w:b/>
                <w:sz w:val="18"/>
                <w:szCs w:val="18"/>
                <w:u w:val="single"/>
              </w:rPr>
            </w:r>
            <w:r w:rsidR="001F0728">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executed the foregoing instrument in his/her name and on his/her own behalf.</w:t>
            </w:r>
          </w:p>
        </w:tc>
      </w:tr>
      <w:tr w:rsidR="00133F62" w:rsidRPr="003D263E" w:rsidTr="00AE28C5">
        <w:trPr>
          <w:trHeight w:val="837"/>
        </w:trPr>
        <w:tc>
          <w:tcPr>
            <w:tcW w:w="663" w:type="dxa"/>
          </w:tcPr>
          <w:p w:rsidR="00133F62" w:rsidRPr="00D44262" w:rsidRDefault="001F0728" w:rsidP="00AE28C5">
            <w:pPr>
              <w:tabs>
                <w:tab w:val="left" w:pos="360"/>
                <w:tab w:val="left" w:pos="720"/>
              </w:tabs>
              <w:jc w:val="center"/>
              <w:rPr>
                <w:rFonts w:eastAsia="Calibri"/>
                <w:b/>
                <w:sz w:val="28"/>
                <w:szCs w:val="28"/>
              </w:rPr>
            </w:pPr>
            <w:sdt>
              <w:sdtPr>
                <w:rPr>
                  <w:sz w:val="28"/>
                  <w:szCs w:val="28"/>
                </w:rPr>
                <w:id w:val="241997248"/>
              </w:sdtPr>
              <w:sdtEndPr/>
              <w:sdtContent>
                <w:r w:rsidR="00133F62" w:rsidRPr="00D44262">
                  <w:rPr>
                    <w:rFonts w:ascii="MS Gothic" w:eastAsia="MS Gothic" w:hAnsi="MS Gothic" w:hint="eastAsia"/>
                    <w:sz w:val="28"/>
                    <w:szCs w:val="28"/>
                  </w:rPr>
                  <w:t>☐</w:t>
                </w:r>
              </w:sdtContent>
            </w:sdt>
          </w:p>
        </w:tc>
        <w:tc>
          <w:tcPr>
            <w:tcW w:w="10317" w:type="dxa"/>
          </w:tcPr>
          <w:p w:rsidR="00133F62" w:rsidRPr="003D263E" w:rsidRDefault="00133F62" w:rsidP="00AE28C5">
            <w:pPr>
              <w:tabs>
                <w:tab w:val="left" w:pos="360"/>
                <w:tab w:val="left" w:pos="720"/>
              </w:tabs>
              <w:rPr>
                <w:rFonts w:eastAsia="Calibri"/>
                <w:sz w:val="18"/>
                <w:szCs w:val="18"/>
              </w:rPr>
            </w:pPr>
            <w:r w:rsidRPr="003D263E">
              <w:rPr>
                <w:rFonts w:eastAsia="Calibri"/>
                <w:b/>
                <w:sz w:val="18"/>
                <w:szCs w:val="18"/>
              </w:rPr>
              <w:t>If a corporation):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1F0728">
              <w:rPr>
                <w:rFonts w:eastAsia="Calibri"/>
                <w:b/>
                <w:sz w:val="18"/>
                <w:szCs w:val="18"/>
                <w:u w:val="single"/>
              </w:rPr>
            </w:r>
            <w:r w:rsidR="001F0728">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the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_____________________</w:t>
            </w:r>
            <w:r w:rsidRPr="003D263E">
              <w:rPr>
                <w:rFonts w:eastAsia="Calibri"/>
                <w:sz w:val="18"/>
                <w:szCs w:val="18"/>
              </w:rPr>
              <w:t xml:space="preserve"> of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w:t>
            </w:r>
            <w:r w:rsidRPr="003D263E">
              <w:rPr>
                <w:rFonts w:eastAsia="Calibri"/>
                <w:sz w:val="18"/>
                <w:szCs w:val="18"/>
              </w:rPr>
              <w:t>, the corporation described in said instrument; that, by authority of the Board of Directors of said corporation,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1F0728">
              <w:rPr>
                <w:rFonts w:eastAsia="Calibri"/>
                <w:b/>
                <w:sz w:val="18"/>
                <w:szCs w:val="18"/>
                <w:u w:val="single"/>
              </w:rPr>
            </w:r>
            <w:r w:rsidR="001F0728">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authorized to execute the foregoing instrument on behalf of the corporation for purposes set forth therein; and that, pursuant to that authority, </w:t>
            </w:r>
            <w:r w:rsidRPr="003D263E">
              <w:rPr>
                <w:rFonts w:eastAsia="Calibri"/>
                <w:b/>
                <w:sz w:val="18"/>
                <w:szCs w:val="18"/>
              </w:rPr>
              <w:t>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1F0728">
              <w:rPr>
                <w:rFonts w:eastAsia="Calibri"/>
                <w:b/>
                <w:sz w:val="18"/>
                <w:szCs w:val="18"/>
                <w:u w:val="single"/>
              </w:rPr>
            </w:r>
            <w:r w:rsidR="001F0728">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b/>
                <w:sz w:val="18"/>
                <w:szCs w:val="18"/>
              </w:rPr>
              <w:t xml:space="preserve"> </w:t>
            </w:r>
            <w:r w:rsidRPr="003D263E">
              <w:rPr>
                <w:rFonts w:eastAsia="Calibri"/>
                <w:sz w:val="18"/>
                <w:szCs w:val="18"/>
              </w:rPr>
              <w:t>executed the foregoing instrument in the name of and on behalf of said corporation as the act and deed of said corporation.</w:t>
            </w:r>
          </w:p>
        </w:tc>
      </w:tr>
      <w:tr w:rsidR="00133F62" w:rsidRPr="003D263E" w:rsidTr="00AE28C5">
        <w:trPr>
          <w:trHeight w:val="980"/>
        </w:trPr>
        <w:tc>
          <w:tcPr>
            <w:tcW w:w="663" w:type="dxa"/>
          </w:tcPr>
          <w:p w:rsidR="00133F62" w:rsidRPr="00D44262" w:rsidRDefault="001F0728" w:rsidP="00AE28C5">
            <w:pPr>
              <w:tabs>
                <w:tab w:val="left" w:pos="360"/>
                <w:tab w:val="left" w:pos="720"/>
              </w:tabs>
              <w:jc w:val="center"/>
              <w:rPr>
                <w:rFonts w:eastAsia="Calibri"/>
                <w:b/>
                <w:sz w:val="28"/>
                <w:szCs w:val="28"/>
              </w:rPr>
            </w:pPr>
            <w:sdt>
              <w:sdtPr>
                <w:rPr>
                  <w:sz w:val="28"/>
                  <w:szCs w:val="28"/>
                </w:rPr>
                <w:id w:val="-2120598873"/>
              </w:sdtPr>
              <w:sdtEndPr/>
              <w:sdtContent>
                <w:r w:rsidR="00133F62" w:rsidRPr="00D44262">
                  <w:rPr>
                    <w:rFonts w:ascii="MS Gothic" w:eastAsia="MS Gothic" w:hAnsi="MS Gothic" w:hint="eastAsia"/>
                    <w:sz w:val="28"/>
                    <w:szCs w:val="28"/>
                  </w:rPr>
                  <w:t>☐</w:t>
                </w:r>
              </w:sdtContent>
            </w:sdt>
          </w:p>
        </w:tc>
        <w:tc>
          <w:tcPr>
            <w:tcW w:w="10317" w:type="dxa"/>
          </w:tcPr>
          <w:p w:rsidR="00133F62" w:rsidRPr="003D263E" w:rsidRDefault="00133F62" w:rsidP="00AE28C5">
            <w:pPr>
              <w:tabs>
                <w:tab w:val="left" w:pos="360"/>
                <w:tab w:val="left" w:pos="720"/>
              </w:tabs>
              <w:rPr>
                <w:rFonts w:eastAsia="Calibri"/>
                <w:b/>
                <w:sz w:val="18"/>
                <w:szCs w:val="18"/>
              </w:rPr>
            </w:pPr>
            <w:r w:rsidRPr="003D263E">
              <w:rPr>
                <w:rFonts w:eastAsia="Calibri"/>
                <w:b/>
                <w:sz w:val="18"/>
                <w:szCs w:val="18"/>
              </w:rPr>
              <w:t>If a partnership):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1F0728">
              <w:rPr>
                <w:rFonts w:eastAsia="Calibri"/>
                <w:b/>
                <w:sz w:val="18"/>
                <w:szCs w:val="18"/>
                <w:u w:val="single"/>
              </w:rPr>
            </w:r>
            <w:r w:rsidR="001F0728">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the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_____________________</w:t>
            </w:r>
            <w:r w:rsidRPr="003D263E">
              <w:rPr>
                <w:rFonts w:eastAsia="Calibri"/>
                <w:sz w:val="18"/>
                <w:szCs w:val="18"/>
              </w:rPr>
              <w:t xml:space="preserve"> of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w:t>
            </w:r>
            <w:r w:rsidRPr="003D263E">
              <w:rPr>
                <w:rFonts w:eastAsia="Calibri"/>
                <w:sz w:val="18"/>
                <w:szCs w:val="18"/>
              </w:rPr>
              <w:t>, the partnership described in said instrument; that, by the terms of said partnership, _he is authorized to execute the foregoing instrument on behalf of the partnership for purposes set forth therein; and that, pursuant to that authority, _he executed the foregoing instrument in the name of and on behalf of said partnership as the act and deed of said partnership.</w:t>
            </w:r>
          </w:p>
        </w:tc>
      </w:tr>
      <w:tr w:rsidR="00133F62" w:rsidRPr="003D263E" w:rsidTr="00AE28C5">
        <w:trPr>
          <w:trHeight w:val="720"/>
        </w:trPr>
        <w:tc>
          <w:tcPr>
            <w:tcW w:w="663" w:type="dxa"/>
          </w:tcPr>
          <w:p w:rsidR="00133F62" w:rsidRPr="00D44262" w:rsidRDefault="001F0728" w:rsidP="00AE28C5">
            <w:pPr>
              <w:tabs>
                <w:tab w:val="left" w:pos="360"/>
                <w:tab w:val="left" w:pos="720"/>
              </w:tabs>
              <w:jc w:val="center"/>
              <w:rPr>
                <w:rFonts w:eastAsia="Calibri"/>
                <w:b/>
                <w:sz w:val="28"/>
                <w:szCs w:val="28"/>
              </w:rPr>
            </w:pPr>
            <w:sdt>
              <w:sdtPr>
                <w:rPr>
                  <w:sz w:val="28"/>
                  <w:szCs w:val="28"/>
                </w:rPr>
                <w:id w:val="-1427176323"/>
              </w:sdtPr>
              <w:sdtEndPr/>
              <w:sdtContent>
                <w:r w:rsidR="00133F62" w:rsidRPr="00D44262">
                  <w:rPr>
                    <w:rFonts w:ascii="MS Gothic" w:eastAsia="MS Gothic" w:hAnsi="MS Gothic" w:hint="eastAsia"/>
                    <w:sz w:val="28"/>
                    <w:szCs w:val="28"/>
                  </w:rPr>
                  <w:t>☐</w:t>
                </w:r>
              </w:sdtContent>
            </w:sdt>
          </w:p>
        </w:tc>
        <w:tc>
          <w:tcPr>
            <w:tcW w:w="10317" w:type="dxa"/>
          </w:tcPr>
          <w:p w:rsidR="00133F62" w:rsidRPr="003D263E" w:rsidRDefault="00133F62" w:rsidP="00AE28C5">
            <w:pPr>
              <w:tabs>
                <w:tab w:val="left" w:pos="360"/>
                <w:tab w:val="left" w:pos="720"/>
              </w:tabs>
              <w:rPr>
                <w:rFonts w:eastAsia="Calibri"/>
                <w:b/>
                <w:sz w:val="18"/>
                <w:szCs w:val="18"/>
              </w:rPr>
            </w:pPr>
            <w:r w:rsidRPr="003D263E">
              <w:rPr>
                <w:rFonts w:eastAsia="Calibri"/>
                <w:b/>
                <w:sz w:val="18"/>
                <w:szCs w:val="18"/>
              </w:rPr>
              <w:t>If a limited liability company):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1F0728">
              <w:rPr>
                <w:rFonts w:eastAsia="Calibri"/>
                <w:b/>
                <w:sz w:val="18"/>
                <w:szCs w:val="18"/>
                <w:u w:val="single"/>
              </w:rPr>
            </w:r>
            <w:r w:rsidR="001F0728">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a duly authorized member of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w:t>
            </w:r>
            <w:r w:rsidRPr="003D263E">
              <w:rPr>
                <w:rFonts w:eastAsia="Calibri"/>
                <w:sz w:val="18"/>
                <w:szCs w:val="18"/>
              </w:rPr>
              <w:t xml:space="preserve"> LLC, the limited liability company described in said instrument; that _he is authorized to execute the foregoing instrument on behalf of the limited liability company for purposes set forth therein; and that, pursuant to that authority, _he executed the foregoing instrument in the name of and on behalf of said limited liability company as the act and deed of said limited liability company.</w:t>
            </w:r>
          </w:p>
        </w:tc>
      </w:tr>
      <w:tr w:rsidR="00133F62" w:rsidRPr="003D263E" w:rsidTr="00AE28C5">
        <w:tc>
          <w:tcPr>
            <w:tcW w:w="10980" w:type="dxa"/>
            <w:gridSpan w:val="2"/>
          </w:tcPr>
          <w:p w:rsidR="00133F62" w:rsidRPr="003D263E" w:rsidRDefault="00133F62" w:rsidP="00AE28C5">
            <w:pPr>
              <w:tabs>
                <w:tab w:val="left" w:pos="360"/>
                <w:tab w:val="left" w:pos="720"/>
                <w:tab w:val="right" w:pos="10260"/>
              </w:tabs>
              <w:rPr>
                <w:rFonts w:eastAsia="Calibri"/>
                <w:sz w:val="18"/>
                <w:szCs w:val="18"/>
                <w:u w:val="single"/>
              </w:rPr>
            </w:pPr>
          </w:p>
          <w:p w:rsidR="00133F62" w:rsidRPr="003D263E" w:rsidRDefault="00133F62" w:rsidP="00AE28C5">
            <w:pPr>
              <w:tabs>
                <w:tab w:val="left" w:pos="360"/>
                <w:tab w:val="left" w:pos="720"/>
                <w:tab w:val="right" w:pos="10260"/>
              </w:tabs>
              <w:rPr>
                <w:rFonts w:eastAsia="Calibri"/>
                <w:sz w:val="18"/>
                <w:szCs w:val="18"/>
                <w:u w:val="single"/>
              </w:rPr>
            </w:pPr>
          </w:p>
          <w:p w:rsidR="00133F62" w:rsidRPr="003D263E" w:rsidRDefault="00133F62" w:rsidP="00AE28C5">
            <w:pPr>
              <w:tabs>
                <w:tab w:val="left" w:pos="360"/>
                <w:tab w:val="left" w:pos="720"/>
                <w:tab w:val="right" w:pos="10260"/>
              </w:tabs>
              <w:rPr>
                <w:rFonts w:eastAsia="Calibri"/>
                <w:sz w:val="18"/>
                <w:szCs w:val="18"/>
                <w:u w:val="single"/>
              </w:rPr>
            </w:pPr>
            <w:r>
              <w:rPr>
                <w:rFonts w:eastAsia="Calibri"/>
                <w:sz w:val="18"/>
                <w:szCs w:val="18"/>
                <w:u w:val="single"/>
              </w:rPr>
              <w:t xml:space="preserve"> </w:t>
            </w:r>
            <w:r w:rsidRPr="003D263E">
              <w:rPr>
                <w:rFonts w:eastAsia="Calibri"/>
                <w:sz w:val="18"/>
                <w:szCs w:val="18"/>
                <w:u w:val="single"/>
              </w:rPr>
              <w:t>________________________________________________</w:t>
            </w:r>
          </w:p>
          <w:p w:rsidR="00133F62" w:rsidRPr="003D263E" w:rsidRDefault="00133F62" w:rsidP="00AE28C5">
            <w:pPr>
              <w:tabs>
                <w:tab w:val="left" w:pos="360"/>
                <w:tab w:val="left" w:pos="720"/>
                <w:tab w:val="right" w:pos="10260"/>
              </w:tabs>
              <w:rPr>
                <w:rFonts w:eastAsia="Calibri"/>
                <w:b/>
                <w:sz w:val="18"/>
                <w:szCs w:val="18"/>
              </w:rPr>
            </w:pPr>
            <w:r w:rsidRPr="003D263E">
              <w:rPr>
                <w:rFonts w:eastAsia="Calibri"/>
                <w:b/>
                <w:sz w:val="18"/>
                <w:szCs w:val="18"/>
              </w:rPr>
              <w:t>Notary Public</w:t>
            </w:r>
          </w:p>
          <w:p w:rsidR="00133F62" w:rsidRPr="003D263E" w:rsidRDefault="00133F62" w:rsidP="00AE28C5">
            <w:pPr>
              <w:tabs>
                <w:tab w:val="left" w:pos="360"/>
                <w:tab w:val="left" w:pos="720"/>
                <w:tab w:val="right" w:pos="10260"/>
              </w:tabs>
              <w:rPr>
                <w:rFonts w:eastAsia="Calibri"/>
                <w:b/>
                <w:sz w:val="18"/>
                <w:szCs w:val="18"/>
              </w:rPr>
            </w:pPr>
            <w:r w:rsidRPr="003D263E">
              <w:rPr>
                <w:rFonts w:eastAsia="Calibri"/>
                <w:b/>
                <w:sz w:val="18"/>
                <w:szCs w:val="18"/>
              </w:rPr>
              <w:t>Registration No.</w:t>
            </w:r>
          </w:p>
        </w:tc>
      </w:tr>
    </w:tbl>
    <w:p w:rsidR="007373F0" w:rsidRPr="00D56C47" w:rsidRDefault="007373F0" w:rsidP="007373F0">
      <w:pPr>
        <w:rPr>
          <w:rFonts w:ascii="Arial" w:hAnsi="Arial" w:cs="Arial"/>
        </w:rPr>
      </w:pPr>
    </w:p>
    <w:p w:rsidR="007373F0" w:rsidRPr="007373F0" w:rsidRDefault="007373F0" w:rsidP="007373F0"/>
    <w:p w:rsidR="00755A55" w:rsidRDefault="00755A55">
      <w:r>
        <w:br w:type="page"/>
      </w:r>
    </w:p>
    <w:p w:rsidR="007373F0" w:rsidRDefault="007277EA" w:rsidP="00D56C47">
      <w:pPr>
        <w:suppressAutoHyphens/>
        <w:jc w:val="both"/>
        <w:rPr>
          <w:rFonts w:ascii="Arial" w:hAnsi="Arial" w:cs="Arial"/>
        </w:rPr>
      </w:pPr>
      <w:r>
        <w:rPr>
          <w:rFonts w:ascii="Arial" w:hAnsi="Arial" w:cs="Arial"/>
        </w:rPr>
        <w:lastRenderedPageBreak/>
        <w:t>The foll</w:t>
      </w:r>
      <w:r w:rsidR="00231117" w:rsidRPr="00D56C47">
        <w:rPr>
          <w:rFonts w:ascii="Arial" w:hAnsi="Arial" w:cs="Arial"/>
        </w:rPr>
        <w:t xml:space="preserve">owing is an example </w:t>
      </w:r>
      <w:r w:rsidR="009E08F8" w:rsidRPr="00D56C47">
        <w:rPr>
          <w:rFonts w:ascii="Arial" w:hAnsi="Arial" w:cs="Arial"/>
        </w:rPr>
        <w:t>of all</w:t>
      </w:r>
      <w:r w:rsidR="00231117" w:rsidRPr="00D56C47">
        <w:rPr>
          <w:rFonts w:ascii="Arial" w:hAnsi="Arial" w:cs="Arial"/>
        </w:rPr>
        <w:t xml:space="preserve"> elements that must be included in a</w:t>
      </w:r>
      <w:r w:rsidR="0025711A">
        <w:rPr>
          <w:rFonts w:ascii="Arial" w:hAnsi="Arial" w:cs="Arial"/>
        </w:rPr>
        <w:t xml:space="preserve"> Contractor’s</w:t>
      </w:r>
      <w:r w:rsidR="00231117" w:rsidRPr="00D56C47">
        <w:rPr>
          <w:rFonts w:ascii="Arial" w:hAnsi="Arial" w:cs="Arial"/>
        </w:rPr>
        <w:t xml:space="preserve"> financial submission document</w:t>
      </w:r>
      <w:r w:rsidR="00231117">
        <w:rPr>
          <w:rFonts w:ascii="Arial" w:hAnsi="Arial" w:cs="Arial"/>
        </w:rPr>
        <w:t xml:space="preserve">.  </w:t>
      </w:r>
    </w:p>
    <w:p w:rsidR="00033A31" w:rsidRDefault="00DA0076" w:rsidP="00DA0076">
      <w:pPr>
        <w:suppressAutoHyphens/>
        <w:jc w:val="center"/>
        <w:rPr>
          <w:rFonts w:ascii="Arial" w:hAnsi="Arial" w:cs="Arial"/>
        </w:rPr>
      </w:pPr>
      <w:r w:rsidRPr="00DA0076">
        <w:rPr>
          <w:noProof/>
        </w:rPr>
        <w:drawing>
          <wp:inline distT="0" distB="0" distL="0" distR="0" wp14:anchorId="40A4AF06" wp14:editId="6ECD1D6E">
            <wp:extent cx="6633076" cy="8517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38406" cy="8524607"/>
                    </a:xfrm>
                    <a:prstGeom prst="rect">
                      <a:avLst/>
                    </a:prstGeom>
                    <a:noFill/>
                    <a:ln>
                      <a:noFill/>
                    </a:ln>
                  </pic:spPr>
                </pic:pic>
              </a:graphicData>
            </a:graphic>
          </wp:inline>
        </w:drawing>
      </w:r>
    </w:p>
    <w:sectPr w:rsidR="00033A31" w:rsidSect="00053CDC">
      <w:headerReference w:type="default" r:id="rId26"/>
      <w:pgSz w:w="12240" w:h="15840" w:code="1"/>
      <w:pgMar w:top="720" w:right="720" w:bottom="720" w:left="720" w:header="576" w:footer="576"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8D8" w:rsidRDefault="00C438D8">
      <w:r>
        <w:separator/>
      </w:r>
    </w:p>
  </w:endnote>
  <w:endnote w:type="continuationSeparator" w:id="0">
    <w:p w:rsidR="00C438D8" w:rsidRDefault="00C438D8">
      <w:r>
        <w:continuationSeparator/>
      </w:r>
    </w:p>
  </w:endnote>
  <w:endnote w:type="continuationNotice" w:id="1">
    <w:p w:rsidR="00C438D8" w:rsidRDefault="00C4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dine401BT-RomanA">
    <w:altName w:val="Arial Unicode MS"/>
    <w:panose1 w:val="00000000000000000000"/>
    <w:charset w:val="81"/>
    <w:family w:val="roman"/>
    <w:notTrueType/>
    <w:pitch w:val="default"/>
    <w:sig w:usb0="00000003" w:usb1="09060000"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D8" w:rsidRDefault="00C43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72"/>
      <w:gridCol w:w="7920"/>
    </w:tblGrid>
    <w:tr w:rsidR="00C438D8" w:rsidRPr="00904C9D" w:rsidTr="000A27C1">
      <w:tc>
        <w:tcPr>
          <w:tcW w:w="1440" w:type="dxa"/>
        </w:tcPr>
        <w:p w:rsidR="00C438D8" w:rsidRPr="00904C9D" w:rsidRDefault="00C438D8" w:rsidP="00A6026A">
          <w:pPr>
            <w:pStyle w:val="Footer"/>
            <w:jc w:val="center"/>
          </w:pPr>
          <w:r w:rsidRPr="00904C9D">
            <w:t>Group 73600</w:t>
          </w:r>
        </w:p>
      </w:tc>
      <w:tc>
        <w:tcPr>
          <w:tcW w:w="1872" w:type="dxa"/>
        </w:tcPr>
        <w:p w:rsidR="00C438D8" w:rsidRPr="00904C9D" w:rsidRDefault="00C438D8" w:rsidP="00A6026A">
          <w:pPr>
            <w:pStyle w:val="Footer"/>
            <w:jc w:val="right"/>
          </w:pPr>
          <w:r w:rsidRPr="00904C9D">
            <w:t>Award 22772</w:t>
          </w:r>
        </w:p>
      </w:tc>
      <w:tc>
        <w:tcPr>
          <w:tcW w:w="7920" w:type="dxa"/>
        </w:tcPr>
        <w:p w:rsidR="00C438D8" w:rsidRPr="00904C9D" w:rsidRDefault="00C438D8" w:rsidP="00A6026A">
          <w:pPr>
            <w:pStyle w:val="Footer"/>
            <w:jc w:val="right"/>
          </w:pPr>
          <w:r w:rsidRPr="00904C9D">
            <w:t>Project Based Information Technology Consulting Services (Statewide)</w:t>
          </w:r>
        </w:p>
      </w:tc>
    </w:tr>
  </w:tbl>
  <w:p w:rsidR="00C438D8" w:rsidRPr="00FF04A7" w:rsidRDefault="00C438D8" w:rsidP="00A6026A">
    <w:pPr>
      <w:pStyle w:val="Footer"/>
      <w:tabs>
        <w:tab w:val="clear" w:pos="4320"/>
        <w:tab w:val="clear" w:pos="8640"/>
        <w:tab w:val="left" w:pos="2405"/>
      </w:tabs>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0" w:type="dxa"/>
        <w:bottom w:w="43" w:type="dxa"/>
        <w:right w:w="0" w:type="dxa"/>
      </w:tblCellMar>
      <w:tblLook w:val="04A0" w:firstRow="1" w:lastRow="0" w:firstColumn="1" w:lastColumn="0" w:noHBand="0" w:noVBand="1"/>
    </w:tblPr>
    <w:tblGrid>
      <w:gridCol w:w="1440"/>
      <w:gridCol w:w="2880"/>
      <w:gridCol w:w="6768"/>
    </w:tblGrid>
    <w:tr w:rsidR="00C438D8" w:rsidRPr="00D42C70" w:rsidTr="00053CDC">
      <w:trPr>
        <w:trHeight w:val="20"/>
      </w:trPr>
      <w:tc>
        <w:tcPr>
          <w:tcW w:w="1440" w:type="dxa"/>
          <w:vAlign w:val="bottom"/>
        </w:tcPr>
        <w:p w:rsidR="00C438D8" w:rsidRPr="00D42C70" w:rsidRDefault="00C438D8" w:rsidP="00053CDC">
          <w:pPr>
            <w:pStyle w:val="Header"/>
            <w:tabs>
              <w:tab w:val="left" w:pos="1440"/>
            </w:tabs>
            <w:rPr>
              <w:b w:val="0"/>
              <w:i w:val="0"/>
              <w:smallCaps w:val="0"/>
              <w:sz w:val="20"/>
            </w:rPr>
          </w:pPr>
          <w:r w:rsidRPr="00D42C70">
            <w:rPr>
              <w:b w:val="0"/>
              <w:i w:val="0"/>
              <w:smallCaps w:val="0"/>
              <w:sz w:val="20"/>
            </w:rPr>
            <w:t>Group 73600</w:t>
          </w:r>
        </w:p>
      </w:tc>
      <w:tc>
        <w:tcPr>
          <w:tcW w:w="2880" w:type="dxa"/>
          <w:vAlign w:val="bottom"/>
        </w:tcPr>
        <w:p w:rsidR="00C438D8" w:rsidRPr="00D42C70" w:rsidRDefault="00C438D8" w:rsidP="00053CDC">
          <w:pPr>
            <w:pStyle w:val="Header"/>
            <w:ind w:left="-810"/>
            <w:rPr>
              <w:b w:val="0"/>
              <w:i w:val="0"/>
              <w:smallCaps w:val="0"/>
              <w:sz w:val="20"/>
            </w:rPr>
          </w:pPr>
          <w:r w:rsidRPr="00D42C70">
            <w:rPr>
              <w:b w:val="0"/>
              <w:i w:val="0"/>
              <w:smallCaps w:val="0"/>
              <w:sz w:val="20"/>
            </w:rPr>
            <w:t>Award 22772</w:t>
          </w:r>
        </w:p>
      </w:tc>
      <w:tc>
        <w:tcPr>
          <w:tcW w:w="6768" w:type="dxa"/>
          <w:vAlign w:val="bottom"/>
        </w:tcPr>
        <w:p w:rsidR="00C438D8" w:rsidRPr="00D42C70" w:rsidRDefault="00C438D8" w:rsidP="00053CDC">
          <w:pPr>
            <w:pStyle w:val="Header"/>
            <w:tabs>
              <w:tab w:val="left" w:pos="1572"/>
            </w:tabs>
            <w:jc w:val="right"/>
            <w:rPr>
              <w:b w:val="0"/>
              <w:i w:val="0"/>
              <w:smallCaps w:val="0"/>
              <w:sz w:val="20"/>
            </w:rPr>
          </w:pPr>
          <w:r w:rsidRPr="00D42C70">
            <w:rPr>
              <w:b w:val="0"/>
              <w:i w:val="0"/>
              <w:smallCaps w:val="0"/>
              <w:sz w:val="20"/>
            </w:rPr>
            <w:t>Project Based Information Technology Consulting Services (Statewide)</w:t>
          </w:r>
        </w:p>
      </w:tc>
    </w:tr>
  </w:tbl>
  <w:p w:rsidR="00C438D8" w:rsidRDefault="00C43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8D8" w:rsidRDefault="00C438D8">
      <w:r>
        <w:separator/>
      </w:r>
    </w:p>
  </w:footnote>
  <w:footnote w:type="continuationSeparator" w:id="0">
    <w:p w:rsidR="00C438D8" w:rsidRDefault="00C438D8">
      <w:r>
        <w:continuationSeparator/>
      </w:r>
    </w:p>
  </w:footnote>
  <w:footnote w:type="continuationNotice" w:id="1">
    <w:p w:rsidR="00C438D8" w:rsidRDefault="00C438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D8" w:rsidRDefault="00C438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0" w:type="dxa"/>
      <w:tblInd w:w="-90" w:type="dxa"/>
      <w:tblCellMar>
        <w:left w:w="0" w:type="dxa"/>
        <w:right w:w="0" w:type="dxa"/>
      </w:tblCellMar>
      <w:tblLook w:val="04A0" w:firstRow="1" w:lastRow="0" w:firstColumn="1" w:lastColumn="0" w:noHBand="0" w:noVBand="1"/>
    </w:tblPr>
    <w:tblGrid>
      <w:gridCol w:w="10800"/>
      <w:gridCol w:w="6"/>
    </w:tblGrid>
    <w:tr w:rsidR="00C438D8" w:rsidRPr="00D42C70" w:rsidTr="004B4954">
      <w:tc>
        <w:tcPr>
          <w:tcW w:w="2700" w:type="dxa"/>
          <w:vAlign w:val="bottom"/>
        </w:tcPr>
        <w:tbl>
          <w:tblPr>
            <w:tblW w:w="1080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700"/>
            <w:gridCol w:w="5940"/>
            <w:gridCol w:w="2160"/>
          </w:tblGrid>
          <w:tr w:rsidR="00C438D8" w:rsidRPr="005A4AB2" w:rsidTr="00E651D8">
            <w:tc>
              <w:tcPr>
                <w:tcW w:w="2700" w:type="dxa"/>
                <w:vAlign w:val="bottom"/>
              </w:tcPr>
              <w:p w:rsidR="00C438D8" w:rsidRPr="005A4AB2" w:rsidRDefault="00C438D8" w:rsidP="004B4954">
                <w:pPr>
                  <w:tabs>
                    <w:tab w:val="center" w:pos="4680"/>
                    <w:tab w:val="right" w:pos="9360"/>
                  </w:tabs>
                  <w:ind w:left="-90" w:firstLine="90"/>
                  <w:rPr>
                    <w:rFonts w:ascii="Arial" w:eastAsia="Calibri" w:hAnsi="Arial" w:cs="Arial"/>
                    <w:sz w:val="18"/>
                    <w:szCs w:val="18"/>
                  </w:rPr>
                </w:pPr>
              </w:p>
            </w:tc>
            <w:tc>
              <w:tcPr>
                <w:tcW w:w="5940" w:type="dxa"/>
              </w:tcPr>
              <w:p w:rsidR="00C438D8" w:rsidRPr="005A4AB2" w:rsidRDefault="00C438D8" w:rsidP="004B4954">
                <w:pPr>
                  <w:tabs>
                    <w:tab w:val="left" w:pos="525"/>
                    <w:tab w:val="center" w:pos="1845"/>
                    <w:tab w:val="center" w:pos="4680"/>
                    <w:tab w:val="right" w:pos="9360"/>
                  </w:tabs>
                  <w:jc w:val="center"/>
                  <w:rPr>
                    <w:rFonts w:ascii="Arial" w:eastAsia="Calibri" w:hAnsi="Arial" w:cs="Arial"/>
                    <w:b/>
                    <w:sz w:val="18"/>
                    <w:szCs w:val="18"/>
                  </w:rPr>
                </w:pPr>
              </w:p>
            </w:tc>
            <w:tc>
              <w:tcPr>
                <w:tcW w:w="2160" w:type="dxa"/>
                <w:vAlign w:val="bottom"/>
              </w:tcPr>
              <w:p w:rsidR="00C438D8" w:rsidRPr="00243C94" w:rsidRDefault="00C438D8" w:rsidP="004B4954">
                <w:pPr>
                  <w:tabs>
                    <w:tab w:val="center" w:pos="4680"/>
                    <w:tab w:val="right" w:pos="9360"/>
                  </w:tabs>
                  <w:jc w:val="right"/>
                  <w:rPr>
                    <w:rFonts w:ascii="Arial" w:eastAsia="Calibri" w:hAnsi="Arial" w:cs="Arial"/>
                    <w:bCs/>
                    <w:sz w:val="18"/>
                    <w:szCs w:val="18"/>
                  </w:rPr>
                </w:pPr>
                <w:r>
                  <w:rPr>
                    <w:rFonts w:ascii="Arial" w:eastAsia="Calibri" w:hAnsi="Arial" w:cs="Arial"/>
                    <w:sz w:val="18"/>
                    <w:szCs w:val="18"/>
                  </w:rPr>
                  <w:t>Cover Page</w:t>
                </w:r>
              </w:p>
            </w:tc>
          </w:tr>
        </w:tbl>
        <w:p w:rsidR="00C438D8" w:rsidRPr="00D42C70" w:rsidRDefault="00C438D8" w:rsidP="006F2CE3">
          <w:pPr>
            <w:tabs>
              <w:tab w:val="center" w:pos="4680"/>
              <w:tab w:val="right" w:pos="9360"/>
            </w:tabs>
            <w:ind w:left="-90" w:firstLine="90"/>
            <w:rPr>
              <w:rFonts w:ascii="Arial" w:eastAsia="Calibri" w:hAnsi="Arial" w:cs="Arial"/>
              <w:highlight w:val="yellow"/>
            </w:rPr>
          </w:pPr>
        </w:p>
      </w:tc>
      <w:tc>
        <w:tcPr>
          <w:tcW w:w="5940" w:type="dxa"/>
        </w:tcPr>
        <w:p w:rsidR="00C438D8" w:rsidRPr="00D42C70" w:rsidRDefault="00C438D8" w:rsidP="000579D9">
          <w:pPr>
            <w:tabs>
              <w:tab w:val="left" w:pos="525"/>
              <w:tab w:val="center" w:pos="1845"/>
              <w:tab w:val="center" w:pos="4680"/>
              <w:tab w:val="right" w:pos="9360"/>
            </w:tabs>
            <w:jc w:val="center"/>
            <w:rPr>
              <w:rFonts w:ascii="Arial" w:eastAsia="Calibri" w:hAnsi="Arial" w:cs="Arial"/>
              <w:b/>
            </w:rPr>
          </w:pPr>
        </w:p>
      </w:tc>
    </w:tr>
  </w:tbl>
  <w:p w:rsidR="00C438D8" w:rsidRPr="00EF3A3F" w:rsidRDefault="00C438D8" w:rsidP="00EF3A3F">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700"/>
      <w:gridCol w:w="5940"/>
      <w:gridCol w:w="2160"/>
    </w:tblGrid>
    <w:tr w:rsidR="00C438D8" w:rsidRPr="005A4AB2" w:rsidTr="00E651D8">
      <w:tc>
        <w:tcPr>
          <w:tcW w:w="2700" w:type="dxa"/>
          <w:vAlign w:val="bottom"/>
        </w:tcPr>
        <w:p w:rsidR="00C438D8" w:rsidRPr="005A4AB2" w:rsidRDefault="00C438D8" w:rsidP="004B4954">
          <w:pPr>
            <w:tabs>
              <w:tab w:val="center" w:pos="4680"/>
              <w:tab w:val="right" w:pos="9360"/>
            </w:tabs>
            <w:ind w:left="-90" w:firstLine="90"/>
            <w:rPr>
              <w:rFonts w:ascii="Arial" w:eastAsia="Calibri" w:hAnsi="Arial" w:cs="Arial"/>
              <w:sz w:val="18"/>
              <w:szCs w:val="18"/>
            </w:rPr>
          </w:pPr>
          <w:r w:rsidRPr="005A4AB2">
            <w:rPr>
              <w:rFonts w:ascii="Arial" w:eastAsia="Calibri" w:hAnsi="Arial" w:cs="Arial"/>
              <w:sz w:val="18"/>
              <w:szCs w:val="18"/>
            </w:rPr>
            <w:t>NYS Office of General Services</w:t>
          </w:r>
        </w:p>
        <w:p w:rsidR="00C438D8" w:rsidRPr="005A4AB2" w:rsidRDefault="00C438D8" w:rsidP="004B4954">
          <w:pPr>
            <w:tabs>
              <w:tab w:val="center" w:pos="4680"/>
              <w:tab w:val="right" w:pos="9360"/>
            </w:tabs>
            <w:ind w:left="-90" w:firstLine="90"/>
            <w:rPr>
              <w:rFonts w:ascii="Arial" w:eastAsia="Calibri" w:hAnsi="Arial" w:cs="Arial"/>
              <w:sz w:val="18"/>
              <w:szCs w:val="18"/>
            </w:rPr>
          </w:pPr>
          <w:r w:rsidRPr="005A4AB2">
            <w:rPr>
              <w:rFonts w:ascii="Arial" w:eastAsia="Calibri" w:hAnsi="Arial" w:cs="Arial"/>
              <w:sz w:val="18"/>
              <w:szCs w:val="18"/>
            </w:rPr>
            <w:t xml:space="preserve">Procurement </w:t>
          </w:r>
          <w:r>
            <w:rPr>
              <w:rFonts w:ascii="Arial" w:eastAsia="Calibri" w:hAnsi="Arial" w:cs="Arial"/>
              <w:sz w:val="18"/>
              <w:szCs w:val="18"/>
            </w:rPr>
            <w:t>Services</w:t>
          </w:r>
        </w:p>
      </w:tc>
      <w:tc>
        <w:tcPr>
          <w:tcW w:w="5940" w:type="dxa"/>
        </w:tcPr>
        <w:p w:rsidR="00C438D8" w:rsidRPr="005A4AB2" w:rsidRDefault="00C438D8" w:rsidP="004B4954">
          <w:pPr>
            <w:tabs>
              <w:tab w:val="center" w:pos="4680"/>
              <w:tab w:val="right" w:pos="9360"/>
            </w:tabs>
            <w:jc w:val="center"/>
            <w:rPr>
              <w:rFonts w:ascii="Arial" w:eastAsia="Calibri" w:hAnsi="Arial"/>
              <w:sz w:val="18"/>
              <w:szCs w:val="18"/>
            </w:rPr>
          </w:pPr>
          <w:r w:rsidRPr="005A4AB2">
            <w:rPr>
              <w:rFonts w:ascii="Arial" w:eastAsia="Calibri" w:hAnsi="Arial"/>
              <w:sz w:val="18"/>
              <w:szCs w:val="18"/>
            </w:rPr>
            <w:t>Group 73600 - Solicitation 22772</w:t>
          </w:r>
        </w:p>
        <w:p w:rsidR="00C438D8" w:rsidRPr="005A4AB2" w:rsidRDefault="00C438D8" w:rsidP="004B4954">
          <w:pPr>
            <w:tabs>
              <w:tab w:val="center" w:pos="4680"/>
              <w:tab w:val="right" w:pos="9360"/>
            </w:tabs>
            <w:jc w:val="center"/>
            <w:rPr>
              <w:rFonts w:ascii="Arial" w:eastAsia="Calibri" w:hAnsi="Arial"/>
              <w:sz w:val="18"/>
              <w:szCs w:val="18"/>
            </w:rPr>
          </w:pPr>
          <w:r w:rsidRPr="005A4AB2">
            <w:rPr>
              <w:rFonts w:ascii="Arial" w:eastAsia="Calibri" w:hAnsi="Arial"/>
              <w:sz w:val="18"/>
              <w:szCs w:val="18"/>
            </w:rPr>
            <w:t>Project Based Information Technology Consulting Services (Statewide)</w:t>
          </w:r>
        </w:p>
        <w:p w:rsidR="00C438D8" w:rsidRPr="005A4AB2" w:rsidRDefault="00C438D8" w:rsidP="004B4954">
          <w:pPr>
            <w:tabs>
              <w:tab w:val="left" w:pos="525"/>
              <w:tab w:val="center" w:pos="1845"/>
              <w:tab w:val="center" w:pos="4680"/>
              <w:tab w:val="right" w:pos="9360"/>
            </w:tabs>
            <w:jc w:val="center"/>
            <w:rPr>
              <w:rFonts w:ascii="Arial" w:eastAsia="Calibri" w:hAnsi="Arial" w:cs="Arial"/>
              <w:b/>
              <w:sz w:val="18"/>
              <w:szCs w:val="18"/>
            </w:rPr>
          </w:pPr>
          <w:r w:rsidRPr="005A4AB2">
            <w:rPr>
              <w:rFonts w:ascii="Arial" w:eastAsia="Calibri" w:hAnsi="Arial" w:cs="Arial"/>
              <w:b/>
              <w:sz w:val="18"/>
              <w:szCs w:val="18"/>
            </w:rPr>
            <w:t xml:space="preserve">Attachment </w:t>
          </w:r>
          <w:r>
            <w:rPr>
              <w:rFonts w:ascii="Arial" w:eastAsia="Calibri" w:hAnsi="Arial" w:cs="Arial"/>
              <w:b/>
              <w:sz w:val="18"/>
              <w:szCs w:val="18"/>
            </w:rPr>
            <w:t>5 – Mini-Bid Template – First Periodic Recruitment</w:t>
          </w:r>
        </w:p>
      </w:tc>
      <w:tc>
        <w:tcPr>
          <w:tcW w:w="2160" w:type="dxa"/>
          <w:vAlign w:val="bottom"/>
        </w:tcPr>
        <w:p w:rsidR="00C438D8" w:rsidRPr="00243C94" w:rsidRDefault="00C438D8" w:rsidP="004B4954">
          <w:pPr>
            <w:tabs>
              <w:tab w:val="center" w:pos="4680"/>
              <w:tab w:val="right" w:pos="9360"/>
            </w:tabs>
            <w:jc w:val="right"/>
            <w:rPr>
              <w:rFonts w:ascii="Arial" w:eastAsia="Calibri" w:hAnsi="Arial" w:cs="Arial"/>
              <w:bCs/>
              <w:sz w:val="18"/>
              <w:szCs w:val="18"/>
            </w:rPr>
          </w:pPr>
          <w:r w:rsidRPr="005A4AB2">
            <w:rPr>
              <w:rFonts w:ascii="Arial" w:eastAsia="Calibri" w:hAnsi="Arial" w:cs="Arial"/>
              <w:sz w:val="18"/>
              <w:szCs w:val="18"/>
            </w:rPr>
            <w:t xml:space="preserve">Page </w:t>
          </w:r>
          <w:r w:rsidRPr="005A4AB2">
            <w:rPr>
              <w:rFonts w:ascii="Arial" w:eastAsia="Calibri" w:hAnsi="Arial" w:cs="Arial"/>
              <w:bCs/>
              <w:sz w:val="18"/>
              <w:szCs w:val="18"/>
            </w:rPr>
            <w:fldChar w:fldCharType="begin"/>
          </w:r>
          <w:r w:rsidRPr="005A4AB2">
            <w:rPr>
              <w:rFonts w:ascii="Arial" w:eastAsia="Calibri" w:hAnsi="Arial" w:cs="Arial"/>
              <w:bCs/>
              <w:sz w:val="18"/>
              <w:szCs w:val="18"/>
            </w:rPr>
            <w:instrText xml:space="preserve"> PAGE  \* Arabic  \* MERGEFORMAT </w:instrText>
          </w:r>
          <w:r w:rsidRPr="005A4AB2">
            <w:rPr>
              <w:rFonts w:ascii="Arial" w:eastAsia="Calibri" w:hAnsi="Arial" w:cs="Arial"/>
              <w:bCs/>
              <w:sz w:val="18"/>
              <w:szCs w:val="18"/>
            </w:rPr>
            <w:fldChar w:fldCharType="separate"/>
          </w:r>
          <w:r>
            <w:rPr>
              <w:rFonts w:ascii="Arial" w:eastAsia="Calibri" w:hAnsi="Arial" w:cs="Arial"/>
              <w:bCs/>
              <w:noProof/>
              <w:sz w:val="18"/>
              <w:szCs w:val="18"/>
            </w:rPr>
            <w:t>0</w:t>
          </w:r>
          <w:r w:rsidRPr="005A4AB2">
            <w:rPr>
              <w:rFonts w:ascii="Arial" w:eastAsia="Calibri" w:hAnsi="Arial" w:cs="Arial"/>
              <w:bCs/>
              <w:sz w:val="18"/>
              <w:szCs w:val="18"/>
            </w:rPr>
            <w:fldChar w:fldCharType="end"/>
          </w:r>
          <w:r w:rsidRPr="005A4AB2">
            <w:rPr>
              <w:rFonts w:ascii="Arial" w:eastAsia="Calibri" w:hAnsi="Arial" w:cs="Arial"/>
              <w:sz w:val="18"/>
              <w:szCs w:val="18"/>
            </w:rPr>
            <w:t xml:space="preserve"> of </w:t>
          </w:r>
          <w:r w:rsidRPr="005A4AB2">
            <w:rPr>
              <w:rFonts w:ascii="Arial" w:eastAsia="Calibri" w:hAnsi="Arial" w:cs="Arial"/>
              <w:bCs/>
              <w:sz w:val="18"/>
              <w:szCs w:val="18"/>
            </w:rPr>
            <w:fldChar w:fldCharType="begin"/>
          </w:r>
          <w:r w:rsidRPr="005A4AB2">
            <w:rPr>
              <w:rFonts w:ascii="Arial" w:eastAsia="Calibri" w:hAnsi="Arial" w:cs="Arial"/>
              <w:bCs/>
              <w:sz w:val="18"/>
              <w:szCs w:val="18"/>
            </w:rPr>
            <w:instrText xml:space="preserve"> NUMPAGES  \* Arabic  \* MERGEFORMAT </w:instrText>
          </w:r>
          <w:r w:rsidRPr="005A4AB2">
            <w:rPr>
              <w:rFonts w:ascii="Arial" w:eastAsia="Calibri" w:hAnsi="Arial" w:cs="Arial"/>
              <w:bCs/>
              <w:sz w:val="18"/>
              <w:szCs w:val="18"/>
            </w:rPr>
            <w:fldChar w:fldCharType="separate"/>
          </w:r>
          <w:r>
            <w:rPr>
              <w:rFonts w:ascii="Arial" w:eastAsia="Calibri" w:hAnsi="Arial" w:cs="Arial"/>
              <w:bCs/>
              <w:noProof/>
              <w:sz w:val="18"/>
              <w:szCs w:val="18"/>
            </w:rPr>
            <w:t>14</w:t>
          </w:r>
          <w:r w:rsidRPr="005A4AB2">
            <w:rPr>
              <w:rFonts w:ascii="Arial" w:eastAsia="Calibri" w:hAnsi="Arial" w:cs="Arial"/>
              <w:bCs/>
              <w:sz w:val="18"/>
              <w:szCs w:val="18"/>
            </w:rPr>
            <w:fldChar w:fldCharType="end"/>
          </w:r>
        </w:p>
      </w:tc>
    </w:tr>
  </w:tbl>
  <w:p w:rsidR="00C438D8" w:rsidRPr="008349F0" w:rsidRDefault="00C438D8" w:rsidP="008349F0">
    <w:pPr>
      <w:pStyle w:val="Header"/>
      <w:tabs>
        <w:tab w:val="clear" w:pos="4320"/>
        <w:tab w:val="clear" w:pos="8640"/>
      </w:tabs>
      <w:jc w:val="left"/>
      <w:rPr>
        <w:b w:val="0"/>
        <w:i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0" w:type="dxa"/>
      <w:tblInd w:w="-90" w:type="dxa"/>
      <w:tblCellMar>
        <w:left w:w="0" w:type="dxa"/>
        <w:right w:w="0" w:type="dxa"/>
      </w:tblCellMar>
      <w:tblLook w:val="04A0" w:firstRow="1" w:lastRow="0" w:firstColumn="1" w:lastColumn="0" w:noHBand="0" w:noVBand="1"/>
    </w:tblPr>
    <w:tblGrid>
      <w:gridCol w:w="10800"/>
      <w:gridCol w:w="6"/>
    </w:tblGrid>
    <w:tr w:rsidR="00C438D8" w:rsidRPr="00D42C70" w:rsidTr="004B4954">
      <w:tc>
        <w:tcPr>
          <w:tcW w:w="2700" w:type="dxa"/>
          <w:vAlign w:val="bottom"/>
        </w:tcPr>
        <w:tbl>
          <w:tblPr>
            <w:tblW w:w="10800" w:type="dxa"/>
            <w:tblCellMar>
              <w:left w:w="0" w:type="dxa"/>
              <w:right w:w="0" w:type="dxa"/>
            </w:tblCellMar>
            <w:tblLook w:val="04A0" w:firstRow="1" w:lastRow="0" w:firstColumn="1" w:lastColumn="0" w:noHBand="0" w:noVBand="1"/>
          </w:tblPr>
          <w:tblGrid>
            <w:gridCol w:w="2700"/>
            <w:gridCol w:w="5940"/>
            <w:gridCol w:w="2160"/>
          </w:tblGrid>
          <w:tr w:rsidR="00C438D8" w:rsidRPr="005A4AB2" w:rsidTr="008D7C7C">
            <w:tc>
              <w:tcPr>
                <w:tcW w:w="2700" w:type="dxa"/>
                <w:vAlign w:val="bottom"/>
              </w:tcPr>
              <w:p w:rsidR="00C438D8" w:rsidRPr="005A4AB2" w:rsidRDefault="00C438D8" w:rsidP="004B4954">
                <w:pPr>
                  <w:tabs>
                    <w:tab w:val="center" w:pos="4680"/>
                    <w:tab w:val="right" w:pos="9360"/>
                  </w:tabs>
                  <w:ind w:left="-90" w:firstLine="90"/>
                  <w:rPr>
                    <w:rFonts w:ascii="Arial" w:eastAsia="Calibri" w:hAnsi="Arial" w:cs="Arial"/>
                    <w:sz w:val="18"/>
                    <w:szCs w:val="18"/>
                  </w:rPr>
                </w:pPr>
              </w:p>
            </w:tc>
            <w:tc>
              <w:tcPr>
                <w:tcW w:w="5940" w:type="dxa"/>
              </w:tcPr>
              <w:p w:rsidR="00C438D8" w:rsidRPr="005A4AB2" w:rsidRDefault="00C438D8" w:rsidP="004B4954">
                <w:pPr>
                  <w:tabs>
                    <w:tab w:val="left" w:pos="525"/>
                    <w:tab w:val="center" w:pos="1845"/>
                    <w:tab w:val="center" w:pos="4680"/>
                    <w:tab w:val="right" w:pos="9360"/>
                  </w:tabs>
                  <w:jc w:val="center"/>
                  <w:rPr>
                    <w:rFonts w:ascii="Arial" w:eastAsia="Calibri" w:hAnsi="Arial" w:cs="Arial"/>
                    <w:b/>
                    <w:sz w:val="18"/>
                    <w:szCs w:val="18"/>
                  </w:rPr>
                </w:pPr>
              </w:p>
            </w:tc>
            <w:tc>
              <w:tcPr>
                <w:tcW w:w="2160" w:type="dxa"/>
                <w:vAlign w:val="bottom"/>
              </w:tcPr>
              <w:p w:rsidR="00C438D8" w:rsidRPr="00243C94" w:rsidRDefault="00C438D8" w:rsidP="00B455AC">
                <w:pPr>
                  <w:tabs>
                    <w:tab w:val="center" w:pos="4680"/>
                    <w:tab w:val="right" w:pos="9360"/>
                  </w:tabs>
                  <w:jc w:val="right"/>
                  <w:rPr>
                    <w:rFonts w:ascii="Arial" w:eastAsia="Calibri" w:hAnsi="Arial" w:cs="Arial"/>
                    <w:bCs/>
                    <w:sz w:val="18"/>
                    <w:szCs w:val="18"/>
                  </w:rPr>
                </w:pPr>
                <w:r w:rsidRPr="00DF33CA">
                  <w:rPr>
                    <w:rFonts w:ascii="Arial" w:eastAsia="Calibri" w:hAnsi="Arial" w:cs="Arial"/>
                    <w:bCs/>
                    <w:sz w:val="18"/>
                    <w:szCs w:val="18"/>
                  </w:rPr>
                  <w:t xml:space="preserve">Page </w:t>
                </w:r>
                <w:r w:rsidRPr="00DF33CA">
                  <w:rPr>
                    <w:rFonts w:ascii="Arial" w:eastAsia="Calibri" w:hAnsi="Arial" w:cs="Arial"/>
                    <w:b/>
                    <w:bCs/>
                    <w:sz w:val="18"/>
                    <w:szCs w:val="18"/>
                  </w:rPr>
                  <w:fldChar w:fldCharType="begin"/>
                </w:r>
                <w:r w:rsidRPr="00DF33CA">
                  <w:rPr>
                    <w:rFonts w:ascii="Arial" w:eastAsia="Calibri" w:hAnsi="Arial" w:cs="Arial"/>
                    <w:b/>
                    <w:bCs/>
                    <w:sz w:val="18"/>
                    <w:szCs w:val="18"/>
                  </w:rPr>
                  <w:instrText xml:space="preserve"> PAGE  \* Arabic  \* MERGEFORMAT </w:instrText>
                </w:r>
                <w:r w:rsidRPr="00DF33CA">
                  <w:rPr>
                    <w:rFonts w:ascii="Arial" w:eastAsia="Calibri" w:hAnsi="Arial" w:cs="Arial"/>
                    <w:b/>
                    <w:bCs/>
                    <w:sz w:val="18"/>
                    <w:szCs w:val="18"/>
                  </w:rPr>
                  <w:fldChar w:fldCharType="separate"/>
                </w:r>
                <w:r w:rsidR="001F0728">
                  <w:rPr>
                    <w:rFonts w:ascii="Arial" w:eastAsia="Calibri" w:hAnsi="Arial" w:cs="Arial"/>
                    <w:b/>
                    <w:bCs/>
                    <w:noProof/>
                    <w:sz w:val="18"/>
                    <w:szCs w:val="18"/>
                  </w:rPr>
                  <w:t>14</w:t>
                </w:r>
                <w:r w:rsidRPr="00DF33CA">
                  <w:rPr>
                    <w:rFonts w:ascii="Arial" w:eastAsia="Calibri" w:hAnsi="Arial" w:cs="Arial"/>
                    <w:b/>
                    <w:bCs/>
                    <w:sz w:val="18"/>
                    <w:szCs w:val="18"/>
                  </w:rPr>
                  <w:fldChar w:fldCharType="end"/>
                </w:r>
                <w:r w:rsidRPr="00DF33CA">
                  <w:rPr>
                    <w:rFonts w:ascii="Arial" w:eastAsia="Calibri" w:hAnsi="Arial" w:cs="Arial"/>
                    <w:bCs/>
                    <w:sz w:val="18"/>
                    <w:szCs w:val="18"/>
                  </w:rPr>
                  <w:t xml:space="preserve"> of </w:t>
                </w:r>
                <w:r>
                  <w:rPr>
                    <w:rFonts w:ascii="Arial" w:eastAsia="Calibri" w:hAnsi="Arial" w:cs="Arial"/>
                    <w:b/>
                    <w:bCs/>
                    <w:sz w:val="18"/>
                    <w:szCs w:val="18"/>
                  </w:rPr>
                  <w:t>13</w:t>
                </w:r>
              </w:p>
            </w:tc>
          </w:tr>
        </w:tbl>
        <w:p w:rsidR="00C438D8" w:rsidRPr="00D42C70" w:rsidRDefault="00C438D8" w:rsidP="006F2CE3">
          <w:pPr>
            <w:tabs>
              <w:tab w:val="center" w:pos="4680"/>
              <w:tab w:val="right" w:pos="9360"/>
            </w:tabs>
            <w:ind w:left="-90" w:firstLine="90"/>
            <w:rPr>
              <w:rFonts w:ascii="Arial" w:eastAsia="Calibri" w:hAnsi="Arial" w:cs="Arial"/>
              <w:highlight w:val="yellow"/>
            </w:rPr>
          </w:pPr>
        </w:p>
      </w:tc>
      <w:tc>
        <w:tcPr>
          <w:tcW w:w="5940" w:type="dxa"/>
        </w:tcPr>
        <w:p w:rsidR="00C438D8" w:rsidRPr="00D42C70" w:rsidRDefault="00C438D8" w:rsidP="000579D9">
          <w:pPr>
            <w:tabs>
              <w:tab w:val="left" w:pos="525"/>
              <w:tab w:val="center" w:pos="1845"/>
              <w:tab w:val="center" w:pos="4680"/>
              <w:tab w:val="right" w:pos="9360"/>
            </w:tabs>
            <w:jc w:val="center"/>
            <w:rPr>
              <w:rFonts w:ascii="Arial" w:eastAsia="Calibri" w:hAnsi="Arial" w:cs="Arial"/>
              <w:b/>
            </w:rPr>
          </w:pPr>
        </w:p>
      </w:tc>
    </w:tr>
  </w:tbl>
  <w:p w:rsidR="00C438D8" w:rsidRPr="00EF3A3F" w:rsidRDefault="00C438D8" w:rsidP="00EF3A3F">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start w:val="1"/>
      <w:numFmt w:val="decimal"/>
      <w:pStyle w:val="Heading4"/>
      <w:lvlText w:val=".%4"/>
      <w:legacy w:legacy="1" w:legacySpace="120" w:legacyIndent="864"/>
      <w:lvlJc w:val="left"/>
      <w:pPr>
        <w:ind w:left="774" w:hanging="864"/>
      </w:pPr>
    </w:lvl>
    <w:lvl w:ilvl="4">
      <w:start w:val="1"/>
      <w:numFmt w:val="decimal"/>
      <w:pStyle w:val="Heading5"/>
      <w:lvlText w:val=".%4.%5"/>
      <w:legacy w:legacy="1" w:legacySpace="120" w:legacyIndent="1008"/>
      <w:lvlJc w:val="left"/>
      <w:pPr>
        <w:ind w:left="918" w:hanging="1008"/>
      </w:pPr>
    </w:lvl>
    <w:lvl w:ilvl="5">
      <w:start w:val="1"/>
      <w:numFmt w:val="decimal"/>
      <w:pStyle w:val="Heading6"/>
      <w:lvlText w:val=".%4.%5.%6"/>
      <w:legacy w:legacy="1" w:legacySpace="120" w:legacyIndent="1152"/>
      <w:lvlJc w:val="left"/>
      <w:pPr>
        <w:ind w:left="1062" w:hanging="1152"/>
      </w:pPr>
    </w:lvl>
    <w:lvl w:ilvl="6">
      <w:start w:val="1"/>
      <w:numFmt w:val="decimal"/>
      <w:pStyle w:val="Heading7"/>
      <w:lvlText w:val=".%4.%5.%6.%7"/>
      <w:legacy w:legacy="1" w:legacySpace="120" w:legacyIndent="1296"/>
      <w:lvlJc w:val="left"/>
      <w:pPr>
        <w:ind w:left="1206" w:hanging="1296"/>
      </w:pPr>
    </w:lvl>
    <w:lvl w:ilvl="7">
      <w:start w:val="1"/>
      <w:numFmt w:val="decimal"/>
      <w:pStyle w:val="Heading8"/>
      <w:lvlText w:val=".%4.%5.%6.%7.%8"/>
      <w:legacy w:legacy="1" w:legacySpace="120" w:legacyIndent="1440"/>
      <w:lvlJc w:val="left"/>
      <w:pPr>
        <w:ind w:left="1350" w:hanging="1440"/>
      </w:pPr>
    </w:lvl>
    <w:lvl w:ilvl="8">
      <w:start w:val="1"/>
      <w:numFmt w:val="decimal"/>
      <w:pStyle w:val="Heading9"/>
      <w:lvlText w:val=".%4.%5.%6.%7.%8.%9"/>
      <w:legacy w:legacy="1" w:legacySpace="120" w:legacyIndent="1584"/>
      <w:lvlJc w:val="left"/>
      <w:pPr>
        <w:ind w:left="1494" w:hanging="1584"/>
      </w:pPr>
    </w:lvl>
  </w:abstractNum>
  <w:abstractNum w:abstractNumId="1" w15:restartNumberingAfterBreak="0">
    <w:nsid w:val="056109CC"/>
    <w:multiLevelType w:val="multilevel"/>
    <w:tmpl w:val="01A454E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238B8"/>
    <w:multiLevelType w:val="hybridMultilevel"/>
    <w:tmpl w:val="7602C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16525"/>
    <w:multiLevelType w:val="hybridMultilevel"/>
    <w:tmpl w:val="F6D2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F4E3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 w15:restartNumberingAfterBreak="0">
    <w:nsid w:val="0C7D3F10"/>
    <w:multiLevelType w:val="hybridMultilevel"/>
    <w:tmpl w:val="9ED4D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C3FC7"/>
    <w:multiLevelType w:val="hybridMultilevel"/>
    <w:tmpl w:val="DA464D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75892"/>
    <w:multiLevelType w:val="hybridMultilevel"/>
    <w:tmpl w:val="2BF0F866"/>
    <w:lvl w:ilvl="0" w:tplc="CEDA0A1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A6598"/>
    <w:multiLevelType w:val="hybridMultilevel"/>
    <w:tmpl w:val="51B2802A"/>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D636A"/>
    <w:multiLevelType w:val="hybridMultilevel"/>
    <w:tmpl w:val="2EE8DE56"/>
    <w:lvl w:ilvl="0" w:tplc="DE3658AC">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7336C"/>
    <w:multiLevelType w:val="hybridMultilevel"/>
    <w:tmpl w:val="F8F460B8"/>
    <w:lvl w:ilvl="0" w:tplc="0409000F">
      <w:start w:val="1"/>
      <w:numFmt w:val="decimal"/>
      <w:lvlText w:val="%1."/>
      <w:lvlJc w:val="left"/>
      <w:pPr>
        <w:ind w:left="720" w:hanging="360"/>
      </w:pPr>
      <w:rPr>
        <w:rFonts w:hint="default"/>
      </w:rPr>
    </w:lvl>
    <w:lvl w:ilvl="1" w:tplc="0A0A77EC">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D3434"/>
    <w:multiLevelType w:val="hybridMultilevel"/>
    <w:tmpl w:val="BCB4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F3D89"/>
    <w:multiLevelType w:val="multilevel"/>
    <w:tmpl w:val="D1E24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7E7793"/>
    <w:multiLevelType w:val="hybridMultilevel"/>
    <w:tmpl w:val="C0923480"/>
    <w:lvl w:ilvl="0" w:tplc="07B2BA26">
      <w:start w:val="1"/>
      <w:numFmt w:val="decimal"/>
      <w:lvlText w:val="%1."/>
      <w:lvlJc w:val="left"/>
      <w:pPr>
        <w:ind w:left="389" w:hanging="360"/>
      </w:pPr>
      <w:rPr>
        <w:rFonts w:cs="Times New Roman"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4" w15:restartNumberingAfterBreak="0">
    <w:nsid w:val="4202767A"/>
    <w:multiLevelType w:val="multilevel"/>
    <w:tmpl w:val="BCA217B8"/>
    <w:styleLink w:val="Num-Headings"/>
    <w:lvl w:ilvl="0">
      <w:start w:val="1"/>
      <w:numFmt w:val="decimal"/>
      <w:pStyle w:val="Num-Heading1"/>
      <w:lvlText w:val="%1."/>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 w:ilvl="3">
      <w:start w:val="1"/>
      <w:numFmt w:val="decimal"/>
      <w:pStyle w:val="Num-Heading4"/>
      <w:lvlText w:val="%1.%2.%3.%4"/>
      <w:lvlJc w:val="left"/>
      <w:pPr>
        <w:tabs>
          <w:tab w:val="num" w:pos="994"/>
        </w:tabs>
        <w:ind w:left="994" w:hanging="994"/>
      </w:pPr>
      <w:rPr>
        <w:rFonts w:ascii="Arial Bold" w:hAnsi="Arial Bold" w:hint="default"/>
        <w:b/>
        <w:i/>
        <w:sz w:val="22"/>
        <w:szCs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15" w15:restartNumberingAfterBreak="0">
    <w:nsid w:val="43FA0D1B"/>
    <w:multiLevelType w:val="multilevel"/>
    <w:tmpl w:val="F0A44A98"/>
    <w:lvl w:ilvl="0">
      <w:start w:val="4"/>
      <w:numFmt w:val="decimal"/>
      <w:lvlText w:val="%1"/>
      <w:lvlJc w:val="left"/>
      <w:pPr>
        <w:ind w:left="360" w:hanging="360"/>
      </w:pPr>
      <w:rPr>
        <w:rFonts w:ascii="Times New Roman" w:eastAsia="Times New Roman" w:hAnsi="Times New Roman" w:cs="Times New Roman" w:hint="default"/>
        <w:color w:val="0000FF"/>
        <w:sz w:val="20"/>
        <w:u w:val="single"/>
      </w:rPr>
    </w:lvl>
    <w:lvl w:ilvl="1">
      <w:start w:val="8"/>
      <w:numFmt w:val="decimal"/>
      <w:lvlText w:val="%1.%2"/>
      <w:lvlJc w:val="left"/>
      <w:pPr>
        <w:ind w:left="560" w:hanging="360"/>
      </w:pPr>
      <w:rPr>
        <w:rFonts w:ascii="Times New Roman" w:eastAsia="Times New Roman" w:hAnsi="Times New Roman" w:cs="Times New Roman" w:hint="default"/>
        <w:color w:val="0000FF"/>
        <w:sz w:val="20"/>
        <w:u w:val="single"/>
      </w:rPr>
    </w:lvl>
    <w:lvl w:ilvl="2">
      <w:start w:val="1"/>
      <w:numFmt w:val="decimal"/>
      <w:lvlText w:val="%1.%2.%3"/>
      <w:lvlJc w:val="left"/>
      <w:pPr>
        <w:ind w:left="112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1680" w:hanging="1080"/>
      </w:pPr>
      <w:rPr>
        <w:rFonts w:ascii="Times New Roman" w:eastAsia="Times New Roman" w:hAnsi="Times New Roman" w:cs="Times New Roman" w:hint="default"/>
        <w:color w:val="0000FF"/>
        <w:sz w:val="20"/>
        <w:u w:val="single"/>
      </w:rPr>
    </w:lvl>
    <w:lvl w:ilvl="4">
      <w:start w:val="1"/>
      <w:numFmt w:val="decimal"/>
      <w:lvlText w:val="%1.%2.%3.%4.%5"/>
      <w:lvlJc w:val="left"/>
      <w:pPr>
        <w:ind w:left="188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2440" w:hanging="1440"/>
      </w:pPr>
      <w:rPr>
        <w:rFonts w:ascii="Times New Roman" w:eastAsia="Times New Roman" w:hAnsi="Times New Roman" w:cs="Times New Roman" w:hint="default"/>
        <w:color w:val="0000FF"/>
        <w:sz w:val="20"/>
        <w:u w:val="single"/>
      </w:rPr>
    </w:lvl>
    <w:lvl w:ilvl="6">
      <w:start w:val="1"/>
      <w:numFmt w:val="decimal"/>
      <w:lvlText w:val="%1.%2.%3.%4.%5.%6.%7"/>
      <w:lvlJc w:val="left"/>
      <w:pPr>
        <w:ind w:left="264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3200" w:hanging="1800"/>
      </w:pPr>
      <w:rPr>
        <w:rFonts w:ascii="Times New Roman" w:eastAsia="Times New Roman" w:hAnsi="Times New Roman" w:cs="Times New Roman" w:hint="default"/>
        <w:color w:val="0000FF"/>
        <w:sz w:val="20"/>
        <w:u w:val="single"/>
      </w:rPr>
    </w:lvl>
    <w:lvl w:ilvl="8">
      <w:start w:val="1"/>
      <w:numFmt w:val="decimal"/>
      <w:lvlText w:val="%1.%2.%3.%4.%5.%6.%7.%8.%9"/>
      <w:lvlJc w:val="left"/>
      <w:pPr>
        <w:ind w:left="3400" w:hanging="1800"/>
      </w:pPr>
      <w:rPr>
        <w:rFonts w:ascii="Times New Roman" w:eastAsia="Times New Roman" w:hAnsi="Times New Roman" w:cs="Times New Roman" w:hint="default"/>
        <w:color w:val="0000FF"/>
        <w:sz w:val="20"/>
        <w:u w:val="single"/>
      </w:rPr>
    </w:lvl>
  </w:abstractNum>
  <w:abstractNum w:abstractNumId="16" w15:restartNumberingAfterBreak="0">
    <w:nsid w:val="473B75D4"/>
    <w:multiLevelType w:val="hybridMultilevel"/>
    <w:tmpl w:val="A714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259B8"/>
    <w:multiLevelType w:val="hybridMultilevel"/>
    <w:tmpl w:val="E48E9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F7E40"/>
    <w:multiLevelType w:val="hybridMultilevel"/>
    <w:tmpl w:val="78082812"/>
    <w:lvl w:ilvl="0" w:tplc="DE3658AC">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93C78"/>
    <w:multiLevelType w:val="multilevel"/>
    <w:tmpl w:val="DA1E6CC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18D4CF6"/>
    <w:multiLevelType w:val="hybridMultilevel"/>
    <w:tmpl w:val="A02EB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6960B3"/>
    <w:multiLevelType w:val="hybridMultilevel"/>
    <w:tmpl w:val="1B169770"/>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11E38"/>
    <w:multiLevelType w:val="multilevel"/>
    <w:tmpl w:val="8C58A694"/>
    <w:lvl w:ilvl="0">
      <w:start w:val="2"/>
      <w:numFmt w:val="decimal"/>
      <w:lvlText w:val="%1."/>
      <w:lvlJc w:val="left"/>
      <w:pPr>
        <w:tabs>
          <w:tab w:val="num" w:pos="360"/>
        </w:tabs>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B881DC6"/>
    <w:multiLevelType w:val="hybridMultilevel"/>
    <w:tmpl w:val="393E850A"/>
    <w:styleLink w:val="1111112"/>
    <w:lvl w:ilvl="0" w:tplc="04090001">
      <w:start w:val="1"/>
      <w:numFmt w:val="bullet"/>
      <w:pStyle w:val="Bullet-LeftSing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860152"/>
    <w:multiLevelType w:val="hybridMultilevel"/>
    <w:tmpl w:val="FDD4476E"/>
    <w:lvl w:ilvl="0" w:tplc="DF2A0E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72F8E"/>
    <w:multiLevelType w:val="multilevel"/>
    <w:tmpl w:val="109691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DD153A"/>
    <w:multiLevelType w:val="hybridMultilevel"/>
    <w:tmpl w:val="01F2E904"/>
    <w:lvl w:ilvl="0" w:tplc="062C23E4">
      <w:start w:val="1"/>
      <w:numFmt w:val="upperLetter"/>
      <w:lvlText w:val="%1."/>
      <w:lvlJc w:val="left"/>
      <w:pPr>
        <w:tabs>
          <w:tab w:val="num" w:pos="720"/>
        </w:tabs>
        <w:ind w:left="720" w:hanging="360"/>
      </w:pPr>
      <w:rPr>
        <w:rFonts w:hint="default"/>
        <w:b w:val="0"/>
      </w:rPr>
    </w:lvl>
    <w:lvl w:ilvl="1" w:tplc="E7EA784E">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2"/>
  </w:num>
  <w:num w:numId="4">
    <w:abstractNumId w:val="6"/>
  </w:num>
  <w:num w:numId="5">
    <w:abstractNumId w:val="14"/>
    <w:lvlOverride w:ilvl="0">
      <w:lvl w:ilvl="0">
        <w:start w:val="1"/>
        <w:numFmt w:val="decimal"/>
        <w:pStyle w:val="Num-Heading1"/>
        <w:lvlText w:val="%1."/>
        <w:lvlJc w:val="left"/>
        <w:pPr>
          <w:tabs>
            <w:tab w:val="num" w:pos="720"/>
          </w:tabs>
          <w:ind w:left="720" w:hanging="720"/>
        </w:pPr>
        <w:rPr>
          <w:rFonts w:ascii="Arial" w:hAnsi="Arial" w:hint="default"/>
          <w:b/>
          <w:i w:val="0"/>
          <w:sz w:val="32"/>
        </w:rPr>
      </w:lvl>
    </w:lvlOverride>
    <w:lvlOverride w:ilvl="1">
      <w:lvl w:ilvl="1">
        <w:start w:val="1"/>
        <w:numFmt w:val="decimal"/>
        <w:pStyle w:val="Num-Heading2"/>
        <w:lvlText w:val="%1.%2"/>
        <w:lvlJc w:val="left"/>
        <w:pPr>
          <w:tabs>
            <w:tab w:val="num" w:pos="10080"/>
          </w:tabs>
          <w:ind w:left="10080" w:hanging="720"/>
        </w:pPr>
        <w:rPr>
          <w:rFonts w:ascii="Arial" w:hAnsi="Arial" w:hint="default"/>
          <w:b/>
          <w:i w:val="0"/>
          <w:spacing w:val="10"/>
          <w:sz w:val="28"/>
        </w:rPr>
      </w:lvl>
    </w:lvlOverride>
    <w:lvlOverride w:ilvl="2">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Override>
    <w:lvlOverride w:ilvl="3">
      <w:lvl w:ilvl="3">
        <w:start w:val="1"/>
        <w:numFmt w:val="decimal"/>
        <w:pStyle w:val="Num-Heading4"/>
        <w:lvlText w:val="%1.%2.%3.%4"/>
        <w:lvlJc w:val="left"/>
        <w:pPr>
          <w:tabs>
            <w:tab w:val="num" w:pos="994"/>
          </w:tabs>
          <w:ind w:left="994" w:hanging="994"/>
        </w:pPr>
        <w:rPr>
          <w:rFonts w:ascii="Arial Bold" w:hAnsi="Arial Bold" w:hint="default"/>
          <w:b/>
          <w:i/>
          <w:sz w:val="22"/>
          <w:szCs w:val="22"/>
        </w:rPr>
      </w:lvl>
    </w:lvlOverride>
    <w:lvlOverride w:ilvl="4">
      <w:lvl w:ilvl="4">
        <w:start w:val="1"/>
        <w:numFmt w:val="decimal"/>
        <w:pStyle w:val="Num-Heading5"/>
        <w:lvlText w:val="%1.%2.%3.%4.%5"/>
        <w:lvlJc w:val="left"/>
        <w:pPr>
          <w:tabs>
            <w:tab w:val="num" w:pos="1166"/>
          </w:tabs>
          <w:ind w:left="1166" w:hanging="1166"/>
        </w:pPr>
        <w:rPr>
          <w:rFonts w:ascii="Arial" w:hAnsi="Arial" w:hint="default"/>
          <w:b/>
          <w:i/>
          <w:sz w:val="24"/>
          <w:u w:val="single"/>
        </w:rPr>
      </w:lvl>
    </w:lvlOverride>
    <w:lvlOverride w:ilvl="5">
      <w:lvl w:ilvl="5">
        <w:start w:val="1"/>
        <w:numFmt w:val="decimal"/>
        <w:pStyle w:val="Num-Heading6"/>
        <w:lvlText w:val="%1.%2.%3.%4.%5.%6"/>
        <w:lvlJc w:val="left"/>
        <w:pPr>
          <w:tabs>
            <w:tab w:val="num" w:pos="1440"/>
          </w:tabs>
          <w:ind w:left="1440" w:hanging="1440"/>
        </w:pPr>
        <w:rPr>
          <w:rFonts w:ascii="Arial" w:hAnsi="Arial" w:hint="default"/>
          <w:b w:val="0"/>
          <w:i w:val="0"/>
          <w:sz w:val="24"/>
        </w:rPr>
      </w:lvl>
    </w:lvlOverride>
    <w:lvlOverride w:ilvl="6">
      <w:lvl w:ilvl="6">
        <w:start w:val="1"/>
        <w:numFmt w:val="decimal"/>
        <w:pStyle w:val="Num-Heading7"/>
        <w:lvlText w:val="%1.%2.%3.%4.%5.%6.%7"/>
        <w:lvlJc w:val="left"/>
        <w:pPr>
          <w:tabs>
            <w:tab w:val="num" w:pos="1627"/>
          </w:tabs>
          <w:ind w:left="1627" w:hanging="1627"/>
        </w:pPr>
        <w:rPr>
          <w:rFonts w:ascii="Arial" w:hAnsi="Arial" w:hint="default"/>
          <w:b w:val="0"/>
          <w:i/>
          <w:sz w:val="24"/>
          <w:u w:val="none"/>
        </w:rPr>
      </w:lvl>
    </w:lvlOverride>
    <w:lvlOverride w:ilvl="7">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Override>
    <w:lvlOverride w:ilvl="8">
      <w:lvl w:ilvl="8">
        <w:start w:val="1"/>
        <w:numFmt w:val="decimal"/>
        <w:pStyle w:val="Num-Heading9"/>
        <w:lvlText w:val="%1.%2.%3.%4.%5.%6.%7.%8.%9"/>
        <w:lvlJc w:val="left"/>
        <w:pPr>
          <w:tabs>
            <w:tab w:val="num" w:pos="1886"/>
          </w:tabs>
          <w:ind w:left="1886" w:hanging="1886"/>
        </w:pPr>
        <w:rPr>
          <w:rFonts w:ascii="Arial" w:hAnsi="Arial" w:hint="default"/>
          <w:b/>
          <w:i w:val="0"/>
          <w:sz w:val="22"/>
          <w:u w:val="none"/>
        </w:rPr>
      </w:lvl>
    </w:lvlOverride>
  </w:num>
  <w:num w:numId="6">
    <w:abstractNumId w:val="14"/>
  </w:num>
  <w:num w:numId="7">
    <w:abstractNumId w:val="2"/>
  </w:num>
  <w:num w:numId="8">
    <w:abstractNumId w:val="20"/>
  </w:num>
  <w:num w:numId="9">
    <w:abstractNumId w:val="19"/>
  </w:num>
  <w:num w:numId="10">
    <w:abstractNumId w:val="21"/>
  </w:num>
  <w:num w:numId="11">
    <w:abstractNumId w:val="8"/>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5"/>
  </w:num>
  <w:num w:numId="20">
    <w:abstractNumId w:val="15"/>
  </w:num>
  <w:num w:numId="21">
    <w:abstractNumId w:val="24"/>
  </w:num>
  <w:num w:numId="22">
    <w:abstractNumId w:val="9"/>
  </w:num>
  <w:num w:numId="23">
    <w:abstractNumId w:val="18"/>
  </w:num>
  <w:num w:numId="24">
    <w:abstractNumId w:val="16"/>
  </w:num>
  <w:num w:numId="25">
    <w:abstractNumId w:val="7"/>
  </w:num>
  <w:num w:numId="26">
    <w:abstractNumId w:val="3"/>
  </w:num>
  <w:num w:numId="27">
    <w:abstractNumId w:val="23"/>
  </w:num>
  <w:num w:numId="28">
    <w:abstractNumId w:val="5"/>
  </w:num>
  <w:num w:numId="29">
    <w:abstractNumId w:val="26"/>
  </w:num>
  <w:num w:numId="30">
    <w:abstractNumId w:val="17"/>
  </w:num>
  <w:num w:numId="31">
    <w:abstractNumId w:val="10"/>
  </w:num>
  <w:num w:numId="32">
    <w:abstractNumId w:val="13"/>
  </w:num>
  <w:num w:numId="3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76"/>
    <w:rsid w:val="000022FF"/>
    <w:rsid w:val="00012714"/>
    <w:rsid w:val="00022D76"/>
    <w:rsid w:val="00026C27"/>
    <w:rsid w:val="00026F20"/>
    <w:rsid w:val="000312F6"/>
    <w:rsid w:val="00031792"/>
    <w:rsid w:val="00032B64"/>
    <w:rsid w:val="00033A31"/>
    <w:rsid w:val="00053CDC"/>
    <w:rsid w:val="000579D9"/>
    <w:rsid w:val="000628D2"/>
    <w:rsid w:val="00064807"/>
    <w:rsid w:val="00066DAD"/>
    <w:rsid w:val="00071000"/>
    <w:rsid w:val="00090245"/>
    <w:rsid w:val="000917EB"/>
    <w:rsid w:val="00094C49"/>
    <w:rsid w:val="000A27C1"/>
    <w:rsid w:val="000A4112"/>
    <w:rsid w:val="000A4E75"/>
    <w:rsid w:val="000B1A57"/>
    <w:rsid w:val="000B5CBE"/>
    <w:rsid w:val="000C347A"/>
    <w:rsid w:val="000D01E8"/>
    <w:rsid w:val="000D21D3"/>
    <w:rsid w:val="000D3E0D"/>
    <w:rsid w:val="000D4B42"/>
    <w:rsid w:val="000D6A0C"/>
    <w:rsid w:val="000D7CDC"/>
    <w:rsid w:val="000E0C93"/>
    <w:rsid w:val="000E43E8"/>
    <w:rsid w:val="000F221E"/>
    <w:rsid w:val="000F39CE"/>
    <w:rsid w:val="000F7530"/>
    <w:rsid w:val="000F7C0B"/>
    <w:rsid w:val="00106BF9"/>
    <w:rsid w:val="00107687"/>
    <w:rsid w:val="00107D6E"/>
    <w:rsid w:val="001111F4"/>
    <w:rsid w:val="001149FC"/>
    <w:rsid w:val="00117684"/>
    <w:rsid w:val="00124D65"/>
    <w:rsid w:val="00130516"/>
    <w:rsid w:val="0013360F"/>
    <w:rsid w:val="00133F62"/>
    <w:rsid w:val="00143F49"/>
    <w:rsid w:val="00146CCE"/>
    <w:rsid w:val="00155565"/>
    <w:rsid w:val="00157473"/>
    <w:rsid w:val="00165258"/>
    <w:rsid w:val="001659F9"/>
    <w:rsid w:val="00172D69"/>
    <w:rsid w:val="001738FA"/>
    <w:rsid w:val="00175490"/>
    <w:rsid w:val="001759C2"/>
    <w:rsid w:val="00187089"/>
    <w:rsid w:val="00195C6F"/>
    <w:rsid w:val="001977E7"/>
    <w:rsid w:val="001A362D"/>
    <w:rsid w:val="001B2076"/>
    <w:rsid w:val="001B23D4"/>
    <w:rsid w:val="001B2FDF"/>
    <w:rsid w:val="001B4E73"/>
    <w:rsid w:val="001B5524"/>
    <w:rsid w:val="001C2873"/>
    <w:rsid w:val="001C531F"/>
    <w:rsid w:val="001C576F"/>
    <w:rsid w:val="001D308C"/>
    <w:rsid w:val="001E3526"/>
    <w:rsid w:val="001E3C58"/>
    <w:rsid w:val="001E63FD"/>
    <w:rsid w:val="001E76BF"/>
    <w:rsid w:val="001E7C5B"/>
    <w:rsid w:val="001F0728"/>
    <w:rsid w:val="001F33DC"/>
    <w:rsid w:val="001F4D82"/>
    <w:rsid w:val="00206D47"/>
    <w:rsid w:val="0022537F"/>
    <w:rsid w:val="002310D7"/>
    <w:rsid w:val="00231117"/>
    <w:rsid w:val="00234921"/>
    <w:rsid w:val="00243C94"/>
    <w:rsid w:val="00250C85"/>
    <w:rsid w:val="00255D17"/>
    <w:rsid w:val="00255D49"/>
    <w:rsid w:val="0025711A"/>
    <w:rsid w:val="00260009"/>
    <w:rsid w:val="00264DD1"/>
    <w:rsid w:val="00275AD6"/>
    <w:rsid w:val="00280D65"/>
    <w:rsid w:val="00281981"/>
    <w:rsid w:val="00292EEC"/>
    <w:rsid w:val="0029442E"/>
    <w:rsid w:val="002A7070"/>
    <w:rsid w:val="002B2B60"/>
    <w:rsid w:val="002B6452"/>
    <w:rsid w:val="002B7E97"/>
    <w:rsid w:val="002C3D8B"/>
    <w:rsid w:val="002C5458"/>
    <w:rsid w:val="002C6A31"/>
    <w:rsid w:val="002C6FD8"/>
    <w:rsid w:val="002C7E25"/>
    <w:rsid w:val="002D0921"/>
    <w:rsid w:val="002D09F5"/>
    <w:rsid w:val="002D16BF"/>
    <w:rsid w:val="002D580F"/>
    <w:rsid w:val="002D606D"/>
    <w:rsid w:val="002D69E3"/>
    <w:rsid w:val="002F47AD"/>
    <w:rsid w:val="003005CC"/>
    <w:rsid w:val="00300656"/>
    <w:rsid w:val="00303456"/>
    <w:rsid w:val="0030425D"/>
    <w:rsid w:val="00304550"/>
    <w:rsid w:val="0031432C"/>
    <w:rsid w:val="00315233"/>
    <w:rsid w:val="0032240C"/>
    <w:rsid w:val="0032424E"/>
    <w:rsid w:val="00325F2D"/>
    <w:rsid w:val="00326969"/>
    <w:rsid w:val="0032739E"/>
    <w:rsid w:val="0033260E"/>
    <w:rsid w:val="00332825"/>
    <w:rsid w:val="0033748A"/>
    <w:rsid w:val="00337F6A"/>
    <w:rsid w:val="00350A4A"/>
    <w:rsid w:val="003510C0"/>
    <w:rsid w:val="003537FE"/>
    <w:rsid w:val="00356515"/>
    <w:rsid w:val="00356642"/>
    <w:rsid w:val="0035695B"/>
    <w:rsid w:val="0035778E"/>
    <w:rsid w:val="003606C1"/>
    <w:rsid w:val="00361672"/>
    <w:rsid w:val="00361FFD"/>
    <w:rsid w:val="00372E5C"/>
    <w:rsid w:val="00375885"/>
    <w:rsid w:val="00377B26"/>
    <w:rsid w:val="003822CE"/>
    <w:rsid w:val="00394282"/>
    <w:rsid w:val="003953B0"/>
    <w:rsid w:val="0039670E"/>
    <w:rsid w:val="003A1692"/>
    <w:rsid w:val="003A1C2C"/>
    <w:rsid w:val="003B6021"/>
    <w:rsid w:val="003B6D96"/>
    <w:rsid w:val="003B7978"/>
    <w:rsid w:val="003D1115"/>
    <w:rsid w:val="003D28AE"/>
    <w:rsid w:val="003E2BA7"/>
    <w:rsid w:val="003E49F5"/>
    <w:rsid w:val="003F20F2"/>
    <w:rsid w:val="003F3D52"/>
    <w:rsid w:val="00401469"/>
    <w:rsid w:val="004058CD"/>
    <w:rsid w:val="0041307B"/>
    <w:rsid w:val="00415E2B"/>
    <w:rsid w:val="00415E72"/>
    <w:rsid w:val="004236D1"/>
    <w:rsid w:val="00427B87"/>
    <w:rsid w:val="00432AC3"/>
    <w:rsid w:val="00434186"/>
    <w:rsid w:val="0043591E"/>
    <w:rsid w:val="00435FED"/>
    <w:rsid w:val="00436208"/>
    <w:rsid w:val="0044268A"/>
    <w:rsid w:val="004500F9"/>
    <w:rsid w:val="00450B49"/>
    <w:rsid w:val="00454B8D"/>
    <w:rsid w:val="004626C5"/>
    <w:rsid w:val="004638BB"/>
    <w:rsid w:val="00464363"/>
    <w:rsid w:val="004657C2"/>
    <w:rsid w:val="0047031B"/>
    <w:rsid w:val="00471D05"/>
    <w:rsid w:val="00473717"/>
    <w:rsid w:val="00473AFD"/>
    <w:rsid w:val="004762A2"/>
    <w:rsid w:val="00480B8E"/>
    <w:rsid w:val="0048745B"/>
    <w:rsid w:val="004902B6"/>
    <w:rsid w:val="0049284C"/>
    <w:rsid w:val="00495253"/>
    <w:rsid w:val="004977FC"/>
    <w:rsid w:val="004A4189"/>
    <w:rsid w:val="004A436B"/>
    <w:rsid w:val="004B4954"/>
    <w:rsid w:val="004B5391"/>
    <w:rsid w:val="004C1F20"/>
    <w:rsid w:val="004C3FF2"/>
    <w:rsid w:val="004C50E3"/>
    <w:rsid w:val="004C5811"/>
    <w:rsid w:val="004D08DF"/>
    <w:rsid w:val="004D4E61"/>
    <w:rsid w:val="004D6E00"/>
    <w:rsid w:val="004E5BC4"/>
    <w:rsid w:val="004F2E3D"/>
    <w:rsid w:val="00500493"/>
    <w:rsid w:val="00503B1A"/>
    <w:rsid w:val="00507BA0"/>
    <w:rsid w:val="00510706"/>
    <w:rsid w:val="0053054D"/>
    <w:rsid w:val="005325C4"/>
    <w:rsid w:val="00540634"/>
    <w:rsid w:val="00543A24"/>
    <w:rsid w:val="00544A24"/>
    <w:rsid w:val="00547F3C"/>
    <w:rsid w:val="00553B5F"/>
    <w:rsid w:val="00555C51"/>
    <w:rsid w:val="00560ACB"/>
    <w:rsid w:val="00562083"/>
    <w:rsid w:val="00562AA6"/>
    <w:rsid w:val="00565499"/>
    <w:rsid w:val="00580535"/>
    <w:rsid w:val="00582E18"/>
    <w:rsid w:val="005900F3"/>
    <w:rsid w:val="00590B1B"/>
    <w:rsid w:val="00596193"/>
    <w:rsid w:val="005A4748"/>
    <w:rsid w:val="005A63B1"/>
    <w:rsid w:val="005A69FA"/>
    <w:rsid w:val="005B2E0C"/>
    <w:rsid w:val="005C61EE"/>
    <w:rsid w:val="005D40C9"/>
    <w:rsid w:val="005E205B"/>
    <w:rsid w:val="005E6B31"/>
    <w:rsid w:val="005F58C0"/>
    <w:rsid w:val="00601418"/>
    <w:rsid w:val="00604CFF"/>
    <w:rsid w:val="00606830"/>
    <w:rsid w:val="0061133E"/>
    <w:rsid w:val="00611CEE"/>
    <w:rsid w:val="0061488A"/>
    <w:rsid w:val="0061561F"/>
    <w:rsid w:val="006207A4"/>
    <w:rsid w:val="006208C2"/>
    <w:rsid w:val="006217D2"/>
    <w:rsid w:val="00621DCE"/>
    <w:rsid w:val="00622077"/>
    <w:rsid w:val="00624B33"/>
    <w:rsid w:val="00631BF0"/>
    <w:rsid w:val="00633A26"/>
    <w:rsid w:val="00634E70"/>
    <w:rsid w:val="006462BA"/>
    <w:rsid w:val="0065370B"/>
    <w:rsid w:val="006539F1"/>
    <w:rsid w:val="00655D23"/>
    <w:rsid w:val="00656676"/>
    <w:rsid w:val="0066299B"/>
    <w:rsid w:val="006637F1"/>
    <w:rsid w:val="0066531B"/>
    <w:rsid w:val="00671EA1"/>
    <w:rsid w:val="00672454"/>
    <w:rsid w:val="006754DF"/>
    <w:rsid w:val="00675608"/>
    <w:rsid w:val="00675878"/>
    <w:rsid w:val="00677A71"/>
    <w:rsid w:val="00681905"/>
    <w:rsid w:val="00684278"/>
    <w:rsid w:val="00684A33"/>
    <w:rsid w:val="00684A6A"/>
    <w:rsid w:val="00690B64"/>
    <w:rsid w:val="006A2639"/>
    <w:rsid w:val="006A32CA"/>
    <w:rsid w:val="006A536F"/>
    <w:rsid w:val="006A63E7"/>
    <w:rsid w:val="006A7A66"/>
    <w:rsid w:val="006B74AA"/>
    <w:rsid w:val="006B76AF"/>
    <w:rsid w:val="006C379C"/>
    <w:rsid w:val="006D5A6F"/>
    <w:rsid w:val="006E6838"/>
    <w:rsid w:val="006F1FAC"/>
    <w:rsid w:val="006F2CE3"/>
    <w:rsid w:val="006F3926"/>
    <w:rsid w:val="00701AB7"/>
    <w:rsid w:val="00705433"/>
    <w:rsid w:val="00705AF8"/>
    <w:rsid w:val="00710854"/>
    <w:rsid w:val="00710D2D"/>
    <w:rsid w:val="00710D76"/>
    <w:rsid w:val="00711893"/>
    <w:rsid w:val="00713CDF"/>
    <w:rsid w:val="00714E5E"/>
    <w:rsid w:val="007231B4"/>
    <w:rsid w:val="00723A1C"/>
    <w:rsid w:val="00724EC1"/>
    <w:rsid w:val="007277EA"/>
    <w:rsid w:val="007305DA"/>
    <w:rsid w:val="00734AEB"/>
    <w:rsid w:val="0073506B"/>
    <w:rsid w:val="007354F8"/>
    <w:rsid w:val="00735D09"/>
    <w:rsid w:val="00736B49"/>
    <w:rsid w:val="007373F0"/>
    <w:rsid w:val="00743A1D"/>
    <w:rsid w:val="007461DF"/>
    <w:rsid w:val="007557CB"/>
    <w:rsid w:val="00755A55"/>
    <w:rsid w:val="0075778F"/>
    <w:rsid w:val="0076268B"/>
    <w:rsid w:val="007632AD"/>
    <w:rsid w:val="00764C47"/>
    <w:rsid w:val="00787D56"/>
    <w:rsid w:val="00790025"/>
    <w:rsid w:val="007965B2"/>
    <w:rsid w:val="00797EC4"/>
    <w:rsid w:val="007A210C"/>
    <w:rsid w:val="007A3DE1"/>
    <w:rsid w:val="007A5B32"/>
    <w:rsid w:val="007A7115"/>
    <w:rsid w:val="007A75F7"/>
    <w:rsid w:val="007B49D9"/>
    <w:rsid w:val="007B529D"/>
    <w:rsid w:val="007B534E"/>
    <w:rsid w:val="007C259F"/>
    <w:rsid w:val="007C294B"/>
    <w:rsid w:val="007C3970"/>
    <w:rsid w:val="007C7CD2"/>
    <w:rsid w:val="007D0250"/>
    <w:rsid w:val="007D17FA"/>
    <w:rsid w:val="007D4F35"/>
    <w:rsid w:val="007E16EA"/>
    <w:rsid w:val="007E404C"/>
    <w:rsid w:val="007E4896"/>
    <w:rsid w:val="007F1D2D"/>
    <w:rsid w:val="007F37E5"/>
    <w:rsid w:val="00800C3C"/>
    <w:rsid w:val="008020F7"/>
    <w:rsid w:val="00811585"/>
    <w:rsid w:val="008127FD"/>
    <w:rsid w:val="0081478D"/>
    <w:rsid w:val="0081675F"/>
    <w:rsid w:val="00820E70"/>
    <w:rsid w:val="00823C5D"/>
    <w:rsid w:val="00830CA2"/>
    <w:rsid w:val="00832043"/>
    <w:rsid w:val="00833C4E"/>
    <w:rsid w:val="008349F0"/>
    <w:rsid w:val="00836679"/>
    <w:rsid w:val="00844489"/>
    <w:rsid w:val="00847F45"/>
    <w:rsid w:val="0085462C"/>
    <w:rsid w:val="0085488F"/>
    <w:rsid w:val="00854AA5"/>
    <w:rsid w:val="008562DB"/>
    <w:rsid w:val="00861190"/>
    <w:rsid w:val="00862E8E"/>
    <w:rsid w:val="008701BB"/>
    <w:rsid w:val="0087415A"/>
    <w:rsid w:val="00877C9C"/>
    <w:rsid w:val="008821F9"/>
    <w:rsid w:val="008824E4"/>
    <w:rsid w:val="00885E1A"/>
    <w:rsid w:val="00891360"/>
    <w:rsid w:val="0089254A"/>
    <w:rsid w:val="00893022"/>
    <w:rsid w:val="00894007"/>
    <w:rsid w:val="0089456A"/>
    <w:rsid w:val="0089592C"/>
    <w:rsid w:val="008A419F"/>
    <w:rsid w:val="008A44FC"/>
    <w:rsid w:val="008A4BC8"/>
    <w:rsid w:val="008A5F09"/>
    <w:rsid w:val="008A7F29"/>
    <w:rsid w:val="008B7EC6"/>
    <w:rsid w:val="008C69C4"/>
    <w:rsid w:val="008C7AB5"/>
    <w:rsid w:val="008D2CB0"/>
    <w:rsid w:val="008D4B2F"/>
    <w:rsid w:val="008D501E"/>
    <w:rsid w:val="008D6D38"/>
    <w:rsid w:val="008D7C7C"/>
    <w:rsid w:val="008F079B"/>
    <w:rsid w:val="009123C0"/>
    <w:rsid w:val="00913C3D"/>
    <w:rsid w:val="00915797"/>
    <w:rsid w:val="00916A5F"/>
    <w:rsid w:val="00924CD2"/>
    <w:rsid w:val="00927EE5"/>
    <w:rsid w:val="00931132"/>
    <w:rsid w:val="009346D2"/>
    <w:rsid w:val="009364BE"/>
    <w:rsid w:val="00937EFA"/>
    <w:rsid w:val="009403A3"/>
    <w:rsid w:val="00940BC9"/>
    <w:rsid w:val="009440F0"/>
    <w:rsid w:val="00944C71"/>
    <w:rsid w:val="00945FE9"/>
    <w:rsid w:val="009477D9"/>
    <w:rsid w:val="00947C72"/>
    <w:rsid w:val="00950B43"/>
    <w:rsid w:val="00953BAF"/>
    <w:rsid w:val="009550A1"/>
    <w:rsid w:val="00956DB5"/>
    <w:rsid w:val="00957C4E"/>
    <w:rsid w:val="00960043"/>
    <w:rsid w:val="00962119"/>
    <w:rsid w:val="0096325F"/>
    <w:rsid w:val="009710DF"/>
    <w:rsid w:val="00976C0C"/>
    <w:rsid w:val="00980ECF"/>
    <w:rsid w:val="0098163B"/>
    <w:rsid w:val="00981BA3"/>
    <w:rsid w:val="00981EEC"/>
    <w:rsid w:val="00987D5F"/>
    <w:rsid w:val="00990D21"/>
    <w:rsid w:val="00990FF1"/>
    <w:rsid w:val="009944BC"/>
    <w:rsid w:val="00995489"/>
    <w:rsid w:val="009957C3"/>
    <w:rsid w:val="009A0AAA"/>
    <w:rsid w:val="009A3BAF"/>
    <w:rsid w:val="009A4880"/>
    <w:rsid w:val="009A6D50"/>
    <w:rsid w:val="009B31C7"/>
    <w:rsid w:val="009B3AEE"/>
    <w:rsid w:val="009C21A9"/>
    <w:rsid w:val="009C252D"/>
    <w:rsid w:val="009D0979"/>
    <w:rsid w:val="009D6A12"/>
    <w:rsid w:val="009D74FE"/>
    <w:rsid w:val="009E058D"/>
    <w:rsid w:val="009E08F8"/>
    <w:rsid w:val="009E7D62"/>
    <w:rsid w:val="009F4156"/>
    <w:rsid w:val="009F45D8"/>
    <w:rsid w:val="00A043B0"/>
    <w:rsid w:val="00A047D7"/>
    <w:rsid w:val="00A11280"/>
    <w:rsid w:val="00A204BB"/>
    <w:rsid w:val="00A22536"/>
    <w:rsid w:val="00A26C5D"/>
    <w:rsid w:val="00A2766B"/>
    <w:rsid w:val="00A27D11"/>
    <w:rsid w:val="00A35A2E"/>
    <w:rsid w:val="00A37AEB"/>
    <w:rsid w:val="00A456D7"/>
    <w:rsid w:val="00A528D9"/>
    <w:rsid w:val="00A6026A"/>
    <w:rsid w:val="00A6346E"/>
    <w:rsid w:val="00A65D38"/>
    <w:rsid w:val="00A746EF"/>
    <w:rsid w:val="00A74A55"/>
    <w:rsid w:val="00A81989"/>
    <w:rsid w:val="00A851DF"/>
    <w:rsid w:val="00A858DC"/>
    <w:rsid w:val="00A85A4A"/>
    <w:rsid w:val="00A8663A"/>
    <w:rsid w:val="00AA51B9"/>
    <w:rsid w:val="00AA7FB1"/>
    <w:rsid w:val="00AB030B"/>
    <w:rsid w:val="00AB0BE9"/>
    <w:rsid w:val="00AC5D89"/>
    <w:rsid w:val="00AD0273"/>
    <w:rsid w:val="00AD7BE5"/>
    <w:rsid w:val="00AE28C5"/>
    <w:rsid w:val="00AE2B7F"/>
    <w:rsid w:val="00AE4873"/>
    <w:rsid w:val="00AE5B32"/>
    <w:rsid w:val="00AF0AA8"/>
    <w:rsid w:val="00AF0F89"/>
    <w:rsid w:val="00AF210F"/>
    <w:rsid w:val="00AF4036"/>
    <w:rsid w:val="00AF49B0"/>
    <w:rsid w:val="00B02350"/>
    <w:rsid w:val="00B02AB5"/>
    <w:rsid w:val="00B05677"/>
    <w:rsid w:val="00B05EA8"/>
    <w:rsid w:val="00B209A7"/>
    <w:rsid w:val="00B31F03"/>
    <w:rsid w:val="00B33F3E"/>
    <w:rsid w:val="00B37219"/>
    <w:rsid w:val="00B45554"/>
    <w:rsid w:val="00B455AC"/>
    <w:rsid w:val="00B45678"/>
    <w:rsid w:val="00B51CB6"/>
    <w:rsid w:val="00B54700"/>
    <w:rsid w:val="00B65722"/>
    <w:rsid w:val="00B66269"/>
    <w:rsid w:val="00B66863"/>
    <w:rsid w:val="00B67B70"/>
    <w:rsid w:val="00B7213F"/>
    <w:rsid w:val="00B849B8"/>
    <w:rsid w:val="00B91F35"/>
    <w:rsid w:val="00B95503"/>
    <w:rsid w:val="00BA5E77"/>
    <w:rsid w:val="00BA7FFD"/>
    <w:rsid w:val="00BC28A4"/>
    <w:rsid w:val="00BC2A0C"/>
    <w:rsid w:val="00BC3763"/>
    <w:rsid w:val="00BC5E8C"/>
    <w:rsid w:val="00BD17BA"/>
    <w:rsid w:val="00BD229A"/>
    <w:rsid w:val="00BD29C9"/>
    <w:rsid w:val="00BD71A4"/>
    <w:rsid w:val="00BE3A69"/>
    <w:rsid w:val="00BF5DA2"/>
    <w:rsid w:val="00BF60A7"/>
    <w:rsid w:val="00BF60DA"/>
    <w:rsid w:val="00BF684C"/>
    <w:rsid w:val="00C017F8"/>
    <w:rsid w:val="00C01884"/>
    <w:rsid w:val="00C04D4F"/>
    <w:rsid w:val="00C057C1"/>
    <w:rsid w:val="00C104AC"/>
    <w:rsid w:val="00C22DD7"/>
    <w:rsid w:val="00C257FF"/>
    <w:rsid w:val="00C3065A"/>
    <w:rsid w:val="00C31490"/>
    <w:rsid w:val="00C31C3D"/>
    <w:rsid w:val="00C34B96"/>
    <w:rsid w:val="00C34CCC"/>
    <w:rsid w:val="00C407DC"/>
    <w:rsid w:val="00C438D8"/>
    <w:rsid w:val="00C544BB"/>
    <w:rsid w:val="00C544BE"/>
    <w:rsid w:val="00C54967"/>
    <w:rsid w:val="00C6533B"/>
    <w:rsid w:val="00C66B35"/>
    <w:rsid w:val="00C706B0"/>
    <w:rsid w:val="00C70A31"/>
    <w:rsid w:val="00C72B0C"/>
    <w:rsid w:val="00C75605"/>
    <w:rsid w:val="00C77BDD"/>
    <w:rsid w:val="00C85C2E"/>
    <w:rsid w:val="00C91FD8"/>
    <w:rsid w:val="00C92FC0"/>
    <w:rsid w:val="00CA185E"/>
    <w:rsid w:val="00CA28A9"/>
    <w:rsid w:val="00CA34DD"/>
    <w:rsid w:val="00CB493F"/>
    <w:rsid w:val="00CB66FB"/>
    <w:rsid w:val="00CC0F1D"/>
    <w:rsid w:val="00CD64F0"/>
    <w:rsid w:val="00CD7BD8"/>
    <w:rsid w:val="00CE3E35"/>
    <w:rsid w:val="00CE49EB"/>
    <w:rsid w:val="00D01DF1"/>
    <w:rsid w:val="00D03B76"/>
    <w:rsid w:val="00D056DC"/>
    <w:rsid w:val="00D1572C"/>
    <w:rsid w:val="00D15DF6"/>
    <w:rsid w:val="00D16059"/>
    <w:rsid w:val="00D20052"/>
    <w:rsid w:val="00D21698"/>
    <w:rsid w:val="00D23A11"/>
    <w:rsid w:val="00D362D7"/>
    <w:rsid w:val="00D4139D"/>
    <w:rsid w:val="00D42C70"/>
    <w:rsid w:val="00D4571F"/>
    <w:rsid w:val="00D47A2A"/>
    <w:rsid w:val="00D56C47"/>
    <w:rsid w:val="00D628EB"/>
    <w:rsid w:val="00D64423"/>
    <w:rsid w:val="00D73004"/>
    <w:rsid w:val="00D73E1D"/>
    <w:rsid w:val="00D75C6E"/>
    <w:rsid w:val="00D76D2B"/>
    <w:rsid w:val="00D843D6"/>
    <w:rsid w:val="00D86A4C"/>
    <w:rsid w:val="00D912DA"/>
    <w:rsid w:val="00DA0076"/>
    <w:rsid w:val="00DA36DF"/>
    <w:rsid w:val="00DA6372"/>
    <w:rsid w:val="00DB7E52"/>
    <w:rsid w:val="00DC0FB4"/>
    <w:rsid w:val="00DC74D6"/>
    <w:rsid w:val="00DD48E0"/>
    <w:rsid w:val="00DE419D"/>
    <w:rsid w:val="00DF33CA"/>
    <w:rsid w:val="00DF4E0D"/>
    <w:rsid w:val="00E0097F"/>
    <w:rsid w:val="00E02DB6"/>
    <w:rsid w:val="00E04453"/>
    <w:rsid w:val="00E16E0E"/>
    <w:rsid w:val="00E17B71"/>
    <w:rsid w:val="00E21B7B"/>
    <w:rsid w:val="00E2248E"/>
    <w:rsid w:val="00E26B63"/>
    <w:rsid w:val="00E26E46"/>
    <w:rsid w:val="00E277BE"/>
    <w:rsid w:val="00E32592"/>
    <w:rsid w:val="00E378A8"/>
    <w:rsid w:val="00E41B4C"/>
    <w:rsid w:val="00E56273"/>
    <w:rsid w:val="00E639FB"/>
    <w:rsid w:val="00E651D8"/>
    <w:rsid w:val="00E66FDF"/>
    <w:rsid w:val="00E76C27"/>
    <w:rsid w:val="00E8116E"/>
    <w:rsid w:val="00E86206"/>
    <w:rsid w:val="00E9545D"/>
    <w:rsid w:val="00E97433"/>
    <w:rsid w:val="00EA612F"/>
    <w:rsid w:val="00EA763C"/>
    <w:rsid w:val="00EA7B5B"/>
    <w:rsid w:val="00EB1BC7"/>
    <w:rsid w:val="00EB51D1"/>
    <w:rsid w:val="00EC0C46"/>
    <w:rsid w:val="00EC1650"/>
    <w:rsid w:val="00EC6BE4"/>
    <w:rsid w:val="00ED4ADC"/>
    <w:rsid w:val="00EE2CF9"/>
    <w:rsid w:val="00EE571C"/>
    <w:rsid w:val="00EF08F3"/>
    <w:rsid w:val="00EF3A3F"/>
    <w:rsid w:val="00EF4B44"/>
    <w:rsid w:val="00F00405"/>
    <w:rsid w:val="00F0119E"/>
    <w:rsid w:val="00F028C3"/>
    <w:rsid w:val="00F077D0"/>
    <w:rsid w:val="00F13BB3"/>
    <w:rsid w:val="00F27492"/>
    <w:rsid w:val="00F31369"/>
    <w:rsid w:val="00F3169F"/>
    <w:rsid w:val="00F33A40"/>
    <w:rsid w:val="00F3414F"/>
    <w:rsid w:val="00F367EA"/>
    <w:rsid w:val="00F412CE"/>
    <w:rsid w:val="00F4289F"/>
    <w:rsid w:val="00F42C62"/>
    <w:rsid w:val="00F463B5"/>
    <w:rsid w:val="00F47B20"/>
    <w:rsid w:val="00F54140"/>
    <w:rsid w:val="00F54174"/>
    <w:rsid w:val="00F54D58"/>
    <w:rsid w:val="00F563DD"/>
    <w:rsid w:val="00F61F87"/>
    <w:rsid w:val="00F641E7"/>
    <w:rsid w:val="00F64454"/>
    <w:rsid w:val="00F65ACC"/>
    <w:rsid w:val="00F77CC2"/>
    <w:rsid w:val="00F90315"/>
    <w:rsid w:val="00F95BCB"/>
    <w:rsid w:val="00FA0DE0"/>
    <w:rsid w:val="00FA0E96"/>
    <w:rsid w:val="00FA388E"/>
    <w:rsid w:val="00FA3F24"/>
    <w:rsid w:val="00FA49AC"/>
    <w:rsid w:val="00FB3EF3"/>
    <w:rsid w:val="00FB4E31"/>
    <w:rsid w:val="00FC07A3"/>
    <w:rsid w:val="00FC184F"/>
    <w:rsid w:val="00FC583D"/>
    <w:rsid w:val="00FC617B"/>
    <w:rsid w:val="00FC66DF"/>
    <w:rsid w:val="00FC7A6E"/>
    <w:rsid w:val="00FD0368"/>
    <w:rsid w:val="00FD0B85"/>
    <w:rsid w:val="00FD0CDB"/>
    <w:rsid w:val="00FD56AF"/>
    <w:rsid w:val="00FE1182"/>
    <w:rsid w:val="00FF04A7"/>
    <w:rsid w:val="00FF647C"/>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D2A9DCD-055C-43F1-8D81-82A9C8E2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autoRedefine/>
    <w:qFormat/>
    <w:rsid w:val="009D74FE"/>
    <w:pPr>
      <w:keepNext/>
      <w:outlineLvl w:val="0"/>
    </w:pPr>
    <w:rPr>
      <w:rFonts w:ascii="Arial" w:hAnsi="Arial"/>
      <w:b/>
      <w:smallCaps/>
      <w:kern w:val="28"/>
      <w:sz w:val="24"/>
      <w:szCs w:val="24"/>
    </w:rPr>
  </w:style>
  <w:style w:type="paragraph" w:styleId="Heading2">
    <w:name w:val="heading 2"/>
    <w:basedOn w:val="Normal"/>
    <w:next w:val="BodyText"/>
    <w:link w:val="Heading2Char"/>
    <w:qFormat/>
    <w:pPr>
      <w:keepNext/>
      <w:spacing w:before="120" w:after="120"/>
      <w:outlineLvl w:val="1"/>
    </w:pPr>
    <w:rPr>
      <w:rFonts w:ascii="Arial" w:hAnsi="Arial"/>
      <w:b/>
      <w:i/>
      <w:smallCaps/>
      <w:sz w:val="24"/>
    </w:rPr>
  </w:style>
  <w:style w:type="paragraph" w:styleId="Heading3">
    <w:name w:val="heading 3"/>
    <w:basedOn w:val="Normal"/>
    <w:next w:val="Normal"/>
    <w:qFormat/>
    <w:pPr>
      <w:keepNext/>
      <w:spacing w:before="240" w:after="60"/>
      <w:outlineLvl w:val="2"/>
    </w:pPr>
    <w:rPr>
      <w:rFonts w:ascii="Arial" w:hAnsi="Arial"/>
      <w:b/>
      <w:i/>
      <w:sz w:val="22"/>
    </w:rPr>
  </w:style>
  <w:style w:type="paragraph" w:styleId="Heading4">
    <w:name w:val="heading 4"/>
    <w:basedOn w:val="Normal"/>
    <w:next w:val="Normal"/>
    <w:qFormat/>
    <w:pPr>
      <w:keepNext/>
      <w:numPr>
        <w:ilvl w:val="3"/>
        <w:numId w:val="1"/>
      </w:numPr>
      <w:tabs>
        <w:tab w:val="num" w:pos="864"/>
      </w:tabs>
      <w:spacing w:before="240" w:after="60"/>
      <w:outlineLvl w:val="3"/>
    </w:pPr>
    <w:rPr>
      <w:rFonts w:ascii="Arial" w:hAnsi="Arial"/>
      <w:b/>
      <w:sz w:val="24"/>
    </w:rPr>
  </w:style>
  <w:style w:type="paragraph" w:styleId="Heading5">
    <w:name w:val="heading 5"/>
    <w:basedOn w:val="Normal"/>
    <w:next w:val="Normal"/>
    <w:qFormat/>
    <w:pPr>
      <w:numPr>
        <w:ilvl w:val="4"/>
        <w:numId w:val="1"/>
      </w:numPr>
      <w:tabs>
        <w:tab w:val="num" w:pos="1008"/>
      </w:tabs>
      <w:spacing w:before="240" w:after="60"/>
      <w:outlineLvl w:val="4"/>
    </w:pPr>
    <w:rPr>
      <w:sz w:val="22"/>
    </w:rPr>
  </w:style>
  <w:style w:type="paragraph" w:styleId="Heading6">
    <w:name w:val="heading 6"/>
    <w:basedOn w:val="Normal"/>
    <w:next w:val="Normal"/>
    <w:qFormat/>
    <w:pPr>
      <w:numPr>
        <w:ilvl w:val="5"/>
        <w:numId w:val="1"/>
      </w:numPr>
      <w:tabs>
        <w:tab w:val="num" w:pos="1152"/>
      </w:tabs>
      <w:spacing w:before="240" w:after="60"/>
      <w:outlineLvl w:val="5"/>
    </w:pPr>
    <w:rPr>
      <w:i/>
      <w:sz w:val="22"/>
    </w:rPr>
  </w:style>
  <w:style w:type="paragraph" w:styleId="Heading7">
    <w:name w:val="heading 7"/>
    <w:basedOn w:val="Normal"/>
    <w:next w:val="Normal"/>
    <w:qFormat/>
    <w:pPr>
      <w:numPr>
        <w:ilvl w:val="6"/>
        <w:numId w:val="1"/>
      </w:numPr>
      <w:tabs>
        <w:tab w:val="num"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num"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num"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240" w:line="280" w:lineRule="exact"/>
    </w:pPr>
    <w:rPr>
      <w:rFonts w:ascii="Arial" w:hAnsi="Arial"/>
      <w:sz w:val="22"/>
    </w:rPr>
  </w:style>
  <w:style w:type="character" w:styleId="PageNumber">
    <w:name w:val="page number"/>
    <w:basedOn w:val="DefaultParagraphFont"/>
  </w:style>
  <w:style w:type="paragraph" w:customStyle="1" w:styleId="TableTextHeading">
    <w:name w:val="Table Text Heading"/>
    <w:basedOn w:val="Normal"/>
    <w:pPr>
      <w:spacing w:before="60" w:after="60"/>
      <w:jc w:val="center"/>
    </w:pPr>
    <w:rPr>
      <w:rFonts w:ascii="Arial" w:hAnsi="Arial"/>
      <w:b/>
      <w:smallCaps/>
    </w:rPr>
  </w:style>
  <w:style w:type="paragraph" w:customStyle="1" w:styleId="TableTextResponse">
    <w:name w:val="Table Text Response"/>
    <w:basedOn w:val="TableTextHeading"/>
    <w:pPr>
      <w:spacing w:line="280" w:lineRule="exact"/>
      <w:ind w:left="29"/>
      <w:jc w:val="left"/>
    </w:pPr>
    <w:rPr>
      <w:b w:val="0"/>
      <w:smallCaps w:val="0"/>
      <w:noProof/>
    </w:rPr>
  </w:style>
  <w:style w:type="paragraph" w:customStyle="1" w:styleId="Instructions">
    <w:name w:val="Instructions"/>
    <w:basedOn w:val="Normal"/>
    <w:next w:val="BodyText"/>
    <w:pPr>
      <w:spacing w:after="120" w:line="280" w:lineRule="exact"/>
    </w:pPr>
    <w:rPr>
      <w:rFonts w:ascii="Arial" w:hAnsi="Arial"/>
      <w:i/>
    </w:rPr>
  </w:style>
  <w:style w:type="paragraph" w:customStyle="1" w:styleId="TableText1">
    <w:name w:val="Table Text 1"/>
    <w:basedOn w:val="TableTextResponse"/>
    <w:pPr>
      <w:spacing w:after="0"/>
      <w:ind w:left="0"/>
    </w:pPr>
    <w:rPr>
      <w:i/>
    </w:rPr>
  </w:style>
  <w:style w:type="paragraph" w:customStyle="1" w:styleId="Exhibit">
    <w:name w:val="Exhibit"/>
    <w:basedOn w:val="Normal"/>
    <w:next w:val="Normal"/>
  </w:style>
  <w:style w:type="paragraph" w:customStyle="1" w:styleId="TableInstructions">
    <w:name w:val="Table Instructions"/>
    <w:basedOn w:val="TableTextResponse"/>
    <w:pPr>
      <w:ind w:left="-29"/>
    </w:pPr>
  </w:style>
  <w:style w:type="paragraph" w:styleId="Header">
    <w:name w:val="header"/>
    <w:aliases w:val="h,TP header,Char Char Char Char Char,Char Char Char Char,Char Char Char,Char1"/>
    <w:basedOn w:val="Normal"/>
    <w:link w:val="HeaderChar"/>
    <w:uiPriority w:val="99"/>
    <w:pPr>
      <w:tabs>
        <w:tab w:val="center" w:pos="4320"/>
        <w:tab w:val="right" w:pos="8640"/>
      </w:tabs>
      <w:jc w:val="center"/>
    </w:pPr>
    <w:rPr>
      <w:rFonts w:ascii="Arial" w:hAnsi="Arial"/>
      <w:b/>
      <w:i/>
      <w:smallCaps/>
      <w:sz w:val="32"/>
    </w:rPr>
  </w:style>
  <w:style w:type="paragraph" w:styleId="Footer">
    <w:name w:val="footer"/>
    <w:basedOn w:val="Normal"/>
    <w:link w:val="FooterChar"/>
    <w:uiPriority w:val="99"/>
    <w:pPr>
      <w:tabs>
        <w:tab w:val="center" w:pos="4320"/>
        <w:tab w:val="right" w:pos="8640"/>
      </w:tabs>
    </w:pPr>
    <w:rPr>
      <w:rFonts w:ascii="Arial" w:hAnsi="Arial"/>
      <w:sz w:val="18"/>
    </w:rPr>
  </w:style>
  <w:style w:type="paragraph" w:customStyle="1" w:styleId="BodyTextBullet2ndlevel">
    <w:name w:val="Body Text Bullet 2nd level"/>
    <w:basedOn w:val="Normal"/>
    <w:pPr>
      <w:tabs>
        <w:tab w:val="num" w:pos="360"/>
      </w:tabs>
      <w:ind w:left="360" w:hanging="360"/>
    </w:pPr>
  </w:style>
  <w:style w:type="paragraph" w:customStyle="1" w:styleId="BodyTextBullet">
    <w:name w:val="Body Text Bullet"/>
    <w:basedOn w:val="Normal"/>
    <w:pPr>
      <w:tabs>
        <w:tab w:val="num" w:pos="360"/>
      </w:tabs>
      <w:spacing w:after="80" w:line="280" w:lineRule="exact"/>
      <w:ind w:left="360" w:hanging="360"/>
    </w:pPr>
    <w:rPr>
      <w:rFonts w:ascii="Arial" w:hAnsi="Arial"/>
      <w:sz w:val="22"/>
    </w:rPr>
  </w:style>
  <w:style w:type="paragraph" w:customStyle="1" w:styleId="TableTextCentered">
    <w:name w:val="Table Text Centered"/>
    <w:basedOn w:val="TableTextResponse"/>
    <w:pPr>
      <w:jc w:val="center"/>
    </w:pPr>
  </w:style>
  <w:style w:type="paragraph" w:customStyle="1" w:styleId="TableTextRight">
    <w:name w:val="Table Text Right"/>
    <w:basedOn w:val="TableTextResponse"/>
    <w:pPr>
      <w:jc w:val="center"/>
    </w:pPr>
  </w:style>
  <w:style w:type="paragraph" w:customStyle="1" w:styleId="TableTextLeftJustify">
    <w:name w:val="Table Text Left Justify"/>
    <w:basedOn w:val="TableText1"/>
    <w:pPr>
      <w:keepNext/>
      <w:keepLines/>
      <w:spacing w:after="60"/>
    </w:pPr>
    <w:rPr>
      <w:i w:val="0"/>
    </w:rPr>
  </w:style>
  <w:style w:type="paragraph" w:customStyle="1" w:styleId="TableTextRightJustify">
    <w:name w:val="Table Text Right Justify"/>
    <w:basedOn w:val="TableTextResponse"/>
    <w:pPr>
      <w:keepNext/>
      <w:keepLines/>
      <w:ind w:left="0"/>
      <w:jc w:val="right"/>
    </w:p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BodyText1">
    <w:name w:val="Body Text 1"/>
    <w:basedOn w:val="BodyText2"/>
    <w:pPr>
      <w:spacing w:after="0" w:line="240" w:lineRule="auto"/>
    </w:pPr>
    <w:rPr>
      <w:sz w:val="24"/>
      <w:szCs w:val="24"/>
    </w:rPr>
  </w:style>
  <w:style w:type="paragraph" w:styleId="BodyText2">
    <w:name w:val="Body Text 2"/>
    <w:basedOn w:val="Normal"/>
    <w:pPr>
      <w:spacing w:after="120" w:line="480" w:lineRule="auto"/>
    </w:pPr>
  </w:style>
  <w:style w:type="paragraph" w:customStyle="1" w:styleId="Hidden-Norm">
    <w:name w:val="Hidden - Norm"/>
    <w:basedOn w:val="Normal"/>
    <w:autoRedefine/>
    <w:pPr>
      <w:ind w:left="1080"/>
    </w:pPr>
    <w:rPr>
      <w:rFonts w:ascii="Arial" w:hAnsi="Arial"/>
      <w:vanish/>
    </w:rPr>
  </w:style>
  <w:style w:type="paragraph" w:customStyle="1" w:styleId="Hidden-BT">
    <w:name w:val="Hidden - BT"/>
    <w:basedOn w:val="BodyText"/>
    <w:autoRedefine/>
    <w:rPr>
      <w:vanish/>
    </w:rPr>
  </w:style>
  <w:style w:type="paragraph" w:customStyle="1" w:styleId="Hidden-Italic">
    <w:name w:val="Hidden-Italic"/>
    <w:autoRedefine/>
    <w:rPr>
      <w:rFonts w:ascii="Arial" w:hAnsi="Arial"/>
      <w:i/>
      <w:noProof/>
      <w:vanish/>
    </w:rPr>
  </w:style>
  <w:style w:type="paragraph" w:styleId="Subtitle">
    <w:name w:val="Subtitle"/>
    <w:basedOn w:val="Normal"/>
    <w:qFormat/>
    <w:rPr>
      <w:rFonts w:ascii="Arial" w:hAnsi="Arial"/>
      <w:b/>
      <w:bCs/>
      <w:sz w:val="28"/>
      <w:szCs w:val="24"/>
      <w:u w:val="single"/>
    </w:rPr>
  </w:style>
  <w:style w:type="paragraph" w:customStyle="1" w:styleId="TableHeading">
    <w:name w:val="Table Heading"/>
    <w:basedOn w:val="BodyText2"/>
    <w:pPr>
      <w:spacing w:after="0" w:line="240" w:lineRule="auto"/>
    </w:pPr>
    <w:rPr>
      <w:rFonts w:ascii="Arial Narrow" w:hAnsi="Arial Narrow"/>
      <w:b/>
      <w:bCs/>
      <w:sz w:val="24"/>
      <w:szCs w:val="24"/>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BalloonText">
    <w:name w:val="Balloon Text"/>
    <w:basedOn w:val="Normal"/>
    <w:link w:val="BalloonTextChar"/>
    <w:rsid w:val="00711893"/>
    <w:rPr>
      <w:rFonts w:ascii="Tahoma" w:hAnsi="Tahoma" w:cs="Tahoma"/>
      <w:sz w:val="16"/>
      <w:szCs w:val="16"/>
    </w:rPr>
  </w:style>
  <w:style w:type="character" w:customStyle="1" w:styleId="BalloonTextChar">
    <w:name w:val="Balloon Text Char"/>
    <w:link w:val="BalloonText"/>
    <w:rsid w:val="00711893"/>
    <w:rPr>
      <w:rFonts w:ascii="Tahoma" w:hAnsi="Tahoma" w:cs="Tahoma"/>
      <w:sz w:val="16"/>
      <w:szCs w:val="16"/>
    </w:rPr>
  </w:style>
  <w:style w:type="paragraph" w:styleId="ListParagraph">
    <w:name w:val="List Paragraph"/>
    <w:basedOn w:val="Normal"/>
    <w:link w:val="ListParagraphChar"/>
    <w:uiPriority w:val="34"/>
    <w:qFormat/>
    <w:rsid w:val="00684A33"/>
    <w:pPr>
      <w:ind w:left="720"/>
      <w:contextualSpacing/>
    </w:pPr>
  </w:style>
  <w:style w:type="paragraph" w:customStyle="1" w:styleId="Body">
    <w:name w:val="*Body"/>
    <w:basedOn w:val="Normal"/>
    <w:qFormat/>
    <w:rsid w:val="00790025"/>
    <w:pPr>
      <w:spacing w:after="120"/>
      <w:jc w:val="both"/>
    </w:pPr>
    <w:rPr>
      <w:color w:val="000000"/>
      <w:sz w:val="24"/>
      <w:szCs w:val="24"/>
    </w:rPr>
  </w:style>
  <w:style w:type="paragraph" w:styleId="TOCHeading">
    <w:name w:val="TOC Heading"/>
    <w:basedOn w:val="Heading1"/>
    <w:next w:val="Normal"/>
    <w:uiPriority w:val="39"/>
    <w:semiHidden/>
    <w:unhideWhenUsed/>
    <w:qFormat/>
    <w:rsid w:val="00790025"/>
    <w:pPr>
      <w:keepLines/>
      <w:spacing w:before="480"/>
      <w:outlineLvl w:val="9"/>
    </w:pPr>
    <w:rPr>
      <w:rFonts w:asciiTheme="majorHAnsi" w:eastAsiaTheme="majorEastAsia" w:hAnsiTheme="majorHAnsi" w:cstheme="majorBidi"/>
      <w:bCs/>
      <w:smallCaps w:val="0"/>
      <w:color w:val="365F91" w:themeColor="accent1" w:themeShade="BF"/>
      <w:kern w:val="0"/>
      <w:szCs w:val="28"/>
    </w:rPr>
  </w:style>
  <w:style w:type="character" w:customStyle="1" w:styleId="Heading1Char">
    <w:name w:val="Heading 1 Char"/>
    <w:basedOn w:val="DefaultParagraphFont"/>
    <w:link w:val="Heading1"/>
    <w:rsid w:val="009D74FE"/>
    <w:rPr>
      <w:rFonts w:ascii="Arial" w:hAnsi="Arial"/>
      <w:b/>
      <w:smallCaps/>
      <w:kern w:val="28"/>
      <w:sz w:val="24"/>
      <w:szCs w:val="24"/>
    </w:rPr>
  </w:style>
  <w:style w:type="paragraph" w:customStyle="1" w:styleId="Num-Heading1">
    <w:name w:val="Num-Heading 1"/>
    <w:basedOn w:val="Normal"/>
    <w:next w:val="Normal"/>
    <w:uiPriority w:val="99"/>
    <w:rsid w:val="00CE49EB"/>
    <w:pPr>
      <w:keepNext/>
      <w:pageBreakBefore/>
      <w:numPr>
        <w:numId w:val="5"/>
      </w:numPr>
      <w:pBdr>
        <w:bottom w:val="single" w:sz="4" w:space="1" w:color="auto"/>
      </w:pBdr>
      <w:spacing w:before="240"/>
      <w:outlineLvl w:val="0"/>
    </w:pPr>
    <w:rPr>
      <w:rFonts w:ascii="Arial" w:hAnsi="Arial" w:cs="Arial"/>
      <w:b/>
      <w:sz w:val="32"/>
      <w:szCs w:val="22"/>
    </w:rPr>
  </w:style>
  <w:style w:type="paragraph" w:customStyle="1" w:styleId="Num-Heading2">
    <w:name w:val="Num-Heading 2"/>
    <w:basedOn w:val="Normal"/>
    <w:next w:val="Normal"/>
    <w:uiPriority w:val="99"/>
    <w:rsid w:val="00CE49EB"/>
    <w:pPr>
      <w:keepNext/>
      <w:numPr>
        <w:ilvl w:val="1"/>
        <w:numId w:val="5"/>
      </w:numPr>
      <w:spacing w:before="240"/>
      <w:outlineLvl w:val="1"/>
    </w:pPr>
    <w:rPr>
      <w:rFonts w:ascii="Arial Bold" w:hAnsi="Arial Bold" w:cs="Arial"/>
      <w:b/>
      <w:sz w:val="28"/>
      <w:szCs w:val="28"/>
    </w:rPr>
  </w:style>
  <w:style w:type="paragraph" w:customStyle="1" w:styleId="Num-Heading3">
    <w:name w:val="Num-Heading 3"/>
    <w:basedOn w:val="Normal"/>
    <w:next w:val="Normal"/>
    <w:uiPriority w:val="99"/>
    <w:rsid w:val="00CE49EB"/>
    <w:pPr>
      <w:keepNext/>
      <w:numPr>
        <w:ilvl w:val="2"/>
        <w:numId w:val="5"/>
      </w:numPr>
      <w:spacing w:before="240"/>
      <w:outlineLvl w:val="2"/>
    </w:pPr>
    <w:rPr>
      <w:rFonts w:ascii="Arial Bold" w:hAnsi="Arial Bold" w:cs="Arial"/>
      <w:b/>
      <w:sz w:val="24"/>
      <w:szCs w:val="24"/>
    </w:rPr>
  </w:style>
  <w:style w:type="paragraph" w:customStyle="1" w:styleId="Num-Heading4">
    <w:name w:val="Num-Heading 4"/>
    <w:basedOn w:val="Normal"/>
    <w:next w:val="Normal"/>
    <w:uiPriority w:val="99"/>
    <w:rsid w:val="00CE49EB"/>
    <w:pPr>
      <w:keepNext/>
      <w:numPr>
        <w:ilvl w:val="3"/>
        <w:numId w:val="5"/>
      </w:numPr>
      <w:tabs>
        <w:tab w:val="clear" w:pos="994"/>
        <w:tab w:val="num" w:pos="774"/>
      </w:tabs>
      <w:spacing w:before="240"/>
      <w:ind w:left="774"/>
      <w:outlineLvl w:val="3"/>
    </w:pPr>
    <w:rPr>
      <w:rFonts w:ascii="Arial" w:hAnsi="Arial" w:cs="Arial"/>
      <w:b/>
      <w:i/>
      <w:sz w:val="22"/>
      <w:szCs w:val="22"/>
    </w:rPr>
  </w:style>
  <w:style w:type="paragraph" w:customStyle="1" w:styleId="Num-Heading5">
    <w:name w:val="Num-Heading 5"/>
    <w:basedOn w:val="Normal"/>
    <w:next w:val="Normal"/>
    <w:uiPriority w:val="99"/>
    <w:rsid w:val="00CE49EB"/>
    <w:pPr>
      <w:keepNext/>
      <w:numPr>
        <w:ilvl w:val="4"/>
        <w:numId w:val="5"/>
      </w:numPr>
      <w:tabs>
        <w:tab w:val="clear" w:pos="1166"/>
        <w:tab w:val="num" w:pos="946"/>
      </w:tabs>
      <w:spacing w:before="240"/>
      <w:ind w:left="946"/>
      <w:outlineLvl w:val="4"/>
    </w:pPr>
    <w:rPr>
      <w:rFonts w:ascii="Arial" w:hAnsi="Arial" w:cs="Arial"/>
      <w:b/>
      <w:i/>
      <w:sz w:val="24"/>
      <w:szCs w:val="22"/>
      <w:u w:val="single"/>
    </w:rPr>
  </w:style>
  <w:style w:type="paragraph" w:customStyle="1" w:styleId="Num-Heading6">
    <w:name w:val="Num-Heading 6"/>
    <w:basedOn w:val="Normal"/>
    <w:next w:val="Normal"/>
    <w:uiPriority w:val="99"/>
    <w:rsid w:val="00CE49EB"/>
    <w:pPr>
      <w:keepNext/>
      <w:numPr>
        <w:ilvl w:val="5"/>
        <w:numId w:val="5"/>
      </w:numPr>
      <w:tabs>
        <w:tab w:val="clear" w:pos="1440"/>
        <w:tab w:val="num" w:pos="1220"/>
      </w:tabs>
      <w:spacing w:before="240"/>
      <w:ind w:left="1220"/>
      <w:outlineLvl w:val="5"/>
    </w:pPr>
    <w:rPr>
      <w:rFonts w:ascii="Arial" w:hAnsi="Arial" w:cs="Arial"/>
      <w:sz w:val="24"/>
      <w:szCs w:val="22"/>
    </w:rPr>
  </w:style>
  <w:style w:type="paragraph" w:customStyle="1" w:styleId="Num-Heading7">
    <w:name w:val="Num-Heading 7"/>
    <w:basedOn w:val="Normal"/>
    <w:next w:val="Normal"/>
    <w:uiPriority w:val="99"/>
    <w:rsid w:val="00CE49EB"/>
    <w:pPr>
      <w:keepNext/>
      <w:numPr>
        <w:ilvl w:val="6"/>
        <w:numId w:val="5"/>
      </w:numPr>
      <w:tabs>
        <w:tab w:val="clear" w:pos="1627"/>
        <w:tab w:val="num" w:pos="1407"/>
      </w:tabs>
      <w:spacing w:before="240"/>
      <w:ind w:left="1407"/>
      <w:outlineLvl w:val="6"/>
    </w:pPr>
    <w:rPr>
      <w:rFonts w:ascii="Arial" w:hAnsi="Arial" w:cs="Arial"/>
      <w:i/>
      <w:sz w:val="22"/>
      <w:szCs w:val="22"/>
    </w:rPr>
  </w:style>
  <w:style w:type="paragraph" w:customStyle="1" w:styleId="Num-Heading8">
    <w:name w:val="Num-Heading 8"/>
    <w:basedOn w:val="Normal"/>
    <w:next w:val="Normal"/>
    <w:uiPriority w:val="99"/>
    <w:rsid w:val="00CE49EB"/>
    <w:pPr>
      <w:keepNext/>
      <w:numPr>
        <w:ilvl w:val="7"/>
        <w:numId w:val="5"/>
      </w:numPr>
      <w:tabs>
        <w:tab w:val="clear" w:pos="1714"/>
        <w:tab w:val="num" w:pos="1494"/>
      </w:tabs>
      <w:spacing w:before="240"/>
      <w:ind w:left="1494"/>
      <w:outlineLvl w:val="7"/>
    </w:pPr>
    <w:rPr>
      <w:rFonts w:ascii="Arial" w:hAnsi="Arial" w:cs="Arial"/>
      <w:i/>
      <w:sz w:val="24"/>
      <w:szCs w:val="22"/>
      <w:u w:val="single"/>
    </w:rPr>
  </w:style>
  <w:style w:type="paragraph" w:customStyle="1" w:styleId="Num-Heading9">
    <w:name w:val="Num-Heading 9"/>
    <w:basedOn w:val="Normal"/>
    <w:next w:val="Normal"/>
    <w:uiPriority w:val="99"/>
    <w:rsid w:val="00CE49EB"/>
    <w:pPr>
      <w:keepNext/>
      <w:numPr>
        <w:ilvl w:val="8"/>
        <w:numId w:val="5"/>
      </w:numPr>
      <w:tabs>
        <w:tab w:val="clear" w:pos="1886"/>
        <w:tab w:val="num" w:pos="1666"/>
      </w:tabs>
      <w:spacing w:before="240"/>
      <w:ind w:left="1666"/>
      <w:outlineLvl w:val="8"/>
    </w:pPr>
    <w:rPr>
      <w:rFonts w:ascii="Arial" w:hAnsi="Arial" w:cs="Arial"/>
      <w:b/>
      <w:szCs w:val="22"/>
    </w:rPr>
  </w:style>
  <w:style w:type="numbering" w:customStyle="1" w:styleId="Num-Headings">
    <w:name w:val="Num-Headings"/>
    <w:basedOn w:val="NoList"/>
    <w:rsid w:val="00CE49EB"/>
    <w:pPr>
      <w:numPr>
        <w:numId w:val="6"/>
      </w:numPr>
    </w:pPr>
  </w:style>
  <w:style w:type="numbering" w:customStyle="1" w:styleId="Num-Headings1">
    <w:name w:val="Num-Headings1"/>
    <w:basedOn w:val="NoList"/>
    <w:rsid w:val="00CE49EB"/>
  </w:style>
  <w:style w:type="numbering" w:customStyle="1" w:styleId="Num-Headings2">
    <w:name w:val="Num-Headings2"/>
    <w:basedOn w:val="NoList"/>
    <w:rsid w:val="00CE49EB"/>
  </w:style>
  <w:style w:type="numbering" w:customStyle="1" w:styleId="Num-Headings3">
    <w:name w:val="Num-Headings3"/>
    <w:basedOn w:val="NoList"/>
    <w:rsid w:val="00937EFA"/>
  </w:style>
  <w:style w:type="paragraph" w:styleId="NormalWeb">
    <w:name w:val="Normal (Web)"/>
    <w:basedOn w:val="Normal"/>
    <w:link w:val="NormalWebChar"/>
    <w:uiPriority w:val="99"/>
    <w:rsid w:val="00FF647C"/>
    <w:pPr>
      <w:spacing w:before="100" w:beforeAutospacing="1" w:after="100" w:afterAutospacing="1"/>
    </w:pPr>
    <w:rPr>
      <w:sz w:val="24"/>
      <w:szCs w:val="24"/>
    </w:rPr>
  </w:style>
  <w:style w:type="table" w:styleId="TableGrid">
    <w:name w:val="Table Grid"/>
    <w:basedOn w:val="TableNormal"/>
    <w:uiPriority w:val="39"/>
    <w:rsid w:val="00FF64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rsid w:val="00FF647C"/>
    <w:rPr>
      <w:sz w:val="24"/>
      <w:szCs w:val="24"/>
    </w:rPr>
  </w:style>
  <w:style w:type="character" w:customStyle="1" w:styleId="CommentTextChar">
    <w:name w:val="Comment Text Char"/>
    <w:basedOn w:val="DefaultParagraphFont"/>
    <w:link w:val="CommentText"/>
    <w:uiPriority w:val="99"/>
    <w:rsid w:val="00833C4E"/>
  </w:style>
  <w:style w:type="character" w:customStyle="1" w:styleId="FooterChar">
    <w:name w:val="Footer Char"/>
    <w:basedOn w:val="DefaultParagraphFont"/>
    <w:link w:val="Footer"/>
    <w:uiPriority w:val="99"/>
    <w:rsid w:val="009C252D"/>
    <w:rPr>
      <w:rFonts w:ascii="Arial" w:hAnsi="Arial"/>
      <w:sz w:val="18"/>
    </w:rPr>
  </w:style>
  <w:style w:type="paragraph" w:styleId="CommentSubject">
    <w:name w:val="annotation subject"/>
    <w:basedOn w:val="CommentText"/>
    <w:next w:val="CommentText"/>
    <w:link w:val="CommentSubjectChar"/>
    <w:rsid w:val="009C252D"/>
    <w:rPr>
      <w:b/>
      <w:bCs/>
    </w:rPr>
  </w:style>
  <w:style w:type="character" w:customStyle="1" w:styleId="CommentSubjectChar">
    <w:name w:val="Comment Subject Char"/>
    <w:basedOn w:val="CommentTextChar"/>
    <w:link w:val="CommentSubject"/>
    <w:rsid w:val="009C252D"/>
    <w:rPr>
      <w:b/>
      <w:bCs/>
    </w:rPr>
  </w:style>
  <w:style w:type="character" w:customStyle="1" w:styleId="Heading2Char">
    <w:name w:val="Heading 2 Char"/>
    <w:basedOn w:val="DefaultParagraphFont"/>
    <w:link w:val="Heading2"/>
    <w:rsid w:val="008A4BC8"/>
    <w:rPr>
      <w:rFonts w:ascii="Arial" w:hAnsi="Arial"/>
      <w:b/>
      <w:i/>
      <w:smallCaps/>
      <w:sz w:val="24"/>
    </w:rPr>
  </w:style>
  <w:style w:type="paragraph" w:styleId="Revision">
    <w:name w:val="Revision"/>
    <w:hidden/>
    <w:uiPriority w:val="99"/>
    <w:semiHidden/>
    <w:rsid w:val="00CA34DD"/>
  </w:style>
  <w:style w:type="character" w:styleId="PlaceholderText">
    <w:name w:val="Placeholder Text"/>
    <w:basedOn w:val="DefaultParagraphFont"/>
    <w:uiPriority w:val="99"/>
    <w:semiHidden/>
    <w:rsid w:val="001F33DC"/>
    <w:rPr>
      <w:color w:val="808080"/>
    </w:rPr>
  </w:style>
  <w:style w:type="character" w:customStyle="1" w:styleId="Style1">
    <w:name w:val="Style1"/>
    <w:basedOn w:val="DefaultParagraphFont"/>
    <w:uiPriority w:val="1"/>
    <w:rsid w:val="00F33A40"/>
    <w:rPr>
      <w:rFonts w:ascii="Arial" w:hAnsi="Arial"/>
      <w:b/>
      <w:sz w:val="20"/>
    </w:rPr>
  </w:style>
  <w:style w:type="character" w:customStyle="1" w:styleId="apple-converted-space">
    <w:name w:val="apple-converted-space"/>
    <w:basedOn w:val="DefaultParagraphFont"/>
    <w:rsid w:val="00B66863"/>
  </w:style>
  <w:style w:type="character" w:customStyle="1" w:styleId="ListParagraphChar">
    <w:name w:val="List Paragraph Char"/>
    <w:basedOn w:val="DefaultParagraphFont"/>
    <w:link w:val="ListParagraph"/>
    <w:uiPriority w:val="34"/>
    <w:rsid w:val="009B31C7"/>
  </w:style>
  <w:style w:type="paragraph" w:customStyle="1" w:styleId="Bullet-LeftSingle">
    <w:name w:val="Bullet - Left Single"/>
    <w:basedOn w:val="Normal"/>
    <w:rsid w:val="00F563DD"/>
    <w:pPr>
      <w:numPr>
        <w:numId w:val="27"/>
      </w:numPr>
      <w:tabs>
        <w:tab w:val="left" w:pos="360"/>
      </w:tabs>
      <w:jc w:val="both"/>
    </w:pPr>
    <w:rPr>
      <w:rFonts w:ascii="Arial" w:hAnsi="Arial"/>
      <w:sz w:val="24"/>
      <w:szCs w:val="24"/>
    </w:rPr>
  </w:style>
  <w:style w:type="numbering" w:customStyle="1" w:styleId="1111112">
    <w:name w:val="1 / 1.1 / 1.1.12"/>
    <w:basedOn w:val="NoList"/>
    <w:next w:val="111111"/>
    <w:uiPriority w:val="99"/>
    <w:rsid w:val="00F563DD"/>
    <w:pPr>
      <w:numPr>
        <w:numId w:val="27"/>
      </w:numPr>
    </w:pPr>
  </w:style>
  <w:style w:type="numbering" w:styleId="111111">
    <w:name w:val="Outline List 2"/>
    <w:basedOn w:val="NoList"/>
    <w:semiHidden/>
    <w:unhideWhenUsed/>
    <w:rsid w:val="00F563DD"/>
  </w:style>
  <w:style w:type="paragraph" w:styleId="BodyTextIndent">
    <w:name w:val="Body Text Indent"/>
    <w:basedOn w:val="Normal"/>
    <w:link w:val="BodyTextIndentChar"/>
    <w:semiHidden/>
    <w:unhideWhenUsed/>
    <w:rsid w:val="0061133E"/>
    <w:pPr>
      <w:spacing w:after="120"/>
      <w:ind w:left="360"/>
    </w:pPr>
  </w:style>
  <w:style w:type="character" w:customStyle="1" w:styleId="BodyTextIndentChar">
    <w:name w:val="Body Text Indent Char"/>
    <w:basedOn w:val="DefaultParagraphFont"/>
    <w:link w:val="BodyTextIndent"/>
    <w:semiHidden/>
    <w:rsid w:val="0061133E"/>
  </w:style>
  <w:style w:type="paragraph" w:customStyle="1" w:styleId="Body0">
    <w:name w:val="Body"/>
    <w:basedOn w:val="Normal"/>
    <w:qFormat/>
    <w:rsid w:val="0061133E"/>
    <w:rPr>
      <w:rFonts w:ascii="Arial" w:eastAsiaTheme="majorEastAsia" w:hAnsi="Arial" w:cstheme="majorBidi"/>
      <w:b/>
      <w:szCs w:val="32"/>
    </w:rPr>
  </w:style>
  <w:style w:type="paragraph" w:customStyle="1" w:styleId="Optional">
    <w:name w:val="Optional"/>
    <w:basedOn w:val="Normal"/>
    <w:link w:val="OptionalChar"/>
    <w:qFormat/>
    <w:rsid w:val="00FC617B"/>
    <w:rPr>
      <w:rFonts w:ascii="Arial" w:eastAsiaTheme="minorHAnsi" w:hAnsi="Arial" w:cs="Arial"/>
      <w:i/>
      <w:color w:val="FF0000"/>
      <w:szCs w:val="26"/>
    </w:rPr>
  </w:style>
  <w:style w:type="character" w:customStyle="1" w:styleId="OptionalChar">
    <w:name w:val="Optional Char"/>
    <w:basedOn w:val="DefaultParagraphFont"/>
    <w:link w:val="Optional"/>
    <w:rsid w:val="00FC617B"/>
    <w:rPr>
      <w:rFonts w:ascii="Arial" w:eastAsiaTheme="minorHAnsi" w:hAnsi="Arial" w:cs="Arial"/>
      <w:i/>
      <w:color w:val="FF0000"/>
      <w:szCs w:val="26"/>
    </w:rPr>
  </w:style>
  <w:style w:type="character" w:customStyle="1" w:styleId="HeaderChar">
    <w:name w:val="Header Char"/>
    <w:aliases w:val="h Char,TP header Char,Char Char Char Char Char Char,Char Char Char Char Char1,Char Char Char Char1,Char1 Char"/>
    <w:basedOn w:val="DefaultParagraphFont"/>
    <w:link w:val="Header"/>
    <w:uiPriority w:val="99"/>
    <w:rsid w:val="00D42C70"/>
    <w:rPr>
      <w:rFonts w:ascii="Arial" w:hAnsi="Arial"/>
      <w:b/>
      <w:i/>
      <w:smallCaps/>
      <w:sz w:val="32"/>
    </w:rPr>
  </w:style>
  <w:style w:type="paragraph" w:styleId="HTMLPreformatted">
    <w:name w:val="HTML Preformatted"/>
    <w:basedOn w:val="Normal"/>
    <w:link w:val="HTMLPreformattedChar"/>
    <w:uiPriority w:val="99"/>
    <w:unhideWhenUsed/>
    <w:rsid w:val="00A27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2766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05981">
      <w:bodyDiv w:val="1"/>
      <w:marLeft w:val="0"/>
      <w:marRight w:val="0"/>
      <w:marTop w:val="0"/>
      <w:marBottom w:val="0"/>
      <w:divBdr>
        <w:top w:val="none" w:sz="0" w:space="0" w:color="auto"/>
        <w:left w:val="none" w:sz="0" w:space="0" w:color="auto"/>
        <w:bottom w:val="none" w:sz="0" w:space="0" w:color="auto"/>
        <w:right w:val="none" w:sz="0" w:space="0" w:color="auto"/>
      </w:divBdr>
    </w:div>
    <w:div w:id="454375659">
      <w:bodyDiv w:val="1"/>
      <w:marLeft w:val="0"/>
      <w:marRight w:val="0"/>
      <w:marTop w:val="0"/>
      <w:marBottom w:val="0"/>
      <w:divBdr>
        <w:top w:val="none" w:sz="0" w:space="0" w:color="auto"/>
        <w:left w:val="none" w:sz="0" w:space="0" w:color="auto"/>
        <w:bottom w:val="none" w:sz="0" w:space="0" w:color="auto"/>
        <w:right w:val="none" w:sz="0" w:space="0" w:color="auto"/>
      </w:divBdr>
    </w:div>
    <w:div w:id="801505498">
      <w:bodyDiv w:val="1"/>
      <w:marLeft w:val="0"/>
      <w:marRight w:val="0"/>
      <w:marTop w:val="0"/>
      <w:marBottom w:val="0"/>
      <w:divBdr>
        <w:top w:val="none" w:sz="0" w:space="0" w:color="auto"/>
        <w:left w:val="none" w:sz="0" w:space="0" w:color="auto"/>
        <w:bottom w:val="none" w:sz="0" w:space="0" w:color="auto"/>
        <w:right w:val="none" w:sz="0" w:space="0" w:color="auto"/>
      </w:divBdr>
    </w:div>
    <w:div w:id="891428018">
      <w:bodyDiv w:val="1"/>
      <w:marLeft w:val="0"/>
      <w:marRight w:val="0"/>
      <w:marTop w:val="0"/>
      <w:marBottom w:val="0"/>
      <w:divBdr>
        <w:top w:val="none" w:sz="0" w:space="0" w:color="auto"/>
        <w:left w:val="none" w:sz="0" w:space="0" w:color="auto"/>
        <w:bottom w:val="none" w:sz="0" w:space="0" w:color="auto"/>
        <w:right w:val="none" w:sz="0" w:space="0" w:color="auto"/>
      </w:divBdr>
    </w:div>
    <w:div w:id="1098137301">
      <w:bodyDiv w:val="1"/>
      <w:marLeft w:val="0"/>
      <w:marRight w:val="0"/>
      <w:marTop w:val="0"/>
      <w:marBottom w:val="0"/>
      <w:divBdr>
        <w:top w:val="none" w:sz="0" w:space="0" w:color="auto"/>
        <w:left w:val="none" w:sz="0" w:space="0" w:color="auto"/>
        <w:bottom w:val="none" w:sz="0" w:space="0" w:color="auto"/>
        <w:right w:val="none" w:sz="0" w:space="0" w:color="auto"/>
      </w:divBdr>
    </w:div>
    <w:div w:id="1293556806">
      <w:bodyDiv w:val="1"/>
      <w:marLeft w:val="0"/>
      <w:marRight w:val="0"/>
      <w:marTop w:val="0"/>
      <w:marBottom w:val="0"/>
      <w:divBdr>
        <w:top w:val="none" w:sz="0" w:space="0" w:color="auto"/>
        <w:left w:val="none" w:sz="0" w:space="0" w:color="auto"/>
        <w:bottom w:val="none" w:sz="0" w:space="0" w:color="auto"/>
        <w:right w:val="none" w:sz="0" w:space="0" w:color="auto"/>
      </w:divBdr>
    </w:div>
    <w:div w:id="1952929411">
      <w:bodyDiv w:val="1"/>
      <w:marLeft w:val="0"/>
      <w:marRight w:val="0"/>
      <w:marTop w:val="0"/>
      <w:marBottom w:val="0"/>
      <w:divBdr>
        <w:top w:val="none" w:sz="0" w:space="0" w:color="auto"/>
        <w:left w:val="none" w:sz="0" w:space="0" w:color="auto"/>
        <w:bottom w:val="none" w:sz="0" w:space="0" w:color="auto"/>
        <w:right w:val="none" w:sz="0" w:space="0" w:color="auto"/>
      </w:divBdr>
    </w:div>
    <w:div w:id="2014140917">
      <w:bodyDiv w:val="1"/>
      <w:marLeft w:val="0"/>
      <w:marRight w:val="0"/>
      <w:marTop w:val="0"/>
      <w:marBottom w:val="0"/>
      <w:divBdr>
        <w:top w:val="none" w:sz="0" w:space="0" w:color="auto"/>
        <w:left w:val="none" w:sz="0" w:space="0" w:color="auto"/>
        <w:bottom w:val="none" w:sz="0" w:space="0" w:color="auto"/>
        <w:right w:val="none" w:sz="0" w:space="0" w:color="auto"/>
      </w:divBdr>
    </w:div>
    <w:div w:id="20308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ttp://www.ogs.ny.gov/aboutOgs/regulations/defaultAdvisoryCouncil.html" TargetMode="External" Type="http://schemas.openxmlformats.org/officeDocument/2006/relationships/hyperlink"/>
<Relationship Id="rId2" Target="../customXml/item2.xml" Type="http://schemas.openxmlformats.org/officeDocument/2006/relationships/customXml"/>
<Relationship Id="rId20" Target="http://www.esd.ny.gov/MWBE.html" TargetMode="External" Type="http://schemas.openxmlformats.org/officeDocument/2006/relationships/hyperlink"/>
<Relationship Id="rId21" Target="https://ny.newnycontracts.com/frontend/diversityusers.asp" TargetMode="External" Type="http://schemas.openxmlformats.org/officeDocument/2006/relationships/hyperlink"/>
<Relationship Id="rId22" Target="https://ny.newnycontracts.com/" TargetMode="External" Type="http://schemas.openxmlformats.org/officeDocument/2006/relationships/hyperlink"/>
<Relationship Id="rId23" Target="http://osc.state.ny.us/agencies/travel/travel.htm" TargetMode="External" Type="http://schemas.openxmlformats.org/officeDocument/2006/relationships/hyperlink"/>
<Relationship Id="rId24" Target="http://www.ogs.ny.gov/aboutOgs/regulations/defaultAdvisoryCouncil.html" TargetMode="External" Type="http://schemas.openxmlformats.org/officeDocument/2006/relationships/hyperlink"/>
<Relationship Id="rId25" Target="media/image1.emf" Type="http://schemas.openxmlformats.org/officeDocument/2006/relationships/image"/>
<Relationship Id="rId26" Target="header4.xml" Type="http://schemas.openxmlformats.org/officeDocument/2006/relationships/header"/>
<Relationship Id="rId27" Target="fontTable.xml" Type="http://schemas.openxmlformats.org/officeDocument/2006/relationships/fontTable"/>
<Relationship Id="rId28" Target="glossary/document.xml" Type="http://schemas.openxmlformats.org/officeDocument/2006/relationships/glossaryDocument"/>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16205DAB134A7BB4C6EBFEBA794D9B"/>
        <w:category>
          <w:name w:val="General"/>
          <w:gallery w:val="placeholder"/>
        </w:category>
        <w:types>
          <w:type w:val="bbPlcHdr"/>
        </w:types>
        <w:behaviors>
          <w:behavior w:val="content"/>
        </w:behaviors>
        <w:guid w:val="{650D102A-D2E5-4EF9-B3D9-A7AD7CAD533D}"/>
      </w:docPartPr>
      <w:docPartBody>
        <w:p w:rsidR="00C307E2" w:rsidRDefault="00C307E2" w:rsidP="00C307E2">
          <w:pPr>
            <w:pStyle w:val="0216205DAB134A7BB4C6EBFEBA794D9B"/>
          </w:pPr>
          <w:r w:rsidRPr="006D61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dine401BT-RomanA">
    <w:altName w:val="Arial Unicode MS"/>
    <w:panose1 w:val="00000000000000000000"/>
    <w:charset w:val="81"/>
    <w:family w:val="roman"/>
    <w:notTrueType/>
    <w:pitch w:val="default"/>
    <w:sig w:usb0="00000003" w:usb1="09060000"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E2"/>
    <w:rsid w:val="00111149"/>
    <w:rsid w:val="0044537F"/>
    <w:rsid w:val="0059112E"/>
    <w:rsid w:val="006A0F7B"/>
    <w:rsid w:val="00C3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E2"/>
    <w:rPr>
      <w:rFonts w:cs="Times New Roman"/>
      <w:color w:val="808080"/>
    </w:rPr>
  </w:style>
  <w:style w:type="paragraph" w:customStyle="1" w:styleId="0216205DAB134A7BB4C6EBFEBA794D9B">
    <w:name w:val="0216205DAB134A7BB4C6EBFEBA794D9B"/>
    <w:rsid w:val="00C3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5D0C4524BFF439D5690A8EA31FBFB" ma:contentTypeVersion="0" ma:contentTypeDescription="Create a new document." ma:contentTypeScope="" ma:versionID="4b239b8db86db5b570b6684740ebe6fc">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QVJDQTP4TD7R-151-8137</_dlc_DocId>
    <_dlc_DocIdUrl xmlns="678ff5ba-7e10-4e2b-ab41-c6b2b3c0abbf">
      <Url>http://ogssp/sites/psg/it/ITTelcomFinance/_layouts/DocIdRedir.aspx?ID=QVJDQTP4TD7R-151-8137</Url>
      <Description>QVJDQTP4TD7R-151-8137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19C0-AAF0-4185-92AD-FAA68CFD2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F7DC8-5829-4F86-8754-F41C67BE3D85}">
  <ds:schemaRefs>
    <ds:schemaRef ds:uri="http://schemas.microsoft.com/sharepoint/events"/>
  </ds:schemaRefs>
</ds:datastoreItem>
</file>

<file path=customXml/itemProps3.xml><?xml version="1.0" encoding="utf-8"?>
<ds:datastoreItem xmlns:ds="http://schemas.openxmlformats.org/officeDocument/2006/customXml" ds:itemID="{9D53B637-7B44-49D1-8DCD-00963FB0977C}">
  <ds:schemaRefs>
    <ds:schemaRef ds:uri="http://schemas.microsoft.com/sharepoint/v3/contenttype/forms"/>
  </ds:schemaRefs>
</ds:datastoreItem>
</file>

<file path=customXml/itemProps4.xml><?xml version="1.0" encoding="utf-8"?>
<ds:datastoreItem xmlns:ds="http://schemas.openxmlformats.org/officeDocument/2006/customXml" ds:itemID="{E7578198-D84A-45E2-91CC-55A155CDD582}">
  <ds:schemaRefs>
    <ds:schemaRef ds:uri="678ff5ba-7e10-4e2b-ab41-c6b2b3c0abbf"/>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09EAE90-EFE7-4EE8-9FE2-18E6523E41DA}">
  <ds:schemaRefs>
    <ds:schemaRef ds:uri="http://schemas.openxmlformats.org/officeDocument/2006/bibliography"/>
  </ds:schemaRefs>
</ds:datastoreItem>
</file>

<file path=customXml/itemProps6.xml><?xml version="1.0" encoding="utf-8"?>
<ds:datastoreItem xmlns:ds="http://schemas.openxmlformats.org/officeDocument/2006/customXml" ds:itemID="{C175F589-1330-4AFF-BF2F-54A88398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7313</Words>
  <Characters>43925</Characters>
  <DocSecurity>0</DocSecurity>
  <Lines>366</Lines>
  <Paragraphs>102</Paragraphs>
  <ScaleCrop>false</ScaleCrop>
  <HeadingPairs>
    <vt:vector baseType="variant" size="2">
      <vt:variant>
        <vt:lpstr>Title</vt:lpstr>
      </vt:variant>
      <vt:variant>
        <vt:i4>1</vt:i4>
      </vt:variant>
    </vt:vector>
  </HeadingPairs>
  <TitlesOfParts>
    <vt:vector baseType="lpstr" size="1">
      <vt:lpstr>Project Statement of Work</vt:lpstr>
    </vt:vector>
  </TitlesOfParts>
  <LinksUpToDate>false</LinksUpToDate>
  <CharactersWithSpaces>51136</CharactersWithSpaces>
  <SharedDoc>false</SharedDoc>
  <HLinks>
    <vt:vector baseType="variant" size="156">
      <vt:variant>
        <vt:i4>1376318</vt:i4>
      </vt:variant>
      <vt:variant>
        <vt:i4>152</vt:i4>
      </vt:variant>
      <vt:variant>
        <vt:i4>0</vt:i4>
      </vt:variant>
      <vt:variant>
        <vt:i4>5</vt:i4>
      </vt:variant>
      <vt:variant>
        <vt:lpwstr/>
      </vt:variant>
      <vt:variant>
        <vt:lpwstr>_Toc219017447</vt:lpwstr>
      </vt:variant>
      <vt:variant>
        <vt:i4>1376318</vt:i4>
      </vt:variant>
      <vt:variant>
        <vt:i4>146</vt:i4>
      </vt:variant>
      <vt:variant>
        <vt:i4>0</vt:i4>
      </vt:variant>
      <vt:variant>
        <vt:i4>5</vt:i4>
      </vt:variant>
      <vt:variant>
        <vt:lpwstr/>
      </vt:variant>
      <vt:variant>
        <vt:lpwstr>_Toc219017446</vt:lpwstr>
      </vt:variant>
      <vt:variant>
        <vt:i4>1376318</vt:i4>
      </vt:variant>
      <vt:variant>
        <vt:i4>140</vt:i4>
      </vt:variant>
      <vt:variant>
        <vt:i4>0</vt:i4>
      </vt:variant>
      <vt:variant>
        <vt:i4>5</vt:i4>
      </vt:variant>
      <vt:variant>
        <vt:lpwstr/>
      </vt:variant>
      <vt:variant>
        <vt:lpwstr>_Toc219017445</vt:lpwstr>
      </vt:variant>
      <vt:variant>
        <vt:i4>1376318</vt:i4>
      </vt:variant>
      <vt:variant>
        <vt:i4>134</vt:i4>
      </vt:variant>
      <vt:variant>
        <vt:i4>0</vt:i4>
      </vt:variant>
      <vt:variant>
        <vt:i4>5</vt:i4>
      </vt:variant>
      <vt:variant>
        <vt:lpwstr/>
      </vt:variant>
      <vt:variant>
        <vt:lpwstr>_Toc219017444</vt:lpwstr>
      </vt:variant>
      <vt:variant>
        <vt:i4>1376318</vt:i4>
      </vt:variant>
      <vt:variant>
        <vt:i4>128</vt:i4>
      </vt:variant>
      <vt:variant>
        <vt:i4>0</vt:i4>
      </vt:variant>
      <vt:variant>
        <vt:i4>5</vt:i4>
      </vt:variant>
      <vt:variant>
        <vt:lpwstr/>
      </vt:variant>
      <vt:variant>
        <vt:lpwstr>_Toc219017443</vt:lpwstr>
      </vt:variant>
      <vt:variant>
        <vt:i4>1376318</vt:i4>
      </vt:variant>
      <vt:variant>
        <vt:i4>122</vt:i4>
      </vt:variant>
      <vt:variant>
        <vt:i4>0</vt:i4>
      </vt:variant>
      <vt:variant>
        <vt:i4>5</vt:i4>
      </vt:variant>
      <vt:variant>
        <vt:lpwstr/>
      </vt:variant>
      <vt:variant>
        <vt:lpwstr>_Toc219017442</vt:lpwstr>
      </vt:variant>
      <vt:variant>
        <vt:i4>1376318</vt:i4>
      </vt:variant>
      <vt:variant>
        <vt:i4>116</vt:i4>
      </vt:variant>
      <vt:variant>
        <vt:i4>0</vt:i4>
      </vt:variant>
      <vt:variant>
        <vt:i4>5</vt:i4>
      </vt:variant>
      <vt:variant>
        <vt:lpwstr/>
      </vt:variant>
      <vt:variant>
        <vt:lpwstr>_Toc219017441</vt:lpwstr>
      </vt:variant>
      <vt:variant>
        <vt:i4>1376318</vt:i4>
      </vt:variant>
      <vt:variant>
        <vt:i4>110</vt:i4>
      </vt:variant>
      <vt:variant>
        <vt:i4>0</vt:i4>
      </vt:variant>
      <vt:variant>
        <vt:i4>5</vt:i4>
      </vt:variant>
      <vt:variant>
        <vt:lpwstr/>
      </vt:variant>
      <vt:variant>
        <vt:lpwstr>_Toc219017440</vt:lpwstr>
      </vt:variant>
      <vt:variant>
        <vt:i4>1179710</vt:i4>
      </vt:variant>
      <vt:variant>
        <vt:i4>104</vt:i4>
      </vt:variant>
      <vt:variant>
        <vt:i4>0</vt:i4>
      </vt:variant>
      <vt:variant>
        <vt:i4>5</vt:i4>
      </vt:variant>
      <vt:variant>
        <vt:lpwstr/>
      </vt:variant>
      <vt:variant>
        <vt:lpwstr>_Toc219017439</vt:lpwstr>
      </vt:variant>
      <vt:variant>
        <vt:i4>1179710</vt:i4>
      </vt:variant>
      <vt:variant>
        <vt:i4>98</vt:i4>
      </vt:variant>
      <vt:variant>
        <vt:i4>0</vt:i4>
      </vt:variant>
      <vt:variant>
        <vt:i4>5</vt:i4>
      </vt:variant>
      <vt:variant>
        <vt:lpwstr/>
      </vt:variant>
      <vt:variant>
        <vt:lpwstr>_Toc219017438</vt:lpwstr>
      </vt:variant>
      <vt:variant>
        <vt:i4>1179710</vt:i4>
      </vt:variant>
      <vt:variant>
        <vt:i4>92</vt:i4>
      </vt:variant>
      <vt:variant>
        <vt:i4>0</vt:i4>
      </vt:variant>
      <vt:variant>
        <vt:i4>5</vt:i4>
      </vt:variant>
      <vt:variant>
        <vt:lpwstr/>
      </vt:variant>
      <vt:variant>
        <vt:lpwstr>_Toc219017437</vt:lpwstr>
      </vt:variant>
      <vt:variant>
        <vt:i4>1179710</vt:i4>
      </vt:variant>
      <vt:variant>
        <vt:i4>86</vt:i4>
      </vt:variant>
      <vt:variant>
        <vt:i4>0</vt:i4>
      </vt:variant>
      <vt:variant>
        <vt:i4>5</vt:i4>
      </vt:variant>
      <vt:variant>
        <vt:lpwstr/>
      </vt:variant>
      <vt:variant>
        <vt:lpwstr>_Toc219017436</vt:lpwstr>
      </vt:variant>
      <vt:variant>
        <vt:i4>1179710</vt:i4>
      </vt:variant>
      <vt:variant>
        <vt:i4>80</vt:i4>
      </vt:variant>
      <vt:variant>
        <vt:i4>0</vt:i4>
      </vt:variant>
      <vt:variant>
        <vt:i4>5</vt:i4>
      </vt:variant>
      <vt:variant>
        <vt:lpwstr/>
      </vt:variant>
      <vt:variant>
        <vt:lpwstr>_Toc219017435</vt:lpwstr>
      </vt:variant>
      <vt:variant>
        <vt:i4>1179710</vt:i4>
      </vt:variant>
      <vt:variant>
        <vt:i4>74</vt:i4>
      </vt:variant>
      <vt:variant>
        <vt:i4>0</vt:i4>
      </vt:variant>
      <vt:variant>
        <vt:i4>5</vt:i4>
      </vt:variant>
      <vt:variant>
        <vt:lpwstr/>
      </vt:variant>
      <vt:variant>
        <vt:lpwstr>_Toc219017434</vt:lpwstr>
      </vt:variant>
      <vt:variant>
        <vt:i4>1179710</vt:i4>
      </vt:variant>
      <vt:variant>
        <vt:i4>68</vt:i4>
      </vt:variant>
      <vt:variant>
        <vt:i4>0</vt:i4>
      </vt:variant>
      <vt:variant>
        <vt:i4>5</vt:i4>
      </vt:variant>
      <vt:variant>
        <vt:lpwstr/>
      </vt:variant>
      <vt:variant>
        <vt:lpwstr>_Toc219017433</vt:lpwstr>
      </vt:variant>
      <vt:variant>
        <vt:i4>1179710</vt:i4>
      </vt:variant>
      <vt:variant>
        <vt:i4>62</vt:i4>
      </vt:variant>
      <vt:variant>
        <vt:i4>0</vt:i4>
      </vt:variant>
      <vt:variant>
        <vt:i4>5</vt:i4>
      </vt:variant>
      <vt:variant>
        <vt:lpwstr/>
      </vt:variant>
      <vt:variant>
        <vt:lpwstr>_Toc219017432</vt:lpwstr>
      </vt:variant>
      <vt:variant>
        <vt:i4>1179710</vt:i4>
      </vt:variant>
      <vt:variant>
        <vt:i4>56</vt:i4>
      </vt:variant>
      <vt:variant>
        <vt:i4>0</vt:i4>
      </vt:variant>
      <vt:variant>
        <vt:i4>5</vt:i4>
      </vt:variant>
      <vt:variant>
        <vt:lpwstr/>
      </vt:variant>
      <vt:variant>
        <vt:lpwstr>_Toc219017431</vt:lpwstr>
      </vt:variant>
      <vt:variant>
        <vt:i4>1179710</vt:i4>
      </vt:variant>
      <vt:variant>
        <vt:i4>50</vt:i4>
      </vt:variant>
      <vt:variant>
        <vt:i4>0</vt:i4>
      </vt:variant>
      <vt:variant>
        <vt:i4>5</vt:i4>
      </vt:variant>
      <vt:variant>
        <vt:lpwstr/>
      </vt:variant>
      <vt:variant>
        <vt:lpwstr>_Toc219017430</vt:lpwstr>
      </vt:variant>
      <vt:variant>
        <vt:i4>1245246</vt:i4>
      </vt:variant>
      <vt:variant>
        <vt:i4>44</vt:i4>
      </vt:variant>
      <vt:variant>
        <vt:i4>0</vt:i4>
      </vt:variant>
      <vt:variant>
        <vt:i4>5</vt:i4>
      </vt:variant>
      <vt:variant>
        <vt:lpwstr/>
      </vt:variant>
      <vt:variant>
        <vt:lpwstr>_Toc219017429</vt:lpwstr>
      </vt:variant>
      <vt:variant>
        <vt:i4>1245246</vt:i4>
      </vt:variant>
      <vt:variant>
        <vt:i4>38</vt:i4>
      </vt:variant>
      <vt:variant>
        <vt:i4>0</vt:i4>
      </vt:variant>
      <vt:variant>
        <vt:i4>5</vt:i4>
      </vt:variant>
      <vt:variant>
        <vt:lpwstr/>
      </vt:variant>
      <vt:variant>
        <vt:lpwstr>_Toc219017428</vt:lpwstr>
      </vt:variant>
      <vt:variant>
        <vt:i4>1245246</vt:i4>
      </vt:variant>
      <vt:variant>
        <vt:i4>32</vt:i4>
      </vt:variant>
      <vt:variant>
        <vt:i4>0</vt:i4>
      </vt:variant>
      <vt:variant>
        <vt:i4>5</vt:i4>
      </vt:variant>
      <vt:variant>
        <vt:lpwstr/>
      </vt:variant>
      <vt:variant>
        <vt:lpwstr>_Toc219017427</vt:lpwstr>
      </vt:variant>
      <vt:variant>
        <vt:i4>1245246</vt:i4>
      </vt:variant>
      <vt:variant>
        <vt:i4>26</vt:i4>
      </vt:variant>
      <vt:variant>
        <vt:i4>0</vt:i4>
      </vt:variant>
      <vt:variant>
        <vt:i4>5</vt:i4>
      </vt:variant>
      <vt:variant>
        <vt:lpwstr/>
      </vt:variant>
      <vt:variant>
        <vt:lpwstr>_Toc219017426</vt:lpwstr>
      </vt:variant>
      <vt:variant>
        <vt:i4>1245246</vt:i4>
      </vt:variant>
      <vt:variant>
        <vt:i4>20</vt:i4>
      </vt:variant>
      <vt:variant>
        <vt:i4>0</vt:i4>
      </vt:variant>
      <vt:variant>
        <vt:i4>5</vt:i4>
      </vt:variant>
      <vt:variant>
        <vt:lpwstr/>
      </vt:variant>
      <vt:variant>
        <vt:lpwstr>_Toc219017425</vt:lpwstr>
      </vt:variant>
      <vt:variant>
        <vt:i4>1245246</vt:i4>
      </vt:variant>
      <vt:variant>
        <vt:i4>14</vt:i4>
      </vt:variant>
      <vt:variant>
        <vt:i4>0</vt:i4>
      </vt:variant>
      <vt:variant>
        <vt:i4>5</vt:i4>
      </vt:variant>
      <vt:variant>
        <vt:lpwstr/>
      </vt:variant>
      <vt:variant>
        <vt:lpwstr>_Toc219017424</vt:lpwstr>
      </vt:variant>
      <vt:variant>
        <vt:i4>1245246</vt:i4>
      </vt:variant>
      <vt:variant>
        <vt:i4>8</vt:i4>
      </vt:variant>
      <vt:variant>
        <vt:i4>0</vt:i4>
      </vt:variant>
      <vt:variant>
        <vt:i4>5</vt:i4>
      </vt:variant>
      <vt:variant>
        <vt:lpwstr/>
      </vt:variant>
      <vt:variant>
        <vt:lpwstr>_Toc219017423</vt:lpwstr>
      </vt:variant>
      <vt:variant>
        <vt:i4>1245246</vt:i4>
      </vt:variant>
      <vt:variant>
        <vt:i4>2</vt:i4>
      </vt:variant>
      <vt:variant>
        <vt:i4>0</vt:i4>
      </vt:variant>
      <vt:variant>
        <vt:i4>5</vt:i4>
      </vt:variant>
      <vt:variant>
        <vt:lpwstr/>
      </vt:variant>
      <vt:variant>
        <vt:lpwstr>_Toc219017422</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