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73" w:rsidRDefault="00A35273">
      <w:pPr>
        <w:pStyle w:val="Title"/>
        <w:outlineLvl w:val="0"/>
        <w:rPr>
          <w:rFonts w:ascii="Arial" w:hAnsi="Arial"/>
        </w:rPr>
      </w:pPr>
      <w:r>
        <w:rPr>
          <w:rFonts w:ascii="Arial" w:hAnsi="Arial"/>
        </w:rPr>
        <w:t>MnDOT HAZARDOUS WASTE WORK ORDER</w:t>
      </w:r>
    </w:p>
    <w:p w:rsidR="00A35273" w:rsidRDefault="0073172C">
      <w:pPr>
        <w:pStyle w:val="Subtitle"/>
        <w:rPr>
          <w:rFonts w:ascii="Arial" w:hAnsi="Arial"/>
        </w:rPr>
      </w:pPr>
      <w:r>
        <w:rPr>
          <w:rFonts w:ascii="Arial" w:hAnsi="Arial"/>
          <w:noProof/>
        </w:rPr>
        <w:pict>
          <v:line id="_x0000_s1028" style="position:absolute;z-index:251658752" from="694.2pt,15.3pt" to="715.8pt,15.3pt" o:allowincell="f" strokeweight="1.25pt">
            <w10:wrap type="topAndBottom"/>
          </v:line>
        </w:pict>
      </w:r>
      <w:r w:rsidR="00A35273">
        <w:rPr>
          <w:rFonts w:ascii="Arial" w:hAnsi="Arial"/>
        </w:rPr>
        <w:t>Order Date:</w:t>
      </w:r>
      <w:r w:rsidR="002B2676">
        <w:rPr>
          <w:rFonts w:ascii="Arial" w:hAnsi="Arial"/>
        </w:rPr>
        <w:t xml:space="preserve">   </w:t>
      </w:r>
      <w:r w:rsidR="00A80D9C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C956D0">
        <w:rPr>
          <w:rFonts w:ascii="Arial" w:hAnsi="Arial"/>
        </w:rPr>
        <w:instrText xml:space="preserve"> FORMTEXT </w:instrText>
      </w:r>
      <w:r w:rsidR="00A80D9C">
        <w:rPr>
          <w:rFonts w:ascii="Arial" w:hAnsi="Arial"/>
        </w:rPr>
      </w:r>
      <w:r w:rsidR="00A80D9C">
        <w:rPr>
          <w:rFonts w:ascii="Arial" w:hAnsi="Arial"/>
        </w:rPr>
        <w:fldChar w:fldCharType="separate"/>
      </w:r>
      <w:r w:rsidR="001E6B5F">
        <w:rPr>
          <w:rFonts w:ascii="Arial" w:hAnsi="Arial"/>
        </w:rPr>
        <w:t> </w:t>
      </w:r>
      <w:r w:rsidR="001E6B5F">
        <w:rPr>
          <w:rFonts w:ascii="Arial" w:hAnsi="Arial"/>
        </w:rPr>
        <w:t> </w:t>
      </w:r>
      <w:r w:rsidR="001E6B5F">
        <w:rPr>
          <w:rFonts w:ascii="Arial" w:hAnsi="Arial"/>
        </w:rPr>
        <w:t> </w:t>
      </w:r>
      <w:r w:rsidR="001E6B5F">
        <w:rPr>
          <w:rFonts w:ascii="Arial" w:hAnsi="Arial"/>
        </w:rPr>
        <w:t> </w:t>
      </w:r>
      <w:r w:rsidR="001E6B5F">
        <w:rPr>
          <w:rFonts w:ascii="Arial" w:hAnsi="Arial"/>
        </w:rPr>
        <w:t> </w:t>
      </w:r>
      <w:r w:rsidR="00A80D9C">
        <w:rPr>
          <w:rFonts w:ascii="Arial" w:hAnsi="Arial"/>
        </w:rPr>
        <w:fldChar w:fldCharType="end"/>
      </w:r>
      <w:bookmarkEnd w:id="0"/>
      <w:r w:rsidR="00A35273">
        <w:rPr>
          <w:rFonts w:ascii="Arial" w:hAnsi="Arial"/>
        </w:rPr>
        <w:tab/>
        <w:t xml:space="preserve">Page  </w:t>
      </w:r>
      <w:r w:rsidR="00A80D9C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C956D0">
        <w:rPr>
          <w:rFonts w:ascii="Arial" w:hAnsi="Arial"/>
        </w:rPr>
        <w:instrText xml:space="preserve"> FORMTEXT </w:instrText>
      </w:r>
      <w:r w:rsidR="00A80D9C">
        <w:rPr>
          <w:rFonts w:ascii="Arial" w:hAnsi="Arial"/>
        </w:rPr>
      </w:r>
      <w:r w:rsidR="00A80D9C">
        <w:rPr>
          <w:rFonts w:ascii="Arial" w:hAnsi="Arial"/>
        </w:rPr>
        <w:fldChar w:fldCharType="separate"/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A80D9C">
        <w:rPr>
          <w:rFonts w:ascii="Arial" w:hAnsi="Arial"/>
        </w:rPr>
        <w:fldChar w:fldCharType="end"/>
      </w:r>
      <w:bookmarkEnd w:id="1"/>
      <w:r w:rsidR="00C956D0">
        <w:rPr>
          <w:rFonts w:ascii="Arial" w:hAnsi="Arial"/>
        </w:rPr>
        <w:t>of</w:t>
      </w:r>
      <w:r w:rsidR="00A80D9C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C956D0">
        <w:rPr>
          <w:rFonts w:ascii="Arial" w:hAnsi="Arial"/>
        </w:rPr>
        <w:instrText xml:space="preserve"> FORMTEXT </w:instrText>
      </w:r>
      <w:r w:rsidR="00A80D9C">
        <w:rPr>
          <w:rFonts w:ascii="Arial" w:hAnsi="Arial"/>
        </w:rPr>
      </w:r>
      <w:r w:rsidR="00A80D9C">
        <w:rPr>
          <w:rFonts w:ascii="Arial" w:hAnsi="Arial"/>
        </w:rPr>
        <w:fldChar w:fldCharType="separate"/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C956D0">
        <w:rPr>
          <w:rFonts w:ascii="Arial" w:hAnsi="Arial"/>
          <w:noProof/>
        </w:rPr>
        <w:t> </w:t>
      </w:r>
      <w:r w:rsidR="00A80D9C">
        <w:rPr>
          <w:rFonts w:ascii="Arial" w:hAnsi="Arial"/>
        </w:rPr>
        <w:fldChar w:fldCharType="end"/>
      </w:r>
      <w:bookmarkEnd w:id="2"/>
      <w:r w:rsidR="00A35273">
        <w:rPr>
          <w:rFonts w:ascii="Arial" w:hAnsi="Arial"/>
        </w:rPr>
        <w:t xml:space="preserve"> </w:t>
      </w:r>
      <w:r w:rsidR="00C956D0">
        <w:rPr>
          <w:rFonts w:ascii="Arial" w:hAnsi="Arial"/>
        </w:rPr>
        <w:t xml:space="preserve"> </w:t>
      </w:r>
    </w:p>
    <w:p w:rsidR="00C956D0" w:rsidRDefault="0073172C">
      <w:pPr>
        <w:pStyle w:val="Subtitle"/>
        <w:rPr>
          <w:rFonts w:ascii="Arial" w:hAnsi="Arial"/>
        </w:rPr>
      </w:pPr>
      <w:r>
        <w:rPr>
          <w:rFonts w:ascii="Arial" w:hAnsi="Arial"/>
          <w:noProof/>
        </w:rPr>
        <w:pict>
          <v:line id="_x0000_s1027" style="position:absolute;z-index:251657728" from="9in,1.5pt" to="669.6pt,1.5pt" o:allowincell="f" strokeweight="1.25pt">
            <w10:wrap type="topAndBottom"/>
          </v:line>
        </w:pict>
      </w:r>
      <w:r>
        <w:rPr>
          <w:rFonts w:ascii="Arial" w:hAnsi="Arial"/>
          <w:noProof/>
        </w:rPr>
        <w:pict>
          <v:line id="_x0000_s1026" style="position:absolute;z-index:251656704" from="1in,1.5pt" to="165.6pt,1.5pt" o:allowincell="f" strokeweight="1.25pt">
            <w10:wrap type="topAndBottom"/>
          </v:line>
        </w:pict>
      </w:r>
    </w:p>
    <w:p w:rsidR="00A35273" w:rsidRDefault="00A35273">
      <w:pPr>
        <w:pStyle w:val="BodyText"/>
        <w:rPr>
          <w:rFonts w:ascii="Arial" w:hAnsi="Arial"/>
          <w:sz w:val="16"/>
        </w:rPr>
      </w:pPr>
      <w:r>
        <w:rPr>
          <w:rFonts w:ascii="Arial" w:hAnsi="Arial"/>
          <w:sz w:val="16"/>
        </w:rPr>
        <w:t>Mn/DOT and</w:t>
      </w:r>
      <w:r w:rsidR="00BD681D">
        <w:rPr>
          <w:rFonts w:ascii="Arial" w:hAnsi="Arial"/>
          <w:sz w:val="16"/>
        </w:rPr>
        <w:t xml:space="preserve"> Veolia Technical Solutions</w:t>
      </w:r>
      <w:r>
        <w:rPr>
          <w:rFonts w:ascii="Arial" w:hAnsi="Arial"/>
          <w:sz w:val="16"/>
        </w:rPr>
        <w:t>, LLC are utilizing provisions set forth in S</w:t>
      </w:r>
      <w:r w:rsidR="00BD681D">
        <w:rPr>
          <w:rFonts w:ascii="Arial" w:hAnsi="Arial"/>
          <w:sz w:val="16"/>
        </w:rPr>
        <w:t xml:space="preserve">tate </w:t>
      </w:r>
      <w:r w:rsidR="00E43D45">
        <w:rPr>
          <w:rFonts w:ascii="Arial" w:hAnsi="Arial"/>
          <w:sz w:val="16"/>
        </w:rPr>
        <w:t xml:space="preserve">of Minnesota Contract No. </w:t>
      </w:r>
      <w:r w:rsidR="00A671F3">
        <w:rPr>
          <w:rFonts w:ascii="Arial" w:hAnsi="Arial"/>
          <w:sz w:val="16"/>
        </w:rPr>
        <w:t>131677</w:t>
      </w:r>
      <w:r>
        <w:rPr>
          <w:rFonts w:ascii="Arial" w:hAnsi="Arial"/>
          <w:sz w:val="16"/>
        </w:rPr>
        <w:t xml:space="preserve"> and all amendments to this contract as of </w:t>
      </w:r>
      <w:r w:rsidR="0073172C">
        <w:rPr>
          <w:rFonts w:ascii="Arial" w:hAnsi="Arial"/>
          <w:sz w:val="16"/>
        </w:rPr>
        <w:t xml:space="preserve">July </w:t>
      </w:r>
      <w:r w:rsidR="00E43D45">
        <w:rPr>
          <w:rFonts w:ascii="Arial" w:hAnsi="Arial"/>
          <w:sz w:val="16"/>
        </w:rPr>
        <w:t>1, 20</w:t>
      </w:r>
      <w:r w:rsidR="0073172C"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>.</w:t>
      </w:r>
    </w:p>
    <w:p w:rsidR="00A35273" w:rsidRDefault="00A35273">
      <w:pPr>
        <w:tabs>
          <w:tab w:val="left" w:pos="12240"/>
          <w:tab w:val="left" w:pos="1341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This document is a written work order pursuant to that contract.  This work order authorizes and obligates</w:t>
      </w:r>
      <w:r w:rsidR="00BD681D">
        <w:rPr>
          <w:rFonts w:ascii="Arial" w:hAnsi="Arial"/>
          <w:sz w:val="16"/>
        </w:rPr>
        <w:t xml:space="preserve"> Veolia Technical Solutions</w:t>
      </w:r>
      <w:r>
        <w:rPr>
          <w:rFonts w:ascii="Arial" w:hAnsi="Arial"/>
          <w:sz w:val="16"/>
        </w:rPr>
        <w:t>, LLC to undertake the work specified below.</w:t>
      </w:r>
    </w:p>
    <w:p w:rsidR="00A35273" w:rsidRDefault="00A35273">
      <w:pPr>
        <w:tabs>
          <w:tab w:val="left" w:pos="8190"/>
          <w:tab w:val="left" w:pos="12240"/>
          <w:tab w:val="left" w:pos="13410"/>
        </w:tabs>
        <w:rPr>
          <w:rFonts w:ascii="Arial" w:hAnsi="Arial"/>
          <w:b/>
        </w:rPr>
      </w:pPr>
    </w:p>
    <w:p w:rsidR="00A35273" w:rsidRDefault="00A671F3">
      <w:pPr>
        <w:tabs>
          <w:tab w:val="left" w:pos="7110"/>
          <w:tab w:val="left" w:pos="7920"/>
          <w:tab w:val="left" w:pos="12240"/>
        </w:tabs>
        <w:spacing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HAZ WASTE</w:t>
      </w:r>
      <w:r w:rsidR="00A35273">
        <w:rPr>
          <w:rFonts w:ascii="Arial" w:hAnsi="Arial"/>
          <w:b/>
        </w:rPr>
        <w:t xml:space="preserve"> I.D.</w:t>
      </w:r>
      <w:r>
        <w:rPr>
          <w:rFonts w:ascii="Arial" w:hAnsi="Arial"/>
          <w:b/>
        </w:rPr>
        <w:t xml:space="preserve"> (HWID)</w:t>
      </w:r>
      <w:r w:rsidR="00A35273">
        <w:rPr>
          <w:rFonts w:ascii="Arial" w:hAnsi="Arial"/>
          <w:b/>
        </w:rPr>
        <w:t xml:space="preserve"> #:</w:t>
      </w:r>
      <w:r w:rsidR="00436864" w:rsidRPr="00436864">
        <w:rPr>
          <w:rFonts w:ascii="Arial" w:hAnsi="Arial"/>
          <w:b/>
        </w:rPr>
        <w:t xml:space="preserve"> </w:t>
      </w:r>
      <w:r w:rsidR="00A80D9C">
        <w:rPr>
          <w:rFonts w:ascii="Arial" w:hAnsi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="00654F68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A80D9C">
        <w:rPr>
          <w:rFonts w:ascii="Arial" w:hAnsi="Arial"/>
          <w:b/>
        </w:rPr>
        <w:fldChar w:fldCharType="end"/>
      </w:r>
      <w:bookmarkEnd w:id="3"/>
      <w:r w:rsidR="00A35273">
        <w:rPr>
          <w:rFonts w:ascii="Arial" w:hAnsi="Arial"/>
          <w:b/>
        </w:rPr>
        <w:tab/>
      </w:r>
      <w:r w:rsidR="00A35273">
        <w:rPr>
          <w:rFonts w:ascii="Arial" w:hAnsi="Arial"/>
          <w:b/>
        </w:rPr>
        <w:tab/>
        <w:t xml:space="preserve">PURCHASE ORDER #: </w:t>
      </w:r>
      <w:r w:rsidR="00A80D9C"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B2676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bookmarkStart w:id="5" w:name="_GoBack"/>
      <w:bookmarkEnd w:id="5"/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A80D9C">
        <w:rPr>
          <w:rFonts w:ascii="Arial" w:hAnsi="Arial"/>
          <w:b/>
        </w:rPr>
        <w:fldChar w:fldCharType="end"/>
      </w:r>
      <w:bookmarkEnd w:id="4"/>
    </w:p>
    <w:p w:rsidR="00A35273" w:rsidRDefault="00A35273">
      <w:pPr>
        <w:tabs>
          <w:tab w:val="left" w:pos="990"/>
          <w:tab w:val="left" w:pos="6660"/>
          <w:tab w:val="left" w:pos="7920"/>
          <w:tab w:val="left" w:pos="8550"/>
          <w:tab w:val="left" w:pos="12240"/>
          <w:tab w:val="left" w:pos="1341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SITE CONTACT:</w:t>
      </w:r>
      <w:r w:rsidR="00192C9C">
        <w:rPr>
          <w:rFonts w:ascii="Arial" w:hAnsi="Arial"/>
          <w:b/>
        </w:rPr>
        <w:t xml:space="preserve">  </w:t>
      </w:r>
      <w:r w:rsidR="00A80D9C">
        <w:rPr>
          <w:rFonts w:ascii="Arial" w:hAnsi="Arial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654F68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A80D9C">
        <w:rPr>
          <w:rFonts w:ascii="Arial" w:hAnsi="Arial"/>
          <w:b/>
        </w:rPr>
        <w:fldChar w:fldCharType="end"/>
      </w:r>
      <w:bookmarkEnd w:id="6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BILLING CONTACT: </w:t>
      </w:r>
      <w:r w:rsidR="00A80D9C">
        <w:rPr>
          <w:rFonts w:ascii="Arial" w:hAnsi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2B2676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A80D9C">
        <w:rPr>
          <w:rFonts w:ascii="Arial" w:hAnsi="Arial"/>
          <w:b/>
        </w:rPr>
        <w:fldChar w:fldCharType="end"/>
      </w:r>
      <w:bookmarkEnd w:id="7"/>
    </w:p>
    <w:p w:rsidR="00A35273" w:rsidRDefault="00A35273">
      <w:pPr>
        <w:tabs>
          <w:tab w:val="left" w:pos="990"/>
          <w:tab w:val="left" w:pos="6660"/>
          <w:tab w:val="left" w:pos="7920"/>
          <w:tab w:val="left" w:pos="8550"/>
          <w:tab w:val="left" w:pos="12240"/>
          <w:tab w:val="left" w:pos="13410"/>
        </w:tabs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</w:rPr>
        <w:t>PHONE:</w:t>
      </w:r>
      <w:r>
        <w:rPr>
          <w:rFonts w:ascii="Arial" w:hAnsi="Arial"/>
          <w:b/>
        </w:rPr>
        <w:tab/>
      </w:r>
      <w:r w:rsidR="00A80D9C">
        <w:rPr>
          <w:rFonts w:ascii="Arial" w:hAnsi="Arial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654F68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654F68">
        <w:rPr>
          <w:rFonts w:ascii="Arial" w:hAnsi="Arial"/>
          <w:b/>
          <w:noProof/>
        </w:rPr>
        <w:t> </w:t>
      </w:r>
      <w:r w:rsidR="00654F68">
        <w:rPr>
          <w:rFonts w:ascii="Arial" w:hAnsi="Arial"/>
          <w:b/>
          <w:noProof/>
        </w:rPr>
        <w:t> </w:t>
      </w:r>
      <w:r w:rsidR="00654F68">
        <w:rPr>
          <w:rFonts w:ascii="Arial" w:hAnsi="Arial"/>
          <w:b/>
          <w:noProof/>
        </w:rPr>
        <w:t> </w:t>
      </w:r>
      <w:r w:rsidR="00654F68">
        <w:rPr>
          <w:rFonts w:ascii="Arial" w:hAnsi="Arial"/>
          <w:b/>
          <w:noProof/>
        </w:rPr>
        <w:t> </w:t>
      </w:r>
      <w:r w:rsidR="00654F68">
        <w:rPr>
          <w:rFonts w:ascii="Arial" w:hAnsi="Arial"/>
          <w:b/>
          <w:noProof/>
        </w:rPr>
        <w:t> </w:t>
      </w:r>
      <w:r w:rsidR="00A80D9C">
        <w:rPr>
          <w:rFonts w:ascii="Arial" w:hAnsi="Arial"/>
          <w:b/>
        </w:rPr>
        <w:fldChar w:fldCharType="end"/>
      </w:r>
      <w:bookmarkEnd w:id="8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PHONE: </w:t>
      </w:r>
      <w:r w:rsidR="00A80D9C">
        <w:rPr>
          <w:rFonts w:ascii="Arial" w:hAnsi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2B2676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A80D9C">
        <w:rPr>
          <w:rFonts w:ascii="Arial" w:hAnsi="Arial"/>
          <w:b/>
        </w:rPr>
        <w:fldChar w:fldCharType="end"/>
      </w:r>
      <w:bookmarkEnd w:id="9"/>
    </w:p>
    <w:p w:rsidR="00A35273" w:rsidRPr="00DE7E6D" w:rsidRDefault="00A35273">
      <w:pPr>
        <w:tabs>
          <w:tab w:val="left" w:pos="990"/>
          <w:tab w:val="left" w:pos="7920"/>
          <w:tab w:val="left" w:pos="8550"/>
          <w:tab w:val="left" w:pos="12240"/>
          <w:tab w:val="left" w:pos="13410"/>
        </w:tabs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</w:rPr>
        <w:t>ADDRESS:</w:t>
      </w:r>
      <w:r w:rsidR="002B2676">
        <w:rPr>
          <w:rFonts w:ascii="Arial" w:hAnsi="Arial"/>
          <w:b/>
        </w:rPr>
        <w:t xml:space="preserve"> </w:t>
      </w:r>
      <w:r w:rsidR="00A80D9C"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2B2676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2B2676">
        <w:rPr>
          <w:rFonts w:ascii="Arial" w:hAnsi="Arial"/>
          <w:b/>
          <w:noProof/>
        </w:rPr>
        <w:t> </w:t>
      </w:r>
      <w:r w:rsidR="00A80D9C">
        <w:rPr>
          <w:rFonts w:ascii="Arial" w:hAnsi="Arial"/>
          <w:b/>
        </w:rPr>
        <w:fldChar w:fldCharType="end"/>
      </w:r>
      <w:bookmarkEnd w:id="10"/>
      <w:r>
        <w:rPr>
          <w:rFonts w:ascii="Arial" w:hAnsi="Arial"/>
          <w:b/>
        </w:rPr>
        <w:tab/>
        <w:t xml:space="preserve">ADDRESS: </w:t>
      </w:r>
      <w:r w:rsidR="00A80D9C">
        <w:rPr>
          <w:rFonts w:ascii="Arial" w:hAnsi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2B2676">
        <w:rPr>
          <w:rFonts w:ascii="Arial" w:hAnsi="Arial"/>
          <w:b/>
        </w:rPr>
        <w:instrText xml:space="preserve"> FORMTEXT </w:instrText>
      </w:r>
      <w:r w:rsidR="00A80D9C">
        <w:rPr>
          <w:rFonts w:ascii="Arial" w:hAnsi="Arial"/>
          <w:b/>
        </w:rPr>
      </w:r>
      <w:r w:rsidR="00A80D9C">
        <w:rPr>
          <w:rFonts w:ascii="Arial" w:hAnsi="Arial"/>
          <w:b/>
        </w:rPr>
        <w:fldChar w:fldCharType="separate"/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1E6B5F">
        <w:rPr>
          <w:rFonts w:ascii="Arial" w:hAnsi="Arial"/>
          <w:b/>
        </w:rPr>
        <w:t> </w:t>
      </w:r>
      <w:r w:rsidR="00A80D9C">
        <w:rPr>
          <w:rFonts w:ascii="Arial" w:hAnsi="Arial"/>
          <w:b/>
        </w:rPr>
        <w:fldChar w:fldCharType="end"/>
      </w:r>
      <w:bookmarkEnd w:id="11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94"/>
        <w:gridCol w:w="725"/>
        <w:gridCol w:w="1308"/>
        <w:gridCol w:w="3801"/>
        <w:gridCol w:w="221"/>
        <w:gridCol w:w="4810"/>
        <w:gridCol w:w="3674"/>
      </w:tblGrid>
      <w:tr w:rsidR="00A35273">
        <w:trPr>
          <w:cantSplit/>
          <w:trHeight w:val="310"/>
        </w:trPr>
        <w:tc>
          <w:tcPr>
            <w:tcW w:w="283" w:type="dxa"/>
            <w:tcBorders>
              <w:bottom w:val="single" w:sz="12" w:space="0" w:color="auto"/>
            </w:tcBorders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" w:type="dxa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834" w:type="dxa"/>
            <w:gridSpan w:val="3"/>
          </w:tcPr>
          <w:p w:rsidR="00A35273" w:rsidRDefault="00A35273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FOR Mn/DOT USE</w:t>
            </w:r>
          </w:p>
        </w:tc>
        <w:tc>
          <w:tcPr>
            <w:tcW w:w="221" w:type="dxa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bottom w:val="single" w:sz="12" w:space="0" w:color="auto"/>
            </w:tcBorders>
          </w:tcPr>
          <w:p w:rsidR="00A35273" w:rsidRDefault="00A35273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FOR VENDOR USE</w:t>
            </w:r>
          </w:p>
        </w:tc>
        <w:tc>
          <w:tcPr>
            <w:tcW w:w="3674" w:type="dxa"/>
            <w:tcBorders>
              <w:bottom w:val="single" w:sz="12" w:space="0" w:color="auto"/>
            </w:tcBorders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35273">
        <w:trPr>
          <w:trHeight w:val="581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Total</w:t>
            </w:r>
          </w:p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Qty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192C9C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Unit of Measure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B70D38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Hazardous Waste Commodity Identifier</w:t>
            </w:r>
            <w:r w:rsidR="00A35273">
              <w:rPr>
                <w:rFonts w:ascii="Arial" w:hAnsi="Arial"/>
                <w:b/>
                <w:snapToGrid w:val="0"/>
                <w:color w:val="000000"/>
              </w:rPr>
              <w:t xml:space="preserve"> #</w:t>
            </w:r>
          </w:p>
        </w:tc>
        <w:tc>
          <w:tcPr>
            <w:tcW w:w="2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Common Name of Waste</w:t>
            </w:r>
          </w:p>
        </w:tc>
        <w:tc>
          <w:tcPr>
            <w:tcW w:w="367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Number &amp; Size of Container</w:t>
            </w:r>
          </w:p>
        </w:tc>
      </w:tr>
      <w:tr w:rsidR="00A35273">
        <w:trPr>
          <w:trHeight w:val="348"/>
        </w:trPr>
        <w:tc>
          <w:tcPr>
            <w:tcW w:w="28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2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20593C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b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12"/>
          </w:p>
        </w:tc>
        <w:bookmarkStart w:id="13" w:name="Dropdown2"/>
        <w:tc>
          <w:tcPr>
            <w:tcW w:w="13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Each"/>
                    <w:listEntry w:val="Quart"/>
                    <w:listEntry w:val="Gallon"/>
                    <w:listEntry w:val="Yard"/>
                    <w:listEntry w:val="Pounds"/>
                  </w:ddList>
                </w:ffData>
              </w:fldChar>
            </w:r>
            <w:r w:rsidR="001E6B5F">
              <w:rPr>
                <w:rFonts w:ascii="Arial" w:hAnsi="Arial"/>
                <w:b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b/>
                <w:snapToGrid w:val="0"/>
                <w:color w:val="000000"/>
              </w:rPr>
            </w:r>
            <w:r w:rsidR="0073172C"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13"/>
          </w:p>
        </w:tc>
        <w:bookmarkStart w:id="14" w:name="Dropdown7"/>
        <w:tc>
          <w:tcPr>
            <w:tcW w:w="38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DC239B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 One"/>
                    <w:listEntry w:val="76121602 ABANDONED BARREL PICKUP,SERVICE"/>
                    <w:listEntry w:val="76122003 LABPACK, DISPOSAL"/>
                    <w:listEntry w:val="76122301 OIL BASED PAINT, DISPOSAL"/>
                    <w:listEntry w:val="76122301 LATEX PAINT, RECYCLING"/>
                    <w:listEntry w:val="76122301 PAINT THINNER, DISPOSAL"/>
                    <w:listEntry w:val="76122301 SOLVENT RAGS"/>
                    <w:listEntry w:val="76122003 OIL/WATER, DISPOSAL"/>
                    <w:listEntry w:val="76122003 PARTS WASHER SOLVENT, NON-AQUEOUS, DIS"/>
                    <w:listEntry w:val="76122003 PARTS WASHER SOLVENT, AQUEOUS, DISPOSA"/>
                    <w:listEntry w:val="76122302 ANTIFREEZE, RECYCLING"/>
                    <w:listEntry w:val="76122314 FLUORESCENT/HID, RECYCLING"/>
                    <w:listEntry w:val="76122304 USED BATTERIES, NICAD/MERC, RECYCLING"/>
                    <w:listEntry w:val="76122315 PCB CAPACITOR/BALLAST, RECYCLING"/>
                    <w:listEntry w:val="76122304 COMPUTER ITEMS"/>
                    <w:listEntry w:val="76121602 NON-SPECIFIC HAZ/REG WASTES"/>
                  </w:ddLis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b/>
                <w:snapToGrid w:val="0"/>
                <w:color w:val="000000"/>
              </w:rPr>
            </w:r>
            <w:r w:rsidR="0073172C"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14"/>
          </w:p>
        </w:tc>
        <w:tc>
          <w:tcPr>
            <w:tcW w:w="2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20593C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15"/>
          </w:p>
        </w:tc>
        <w:tc>
          <w:tcPr>
            <w:tcW w:w="367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5273" w:rsidRDefault="00A80D9C" w:rsidP="00566189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20593C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16"/>
          </w:p>
        </w:tc>
      </w:tr>
      <w:tr w:rsidR="00A35273">
        <w:trPr>
          <w:trHeight w:val="348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7"/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Each"/>
                    <w:listEntry w:val="Quart"/>
                    <w:listEntry w:val="Gallon"/>
                    <w:listEntry w:val="Yard"/>
                    <w:listEntry w:val="Pounds"/>
                  </w:ddList>
                </w:ffData>
              </w:fldChar>
            </w:r>
            <w:bookmarkStart w:id="18" w:name="Dropdown3"/>
            <w:r w:rsidR="00192C9C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8"/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 One"/>
                    <w:listEntry w:val="40708029926 ABANDONED BARREL PICKUP, SERVICE"/>
                    <w:listEntry w:val="40701029908 LABPACK, DISPOSAL"/>
                    <w:listEntry w:val="40701029909 OIL BASED PAINT, DISPOSAL"/>
                    <w:listEntry w:val="40617029933 LATEX PAINT, RECYCLING"/>
                    <w:listEntry w:val="40701029913 PAINT THINNER, DISPOSAL"/>
                    <w:listEntry w:val="40701029914 OIL/WATER, DISPOSAL"/>
                    <w:listEntry w:val="40701029915 PARTS WASHER SOLVENT, NON-AQUEOUS, DIS"/>
                    <w:listEntry w:val="40701029916 PARTS WASHER SOLVENT, AQUEOUS, DISPOSA"/>
                    <w:listEntry w:val="40619030057 ANTIFREEZE, RECYCLING"/>
                    <w:listEntry w:val="40609029932 FLUORESCENT/HID, RECYCLING"/>
                    <w:listEntry w:val="40618029936 USED BATTERIES, NICAD/MERC, RECYCLING"/>
                    <w:listEntry w:val="40618029939 PCB CAPACITOR/BALLAST, RECYCLING"/>
                    <w:listEntry w:val="40701000000 NON-SPECIFIC HAZ/REG WASTES"/>
                  </w:ddList>
                </w:ffData>
              </w:fldChar>
            </w:r>
            <w:bookmarkStart w:id="19" w:name="Dropdown8"/>
            <w:r w:rsidR="00232DC2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9"/>
          </w:p>
        </w:tc>
        <w:tc>
          <w:tcPr>
            <w:tcW w:w="2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0"/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1"/>
          </w:p>
        </w:tc>
      </w:tr>
      <w:tr w:rsidR="00A35273">
        <w:trPr>
          <w:trHeight w:val="348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2"/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 One"/>
                    <w:listEntry w:val="Each"/>
                    <w:listEntry w:val="Quart"/>
                    <w:listEntry w:val="Gallon"/>
                    <w:listEntry w:val="Yard"/>
                    <w:listEntry w:val="Pounds"/>
                  </w:ddList>
                </w:ffData>
              </w:fldChar>
            </w:r>
            <w:bookmarkStart w:id="23" w:name="Dropdown4"/>
            <w:r w:rsidR="00192C9C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3"/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 One"/>
                    <w:listEntry w:val="40708029926 SERVICE, ABANDONED BARREL PICKUP"/>
                    <w:listEntry w:val="40701029908 LABPACK, DISPOSAL"/>
                    <w:listEntry w:val="40701029909 OIL BASED PAINT, DISPOSAL"/>
                    <w:listEntry w:val="40617029933 LATEX PAINT, RECYCLING"/>
                    <w:listEntry w:val="40701029913 PAINT THINNER, DISPOSAL"/>
                    <w:listEntry w:val="40701029914 OIL/WATER, DISPOSAL"/>
                    <w:listEntry w:val="40701029915 PARTS WASHER SOLVENT, NON-AQUEOUS, DIS"/>
                    <w:listEntry w:val="40701029916 PARTS WASHER SOLVENT, AQUEOUS, DISPOSA"/>
                    <w:listEntry w:val="40619030057 ANTIFREEZE, RECYCLING"/>
                    <w:listEntry w:val="40609029932 FLUORESCENT/HID, RECYCLING"/>
                    <w:listEntry w:val="40618029936 USED BATTERIES, NICAN/MERC, RECYCLING"/>
                    <w:listEntry w:val="40618029939 PCB CAPACITOR/BALLAST, RECYCLING"/>
                    <w:listEntry w:val="40701000000 NON-SPECIFIC HAZ/REG WASTES"/>
                  </w:ddList>
                </w:ffData>
              </w:fldChar>
            </w:r>
            <w:bookmarkStart w:id="24" w:name="Dropdown9"/>
            <w:r w:rsidR="00232DC2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4"/>
          </w:p>
        </w:tc>
        <w:tc>
          <w:tcPr>
            <w:tcW w:w="2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5"/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6"/>
          </w:p>
        </w:tc>
      </w:tr>
      <w:tr w:rsidR="00A35273">
        <w:trPr>
          <w:trHeight w:val="348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7"/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"/>
                    <w:listEntry w:val="Each"/>
                    <w:listEntry w:val="Quart"/>
                    <w:listEntry w:val="Gallon"/>
                    <w:listEntry w:val="Yard"/>
                    <w:listEntry w:val="Pounds"/>
                  </w:ddList>
                </w:ffData>
              </w:fldChar>
            </w:r>
            <w:bookmarkStart w:id="28" w:name="Dropdown5"/>
            <w:r w:rsidR="00192C9C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8"/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One"/>
                    <w:listEntry w:val="40708029926 SERVICE, ABANDONED BARREL PICKUP"/>
                    <w:listEntry w:val="40701029908 LABPACK, DISPOSAL"/>
                    <w:listEntry w:val="40701029909 OIL BASED PAINT, DISPOSAL"/>
                    <w:listEntry w:val="40617029933 LATEX PAINT, RECYCLING"/>
                    <w:listEntry w:val="40701029913 PAINT THINNER, DISPOSAL"/>
                    <w:listEntry w:val="40701029914 OIL/WATER, DISPOSAL"/>
                    <w:listEntry w:val="40701029915 PARTS WASHER SOLVENT, NON-AQUEOUS, DI "/>
                    <w:listEntry w:val="40701029916 PARTS WASHER SOLVENT, AQUEOUS, DISPOSA"/>
                    <w:listEntry w:val="40619030057 ANTIFREEZE, RECYCLING"/>
                    <w:listEntry w:val="40609029932 FLUORESCENT/HID, RECYCLING"/>
                    <w:listEntry w:val="40618029936 USED BATTERIES, NICAD/MERC, RECYCLING"/>
                    <w:listEntry w:val="40618029939 PCB CAPACITOR/BALLAST, RECYCLING"/>
                    <w:listEntry w:val="40701000000 NON-SPECIFIC HAZ/REG WASTES"/>
                  </w:ddList>
                </w:ffData>
              </w:fldChar>
            </w:r>
            <w:bookmarkStart w:id="29" w:name="Dropdown10"/>
            <w:r w:rsidR="00232DC2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9"/>
          </w:p>
        </w:tc>
        <w:tc>
          <w:tcPr>
            <w:tcW w:w="2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0"/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1"/>
          </w:p>
        </w:tc>
      </w:tr>
      <w:tr w:rsidR="00A35273">
        <w:trPr>
          <w:trHeight w:val="348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2"/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 One"/>
                    <w:listEntry w:val="Each"/>
                    <w:listEntry w:val="Quart"/>
                    <w:listEntry w:val="Gallon"/>
                    <w:listEntry w:val="Yard"/>
                    <w:listEntry w:val="Pounds"/>
                  </w:ddList>
                </w:ffData>
              </w:fldChar>
            </w:r>
            <w:bookmarkStart w:id="33" w:name="Dropdown6"/>
            <w:r w:rsidR="00192C9C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3"/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 One"/>
                    <w:listEntry w:val="40708029926 SERVICE, ABANDONED BARREL PICKUP"/>
                    <w:listEntry w:val="40701029908 LABPACK, DISPOSAL"/>
                    <w:listEntry w:val="40701029909 OIL BASED PAINT, DISPOSAL"/>
                    <w:listEntry w:val="40617029933 LATEX PAINT, RECYCLING"/>
                    <w:listEntry w:val="40701029913 PAINT THINNER, DISPOSAL"/>
                    <w:listEntry w:val="40701029914 OIL/WATER, DISPOSAL"/>
                    <w:listEntry w:val="40701029915 PARTS WASHER SOLVENT, NON-AQUEOUS, DIS"/>
                    <w:listEntry w:val="40701029916 PARTS WASHER SOLVENT, AQUEOUS, DISPOSA"/>
                    <w:listEntry w:val="40619030057 ANTIFREEZE, RECYCLING"/>
                    <w:listEntry w:val="40609029932 FLUORESCENT/HID, RECYCLING"/>
                    <w:listEntry w:val="40618029936 USED BATTERIES, NICAD/MERC, RECYCLING"/>
                    <w:listEntry w:val="40618029939 PCB CAPACITOR/BALLAST, RECYCLING"/>
                    <w:listEntry w:val="40701000000 NON-SPECIFIC HAZ/REG WASTES"/>
                  </w:ddList>
                </w:ffData>
              </w:fldChar>
            </w:r>
            <w:bookmarkStart w:id="34" w:name="Dropdown11"/>
            <w:r w:rsidR="00232DC2">
              <w:rPr>
                <w:rFonts w:ascii="Arial" w:hAnsi="Arial"/>
                <w:snapToGrid w:val="0"/>
                <w:color w:val="000000"/>
              </w:rPr>
              <w:instrText xml:space="preserve"> FORMDROPDOWN </w:instrText>
            </w:r>
            <w:r w:rsidR="0073172C">
              <w:rPr>
                <w:rFonts w:ascii="Arial" w:hAnsi="Arial"/>
                <w:snapToGrid w:val="0"/>
                <w:color w:val="000000"/>
              </w:rPr>
            </w:r>
            <w:r w:rsidR="0073172C"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4"/>
          </w:p>
        </w:tc>
        <w:tc>
          <w:tcPr>
            <w:tcW w:w="2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5"/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5273" w:rsidRDefault="00A80D9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20593C"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20593C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6"/>
          </w:p>
        </w:tc>
      </w:tr>
    </w:tbl>
    <w:p w:rsidR="00A35273" w:rsidRDefault="00A35273">
      <w:pPr>
        <w:tabs>
          <w:tab w:val="left" w:pos="990"/>
          <w:tab w:val="left" w:pos="8100"/>
          <w:tab w:val="left" w:pos="8550"/>
          <w:tab w:val="left" w:pos="12240"/>
          <w:tab w:val="left" w:pos="13410"/>
        </w:tabs>
        <w:rPr>
          <w:rFonts w:ascii="Arial" w:hAnsi="Arial"/>
          <w:b/>
        </w:rPr>
      </w:pPr>
    </w:p>
    <w:p w:rsidR="00A35273" w:rsidRDefault="00A35273">
      <w:pPr>
        <w:tabs>
          <w:tab w:val="left" w:pos="990"/>
          <w:tab w:val="left" w:pos="8100"/>
          <w:tab w:val="left" w:pos="8550"/>
          <w:tab w:val="left" w:pos="12240"/>
          <w:tab w:val="left" w:pos="13410"/>
        </w:tabs>
        <w:rPr>
          <w:rFonts w:ascii="Arial" w:hAnsi="Arial"/>
          <w:b/>
        </w:rPr>
      </w:pPr>
    </w:p>
    <w:tbl>
      <w:tblPr>
        <w:tblW w:w="0" w:type="auto"/>
        <w:tblInd w:w="21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0"/>
        <w:gridCol w:w="1010"/>
        <w:gridCol w:w="1011"/>
        <w:gridCol w:w="1010"/>
        <w:gridCol w:w="1289"/>
        <w:gridCol w:w="810"/>
        <w:gridCol w:w="1010"/>
        <w:gridCol w:w="1011"/>
        <w:gridCol w:w="1010"/>
        <w:gridCol w:w="1011"/>
      </w:tblGrid>
      <w:tr w:rsidR="00A35273">
        <w:trPr>
          <w:cantSplit/>
          <w:trHeight w:val="406"/>
        </w:trPr>
        <w:tc>
          <w:tcPr>
            <w:tcW w:w="1070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TO BE COMPLETED BY MnDOT OFFICE OF ENVIRONMENTAL S</w:t>
            </w:r>
            <w:r w:rsidR="00E43D45">
              <w:rPr>
                <w:rFonts w:ascii="Arial" w:hAnsi="Arial"/>
                <w:b/>
                <w:snapToGrid w:val="0"/>
                <w:color w:val="000000"/>
              </w:rPr>
              <w:t>TEWARDSHIP</w:t>
            </w:r>
          </w:p>
        </w:tc>
      </w:tr>
      <w:tr w:rsidR="00A35273">
        <w:trPr>
          <w:cantSplit/>
          <w:trHeight w:val="465"/>
        </w:trPr>
        <w:tc>
          <w:tcPr>
            <w:tcW w:w="10702" w:type="dxa"/>
            <w:gridSpan w:val="10"/>
            <w:tcBorders>
              <w:top w:val="dotDash" w:sz="12" w:space="0" w:color="auto"/>
              <w:left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A35273" w:rsidRDefault="00A671F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RM</w:t>
            </w:r>
            <w:r w:rsidR="00A35273">
              <w:rPr>
                <w:rFonts w:ascii="Arial" w:hAnsi="Arial"/>
                <w:snapToGrid w:val="0"/>
                <w:color w:val="000000"/>
              </w:rPr>
              <w:t xml:space="preserve">U IDENTIFICATION NUMBER: </w:t>
            </w:r>
          </w:p>
        </w:tc>
      </w:tr>
      <w:tr w:rsidR="00A35273">
        <w:trPr>
          <w:cantSplit/>
          <w:trHeight w:val="459"/>
        </w:trPr>
        <w:tc>
          <w:tcPr>
            <w:tcW w:w="1070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REQUESTED ACTION/S: </w:t>
            </w:r>
          </w:p>
        </w:tc>
      </w:tr>
      <w:tr w:rsidR="00A35273">
        <w:trPr>
          <w:cantSplit/>
          <w:trHeight w:val="657"/>
        </w:trPr>
        <w:tc>
          <w:tcPr>
            <w:tcW w:w="1070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A35273" w:rsidRDefault="00D009C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ADDITIONAL DATA SHEETS </w:t>
            </w:r>
            <w:r w:rsidR="00A35273">
              <w:rPr>
                <w:rFonts w:ascii="Arial" w:hAnsi="Arial"/>
                <w:snapToGrid w:val="0"/>
                <w:color w:val="000000"/>
              </w:rPr>
              <w:t xml:space="preserve">ATTACHED:  </w:t>
            </w:r>
          </w:p>
        </w:tc>
      </w:tr>
      <w:tr w:rsidR="00A35273">
        <w:trPr>
          <w:trHeight w:val="288"/>
        </w:trPr>
        <w:tc>
          <w:tcPr>
            <w:tcW w:w="1530" w:type="dxa"/>
            <w:tcBorders>
              <w:left w:val="single" w:sz="12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SIGNATURE:</w:t>
            </w: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89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0" w:type="dxa"/>
            <w:shd w:val="clear" w:color="C0C0C0" w:fill="auto"/>
            <w:vAlign w:val="center"/>
          </w:tcPr>
          <w:p w:rsidR="00A35273" w:rsidRDefault="00A3527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DATE:</w:t>
            </w: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35273">
        <w:trPr>
          <w:cantSplit/>
          <w:trHeight w:val="351"/>
        </w:trPr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A35273" w:rsidRDefault="00A35273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172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A35273" w:rsidRDefault="00566189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Summer Allen</w:t>
            </w:r>
            <w:r w:rsidR="00C3074D">
              <w:rPr>
                <w:rFonts w:ascii="Arial" w:hAnsi="Arial"/>
                <w:snapToGrid w:val="0"/>
                <w:color w:val="000000"/>
                <w:sz w:val="20"/>
              </w:rPr>
              <w:t>-Murley</w:t>
            </w:r>
            <w:r w:rsidR="00A35273">
              <w:rPr>
                <w:rFonts w:ascii="Arial" w:hAnsi="Arial"/>
                <w:snapToGrid w:val="0"/>
                <w:color w:val="000000"/>
                <w:sz w:val="20"/>
              </w:rPr>
              <w:t xml:space="preserve"> - Departmen</w:t>
            </w:r>
            <w:r w:rsidR="00C3074D">
              <w:rPr>
                <w:rFonts w:ascii="Arial" w:hAnsi="Arial"/>
                <w:snapToGrid w:val="0"/>
                <w:color w:val="000000"/>
                <w:sz w:val="20"/>
              </w:rPr>
              <w:t xml:space="preserve">t Designated Contact Person, </w:t>
            </w:r>
            <w:r w:rsidR="00ED630A">
              <w:rPr>
                <w:rFonts w:ascii="Arial" w:hAnsi="Arial"/>
                <w:snapToGrid w:val="0"/>
                <w:color w:val="000000"/>
                <w:sz w:val="20"/>
              </w:rPr>
              <w:t>651</w:t>
            </w:r>
            <w:r w:rsidR="003E7AAB">
              <w:rPr>
                <w:rFonts w:ascii="Arial" w:hAnsi="Arial"/>
                <w:snapToGrid w:val="0"/>
                <w:color w:val="000000"/>
                <w:sz w:val="20"/>
              </w:rPr>
              <w:t>-366-</w:t>
            </w:r>
            <w:r w:rsidR="00B52643">
              <w:rPr>
                <w:rFonts w:ascii="Arial" w:hAnsi="Arial"/>
                <w:snapToGrid w:val="0"/>
                <w:color w:val="000000"/>
                <w:sz w:val="20"/>
              </w:rPr>
              <w:t>363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5</w:t>
            </w:r>
          </w:p>
        </w:tc>
      </w:tr>
      <w:tr w:rsidR="00A35273">
        <w:trPr>
          <w:cantSplit/>
          <w:trHeight w:val="114"/>
        </w:trPr>
        <w:tc>
          <w:tcPr>
            <w:tcW w:w="10702" w:type="dxa"/>
            <w:gridSpan w:val="10"/>
          </w:tcPr>
          <w:p w:rsidR="00A35273" w:rsidRDefault="00A35273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SEE REVERSE SIDE OF THIS PAGE FOR INSTRUCTIONS TO COMPLETE THIS FORM</w:t>
            </w:r>
          </w:p>
        </w:tc>
      </w:tr>
    </w:tbl>
    <w:p w:rsidR="00A35273" w:rsidRDefault="00E43D45">
      <w:pPr>
        <w:tabs>
          <w:tab w:val="left" w:pos="990"/>
          <w:tab w:val="left" w:pos="8100"/>
          <w:tab w:val="left" w:pos="8550"/>
          <w:tab w:val="left" w:pos="12240"/>
          <w:tab w:val="left" w:pos="13410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Revised </w:t>
      </w:r>
      <w:r w:rsidR="00A671F3">
        <w:rPr>
          <w:rFonts w:ascii="Arial" w:hAnsi="Arial"/>
          <w:sz w:val="20"/>
        </w:rPr>
        <w:t>12/20</w:t>
      </w:r>
    </w:p>
    <w:p w:rsidR="00A35273" w:rsidRDefault="00A35273">
      <w:pPr>
        <w:outlineLvl w:val="0"/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>PICKUP LOCATION:</w:t>
      </w:r>
      <w:r w:rsidR="00B70D38">
        <w:rPr>
          <w:rFonts w:ascii="Univers" w:hAnsi="Univers"/>
        </w:rPr>
        <w:t xml:space="preserve"> Location name where waste is</w:t>
      </w:r>
      <w:r>
        <w:rPr>
          <w:rFonts w:ascii="Univers" w:hAnsi="Univers"/>
        </w:rPr>
        <w:t xml:space="preserve"> collected by</w:t>
      </w:r>
      <w:r w:rsidR="00BD681D">
        <w:rPr>
          <w:rFonts w:ascii="Univers" w:hAnsi="Univers"/>
        </w:rPr>
        <w:t xml:space="preserve"> Veolia Technical Solutions</w:t>
      </w:r>
      <w:r>
        <w:rPr>
          <w:rFonts w:ascii="Univers" w:hAnsi="Univers"/>
        </w:rPr>
        <w:t xml:space="preserve">, LLC.  E.g., </w:t>
      </w:r>
      <w:smartTag w:uri="urn:schemas-microsoft-com:office:smarttags" w:element="Street">
        <w:smartTag w:uri="urn:schemas-microsoft-com:office:smarttags" w:element="address">
          <w:r>
            <w:rPr>
              <w:rFonts w:ascii="Univers" w:hAnsi="Univers"/>
            </w:rPr>
            <w:t>Golden Valley Street</w:t>
          </w:r>
        </w:smartTag>
      </w:smartTag>
      <w:r>
        <w:rPr>
          <w:rFonts w:ascii="Univers" w:hAnsi="Univers"/>
        </w:rPr>
        <w:t xml:space="preserve"> address where the waste may be collected.  E.g. 12345 Olson Memorial Highway.</w:t>
      </w:r>
    </w:p>
    <w:p w:rsidR="00A35273" w:rsidRDefault="00A35273">
      <w:pPr>
        <w:rPr>
          <w:rFonts w:ascii="Univers" w:hAnsi="Univers"/>
        </w:rPr>
      </w:pPr>
    </w:p>
    <w:p w:rsidR="00A35273" w:rsidRDefault="00A671F3">
      <w:pPr>
        <w:rPr>
          <w:rFonts w:ascii="Univers" w:hAnsi="Univers"/>
        </w:rPr>
      </w:pPr>
      <w:r>
        <w:rPr>
          <w:rFonts w:ascii="Univers" w:hAnsi="Univers"/>
          <w:b/>
        </w:rPr>
        <w:t>HAZARDOUS WASTE</w:t>
      </w:r>
      <w:r w:rsidR="00A35273">
        <w:rPr>
          <w:rFonts w:ascii="Univers" w:hAnsi="Univers"/>
          <w:b/>
        </w:rPr>
        <w:t xml:space="preserve"> I.D. NUMBER:</w:t>
      </w:r>
      <w:r w:rsidR="00A35273">
        <w:rPr>
          <w:rFonts w:ascii="Univers" w:hAnsi="Univers"/>
        </w:rPr>
        <w:t xml:space="preserve"> Identification number issued by the </w:t>
      </w:r>
      <w:r>
        <w:rPr>
          <w:rFonts w:ascii="Univers" w:hAnsi="Univers"/>
        </w:rPr>
        <w:t>MPC</w:t>
      </w:r>
      <w:r w:rsidR="00A35273">
        <w:rPr>
          <w:rFonts w:ascii="Univers" w:hAnsi="Univers"/>
        </w:rPr>
        <w:t>A, typically a nine</w:t>
      </w:r>
      <w:r>
        <w:rPr>
          <w:rFonts w:ascii="Univers" w:hAnsi="Univers"/>
        </w:rPr>
        <w:t>-</w:t>
      </w:r>
      <w:r w:rsidR="00A35273">
        <w:rPr>
          <w:rFonts w:ascii="Univers" w:hAnsi="Univers"/>
        </w:rPr>
        <w:t>digit nu</w:t>
      </w:r>
      <w:r w:rsidR="00B70D38">
        <w:rPr>
          <w:rFonts w:ascii="Univers" w:hAnsi="Univers"/>
        </w:rPr>
        <w:t>mber preceded by letters</w:t>
      </w:r>
      <w:r w:rsidR="00A35273">
        <w:rPr>
          <w:rFonts w:ascii="Univers" w:hAnsi="Univers"/>
        </w:rPr>
        <w:t>.  E.g., MND985654321.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>DEPARTMENT SITE CONTACT/PHONE:</w:t>
      </w:r>
      <w:r>
        <w:rPr>
          <w:rFonts w:ascii="Univers" w:hAnsi="Univers"/>
        </w:rPr>
        <w:t xml:space="preserve"> The name of the individual to be contacted regarding this specific waste product.  This person should be the contact within your area.  Please provide a telephone number where this individual may be reached.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BILLING LOCATION: </w:t>
      </w:r>
      <w:r>
        <w:rPr>
          <w:rFonts w:ascii="Univers" w:hAnsi="Univers"/>
        </w:rPr>
        <w:t xml:space="preserve">Street address where the invoice should be </w:t>
      </w:r>
      <w:r w:rsidR="00B70D38">
        <w:rPr>
          <w:rFonts w:ascii="Univers" w:hAnsi="Univers"/>
        </w:rPr>
        <w:t>sent, if different from the pickup</w:t>
      </w:r>
      <w:r>
        <w:rPr>
          <w:rFonts w:ascii="Univers" w:hAnsi="Univers"/>
        </w:rPr>
        <w:t xml:space="preserve"> location.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 xml:space="preserve">MNDOT PURCHASE ORDER #: </w:t>
      </w:r>
      <w:r>
        <w:rPr>
          <w:rFonts w:ascii="Univers" w:hAnsi="Univers"/>
        </w:rPr>
        <w:t>M</w:t>
      </w:r>
      <w:r w:rsidR="0073172C">
        <w:rPr>
          <w:rFonts w:ascii="Univers" w:hAnsi="Univers"/>
        </w:rPr>
        <w:t>n</w:t>
      </w:r>
      <w:r>
        <w:rPr>
          <w:rFonts w:ascii="Univers" w:hAnsi="Univers"/>
        </w:rPr>
        <w:t xml:space="preserve">DOT Purchase Order # as assigned by Purchasing Agent for location.  This is not the same as the Central Office assigned </w:t>
      </w:r>
      <w:r w:rsidR="00A671F3">
        <w:rPr>
          <w:rFonts w:ascii="Univers" w:hAnsi="Univers"/>
        </w:rPr>
        <w:t>RM</w:t>
      </w:r>
      <w:r>
        <w:rPr>
          <w:rFonts w:ascii="Univers" w:hAnsi="Univers"/>
        </w:rPr>
        <w:t>U Identification number.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 xml:space="preserve">BILLING CONTACT/PHONE: </w:t>
      </w:r>
      <w:r>
        <w:rPr>
          <w:rFonts w:ascii="Univers" w:hAnsi="Univers"/>
        </w:rPr>
        <w:t>The name of the individual to be contacted on invoicing and payment issues by</w:t>
      </w:r>
      <w:r w:rsidR="00BD681D">
        <w:rPr>
          <w:rFonts w:ascii="Univers" w:hAnsi="Univers"/>
        </w:rPr>
        <w:t xml:space="preserve"> Veolia Technical Solutions</w:t>
      </w:r>
      <w:r>
        <w:rPr>
          <w:rFonts w:ascii="Univers" w:hAnsi="Univers"/>
        </w:rPr>
        <w:t>, LLC Treasury.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>TOTAL QTY:</w:t>
      </w:r>
      <w:r>
        <w:rPr>
          <w:rFonts w:ascii="Univers" w:hAnsi="Univers"/>
        </w:rPr>
        <w:t xml:space="preserve"> Quantity, total quantity for li</w:t>
      </w:r>
      <w:r w:rsidR="00B70D38">
        <w:rPr>
          <w:rFonts w:ascii="Univers" w:hAnsi="Univers"/>
        </w:rPr>
        <w:t>ne item. For example, two 55</w:t>
      </w:r>
      <w:r w:rsidR="00A671F3">
        <w:rPr>
          <w:rFonts w:ascii="Univers" w:hAnsi="Univers"/>
        </w:rPr>
        <w:t>-</w:t>
      </w:r>
      <w:r w:rsidR="00B70D38">
        <w:rPr>
          <w:rFonts w:ascii="Univers" w:hAnsi="Univers"/>
        </w:rPr>
        <w:t>gallon drums total 110 gallons, the number 11</w:t>
      </w:r>
      <w:r>
        <w:rPr>
          <w:rFonts w:ascii="Univers" w:hAnsi="Univers"/>
        </w:rPr>
        <w:t>0 wou</w:t>
      </w:r>
      <w:r w:rsidR="00B70D38">
        <w:rPr>
          <w:rFonts w:ascii="Univers" w:hAnsi="Univers"/>
        </w:rPr>
        <w:t>l</w:t>
      </w:r>
      <w:r>
        <w:rPr>
          <w:rFonts w:ascii="Univers" w:hAnsi="Univers"/>
        </w:rPr>
        <w:t>d go there.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UNIT OF MEASURE</w:t>
      </w:r>
      <w:r w:rsidR="00B70D38">
        <w:rPr>
          <w:rFonts w:ascii="Univers" w:hAnsi="Univers"/>
        </w:rPr>
        <w:t xml:space="preserve">: Gal, lbs, etc.  For example, two </w:t>
      </w:r>
      <w:r>
        <w:rPr>
          <w:rFonts w:ascii="Univers" w:hAnsi="Univers"/>
        </w:rPr>
        <w:t>55</w:t>
      </w:r>
      <w:r w:rsidR="00A671F3">
        <w:rPr>
          <w:rFonts w:ascii="Univers" w:hAnsi="Univers"/>
        </w:rPr>
        <w:t>-</w:t>
      </w:r>
      <w:r>
        <w:rPr>
          <w:rFonts w:ascii="Univers" w:hAnsi="Univers"/>
        </w:rPr>
        <w:t>gallo</w:t>
      </w:r>
      <w:r w:rsidR="00B70D38">
        <w:rPr>
          <w:rFonts w:ascii="Univers" w:hAnsi="Univers"/>
        </w:rPr>
        <w:t>n drums total 11</w:t>
      </w:r>
      <w:r>
        <w:rPr>
          <w:rFonts w:ascii="Univers" w:hAnsi="Univers"/>
        </w:rPr>
        <w:t>0 gallons, the word gal. would go there.</w:t>
      </w:r>
    </w:p>
    <w:p w:rsidR="00A35273" w:rsidRDefault="00A35273">
      <w:pPr>
        <w:rPr>
          <w:rFonts w:ascii="Univers" w:hAnsi="Univers"/>
        </w:rPr>
      </w:pPr>
    </w:p>
    <w:p w:rsidR="00A35273" w:rsidRDefault="00B70D38">
      <w:pPr>
        <w:rPr>
          <w:rFonts w:ascii="Univers" w:hAnsi="Univers"/>
        </w:rPr>
      </w:pPr>
      <w:r>
        <w:rPr>
          <w:rFonts w:ascii="Univers" w:hAnsi="Univers"/>
          <w:b/>
        </w:rPr>
        <w:t>COMMODITY IDENTIFIER</w:t>
      </w:r>
      <w:r w:rsidR="00A35273">
        <w:rPr>
          <w:rFonts w:ascii="Univers" w:hAnsi="Univers"/>
          <w:b/>
        </w:rPr>
        <w:t xml:space="preserve"> #</w:t>
      </w:r>
      <w:r w:rsidR="00A35273">
        <w:rPr>
          <w:rFonts w:ascii="Univers" w:hAnsi="Univers"/>
        </w:rPr>
        <w:t>: Class, sub-class, and item number to purchase hazardous and other waste services. For examp</w:t>
      </w:r>
      <w:r w:rsidR="00E43D45">
        <w:rPr>
          <w:rFonts w:ascii="Univers" w:hAnsi="Univers"/>
        </w:rPr>
        <w:t>le: Labpack would be 76122003</w:t>
      </w:r>
      <w:r w:rsidR="00A35273">
        <w:rPr>
          <w:rFonts w:ascii="Univers" w:hAnsi="Univers"/>
        </w:rPr>
        <w:t>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>COMMON NAME OF WASTE:</w:t>
      </w:r>
      <w:r>
        <w:rPr>
          <w:rFonts w:ascii="Univers" w:hAnsi="Univers"/>
        </w:rPr>
        <w:t xml:space="preserve"> The characteristic description of the waste. For example: Oil and Water, Oil Base Paint, Aqu</w:t>
      </w:r>
      <w:r w:rsidR="00B70D38">
        <w:rPr>
          <w:rFonts w:ascii="Univers" w:hAnsi="Univers"/>
        </w:rPr>
        <w:t>e</w:t>
      </w:r>
      <w:r>
        <w:rPr>
          <w:rFonts w:ascii="Univers" w:hAnsi="Univers"/>
        </w:rPr>
        <w:t>ous Parts Washer Solvent, Diesel Fuel, etc.</w:t>
      </w:r>
    </w:p>
    <w:p w:rsidR="00A35273" w:rsidRDefault="00A35273">
      <w:pPr>
        <w:rPr>
          <w:rFonts w:ascii="Univers" w:hAnsi="Univers"/>
        </w:rPr>
      </w:pPr>
    </w:p>
    <w:p w:rsidR="00A35273" w:rsidRDefault="00A35273">
      <w:pPr>
        <w:rPr>
          <w:rFonts w:ascii="Univers" w:hAnsi="Univers"/>
        </w:rPr>
      </w:pPr>
      <w:r>
        <w:rPr>
          <w:rFonts w:ascii="Univers" w:hAnsi="Univers"/>
          <w:b/>
        </w:rPr>
        <w:t xml:space="preserve">NUMBER AND SIZE OF CONTAINERS: </w:t>
      </w:r>
      <w:r>
        <w:rPr>
          <w:rFonts w:ascii="Univers" w:hAnsi="Univers"/>
        </w:rPr>
        <w:t>The exact number and variety of container in which the waste is t</w:t>
      </w:r>
      <w:r w:rsidR="00B70D38">
        <w:rPr>
          <w:rFonts w:ascii="Univers" w:hAnsi="Univers"/>
        </w:rPr>
        <w:t>o be transported.  E.g., 5</w:t>
      </w:r>
      <w:r w:rsidR="00A671F3">
        <w:rPr>
          <w:rFonts w:ascii="Univers" w:hAnsi="Univers"/>
        </w:rPr>
        <w:t xml:space="preserve">, </w:t>
      </w:r>
      <w:r w:rsidR="00B70D38">
        <w:rPr>
          <w:rFonts w:ascii="Univers" w:hAnsi="Univers"/>
        </w:rPr>
        <w:t>55</w:t>
      </w:r>
      <w:r w:rsidR="00A671F3">
        <w:rPr>
          <w:rFonts w:ascii="Univers" w:hAnsi="Univers"/>
        </w:rPr>
        <w:t>-</w:t>
      </w:r>
      <w:r w:rsidR="00B70D38">
        <w:rPr>
          <w:rFonts w:ascii="Univers" w:hAnsi="Univers"/>
        </w:rPr>
        <w:t>gallon drums; 2</w:t>
      </w:r>
      <w:r w:rsidR="00A671F3">
        <w:rPr>
          <w:rFonts w:ascii="Univers" w:hAnsi="Univers"/>
        </w:rPr>
        <w:t xml:space="preserve">, </w:t>
      </w:r>
      <w:r>
        <w:rPr>
          <w:rFonts w:ascii="Univers" w:hAnsi="Univers"/>
        </w:rPr>
        <w:t>20</w:t>
      </w:r>
      <w:r w:rsidR="00A671F3">
        <w:rPr>
          <w:rFonts w:ascii="Univers" w:hAnsi="Univers"/>
        </w:rPr>
        <w:t>-</w:t>
      </w:r>
      <w:r>
        <w:rPr>
          <w:rFonts w:ascii="Univers" w:hAnsi="Univers"/>
        </w:rPr>
        <w:t>gallon plastic pails; etc.</w:t>
      </w:r>
    </w:p>
    <w:p w:rsidR="00A35273" w:rsidRDefault="00A352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Univers" w:hAnsi="Univers"/>
        </w:rPr>
      </w:pPr>
    </w:p>
    <w:p w:rsidR="00A35273" w:rsidRDefault="00A352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Univers" w:hAnsi="Univers"/>
        </w:rPr>
      </w:pPr>
    </w:p>
    <w:p w:rsidR="00A35273" w:rsidRDefault="00A352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Univers" w:hAnsi="Univers"/>
        </w:rPr>
      </w:pPr>
      <w:r>
        <w:rPr>
          <w:rFonts w:ascii="Univers" w:hAnsi="Univers"/>
        </w:rPr>
        <w:t>If more than five types of waste are to be disposed</w:t>
      </w:r>
      <w:r w:rsidR="00F5471B">
        <w:rPr>
          <w:rFonts w:ascii="Univers" w:hAnsi="Univers"/>
        </w:rPr>
        <w:t>, please attach additional pages</w:t>
      </w:r>
      <w:r>
        <w:rPr>
          <w:rFonts w:ascii="Univers" w:hAnsi="Univers"/>
        </w:rPr>
        <w:t xml:space="preserve"> as needed.</w:t>
      </w:r>
    </w:p>
    <w:p w:rsidR="00A35273" w:rsidRDefault="00A352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Univers" w:hAnsi="Univers"/>
        </w:rPr>
      </w:pPr>
    </w:p>
    <w:p w:rsidR="00A35273" w:rsidRDefault="00A352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Univers" w:hAnsi="Univers"/>
        </w:rPr>
      </w:pPr>
      <w:r>
        <w:rPr>
          <w:rFonts w:ascii="Univers" w:hAnsi="Univers"/>
        </w:rPr>
        <w:t>If you have any questions or need further assistance in completing this form, p</w:t>
      </w:r>
      <w:r w:rsidR="003E7AAB">
        <w:rPr>
          <w:rFonts w:ascii="Univers" w:hAnsi="Univers"/>
        </w:rPr>
        <w:t>lease contact Summer Allen</w:t>
      </w:r>
      <w:r w:rsidR="00C3074D">
        <w:rPr>
          <w:rFonts w:ascii="Univers" w:hAnsi="Univers"/>
        </w:rPr>
        <w:t>-Murley</w:t>
      </w:r>
      <w:r w:rsidR="003E7AAB">
        <w:rPr>
          <w:rFonts w:ascii="Univers" w:hAnsi="Univers"/>
        </w:rPr>
        <w:t xml:space="preserve"> at 651-366-3635</w:t>
      </w:r>
      <w:r>
        <w:rPr>
          <w:rFonts w:ascii="Univers" w:hAnsi="Univers"/>
        </w:rPr>
        <w:t>.</w:t>
      </w:r>
    </w:p>
    <w:p w:rsidR="00A35273" w:rsidRDefault="00A35273">
      <w:pPr>
        <w:tabs>
          <w:tab w:val="left" w:pos="990"/>
          <w:tab w:val="left" w:pos="8100"/>
          <w:tab w:val="left" w:pos="8550"/>
          <w:tab w:val="left" w:pos="12240"/>
          <w:tab w:val="left" w:pos="13410"/>
        </w:tabs>
        <w:spacing w:line="480" w:lineRule="auto"/>
        <w:rPr>
          <w:rFonts w:ascii="Arial" w:hAnsi="Arial"/>
          <w:sz w:val="20"/>
        </w:rPr>
      </w:pPr>
      <w:r>
        <w:rPr>
          <w:rFonts w:ascii="Univers" w:hAnsi="Univers"/>
        </w:rPr>
        <w:tab/>
      </w:r>
    </w:p>
    <w:sectPr w:rsidR="00A35273" w:rsidSect="00A80D9C">
      <w:pgSz w:w="15840" w:h="12240" w:orient="landscape" w:code="1"/>
      <w:pgMar w:top="432" w:right="432" w:bottom="288" w:left="432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F5"/>
    <w:rsid w:val="000311DE"/>
    <w:rsid w:val="00064CC4"/>
    <w:rsid w:val="00192C9C"/>
    <w:rsid w:val="001E6B5F"/>
    <w:rsid w:val="0020593C"/>
    <w:rsid w:val="00221F41"/>
    <w:rsid w:val="00226298"/>
    <w:rsid w:val="00232DC2"/>
    <w:rsid w:val="0028232E"/>
    <w:rsid w:val="002B2676"/>
    <w:rsid w:val="002E0A3C"/>
    <w:rsid w:val="003357EA"/>
    <w:rsid w:val="00341C4C"/>
    <w:rsid w:val="003C45A9"/>
    <w:rsid w:val="003E7966"/>
    <w:rsid w:val="003E7AAB"/>
    <w:rsid w:val="00402188"/>
    <w:rsid w:val="00436864"/>
    <w:rsid w:val="00566189"/>
    <w:rsid w:val="005A736A"/>
    <w:rsid w:val="00613A9D"/>
    <w:rsid w:val="00654F68"/>
    <w:rsid w:val="006702D5"/>
    <w:rsid w:val="006716E8"/>
    <w:rsid w:val="00686D8F"/>
    <w:rsid w:val="0073172C"/>
    <w:rsid w:val="00733EDD"/>
    <w:rsid w:val="00822C38"/>
    <w:rsid w:val="00893690"/>
    <w:rsid w:val="008A5887"/>
    <w:rsid w:val="00A02CEA"/>
    <w:rsid w:val="00A35273"/>
    <w:rsid w:val="00A671F3"/>
    <w:rsid w:val="00A80D9C"/>
    <w:rsid w:val="00A865A5"/>
    <w:rsid w:val="00AD06AD"/>
    <w:rsid w:val="00B52643"/>
    <w:rsid w:val="00B70BF5"/>
    <w:rsid w:val="00B70D38"/>
    <w:rsid w:val="00BD681D"/>
    <w:rsid w:val="00C103A9"/>
    <w:rsid w:val="00C3074D"/>
    <w:rsid w:val="00C956D0"/>
    <w:rsid w:val="00C956E7"/>
    <w:rsid w:val="00CB7867"/>
    <w:rsid w:val="00D009C3"/>
    <w:rsid w:val="00DC239B"/>
    <w:rsid w:val="00DE000C"/>
    <w:rsid w:val="00DE7E6D"/>
    <w:rsid w:val="00E43D45"/>
    <w:rsid w:val="00E479EA"/>
    <w:rsid w:val="00E838A0"/>
    <w:rsid w:val="00ED630A"/>
    <w:rsid w:val="00EF1DBB"/>
    <w:rsid w:val="00F07D25"/>
    <w:rsid w:val="00F5471B"/>
    <w:rsid w:val="00F67F94"/>
    <w:rsid w:val="00F76C9C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9"/>
    <o:shapelayout v:ext="edit">
      <o:idmap v:ext="edit" data="1"/>
    </o:shapelayout>
  </w:shapeDefaults>
  <w:decimalSymbol w:val="."/>
  <w:listSeparator w:val=","/>
  <w14:docId w14:val="4D08B3E1"/>
  <w15:docId w15:val="{3C318341-E2EE-471A-B3AC-EBE634B6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9C"/>
    <w:rPr>
      <w:sz w:val="24"/>
    </w:rPr>
  </w:style>
  <w:style w:type="paragraph" w:styleId="Heading1">
    <w:name w:val="heading 1"/>
    <w:basedOn w:val="Normal"/>
    <w:next w:val="Normal"/>
    <w:qFormat/>
    <w:rsid w:val="00A80D9C"/>
    <w:pPr>
      <w:keepNext/>
      <w:outlineLvl w:val="0"/>
    </w:pPr>
    <w:rPr>
      <w:rFonts w:ascii="Arial Rounded MT Bold" w:hAnsi="Arial Rounded MT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0D9C"/>
    <w:pPr>
      <w:jc w:val="center"/>
    </w:pPr>
    <w:rPr>
      <w:rFonts w:ascii="Arial Rounded MT Bold" w:hAnsi="Arial Rounded MT Bold"/>
      <w:b/>
      <w:sz w:val="28"/>
    </w:rPr>
  </w:style>
  <w:style w:type="paragraph" w:styleId="Subtitle">
    <w:name w:val="Subtitle"/>
    <w:basedOn w:val="Normal"/>
    <w:qFormat/>
    <w:rsid w:val="00A80D9C"/>
    <w:pPr>
      <w:tabs>
        <w:tab w:val="left" w:pos="12240"/>
        <w:tab w:val="left" w:pos="13410"/>
      </w:tabs>
    </w:pPr>
    <w:rPr>
      <w:rFonts w:ascii="Arial Rounded MT Bold" w:hAnsi="Arial Rounded MT Bold"/>
      <w:b/>
    </w:rPr>
  </w:style>
  <w:style w:type="paragraph" w:styleId="BodyText">
    <w:name w:val="Body Text"/>
    <w:basedOn w:val="Normal"/>
    <w:rsid w:val="00A80D9C"/>
    <w:pPr>
      <w:tabs>
        <w:tab w:val="left" w:pos="12240"/>
        <w:tab w:val="left" w:pos="13410"/>
      </w:tabs>
    </w:pPr>
    <w:rPr>
      <w:rFonts w:ascii="Arial Rounded MT Bold" w:hAnsi="Arial Rounded MT Bold"/>
      <w:sz w:val="20"/>
    </w:rPr>
  </w:style>
  <w:style w:type="paragraph" w:styleId="DocumentMap">
    <w:name w:val="Document Map"/>
    <w:basedOn w:val="Normal"/>
    <w:semiHidden/>
    <w:rsid w:val="00A80D9C"/>
    <w:pPr>
      <w:shd w:val="clear" w:color="auto" w:fill="000080"/>
    </w:pPr>
    <w:rPr>
      <w:rFonts w:ascii="Tahoma" w:hAnsi="Tahoma"/>
    </w:rPr>
  </w:style>
  <w:style w:type="paragraph" w:styleId="Revision">
    <w:name w:val="Revision"/>
    <w:hidden/>
    <w:uiPriority w:val="99"/>
    <w:semiHidden/>
    <w:rsid w:val="00F67F9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F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4F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Program%20Files/Microsoft%20Office/Templates/WORK%20ORDER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5DB6-F10A-4FE5-B298-B020AF0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555</Words>
  <Characters>3165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Mn/DOT HAZARDOUS WASTE WORK ORDER</vt:lpstr>
    </vt:vector>
  </TitlesOfParts>
  <LinksUpToDate>false</LinksUpToDate>
  <CharactersWithSpaces>3713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