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39" w:rsidRPr="000C100A" w:rsidRDefault="000C100A">
      <w:pPr>
        <w:widowControl w:val="0"/>
        <w:ind w:left="567" w:right="567"/>
        <w:jc w:val="center"/>
        <w:rPr>
          <w:rFonts w:ascii="Abadi MT Condensed" w:hAnsi="Abadi MT Condensed" w:cs="Arial"/>
          <w:b/>
          <w:snapToGrid w:val="0"/>
          <w:color w:val="2F5496" w:themeColor="accent5" w:themeShade="BF"/>
          <w:sz w:val="32"/>
          <w:szCs w:val="32"/>
          <w:lang w:val="en-US"/>
        </w:rPr>
      </w:pPr>
      <w:bookmarkStart w:id="0" w:name="_GoBack"/>
      <w:bookmarkEnd w:id="0"/>
      <w:r w:rsidRPr="000C100A">
        <w:rPr>
          <w:rFonts w:ascii="Abadi MT Condensed" w:hAnsi="Abadi MT Condensed" w:cs="Arial"/>
          <w:b/>
          <w:snapToGrid w:val="0"/>
          <w:color w:val="2F5496" w:themeColor="accent5" w:themeShade="BF"/>
          <w:sz w:val="32"/>
          <w:szCs w:val="32"/>
          <w:highlight w:val="yellow"/>
          <w:lang w:val="en-US"/>
        </w:rPr>
        <w:t>Company Name Limited</w:t>
      </w:r>
    </w:p>
    <w:p w:rsidR="00824239" w:rsidRPr="00BA0F46" w:rsidRDefault="00824239">
      <w:pPr>
        <w:pStyle w:val="PlainText"/>
        <w:ind w:left="567" w:right="567"/>
        <w:jc w:val="center"/>
        <w:rPr>
          <w:rFonts w:ascii="Abadi MT Condensed" w:hAnsi="Abadi MT Condensed" w:cs="Arial"/>
          <w:b/>
          <w:color w:val="808080"/>
        </w:rPr>
      </w:pPr>
    </w:p>
    <w:p w:rsidR="00824239" w:rsidRPr="00BA0F46" w:rsidRDefault="00824239">
      <w:pPr>
        <w:pStyle w:val="PlainText"/>
        <w:ind w:left="567" w:right="567"/>
        <w:rPr>
          <w:rFonts w:ascii="Abadi MT Condensed" w:hAnsi="Abadi MT Condensed" w:cs="Arial"/>
        </w:rPr>
      </w:pPr>
    </w:p>
    <w:p w:rsidR="00824239" w:rsidRPr="00BA0F46" w:rsidRDefault="000C100A" w:rsidP="00BA0F46">
      <w:pPr>
        <w:pStyle w:val="PlainText"/>
        <w:ind w:left="567" w:right="567"/>
        <w:rPr>
          <w:rFonts w:ascii="Abadi MT Condensed" w:hAnsi="Abadi MT Condensed" w:cs="Arial"/>
          <w:sz w:val="24"/>
          <w:szCs w:val="24"/>
        </w:rPr>
      </w:pPr>
      <w:r w:rsidRPr="00BA0F46">
        <w:rPr>
          <w:rFonts w:ascii="Abadi MT Condensed" w:hAnsi="Abadi MT Condensed" w:cs="Arial"/>
          <w:sz w:val="24"/>
          <w:szCs w:val="24"/>
        </w:rPr>
        <w:t xml:space="preserve">Company Number </w:t>
      </w:r>
      <w:r w:rsidRPr="00BA0F46">
        <w:rPr>
          <w:rFonts w:ascii="Abadi MT Condensed" w:hAnsi="Abadi MT Condensed" w:cs="Arial"/>
          <w:color w:val="808080"/>
          <w:sz w:val="24"/>
          <w:szCs w:val="24"/>
        </w:rPr>
        <w:t>____</w:t>
      </w:r>
      <w:r w:rsidRPr="00BA0F46">
        <w:rPr>
          <w:rFonts w:ascii="Abadi MT Condensed" w:hAnsi="Abadi MT Condensed" w:cs="Arial"/>
          <w:color w:val="808080"/>
          <w:sz w:val="24"/>
          <w:szCs w:val="24"/>
          <w:highlight w:val="yellow"/>
        </w:rPr>
        <w:t>_______________</w:t>
      </w:r>
      <w:r w:rsidRPr="00BA0F46">
        <w:rPr>
          <w:rFonts w:ascii="Abadi MT Condensed" w:hAnsi="Abadi MT Condensed" w:cs="Arial"/>
          <w:color w:val="808080"/>
          <w:sz w:val="24"/>
          <w:szCs w:val="24"/>
        </w:rPr>
        <w:t>_____</w:t>
      </w:r>
    </w:p>
    <w:p w:rsidR="00824239" w:rsidRPr="00BA0F46" w:rsidRDefault="00824239" w:rsidP="00BA0F46">
      <w:pPr>
        <w:pStyle w:val="PlainText"/>
        <w:ind w:left="567" w:right="567"/>
        <w:rPr>
          <w:rFonts w:ascii="Abadi MT Condensed" w:hAnsi="Abadi MT Condensed" w:cs="Arial"/>
          <w:sz w:val="24"/>
          <w:szCs w:val="24"/>
        </w:rPr>
      </w:pPr>
    </w:p>
    <w:p w:rsidR="00824239" w:rsidRPr="00BA0F46" w:rsidRDefault="00824239" w:rsidP="00BA0F46">
      <w:pPr>
        <w:pStyle w:val="PlainText"/>
        <w:ind w:left="567" w:right="567"/>
        <w:rPr>
          <w:rFonts w:ascii="Abadi MT Condensed" w:hAnsi="Abadi MT Condensed" w:cs="Arial"/>
          <w:sz w:val="24"/>
          <w:szCs w:val="24"/>
        </w:rPr>
      </w:pPr>
    </w:p>
    <w:p w:rsidR="00824239" w:rsidRPr="00BA0F46" w:rsidRDefault="000C100A" w:rsidP="00BA0F46">
      <w:pPr>
        <w:pStyle w:val="PlainText"/>
        <w:ind w:left="567" w:right="567"/>
        <w:rPr>
          <w:rFonts w:ascii="Abadi MT Condensed" w:hAnsi="Abadi MT Condensed" w:cs="Arial"/>
          <w:sz w:val="24"/>
          <w:szCs w:val="24"/>
          <w:u w:val="single"/>
        </w:rPr>
      </w:pPr>
      <w:r w:rsidRPr="00BA0F46">
        <w:rPr>
          <w:rFonts w:ascii="Abadi MT Condensed" w:hAnsi="Abadi MT Condensed" w:cs="Arial"/>
          <w:sz w:val="24"/>
          <w:szCs w:val="24"/>
          <w:u w:val="single"/>
        </w:rPr>
        <w:t>Minute of Directors’ Meeting</w:t>
      </w:r>
    </w:p>
    <w:p w:rsidR="00824239" w:rsidRPr="00BA0F46" w:rsidRDefault="00824239">
      <w:pPr>
        <w:pStyle w:val="PlainText"/>
        <w:ind w:left="567" w:right="567"/>
        <w:jc w:val="center"/>
        <w:rPr>
          <w:rFonts w:ascii="Abadi MT Condensed" w:hAnsi="Abadi MT Condensed" w:cs="Arial"/>
          <w:sz w:val="24"/>
          <w:szCs w:val="24"/>
        </w:rPr>
      </w:pPr>
    </w:p>
    <w:p w:rsidR="00824239" w:rsidRPr="00BA0F46" w:rsidRDefault="000C100A">
      <w:pPr>
        <w:pStyle w:val="PlainText"/>
        <w:ind w:left="567" w:right="567"/>
        <w:rPr>
          <w:rFonts w:ascii="Abadi MT Condensed" w:hAnsi="Abadi MT Condensed" w:cs="Arial"/>
          <w:sz w:val="24"/>
          <w:szCs w:val="24"/>
        </w:rPr>
      </w:pPr>
      <w:r w:rsidRPr="00BA0F46">
        <w:rPr>
          <w:rFonts w:ascii="Abadi MT Condensed" w:hAnsi="Abadi MT Condensed" w:cs="Arial"/>
          <w:sz w:val="24"/>
          <w:szCs w:val="24"/>
        </w:rPr>
        <w:t>Place of meeting: [</w:t>
      </w:r>
      <w:r w:rsidRPr="00BA0F46">
        <w:rPr>
          <w:rFonts w:ascii="Abadi MT Condensed" w:hAnsi="Abadi MT Condensed" w:cs="Arial"/>
          <w:sz w:val="24"/>
          <w:szCs w:val="24"/>
          <w:highlight w:val="yellow"/>
        </w:rPr>
        <w:t>place</w:t>
      </w:r>
      <w:r w:rsidRPr="00BA0F46">
        <w:rPr>
          <w:rFonts w:ascii="Abadi MT Condensed" w:hAnsi="Abadi MT Condensed" w:cs="Arial"/>
          <w:sz w:val="24"/>
          <w:szCs w:val="24"/>
        </w:rPr>
        <w:t xml:space="preserve">] </w:t>
      </w:r>
    </w:p>
    <w:p w:rsidR="00824239" w:rsidRPr="00BA0F46" w:rsidRDefault="000C100A">
      <w:pPr>
        <w:pStyle w:val="PlainText"/>
        <w:ind w:left="567" w:right="567"/>
        <w:rPr>
          <w:rFonts w:ascii="Abadi MT Condensed" w:hAnsi="Abadi MT Condensed" w:cs="Arial"/>
          <w:sz w:val="24"/>
          <w:szCs w:val="24"/>
        </w:rPr>
      </w:pPr>
      <w:r w:rsidRPr="00BA0F46">
        <w:rPr>
          <w:rFonts w:ascii="Abadi MT Condensed" w:hAnsi="Abadi MT Condensed" w:cs="Arial"/>
          <w:sz w:val="24"/>
          <w:szCs w:val="24"/>
        </w:rPr>
        <w:t xml:space="preserve"> </w:t>
      </w:r>
    </w:p>
    <w:p w:rsidR="00824239" w:rsidRPr="00BA0F46" w:rsidRDefault="000C100A">
      <w:pPr>
        <w:pStyle w:val="PlainText"/>
        <w:ind w:left="567" w:right="567"/>
        <w:rPr>
          <w:rFonts w:ascii="Abadi MT Condensed" w:hAnsi="Abadi MT Condensed" w:cs="Arial"/>
          <w:sz w:val="24"/>
          <w:szCs w:val="24"/>
        </w:rPr>
      </w:pPr>
      <w:r w:rsidRPr="00BA0F46">
        <w:rPr>
          <w:rFonts w:ascii="Abadi MT Condensed" w:hAnsi="Abadi MT Condensed" w:cs="Arial"/>
          <w:sz w:val="24"/>
          <w:szCs w:val="24"/>
          <w:u w:val="single"/>
        </w:rPr>
        <w:t>Date and time</w:t>
      </w:r>
      <w:r w:rsidRPr="00BA0F46">
        <w:rPr>
          <w:rFonts w:ascii="Abadi MT Condensed" w:hAnsi="Abadi MT Condensed" w:cs="Arial"/>
          <w:sz w:val="24"/>
          <w:szCs w:val="24"/>
        </w:rPr>
        <w:t>:  [</w:t>
      </w:r>
      <w:r w:rsidRPr="00BA0F46">
        <w:rPr>
          <w:rFonts w:ascii="Abadi MT Condensed" w:hAnsi="Abadi MT Condensed" w:cs="Arial"/>
          <w:sz w:val="24"/>
          <w:szCs w:val="24"/>
          <w:highlight w:val="yellow"/>
        </w:rPr>
        <w:t>day, month, year</w:t>
      </w:r>
      <w:r w:rsidRPr="00BA0F46">
        <w:rPr>
          <w:rFonts w:ascii="Abadi MT Condensed" w:hAnsi="Abadi MT Condensed" w:cs="Arial"/>
          <w:sz w:val="24"/>
          <w:szCs w:val="24"/>
        </w:rPr>
        <w:t>] at [</w:t>
      </w:r>
      <w:r w:rsidRPr="00BA0F46">
        <w:rPr>
          <w:rFonts w:ascii="Abadi MT Condensed" w:hAnsi="Abadi MT Condensed" w:cs="Arial"/>
          <w:sz w:val="24"/>
          <w:szCs w:val="24"/>
          <w:highlight w:val="yellow"/>
        </w:rPr>
        <w:t>time</w:t>
      </w:r>
      <w:r w:rsidRPr="00BA0F46">
        <w:rPr>
          <w:rFonts w:ascii="Abadi MT Condensed" w:hAnsi="Abadi MT Condensed" w:cs="Arial"/>
          <w:sz w:val="24"/>
          <w:szCs w:val="24"/>
        </w:rPr>
        <w:t xml:space="preserve">]. </w:t>
      </w:r>
    </w:p>
    <w:p w:rsidR="00824239" w:rsidRPr="00BA0F46" w:rsidRDefault="000C100A">
      <w:pPr>
        <w:pStyle w:val="PlainText"/>
        <w:ind w:left="567" w:right="567"/>
        <w:rPr>
          <w:rFonts w:ascii="Abadi MT Condensed" w:hAnsi="Abadi MT Condensed" w:cs="Arial"/>
          <w:sz w:val="24"/>
          <w:szCs w:val="24"/>
        </w:rPr>
      </w:pPr>
      <w:r w:rsidRPr="00BA0F46">
        <w:rPr>
          <w:rFonts w:ascii="Abadi MT Condensed" w:hAnsi="Abadi MT Condensed" w:cs="Arial"/>
          <w:sz w:val="24"/>
          <w:szCs w:val="24"/>
          <w:u w:val="single"/>
        </w:rPr>
        <w:t>Directors Present</w:t>
      </w:r>
      <w:r w:rsidRPr="00BA0F46">
        <w:rPr>
          <w:rFonts w:ascii="Abadi MT Condensed" w:hAnsi="Abadi MT Condensed" w:cs="Arial"/>
          <w:sz w:val="24"/>
          <w:szCs w:val="24"/>
        </w:rPr>
        <w:t>: [</w:t>
      </w:r>
      <w:r w:rsidRPr="00BA0F46">
        <w:rPr>
          <w:rFonts w:ascii="Abadi MT Condensed" w:hAnsi="Abadi MT Condensed" w:cs="Arial"/>
          <w:sz w:val="24"/>
          <w:szCs w:val="24"/>
          <w:highlight w:val="yellow"/>
        </w:rPr>
        <w:t xml:space="preserve">Name, Name, </w:t>
      </w:r>
      <w:proofErr w:type="gramStart"/>
      <w:r w:rsidRPr="00BA0F46">
        <w:rPr>
          <w:rFonts w:ascii="Abadi MT Condensed" w:hAnsi="Abadi MT Condensed" w:cs="Arial"/>
          <w:sz w:val="24"/>
          <w:szCs w:val="24"/>
          <w:highlight w:val="yellow"/>
        </w:rPr>
        <w:t>Name</w:t>
      </w:r>
      <w:proofErr w:type="gramEnd"/>
      <w:r w:rsidRPr="00BA0F46">
        <w:rPr>
          <w:rFonts w:ascii="Abadi MT Condensed" w:hAnsi="Abadi MT Condensed" w:cs="Arial"/>
          <w:sz w:val="24"/>
          <w:szCs w:val="24"/>
        </w:rPr>
        <w:t xml:space="preserve">]: </w:t>
      </w:r>
    </w:p>
    <w:p w:rsidR="00824239" w:rsidRPr="00BA0F46" w:rsidRDefault="000C100A">
      <w:pPr>
        <w:pStyle w:val="PlainText"/>
        <w:ind w:left="567" w:right="567"/>
        <w:rPr>
          <w:rFonts w:ascii="Abadi MT Condensed" w:hAnsi="Abadi MT Condensed" w:cs="Arial"/>
          <w:sz w:val="24"/>
          <w:szCs w:val="24"/>
        </w:rPr>
      </w:pPr>
      <w:r w:rsidRPr="00BA0F46">
        <w:rPr>
          <w:rFonts w:ascii="Abadi MT Condensed" w:hAnsi="Abadi MT Condensed" w:cs="Arial"/>
          <w:sz w:val="24"/>
          <w:szCs w:val="24"/>
          <w:u w:val="single"/>
        </w:rPr>
        <w:t>Others present</w:t>
      </w:r>
      <w:r w:rsidRPr="00BA0F46">
        <w:rPr>
          <w:rFonts w:ascii="Abadi MT Condensed" w:hAnsi="Abadi MT Condensed" w:cs="Arial"/>
          <w:i/>
          <w:sz w:val="24"/>
          <w:szCs w:val="24"/>
        </w:rPr>
        <w:t xml:space="preserve">: </w:t>
      </w:r>
      <w:r w:rsidRPr="00BA0F46">
        <w:rPr>
          <w:rFonts w:ascii="Abadi MT Condensed" w:hAnsi="Abadi MT Condensed" w:cs="Arial"/>
          <w:sz w:val="24"/>
          <w:szCs w:val="24"/>
        </w:rPr>
        <w:t>[</w:t>
      </w:r>
      <w:r w:rsidRPr="00BA0F46">
        <w:rPr>
          <w:rFonts w:ascii="Abadi MT Condensed" w:hAnsi="Abadi MT Condensed" w:cs="Arial"/>
          <w:sz w:val="24"/>
          <w:szCs w:val="24"/>
          <w:highlight w:val="yellow"/>
        </w:rPr>
        <w:t xml:space="preserve">other Names, </w:t>
      </w:r>
      <w:proofErr w:type="spellStart"/>
      <w:r w:rsidRPr="00BA0F46">
        <w:rPr>
          <w:rFonts w:ascii="Abadi MT Condensed" w:hAnsi="Abadi MT Condensed" w:cs="Arial"/>
          <w:sz w:val="24"/>
          <w:szCs w:val="24"/>
          <w:highlight w:val="yellow"/>
        </w:rPr>
        <w:t>eg</w:t>
      </w:r>
      <w:proofErr w:type="spellEnd"/>
      <w:r w:rsidRPr="00BA0F46">
        <w:rPr>
          <w:rFonts w:ascii="Abadi MT Condensed" w:hAnsi="Abadi MT Condensed" w:cs="Arial"/>
          <w:sz w:val="24"/>
          <w:szCs w:val="24"/>
          <w:highlight w:val="yellow"/>
        </w:rPr>
        <w:t xml:space="preserve"> company secretary?</w:t>
      </w:r>
      <w:r w:rsidRPr="00BA0F46">
        <w:rPr>
          <w:rFonts w:ascii="Abadi MT Condensed" w:hAnsi="Abadi MT Condensed" w:cs="Arial"/>
          <w:sz w:val="24"/>
          <w:szCs w:val="24"/>
        </w:rPr>
        <w:t>]</w:t>
      </w:r>
    </w:p>
    <w:p w:rsidR="00824239" w:rsidRPr="00BA0F46" w:rsidRDefault="00824239">
      <w:pPr>
        <w:pStyle w:val="PlainText"/>
        <w:ind w:left="567" w:right="567"/>
        <w:rPr>
          <w:rFonts w:ascii="Abadi MT Condensed" w:hAnsi="Abadi MT Condensed" w:cs="Arial"/>
          <w:sz w:val="24"/>
          <w:szCs w:val="24"/>
        </w:rPr>
      </w:pPr>
    </w:p>
    <w:p w:rsidR="00824239" w:rsidRPr="00BA0F46" w:rsidRDefault="000C100A">
      <w:pPr>
        <w:pStyle w:val="PlainText"/>
        <w:spacing w:before="60"/>
        <w:ind w:left="567" w:right="567"/>
        <w:rPr>
          <w:rFonts w:ascii="Abadi MT Condensed" w:hAnsi="Abadi MT Condensed" w:cs="Arial"/>
          <w:b/>
          <w:sz w:val="24"/>
          <w:szCs w:val="24"/>
        </w:rPr>
      </w:pPr>
      <w:r w:rsidRPr="00BA0F46">
        <w:rPr>
          <w:rFonts w:ascii="Abadi MT Condensed" w:hAnsi="Abadi MT Condensed" w:cs="Arial"/>
          <w:b/>
          <w:sz w:val="24"/>
          <w:szCs w:val="24"/>
        </w:rPr>
        <w:t>1</w:t>
      </w:r>
      <w:r w:rsidRPr="00BA0F46">
        <w:rPr>
          <w:rFonts w:ascii="Abadi MT Condensed" w:hAnsi="Abadi MT Condensed" w:cs="Arial"/>
          <w:b/>
          <w:sz w:val="24"/>
          <w:szCs w:val="24"/>
        </w:rPr>
        <w:tab/>
      </w:r>
      <w:r w:rsidRPr="00BA0F46">
        <w:rPr>
          <w:rFonts w:ascii="Abadi MT Condensed" w:hAnsi="Abadi MT Condensed" w:cs="Arial"/>
          <w:b/>
          <w:sz w:val="24"/>
          <w:szCs w:val="24"/>
        </w:rPr>
        <w:tab/>
        <w:t>Documents</w:t>
      </w:r>
    </w:p>
    <w:p w:rsidR="00824239" w:rsidRPr="00BA0F46" w:rsidRDefault="000C100A">
      <w:pPr>
        <w:pStyle w:val="PlainText"/>
        <w:tabs>
          <w:tab w:val="left" w:pos="567"/>
          <w:tab w:val="left" w:pos="1418"/>
        </w:tabs>
        <w:spacing w:before="60"/>
        <w:ind w:left="567" w:right="567"/>
        <w:rPr>
          <w:rFonts w:ascii="Abadi MT Condensed" w:hAnsi="Abadi MT Condensed" w:cs="Arial"/>
          <w:sz w:val="24"/>
          <w:szCs w:val="24"/>
        </w:rPr>
      </w:pPr>
      <w:r w:rsidRPr="00BA0F46">
        <w:rPr>
          <w:rFonts w:ascii="Abadi MT Condensed" w:hAnsi="Abadi MT Condensed" w:cs="Arial"/>
          <w:sz w:val="24"/>
          <w:szCs w:val="24"/>
        </w:rPr>
        <w:t>The following documents were produced to the meeting:</w:t>
      </w:r>
    </w:p>
    <w:p w:rsidR="00824239" w:rsidRPr="00BA0F46" w:rsidRDefault="000C100A">
      <w:pPr>
        <w:pStyle w:val="PlainText"/>
        <w:tabs>
          <w:tab w:val="left" w:pos="567"/>
          <w:tab w:val="left" w:pos="1418"/>
        </w:tabs>
        <w:spacing w:before="60"/>
        <w:ind w:left="567" w:right="567"/>
        <w:rPr>
          <w:rFonts w:ascii="Abadi MT Condensed" w:hAnsi="Abadi MT Condensed" w:cs="Arial"/>
          <w:sz w:val="24"/>
          <w:szCs w:val="24"/>
        </w:rPr>
      </w:pPr>
      <w:r w:rsidRPr="00BA0F46">
        <w:rPr>
          <w:rFonts w:ascii="Abadi MT Condensed" w:hAnsi="Abadi MT Condensed" w:cs="Arial"/>
          <w:sz w:val="24"/>
          <w:szCs w:val="24"/>
        </w:rPr>
        <w:t xml:space="preserve">1.1 </w:t>
      </w:r>
      <w:r w:rsidRPr="00BA0F46">
        <w:rPr>
          <w:rFonts w:ascii="Abadi MT Condensed" w:hAnsi="Abadi MT Condensed" w:cs="Arial"/>
          <w:sz w:val="24"/>
          <w:szCs w:val="24"/>
        </w:rPr>
        <w:tab/>
      </w:r>
      <w:proofErr w:type="gramStart"/>
      <w:r w:rsidRPr="00BA0F46">
        <w:rPr>
          <w:rFonts w:ascii="Abadi MT Condensed" w:hAnsi="Abadi MT Condensed" w:cs="Arial"/>
          <w:sz w:val="24"/>
          <w:szCs w:val="24"/>
        </w:rPr>
        <w:t>the</w:t>
      </w:r>
      <w:proofErr w:type="gramEnd"/>
      <w:r w:rsidRPr="00BA0F46">
        <w:rPr>
          <w:rFonts w:ascii="Abadi MT Condensed" w:hAnsi="Abadi MT Condensed" w:cs="Arial"/>
          <w:sz w:val="24"/>
          <w:szCs w:val="24"/>
        </w:rPr>
        <w:t xml:space="preserve"> certificate of incorporation</w:t>
      </w:r>
    </w:p>
    <w:p w:rsidR="00824239" w:rsidRPr="00BA0F46" w:rsidRDefault="000C100A">
      <w:pPr>
        <w:pStyle w:val="PlainText"/>
        <w:tabs>
          <w:tab w:val="left" w:pos="567"/>
          <w:tab w:val="left" w:pos="1418"/>
        </w:tabs>
        <w:spacing w:before="60"/>
        <w:ind w:left="567" w:right="567"/>
        <w:rPr>
          <w:rFonts w:ascii="Abadi MT Condensed" w:hAnsi="Abadi MT Condensed" w:cs="Arial"/>
          <w:sz w:val="24"/>
          <w:szCs w:val="24"/>
        </w:rPr>
      </w:pPr>
      <w:r w:rsidRPr="00BA0F46">
        <w:rPr>
          <w:rFonts w:ascii="Abadi MT Condensed" w:hAnsi="Abadi MT Condensed" w:cs="Arial"/>
          <w:sz w:val="24"/>
          <w:szCs w:val="24"/>
        </w:rPr>
        <w:t xml:space="preserve">1.2 </w:t>
      </w:r>
      <w:r w:rsidRPr="00BA0F46">
        <w:rPr>
          <w:rFonts w:ascii="Abadi MT Condensed" w:hAnsi="Abadi MT Condensed" w:cs="Arial"/>
          <w:sz w:val="24"/>
          <w:szCs w:val="24"/>
        </w:rPr>
        <w:tab/>
      </w:r>
      <w:proofErr w:type="gramStart"/>
      <w:r w:rsidRPr="00BA0F46">
        <w:rPr>
          <w:rFonts w:ascii="Abadi MT Condensed" w:hAnsi="Abadi MT Condensed" w:cs="Arial"/>
          <w:sz w:val="24"/>
          <w:szCs w:val="24"/>
        </w:rPr>
        <w:t>the</w:t>
      </w:r>
      <w:proofErr w:type="gramEnd"/>
      <w:r w:rsidRPr="00BA0F46">
        <w:rPr>
          <w:rFonts w:ascii="Abadi MT Condensed" w:hAnsi="Abadi MT Condensed" w:cs="Arial"/>
          <w:sz w:val="24"/>
          <w:szCs w:val="24"/>
        </w:rPr>
        <w:t xml:space="preserve"> Memorandum and Articles of Association</w:t>
      </w:r>
    </w:p>
    <w:p w:rsidR="00824239" w:rsidRPr="00BA0F46" w:rsidRDefault="000C100A">
      <w:pPr>
        <w:pStyle w:val="PlainText"/>
        <w:tabs>
          <w:tab w:val="left" w:pos="567"/>
          <w:tab w:val="left" w:pos="1418"/>
        </w:tabs>
        <w:spacing w:before="60"/>
        <w:ind w:left="567" w:right="567"/>
        <w:rPr>
          <w:rFonts w:ascii="Abadi MT Condensed" w:hAnsi="Abadi MT Condensed" w:cs="Arial"/>
          <w:sz w:val="24"/>
          <w:szCs w:val="24"/>
        </w:rPr>
      </w:pPr>
      <w:r w:rsidRPr="00BA0F46">
        <w:rPr>
          <w:rFonts w:ascii="Abadi MT Condensed" w:hAnsi="Abadi MT Condensed" w:cs="Arial"/>
          <w:sz w:val="24"/>
          <w:szCs w:val="24"/>
        </w:rPr>
        <w:t xml:space="preserve">1.3 </w:t>
      </w:r>
      <w:r w:rsidRPr="00BA0F46">
        <w:rPr>
          <w:rFonts w:ascii="Abadi MT Condensed" w:hAnsi="Abadi MT Condensed" w:cs="Arial"/>
          <w:sz w:val="24"/>
          <w:szCs w:val="24"/>
        </w:rPr>
        <w:tab/>
        <w:t>Form 10, as filed at Companies House</w:t>
      </w:r>
    </w:p>
    <w:p w:rsidR="00824239" w:rsidRPr="00BA0F46" w:rsidRDefault="000C100A">
      <w:pPr>
        <w:pStyle w:val="PlainText"/>
        <w:tabs>
          <w:tab w:val="left" w:pos="567"/>
          <w:tab w:val="left" w:pos="1418"/>
        </w:tabs>
        <w:spacing w:before="60"/>
        <w:ind w:left="567" w:right="567"/>
        <w:rPr>
          <w:rFonts w:ascii="Abadi MT Condensed" w:hAnsi="Abadi MT Condensed" w:cs="Arial"/>
          <w:sz w:val="24"/>
          <w:szCs w:val="24"/>
        </w:rPr>
      </w:pPr>
      <w:r w:rsidRPr="00BA0F46">
        <w:rPr>
          <w:rFonts w:ascii="Abadi MT Condensed" w:hAnsi="Abadi MT Condensed" w:cs="Arial"/>
          <w:sz w:val="24"/>
          <w:szCs w:val="24"/>
        </w:rPr>
        <w:t xml:space="preserve">1.4 </w:t>
      </w:r>
      <w:r w:rsidRPr="00BA0F46">
        <w:rPr>
          <w:rFonts w:ascii="Abadi MT Condensed" w:hAnsi="Abadi MT Condensed" w:cs="Arial"/>
          <w:sz w:val="24"/>
          <w:szCs w:val="24"/>
        </w:rPr>
        <w:tab/>
        <w:t>bank forms: mandate and resolution to appoint bank.</w:t>
      </w:r>
    </w:p>
    <w:p w:rsidR="00824239" w:rsidRPr="00BA0F46" w:rsidRDefault="00824239">
      <w:pPr>
        <w:pStyle w:val="PlainText"/>
        <w:spacing w:before="6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2</w:t>
      </w:r>
      <w:r w:rsidRPr="00BA0F46">
        <w:rPr>
          <w:rFonts w:ascii="Abadi MT Condensed" w:hAnsi="Abadi MT Condensed" w:cs="Arial"/>
          <w:b/>
          <w:sz w:val="24"/>
          <w:szCs w:val="24"/>
        </w:rPr>
        <w:tab/>
        <w:t>Report</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The company had been formed by the subscribers named on the Memorandum of Association, and the first directors, the first company secretary and the registered office were as stated in Form 10.</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3</w:t>
      </w:r>
      <w:r w:rsidRPr="00BA0F46">
        <w:rPr>
          <w:rFonts w:ascii="Abadi MT Condensed" w:hAnsi="Abadi MT Condensed" w:cs="Arial"/>
          <w:b/>
          <w:sz w:val="24"/>
          <w:szCs w:val="24"/>
        </w:rPr>
        <w:tab/>
        <w:t>Declarations of interests</w:t>
      </w:r>
    </w:p>
    <w:p w:rsidR="00824239" w:rsidRPr="00BA0F46" w:rsidRDefault="000C100A">
      <w:pPr>
        <w:pStyle w:val="PlainText"/>
        <w:tabs>
          <w:tab w:val="left" w:pos="567"/>
          <w:tab w:val="left" w:pos="1418"/>
        </w:tabs>
        <w:spacing w:before="80"/>
        <w:ind w:left="567" w:right="567"/>
        <w:rPr>
          <w:rFonts w:ascii="Abadi MT Condensed" w:hAnsi="Abadi MT Condensed" w:cs="Arial"/>
          <w:color w:val="808080"/>
          <w:sz w:val="24"/>
          <w:szCs w:val="24"/>
        </w:rPr>
      </w:pPr>
      <w:r w:rsidRPr="00BA0F46">
        <w:rPr>
          <w:rFonts w:ascii="Abadi MT Condensed" w:hAnsi="Abadi MT Condensed" w:cs="Arial"/>
          <w:sz w:val="24"/>
          <w:szCs w:val="24"/>
        </w:rPr>
        <w:t>[</w:t>
      </w:r>
      <w:r w:rsidRPr="00BA0F46">
        <w:rPr>
          <w:rFonts w:ascii="Abadi MT Condensed" w:hAnsi="Abadi MT Condensed" w:cs="Arial"/>
          <w:sz w:val="24"/>
          <w:szCs w:val="24"/>
          <w:highlight w:val="yellow"/>
        </w:rPr>
        <w:t>Name</w:t>
      </w:r>
      <w:r w:rsidRPr="00BA0F46">
        <w:rPr>
          <w:rFonts w:ascii="Abadi MT Condensed" w:hAnsi="Abadi MT Condensed" w:cs="Arial"/>
          <w:sz w:val="24"/>
          <w:szCs w:val="24"/>
        </w:rPr>
        <w:t>], as a director of [</w:t>
      </w:r>
      <w:r w:rsidRPr="00BA0F46">
        <w:rPr>
          <w:rFonts w:ascii="Abadi MT Condensed" w:hAnsi="Abadi MT Condensed" w:cs="Arial"/>
          <w:sz w:val="24"/>
          <w:szCs w:val="24"/>
          <w:highlight w:val="yellow"/>
        </w:rPr>
        <w:t>Name Limited</w:t>
      </w:r>
      <w:r w:rsidRPr="00BA0F46">
        <w:rPr>
          <w:rFonts w:ascii="Abadi MT Condensed" w:hAnsi="Abadi MT Condensed" w:cs="Arial"/>
          <w:sz w:val="24"/>
          <w:szCs w:val="24"/>
        </w:rPr>
        <w:t>], declared her interest in a proposed contract with the company [</w:t>
      </w:r>
      <w:r w:rsidRPr="00BA0F46">
        <w:rPr>
          <w:rFonts w:ascii="Abadi MT Condensed" w:hAnsi="Abadi MT Condensed" w:cs="Arial"/>
          <w:sz w:val="24"/>
          <w:szCs w:val="24"/>
          <w:highlight w:val="yellow"/>
        </w:rPr>
        <w:t xml:space="preserve">details, </w:t>
      </w:r>
      <w:proofErr w:type="spellStart"/>
      <w:r w:rsidRPr="00BA0F46">
        <w:rPr>
          <w:rFonts w:ascii="Abadi MT Condensed" w:hAnsi="Abadi MT Condensed" w:cs="Arial"/>
          <w:sz w:val="24"/>
          <w:szCs w:val="24"/>
          <w:highlight w:val="yellow"/>
        </w:rPr>
        <w:t>eg</w:t>
      </w:r>
      <w:proofErr w:type="spellEnd"/>
      <w:r w:rsidRPr="00BA0F46">
        <w:rPr>
          <w:rFonts w:ascii="Abadi MT Condensed" w:hAnsi="Abadi MT Condensed" w:cs="Arial"/>
          <w:sz w:val="24"/>
          <w:szCs w:val="24"/>
          <w:highlight w:val="yellow"/>
        </w:rPr>
        <w:t xml:space="preserve"> to make Wuthering Heights into a heritage theme park</w:t>
      </w:r>
      <w:r w:rsidRPr="00BA0F46">
        <w:rPr>
          <w:rFonts w:ascii="Abadi MT Condensed" w:hAnsi="Abadi MT Condensed" w:cs="Arial"/>
          <w:sz w:val="24"/>
          <w:szCs w:val="24"/>
        </w:rPr>
        <w:t>].</w:t>
      </w:r>
    </w:p>
    <w:p w:rsidR="00824239" w:rsidRPr="00BA0F46" w:rsidRDefault="00824239">
      <w:pPr>
        <w:pStyle w:val="PlainText"/>
        <w:tabs>
          <w:tab w:val="left" w:pos="567"/>
          <w:tab w:val="left" w:pos="1418"/>
        </w:tabs>
        <w:spacing w:before="80"/>
        <w:ind w:left="567" w:right="567"/>
        <w:rPr>
          <w:rFonts w:ascii="Abadi MT Condensed" w:hAnsi="Abadi MT Condensed" w:cs="Arial"/>
          <w:b/>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4</w:t>
      </w:r>
      <w:r w:rsidRPr="00BA0F46">
        <w:rPr>
          <w:rFonts w:ascii="Abadi MT Condensed" w:hAnsi="Abadi MT Condensed" w:cs="Arial"/>
          <w:b/>
          <w:sz w:val="24"/>
          <w:szCs w:val="24"/>
        </w:rPr>
        <w:tab/>
        <w:t xml:space="preserve">Auditors </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It was resolved to appoint [</w:t>
      </w:r>
      <w:r w:rsidRPr="00BA0F46">
        <w:rPr>
          <w:rFonts w:ascii="Abadi MT Condensed" w:hAnsi="Abadi MT Condensed" w:cs="Arial"/>
          <w:sz w:val="24"/>
          <w:szCs w:val="24"/>
          <w:highlight w:val="yellow"/>
        </w:rPr>
        <w:t>Name</w:t>
      </w:r>
      <w:r w:rsidRPr="00BA0F46">
        <w:rPr>
          <w:rFonts w:ascii="Abadi MT Condensed" w:hAnsi="Abadi MT Condensed" w:cs="Arial"/>
          <w:sz w:val="24"/>
          <w:szCs w:val="24"/>
        </w:rPr>
        <w:t>] as the company’s auditors, and that their remuneration would be fixed by the directors.</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i/>
          <w:iCs/>
          <w:sz w:val="24"/>
          <w:szCs w:val="24"/>
        </w:rPr>
      </w:pPr>
      <w:r w:rsidRPr="00BA0F46">
        <w:rPr>
          <w:rFonts w:ascii="Abadi MT Condensed" w:hAnsi="Abadi MT Condensed" w:cs="Arial"/>
          <w:i/>
          <w:iCs/>
          <w:sz w:val="24"/>
          <w:szCs w:val="24"/>
          <w:highlight w:val="yellow"/>
        </w:rPr>
        <w:t>[</w:t>
      </w:r>
      <w:proofErr w:type="gramStart"/>
      <w:r w:rsidRPr="00BA0F46">
        <w:rPr>
          <w:rFonts w:ascii="Abadi MT Condensed" w:hAnsi="Abadi MT Condensed" w:cs="Arial"/>
          <w:i/>
          <w:iCs/>
          <w:sz w:val="24"/>
          <w:szCs w:val="24"/>
          <w:highlight w:val="yellow"/>
        </w:rPr>
        <w:t>or</w:t>
      </w:r>
      <w:proofErr w:type="gramEnd"/>
      <w:r w:rsidRPr="00BA0F46">
        <w:rPr>
          <w:rFonts w:ascii="Abadi MT Condensed" w:hAnsi="Abadi MT Condensed" w:cs="Arial"/>
          <w:i/>
          <w:iCs/>
          <w:sz w:val="24"/>
          <w:szCs w:val="24"/>
          <w:highlight w:val="yellow"/>
        </w:rPr>
        <w:t>]</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It was reported that the company would be a small company for accounting purposes and that it would not be necessary to appoint an auditor.</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numPr>
          <w:ilvl w:val="0"/>
          <w:numId w:val="3"/>
        </w:numPr>
        <w:tabs>
          <w:tab w:val="left" w:pos="567"/>
        </w:tabs>
        <w:spacing w:before="80"/>
        <w:ind w:right="567"/>
        <w:rPr>
          <w:rFonts w:ascii="Abadi MT Condensed" w:hAnsi="Abadi MT Condensed" w:cs="Arial"/>
          <w:b/>
          <w:sz w:val="24"/>
          <w:szCs w:val="24"/>
        </w:rPr>
      </w:pPr>
      <w:r w:rsidRPr="00BA0F46">
        <w:rPr>
          <w:rFonts w:ascii="Abadi MT Condensed" w:hAnsi="Abadi MT Condensed" w:cs="Arial"/>
          <w:b/>
          <w:sz w:val="24"/>
          <w:szCs w:val="24"/>
        </w:rPr>
        <w:t>Bank</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 xml:space="preserve">5.1 </w:t>
      </w:r>
      <w:r w:rsidRPr="00BA0F46">
        <w:rPr>
          <w:rFonts w:ascii="Abadi MT Condensed" w:hAnsi="Abadi MT Condensed" w:cs="Arial"/>
          <w:sz w:val="24"/>
          <w:szCs w:val="24"/>
        </w:rPr>
        <w:tab/>
        <w:t>It was resolved to appoint [Joseph’s Bank plc] as the company’s bank.</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 xml:space="preserve">5.2 </w:t>
      </w:r>
      <w:r w:rsidRPr="00BA0F46">
        <w:rPr>
          <w:rFonts w:ascii="Abadi MT Condensed" w:hAnsi="Abadi MT Condensed" w:cs="Arial"/>
          <w:sz w:val="24"/>
          <w:szCs w:val="24"/>
        </w:rPr>
        <w:tab/>
        <w:t>The company secretary was instructed to complete the bank forms and arrange for them to be signed.</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 xml:space="preserve">6 </w:t>
      </w:r>
      <w:r w:rsidRPr="00BA0F46">
        <w:rPr>
          <w:rFonts w:ascii="Abadi MT Condensed" w:hAnsi="Abadi MT Condensed" w:cs="Arial"/>
          <w:b/>
          <w:sz w:val="24"/>
          <w:szCs w:val="24"/>
        </w:rPr>
        <w:tab/>
        <w:t>Accounting reference date</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6.1</w:t>
      </w:r>
      <w:r w:rsidRPr="00BA0F46">
        <w:rPr>
          <w:rFonts w:ascii="Abadi MT Condensed" w:hAnsi="Abadi MT Condensed" w:cs="Arial"/>
          <w:sz w:val="24"/>
          <w:szCs w:val="24"/>
        </w:rPr>
        <w:tab/>
        <w:t xml:space="preserve">It was resolved that the company’s accounting reference date should be </w:t>
      </w:r>
      <w:r w:rsidRPr="00BA0F46">
        <w:rPr>
          <w:rFonts w:ascii="Abadi MT Condensed" w:hAnsi="Abadi MT Condensed" w:cs="Arial"/>
          <w:color w:val="808080"/>
          <w:sz w:val="24"/>
          <w:szCs w:val="24"/>
        </w:rPr>
        <w:t>__</w:t>
      </w:r>
      <w:r w:rsidRPr="00BA0F46">
        <w:rPr>
          <w:rFonts w:ascii="Abadi MT Condensed" w:hAnsi="Abadi MT Condensed" w:cs="Arial"/>
          <w:color w:val="808080"/>
          <w:sz w:val="24"/>
          <w:szCs w:val="24"/>
          <w:highlight w:val="yellow"/>
        </w:rPr>
        <w:t>____________</w:t>
      </w:r>
      <w:r w:rsidRPr="00BA0F46">
        <w:rPr>
          <w:rFonts w:ascii="Abadi MT Condensed" w:hAnsi="Abadi MT Condensed" w:cs="Arial"/>
          <w:color w:val="808080"/>
          <w:sz w:val="24"/>
          <w:szCs w:val="24"/>
        </w:rPr>
        <w:t>_________</w:t>
      </w:r>
      <w:r w:rsidRPr="00BA0F46">
        <w:rPr>
          <w:rFonts w:ascii="Abadi MT Condensed" w:hAnsi="Abadi MT Condensed" w:cs="Arial"/>
          <w:sz w:val="24"/>
          <w:szCs w:val="24"/>
        </w:rPr>
        <w:t xml:space="preserve"> </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lastRenderedPageBreak/>
        <w:t xml:space="preserve">6.2 </w:t>
      </w:r>
      <w:r w:rsidRPr="00BA0F46">
        <w:rPr>
          <w:rFonts w:ascii="Abadi MT Condensed" w:hAnsi="Abadi MT Condensed" w:cs="Arial"/>
          <w:sz w:val="24"/>
          <w:szCs w:val="24"/>
        </w:rPr>
        <w:tab/>
        <w:t>The company secretary was instructed to file Form 225 (notice of accounting reference date) with Companies House.</w:t>
      </w:r>
    </w:p>
    <w:p w:rsidR="00824239" w:rsidRPr="00BA0F46" w:rsidRDefault="00824239">
      <w:pPr>
        <w:pStyle w:val="PlainText"/>
        <w:tabs>
          <w:tab w:val="left" w:pos="567"/>
          <w:tab w:val="left" w:pos="1418"/>
        </w:tabs>
        <w:spacing w:before="80"/>
        <w:ind w:left="567" w:right="567"/>
        <w:rPr>
          <w:rFonts w:ascii="Abadi MT Condensed" w:hAnsi="Abadi MT Condensed" w:cs="Arial"/>
          <w:b/>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 xml:space="preserve">7 </w:t>
      </w:r>
      <w:r w:rsidRPr="00BA0F46">
        <w:rPr>
          <w:rFonts w:ascii="Abadi MT Condensed" w:hAnsi="Abadi MT Condensed" w:cs="Arial"/>
          <w:b/>
          <w:sz w:val="24"/>
          <w:szCs w:val="24"/>
        </w:rPr>
        <w:tab/>
        <w:t>Allotment of Shares</w:t>
      </w:r>
    </w:p>
    <w:p w:rsidR="00824239" w:rsidRPr="00BA0F46" w:rsidRDefault="000C100A">
      <w:pPr>
        <w:pStyle w:val="PlainText"/>
        <w:numPr>
          <w:ilvl w:val="1"/>
          <w:numId w:val="1"/>
        </w:numPr>
        <w:tabs>
          <w:tab w:val="left" w:pos="567"/>
          <w:tab w:val="left" w:pos="1418"/>
        </w:tabs>
        <w:spacing w:before="80"/>
        <w:ind w:right="567"/>
        <w:rPr>
          <w:rFonts w:ascii="Abadi MT Condensed" w:hAnsi="Abadi MT Condensed" w:cs="Arial"/>
          <w:sz w:val="24"/>
          <w:szCs w:val="24"/>
        </w:rPr>
      </w:pPr>
      <w:r w:rsidRPr="00BA0F46">
        <w:rPr>
          <w:rFonts w:ascii="Abadi MT Condensed" w:hAnsi="Abadi MT Condensed" w:cs="Arial"/>
          <w:sz w:val="24"/>
          <w:szCs w:val="24"/>
        </w:rPr>
        <w:t xml:space="preserve">It was resolved to allot ordinary shares of </w:t>
      </w:r>
      <w:r w:rsidRPr="00BA0F46">
        <w:rPr>
          <w:rFonts w:ascii="Abadi MT Condensed" w:hAnsi="Abadi MT Condensed" w:cs="Arial"/>
          <w:color w:val="808080"/>
          <w:sz w:val="24"/>
          <w:szCs w:val="24"/>
          <w:highlight w:val="yellow"/>
        </w:rPr>
        <w:t>£1</w:t>
      </w:r>
      <w:r w:rsidRPr="00BA0F46">
        <w:rPr>
          <w:rFonts w:ascii="Abadi MT Condensed" w:hAnsi="Abadi MT Condensed" w:cs="Arial"/>
          <w:color w:val="808080"/>
          <w:sz w:val="24"/>
          <w:szCs w:val="24"/>
        </w:rPr>
        <w:t xml:space="preserve"> </w:t>
      </w:r>
      <w:r w:rsidRPr="00BA0F46">
        <w:rPr>
          <w:rFonts w:ascii="Abadi MT Condensed" w:hAnsi="Abadi MT Condensed" w:cs="Arial"/>
          <w:sz w:val="24"/>
          <w:szCs w:val="24"/>
        </w:rPr>
        <w:t>each in the capital of the company [including subscriber shares] for cash at par as follows:</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highlight w:val="yellow"/>
        </w:rPr>
      </w:pPr>
      <w:r w:rsidRPr="00BA0F46">
        <w:rPr>
          <w:rFonts w:ascii="Abadi MT Condensed" w:hAnsi="Abadi MT Condensed" w:cs="Arial"/>
          <w:sz w:val="24"/>
          <w:szCs w:val="24"/>
        </w:rPr>
        <w:tab/>
        <w:t>[</w:t>
      </w:r>
      <w:proofErr w:type="gramStart"/>
      <w:r w:rsidRPr="00BA0F46">
        <w:rPr>
          <w:rFonts w:ascii="Abadi MT Condensed" w:hAnsi="Abadi MT Condensed" w:cs="Arial"/>
          <w:sz w:val="24"/>
          <w:szCs w:val="24"/>
          <w:highlight w:val="yellow"/>
        </w:rPr>
        <w:t>details</w:t>
      </w:r>
      <w:proofErr w:type="gramEnd"/>
      <w:r w:rsidRPr="00BA0F46">
        <w:rPr>
          <w:rFonts w:ascii="Abadi MT Condensed" w:hAnsi="Abadi MT Condensed" w:cs="Arial"/>
          <w:sz w:val="24"/>
          <w:szCs w:val="24"/>
          <w:highlight w:val="yellow"/>
        </w:rPr>
        <w:t xml:space="preserve">, </w:t>
      </w:r>
      <w:proofErr w:type="spellStart"/>
      <w:r w:rsidRPr="00BA0F46">
        <w:rPr>
          <w:rFonts w:ascii="Abadi MT Condensed" w:hAnsi="Abadi MT Condensed" w:cs="Arial"/>
          <w:sz w:val="24"/>
          <w:szCs w:val="24"/>
          <w:highlight w:val="yellow"/>
        </w:rPr>
        <w:t>eg</w:t>
      </w:r>
      <w:proofErr w:type="spellEnd"/>
      <w:r w:rsidRPr="00BA0F46">
        <w:rPr>
          <w:rFonts w:ascii="Abadi MT Condensed" w:hAnsi="Abadi MT Condensed" w:cs="Arial"/>
          <w:sz w:val="24"/>
          <w:szCs w:val="24"/>
          <w:highlight w:val="yellow"/>
        </w:rPr>
        <w:t xml:space="preserve"> Heathcliff International Trading plc (HIT) – 98 shares</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highlight w:val="yellow"/>
        </w:rPr>
      </w:pPr>
      <w:r w:rsidRPr="00BA0F46">
        <w:rPr>
          <w:rFonts w:ascii="Abadi MT Condensed" w:hAnsi="Abadi MT Condensed" w:cs="Arial"/>
          <w:sz w:val="24"/>
          <w:szCs w:val="24"/>
          <w:highlight w:val="yellow"/>
        </w:rPr>
        <w:tab/>
      </w:r>
      <w:proofErr w:type="spellStart"/>
      <w:r w:rsidRPr="00BA0F46">
        <w:rPr>
          <w:rFonts w:ascii="Abadi MT Condensed" w:hAnsi="Abadi MT Condensed" w:cs="Arial"/>
          <w:sz w:val="24"/>
          <w:szCs w:val="24"/>
          <w:highlight w:val="yellow"/>
        </w:rPr>
        <w:t>Hareton</w:t>
      </w:r>
      <w:proofErr w:type="spellEnd"/>
      <w:r w:rsidRPr="00BA0F46">
        <w:rPr>
          <w:rFonts w:ascii="Abadi MT Condensed" w:hAnsi="Abadi MT Condensed" w:cs="Arial"/>
          <w:sz w:val="24"/>
          <w:szCs w:val="24"/>
          <w:highlight w:val="yellow"/>
        </w:rPr>
        <w:t xml:space="preserve"> </w:t>
      </w:r>
      <w:proofErr w:type="spellStart"/>
      <w:r w:rsidRPr="00BA0F46">
        <w:rPr>
          <w:rFonts w:ascii="Abadi MT Condensed" w:hAnsi="Abadi MT Condensed" w:cs="Arial"/>
          <w:sz w:val="24"/>
          <w:szCs w:val="24"/>
          <w:highlight w:val="yellow"/>
        </w:rPr>
        <w:t>Earnshaw</w:t>
      </w:r>
      <w:proofErr w:type="spellEnd"/>
      <w:r w:rsidRPr="00BA0F46">
        <w:rPr>
          <w:rFonts w:ascii="Abadi MT Condensed" w:hAnsi="Abadi MT Condensed" w:cs="Arial"/>
          <w:sz w:val="24"/>
          <w:szCs w:val="24"/>
          <w:highlight w:val="yellow"/>
        </w:rPr>
        <w:t xml:space="preserve"> – 1 share</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highlight w:val="yellow"/>
        </w:rPr>
        <w:tab/>
        <w:t>Edgar Linton – 1 share</w:t>
      </w:r>
      <w:r w:rsidRPr="00BA0F46">
        <w:rPr>
          <w:rFonts w:ascii="Abadi MT Condensed" w:hAnsi="Abadi MT Condensed" w:cs="Arial"/>
          <w:sz w:val="24"/>
          <w:szCs w:val="24"/>
        </w:rPr>
        <w:t>]</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ab/>
      </w:r>
      <w:r w:rsidRPr="00BA0F46">
        <w:rPr>
          <w:rFonts w:ascii="Abadi MT Condensed" w:hAnsi="Abadi MT Condensed" w:cs="Arial"/>
          <w:sz w:val="24"/>
          <w:szCs w:val="24"/>
        </w:rPr>
        <w:tab/>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 xml:space="preserve">7.2 </w:t>
      </w:r>
      <w:r w:rsidRPr="00BA0F46">
        <w:rPr>
          <w:rFonts w:ascii="Abadi MT Condensed" w:hAnsi="Abadi MT Condensed" w:cs="Arial"/>
          <w:sz w:val="24"/>
          <w:szCs w:val="24"/>
        </w:rPr>
        <w:tab/>
        <w:t>The company secretary was instructed to enter the names of the shareholders in the Register of Members, to issue share certificates to the shareholders and to file Form 88 (2) with Companies House.</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 xml:space="preserve">8 </w:t>
      </w:r>
      <w:r w:rsidRPr="00BA0F46">
        <w:rPr>
          <w:rFonts w:ascii="Abadi MT Condensed" w:hAnsi="Abadi MT Condensed" w:cs="Arial"/>
          <w:b/>
          <w:sz w:val="24"/>
          <w:szCs w:val="24"/>
        </w:rPr>
        <w:tab/>
        <w:t>Notice of directors’ interests in shares or debentures</w:t>
      </w:r>
    </w:p>
    <w:p w:rsidR="00824239" w:rsidRPr="00BA0F46" w:rsidRDefault="000C100A">
      <w:pPr>
        <w:pStyle w:val="PlainText"/>
        <w:numPr>
          <w:ilvl w:val="1"/>
          <w:numId w:val="2"/>
        </w:numPr>
        <w:tabs>
          <w:tab w:val="left" w:pos="1418"/>
        </w:tabs>
        <w:spacing w:before="80"/>
        <w:ind w:right="567"/>
        <w:rPr>
          <w:rFonts w:ascii="Abadi MT Condensed" w:hAnsi="Abadi MT Condensed" w:cs="Arial"/>
          <w:sz w:val="24"/>
          <w:szCs w:val="24"/>
        </w:rPr>
      </w:pPr>
      <w:r w:rsidRPr="00BA0F46">
        <w:rPr>
          <w:rFonts w:ascii="Abadi MT Condensed" w:hAnsi="Abadi MT Condensed" w:cs="Arial"/>
          <w:sz w:val="24"/>
          <w:szCs w:val="24"/>
        </w:rPr>
        <w:t>The company secretary reported that she had received written notice from the following directors of their respective interests in shareholdings in the company:</w:t>
      </w:r>
    </w:p>
    <w:p w:rsidR="00824239" w:rsidRPr="00BA0F46" w:rsidRDefault="000C100A">
      <w:pPr>
        <w:pStyle w:val="PlainText"/>
        <w:tabs>
          <w:tab w:val="left" w:pos="1418"/>
        </w:tabs>
        <w:spacing w:before="80"/>
        <w:ind w:left="567" w:right="567"/>
        <w:rPr>
          <w:rFonts w:ascii="Abadi MT Condensed" w:hAnsi="Abadi MT Condensed" w:cs="Arial"/>
          <w:sz w:val="24"/>
          <w:szCs w:val="24"/>
          <w:highlight w:val="yellow"/>
        </w:rPr>
      </w:pPr>
      <w:r w:rsidRPr="00BA0F46">
        <w:rPr>
          <w:rFonts w:ascii="Abadi MT Condensed" w:hAnsi="Abadi MT Condensed" w:cs="Arial"/>
          <w:sz w:val="24"/>
          <w:szCs w:val="24"/>
        </w:rPr>
        <w:t>[</w:t>
      </w:r>
      <w:proofErr w:type="spellStart"/>
      <w:proofErr w:type="gramStart"/>
      <w:r w:rsidRPr="00BA0F46">
        <w:rPr>
          <w:rFonts w:ascii="Abadi MT Condensed" w:hAnsi="Abadi MT Condensed" w:cs="Arial"/>
          <w:sz w:val="24"/>
          <w:szCs w:val="24"/>
          <w:highlight w:val="yellow"/>
        </w:rPr>
        <w:t>eg</w:t>
      </w:r>
      <w:proofErr w:type="spellEnd"/>
      <w:proofErr w:type="gramEnd"/>
      <w:r w:rsidRPr="00BA0F46">
        <w:rPr>
          <w:rFonts w:ascii="Abadi MT Condensed" w:hAnsi="Abadi MT Condensed" w:cs="Arial"/>
          <w:sz w:val="24"/>
          <w:szCs w:val="24"/>
        </w:rPr>
        <w:t xml:space="preserve"> </w:t>
      </w:r>
      <w:proofErr w:type="spellStart"/>
      <w:r w:rsidRPr="00BA0F46">
        <w:rPr>
          <w:rFonts w:ascii="Abadi MT Condensed" w:hAnsi="Abadi MT Condensed" w:cs="Arial"/>
          <w:sz w:val="24"/>
          <w:szCs w:val="24"/>
          <w:highlight w:val="yellow"/>
        </w:rPr>
        <w:t>Hindley</w:t>
      </w:r>
      <w:proofErr w:type="spellEnd"/>
      <w:r w:rsidRPr="00BA0F46">
        <w:rPr>
          <w:rFonts w:ascii="Abadi MT Condensed" w:hAnsi="Abadi MT Condensed" w:cs="Arial"/>
          <w:sz w:val="24"/>
          <w:szCs w:val="24"/>
          <w:highlight w:val="yellow"/>
        </w:rPr>
        <w:t xml:space="preserve"> </w:t>
      </w:r>
      <w:proofErr w:type="spellStart"/>
      <w:r w:rsidRPr="00BA0F46">
        <w:rPr>
          <w:rFonts w:ascii="Abadi MT Condensed" w:hAnsi="Abadi MT Condensed" w:cs="Arial"/>
          <w:sz w:val="24"/>
          <w:szCs w:val="24"/>
          <w:highlight w:val="yellow"/>
        </w:rPr>
        <w:t>Earnshaw</w:t>
      </w:r>
      <w:proofErr w:type="spellEnd"/>
      <w:r w:rsidRPr="00BA0F46">
        <w:rPr>
          <w:rFonts w:ascii="Abadi MT Condensed" w:hAnsi="Abadi MT Condensed" w:cs="Arial"/>
          <w:sz w:val="24"/>
          <w:szCs w:val="24"/>
          <w:highlight w:val="yellow"/>
        </w:rPr>
        <w:t xml:space="preserve"> – 1 ordinary share of £1, held by his son </w:t>
      </w:r>
      <w:proofErr w:type="spellStart"/>
      <w:r w:rsidRPr="00BA0F46">
        <w:rPr>
          <w:rFonts w:ascii="Abadi MT Condensed" w:hAnsi="Abadi MT Condensed" w:cs="Arial"/>
          <w:sz w:val="24"/>
          <w:szCs w:val="24"/>
          <w:highlight w:val="yellow"/>
        </w:rPr>
        <w:t>Hareton</w:t>
      </w:r>
      <w:proofErr w:type="spellEnd"/>
      <w:r w:rsidRPr="00BA0F46">
        <w:rPr>
          <w:rFonts w:ascii="Abadi MT Condensed" w:hAnsi="Abadi MT Condensed" w:cs="Arial"/>
          <w:sz w:val="24"/>
          <w:szCs w:val="24"/>
          <w:highlight w:val="yellow"/>
        </w:rPr>
        <w:t xml:space="preserve"> </w:t>
      </w:r>
      <w:proofErr w:type="spellStart"/>
      <w:r w:rsidRPr="00BA0F46">
        <w:rPr>
          <w:rFonts w:ascii="Abadi MT Condensed" w:hAnsi="Abadi MT Condensed" w:cs="Arial"/>
          <w:sz w:val="24"/>
          <w:szCs w:val="24"/>
          <w:highlight w:val="yellow"/>
        </w:rPr>
        <w:t>Earnshaw</w:t>
      </w:r>
      <w:proofErr w:type="spellEnd"/>
    </w:p>
    <w:p w:rsidR="00824239" w:rsidRPr="00BA0F46" w:rsidRDefault="000C100A">
      <w:pPr>
        <w:pStyle w:val="PlainText"/>
        <w:tabs>
          <w:tab w:val="left" w:pos="1418"/>
        </w:tabs>
        <w:spacing w:before="80"/>
        <w:ind w:left="567" w:right="567"/>
        <w:rPr>
          <w:rFonts w:ascii="Abadi MT Condensed" w:hAnsi="Abadi MT Condensed" w:cs="Arial"/>
          <w:color w:val="808080"/>
          <w:sz w:val="24"/>
          <w:szCs w:val="24"/>
        </w:rPr>
      </w:pPr>
      <w:r w:rsidRPr="00BA0F46">
        <w:rPr>
          <w:rFonts w:ascii="Abadi MT Condensed" w:hAnsi="Abadi MT Condensed" w:cs="Arial"/>
          <w:sz w:val="24"/>
          <w:szCs w:val="24"/>
          <w:highlight w:val="yellow"/>
        </w:rPr>
        <w:t>Edgar Linton – 1 ordinary share of £1</w:t>
      </w:r>
      <w:r w:rsidRPr="00BA0F46">
        <w:rPr>
          <w:rFonts w:ascii="Abadi MT Condensed" w:hAnsi="Abadi MT Condensed" w:cs="Arial"/>
          <w:sz w:val="24"/>
          <w:szCs w:val="24"/>
        </w:rPr>
        <w:t>.]</w:t>
      </w:r>
      <w:r w:rsidRPr="00BA0F46">
        <w:rPr>
          <w:rFonts w:ascii="Abadi MT Condensed" w:hAnsi="Abadi MT Condensed" w:cs="Arial"/>
          <w:sz w:val="24"/>
          <w:szCs w:val="24"/>
        </w:rPr>
        <w:tab/>
      </w:r>
    </w:p>
    <w:p w:rsidR="00824239" w:rsidRPr="00BA0F46" w:rsidRDefault="000C100A">
      <w:pPr>
        <w:pStyle w:val="PlainText"/>
        <w:tabs>
          <w:tab w:val="left" w:pos="1418"/>
        </w:tabs>
        <w:spacing w:before="160"/>
        <w:ind w:left="567" w:right="567"/>
        <w:rPr>
          <w:rFonts w:ascii="Abadi MT Condensed" w:hAnsi="Abadi MT Condensed" w:cs="Arial"/>
          <w:sz w:val="24"/>
          <w:szCs w:val="24"/>
        </w:rPr>
      </w:pPr>
      <w:r w:rsidRPr="00BA0F46">
        <w:rPr>
          <w:rFonts w:ascii="Abadi MT Condensed" w:hAnsi="Abadi MT Condensed" w:cs="Arial"/>
          <w:sz w:val="24"/>
          <w:szCs w:val="24"/>
        </w:rPr>
        <w:t xml:space="preserve">8.2 The company secretary was instructed to record these shareholdings in the Register of Directors’ Interests. </w:t>
      </w:r>
    </w:p>
    <w:p w:rsidR="00824239" w:rsidRPr="00BA0F46" w:rsidRDefault="00824239">
      <w:pPr>
        <w:pStyle w:val="PlainText"/>
        <w:tabs>
          <w:tab w:val="left" w:pos="567"/>
          <w:tab w:val="left" w:pos="1418"/>
        </w:tabs>
        <w:spacing w:before="80"/>
        <w:ind w:left="567" w:right="567"/>
        <w:rPr>
          <w:rFonts w:ascii="Abadi MT Condensed" w:hAnsi="Abadi MT Condensed" w:cs="Arial"/>
          <w:b/>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 xml:space="preserve">9 </w:t>
      </w:r>
      <w:r w:rsidRPr="00BA0F46">
        <w:rPr>
          <w:rFonts w:ascii="Abadi MT Condensed" w:hAnsi="Abadi MT Condensed" w:cs="Arial"/>
          <w:b/>
          <w:sz w:val="24"/>
          <w:szCs w:val="24"/>
        </w:rPr>
        <w:tab/>
        <w:t>Business</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It was resolved to enter into a contract with [</w:t>
      </w:r>
      <w:r w:rsidRPr="00BA0F46">
        <w:rPr>
          <w:rFonts w:ascii="Abadi MT Condensed" w:hAnsi="Abadi MT Condensed" w:cs="Arial"/>
          <w:sz w:val="24"/>
          <w:szCs w:val="24"/>
          <w:highlight w:val="yellow"/>
        </w:rPr>
        <w:t>Moorland Construction Limited to build a theme park</w:t>
      </w:r>
      <w:r w:rsidRPr="00BA0F46">
        <w:rPr>
          <w:rFonts w:ascii="Abadi MT Condensed" w:hAnsi="Abadi MT Condensed" w:cs="Arial"/>
          <w:sz w:val="24"/>
          <w:szCs w:val="24"/>
        </w:rPr>
        <w:t xml:space="preserve">]. </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b/>
          <w:sz w:val="24"/>
          <w:szCs w:val="24"/>
        </w:rPr>
      </w:pPr>
      <w:r w:rsidRPr="00BA0F46">
        <w:rPr>
          <w:rFonts w:ascii="Abadi MT Condensed" w:hAnsi="Abadi MT Condensed" w:cs="Arial"/>
          <w:b/>
          <w:sz w:val="24"/>
          <w:szCs w:val="24"/>
        </w:rPr>
        <w:t>10</w:t>
      </w:r>
      <w:r w:rsidRPr="00BA0F46">
        <w:rPr>
          <w:rFonts w:ascii="Abadi MT Condensed" w:hAnsi="Abadi MT Condensed" w:cs="Arial"/>
          <w:b/>
          <w:sz w:val="24"/>
          <w:szCs w:val="24"/>
        </w:rPr>
        <w:tab/>
        <w:t>Conclusion</w:t>
      </w: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The meeting ended at [</w:t>
      </w:r>
      <w:r w:rsidRPr="00BA0F46">
        <w:rPr>
          <w:rFonts w:ascii="Abadi MT Condensed" w:hAnsi="Abadi MT Condensed" w:cs="Arial"/>
          <w:sz w:val="24"/>
          <w:szCs w:val="24"/>
          <w:highlight w:val="yellow"/>
        </w:rPr>
        <w:t>10 30 am</w:t>
      </w:r>
      <w:r w:rsidRPr="00BA0F46">
        <w:rPr>
          <w:rFonts w:ascii="Abadi MT Condensed" w:hAnsi="Abadi MT Condensed" w:cs="Arial"/>
          <w:sz w:val="24"/>
          <w:szCs w:val="24"/>
        </w:rPr>
        <w:t xml:space="preserve">]. </w:t>
      </w: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824239">
      <w:pPr>
        <w:pStyle w:val="PlainText"/>
        <w:tabs>
          <w:tab w:val="left" w:pos="567"/>
          <w:tab w:val="left" w:pos="1418"/>
        </w:tabs>
        <w:spacing w:before="80"/>
        <w:ind w:left="567" w:right="567"/>
        <w:rPr>
          <w:rFonts w:ascii="Abadi MT Condensed" w:hAnsi="Abadi MT Condensed" w:cs="Arial"/>
          <w:sz w:val="24"/>
          <w:szCs w:val="24"/>
        </w:rPr>
      </w:pPr>
    </w:p>
    <w:p w:rsidR="00824239" w:rsidRPr="00BA0F46" w:rsidRDefault="000C100A">
      <w:pPr>
        <w:pStyle w:val="PlainText"/>
        <w:tabs>
          <w:tab w:val="left" w:pos="567"/>
          <w:tab w:val="left" w:pos="1418"/>
        </w:tabs>
        <w:spacing w:before="80"/>
        <w:ind w:left="567" w:right="567"/>
        <w:rPr>
          <w:rFonts w:ascii="Abadi MT Condensed" w:hAnsi="Abadi MT Condensed" w:cs="Arial"/>
          <w:sz w:val="24"/>
          <w:szCs w:val="24"/>
        </w:rPr>
      </w:pPr>
      <w:r w:rsidRPr="00BA0F46">
        <w:rPr>
          <w:rFonts w:ascii="Abadi MT Condensed" w:hAnsi="Abadi MT Condensed" w:cs="Arial"/>
          <w:sz w:val="24"/>
          <w:szCs w:val="24"/>
        </w:rPr>
        <w:t>________________________________________________</w:t>
      </w:r>
    </w:p>
    <w:p w:rsidR="00824239" w:rsidRPr="00BA0F46" w:rsidRDefault="000C100A">
      <w:pPr>
        <w:pStyle w:val="PlainText"/>
        <w:tabs>
          <w:tab w:val="left" w:pos="567"/>
          <w:tab w:val="left" w:pos="1418"/>
        </w:tabs>
        <w:spacing w:before="80"/>
        <w:ind w:left="567" w:right="567"/>
        <w:rPr>
          <w:rFonts w:ascii="Abadi MT Condensed" w:hAnsi="Abadi MT Condensed" w:cs="Arial"/>
          <w:b/>
          <w:bCs/>
          <w:color w:val="2F5496" w:themeColor="accent5" w:themeShade="BF"/>
          <w:sz w:val="24"/>
          <w:szCs w:val="24"/>
        </w:rPr>
      </w:pPr>
      <w:r w:rsidRPr="00BA0F46">
        <w:rPr>
          <w:rFonts w:ascii="Abadi MT Condensed" w:hAnsi="Abadi MT Condensed" w:cs="Arial"/>
          <w:b/>
          <w:bCs/>
          <w:color w:val="2F5496" w:themeColor="accent5" w:themeShade="BF"/>
          <w:sz w:val="24"/>
          <w:szCs w:val="24"/>
        </w:rPr>
        <w:t>Director</w:t>
      </w:r>
    </w:p>
    <w:p w:rsidR="00BA0F46" w:rsidRPr="00BA0F46" w:rsidRDefault="00BA0F46">
      <w:pPr>
        <w:pStyle w:val="PlainText"/>
        <w:tabs>
          <w:tab w:val="left" w:pos="567"/>
          <w:tab w:val="left" w:pos="1418"/>
        </w:tabs>
        <w:spacing w:before="80"/>
        <w:ind w:left="567" w:right="567"/>
        <w:rPr>
          <w:rFonts w:ascii="Abadi MT Condensed" w:hAnsi="Abadi MT Condensed" w:cs="Arial"/>
          <w:sz w:val="24"/>
          <w:szCs w:val="24"/>
        </w:rPr>
      </w:pPr>
    </w:p>
    <w:sectPr w:rsidR="00BA0F46" w:rsidRPr="00BA0F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MT Condensed">
    <w:altName w:val="Tw Cen MT Condense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C0C2C"/>
    <w:multiLevelType w:val="multilevel"/>
    <w:tmpl w:val="34AE64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
    <w:nsid w:val="4AE62EAB"/>
    <w:multiLevelType w:val="multilevel"/>
    <w:tmpl w:val="15BE9D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nsid w:val="67434D21"/>
    <w:multiLevelType w:val="multilevel"/>
    <w:tmpl w:val="CA801580"/>
    <w:lvl w:ilvl="0">
      <w:start w:val="5"/>
      <w:numFmt w:val="decimal"/>
      <w:lvlText w:val="%1"/>
      <w:lvlJc w:val="left"/>
      <w:pPr>
        <w:tabs>
          <w:tab w:val="num" w:pos="1422"/>
        </w:tabs>
        <w:ind w:left="1422" w:hanging="855"/>
      </w:pPr>
      <w:rPr>
        <w:rFonts w:hint="default"/>
      </w:rPr>
    </w:lvl>
    <w:lvl w:ilvl="1">
      <w:start w:val="5"/>
      <w:numFmt w:val="decimal"/>
      <w:isLgl/>
      <w:lvlText w:val="%1.%2"/>
      <w:lvlJc w:val="left"/>
      <w:pPr>
        <w:tabs>
          <w:tab w:val="num" w:pos="1092"/>
        </w:tabs>
        <w:ind w:left="1092" w:hanging="525"/>
      </w:pPr>
      <w:rPr>
        <w:rFonts w:hint="default"/>
      </w:rPr>
    </w:lvl>
    <w:lvl w:ilvl="2">
      <w:start w:val="3"/>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46"/>
    <w:rsid w:val="000C100A"/>
    <w:rsid w:val="00824239"/>
    <w:rsid w:val="009D4678"/>
    <w:rsid w:val="00BA0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58D140-0B6D-4F87-A339-E23A3126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418</Words>
  <Characters>2388</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