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563F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563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F563F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5"/>
          <w:szCs w:val="15"/>
        </w:rPr>
      </w:pPr>
    </w:p>
    <w:p w:rsidR="00000000" w:rsidRDefault="00F563F8">
      <w:pPr>
        <w:pStyle w:val="BodyText"/>
        <w:kinsoku w:val="0"/>
        <w:overflowPunct w:val="0"/>
        <w:spacing w:before="42"/>
        <w:ind w:right="5365"/>
        <w:rPr>
          <w:color w:val="000000"/>
          <w:sz w:val="32"/>
          <w:szCs w:val="32"/>
        </w:rPr>
      </w:pPr>
      <w:r>
        <w:rPr>
          <w:b/>
          <w:bCs/>
          <w:color w:val="AF1D2D"/>
          <w:sz w:val="32"/>
          <w:szCs w:val="32"/>
        </w:rPr>
        <w:t>Board of Directors Meeting</w:t>
      </w:r>
      <w:r>
        <w:rPr>
          <w:b/>
          <w:bCs/>
          <w:color w:val="AF1D2D"/>
          <w:spacing w:val="-12"/>
          <w:sz w:val="32"/>
          <w:szCs w:val="32"/>
        </w:rPr>
        <w:t xml:space="preserve"> </w:t>
      </w:r>
      <w:r>
        <w:rPr>
          <w:b/>
          <w:bCs/>
          <w:color w:val="AF1D2D"/>
          <w:spacing w:val="-2"/>
          <w:sz w:val="32"/>
          <w:szCs w:val="32"/>
        </w:rPr>
        <w:t>Agenda</w:t>
      </w:r>
    </w:p>
    <w:p w:rsidR="00000000" w:rsidRDefault="00F563F8">
      <w:pPr>
        <w:pStyle w:val="BodyText"/>
        <w:kinsoku w:val="0"/>
        <w:overflowPunct w:val="0"/>
        <w:spacing w:before="75" w:line="670" w:lineRule="atLeast"/>
        <w:ind w:right="8971"/>
      </w:pPr>
      <w:r>
        <w:t>Call to Order Key Club Pledge Roll</w:t>
      </w:r>
      <w:r>
        <w:rPr>
          <w:spacing w:val="3"/>
        </w:rPr>
        <w:t xml:space="preserve"> </w:t>
      </w:r>
      <w:r>
        <w:t>Call</w:t>
      </w:r>
    </w:p>
    <w:p w:rsidR="00000000" w:rsidRDefault="00F563F8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F563F8">
      <w:pPr>
        <w:pStyle w:val="BodyText"/>
        <w:kinsoku w:val="0"/>
        <w:overflowPunct w:val="0"/>
        <w:spacing w:line="242" w:lineRule="auto"/>
        <w:ind w:left="460" w:right="8155" w:hanging="360"/>
      </w:pPr>
      <w:r>
        <w:t>Club Secretary’s Report Minutes</w:t>
      </w:r>
    </w:p>
    <w:p w:rsidR="00000000" w:rsidRDefault="00F563F8">
      <w:pPr>
        <w:pStyle w:val="BodyText"/>
        <w:kinsoku w:val="0"/>
        <w:overflowPunct w:val="0"/>
        <w:spacing w:before="3" w:line="292" w:lineRule="exact"/>
        <w:ind w:left="460" w:right="7879"/>
      </w:pPr>
      <w:r>
        <w:t>Official Monthly Report Correspondence</w:t>
      </w:r>
    </w:p>
    <w:p w:rsidR="00000000" w:rsidRDefault="00F563F8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F563F8">
      <w:pPr>
        <w:pStyle w:val="BodyText"/>
        <w:kinsoku w:val="0"/>
        <w:overflowPunct w:val="0"/>
        <w:spacing w:line="422" w:lineRule="auto"/>
        <w:ind w:right="8641"/>
      </w:pPr>
      <w:r>
        <w:t>Treasurer’s Report Committee</w:t>
      </w:r>
      <w:r>
        <w:rPr>
          <w:spacing w:val="-2"/>
        </w:rPr>
        <w:t xml:space="preserve"> </w:t>
      </w:r>
      <w:r>
        <w:t>Reports</w:t>
      </w:r>
    </w:p>
    <w:p w:rsidR="00000000" w:rsidRDefault="00F563F8">
      <w:pPr>
        <w:pStyle w:val="BodyText"/>
        <w:kinsoku w:val="0"/>
        <w:overflowPunct w:val="0"/>
        <w:spacing w:before="2" w:line="422" w:lineRule="auto"/>
        <w:ind w:right="5365"/>
      </w:pPr>
      <w:r>
        <w:t>Unfinished Business (Prepare list in</w:t>
      </w:r>
      <w:r>
        <w:rPr>
          <w:spacing w:val="-37"/>
        </w:rPr>
        <w:t xml:space="preserve"> </w:t>
      </w:r>
      <w:r>
        <w:t>advance) New</w:t>
      </w:r>
      <w:r>
        <w:rPr>
          <w:spacing w:val="-12"/>
        </w:rPr>
        <w:t xml:space="preserve"> </w:t>
      </w:r>
      <w:r>
        <w:t>Business</w:t>
      </w:r>
    </w:p>
    <w:p w:rsidR="00000000" w:rsidRDefault="00F563F8">
      <w:pPr>
        <w:pStyle w:val="BodyText"/>
        <w:kinsoku w:val="0"/>
        <w:overflowPunct w:val="0"/>
        <w:spacing w:line="234" w:lineRule="exact"/>
      </w:pPr>
      <w:r>
        <w:t>Club</w:t>
      </w:r>
      <w:r>
        <w:rPr>
          <w:spacing w:val="-12"/>
        </w:rPr>
        <w:t xml:space="preserve"> </w:t>
      </w:r>
      <w:r>
        <w:t>Evaluations</w:t>
      </w:r>
      <w:r>
        <w:rPr>
          <w:spacing w:val="-11"/>
        </w:rPr>
        <w:t xml:space="preserve"> </w:t>
      </w:r>
      <w:r>
        <w:t>(Discussion/Suggestions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adjustments)</w:t>
      </w:r>
    </w:p>
    <w:p w:rsidR="00000000" w:rsidRDefault="00F563F8">
      <w:pPr>
        <w:pStyle w:val="BodyText"/>
        <w:tabs>
          <w:tab w:val="left" w:pos="5043"/>
        </w:tabs>
        <w:kinsoku w:val="0"/>
        <w:overflowPunct w:val="0"/>
        <w:spacing w:before="133" w:line="294" w:lineRule="exact"/>
        <w:ind w:left="488"/>
      </w:pPr>
      <w:r>
        <w:rPr>
          <w:spacing w:val="-1"/>
        </w:rPr>
        <w:t>Attendance</w:t>
      </w:r>
      <w:r>
        <w:rPr>
          <w:spacing w:val="-1"/>
        </w:rPr>
        <w:tab/>
        <w:t>Club</w:t>
      </w:r>
      <w:r>
        <w:rPr>
          <w:spacing w:val="1"/>
        </w:rPr>
        <w:t xml:space="preserve"> </w:t>
      </w:r>
      <w:r>
        <w:rPr>
          <w:spacing w:val="-1"/>
        </w:rPr>
        <w:t>Bulletin</w:t>
      </w:r>
    </w:p>
    <w:p w:rsidR="00000000" w:rsidRDefault="00F563F8">
      <w:pPr>
        <w:pStyle w:val="BodyText"/>
        <w:tabs>
          <w:tab w:val="left" w:pos="5039"/>
        </w:tabs>
        <w:kinsoku w:val="0"/>
        <w:overflowPunct w:val="0"/>
        <w:spacing w:line="294" w:lineRule="exact"/>
        <w:ind w:left="484"/>
      </w:pPr>
      <w:r>
        <w:rPr>
          <w:spacing w:val="-1"/>
        </w:rPr>
        <w:t>Membership</w:t>
      </w:r>
      <w:r>
        <w:rPr>
          <w:spacing w:val="-1"/>
        </w:rPr>
        <w:tab/>
        <w:t>Inter-clubbing</w:t>
      </w:r>
    </w:p>
    <w:p w:rsidR="00000000" w:rsidRDefault="00F563F8">
      <w:pPr>
        <w:pStyle w:val="BodyText"/>
        <w:tabs>
          <w:tab w:val="left" w:pos="5043"/>
        </w:tabs>
        <w:kinsoku w:val="0"/>
        <w:overflowPunct w:val="0"/>
        <w:spacing w:before="3" w:line="294" w:lineRule="exact"/>
        <w:ind w:left="481"/>
      </w:pPr>
      <w:r>
        <w:t>Club</w:t>
      </w:r>
      <w:r>
        <w:rPr>
          <w:spacing w:val="-11"/>
        </w:rPr>
        <w:t xml:space="preserve"> </w:t>
      </w:r>
      <w:r>
        <w:t>Meetings</w:t>
      </w:r>
      <w:r>
        <w:tab/>
        <w:t>Fund</w:t>
      </w:r>
      <w:r>
        <w:rPr>
          <w:spacing w:val="-10"/>
        </w:rPr>
        <w:t xml:space="preserve"> </w:t>
      </w:r>
      <w:r>
        <w:t>Raising</w:t>
      </w:r>
    </w:p>
    <w:p w:rsidR="00000000" w:rsidRDefault="00F563F8">
      <w:pPr>
        <w:pStyle w:val="BodyText"/>
        <w:tabs>
          <w:tab w:val="left" w:pos="5042"/>
        </w:tabs>
        <w:kinsoku w:val="0"/>
        <w:overflowPunct w:val="0"/>
        <w:spacing w:line="293" w:lineRule="exact"/>
        <w:ind w:left="484"/>
      </w:pPr>
      <w:r>
        <w:t>Committee</w:t>
      </w:r>
      <w:r>
        <w:rPr>
          <w:spacing w:val="-18"/>
        </w:rPr>
        <w:t xml:space="preserve"> </w:t>
      </w:r>
      <w:r>
        <w:t>Functioning</w:t>
      </w:r>
      <w:r>
        <w:tab/>
        <w:t>Public</w:t>
      </w:r>
      <w:r>
        <w:rPr>
          <w:spacing w:val="-2"/>
        </w:rPr>
        <w:t xml:space="preserve"> </w:t>
      </w:r>
      <w:r>
        <w:t>Relations</w:t>
      </w:r>
    </w:p>
    <w:p w:rsidR="00000000" w:rsidRDefault="00F563F8">
      <w:pPr>
        <w:pStyle w:val="BodyText"/>
        <w:tabs>
          <w:tab w:val="left" w:pos="5041"/>
        </w:tabs>
        <w:kinsoku w:val="0"/>
        <w:overflowPunct w:val="0"/>
        <w:spacing w:line="271" w:lineRule="auto"/>
        <w:ind w:left="481" w:right="4953" w:firstLine="2"/>
      </w:pPr>
      <w:r>
        <w:t>President’</w:t>
      </w:r>
      <w:r>
        <w:t>s Goals</w:t>
      </w:r>
      <w:r>
        <w:tab/>
      </w:r>
      <w:r>
        <w:rPr>
          <w:spacing w:val="-1"/>
        </w:rPr>
        <w:t xml:space="preserve">Finances </w:t>
      </w:r>
      <w:r>
        <w:t>Division</w:t>
      </w:r>
      <w:r>
        <w:rPr>
          <w:spacing w:val="-16"/>
        </w:rPr>
        <w:t xml:space="preserve"> </w:t>
      </w:r>
      <w:r>
        <w:t>Business</w:t>
      </w:r>
    </w:p>
    <w:p w:rsidR="00000000" w:rsidRDefault="00F563F8">
      <w:pPr>
        <w:pStyle w:val="BodyText"/>
        <w:kinsoku w:val="0"/>
        <w:overflowPunct w:val="0"/>
        <w:spacing w:before="2" w:line="292" w:lineRule="exact"/>
        <w:ind w:left="475" w:right="8081" w:firstLine="5"/>
      </w:pPr>
      <w:r>
        <w:t>District Business International</w:t>
      </w:r>
      <w:r>
        <w:rPr>
          <w:spacing w:val="-2"/>
        </w:rPr>
        <w:t xml:space="preserve"> </w:t>
      </w:r>
      <w:r>
        <w:t>Business</w:t>
      </w:r>
    </w:p>
    <w:p w:rsidR="00000000" w:rsidRDefault="00F563F8">
      <w:pPr>
        <w:pStyle w:val="BodyText"/>
        <w:kinsoku w:val="0"/>
        <w:overflowPunct w:val="0"/>
        <w:spacing w:before="74"/>
        <w:ind w:left="487" w:right="5365"/>
      </w:pPr>
      <w:r>
        <w:t>Adjournment</w:t>
      </w:r>
    </w:p>
    <w:p w:rsidR="00000000" w:rsidRDefault="00F563F8">
      <w:pPr>
        <w:pStyle w:val="BodyText"/>
        <w:kinsoku w:val="0"/>
        <w:overflowPunct w:val="0"/>
        <w:ind w:left="0"/>
      </w:pPr>
    </w:p>
    <w:p w:rsidR="00000000" w:rsidRDefault="00F563F8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F563F8" w:rsidRDefault="00F563F8">
      <w:pPr>
        <w:pStyle w:val="BodyText"/>
        <w:kinsoku w:val="0"/>
        <w:overflowPunct w:val="0"/>
        <w:spacing w:before="66"/>
        <w:ind w:left="0" w:right="119"/>
        <w:jc w:val="right"/>
        <w:rPr>
          <w:rFonts w:ascii="Goudy Old Style" w:hAnsi="Goudy Old Style" w:cs="Goudy Old Style"/>
          <w:color w:val="000000"/>
          <w:sz w:val="20"/>
          <w:szCs w:val="20"/>
        </w:rPr>
      </w:pPr>
      <w:bookmarkStart w:id="0" w:name="_GoBack"/>
      <w:bookmarkEnd w:id="0"/>
    </w:p>
    <w:sectPr w:rsidR="00F563F8">
      <w:type w:val="continuous"/>
      <w:pgSz w:w="12240" w:h="15840"/>
      <w:pgMar w:top="72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AB"/>
    <w:rsid w:val="00F563F8"/>
    <w:rsid w:val="00F5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15D6B7-8D17-4C84-99D0-E81534EB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79</Words>
  <Characters>452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