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200"/>
        <w:jc w:val="center"/>
        <w:rPr>
          <w:rFonts w:cs="Arial" w:ascii="Arial" w:hAnsi="Arial"/>
          <w:b/>
          <w:bCs/>
          <w:lang w:val="en-IN" w:eastAsia="en-IN"/>
        </w:rPr>
      </w:pPr>
      <w:r>
        <w:rPr>
          <w:rFonts w:cs="Arial" w:ascii="Arial" w:hAnsi="Arial"/>
          <w:b/>
          <w:bCs/>
          <w:lang w:val="en-IN" w:eastAsia="en-IN"/>
        </w:rPr>
        <w:t xml:space="preserve">Restaurant Employee Schedule </w:t>
      </w:r>
      <w:r>
        <w:pict>
          <v:rect fillcolor="#FFFFFF" style="position:absolute;width:634.1pt;height:374.8pt;mso-wrap-distance-left:9pt;mso-wrap-distance-right:9pt;margin-top:126.05pt;margin-left:42.95pt">
            <v:fill opacity="0f"/>
            <v:textbox>
              <w:txbxContent>
                <w:tbl>
                  <w:tblPr>
                    <w:jc w:val="left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insideH w:val="single" w:sz="4" w:space="0" w:color="000000"/>
                      <w:right w:val="nil"/>
                      <w:insideV w:val="nil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</w:tblPr>
                  <w:tblGrid>
                    <w:gridCol w:w="1720"/>
                    <w:gridCol w:w="1546"/>
                    <w:gridCol w:w="1543"/>
                    <w:gridCol w:w="1713"/>
                    <w:gridCol w:w="1621"/>
                    <w:gridCol w:w="1431"/>
                    <w:gridCol w:w="1617"/>
                    <w:gridCol w:w="1491"/>
                  </w:tblGrid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auto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MONDAY</w:t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TUESDAY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WEDNESDAY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THURSDAY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FRIDAY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SATURDAY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BFBFB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SUNDAY</w:t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AM SHIFT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CASHIER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KITCHEN 1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KITCHEN 2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DISHWASHER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ABF8F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FDE9D9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52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  <w:u w:val="single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u w:val="single"/>
                          </w:rPr>
                          <w:t>PM SHIFT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CASHIER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52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KITCHEN 1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KITCHEN 2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52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  <w:b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</w:rPr>
                          <w:t>DISHWASHER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  <w:tr>
                    <w:trPr>
                      <w:trHeight w:val="583" w:hRule="atLeast"/>
                      <w:cantSplit w:val="false"/>
                    </w:trPr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548DD4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nil"/>
                          <w:insideV w:val="nil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  <w:right w:val="single" w:sz="4" w:space="0" w:color="000000"/>
                          <w:insideV w:val="single" w:sz="4" w:space="0" w:color="000000"/>
                        </w:tcBorders>
                        <w:shd w:fill="DBE5F1" w:val="clear"/>
                        <w:tcMar>
                          <w:left w:w="103" w:type="dxa"/>
                        </w:tcMar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spacing w:lineRule="auto" w:line="240" w:before="0" w:after="0"/>
                          <w:jc w:val="center"/>
                          <w:rPr>
                            <w:rFonts w:cs="Arial" w:ascii="Arial" w:hAnsi="Arial"/>
                          </w:rPr>
                        </w:pPr>
                        <w:r>
                          <w:rPr>
                            <w:rFonts w:cs="Arial" w:ascii="Arial" w:hAnsi="Arial"/>
                          </w:rPr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  <w:r>
        <w:pict>
          <v:rect fillcolor="#FFFFFF" style="position:absolute;width:187pt;height:27pt;mso-wrap-distance-left:9.05pt;mso-wrap-distance-right:9.05pt;margin-top:486pt;margin-left:266.5pt">
            <v:fill opacity="0f"/>
            <v:textbox inset="0.100694444444444in,0.100694444444444in,0.100694444444444in,0.100694444444444in">
              <w:txbxContent>
                <w:p>
                  <w:pPr>
                    <w:pStyle w:val="Normal"/>
                    <w:spacing w:before="0" w:after="200"/>
                    <w:jc w:val="center"/>
                    <w:rPr>
                      <w:rFonts w:cs="Arial" w:ascii="Arial" w:hAnsi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xbxContent>
            </v:textbox>
            <w10:wrap type="square"/>
          </v:rect>
        </w:pict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auto"/>
    <w:pitch w:val="variable"/>
  </w:font>
  <w:font w:name="Symbol">
    <w:charset w:val="01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Tahoma">
    <w:charset w:val="00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WW8Num1z0">
    <w:name w:val="WW8Num1z0"/>
    <w:rPr>
      <w:rFonts w:ascii="Symbol" w:hAnsi="Symbol" w:cs="Symbol"/>
    </w:rPr>
  </w:style>
  <w:style w:type="character" w:styleId="WW8Num1z2">
    <w:name w:val="WW8Num1z2"/>
    <w:rPr>
      <w:rFonts w:ascii="Courier New" w:hAnsi="Courier New" w:cs="Courier New"/>
    </w:rPr>
  </w:style>
  <w:style w:type="character" w:styleId="WW8Num1z3">
    <w:name w:val="WW8Num1z3"/>
    <w:rPr>
      <w:rFonts w:ascii="Wingdings" w:hAnsi="Wingdings" w:cs="Wingdings"/>
    </w:rPr>
  </w:style>
  <w:style w:type="character" w:styleId="DefaultParagraphFont">
    <w:name w:val="Default Paragraph Font"/>
    <w:rPr/>
  </w:style>
  <w:style w:type="character" w:styleId="BalloonTextChar">
    <w:name w:val="Balloon Text Char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numbering" w:styleId="WW8Num1">
    <w:name w:val="WW8Num1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