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4C0CF" w14:textId="77777777" w:rsidR="00FA20F8" w:rsidRDefault="00000000">
      <w:pPr>
        <w:pStyle w:val="BodyText"/>
        <w:spacing w:before="9"/>
        <w:rPr>
          <w:rFonts w:ascii="Times New Roman"/>
          <w:sz w:val="29"/>
        </w:rPr>
      </w:pPr>
      <w:r>
        <w:pict w14:anchorId="591EEAF6">
          <v:rect id="_x0000_s1048" style="position:absolute;margin-left:270pt;margin-top:613.9pt;width:225pt;height:.5pt;z-index:-15835136;mso-position-horizontal-relative:page;mso-position-vertical-relative:page" fillcolor="black" stroked="f">
            <w10:wrap anchorx="page" anchory="page"/>
          </v:rect>
        </w:pict>
      </w:r>
      <w:r>
        <w:pict w14:anchorId="1228B8D6">
          <v:rect id="_x0000_s1047" style="position:absolute;margin-left:499.45pt;margin-top:613.9pt;width:1in;height:.5pt;z-index:-15834624;mso-position-horizontal-relative:page;mso-position-vertical-relative:page" fillcolor="black" stroked="f">
            <w10:wrap anchorx="page" anchory="page"/>
          </v:rect>
        </w:pict>
      </w:r>
    </w:p>
    <w:p w14:paraId="5D759BBD" w14:textId="0ABD2592" w:rsidR="00FA20F8" w:rsidRDefault="00000000">
      <w:pPr>
        <w:pStyle w:val="Title"/>
        <w:rPr>
          <w:rFonts w:ascii="Times New Roman"/>
          <w:b w:val="0"/>
        </w:rPr>
      </w:pPr>
      <w:r>
        <w:t>Bill of Sale for a Junk Vehicle</w:t>
      </w:r>
      <w:r>
        <w:rPr>
          <w:rFonts w:ascii="Times New Roman"/>
          <w:b w:val="0"/>
        </w:rPr>
        <w:t xml:space="preserve">  </w:t>
      </w:r>
    </w:p>
    <w:p w14:paraId="03E49A00" w14:textId="77777777" w:rsidR="00FA20F8" w:rsidRDefault="00FA20F8">
      <w:pPr>
        <w:pStyle w:val="BodyText"/>
        <w:rPr>
          <w:rFonts w:ascii="Times New Roman"/>
        </w:rPr>
      </w:pPr>
    </w:p>
    <w:p w14:paraId="73F49A89" w14:textId="77777777" w:rsidR="00FA20F8" w:rsidRDefault="00FA20F8">
      <w:pPr>
        <w:pStyle w:val="BodyText"/>
        <w:rPr>
          <w:rFonts w:ascii="Times New Roman"/>
        </w:rPr>
      </w:pPr>
    </w:p>
    <w:p w14:paraId="09D95DE1" w14:textId="77777777" w:rsidR="00FA20F8" w:rsidRDefault="00FA20F8">
      <w:pPr>
        <w:pStyle w:val="BodyText"/>
        <w:rPr>
          <w:rFonts w:ascii="Times New Roman"/>
        </w:rPr>
      </w:pPr>
    </w:p>
    <w:p w14:paraId="72F327A0" w14:textId="77777777" w:rsidR="00FA20F8" w:rsidRDefault="00000000">
      <w:pPr>
        <w:pStyle w:val="BodyText"/>
        <w:spacing w:before="6"/>
        <w:rPr>
          <w:rFonts w:ascii="Times New Roman"/>
          <w:sz w:val="16"/>
        </w:rPr>
      </w:pPr>
      <w:r>
        <w:pict w14:anchorId="13DBB0A0">
          <v:group id="_x0000_s1044" style="position:absolute;margin-left:35.75pt;margin-top:11.5pt;width:540.5pt;height:141pt;z-index:-15728640;mso-wrap-distance-left:0;mso-wrap-distance-right:0;mso-position-horizontal-relative:page" coordorigin="715,230" coordsize="10810,28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720;top:594;width:10800;height:2451" filled="f" strokeweight=".16969mm">
              <v:textbox inset="0,0,0,0">
                <w:txbxContent>
                  <w:p w14:paraId="78CEFAA8" w14:textId="77777777" w:rsidR="00FA20F8" w:rsidRDefault="00000000">
                    <w:pPr>
                      <w:spacing w:line="292" w:lineRule="exact"/>
                      <w:ind w:left="59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Dealers or Used Automotive Parts Recyclers</w:t>
                    </w:r>
                  </w:p>
                  <w:p w14:paraId="377305AE" w14:textId="77777777" w:rsidR="00FA20F8" w:rsidRDefault="00000000">
                    <w:pPr>
                      <w:spacing w:before="1"/>
                      <w:ind w:left="59" w:right="299"/>
                    </w:pPr>
                    <w:r>
                      <w:t>This form may only be used by a dealer or used automotive parts recycler to transfer a junk vehicle if the title for the junk vehicle was surrendered to the Texas Department of Motor Vehicles (</w:t>
                    </w:r>
                    <w:proofErr w:type="spellStart"/>
                    <w:r>
                      <w:t>TxDMV</w:t>
                    </w:r>
                    <w:proofErr w:type="spellEnd"/>
                    <w:r>
                      <w:t xml:space="preserve">) on the </w:t>
                    </w:r>
                    <w:r>
                      <w:rPr>
                        <w:i/>
                      </w:rPr>
                      <w:t xml:space="preserve">Surrendered Ownership Evidence for Vehicles to be Dismantled, Scrapped, or Destroyed </w:t>
                    </w:r>
                    <w:r>
                      <w:t>(Form VTR-340).</w:t>
                    </w:r>
                  </w:p>
                  <w:p w14:paraId="52ADA76C" w14:textId="77777777" w:rsidR="00FA20F8" w:rsidRDefault="00FA20F8">
                    <w:pPr>
                      <w:rPr>
                        <w:sz w:val="20"/>
                      </w:rPr>
                    </w:pPr>
                  </w:p>
                  <w:p w14:paraId="6AFCB173" w14:textId="77777777" w:rsidR="00FA20F8" w:rsidRDefault="00000000">
                    <w:pPr>
                      <w:ind w:left="59"/>
                      <w:jc w:val="both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Metal Recyclers</w:t>
                    </w:r>
                  </w:p>
                  <w:p w14:paraId="7B307319" w14:textId="77777777" w:rsidR="00FA20F8" w:rsidRDefault="00000000">
                    <w:pPr>
                      <w:spacing w:before="1"/>
                      <w:ind w:left="59" w:right="129"/>
                      <w:jc w:val="both"/>
                    </w:pPr>
                    <w:r>
                      <w:t xml:space="preserve">Complete the “Metal Recycler Certification” following the vehicle’s permanent </w:t>
                    </w:r>
                    <w:proofErr w:type="gramStart"/>
                    <w:r>
                      <w:t>destruction, and</w:t>
                    </w:r>
                    <w:proofErr w:type="gramEnd"/>
                    <w:r>
                      <w:t xml:space="preserve"> surrender this form to a </w:t>
                    </w:r>
                    <w:proofErr w:type="spellStart"/>
                    <w:r>
                      <w:t>TxDMV</w:t>
                    </w:r>
                    <w:proofErr w:type="spellEnd"/>
                    <w:r>
                      <w:t xml:space="preserve"> Regional Service Center before the 61</w:t>
                    </w:r>
                    <w:r>
                      <w:rPr>
                        <w:vertAlign w:val="superscript"/>
                      </w:rPr>
                      <w:t>st</w:t>
                    </w:r>
                    <w:r>
                      <w:t xml:space="preserve"> day following the permanent destruction of the motor vehicle on the </w:t>
                    </w:r>
                    <w:r>
                      <w:rPr>
                        <w:i/>
                      </w:rPr>
                      <w:t xml:space="preserve">Surrendered Ownership Evidence for Vehicles Permanently Destroyed </w:t>
                    </w:r>
                    <w:r>
                      <w:t>(Form VTR-340-M).</w:t>
                    </w:r>
                  </w:p>
                </w:txbxContent>
              </v:textbox>
            </v:shape>
            <v:shape id="_x0000_s1045" type="#_x0000_t202" style="position:absolute;left:720;top:234;width:10800;height:360" fillcolor="#dadada" strokeweight=".16969mm">
              <v:textbox inset="0,0,0,0">
                <w:txbxContent>
                  <w:p w14:paraId="360880D2" w14:textId="77777777" w:rsidR="00FA20F8" w:rsidRDefault="00000000">
                    <w:pPr>
                      <w:spacing w:before="4"/>
                      <w:ind w:left="59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Instructions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5440960" w14:textId="77777777" w:rsidR="00FA20F8" w:rsidRDefault="00FA20F8">
      <w:pPr>
        <w:pStyle w:val="BodyText"/>
        <w:spacing w:before="4"/>
        <w:rPr>
          <w:rFonts w:ascii="Times New Roman"/>
          <w:sz w:val="15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7"/>
        <w:gridCol w:w="1632"/>
        <w:gridCol w:w="1608"/>
        <w:gridCol w:w="1658"/>
        <w:gridCol w:w="1634"/>
      </w:tblGrid>
      <w:tr w:rsidR="00FA20F8" w14:paraId="08FE566E" w14:textId="77777777">
        <w:trPr>
          <w:trHeight w:val="350"/>
        </w:trPr>
        <w:tc>
          <w:tcPr>
            <w:tcW w:w="10799" w:type="dxa"/>
            <w:gridSpan w:val="5"/>
            <w:shd w:val="clear" w:color="auto" w:fill="DADADA"/>
          </w:tcPr>
          <w:p w14:paraId="4E28A993" w14:textId="77777777" w:rsidR="00FA20F8" w:rsidRDefault="00000000">
            <w:pPr>
              <w:pStyle w:val="TableParagraph"/>
              <w:spacing w:before="4"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Junk Vehicle Information</w:t>
            </w:r>
          </w:p>
        </w:tc>
      </w:tr>
      <w:tr w:rsidR="00FA20F8" w14:paraId="657265A9" w14:textId="77777777">
        <w:trPr>
          <w:trHeight w:val="494"/>
        </w:trPr>
        <w:tc>
          <w:tcPr>
            <w:tcW w:w="4267" w:type="dxa"/>
          </w:tcPr>
          <w:p w14:paraId="20466E43" w14:textId="77777777" w:rsidR="00FA20F8" w:rsidRDefault="00000000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Vehicle Identification Number</w:t>
            </w:r>
          </w:p>
        </w:tc>
        <w:tc>
          <w:tcPr>
            <w:tcW w:w="1632" w:type="dxa"/>
          </w:tcPr>
          <w:p w14:paraId="4900D1F0" w14:textId="77777777" w:rsidR="00FA20F8" w:rsidRDefault="00000000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Year</w:t>
            </w:r>
          </w:p>
        </w:tc>
        <w:tc>
          <w:tcPr>
            <w:tcW w:w="1608" w:type="dxa"/>
          </w:tcPr>
          <w:p w14:paraId="3F82B69C" w14:textId="77777777" w:rsidR="00FA20F8" w:rsidRDefault="00000000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Make</w:t>
            </w:r>
          </w:p>
        </w:tc>
        <w:tc>
          <w:tcPr>
            <w:tcW w:w="1658" w:type="dxa"/>
          </w:tcPr>
          <w:p w14:paraId="14A45105" w14:textId="77777777" w:rsidR="00FA20F8" w:rsidRDefault="00000000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Body Style</w:t>
            </w:r>
          </w:p>
        </w:tc>
        <w:tc>
          <w:tcPr>
            <w:tcW w:w="1634" w:type="dxa"/>
          </w:tcPr>
          <w:p w14:paraId="7EC4F831" w14:textId="77777777" w:rsidR="00FA20F8" w:rsidRDefault="00000000">
            <w:pPr>
              <w:pStyle w:val="TableParagraph"/>
              <w:spacing w:before="1" w:line="240" w:lineRule="auto"/>
              <w:ind w:left="65"/>
              <w:rPr>
                <w:sz w:val="16"/>
              </w:rPr>
            </w:pPr>
            <w:r>
              <w:rPr>
                <w:sz w:val="16"/>
              </w:rPr>
              <w:t>Model</w:t>
            </w:r>
          </w:p>
        </w:tc>
      </w:tr>
    </w:tbl>
    <w:p w14:paraId="70B2F9F4" w14:textId="77777777" w:rsidR="00FA20F8" w:rsidRDefault="00FA20F8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5080"/>
        <w:gridCol w:w="1039"/>
        <w:gridCol w:w="2255"/>
      </w:tblGrid>
      <w:tr w:rsidR="00FA20F8" w14:paraId="3CE06187" w14:textId="77777777">
        <w:trPr>
          <w:trHeight w:val="350"/>
        </w:trPr>
        <w:tc>
          <w:tcPr>
            <w:tcW w:w="10802" w:type="dxa"/>
            <w:gridSpan w:val="4"/>
            <w:shd w:val="clear" w:color="auto" w:fill="DADADA"/>
          </w:tcPr>
          <w:p w14:paraId="1D2C059F" w14:textId="77777777" w:rsidR="00FA20F8" w:rsidRDefault="00000000">
            <w:pPr>
              <w:pStyle w:val="TableParagraph"/>
              <w:spacing w:before="4"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Dealer or Used Automotive Parts Recycler Information</w:t>
            </w:r>
          </w:p>
        </w:tc>
      </w:tr>
      <w:tr w:rsidR="00FA20F8" w14:paraId="7ABC75EE" w14:textId="77777777">
        <w:trPr>
          <w:trHeight w:val="506"/>
        </w:trPr>
        <w:tc>
          <w:tcPr>
            <w:tcW w:w="7508" w:type="dxa"/>
            <w:gridSpan w:val="2"/>
          </w:tcPr>
          <w:p w14:paraId="070A5DCD" w14:textId="77777777" w:rsidR="00FA20F8" w:rsidRDefault="00000000">
            <w:pPr>
              <w:pStyle w:val="TableParagraph"/>
              <w:spacing w:before="1" w:line="240" w:lineRule="auto"/>
              <w:rPr>
                <w:sz w:val="16"/>
              </w:rPr>
            </w:pPr>
            <w:r>
              <w:rPr>
                <w:sz w:val="16"/>
              </w:rPr>
              <w:t>Entity Name (as listed on license)</w:t>
            </w:r>
          </w:p>
        </w:tc>
        <w:tc>
          <w:tcPr>
            <w:tcW w:w="3294" w:type="dxa"/>
            <w:gridSpan w:val="2"/>
          </w:tcPr>
          <w:p w14:paraId="33BD2836" w14:textId="77777777" w:rsidR="00FA20F8" w:rsidRDefault="00000000">
            <w:pPr>
              <w:pStyle w:val="TableParagraph"/>
              <w:spacing w:before="1" w:line="240" w:lineRule="auto"/>
              <w:ind w:left="63"/>
              <w:rPr>
                <w:sz w:val="16"/>
              </w:rPr>
            </w:pPr>
            <w:r>
              <w:rPr>
                <w:sz w:val="16"/>
              </w:rPr>
              <w:t>License Number</w:t>
            </w:r>
          </w:p>
        </w:tc>
      </w:tr>
      <w:tr w:rsidR="00FA20F8" w14:paraId="621670EC" w14:textId="77777777">
        <w:trPr>
          <w:trHeight w:val="503"/>
        </w:trPr>
        <w:tc>
          <w:tcPr>
            <w:tcW w:w="2428" w:type="dxa"/>
            <w:tcBorders>
              <w:right w:val="nil"/>
            </w:tcBorders>
          </w:tcPr>
          <w:p w14:paraId="2B053541" w14:textId="77777777" w:rsidR="00FA20F8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5080" w:type="dxa"/>
            <w:tcBorders>
              <w:left w:val="nil"/>
              <w:right w:val="nil"/>
            </w:tcBorders>
          </w:tcPr>
          <w:p w14:paraId="01D8D9F4" w14:textId="77777777" w:rsidR="00FA20F8" w:rsidRDefault="00000000">
            <w:pPr>
              <w:pStyle w:val="TableParagraph"/>
              <w:ind w:left="1826" w:right="2964"/>
              <w:jc w:val="center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772E2939" w14:textId="77777777" w:rsidR="00FA20F8" w:rsidRDefault="00000000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255" w:type="dxa"/>
            <w:tcBorders>
              <w:left w:val="nil"/>
            </w:tcBorders>
          </w:tcPr>
          <w:p w14:paraId="40F069C5" w14:textId="77777777" w:rsidR="00FA20F8" w:rsidRDefault="00000000">
            <w:pPr>
              <w:pStyle w:val="TableParagraph"/>
              <w:ind w:left="645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</w:tbl>
    <w:p w14:paraId="11F6FD15" w14:textId="77777777" w:rsidR="00FA20F8" w:rsidRDefault="00FA20F8">
      <w:pPr>
        <w:pStyle w:val="BodyText"/>
        <w:spacing w:before="9"/>
        <w:rPr>
          <w:rFonts w:ascii="Times New Roman"/>
          <w:sz w:val="18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5080"/>
        <w:gridCol w:w="1039"/>
        <w:gridCol w:w="2255"/>
      </w:tblGrid>
      <w:tr w:rsidR="00FA20F8" w14:paraId="00459CEB" w14:textId="77777777">
        <w:trPr>
          <w:trHeight w:val="350"/>
        </w:trPr>
        <w:tc>
          <w:tcPr>
            <w:tcW w:w="10802" w:type="dxa"/>
            <w:gridSpan w:val="4"/>
            <w:shd w:val="clear" w:color="auto" w:fill="DADADA"/>
          </w:tcPr>
          <w:p w14:paraId="4B57BEF5" w14:textId="77777777" w:rsidR="00FA20F8" w:rsidRDefault="00000000">
            <w:pPr>
              <w:pStyle w:val="TableParagraph"/>
              <w:spacing w:before="4" w:line="326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Metal Recycler Information</w:t>
            </w:r>
          </w:p>
        </w:tc>
      </w:tr>
      <w:tr w:rsidR="00FA20F8" w14:paraId="348F5C9F" w14:textId="77777777">
        <w:trPr>
          <w:trHeight w:val="503"/>
        </w:trPr>
        <w:tc>
          <w:tcPr>
            <w:tcW w:w="7508" w:type="dxa"/>
            <w:gridSpan w:val="2"/>
          </w:tcPr>
          <w:p w14:paraId="09A183AB" w14:textId="77777777" w:rsidR="00FA20F8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Entity Name (as listed on license)</w:t>
            </w:r>
          </w:p>
        </w:tc>
        <w:tc>
          <w:tcPr>
            <w:tcW w:w="3294" w:type="dxa"/>
            <w:gridSpan w:val="2"/>
          </w:tcPr>
          <w:p w14:paraId="1444F59E" w14:textId="77777777" w:rsidR="00FA20F8" w:rsidRDefault="00000000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License Number</w:t>
            </w:r>
          </w:p>
        </w:tc>
      </w:tr>
      <w:tr w:rsidR="00FA20F8" w14:paraId="5B2E4D6E" w14:textId="77777777">
        <w:trPr>
          <w:trHeight w:val="503"/>
        </w:trPr>
        <w:tc>
          <w:tcPr>
            <w:tcW w:w="2428" w:type="dxa"/>
            <w:tcBorders>
              <w:right w:val="nil"/>
            </w:tcBorders>
          </w:tcPr>
          <w:p w14:paraId="7AE10D1F" w14:textId="77777777" w:rsidR="00FA20F8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5080" w:type="dxa"/>
            <w:tcBorders>
              <w:left w:val="nil"/>
              <w:right w:val="nil"/>
            </w:tcBorders>
          </w:tcPr>
          <w:p w14:paraId="26C16027" w14:textId="77777777" w:rsidR="00FA20F8" w:rsidRDefault="00000000">
            <w:pPr>
              <w:pStyle w:val="TableParagraph"/>
              <w:ind w:left="1826" w:right="2964"/>
              <w:jc w:val="center"/>
              <w:rPr>
                <w:sz w:val="16"/>
              </w:rPr>
            </w:pPr>
            <w:r>
              <w:rPr>
                <w:sz w:val="16"/>
              </w:rPr>
              <w:t>City</w:t>
            </w:r>
          </w:p>
        </w:tc>
        <w:tc>
          <w:tcPr>
            <w:tcW w:w="1039" w:type="dxa"/>
            <w:tcBorders>
              <w:left w:val="nil"/>
              <w:right w:val="nil"/>
            </w:tcBorders>
          </w:tcPr>
          <w:p w14:paraId="63927A07" w14:textId="77777777" w:rsidR="00FA20F8" w:rsidRDefault="00000000">
            <w:pPr>
              <w:pStyle w:val="TableParagraph"/>
              <w:ind w:left="63"/>
              <w:rPr>
                <w:sz w:val="16"/>
              </w:rPr>
            </w:pPr>
            <w:r>
              <w:rPr>
                <w:sz w:val="16"/>
              </w:rPr>
              <w:t>State</w:t>
            </w:r>
          </w:p>
        </w:tc>
        <w:tc>
          <w:tcPr>
            <w:tcW w:w="2255" w:type="dxa"/>
            <w:tcBorders>
              <w:left w:val="nil"/>
            </w:tcBorders>
          </w:tcPr>
          <w:p w14:paraId="056051C9" w14:textId="77777777" w:rsidR="00FA20F8" w:rsidRDefault="00000000">
            <w:pPr>
              <w:pStyle w:val="TableParagraph"/>
              <w:ind w:left="645"/>
              <w:rPr>
                <w:sz w:val="16"/>
              </w:rPr>
            </w:pPr>
            <w:r>
              <w:rPr>
                <w:sz w:val="16"/>
              </w:rPr>
              <w:t>Zip</w:t>
            </w:r>
          </w:p>
        </w:tc>
      </w:tr>
    </w:tbl>
    <w:p w14:paraId="1A5D64C2" w14:textId="77777777" w:rsidR="00FA20F8" w:rsidRDefault="00FA20F8">
      <w:pPr>
        <w:pStyle w:val="BodyText"/>
        <w:spacing w:before="10" w:after="1"/>
        <w:rPr>
          <w:rFonts w:ascii="Times New Roman"/>
          <w:sz w:val="17"/>
        </w:rPr>
      </w:pPr>
    </w:p>
    <w:tbl>
      <w:tblPr>
        <w:tblW w:w="0" w:type="auto"/>
        <w:tblInd w:w="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0"/>
        <w:gridCol w:w="5400"/>
      </w:tblGrid>
      <w:tr w:rsidR="00FA20F8" w14:paraId="6ECEF6CB" w14:textId="77777777">
        <w:trPr>
          <w:trHeight w:val="350"/>
        </w:trPr>
        <w:tc>
          <w:tcPr>
            <w:tcW w:w="10800" w:type="dxa"/>
            <w:gridSpan w:val="2"/>
            <w:shd w:val="clear" w:color="auto" w:fill="DADADA"/>
          </w:tcPr>
          <w:p w14:paraId="0BEF1A41" w14:textId="77777777" w:rsidR="00FA20F8" w:rsidRDefault="00000000">
            <w:pPr>
              <w:pStyle w:val="TableParagraph"/>
              <w:spacing w:before="4" w:line="326" w:lineRule="exact"/>
              <w:rPr>
                <w:sz w:val="24"/>
              </w:rPr>
            </w:pPr>
            <w:r>
              <w:rPr>
                <w:b/>
                <w:sz w:val="28"/>
              </w:rPr>
              <w:t xml:space="preserve">Delivery Information </w:t>
            </w:r>
            <w:r>
              <w:rPr>
                <w:sz w:val="24"/>
              </w:rPr>
              <w:t>– Vehicle Delivering the Junk Vehicle</w:t>
            </w:r>
          </w:p>
        </w:tc>
      </w:tr>
      <w:tr w:rsidR="00FA20F8" w14:paraId="44FFE83F" w14:textId="77777777">
        <w:trPr>
          <w:trHeight w:val="493"/>
        </w:trPr>
        <w:tc>
          <w:tcPr>
            <w:tcW w:w="5400" w:type="dxa"/>
          </w:tcPr>
          <w:p w14:paraId="14DEB904" w14:textId="77777777" w:rsidR="00FA20F8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License Plate State and Number</w:t>
            </w:r>
          </w:p>
        </w:tc>
        <w:tc>
          <w:tcPr>
            <w:tcW w:w="5400" w:type="dxa"/>
          </w:tcPr>
          <w:p w14:paraId="3F6C9E41" w14:textId="77777777" w:rsidR="00FA20F8" w:rsidRDefault="00000000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Date of Delivery</w:t>
            </w:r>
          </w:p>
        </w:tc>
      </w:tr>
    </w:tbl>
    <w:p w14:paraId="287DA16A" w14:textId="77777777" w:rsidR="00FA20F8" w:rsidRDefault="00000000">
      <w:pPr>
        <w:pStyle w:val="BodyText"/>
        <w:spacing w:before="6"/>
        <w:rPr>
          <w:rFonts w:ascii="Times New Roman"/>
          <w:sz w:val="14"/>
        </w:rPr>
      </w:pPr>
      <w:r>
        <w:pict w14:anchorId="6E13A11F">
          <v:group id="_x0000_s1036" style="position:absolute;margin-left:35.75pt;margin-top:10.3pt;width:540.5pt;height:97.7pt;z-index:-15728128;mso-wrap-distance-left:0;mso-wrap-distance-right:0;mso-position-horizontal-relative:page;mso-position-vertical-relative:text" coordorigin="715,206" coordsize="10810,1954">
            <v:rect id="_x0000_s1043" style="position:absolute;left:724;top:216;width:10791;height:351" fillcolor="#dadada" stroked="f"/>
            <v:shape id="_x0000_s1042" style="position:absolute;left:715;top:206;width:10810;height:1954" coordorigin="715,206" coordsize="10810,1954" o:spt="100" adj="0,,0" path="m725,206r-10,l715,216r10,l725,206xm5309,1920r-4524,l785,1930r4524,l5309,1920xm11515,566l725,566r,-350l715,216r,350l715,566r,10l725,576r,l11515,576r,-10xm11525,576r-10,l11515,2150r-10781,l725,2150r,-1574l715,576r,1574l715,2150r,10l725,2160r,l734,2160r10781,l11525,2160r,-10l11525,2150r,-1574xm11525,216r-10,l11515,566r,l11515,576r10,l11525,566r,l11525,216xm11525,206r-10,l11515,216r10,l11525,206xe" fillcolor="black" stroked="f">
              <v:stroke joinstyle="round"/>
              <v:formulas/>
              <v:path arrowok="t" o:connecttype="segments"/>
            </v:shape>
            <v:shape id="_x0000_s1041" type="#_x0000_t202" style="position:absolute;left:10010;top:1965;width:366;height:180" filled="f" stroked="f">
              <v:textbox inset="0,0,0,0">
                <w:txbxContent>
                  <w:p w14:paraId="410E32F6" w14:textId="77777777" w:rsidR="00FA20F8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</w:t>
                    </w:r>
                  </w:p>
                </w:txbxContent>
              </v:textbox>
            </v:shape>
            <v:shape id="_x0000_s1040" type="#_x0000_t202" style="position:absolute;left:5419;top:1965;width:2520;height:180" filled="f" stroked="f">
              <v:textbox inset="0,0,0,0">
                <w:txbxContent>
                  <w:p w14:paraId="3CA225CD" w14:textId="77777777" w:rsidR="00FA20F8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Printed Name (Same as Signature)</w:t>
                    </w:r>
                  </w:p>
                </w:txbxContent>
              </v:textbox>
            </v:shape>
            <v:shape id="_x0000_s1039" type="#_x0000_t202" style="position:absolute;left:804;top:1965;width:2812;height:180" filled="f" stroked="f">
              <v:textbox inset="0,0,0,0">
                <w:txbxContent>
                  <w:p w14:paraId="5EE25298" w14:textId="77777777" w:rsidR="00FA20F8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Signature of Entity’s Authorized Agent</w:t>
                    </w:r>
                  </w:p>
                </w:txbxContent>
              </v:textbox>
            </v:shape>
            <v:shape id="_x0000_s1038" type="#_x0000_t202" style="position:absolute;left:807;top:616;width:10459;height:689" filled="f" stroked="f">
              <v:textbox inset="0,0,0,0">
                <w:txbxContent>
                  <w:p w14:paraId="05A72A2D" w14:textId="77777777" w:rsidR="00FA20F8" w:rsidRDefault="00000000">
                    <w:pPr>
                      <w:spacing w:line="203" w:lineRule="exact"/>
                      <w:ind w:left="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certify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facts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contained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herein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are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true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correct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best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knowledge,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ownership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evidence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above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listed</w:t>
                    </w:r>
                  </w:p>
                  <w:p w14:paraId="7909B59E" w14:textId="77777777" w:rsidR="00FA20F8" w:rsidRDefault="00000000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junk vehicle was surrendered to the Texas Department of Motor Vehicles in accordance with Transportation Code, Chapter 501, and Occupations Code, Chapter 2302, and I am transferring the vehicle to the above listed metal recycler.</w:t>
                    </w:r>
                  </w:p>
                </w:txbxContent>
              </v:textbox>
            </v:shape>
            <v:shape id="_x0000_s1037" type="#_x0000_t202" style="position:absolute;left:720;top:211;width:10800;height:360" fillcolor="#dadada" strokeweight=".16969mm">
              <v:textbox inset="0,0,0,0">
                <w:txbxContent>
                  <w:p w14:paraId="283C7212" w14:textId="77777777" w:rsidR="00FA20F8" w:rsidRDefault="00000000">
                    <w:pPr>
                      <w:spacing w:before="4"/>
                      <w:ind w:left="83"/>
                      <w:rPr>
                        <w:sz w:val="24"/>
                      </w:rPr>
                    </w:pPr>
                    <w:r>
                      <w:rPr>
                        <w:b/>
                        <w:sz w:val="28"/>
                      </w:rPr>
                      <w:t xml:space="preserve">Certification </w:t>
                    </w:r>
                    <w:r>
                      <w:rPr>
                        <w:sz w:val="24"/>
                      </w:rPr>
                      <w:t xml:space="preserve">– State law makes falsifying information a </w:t>
                    </w:r>
                    <w:proofErr w:type="gramStart"/>
                    <w:r>
                      <w:rPr>
                        <w:sz w:val="24"/>
                      </w:rPr>
                      <w:t>third degree</w:t>
                    </w:r>
                    <w:proofErr w:type="gramEnd"/>
                    <w:r>
                      <w:rPr>
                        <w:sz w:val="24"/>
                      </w:rPr>
                      <w:t xml:space="preserve"> felony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219088B">
          <v:group id="_x0000_s1028" style="position:absolute;margin-left:35.75pt;margin-top:118.3pt;width:541.05pt;height:85.35pt;z-index:-15727616;mso-wrap-distance-left:0;mso-wrap-distance-right:0;mso-position-horizontal-relative:page;mso-position-vertical-relative:text" coordorigin="715,2366" coordsize="10821,1707">
            <v:rect id="_x0000_s1035" style="position:absolute;left:724;top:2376;width:10791;height:351" fillcolor="#dadada" stroked="f"/>
            <v:shape id="_x0000_s1034" style="position:absolute;left:715;top:2366;width:10810;height:1707" coordorigin="715,2366" coordsize="10810,1707" o:spt="100" adj="0,,0" path="m725,2366r-10,l715,2376r10,l725,2366xm5309,3835r-4524,l785,3845r4524,l5309,3835xm11515,2726r-10790,l725,2376r-10,l715,2726r,l715,2736r,1327l715,4073r10,l725,4073r10790,l11515,4063r-10790,l725,2736r10790,l11515,2726xm11525,2376r-10,l11515,2726r,l11515,2736r,1327l11515,4073r10,l11525,4063r,-1327l11525,2726r,l11525,2376xm11525,2366r-10,l11515,2376r10,l11525,2366xe" fillcolor="black" stroked="f">
              <v:stroke joinstyle="round"/>
              <v:formulas/>
              <v:path arrowok="t" o:connecttype="segments"/>
            </v:shape>
            <v:shape id="_x0000_s1033" type="#_x0000_t202" style="position:absolute;left:10010;top:3880;width:1452;height:180" filled="f" stroked="f">
              <v:textbox inset="0,0,0,0">
                <w:txbxContent>
                  <w:p w14:paraId="001B079A" w14:textId="77777777" w:rsidR="00FA20F8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 of Destruction</w:t>
                    </w:r>
                  </w:p>
                </w:txbxContent>
              </v:textbox>
            </v:shape>
            <v:shape id="_x0000_s1032" type="#_x0000_t202" style="position:absolute;left:5419;top:3880;width:2520;height:180" filled="f" stroked="f">
              <v:textbox inset="0,0,0,0">
                <w:txbxContent>
                  <w:p w14:paraId="07B3BA4D" w14:textId="77777777" w:rsidR="00FA20F8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Printed Name (Same as Signature)</w:t>
                    </w:r>
                  </w:p>
                </w:txbxContent>
              </v:textbox>
            </v:shape>
            <v:shape id="_x0000_s1031" type="#_x0000_t202" style="position:absolute;left:804;top:3880;width:2812;height:180" filled="f" stroked="f">
              <v:textbox inset="0,0,0,0">
                <w:txbxContent>
                  <w:p w14:paraId="0F40D6C1" w14:textId="77777777" w:rsidR="00FA20F8" w:rsidRDefault="00000000">
                    <w:pPr>
                      <w:spacing w:line="180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Signature of Entity’s Authorized Agent</w:t>
                    </w:r>
                  </w:p>
                </w:txbxContent>
              </v:textbox>
            </v:shape>
            <v:shape id="_x0000_s1030" type="#_x0000_t202" style="position:absolute;left:786;top:2772;width:10750;height:444" filled="f" stroked="f">
              <v:textbox inset="0,0,0,0">
                <w:txbxContent>
                  <w:p w14:paraId="285DA00E" w14:textId="77777777" w:rsidR="00FA20F8" w:rsidRDefault="00000000">
                    <w:pPr>
                      <w:spacing w:line="20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 certify the facts contained herein are true and correct to the best of my knowledge, the dealer or used automotive parts recycler</w:t>
                    </w:r>
                  </w:p>
                  <w:p w14:paraId="2AD20943" w14:textId="77777777" w:rsidR="00FA20F8" w:rsidRDefault="00000000">
                    <w:pPr>
                      <w:spacing w:line="240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listed above transferred the junk vehicle listed above, and the junk vehicle was permanently destroyed on the date provided below.</w:t>
                    </w:r>
                  </w:p>
                </w:txbxContent>
              </v:textbox>
            </v:shape>
            <v:shape id="_x0000_s1029" type="#_x0000_t202" style="position:absolute;left:720;top:2371;width:10800;height:360" fillcolor="#dadada" strokeweight=".16969mm">
              <v:textbox inset="0,0,0,0">
                <w:txbxContent>
                  <w:p w14:paraId="3B160610" w14:textId="77777777" w:rsidR="00FA20F8" w:rsidRDefault="00000000">
                    <w:pPr>
                      <w:spacing w:before="4"/>
                      <w:ind w:left="83"/>
                      <w:rPr>
                        <w:sz w:val="24"/>
                      </w:rPr>
                    </w:pPr>
                    <w:r>
                      <w:rPr>
                        <w:b/>
                        <w:sz w:val="28"/>
                      </w:rPr>
                      <w:t xml:space="preserve">Metal Recycler Certification </w:t>
                    </w:r>
                    <w:r>
                      <w:rPr>
                        <w:sz w:val="24"/>
                      </w:rPr>
                      <w:t xml:space="preserve">– State law makes falsifying information a </w:t>
                    </w:r>
                    <w:proofErr w:type="gramStart"/>
                    <w:r>
                      <w:rPr>
                        <w:sz w:val="24"/>
                      </w:rPr>
                      <w:t>third degree</w:t>
                    </w:r>
                    <w:proofErr w:type="gramEnd"/>
                    <w:r>
                      <w:rPr>
                        <w:sz w:val="24"/>
                      </w:rPr>
                      <w:t xml:space="preserve"> felony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76A621E4" w14:textId="77777777" w:rsidR="00FA20F8" w:rsidRDefault="00FA20F8">
      <w:pPr>
        <w:pStyle w:val="BodyText"/>
        <w:rPr>
          <w:rFonts w:ascii="Times New Roman"/>
          <w:sz w:val="12"/>
        </w:rPr>
      </w:pPr>
    </w:p>
    <w:p w14:paraId="5E6F257B" w14:textId="77777777" w:rsidR="00FA20F8" w:rsidRDefault="00FA20F8">
      <w:pPr>
        <w:pStyle w:val="BodyText"/>
        <w:rPr>
          <w:rFonts w:ascii="Times New Roman"/>
        </w:rPr>
      </w:pPr>
    </w:p>
    <w:p w14:paraId="68FDD10C" w14:textId="77777777" w:rsidR="00FA20F8" w:rsidRDefault="00FA20F8">
      <w:pPr>
        <w:pStyle w:val="BodyText"/>
        <w:rPr>
          <w:rFonts w:ascii="Times New Roman"/>
        </w:rPr>
      </w:pPr>
    </w:p>
    <w:p w14:paraId="6C49B2BE" w14:textId="77777777" w:rsidR="00FA20F8" w:rsidRDefault="00FA20F8">
      <w:pPr>
        <w:pStyle w:val="BodyText"/>
        <w:spacing w:before="2"/>
        <w:rPr>
          <w:rFonts w:ascii="Times New Roman"/>
          <w:sz w:val="22"/>
        </w:rPr>
      </w:pPr>
    </w:p>
    <w:p w14:paraId="625B06C0" w14:textId="7B52CD96" w:rsidR="00FA20F8" w:rsidRDefault="00000000">
      <w:pPr>
        <w:pStyle w:val="BodyText"/>
        <w:tabs>
          <w:tab w:val="left" w:pos="3985"/>
          <w:tab w:val="left" w:pos="10326"/>
        </w:tabs>
        <w:spacing w:before="59"/>
        <w:ind w:left="119"/>
      </w:pPr>
      <w:r>
        <w:pict w14:anchorId="15696DBA">
          <v:rect id="_x0000_s1027" style="position:absolute;left:0;text-align:left;margin-left:270pt;margin-top:-49.1pt;width:225pt;height:.5pt;z-index:-15834112;mso-position-horizontal-relative:page" fillcolor="black" stroked="f">
            <w10:wrap anchorx="page"/>
          </v:rect>
        </w:pict>
      </w:r>
      <w:r>
        <w:pict w14:anchorId="08A33904">
          <v:rect id="_x0000_s1026" style="position:absolute;left:0;text-align:left;margin-left:499.45pt;margin-top:-49.1pt;width:1in;height:.5pt;z-index:-15833600;mso-position-horizontal-relative:page" fillcolor="black" stroked="f">
            <w10:wrap anchorx="page"/>
          </v:rect>
        </w:pict>
      </w:r>
    </w:p>
    <w:sectPr w:rsidR="00FA20F8">
      <w:type w:val="continuous"/>
      <w:pgSz w:w="12240" w:h="15840"/>
      <w:pgMar w:top="380" w:right="460" w:bottom="0" w:left="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20F8"/>
    <w:rsid w:val="00B82A8A"/>
    <w:rsid w:val="00EB5AE3"/>
    <w:rsid w:val="00FA20F8"/>
    <w:rsid w:val="00FC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35639D77"/>
  <w15:docId w15:val="{BB52A157-55F6-4D90-AFE7-038D7A20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8"/>
      <w:ind w:left="3208" w:right="2787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4" w:lineRule="exact"/>
      <w:ind w:left="6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71</Words>
  <Characters>410</Characters>
  <DocSecurity>0</DocSecurity>
  <Lines>3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480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