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8327" w14:textId="77777777" w:rsidR="00A02CF0" w:rsidRDefault="00442B70">
      <w:pPr>
        <w:spacing w:after="288" w:line="270" w:lineRule="atLeast"/>
        <w:jc w:val="center"/>
      </w:pPr>
      <w:r>
        <w:rPr>
          <w:rFonts w:ascii="Times" w:eastAsia="Times New Roman" w:hAnsi="Times" w:cs="Helvetica"/>
          <w:b/>
          <w:color w:val="333333"/>
          <w:sz w:val="30"/>
          <w:szCs w:val="30"/>
        </w:rPr>
        <w:t>Boat Bill Of Sale</w:t>
      </w:r>
    </w:p>
    <w:p w14:paraId="278662A2" w14:textId="55A54EEF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THIS BILL OF SALE is executed this day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by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(hereinafter "Seller") , residing at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for the benefit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(hereinafter "Buyer"), residing at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.</w:t>
      </w:r>
    </w:p>
    <w:p w14:paraId="6982B73E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For and in consideration of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, which has been acknowledged to have been received by Seller, Seller hereby transfers to Buyer all rights of Seller in the following boat:</w:t>
      </w:r>
    </w:p>
    <w:p w14:paraId="56BCAFEC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Make: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1FB5C7E1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Model: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1BC1BFBC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Year: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72E53D3A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Style: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5F6AC12C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Length: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1D818C6E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Features: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0DF50A77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Location: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,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0C9F3B0B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Hull Identification Number (HIN):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</w:p>
    <w:p w14:paraId="53A8D73B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form of payment used will be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and sales tax will not be included as part of the purchase price.</w:t>
      </w:r>
    </w:p>
    <w:p w14:paraId="0F55E228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sale and transfer of this boat is made on an "AS IS" basis, without any express or implied warranties, with no recourse to the Seller, </w:t>
      </w:r>
      <w:proofErr w:type="gramStart"/>
      <w:r>
        <w:rPr>
          <w:rFonts w:ascii="Times" w:eastAsia="Times New Roman" w:hAnsi="Times" w:cs="Helvetica"/>
          <w:color w:val="000000" w:themeColor="text1"/>
          <w:sz w:val="24"/>
          <w:szCs w:val="24"/>
        </w:rPr>
        <w:t>provided that</w:t>
      </w:r>
      <w:proofErr w:type="gramEnd"/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 Seller can issue proof that it has title to the property without any liens or encumbrances.</w:t>
      </w:r>
    </w:p>
    <w:p w14:paraId="6CD1C556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The Buyer has been given the opportunity to inspect, or have inspected, the boat as defined above. The Buyer agrees to accept all property in its existing state. </w:t>
      </w:r>
    </w:p>
    <w:p w14:paraId="468C65E9" w14:textId="77777777" w:rsidR="00A02CF0" w:rsidRDefault="00442B70">
      <w:pPr>
        <w:spacing w:after="288" w:line="270" w:lineRule="atLeast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 xml:space="preserve">In witness, the parties execute on this Bill of Sale on </w:t>
      </w:r>
      <w:r>
        <w:rPr>
          <w:rStyle w:val="empty-var"/>
          <w:rFonts w:ascii="Times" w:eastAsia="Times New Roman" w:hAnsi="Times" w:cs="Helvetica"/>
          <w:color w:val="000000" w:themeColor="text1"/>
          <w:sz w:val="24"/>
          <w:szCs w:val="24"/>
        </w:rPr>
        <w:t>________________________</w:t>
      </w:r>
      <w:r>
        <w:rPr>
          <w:rFonts w:ascii="Times" w:eastAsia="Times New Roman" w:hAnsi="Times" w:cs="Helvetica"/>
          <w:color w:val="000000" w:themeColor="text1"/>
          <w:sz w:val="24"/>
          <w:szCs w:val="24"/>
        </w:rPr>
        <w:t>,</w:t>
      </w:r>
    </w:p>
    <w:p w14:paraId="132E6441" w14:textId="77777777" w:rsidR="00A02CF0" w:rsidRDefault="00A02CF0">
      <w:pPr>
        <w:spacing w:after="0" w:line="240" w:lineRule="auto"/>
        <w:rPr>
          <w:rFonts w:ascii="Times" w:eastAsia="Times New Roman" w:hAnsi="Times" w:cs="Helvetica"/>
          <w:color w:val="000000" w:themeColor="text1"/>
          <w:sz w:val="24"/>
          <w:szCs w:val="24"/>
        </w:rPr>
        <w:sectPr w:rsidR="00A02CF0" w:rsidSect="007956FB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5C8C576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Signature of Buyer</w:t>
      </w:r>
    </w:p>
    <w:p w14:paraId="324C3462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________________________________</w:t>
      </w:r>
    </w:p>
    <w:p w14:paraId="30825876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Date</w:t>
      </w:r>
    </w:p>
    <w:p w14:paraId="13887DF0" w14:textId="77777777" w:rsidR="00A02CF0" w:rsidRDefault="00442B70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________________________________</w:t>
      </w:r>
    </w:p>
    <w:p w14:paraId="76541635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 </w:t>
      </w:r>
    </w:p>
    <w:p w14:paraId="12E4EE09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Signature of Seller</w:t>
      </w:r>
    </w:p>
    <w:p w14:paraId="738C8FA1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________________________________</w:t>
      </w:r>
    </w:p>
    <w:p w14:paraId="726F14D0" w14:textId="77777777" w:rsidR="00A02CF0" w:rsidRDefault="00442B70">
      <w:r>
        <w:rPr>
          <w:rFonts w:ascii="Times" w:hAnsi="Times" w:cs="Helvetica"/>
          <w:color w:val="000000" w:themeColor="text1"/>
          <w:sz w:val="24"/>
          <w:szCs w:val="24"/>
        </w:rPr>
        <w:t>Date</w:t>
      </w:r>
    </w:p>
    <w:p w14:paraId="2A7E5D2F" w14:textId="77777777" w:rsidR="00A02CF0" w:rsidRDefault="00442B70">
      <w:pPr>
        <w:spacing w:after="288" w:line="270" w:lineRule="atLeast"/>
      </w:pPr>
      <w:r>
        <w:rPr>
          <w:rFonts w:ascii="Times" w:hAnsi="Times" w:cs="Helvetica"/>
          <w:color w:val="000000" w:themeColor="text1"/>
          <w:sz w:val="24"/>
          <w:szCs w:val="24"/>
        </w:rPr>
        <w:t>_____________________________</w:t>
      </w:r>
    </w:p>
    <w:p w14:paraId="4CC9A406" w14:textId="77777777" w:rsidR="00A02CF0" w:rsidRDefault="00442B70">
      <w:pPr>
        <w:spacing w:after="0" w:line="240" w:lineRule="auto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 </w:t>
      </w:r>
    </w:p>
    <w:p w14:paraId="6EA64CC0" w14:textId="77777777" w:rsidR="00442B70" w:rsidRDefault="00442B70">
      <w:pPr>
        <w:spacing w:after="0" w:line="240" w:lineRule="auto"/>
      </w:pPr>
      <w:r>
        <w:rPr>
          <w:rFonts w:ascii="Times" w:eastAsia="Times New Roman" w:hAnsi="Times" w:cs="Helvetica"/>
          <w:color w:val="000000" w:themeColor="text1"/>
          <w:sz w:val="24"/>
          <w:szCs w:val="24"/>
        </w:rPr>
        <w:t> </w:t>
      </w:r>
    </w:p>
    <w:sectPr w:rsidR="00442B70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F"/>
    <w:rsid w:val="00442B70"/>
    <w:rsid w:val="00765BCF"/>
    <w:rsid w:val="007956FB"/>
    <w:rsid w:val="00A02CF0"/>
    <w:rsid w:val="00A132B0"/>
    <w:rsid w:val="00B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1167C"/>
  <w15:chartTrackingRefBased/>
  <w15:docId w15:val="{9750A19A-0762-AB48-B4B1-6D26858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comanchor">
    <w:name w:val="msocomancho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socomoff">
    <w:name w:val="msocomoff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customStyle="1" w:styleId="msocomtxt">
    <w:name w:val="msocomtxt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socommentreference0">
    <w:name w:val="msocommentreferenc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character" w:customStyle="1" w:styleId="empty-var">
    <w:name w:val="empty-v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1"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256</Words>
  <Characters>1461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