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713E" w14:textId="7535521A" w:rsidR="0005762A" w:rsidRDefault="00000000" w:rsidP="006170C2">
      <w:pPr>
        <w:pStyle w:val="Title"/>
        <w:ind w:left="0" w:right="310" w:firstLine="0"/>
        <w:jc w:val="center"/>
      </w:pPr>
      <w:r>
        <w:t>AGREEMENT OF PURCHASE</w:t>
      </w:r>
      <w:r w:rsidR="006170C2">
        <w:t xml:space="preserve"> </w:t>
      </w:r>
      <w:r>
        <w:t>BUSINESS</w:t>
      </w:r>
      <w:r w:rsidR="006170C2">
        <w:t xml:space="preserve"> A</w:t>
      </w:r>
      <w:r>
        <w:t>SSETS</w:t>
      </w:r>
    </w:p>
    <w:p w14:paraId="27E33509" w14:textId="77777777" w:rsidR="0005762A" w:rsidRDefault="00000000">
      <w:pPr>
        <w:pStyle w:val="BodyText"/>
        <w:rPr>
          <w:b/>
          <w:sz w:val="10"/>
        </w:rPr>
      </w:pPr>
      <w:r>
        <w:pict w14:anchorId="5CCF3049">
          <v:rect id="_x0000_s2054" style="position:absolute;margin-left:1in;margin-top:7.7pt;width:468pt;height:2.05pt;z-index:-15728640;mso-wrap-distance-left:0;mso-wrap-distance-right:0;mso-position-horizontal-relative:page" fillcolor="black" stroked="f">
            <w10:wrap type="topAndBottom" anchorx="page"/>
          </v:rect>
        </w:pict>
      </w:r>
    </w:p>
    <w:p w14:paraId="5276681F" w14:textId="77777777" w:rsidR="0005762A" w:rsidRDefault="0005762A">
      <w:pPr>
        <w:pStyle w:val="BodyText"/>
        <w:spacing w:before="5"/>
        <w:rPr>
          <w:b/>
          <w:sz w:val="40"/>
        </w:rPr>
      </w:pPr>
    </w:p>
    <w:p w14:paraId="23853C8A" w14:textId="77777777" w:rsidR="0005762A" w:rsidRDefault="00000000">
      <w:pPr>
        <w:pStyle w:val="BodyText"/>
        <w:ind w:left="120"/>
      </w:pPr>
      <w:r>
        <w:t>This Agreement of Purchase and Sale (the “Agreement”) is made in two original copies, effective [DATE]</w:t>
      </w:r>
    </w:p>
    <w:p w14:paraId="4970345A" w14:textId="77777777" w:rsidR="0005762A" w:rsidRDefault="0005762A">
      <w:pPr>
        <w:pStyle w:val="BodyText"/>
        <w:rPr>
          <w:sz w:val="22"/>
        </w:rPr>
      </w:pPr>
    </w:p>
    <w:p w14:paraId="70953FB4" w14:textId="77777777" w:rsidR="0005762A" w:rsidRDefault="0005762A">
      <w:pPr>
        <w:pStyle w:val="BodyText"/>
        <w:rPr>
          <w:sz w:val="18"/>
        </w:rPr>
      </w:pPr>
    </w:p>
    <w:p w14:paraId="28B9C285" w14:textId="77777777" w:rsidR="0005762A" w:rsidRDefault="00000000">
      <w:pPr>
        <w:pStyle w:val="BodyText"/>
        <w:tabs>
          <w:tab w:val="left" w:pos="2279"/>
        </w:tabs>
        <w:ind w:left="2280" w:right="409" w:hanging="2161"/>
      </w:pPr>
      <w:r>
        <w:rPr>
          <w:b/>
        </w:rPr>
        <w:t>BETWEEN:</w:t>
      </w:r>
      <w:r>
        <w:rPr>
          <w:b/>
        </w:rPr>
        <w:tab/>
        <w:t xml:space="preserve">[YOUR COMPANY NAME] </w:t>
      </w:r>
      <w:r>
        <w:t>(the "Vendor"), a company organized and existing under the laws of the [State/Province] of [STATE/PROVINCE], with its head office located</w:t>
      </w:r>
      <w:r>
        <w:rPr>
          <w:spacing w:val="-3"/>
        </w:rPr>
        <w:t xml:space="preserve"> </w:t>
      </w:r>
      <w:r>
        <w:t>at:</w:t>
      </w:r>
    </w:p>
    <w:p w14:paraId="796831F8" w14:textId="77777777" w:rsidR="0005762A" w:rsidRDefault="0005762A">
      <w:pPr>
        <w:pStyle w:val="BodyText"/>
      </w:pPr>
    </w:p>
    <w:p w14:paraId="2D51E624" w14:textId="77777777" w:rsidR="0005762A" w:rsidRDefault="00000000">
      <w:pPr>
        <w:pStyle w:val="BodyText"/>
        <w:ind w:left="2280"/>
      </w:pPr>
      <w:r>
        <w:t>[YOUR COMPLETE ADDRESS]</w:t>
      </w:r>
    </w:p>
    <w:p w14:paraId="39F6AE0C" w14:textId="77777777" w:rsidR="0005762A" w:rsidRDefault="0005762A">
      <w:pPr>
        <w:pStyle w:val="BodyText"/>
        <w:rPr>
          <w:sz w:val="22"/>
        </w:rPr>
      </w:pPr>
    </w:p>
    <w:p w14:paraId="477FDA53" w14:textId="77777777" w:rsidR="0005762A" w:rsidRDefault="0005762A">
      <w:pPr>
        <w:pStyle w:val="BodyText"/>
        <w:rPr>
          <w:sz w:val="18"/>
        </w:rPr>
      </w:pPr>
    </w:p>
    <w:p w14:paraId="0EE78570" w14:textId="77777777" w:rsidR="0005762A" w:rsidRDefault="00000000">
      <w:pPr>
        <w:pStyle w:val="BodyText"/>
        <w:tabs>
          <w:tab w:val="left" w:pos="2279"/>
        </w:tabs>
        <w:ind w:left="2280" w:right="475" w:hanging="2160"/>
      </w:pPr>
      <w:r>
        <w:rPr>
          <w:b/>
        </w:rPr>
        <w:t>AND:</w:t>
      </w:r>
      <w:r>
        <w:rPr>
          <w:b/>
        </w:rPr>
        <w:tab/>
        <w:t xml:space="preserve">[PURCHASER NAME] </w:t>
      </w:r>
      <w:r>
        <w:t xml:space="preserve">(the "Purchaser"), an individual with his main address located at </w:t>
      </w:r>
      <w:r>
        <w:rPr>
          <w:color w:val="FF9A00"/>
        </w:rPr>
        <w:t xml:space="preserve">OR </w:t>
      </w:r>
      <w:r>
        <w:t>a company organized and existing under the laws of the [State/Province] of [STATE/PROVINCE], with its head office located</w:t>
      </w:r>
      <w:r>
        <w:rPr>
          <w:spacing w:val="-27"/>
        </w:rPr>
        <w:t xml:space="preserve"> </w:t>
      </w:r>
      <w:r>
        <w:t>at:</w:t>
      </w:r>
    </w:p>
    <w:p w14:paraId="62F6C0A6" w14:textId="77777777" w:rsidR="0005762A" w:rsidRDefault="0005762A">
      <w:pPr>
        <w:pStyle w:val="BodyText"/>
        <w:spacing w:before="11"/>
        <w:rPr>
          <w:sz w:val="19"/>
        </w:rPr>
      </w:pPr>
    </w:p>
    <w:p w14:paraId="2F498B87" w14:textId="77777777" w:rsidR="0005762A" w:rsidRDefault="00000000">
      <w:pPr>
        <w:pStyle w:val="BodyText"/>
        <w:ind w:left="2280"/>
      </w:pPr>
      <w:r>
        <w:t>[COMPLETE ADDRESS]</w:t>
      </w:r>
    </w:p>
    <w:p w14:paraId="337A911C" w14:textId="77777777" w:rsidR="0005762A" w:rsidRDefault="0005762A">
      <w:pPr>
        <w:pStyle w:val="BodyText"/>
        <w:rPr>
          <w:sz w:val="22"/>
        </w:rPr>
      </w:pPr>
    </w:p>
    <w:p w14:paraId="001DBB90" w14:textId="77777777" w:rsidR="0005762A" w:rsidRDefault="0005762A">
      <w:pPr>
        <w:pStyle w:val="BodyText"/>
        <w:spacing w:before="1"/>
        <w:rPr>
          <w:sz w:val="18"/>
        </w:rPr>
      </w:pPr>
    </w:p>
    <w:p w14:paraId="0FB1355E" w14:textId="77777777" w:rsidR="0005762A" w:rsidRDefault="00000000">
      <w:pPr>
        <w:pStyle w:val="Heading1"/>
        <w:numPr>
          <w:ilvl w:val="0"/>
          <w:numId w:val="1"/>
        </w:numPr>
        <w:tabs>
          <w:tab w:val="left" w:pos="687"/>
          <w:tab w:val="left" w:pos="689"/>
        </w:tabs>
      </w:pPr>
      <w:r>
        <w:t>SUBJECT-MATTER</w:t>
      </w:r>
    </w:p>
    <w:p w14:paraId="1C591784" w14:textId="77777777" w:rsidR="0005762A" w:rsidRDefault="0005762A">
      <w:pPr>
        <w:pStyle w:val="BodyText"/>
        <w:rPr>
          <w:b/>
        </w:rPr>
      </w:pPr>
    </w:p>
    <w:p w14:paraId="20E7E5EC" w14:textId="77777777" w:rsidR="0005762A" w:rsidRDefault="00000000">
      <w:pPr>
        <w:pStyle w:val="ListParagraph"/>
        <w:numPr>
          <w:ilvl w:val="1"/>
          <w:numId w:val="1"/>
        </w:numPr>
        <w:tabs>
          <w:tab w:val="left" w:pos="687"/>
          <w:tab w:val="left" w:pos="688"/>
        </w:tabs>
        <w:ind w:right="118"/>
        <w:rPr>
          <w:sz w:val="20"/>
        </w:rPr>
      </w:pPr>
      <w:r>
        <w:rPr>
          <w:sz w:val="20"/>
        </w:rPr>
        <w:t xml:space="preserve">The Purchaser agrees to </w:t>
      </w:r>
      <w:proofErr w:type="gramStart"/>
      <w:r>
        <w:rPr>
          <w:sz w:val="20"/>
        </w:rPr>
        <w:t>buy</w:t>
      </w:r>
      <w:proofErr w:type="gramEnd"/>
      <w:r>
        <w:rPr>
          <w:sz w:val="20"/>
        </w:rPr>
        <w:t xml:space="preserve"> and the Vendor agrees to sell to the Purchaser as a going concern all the undertaking and assets owned by the Vendor in connection with the [TYPE OF BUSINESS] business carried on as [YOUR COMPANY NAME] at [YOUR COMPLETE ADDRESS] (the "business") including, without limiting the generality of the</w:t>
      </w:r>
      <w:r>
        <w:rPr>
          <w:spacing w:val="-11"/>
          <w:sz w:val="20"/>
        </w:rPr>
        <w:t xml:space="preserve"> </w:t>
      </w:r>
      <w:r>
        <w:rPr>
          <w:sz w:val="20"/>
        </w:rPr>
        <w:t>foregoing:</w:t>
      </w:r>
    </w:p>
    <w:p w14:paraId="7B6C58E9" w14:textId="77777777" w:rsidR="0005762A" w:rsidRDefault="0005762A">
      <w:pPr>
        <w:pStyle w:val="BodyText"/>
        <w:spacing w:before="11"/>
        <w:rPr>
          <w:sz w:val="19"/>
        </w:rPr>
      </w:pPr>
    </w:p>
    <w:p w14:paraId="069BDC1B" w14:textId="77777777" w:rsidR="0005762A" w:rsidRDefault="00000000">
      <w:pPr>
        <w:pStyle w:val="ListParagraph"/>
        <w:numPr>
          <w:ilvl w:val="2"/>
          <w:numId w:val="1"/>
        </w:numPr>
        <w:tabs>
          <w:tab w:val="left" w:pos="1049"/>
        </w:tabs>
        <w:ind w:right="1117" w:hanging="360"/>
        <w:rPr>
          <w:sz w:val="20"/>
        </w:rPr>
      </w:pPr>
      <w:r>
        <w:rPr>
          <w:sz w:val="20"/>
        </w:rPr>
        <w:t>The furniture, fixtures and equipment more particularly described in Schedule A</w:t>
      </w:r>
      <w:r>
        <w:rPr>
          <w:spacing w:val="-16"/>
          <w:sz w:val="20"/>
        </w:rPr>
        <w:t xml:space="preserve"> </w:t>
      </w:r>
      <w:r>
        <w:rPr>
          <w:sz w:val="20"/>
        </w:rPr>
        <w:t>(the "equipment"</w:t>
      </w:r>
      <w:proofErr w:type="gramStart"/>
      <w:r>
        <w:rPr>
          <w:sz w:val="20"/>
        </w:rPr>
        <w:t>);</w:t>
      </w:r>
      <w:proofErr w:type="gramEnd"/>
    </w:p>
    <w:p w14:paraId="2457BC38" w14:textId="77777777" w:rsidR="0005762A" w:rsidRDefault="0005762A">
      <w:pPr>
        <w:pStyle w:val="BodyText"/>
      </w:pPr>
    </w:p>
    <w:p w14:paraId="54DC83F6" w14:textId="77777777" w:rsidR="0005762A" w:rsidRDefault="00000000">
      <w:pPr>
        <w:pStyle w:val="ListParagraph"/>
        <w:numPr>
          <w:ilvl w:val="2"/>
          <w:numId w:val="1"/>
        </w:numPr>
        <w:tabs>
          <w:tab w:val="left" w:pos="1049"/>
        </w:tabs>
        <w:ind w:left="1048" w:hanging="362"/>
        <w:rPr>
          <w:sz w:val="20"/>
        </w:rPr>
      </w:pPr>
      <w:r>
        <w:rPr>
          <w:sz w:val="20"/>
        </w:rPr>
        <w:t>All saleable stock in trade (the "stock in</w:t>
      </w:r>
      <w:r>
        <w:rPr>
          <w:spacing w:val="-11"/>
          <w:sz w:val="20"/>
        </w:rPr>
        <w:t xml:space="preserve"> </w:t>
      </w:r>
      <w:r>
        <w:rPr>
          <w:sz w:val="20"/>
        </w:rPr>
        <w:t>trade"</w:t>
      </w:r>
      <w:proofErr w:type="gramStart"/>
      <w:r>
        <w:rPr>
          <w:sz w:val="20"/>
        </w:rPr>
        <w:t>);</w:t>
      </w:r>
      <w:proofErr w:type="gramEnd"/>
    </w:p>
    <w:p w14:paraId="2ABF697B" w14:textId="77777777" w:rsidR="0005762A" w:rsidRDefault="0005762A">
      <w:pPr>
        <w:pStyle w:val="BodyText"/>
      </w:pPr>
    </w:p>
    <w:p w14:paraId="0C3E69DB" w14:textId="77777777" w:rsidR="0005762A" w:rsidRDefault="00000000">
      <w:pPr>
        <w:pStyle w:val="ListParagraph"/>
        <w:numPr>
          <w:ilvl w:val="2"/>
          <w:numId w:val="1"/>
        </w:numPr>
        <w:tabs>
          <w:tab w:val="left" w:pos="1049"/>
        </w:tabs>
        <w:ind w:left="1048" w:hanging="362"/>
        <w:rPr>
          <w:sz w:val="20"/>
        </w:rPr>
      </w:pPr>
      <w:r>
        <w:rPr>
          <w:sz w:val="20"/>
        </w:rPr>
        <w:t>All useable parts and supplies (the "parts and</w:t>
      </w:r>
      <w:r>
        <w:rPr>
          <w:spacing w:val="-10"/>
          <w:sz w:val="20"/>
        </w:rPr>
        <w:t xml:space="preserve"> </w:t>
      </w:r>
      <w:r>
        <w:rPr>
          <w:sz w:val="20"/>
        </w:rPr>
        <w:t>supplies"</w:t>
      </w:r>
      <w:proofErr w:type="gramStart"/>
      <w:r>
        <w:rPr>
          <w:sz w:val="20"/>
        </w:rPr>
        <w:t>);</w:t>
      </w:r>
      <w:proofErr w:type="gramEnd"/>
    </w:p>
    <w:p w14:paraId="516FA5B0" w14:textId="77777777" w:rsidR="0005762A" w:rsidRDefault="0005762A">
      <w:pPr>
        <w:pStyle w:val="BodyText"/>
        <w:spacing w:before="11"/>
        <w:rPr>
          <w:sz w:val="19"/>
        </w:rPr>
      </w:pPr>
    </w:p>
    <w:p w14:paraId="43343471" w14:textId="77777777" w:rsidR="0005762A" w:rsidRDefault="00000000">
      <w:pPr>
        <w:pStyle w:val="ListParagraph"/>
        <w:numPr>
          <w:ilvl w:val="2"/>
          <w:numId w:val="1"/>
        </w:numPr>
        <w:tabs>
          <w:tab w:val="left" w:pos="1049"/>
        </w:tabs>
        <w:ind w:right="794" w:hanging="360"/>
        <w:rPr>
          <w:sz w:val="20"/>
        </w:rPr>
      </w:pPr>
      <w:r>
        <w:rPr>
          <w:sz w:val="20"/>
        </w:rPr>
        <w:t>All leasehold interest in the lease held by the Vendor from [NAME OF LANDLORD]</w:t>
      </w:r>
      <w:r>
        <w:rPr>
          <w:spacing w:val="-36"/>
          <w:sz w:val="20"/>
        </w:rPr>
        <w:t xml:space="preserve"> </w:t>
      </w:r>
      <w:r>
        <w:rPr>
          <w:sz w:val="20"/>
        </w:rPr>
        <w:t>(the "lease"</w:t>
      </w:r>
      <w:proofErr w:type="gramStart"/>
      <w:r>
        <w:rPr>
          <w:sz w:val="20"/>
        </w:rPr>
        <w:t>);</w:t>
      </w:r>
      <w:proofErr w:type="gramEnd"/>
    </w:p>
    <w:p w14:paraId="44CCB548" w14:textId="77777777" w:rsidR="0005762A" w:rsidRDefault="0005762A">
      <w:pPr>
        <w:pStyle w:val="BodyText"/>
      </w:pPr>
    </w:p>
    <w:p w14:paraId="7C536A03" w14:textId="77777777" w:rsidR="0005762A" w:rsidRDefault="00000000">
      <w:pPr>
        <w:pStyle w:val="ListParagraph"/>
        <w:numPr>
          <w:ilvl w:val="2"/>
          <w:numId w:val="1"/>
        </w:numPr>
        <w:tabs>
          <w:tab w:val="left" w:pos="1049"/>
        </w:tabs>
        <w:ind w:right="260" w:hanging="360"/>
        <w:rPr>
          <w:sz w:val="20"/>
        </w:rPr>
      </w:pPr>
      <w:r>
        <w:rPr>
          <w:sz w:val="20"/>
        </w:rPr>
        <w:t>The goodwill of the business together with the exclusive right to the Purchaser to represent itself as carrying on business in succession to the Vendor and to use the business style of</w:t>
      </w:r>
      <w:r>
        <w:rPr>
          <w:spacing w:val="-23"/>
          <w:sz w:val="20"/>
        </w:rPr>
        <w:t xml:space="preserve"> </w:t>
      </w:r>
      <w:r>
        <w:rPr>
          <w:sz w:val="20"/>
        </w:rPr>
        <w:t>the business and variations in the business to be carried on by the Purchaser (the</w:t>
      </w:r>
      <w:r>
        <w:rPr>
          <w:spacing w:val="-23"/>
          <w:sz w:val="20"/>
        </w:rPr>
        <w:t xml:space="preserve"> </w:t>
      </w:r>
      <w:r>
        <w:rPr>
          <w:sz w:val="20"/>
        </w:rPr>
        <w:t>"goodwill").</w:t>
      </w:r>
    </w:p>
    <w:p w14:paraId="2716F3A5" w14:textId="77777777" w:rsidR="0005762A" w:rsidRDefault="0005762A">
      <w:pPr>
        <w:pStyle w:val="BodyText"/>
      </w:pPr>
    </w:p>
    <w:p w14:paraId="368DD2D7" w14:textId="77777777" w:rsidR="0005762A" w:rsidRDefault="00000000">
      <w:pPr>
        <w:pStyle w:val="ListParagraph"/>
        <w:numPr>
          <w:ilvl w:val="1"/>
          <w:numId w:val="1"/>
        </w:numPr>
        <w:tabs>
          <w:tab w:val="left" w:pos="687"/>
          <w:tab w:val="left" w:pos="688"/>
        </w:tabs>
        <w:spacing w:before="1"/>
        <w:rPr>
          <w:sz w:val="20"/>
        </w:rPr>
      </w:pPr>
      <w:r>
        <w:rPr>
          <w:sz w:val="20"/>
        </w:rPr>
        <w:t>The following assets are expressly excluded from the purchase and</w:t>
      </w:r>
      <w:r>
        <w:rPr>
          <w:spacing w:val="-13"/>
          <w:sz w:val="20"/>
        </w:rPr>
        <w:t xml:space="preserve"> </w:t>
      </w:r>
      <w:r>
        <w:rPr>
          <w:sz w:val="20"/>
        </w:rPr>
        <w:t>sale:</w:t>
      </w:r>
    </w:p>
    <w:p w14:paraId="79DE4A09" w14:textId="77777777" w:rsidR="0005762A" w:rsidRDefault="0005762A">
      <w:pPr>
        <w:pStyle w:val="BodyText"/>
        <w:spacing w:before="10"/>
        <w:rPr>
          <w:sz w:val="19"/>
        </w:rPr>
      </w:pPr>
    </w:p>
    <w:p w14:paraId="5FCB237E" w14:textId="77777777" w:rsidR="0005762A" w:rsidRDefault="00000000">
      <w:pPr>
        <w:pStyle w:val="BodyText"/>
        <w:spacing w:before="1"/>
        <w:ind w:left="687" w:right="267"/>
      </w:pPr>
      <w:r>
        <w:t xml:space="preserve">[LIST EXCLUSIONS, </w:t>
      </w:r>
      <w:proofErr w:type="gramStart"/>
      <w:r>
        <w:t>e.g.</w:t>
      </w:r>
      <w:proofErr w:type="gramEnd"/>
      <w:r>
        <w:t xml:space="preserve"> cash on hand or on deposit, accounts receivable, book and other debts due or accruing due].</w:t>
      </w:r>
    </w:p>
    <w:p w14:paraId="0F1D8C17" w14:textId="77777777" w:rsidR="0005762A" w:rsidRDefault="0005762A">
      <w:pPr>
        <w:pStyle w:val="BodyText"/>
        <w:rPr>
          <w:sz w:val="22"/>
        </w:rPr>
      </w:pPr>
    </w:p>
    <w:p w14:paraId="7B9416BC" w14:textId="77777777" w:rsidR="0005762A" w:rsidRDefault="0005762A">
      <w:pPr>
        <w:pStyle w:val="BodyText"/>
        <w:spacing w:before="1"/>
        <w:rPr>
          <w:sz w:val="18"/>
        </w:rPr>
      </w:pPr>
    </w:p>
    <w:p w14:paraId="7B3915F7" w14:textId="77777777" w:rsidR="0005762A" w:rsidRDefault="00000000">
      <w:pPr>
        <w:pStyle w:val="Heading1"/>
        <w:numPr>
          <w:ilvl w:val="0"/>
          <w:numId w:val="1"/>
        </w:numPr>
        <w:tabs>
          <w:tab w:val="left" w:pos="687"/>
          <w:tab w:val="left" w:pos="688"/>
        </w:tabs>
        <w:ind w:left="687" w:hanging="568"/>
      </w:pPr>
      <w:r>
        <w:t>PURCHASE</w:t>
      </w:r>
      <w:r>
        <w:rPr>
          <w:spacing w:val="-2"/>
        </w:rPr>
        <w:t xml:space="preserve"> </w:t>
      </w:r>
      <w:r>
        <w:t>PRICE</w:t>
      </w:r>
    </w:p>
    <w:p w14:paraId="580CA5AE" w14:textId="77777777" w:rsidR="0005762A" w:rsidRDefault="0005762A">
      <w:pPr>
        <w:pStyle w:val="BodyText"/>
        <w:spacing w:before="10"/>
        <w:rPr>
          <w:b/>
          <w:sz w:val="19"/>
        </w:rPr>
      </w:pPr>
    </w:p>
    <w:p w14:paraId="783CF546" w14:textId="77777777" w:rsidR="0005762A" w:rsidRDefault="00000000">
      <w:pPr>
        <w:pStyle w:val="ListParagraph"/>
        <w:numPr>
          <w:ilvl w:val="1"/>
          <w:numId w:val="1"/>
        </w:numPr>
        <w:tabs>
          <w:tab w:val="left" w:pos="687"/>
          <w:tab w:val="left" w:pos="688"/>
        </w:tabs>
        <w:ind w:right="486"/>
        <w:rPr>
          <w:sz w:val="20"/>
        </w:rPr>
      </w:pPr>
      <w:r>
        <w:rPr>
          <w:sz w:val="20"/>
        </w:rPr>
        <w:t>The purchase price payable for the undertaking and assets agreed to be bought and sold is</w:t>
      </w:r>
      <w:r>
        <w:rPr>
          <w:spacing w:val="-28"/>
          <w:sz w:val="20"/>
        </w:rPr>
        <w:t xml:space="preserve"> </w:t>
      </w:r>
      <w:r>
        <w:rPr>
          <w:sz w:val="20"/>
        </w:rPr>
        <w:t>the total of the amounts computed and allocated as</w:t>
      </w:r>
      <w:r>
        <w:rPr>
          <w:spacing w:val="-9"/>
          <w:sz w:val="20"/>
        </w:rPr>
        <w:t xml:space="preserve"> </w:t>
      </w:r>
      <w:r>
        <w:rPr>
          <w:sz w:val="20"/>
        </w:rPr>
        <w:t>follows:</w:t>
      </w:r>
    </w:p>
    <w:p w14:paraId="559A824D" w14:textId="77777777" w:rsidR="0005762A" w:rsidRDefault="0005762A">
      <w:pPr>
        <w:pStyle w:val="BodyText"/>
      </w:pPr>
    </w:p>
    <w:p w14:paraId="2385B830" w14:textId="77777777" w:rsidR="0005762A" w:rsidRDefault="00000000">
      <w:pPr>
        <w:pStyle w:val="ListParagraph"/>
        <w:numPr>
          <w:ilvl w:val="2"/>
          <w:numId w:val="1"/>
        </w:numPr>
        <w:tabs>
          <w:tab w:val="left" w:pos="1049"/>
        </w:tabs>
        <w:ind w:left="1048" w:hanging="362"/>
        <w:rPr>
          <w:sz w:val="20"/>
        </w:rPr>
      </w:pPr>
      <w:r>
        <w:rPr>
          <w:sz w:val="20"/>
        </w:rPr>
        <w:t>For the equipment -</w:t>
      </w:r>
      <w:r>
        <w:rPr>
          <w:spacing w:val="-4"/>
          <w:sz w:val="20"/>
        </w:rPr>
        <w:t xml:space="preserve"> </w:t>
      </w:r>
      <w:r>
        <w:rPr>
          <w:sz w:val="20"/>
        </w:rPr>
        <w:t>[AMOUNT</w:t>
      </w:r>
      <w:proofErr w:type="gramStart"/>
      <w:r>
        <w:rPr>
          <w:sz w:val="20"/>
        </w:rPr>
        <w:t>];</w:t>
      </w:r>
      <w:proofErr w:type="gramEnd"/>
    </w:p>
    <w:p w14:paraId="5BF7D8B6" w14:textId="77777777" w:rsidR="0005762A" w:rsidRDefault="0005762A">
      <w:pPr>
        <w:rPr>
          <w:sz w:val="20"/>
        </w:rPr>
        <w:sectPr w:rsidR="0005762A">
          <w:footerReference w:type="default" r:id="rId7"/>
          <w:type w:val="continuous"/>
          <w:pgSz w:w="12240" w:h="15840"/>
          <w:pgMar w:top="1360" w:right="1340" w:bottom="900" w:left="1320" w:header="720" w:footer="714" w:gutter="0"/>
          <w:pgNumType w:start="1"/>
          <w:cols w:space="720"/>
        </w:sectPr>
      </w:pPr>
    </w:p>
    <w:p w14:paraId="4E419EB3" w14:textId="77777777" w:rsidR="0005762A" w:rsidRDefault="00000000">
      <w:pPr>
        <w:pStyle w:val="ListParagraph"/>
        <w:numPr>
          <w:ilvl w:val="2"/>
          <w:numId w:val="1"/>
        </w:numPr>
        <w:tabs>
          <w:tab w:val="left" w:pos="1049"/>
        </w:tabs>
        <w:spacing w:before="77"/>
        <w:ind w:left="1048" w:hanging="362"/>
        <w:rPr>
          <w:sz w:val="20"/>
        </w:rPr>
      </w:pPr>
      <w:r>
        <w:rPr>
          <w:sz w:val="20"/>
        </w:rPr>
        <w:lastRenderedPageBreak/>
        <w:t>For the stock in trade, its direct cost to the</w:t>
      </w:r>
      <w:r>
        <w:rPr>
          <w:spacing w:val="-12"/>
          <w:sz w:val="20"/>
        </w:rPr>
        <w:t xml:space="preserve"> </w:t>
      </w:r>
      <w:proofErr w:type="gramStart"/>
      <w:r>
        <w:rPr>
          <w:sz w:val="20"/>
        </w:rPr>
        <w:t>Vendor;</w:t>
      </w:r>
      <w:proofErr w:type="gramEnd"/>
    </w:p>
    <w:p w14:paraId="46721809" w14:textId="77777777" w:rsidR="0005762A" w:rsidRDefault="0005762A">
      <w:pPr>
        <w:pStyle w:val="BodyText"/>
        <w:spacing w:before="11"/>
        <w:rPr>
          <w:sz w:val="19"/>
        </w:rPr>
      </w:pPr>
    </w:p>
    <w:p w14:paraId="2210F766" w14:textId="77777777" w:rsidR="0005762A" w:rsidRDefault="00000000">
      <w:pPr>
        <w:pStyle w:val="ListParagraph"/>
        <w:numPr>
          <w:ilvl w:val="2"/>
          <w:numId w:val="1"/>
        </w:numPr>
        <w:tabs>
          <w:tab w:val="left" w:pos="1048"/>
        </w:tabs>
        <w:rPr>
          <w:sz w:val="20"/>
        </w:rPr>
      </w:pPr>
      <w:r>
        <w:rPr>
          <w:sz w:val="20"/>
        </w:rPr>
        <w:t>For the parts and supplies, their direct cost to the</w:t>
      </w:r>
      <w:r>
        <w:rPr>
          <w:spacing w:val="-13"/>
          <w:sz w:val="20"/>
        </w:rPr>
        <w:t xml:space="preserve"> </w:t>
      </w:r>
      <w:proofErr w:type="gramStart"/>
      <w:r>
        <w:rPr>
          <w:sz w:val="20"/>
        </w:rPr>
        <w:t>Vendor;</w:t>
      </w:r>
      <w:proofErr w:type="gramEnd"/>
    </w:p>
    <w:p w14:paraId="7FEFCDA1" w14:textId="77777777" w:rsidR="0005762A" w:rsidRDefault="0005762A">
      <w:pPr>
        <w:pStyle w:val="BodyText"/>
        <w:spacing w:before="1"/>
      </w:pPr>
    </w:p>
    <w:p w14:paraId="2DB0A7EE" w14:textId="77777777" w:rsidR="0005762A" w:rsidRDefault="00000000">
      <w:pPr>
        <w:pStyle w:val="ListParagraph"/>
        <w:numPr>
          <w:ilvl w:val="2"/>
          <w:numId w:val="1"/>
        </w:numPr>
        <w:tabs>
          <w:tab w:val="left" w:pos="1048"/>
        </w:tabs>
        <w:rPr>
          <w:sz w:val="20"/>
        </w:rPr>
      </w:pPr>
      <w:r>
        <w:rPr>
          <w:sz w:val="20"/>
        </w:rPr>
        <w:t>For the goodwill -</w:t>
      </w:r>
      <w:r>
        <w:rPr>
          <w:spacing w:val="-5"/>
          <w:sz w:val="20"/>
        </w:rPr>
        <w:t xml:space="preserve"> </w:t>
      </w:r>
      <w:r>
        <w:rPr>
          <w:sz w:val="20"/>
        </w:rPr>
        <w:t>[AMOUNT</w:t>
      </w:r>
      <w:proofErr w:type="gramStart"/>
      <w:r>
        <w:rPr>
          <w:sz w:val="20"/>
        </w:rPr>
        <w:t>];</w:t>
      </w:r>
      <w:proofErr w:type="gramEnd"/>
    </w:p>
    <w:p w14:paraId="6D271479" w14:textId="77777777" w:rsidR="0005762A" w:rsidRDefault="0005762A">
      <w:pPr>
        <w:pStyle w:val="BodyText"/>
        <w:spacing w:before="11"/>
        <w:rPr>
          <w:sz w:val="19"/>
        </w:rPr>
      </w:pPr>
    </w:p>
    <w:p w14:paraId="0F495CF2" w14:textId="77777777" w:rsidR="0005762A" w:rsidRDefault="00000000">
      <w:pPr>
        <w:pStyle w:val="ListParagraph"/>
        <w:numPr>
          <w:ilvl w:val="2"/>
          <w:numId w:val="1"/>
        </w:numPr>
        <w:tabs>
          <w:tab w:val="left" w:pos="1049"/>
        </w:tabs>
        <w:ind w:left="1048" w:hanging="362"/>
        <w:rPr>
          <w:sz w:val="20"/>
        </w:rPr>
      </w:pPr>
      <w:r>
        <w:rPr>
          <w:sz w:val="20"/>
        </w:rPr>
        <w:t>For all other assets agreed to be bought and</w:t>
      </w:r>
      <w:r>
        <w:rPr>
          <w:spacing w:val="-10"/>
          <w:sz w:val="20"/>
        </w:rPr>
        <w:t xml:space="preserve"> </w:t>
      </w:r>
      <w:r>
        <w:rPr>
          <w:sz w:val="20"/>
        </w:rPr>
        <w:t>sold.</w:t>
      </w:r>
    </w:p>
    <w:p w14:paraId="0C7F747A" w14:textId="77777777" w:rsidR="0005762A" w:rsidRDefault="0005762A">
      <w:pPr>
        <w:pStyle w:val="BodyText"/>
        <w:spacing w:before="11"/>
        <w:rPr>
          <w:sz w:val="19"/>
        </w:rPr>
      </w:pPr>
    </w:p>
    <w:p w14:paraId="10A42784" w14:textId="77777777" w:rsidR="0005762A" w:rsidRDefault="00000000">
      <w:pPr>
        <w:pStyle w:val="ListParagraph"/>
        <w:numPr>
          <w:ilvl w:val="1"/>
          <w:numId w:val="1"/>
        </w:numPr>
        <w:tabs>
          <w:tab w:val="left" w:pos="687"/>
          <w:tab w:val="left" w:pos="688"/>
        </w:tabs>
        <w:ind w:right="107"/>
        <w:rPr>
          <w:sz w:val="20"/>
        </w:rPr>
      </w:pPr>
      <w:r>
        <w:rPr>
          <w:sz w:val="20"/>
        </w:rPr>
        <w:t>The purchase price for the stock in trade shall be established by an inventory taken and valued after close of business on the day before the day of closing. The Vendor shall produce evidence satisfactory to the Purchaser of the direct cost to the Vendor of items included in stock in trade. The Purchaser may exclude from the purchase and sale any items which the Purchaser reasonably considers unsaleable by reason of defect in quality or in respect of which the Purchaser is not reasonably satisfied as to proof of direct</w:t>
      </w:r>
      <w:r>
        <w:rPr>
          <w:spacing w:val="-11"/>
          <w:sz w:val="20"/>
        </w:rPr>
        <w:t xml:space="preserve"> </w:t>
      </w:r>
      <w:r>
        <w:rPr>
          <w:sz w:val="20"/>
        </w:rPr>
        <w:t>cost.</w:t>
      </w:r>
    </w:p>
    <w:p w14:paraId="048CB977" w14:textId="77777777" w:rsidR="0005762A" w:rsidRDefault="0005762A">
      <w:pPr>
        <w:pStyle w:val="BodyText"/>
      </w:pPr>
    </w:p>
    <w:p w14:paraId="25B3BAC9" w14:textId="77777777" w:rsidR="0005762A" w:rsidRDefault="00000000">
      <w:pPr>
        <w:pStyle w:val="ListParagraph"/>
        <w:numPr>
          <w:ilvl w:val="1"/>
          <w:numId w:val="1"/>
        </w:numPr>
        <w:tabs>
          <w:tab w:val="left" w:pos="687"/>
          <w:tab w:val="left" w:pos="688"/>
        </w:tabs>
        <w:spacing w:before="1"/>
        <w:ind w:right="118"/>
        <w:rPr>
          <w:sz w:val="20"/>
        </w:rPr>
      </w:pPr>
      <w:r>
        <w:rPr>
          <w:sz w:val="20"/>
        </w:rPr>
        <w:t>The purchase price for the parts and supplies shall be established by an inventory taken and valued after close of business on the day before the day of closing. The Vendor shall produce evidence satisfactory to the Purchaser of the direct cost to the Vendor of items included in the parts and supplies. The Purchaser may exclude from the purchase and sale any items which the Purchaser reasonably considers unusable or in respect of which the Purchaser is not reasonably satisfied as to proof of direct</w:t>
      </w:r>
      <w:r>
        <w:rPr>
          <w:spacing w:val="-9"/>
          <w:sz w:val="20"/>
        </w:rPr>
        <w:t xml:space="preserve"> </w:t>
      </w:r>
      <w:r>
        <w:rPr>
          <w:sz w:val="20"/>
        </w:rPr>
        <w:t>cost.</w:t>
      </w:r>
    </w:p>
    <w:p w14:paraId="7B117F77" w14:textId="77777777" w:rsidR="0005762A" w:rsidRDefault="0005762A">
      <w:pPr>
        <w:pStyle w:val="BodyText"/>
        <w:rPr>
          <w:sz w:val="22"/>
        </w:rPr>
      </w:pPr>
    </w:p>
    <w:p w14:paraId="6953FF40" w14:textId="77777777" w:rsidR="0005762A" w:rsidRDefault="0005762A">
      <w:pPr>
        <w:pStyle w:val="BodyText"/>
        <w:rPr>
          <w:sz w:val="18"/>
        </w:rPr>
      </w:pPr>
    </w:p>
    <w:p w14:paraId="56742060" w14:textId="77777777" w:rsidR="0005762A" w:rsidRDefault="00000000">
      <w:pPr>
        <w:pStyle w:val="Heading1"/>
        <w:numPr>
          <w:ilvl w:val="0"/>
          <w:numId w:val="1"/>
        </w:numPr>
        <w:tabs>
          <w:tab w:val="left" w:pos="687"/>
          <w:tab w:val="left" w:pos="688"/>
        </w:tabs>
        <w:spacing w:before="1"/>
        <w:ind w:left="687" w:hanging="568"/>
      </w:pPr>
      <w:r>
        <w:t>TERMS OF</w:t>
      </w:r>
      <w:r>
        <w:rPr>
          <w:spacing w:val="-3"/>
        </w:rPr>
        <w:t xml:space="preserve"> </w:t>
      </w:r>
      <w:r>
        <w:t>PAYMENT</w:t>
      </w:r>
    </w:p>
    <w:p w14:paraId="400AF2D1" w14:textId="77777777" w:rsidR="0005762A" w:rsidRDefault="0005762A">
      <w:pPr>
        <w:pStyle w:val="BodyText"/>
        <w:spacing w:before="9"/>
        <w:rPr>
          <w:b/>
          <w:sz w:val="19"/>
        </w:rPr>
      </w:pPr>
    </w:p>
    <w:p w14:paraId="7F1223FF" w14:textId="77777777" w:rsidR="0005762A" w:rsidRDefault="00000000">
      <w:pPr>
        <w:pStyle w:val="ListParagraph"/>
        <w:numPr>
          <w:ilvl w:val="1"/>
          <w:numId w:val="1"/>
        </w:numPr>
        <w:tabs>
          <w:tab w:val="left" w:pos="687"/>
          <w:tab w:val="left" w:pos="688"/>
        </w:tabs>
        <w:spacing w:before="1"/>
        <w:ind w:right="431"/>
        <w:rPr>
          <w:sz w:val="20"/>
        </w:rPr>
      </w:pPr>
      <w:r>
        <w:rPr>
          <w:sz w:val="20"/>
        </w:rPr>
        <w:t>The Vendor acknowledges receiving a check for [AMOUNT] from the Purchaser on execution of this agreement to be held as a deposit by the Vendor on account of the purchase price of the undertaking and assets agreed to be bought and sold and as security for the Purchaser's due performance of this</w:t>
      </w:r>
      <w:r>
        <w:rPr>
          <w:spacing w:val="-5"/>
          <w:sz w:val="20"/>
        </w:rPr>
        <w:t xml:space="preserve"> </w:t>
      </w:r>
      <w:r>
        <w:rPr>
          <w:sz w:val="20"/>
        </w:rPr>
        <w:t>agreement.</w:t>
      </w:r>
    </w:p>
    <w:p w14:paraId="75FBF94D" w14:textId="77777777" w:rsidR="0005762A" w:rsidRDefault="0005762A">
      <w:pPr>
        <w:pStyle w:val="BodyText"/>
      </w:pPr>
    </w:p>
    <w:p w14:paraId="5E97EEFD" w14:textId="77777777" w:rsidR="0005762A" w:rsidRDefault="00000000">
      <w:pPr>
        <w:pStyle w:val="ListParagraph"/>
        <w:numPr>
          <w:ilvl w:val="1"/>
          <w:numId w:val="1"/>
        </w:numPr>
        <w:tabs>
          <w:tab w:val="left" w:pos="687"/>
          <w:tab w:val="left" w:pos="688"/>
        </w:tabs>
        <w:ind w:right="464"/>
        <w:rPr>
          <w:sz w:val="20"/>
        </w:rPr>
      </w:pPr>
      <w:r>
        <w:rPr>
          <w:sz w:val="20"/>
        </w:rPr>
        <w:t>The balance of the purchase price for the undertaking and assets agreed to be bought and</w:t>
      </w:r>
      <w:r>
        <w:rPr>
          <w:spacing w:val="-27"/>
          <w:sz w:val="20"/>
        </w:rPr>
        <w:t xml:space="preserve"> </w:t>
      </w:r>
      <w:r>
        <w:rPr>
          <w:sz w:val="20"/>
        </w:rPr>
        <w:t>sold shall be paid, subject to adjustments, by certified check on</w:t>
      </w:r>
      <w:r>
        <w:rPr>
          <w:spacing w:val="-15"/>
          <w:sz w:val="20"/>
        </w:rPr>
        <w:t xml:space="preserve"> </w:t>
      </w:r>
      <w:r>
        <w:rPr>
          <w:sz w:val="20"/>
        </w:rPr>
        <w:t>closing.</w:t>
      </w:r>
    </w:p>
    <w:p w14:paraId="05B84F08" w14:textId="77777777" w:rsidR="0005762A" w:rsidRDefault="0005762A">
      <w:pPr>
        <w:pStyle w:val="BodyText"/>
        <w:spacing w:before="11"/>
        <w:rPr>
          <w:sz w:val="19"/>
        </w:rPr>
      </w:pPr>
    </w:p>
    <w:p w14:paraId="0ABCA7B2" w14:textId="77777777" w:rsidR="0005762A" w:rsidRDefault="00000000">
      <w:pPr>
        <w:pStyle w:val="ListParagraph"/>
        <w:numPr>
          <w:ilvl w:val="1"/>
          <w:numId w:val="1"/>
        </w:numPr>
        <w:tabs>
          <w:tab w:val="left" w:pos="687"/>
          <w:tab w:val="left" w:pos="688"/>
        </w:tabs>
        <w:ind w:right="486"/>
        <w:rPr>
          <w:sz w:val="20"/>
        </w:rPr>
      </w:pPr>
      <w:r>
        <w:rPr>
          <w:sz w:val="20"/>
        </w:rPr>
        <w:t>The balance of the purchase price due on closing shall be specially adjusted for all prepaid</w:t>
      </w:r>
      <w:r>
        <w:rPr>
          <w:spacing w:val="-26"/>
          <w:sz w:val="20"/>
        </w:rPr>
        <w:t xml:space="preserve"> </w:t>
      </w:r>
      <w:r>
        <w:rPr>
          <w:sz w:val="20"/>
        </w:rPr>
        <w:t>and assumed</w:t>
      </w:r>
      <w:r>
        <w:rPr>
          <w:spacing w:val="-4"/>
          <w:sz w:val="20"/>
        </w:rPr>
        <w:t xml:space="preserve"> </w:t>
      </w:r>
      <w:r>
        <w:rPr>
          <w:sz w:val="20"/>
        </w:rPr>
        <w:t>operating</w:t>
      </w:r>
      <w:r>
        <w:rPr>
          <w:spacing w:val="-3"/>
          <w:sz w:val="20"/>
        </w:rPr>
        <w:t xml:space="preserve"> </w:t>
      </w:r>
      <w:r>
        <w:rPr>
          <w:sz w:val="20"/>
        </w:rPr>
        <w:t>expenses</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business</w:t>
      </w:r>
      <w:r>
        <w:rPr>
          <w:spacing w:val="-3"/>
          <w:sz w:val="20"/>
        </w:rPr>
        <w:t xml:space="preserve"> </w:t>
      </w:r>
      <w:r>
        <w:rPr>
          <w:sz w:val="20"/>
        </w:rPr>
        <w:t>including</w:t>
      </w:r>
      <w:r>
        <w:rPr>
          <w:spacing w:val="-3"/>
          <w:sz w:val="20"/>
        </w:rPr>
        <w:t xml:space="preserve"> </w:t>
      </w:r>
      <w:r>
        <w:rPr>
          <w:sz w:val="20"/>
        </w:rPr>
        <w:t>but</w:t>
      </w:r>
      <w:r>
        <w:rPr>
          <w:spacing w:val="-3"/>
          <w:sz w:val="20"/>
        </w:rPr>
        <w:t xml:space="preserve"> </w:t>
      </w:r>
      <w:r>
        <w:rPr>
          <w:sz w:val="20"/>
        </w:rPr>
        <w:t>not</w:t>
      </w:r>
      <w:r>
        <w:rPr>
          <w:spacing w:val="-4"/>
          <w:sz w:val="20"/>
        </w:rPr>
        <w:t xml:space="preserve"> </w:t>
      </w:r>
      <w:r>
        <w:rPr>
          <w:sz w:val="20"/>
        </w:rPr>
        <w:t>limited</w:t>
      </w:r>
      <w:r>
        <w:rPr>
          <w:spacing w:val="-3"/>
          <w:sz w:val="20"/>
        </w:rPr>
        <w:t xml:space="preserve"> </w:t>
      </w:r>
      <w:r>
        <w:rPr>
          <w:sz w:val="20"/>
        </w:rPr>
        <w:t>to</w:t>
      </w:r>
      <w:r>
        <w:rPr>
          <w:spacing w:val="-3"/>
          <w:sz w:val="20"/>
        </w:rPr>
        <w:t xml:space="preserve"> </w:t>
      </w:r>
      <w:r>
        <w:rPr>
          <w:sz w:val="20"/>
        </w:rPr>
        <w:t>rent</w:t>
      </w:r>
      <w:r>
        <w:rPr>
          <w:spacing w:val="-3"/>
          <w:sz w:val="20"/>
        </w:rPr>
        <w:t xml:space="preserve"> </w:t>
      </w:r>
      <w:r>
        <w:rPr>
          <w:sz w:val="20"/>
        </w:rPr>
        <w:t>and</w:t>
      </w:r>
      <w:r>
        <w:rPr>
          <w:spacing w:val="-4"/>
          <w:sz w:val="20"/>
        </w:rPr>
        <w:t xml:space="preserve"> </w:t>
      </w:r>
      <w:r>
        <w:rPr>
          <w:sz w:val="20"/>
        </w:rPr>
        <w:t>utilities.</w:t>
      </w:r>
    </w:p>
    <w:p w14:paraId="027A1D94" w14:textId="77777777" w:rsidR="0005762A" w:rsidRDefault="0005762A">
      <w:pPr>
        <w:pStyle w:val="BodyText"/>
        <w:rPr>
          <w:sz w:val="22"/>
        </w:rPr>
      </w:pPr>
    </w:p>
    <w:p w14:paraId="21CD55F0" w14:textId="77777777" w:rsidR="0005762A" w:rsidRDefault="0005762A">
      <w:pPr>
        <w:pStyle w:val="BodyText"/>
        <w:spacing w:before="1"/>
        <w:rPr>
          <w:sz w:val="18"/>
        </w:rPr>
      </w:pPr>
    </w:p>
    <w:p w14:paraId="5D66A13E" w14:textId="77777777" w:rsidR="0005762A" w:rsidRDefault="00000000">
      <w:pPr>
        <w:pStyle w:val="Heading1"/>
        <w:numPr>
          <w:ilvl w:val="0"/>
          <w:numId w:val="1"/>
        </w:numPr>
        <w:tabs>
          <w:tab w:val="left" w:pos="687"/>
          <w:tab w:val="left" w:pos="688"/>
        </w:tabs>
        <w:ind w:left="687" w:hanging="568"/>
      </w:pPr>
      <w:r>
        <w:t>CONDITIONS, REPRESENTATIONS AND</w:t>
      </w:r>
      <w:r>
        <w:rPr>
          <w:spacing w:val="-7"/>
        </w:rPr>
        <w:t xml:space="preserve"> </w:t>
      </w:r>
      <w:r>
        <w:t>WARRANTIES</w:t>
      </w:r>
    </w:p>
    <w:p w14:paraId="4544BC30" w14:textId="77777777" w:rsidR="0005762A" w:rsidRDefault="0005762A">
      <w:pPr>
        <w:pStyle w:val="BodyText"/>
        <w:spacing w:before="10"/>
        <w:rPr>
          <w:b/>
          <w:sz w:val="19"/>
        </w:rPr>
      </w:pPr>
    </w:p>
    <w:p w14:paraId="78F45028" w14:textId="77777777" w:rsidR="0005762A" w:rsidRDefault="00000000">
      <w:pPr>
        <w:pStyle w:val="ListParagraph"/>
        <w:numPr>
          <w:ilvl w:val="1"/>
          <w:numId w:val="1"/>
        </w:numPr>
        <w:tabs>
          <w:tab w:val="left" w:pos="687"/>
          <w:tab w:val="left" w:pos="688"/>
        </w:tabs>
        <w:ind w:right="786"/>
        <w:rPr>
          <w:sz w:val="20"/>
        </w:rPr>
      </w:pPr>
      <w:r>
        <w:rPr>
          <w:sz w:val="20"/>
        </w:rPr>
        <w:t>In addition to anything else in this agreement, the following are conditions of completing this agreement in favor of the</w:t>
      </w:r>
      <w:r>
        <w:rPr>
          <w:spacing w:val="-7"/>
          <w:sz w:val="20"/>
        </w:rPr>
        <w:t xml:space="preserve"> </w:t>
      </w:r>
      <w:r>
        <w:rPr>
          <w:sz w:val="20"/>
        </w:rPr>
        <w:t>Purchaser:</w:t>
      </w:r>
    </w:p>
    <w:p w14:paraId="4FB3FCC0" w14:textId="77777777" w:rsidR="0005762A" w:rsidRDefault="0005762A">
      <w:pPr>
        <w:pStyle w:val="BodyText"/>
      </w:pPr>
    </w:p>
    <w:p w14:paraId="46F43315" w14:textId="77777777" w:rsidR="0005762A" w:rsidRDefault="00000000">
      <w:pPr>
        <w:pStyle w:val="ListParagraph"/>
        <w:numPr>
          <w:ilvl w:val="2"/>
          <w:numId w:val="1"/>
        </w:numPr>
        <w:tabs>
          <w:tab w:val="left" w:pos="1049"/>
        </w:tabs>
        <w:ind w:left="1048" w:hanging="362"/>
        <w:rPr>
          <w:sz w:val="20"/>
        </w:rPr>
      </w:pPr>
      <w:r>
        <w:rPr>
          <w:sz w:val="20"/>
        </w:rPr>
        <w:t>That the Purchaser obtain financing on terms satisfactory to it to complete the</w:t>
      </w:r>
      <w:r>
        <w:rPr>
          <w:spacing w:val="-24"/>
          <w:sz w:val="20"/>
        </w:rPr>
        <w:t xml:space="preserve"> </w:t>
      </w:r>
      <w:proofErr w:type="gramStart"/>
      <w:r>
        <w:rPr>
          <w:sz w:val="20"/>
        </w:rPr>
        <w:t>purchase;</w:t>
      </w:r>
      <w:proofErr w:type="gramEnd"/>
    </w:p>
    <w:p w14:paraId="21588499" w14:textId="77777777" w:rsidR="0005762A" w:rsidRDefault="0005762A">
      <w:pPr>
        <w:pStyle w:val="BodyText"/>
        <w:spacing w:before="1"/>
      </w:pPr>
    </w:p>
    <w:p w14:paraId="5BE39E7F" w14:textId="77777777" w:rsidR="0005762A" w:rsidRDefault="00000000">
      <w:pPr>
        <w:pStyle w:val="ListParagraph"/>
        <w:numPr>
          <w:ilvl w:val="2"/>
          <w:numId w:val="1"/>
        </w:numPr>
        <w:tabs>
          <w:tab w:val="left" w:pos="1049"/>
        </w:tabs>
        <w:ind w:right="927" w:hanging="360"/>
        <w:rPr>
          <w:sz w:val="20"/>
        </w:rPr>
      </w:pPr>
      <w:r>
        <w:rPr>
          <w:sz w:val="20"/>
        </w:rPr>
        <w:t>that</w:t>
      </w:r>
      <w:r>
        <w:rPr>
          <w:spacing w:val="-4"/>
          <w:sz w:val="20"/>
        </w:rPr>
        <w:t xml:space="preserve"> </w:t>
      </w:r>
      <w:r>
        <w:rPr>
          <w:sz w:val="20"/>
        </w:rPr>
        <w:t>the</w:t>
      </w:r>
      <w:r>
        <w:rPr>
          <w:spacing w:val="-4"/>
          <w:sz w:val="20"/>
        </w:rPr>
        <w:t xml:space="preserve"> </w:t>
      </w:r>
      <w:r>
        <w:rPr>
          <w:sz w:val="20"/>
        </w:rPr>
        <w:t>carrying</w:t>
      </w:r>
      <w:r>
        <w:rPr>
          <w:spacing w:val="-4"/>
          <w:sz w:val="20"/>
        </w:rPr>
        <w:t xml:space="preserve"> </w:t>
      </w:r>
      <w:r>
        <w:rPr>
          <w:sz w:val="20"/>
        </w:rPr>
        <w:t>on</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business</w:t>
      </w:r>
      <w:r>
        <w:rPr>
          <w:spacing w:val="-4"/>
          <w:sz w:val="20"/>
        </w:rPr>
        <w:t xml:space="preserve"> </w:t>
      </w:r>
      <w:r>
        <w:rPr>
          <w:sz w:val="20"/>
        </w:rPr>
        <w:t>at</w:t>
      </w:r>
      <w:r>
        <w:rPr>
          <w:spacing w:val="-4"/>
          <w:sz w:val="20"/>
        </w:rPr>
        <w:t xml:space="preserve"> </w:t>
      </w:r>
      <w:r>
        <w:rPr>
          <w:sz w:val="20"/>
        </w:rPr>
        <w:t>its</w:t>
      </w:r>
      <w:r>
        <w:rPr>
          <w:spacing w:val="-3"/>
          <w:sz w:val="20"/>
        </w:rPr>
        <w:t xml:space="preserve"> </w:t>
      </w:r>
      <w:r>
        <w:rPr>
          <w:sz w:val="20"/>
        </w:rPr>
        <w:t>present</w:t>
      </w:r>
      <w:r>
        <w:rPr>
          <w:spacing w:val="-4"/>
          <w:sz w:val="20"/>
        </w:rPr>
        <w:t xml:space="preserve"> </w:t>
      </w:r>
      <w:r>
        <w:rPr>
          <w:sz w:val="20"/>
        </w:rPr>
        <w:t>location</w:t>
      </w:r>
      <w:r>
        <w:rPr>
          <w:spacing w:val="-4"/>
          <w:sz w:val="20"/>
        </w:rPr>
        <w:t xml:space="preserve"> </w:t>
      </w:r>
      <w:r>
        <w:rPr>
          <w:sz w:val="20"/>
        </w:rPr>
        <w:t>is</w:t>
      </w:r>
      <w:r>
        <w:rPr>
          <w:spacing w:val="-4"/>
          <w:sz w:val="20"/>
        </w:rPr>
        <w:t xml:space="preserve"> </w:t>
      </w:r>
      <w:r>
        <w:rPr>
          <w:sz w:val="20"/>
        </w:rPr>
        <w:t>not</w:t>
      </w:r>
      <w:r>
        <w:rPr>
          <w:spacing w:val="-3"/>
          <w:sz w:val="20"/>
        </w:rPr>
        <w:t xml:space="preserve"> </w:t>
      </w:r>
      <w:r>
        <w:rPr>
          <w:sz w:val="20"/>
        </w:rPr>
        <w:t>prohibited</w:t>
      </w:r>
      <w:r>
        <w:rPr>
          <w:spacing w:val="-4"/>
          <w:sz w:val="20"/>
        </w:rPr>
        <w:t xml:space="preserve"> </w:t>
      </w:r>
      <w:r>
        <w:rPr>
          <w:sz w:val="20"/>
        </w:rPr>
        <w:t>by</w:t>
      </w:r>
      <w:r>
        <w:rPr>
          <w:spacing w:val="-4"/>
          <w:sz w:val="20"/>
        </w:rPr>
        <w:t xml:space="preserve"> </w:t>
      </w:r>
      <w:r>
        <w:rPr>
          <w:sz w:val="20"/>
        </w:rPr>
        <w:t>land</w:t>
      </w:r>
      <w:r>
        <w:rPr>
          <w:spacing w:val="-5"/>
          <w:sz w:val="20"/>
        </w:rPr>
        <w:t xml:space="preserve"> </w:t>
      </w:r>
      <w:r>
        <w:rPr>
          <w:sz w:val="20"/>
        </w:rPr>
        <w:t xml:space="preserve">use </w:t>
      </w:r>
      <w:proofErr w:type="gramStart"/>
      <w:r>
        <w:rPr>
          <w:sz w:val="20"/>
        </w:rPr>
        <w:t>restrictions;</w:t>
      </w:r>
      <w:proofErr w:type="gramEnd"/>
    </w:p>
    <w:p w14:paraId="464461D3" w14:textId="77777777" w:rsidR="0005762A" w:rsidRDefault="0005762A">
      <w:pPr>
        <w:pStyle w:val="BodyText"/>
      </w:pPr>
    </w:p>
    <w:p w14:paraId="4869C6E0" w14:textId="77777777" w:rsidR="0005762A" w:rsidRDefault="00000000">
      <w:pPr>
        <w:pStyle w:val="ListParagraph"/>
        <w:numPr>
          <w:ilvl w:val="2"/>
          <w:numId w:val="1"/>
        </w:numPr>
        <w:tabs>
          <w:tab w:val="left" w:pos="1048"/>
        </w:tabs>
        <w:rPr>
          <w:sz w:val="20"/>
        </w:rPr>
      </w:pPr>
      <w:r>
        <w:rPr>
          <w:sz w:val="20"/>
        </w:rPr>
        <w:t>That the lessor of the lease consents to its assignment to the</w:t>
      </w:r>
      <w:r>
        <w:rPr>
          <w:spacing w:val="-19"/>
          <w:sz w:val="20"/>
        </w:rPr>
        <w:t xml:space="preserve"> </w:t>
      </w:r>
      <w:proofErr w:type="gramStart"/>
      <w:r>
        <w:rPr>
          <w:sz w:val="20"/>
        </w:rPr>
        <w:t>Purchaser;</w:t>
      </w:r>
      <w:proofErr w:type="gramEnd"/>
    </w:p>
    <w:p w14:paraId="1CFF5672" w14:textId="77777777" w:rsidR="0005762A" w:rsidRDefault="0005762A">
      <w:pPr>
        <w:pStyle w:val="BodyText"/>
      </w:pPr>
    </w:p>
    <w:p w14:paraId="0AA40971" w14:textId="77777777" w:rsidR="0005762A" w:rsidRDefault="00000000">
      <w:pPr>
        <w:pStyle w:val="ListParagraph"/>
        <w:numPr>
          <w:ilvl w:val="2"/>
          <w:numId w:val="1"/>
        </w:numPr>
        <w:tabs>
          <w:tab w:val="left" w:pos="1049"/>
        </w:tabs>
        <w:ind w:left="1048" w:hanging="362"/>
        <w:rPr>
          <w:sz w:val="20"/>
        </w:rPr>
      </w:pPr>
      <w:r>
        <w:rPr>
          <w:sz w:val="20"/>
        </w:rPr>
        <w:t>That the Purchaser obtain all the permits and licenses required for it to carry on the</w:t>
      </w:r>
      <w:r>
        <w:rPr>
          <w:spacing w:val="-36"/>
          <w:sz w:val="20"/>
        </w:rPr>
        <w:t xml:space="preserve"> </w:t>
      </w:r>
      <w:proofErr w:type="gramStart"/>
      <w:r>
        <w:rPr>
          <w:sz w:val="20"/>
        </w:rPr>
        <w:t>business;</w:t>
      </w:r>
      <w:proofErr w:type="gramEnd"/>
    </w:p>
    <w:p w14:paraId="520AE61A" w14:textId="77777777" w:rsidR="0005762A" w:rsidRDefault="0005762A">
      <w:pPr>
        <w:pStyle w:val="BodyText"/>
        <w:spacing w:before="11"/>
        <w:rPr>
          <w:sz w:val="19"/>
        </w:rPr>
      </w:pPr>
    </w:p>
    <w:p w14:paraId="072A5A2D" w14:textId="77777777" w:rsidR="0005762A" w:rsidRDefault="00000000">
      <w:pPr>
        <w:pStyle w:val="ListParagraph"/>
        <w:numPr>
          <w:ilvl w:val="2"/>
          <w:numId w:val="1"/>
        </w:numPr>
        <w:tabs>
          <w:tab w:val="left" w:pos="1048"/>
        </w:tabs>
        <w:rPr>
          <w:sz w:val="20"/>
        </w:rPr>
      </w:pPr>
      <w:r>
        <w:rPr>
          <w:sz w:val="20"/>
        </w:rPr>
        <w:t>That the Vendor supply or deliver on closing all of the closing</w:t>
      </w:r>
      <w:r>
        <w:rPr>
          <w:spacing w:val="-17"/>
          <w:sz w:val="20"/>
        </w:rPr>
        <w:t xml:space="preserve"> </w:t>
      </w:r>
      <w:proofErr w:type="gramStart"/>
      <w:r>
        <w:rPr>
          <w:sz w:val="20"/>
        </w:rPr>
        <w:t>documents;</w:t>
      </w:r>
      <w:proofErr w:type="gramEnd"/>
    </w:p>
    <w:p w14:paraId="7ED224F2" w14:textId="77777777" w:rsidR="0005762A" w:rsidRDefault="0005762A">
      <w:pPr>
        <w:pStyle w:val="BodyText"/>
      </w:pPr>
    </w:p>
    <w:p w14:paraId="5EE04562" w14:textId="77777777" w:rsidR="0005762A" w:rsidRDefault="00000000">
      <w:pPr>
        <w:pStyle w:val="ListParagraph"/>
        <w:numPr>
          <w:ilvl w:val="2"/>
          <w:numId w:val="1"/>
        </w:numPr>
        <w:tabs>
          <w:tab w:val="left" w:pos="1042"/>
        </w:tabs>
        <w:ind w:left="1041" w:right="334" w:hanging="317"/>
        <w:rPr>
          <w:sz w:val="20"/>
        </w:rPr>
      </w:pPr>
      <w:r>
        <w:rPr>
          <w:sz w:val="20"/>
        </w:rPr>
        <w:t>That the premises shall be in the same condition, reasonable wear and tear expected, on</w:t>
      </w:r>
      <w:r>
        <w:rPr>
          <w:spacing w:val="-27"/>
          <w:sz w:val="20"/>
        </w:rPr>
        <w:t xml:space="preserve"> </w:t>
      </w:r>
      <w:r>
        <w:rPr>
          <w:sz w:val="20"/>
        </w:rPr>
        <w:t>the date of passing as they are currently</w:t>
      </w:r>
      <w:r>
        <w:rPr>
          <w:spacing w:val="-9"/>
          <w:sz w:val="20"/>
        </w:rPr>
        <w:t xml:space="preserve"> </w:t>
      </w:r>
      <w:proofErr w:type="gramStart"/>
      <w:r>
        <w:rPr>
          <w:sz w:val="20"/>
        </w:rPr>
        <w:t>in;</w:t>
      </w:r>
      <w:proofErr w:type="gramEnd"/>
    </w:p>
    <w:p w14:paraId="5CD2A8FA" w14:textId="77777777" w:rsidR="0005762A" w:rsidRDefault="0005762A">
      <w:pPr>
        <w:pStyle w:val="BodyText"/>
      </w:pPr>
    </w:p>
    <w:p w14:paraId="18A959A3" w14:textId="77777777" w:rsidR="0005762A" w:rsidRDefault="00000000">
      <w:pPr>
        <w:pStyle w:val="ListParagraph"/>
        <w:numPr>
          <w:ilvl w:val="2"/>
          <w:numId w:val="1"/>
        </w:numPr>
        <w:tabs>
          <w:tab w:val="left" w:pos="1049"/>
        </w:tabs>
        <w:ind w:left="1048" w:hanging="362"/>
        <w:rPr>
          <w:sz w:val="20"/>
        </w:rPr>
      </w:pPr>
      <w:r>
        <w:rPr>
          <w:sz w:val="20"/>
        </w:rPr>
        <w:t>That Seller's board of directors has duly authorized the execution of this</w:t>
      </w:r>
      <w:r>
        <w:rPr>
          <w:spacing w:val="-27"/>
          <w:sz w:val="20"/>
        </w:rPr>
        <w:t xml:space="preserve"> </w:t>
      </w:r>
      <w:r>
        <w:rPr>
          <w:sz w:val="20"/>
        </w:rPr>
        <w:t>agreement.</w:t>
      </w:r>
    </w:p>
    <w:p w14:paraId="33E07B63" w14:textId="77777777" w:rsidR="0005762A" w:rsidRDefault="0005762A">
      <w:pPr>
        <w:rPr>
          <w:sz w:val="20"/>
        </w:rPr>
        <w:sectPr w:rsidR="0005762A">
          <w:pgSz w:w="12240" w:h="15840"/>
          <w:pgMar w:top="1360" w:right="1340" w:bottom="900" w:left="1320" w:header="0" w:footer="714" w:gutter="0"/>
          <w:cols w:space="720"/>
        </w:sectPr>
      </w:pPr>
    </w:p>
    <w:p w14:paraId="45EA4F25" w14:textId="77777777" w:rsidR="0005762A" w:rsidRDefault="00000000">
      <w:pPr>
        <w:pStyle w:val="ListParagraph"/>
        <w:numPr>
          <w:ilvl w:val="1"/>
          <w:numId w:val="1"/>
        </w:numPr>
        <w:tabs>
          <w:tab w:val="left" w:pos="687"/>
          <w:tab w:val="left" w:pos="688"/>
        </w:tabs>
        <w:spacing w:before="77"/>
        <w:ind w:right="142"/>
        <w:rPr>
          <w:sz w:val="20"/>
        </w:rPr>
      </w:pPr>
      <w:r>
        <w:rPr>
          <w:sz w:val="20"/>
        </w:rPr>
        <w:lastRenderedPageBreak/>
        <w:t>The following representations and warranties are made and given by the Vendor to the Purchaser and expressly survive the closing of this agreement. The representations are true as of the date of this agreement and will be true as of the date of closing when they shall continue as warranties according</w:t>
      </w:r>
      <w:r>
        <w:rPr>
          <w:spacing w:val="-4"/>
          <w:sz w:val="20"/>
        </w:rPr>
        <w:t xml:space="preserve"> </w:t>
      </w:r>
      <w:r>
        <w:rPr>
          <w:sz w:val="20"/>
        </w:rPr>
        <w:t>to</w:t>
      </w:r>
      <w:r>
        <w:rPr>
          <w:spacing w:val="-3"/>
          <w:sz w:val="20"/>
        </w:rPr>
        <w:t xml:space="preserve"> </w:t>
      </w:r>
      <w:r>
        <w:rPr>
          <w:sz w:val="20"/>
        </w:rPr>
        <w:t>their</w:t>
      </w:r>
      <w:r>
        <w:rPr>
          <w:spacing w:val="-3"/>
          <w:sz w:val="20"/>
        </w:rPr>
        <w:t xml:space="preserve"> </w:t>
      </w:r>
      <w:r>
        <w:rPr>
          <w:sz w:val="20"/>
        </w:rPr>
        <w:t>terms.</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option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Purchaser,</w:t>
      </w:r>
      <w:r>
        <w:rPr>
          <w:spacing w:val="-3"/>
          <w:sz w:val="20"/>
        </w:rPr>
        <w:t xml:space="preserve"> </w:t>
      </w:r>
      <w:r>
        <w:rPr>
          <w:sz w:val="20"/>
        </w:rPr>
        <w:t>the</w:t>
      </w:r>
      <w:r>
        <w:rPr>
          <w:spacing w:val="-3"/>
          <w:sz w:val="20"/>
        </w:rPr>
        <w:t xml:space="preserve"> </w:t>
      </w:r>
      <w:r>
        <w:rPr>
          <w:sz w:val="20"/>
        </w:rPr>
        <w:t>representations</w:t>
      </w:r>
      <w:r>
        <w:rPr>
          <w:spacing w:val="-3"/>
          <w:sz w:val="20"/>
        </w:rPr>
        <w:t xml:space="preserve"> </w:t>
      </w:r>
      <w:r>
        <w:rPr>
          <w:sz w:val="20"/>
        </w:rPr>
        <w:t>and</w:t>
      </w:r>
      <w:r>
        <w:rPr>
          <w:spacing w:val="-4"/>
          <w:sz w:val="20"/>
        </w:rPr>
        <w:t xml:space="preserve"> </w:t>
      </w:r>
      <w:r>
        <w:rPr>
          <w:sz w:val="20"/>
        </w:rPr>
        <w:t>warranties</w:t>
      </w:r>
      <w:r>
        <w:rPr>
          <w:spacing w:val="-3"/>
          <w:sz w:val="20"/>
        </w:rPr>
        <w:t xml:space="preserve"> </w:t>
      </w:r>
      <w:r>
        <w:rPr>
          <w:sz w:val="20"/>
        </w:rPr>
        <w:t>may</w:t>
      </w:r>
      <w:r>
        <w:rPr>
          <w:spacing w:val="-3"/>
          <w:sz w:val="20"/>
        </w:rPr>
        <w:t xml:space="preserve"> </w:t>
      </w:r>
      <w:r>
        <w:rPr>
          <w:sz w:val="20"/>
        </w:rPr>
        <w:t xml:space="preserve">be treated as conditions of the closing of this agreement in favor of the Purchaser. However, the closing of this agreement shall not operate as a waiver or otherwise result in a merger to deprive the Purchaser of the right to sue the Vendor for breach of warranty in respect of any matter warranted, </w:t>
      </w:r>
      <w:proofErr w:type="gramStart"/>
      <w:r>
        <w:rPr>
          <w:sz w:val="20"/>
        </w:rPr>
        <w:t>whether or not</w:t>
      </w:r>
      <w:proofErr w:type="gramEnd"/>
      <w:r>
        <w:rPr>
          <w:sz w:val="20"/>
        </w:rPr>
        <w:t xml:space="preserve"> ascertained by the Purchaser prior to</w:t>
      </w:r>
      <w:r>
        <w:rPr>
          <w:spacing w:val="-13"/>
          <w:sz w:val="20"/>
        </w:rPr>
        <w:t xml:space="preserve"> </w:t>
      </w:r>
      <w:r>
        <w:rPr>
          <w:sz w:val="20"/>
        </w:rPr>
        <w:t>closing:</w:t>
      </w:r>
    </w:p>
    <w:p w14:paraId="48EB1189" w14:textId="77777777" w:rsidR="0005762A" w:rsidRDefault="0005762A">
      <w:pPr>
        <w:pStyle w:val="BodyText"/>
      </w:pPr>
    </w:p>
    <w:p w14:paraId="7D0C9F77" w14:textId="77777777" w:rsidR="0005762A" w:rsidRDefault="00000000">
      <w:pPr>
        <w:pStyle w:val="ListParagraph"/>
        <w:numPr>
          <w:ilvl w:val="2"/>
          <w:numId w:val="1"/>
        </w:numPr>
        <w:tabs>
          <w:tab w:val="left" w:pos="1049"/>
        </w:tabs>
        <w:ind w:right="395" w:hanging="360"/>
        <w:rPr>
          <w:sz w:val="20"/>
        </w:rPr>
      </w:pPr>
      <w:r>
        <w:rPr>
          <w:sz w:val="20"/>
        </w:rPr>
        <w:t>The</w:t>
      </w:r>
      <w:r>
        <w:rPr>
          <w:spacing w:val="-3"/>
          <w:sz w:val="20"/>
        </w:rPr>
        <w:t xml:space="preserve"> </w:t>
      </w:r>
      <w:r>
        <w:rPr>
          <w:sz w:val="20"/>
        </w:rPr>
        <w:t>Vendor</w:t>
      </w:r>
      <w:r>
        <w:rPr>
          <w:spacing w:val="-3"/>
          <w:sz w:val="20"/>
        </w:rPr>
        <w:t xml:space="preserve"> </w:t>
      </w:r>
      <w:r>
        <w:rPr>
          <w:sz w:val="20"/>
        </w:rPr>
        <w:t>is</w:t>
      </w:r>
      <w:r>
        <w:rPr>
          <w:spacing w:val="-2"/>
          <w:sz w:val="20"/>
        </w:rPr>
        <w:t xml:space="preserve"> </w:t>
      </w:r>
      <w:r>
        <w:rPr>
          <w:sz w:val="20"/>
        </w:rPr>
        <w:t>a</w:t>
      </w:r>
      <w:r>
        <w:rPr>
          <w:spacing w:val="-2"/>
          <w:sz w:val="20"/>
        </w:rPr>
        <w:t xml:space="preserve"> </w:t>
      </w:r>
      <w:r>
        <w:rPr>
          <w:sz w:val="20"/>
        </w:rPr>
        <w:t>resident</w:t>
      </w:r>
      <w:r>
        <w:rPr>
          <w:spacing w:val="-3"/>
          <w:sz w:val="20"/>
        </w:rPr>
        <w:t xml:space="preserve"> </w:t>
      </w:r>
      <w:r>
        <w:rPr>
          <w:sz w:val="20"/>
        </w:rPr>
        <w:t>of</w:t>
      </w:r>
      <w:r>
        <w:rPr>
          <w:spacing w:val="-3"/>
          <w:sz w:val="20"/>
        </w:rPr>
        <w:t xml:space="preserve"> </w:t>
      </w:r>
      <w:r>
        <w:rPr>
          <w:sz w:val="20"/>
        </w:rPr>
        <w:t>[YOUR</w:t>
      </w:r>
      <w:r>
        <w:rPr>
          <w:spacing w:val="-2"/>
          <w:sz w:val="20"/>
        </w:rPr>
        <w:t xml:space="preserve"> </w:t>
      </w:r>
      <w:r>
        <w:rPr>
          <w:sz w:val="20"/>
        </w:rPr>
        <w:t>COUNTRY]</w:t>
      </w:r>
      <w:r>
        <w:rPr>
          <w:spacing w:val="-2"/>
          <w:sz w:val="20"/>
        </w:rPr>
        <w:t xml:space="preserve"> </w:t>
      </w:r>
      <w:r>
        <w:rPr>
          <w:sz w:val="20"/>
        </w:rPr>
        <w:t>within</w:t>
      </w:r>
      <w:r>
        <w:rPr>
          <w:spacing w:val="-3"/>
          <w:sz w:val="20"/>
        </w:rPr>
        <w:t xml:space="preserve"> </w:t>
      </w:r>
      <w:r>
        <w:rPr>
          <w:sz w:val="20"/>
        </w:rPr>
        <w:t>the</w:t>
      </w:r>
      <w:r>
        <w:rPr>
          <w:spacing w:val="-2"/>
          <w:sz w:val="20"/>
        </w:rPr>
        <w:t xml:space="preserve"> </w:t>
      </w:r>
      <w:r>
        <w:rPr>
          <w:sz w:val="20"/>
        </w:rPr>
        <w:t>meaning</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Income</w:t>
      </w:r>
      <w:r>
        <w:rPr>
          <w:spacing w:val="-3"/>
          <w:sz w:val="20"/>
        </w:rPr>
        <w:t xml:space="preserve"> </w:t>
      </w:r>
      <w:r>
        <w:rPr>
          <w:sz w:val="20"/>
        </w:rPr>
        <w:t>Tax</w:t>
      </w:r>
      <w:r>
        <w:rPr>
          <w:spacing w:val="-3"/>
          <w:sz w:val="20"/>
        </w:rPr>
        <w:t xml:space="preserve"> </w:t>
      </w:r>
      <w:r>
        <w:rPr>
          <w:sz w:val="20"/>
        </w:rPr>
        <w:t>Act</w:t>
      </w:r>
      <w:r>
        <w:rPr>
          <w:spacing w:val="-2"/>
          <w:sz w:val="20"/>
        </w:rPr>
        <w:t xml:space="preserve"> </w:t>
      </w:r>
      <w:r>
        <w:rPr>
          <w:sz w:val="20"/>
        </w:rPr>
        <w:t>of [YOUR</w:t>
      </w:r>
      <w:r>
        <w:rPr>
          <w:spacing w:val="-2"/>
          <w:sz w:val="20"/>
        </w:rPr>
        <w:t xml:space="preserve"> </w:t>
      </w:r>
      <w:r>
        <w:rPr>
          <w:sz w:val="20"/>
        </w:rPr>
        <w:t>COUNTRY</w:t>
      </w:r>
      <w:proofErr w:type="gramStart"/>
      <w:r>
        <w:rPr>
          <w:sz w:val="20"/>
        </w:rPr>
        <w:t>];</w:t>
      </w:r>
      <w:proofErr w:type="gramEnd"/>
    </w:p>
    <w:p w14:paraId="684E8B3E" w14:textId="77777777" w:rsidR="0005762A" w:rsidRDefault="0005762A">
      <w:pPr>
        <w:pStyle w:val="BodyText"/>
      </w:pPr>
    </w:p>
    <w:p w14:paraId="2840C2D6" w14:textId="77777777" w:rsidR="0005762A" w:rsidRDefault="00000000">
      <w:pPr>
        <w:pStyle w:val="ListParagraph"/>
        <w:numPr>
          <w:ilvl w:val="2"/>
          <w:numId w:val="1"/>
        </w:numPr>
        <w:tabs>
          <w:tab w:val="left" w:pos="1049"/>
        </w:tabs>
        <w:ind w:left="1048" w:hanging="362"/>
        <w:rPr>
          <w:sz w:val="20"/>
        </w:rPr>
      </w:pPr>
      <w:r>
        <w:rPr>
          <w:sz w:val="20"/>
        </w:rPr>
        <w:t>The Vendor owns and has the right to sell the items listed in Schedule</w:t>
      </w:r>
      <w:r>
        <w:rPr>
          <w:spacing w:val="-15"/>
          <w:sz w:val="20"/>
        </w:rPr>
        <w:t xml:space="preserve"> </w:t>
      </w:r>
      <w:proofErr w:type="gramStart"/>
      <w:r>
        <w:rPr>
          <w:sz w:val="20"/>
        </w:rPr>
        <w:t>A;</w:t>
      </w:r>
      <w:proofErr w:type="gramEnd"/>
    </w:p>
    <w:p w14:paraId="577F4224" w14:textId="77777777" w:rsidR="0005762A" w:rsidRDefault="0005762A">
      <w:pPr>
        <w:pStyle w:val="BodyText"/>
      </w:pPr>
    </w:p>
    <w:p w14:paraId="481933F9" w14:textId="77777777" w:rsidR="0005762A" w:rsidRDefault="00000000">
      <w:pPr>
        <w:pStyle w:val="ListParagraph"/>
        <w:numPr>
          <w:ilvl w:val="2"/>
          <w:numId w:val="1"/>
        </w:numPr>
        <w:tabs>
          <w:tab w:val="left" w:pos="1048"/>
        </w:tabs>
        <w:ind w:right="486" w:hanging="360"/>
        <w:rPr>
          <w:sz w:val="20"/>
        </w:rPr>
      </w:pPr>
      <w:r>
        <w:rPr>
          <w:sz w:val="20"/>
        </w:rPr>
        <w:t>The assets agreed to be bought and sold are sold free and clear of all liens,</w:t>
      </w:r>
      <w:r>
        <w:rPr>
          <w:spacing w:val="-26"/>
          <w:sz w:val="20"/>
        </w:rPr>
        <w:t xml:space="preserve"> </w:t>
      </w:r>
      <w:r>
        <w:rPr>
          <w:sz w:val="20"/>
        </w:rPr>
        <w:t>encumbrances and</w:t>
      </w:r>
      <w:r>
        <w:rPr>
          <w:spacing w:val="-1"/>
          <w:sz w:val="20"/>
        </w:rPr>
        <w:t xml:space="preserve"> </w:t>
      </w:r>
      <w:proofErr w:type="gramStart"/>
      <w:r>
        <w:rPr>
          <w:sz w:val="20"/>
        </w:rPr>
        <w:t>charges;</w:t>
      </w:r>
      <w:proofErr w:type="gramEnd"/>
    </w:p>
    <w:p w14:paraId="09EBA995" w14:textId="77777777" w:rsidR="0005762A" w:rsidRDefault="0005762A">
      <w:pPr>
        <w:pStyle w:val="BodyText"/>
      </w:pPr>
    </w:p>
    <w:p w14:paraId="30D56F9A" w14:textId="77777777" w:rsidR="0005762A" w:rsidRDefault="00000000">
      <w:pPr>
        <w:pStyle w:val="ListParagraph"/>
        <w:numPr>
          <w:ilvl w:val="2"/>
          <w:numId w:val="1"/>
        </w:numPr>
        <w:tabs>
          <w:tab w:val="left" w:pos="1049"/>
        </w:tabs>
        <w:ind w:left="1048" w:hanging="362"/>
        <w:rPr>
          <w:sz w:val="20"/>
        </w:rPr>
      </w:pPr>
      <w:r>
        <w:rPr>
          <w:sz w:val="20"/>
        </w:rPr>
        <w:t>The equipment is in good operating</w:t>
      </w:r>
      <w:r>
        <w:rPr>
          <w:spacing w:val="-9"/>
          <w:sz w:val="20"/>
        </w:rPr>
        <w:t xml:space="preserve"> </w:t>
      </w:r>
      <w:proofErr w:type="gramStart"/>
      <w:r>
        <w:rPr>
          <w:sz w:val="20"/>
        </w:rPr>
        <w:t>condition;</w:t>
      </w:r>
      <w:proofErr w:type="gramEnd"/>
    </w:p>
    <w:p w14:paraId="072742D0" w14:textId="77777777" w:rsidR="0005762A" w:rsidRDefault="0005762A">
      <w:pPr>
        <w:pStyle w:val="BodyText"/>
        <w:spacing w:before="11"/>
        <w:rPr>
          <w:sz w:val="19"/>
        </w:rPr>
      </w:pPr>
    </w:p>
    <w:p w14:paraId="083ACD34" w14:textId="77777777" w:rsidR="0005762A" w:rsidRDefault="00000000">
      <w:pPr>
        <w:pStyle w:val="ListParagraph"/>
        <w:numPr>
          <w:ilvl w:val="2"/>
          <w:numId w:val="1"/>
        </w:numPr>
        <w:tabs>
          <w:tab w:val="left" w:pos="1049"/>
        </w:tabs>
        <w:ind w:right="124" w:hanging="360"/>
        <w:rPr>
          <w:sz w:val="20"/>
        </w:rPr>
      </w:pPr>
      <w:r>
        <w:rPr>
          <w:sz w:val="20"/>
        </w:rPr>
        <w:t xml:space="preserve">Until the closing date of this agreement, Vendor shall not, without the written consent of Purchaser, dispose of or encumber any of the assets or property to be sold hereunder, </w:t>
      </w:r>
      <w:proofErr w:type="gramStart"/>
      <w:r>
        <w:rPr>
          <w:sz w:val="20"/>
        </w:rPr>
        <w:t>with the exception of</w:t>
      </w:r>
      <w:proofErr w:type="gramEnd"/>
      <w:r>
        <w:rPr>
          <w:sz w:val="20"/>
        </w:rPr>
        <w:t xml:space="preserve"> any transactions occurring in the ordinary course of Vendor’s business. The undertaking and assets agreed to be bought and sold will not be adversely affected in any material respect in any way, and Vendor will not do anything before or after closing to prejudice the</w:t>
      </w:r>
      <w:r>
        <w:rPr>
          <w:spacing w:val="-1"/>
          <w:sz w:val="20"/>
        </w:rPr>
        <w:t xml:space="preserve"> </w:t>
      </w:r>
      <w:proofErr w:type="gramStart"/>
      <w:r>
        <w:rPr>
          <w:sz w:val="20"/>
        </w:rPr>
        <w:t>goodwill;</w:t>
      </w:r>
      <w:proofErr w:type="gramEnd"/>
    </w:p>
    <w:p w14:paraId="52DEFABD" w14:textId="77777777" w:rsidR="0005762A" w:rsidRDefault="0005762A">
      <w:pPr>
        <w:pStyle w:val="BodyText"/>
      </w:pPr>
    </w:p>
    <w:p w14:paraId="4F45FD00" w14:textId="77777777" w:rsidR="0005762A" w:rsidRDefault="00000000">
      <w:pPr>
        <w:pStyle w:val="ListParagraph"/>
        <w:numPr>
          <w:ilvl w:val="2"/>
          <w:numId w:val="1"/>
        </w:numPr>
        <w:tabs>
          <w:tab w:val="left" w:pos="1047"/>
          <w:tab w:val="left" w:pos="1048"/>
        </w:tabs>
        <w:ind w:right="216" w:hanging="328"/>
        <w:rPr>
          <w:sz w:val="20"/>
        </w:rPr>
      </w:pPr>
      <w:r>
        <w:rPr>
          <w:sz w:val="20"/>
        </w:rPr>
        <w:t>The financial statements for the business produced by the Vendor and appended as</w:t>
      </w:r>
      <w:r>
        <w:rPr>
          <w:spacing w:val="-24"/>
          <w:sz w:val="20"/>
        </w:rPr>
        <w:t xml:space="preserve"> </w:t>
      </w:r>
      <w:r>
        <w:rPr>
          <w:sz w:val="20"/>
        </w:rPr>
        <w:t>Schedule B are fair and accurate, and prepared in accordance with generally accepted accounting principles.</w:t>
      </w:r>
    </w:p>
    <w:p w14:paraId="4B07C8C2" w14:textId="77777777" w:rsidR="0005762A" w:rsidRDefault="0005762A">
      <w:pPr>
        <w:pStyle w:val="BodyText"/>
        <w:spacing w:before="1"/>
      </w:pPr>
    </w:p>
    <w:p w14:paraId="04AD9991" w14:textId="77777777" w:rsidR="0005762A" w:rsidRDefault="00000000">
      <w:pPr>
        <w:pStyle w:val="ListParagraph"/>
        <w:numPr>
          <w:ilvl w:val="2"/>
          <w:numId w:val="1"/>
        </w:numPr>
        <w:tabs>
          <w:tab w:val="left" w:pos="1049"/>
        </w:tabs>
        <w:ind w:left="1048" w:hanging="362"/>
        <w:rPr>
          <w:sz w:val="20"/>
        </w:rPr>
      </w:pPr>
      <w:r>
        <w:rPr>
          <w:sz w:val="20"/>
        </w:rPr>
        <w:t>The</w:t>
      </w:r>
      <w:r>
        <w:rPr>
          <w:spacing w:val="-3"/>
          <w:sz w:val="20"/>
        </w:rPr>
        <w:t xml:space="preserve"> </w:t>
      </w:r>
      <w:r>
        <w:rPr>
          <w:sz w:val="20"/>
        </w:rPr>
        <w:t>lease</w:t>
      </w:r>
      <w:r>
        <w:rPr>
          <w:spacing w:val="-3"/>
          <w:sz w:val="20"/>
        </w:rPr>
        <w:t xml:space="preserve"> </w:t>
      </w:r>
      <w:r>
        <w:rPr>
          <w:sz w:val="20"/>
        </w:rPr>
        <w:t>is</w:t>
      </w:r>
      <w:r>
        <w:rPr>
          <w:spacing w:val="-2"/>
          <w:sz w:val="20"/>
        </w:rPr>
        <w:t xml:space="preserve"> </w:t>
      </w:r>
      <w:r>
        <w:rPr>
          <w:sz w:val="20"/>
        </w:rPr>
        <w:t>in</w:t>
      </w:r>
      <w:r>
        <w:rPr>
          <w:spacing w:val="-3"/>
          <w:sz w:val="20"/>
        </w:rPr>
        <w:t xml:space="preserve"> </w:t>
      </w:r>
      <w:r>
        <w:rPr>
          <w:sz w:val="20"/>
        </w:rPr>
        <w:t>good</w:t>
      </w:r>
      <w:r>
        <w:rPr>
          <w:spacing w:val="-3"/>
          <w:sz w:val="20"/>
        </w:rPr>
        <w:t xml:space="preserve"> </w:t>
      </w:r>
      <w:r>
        <w:rPr>
          <w:sz w:val="20"/>
        </w:rPr>
        <w:t>standing</w:t>
      </w:r>
      <w:r>
        <w:rPr>
          <w:spacing w:val="-3"/>
          <w:sz w:val="20"/>
        </w:rPr>
        <w:t xml:space="preserve"> </w:t>
      </w:r>
      <w:r>
        <w:rPr>
          <w:sz w:val="20"/>
        </w:rPr>
        <w:t>and</w:t>
      </w:r>
      <w:r>
        <w:rPr>
          <w:spacing w:val="-2"/>
          <w:sz w:val="20"/>
        </w:rPr>
        <w:t xml:space="preserve"> </w:t>
      </w:r>
      <w:r>
        <w:rPr>
          <w:sz w:val="20"/>
        </w:rPr>
        <w:t>the</w:t>
      </w:r>
      <w:r>
        <w:rPr>
          <w:spacing w:val="-3"/>
          <w:sz w:val="20"/>
        </w:rPr>
        <w:t xml:space="preserve"> </w:t>
      </w:r>
      <w:r>
        <w:rPr>
          <w:sz w:val="20"/>
        </w:rPr>
        <w:t>Vendor</w:t>
      </w:r>
      <w:r>
        <w:rPr>
          <w:spacing w:val="-2"/>
          <w:sz w:val="20"/>
        </w:rPr>
        <w:t xml:space="preserve"> </w:t>
      </w:r>
      <w:r>
        <w:rPr>
          <w:sz w:val="20"/>
        </w:rPr>
        <w:t>has</w:t>
      </w:r>
      <w:r>
        <w:rPr>
          <w:spacing w:val="-3"/>
          <w:sz w:val="20"/>
        </w:rPr>
        <w:t xml:space="preserve"> </w:t>
      </w:r>
      <w:r>
        <w:rPr>
          <w:sz w:val="20"/>
        </w:rPr>
        <w:t>fulfilled</w:t>
      </w:r>
      <w:r>
        <w:rPr>
          <w:spacing w:val="-2"/>
          <w:sz w:val="20"/>
        </w:rPr>
        <w:t xml:space="preserve"> </w:t>
      </w:r>
      <w:r>
        <w:rPr>
          <w:sz w:val="20"/>
        </w:rPr>
        <w:t>all</w:t>
      </w:r>
      <w:r>
        <w:rPr>
          <w:spacing w:val="-3"/>
          <w:sz w:val="20"/>
        </w:rPr>
        <w:t xml:space="preserve"> </w:t>
      </w:r>
      <w:r>
        <w:rPr>
          <w:sz w:val="20"/>
        </w:rPr>
        <w:t>of</w:t>
      </w:r>
      <w:r>
        <w:rPr>
          <w:spacing w:val="-3"/>
          <w:sz w:val="20"/>
        </w:rPr>
        <w:t xml:space="preserve"> </w:t>
      </w:r>
      <w:r>
        <w:rPr>
          <w:sz w:val="20"/>
        </w:rPr>
        <w:t>its</w:t>
      </w:r>
      <w:r>
        <w:rPr>
          <w:spacing w:val="-2"/>
          <w:sz w:val="20"/>
        </w:rPr>
        <w:t xml:space="preserve"> </w:t>
      </w:r>
      <w:r>
        <w:rPr>
          <w:sz w:val="20"/>
        </w:rPr>
        <w:t>obligations</w:t>
      </w:r>
      <w:r>
        <w:rPr>
          <w:spacing w:val="-2"/>
          <w:sz w:val="20"/>
        </w:rPr>
        <w:t xml:space="preserve"> </w:t>
      </w:r>
      <w:r>
        <w:rPr>
          <w:sz w:val="20"/>
        </w:rPr>
        <w:t>under</w:t>
      </w:r>
      <w:r>
        <w:rPr>
          <w:spacing w:val="-2"/>
          <w:sz w:val="20"/>
        </w:rPr>
        <w:t xml:space="preserve"> </w:t>
      </w:r>
      <w:r>
        <w:rPr>
          <w:sz w:val="20"/>
        </w:rPr>
        <w:t>the</w:t>
      </w:r>
      <w:r>
        <w:rPr>
          <w:spacing w:val="-3"/>
          <w:sz w:val="20"/>
        </w:rPr>
        <w:t xml:space="preserve"> </w:t>
      </w:r>
      <w:proofErr w:type="gramStart"/>
      <w:r>
        <w:rPr>
          <w:sz w:val="20"/>
        </w:rPr>
        <w:t>lease;</w:t>
      </w:r>
      <w:proofErr w:type="gramEnd"/>
    </w:p>
    <w:p w14:paraId="12E8F00C" w14:textId="77777777" w:rsidR="0005762A" w:rsidRDefault="0005762A">
      <w:pPr>
        <w:pStyle w:val="BodyText"/>
        <w:spacing w:before="11"/>
        <w:rPr>
          <w:sz w:val="19"/>
        </w:rPr>
      </w:pPr>
    </w:p>
    <w:p w14:paraId="0D4DC1D2" w14:textId="77777777" w:rsidR="0005762A" w:rsidRDefault="00000000">
      <w:pPr>
        <w:pStyle w:val="ListParagraph"/>
        <w:numPr>
          <w:ilvl w:val="2"/>
          <w:numId w:val="1"/>
        </w:numPr>
        <w:tabs>
          <w:tab w:val="left" w:pos="1049"/>
        </w:tabs>
        <w:ind w:right="372" w:hanging="360"/>
        <w:rPr>
          <w:sz w:val="20"/>
        </w:rPr>
      </w:pPr>
      <w:r>
        <w:rPr>
          <w:sz w:val="20"/>
        </w:rPr>
        <w:t>The Vendor has made full and fair disclosure in all material respects of any matter that</w:t>
      </w:r>
      <w:r>
        <w:rPr>
          <w:spacing w:val="-22"/>
          <w:sz w:val="20"/>
        </w:rPr>
        <w:t xml:space="preserve"> </w:t>
      </w:r>
      <w:r>
        <w:rPr>
          <w:sz w:val="20"/>
        </w:rPr>
        <w:t xml:space="preserve">could reasonably be expected to affect the Purchaser's decision to purchase the undertaking and assets agreed to be </w:t>
      </w:r>
      <w:proofErr w:type="spellStart"/>
      <w:r>
        <w:rPr>
          <w:sz w:val="20"/>
        </w:rPr>
        <w:t>ought</w:t>
      </w:r>
      <w:proofErr w:type="spellEnd"/>
      <w:r>
        <w:rPr>
          <w:sz w:val="20"/>
        </w:rPr>
        <w:t xml:space="preserve"> and sold on the terms set out this</w:t>
      </w:r>
      <w:r>
        <w:rPr>
          <w:spacing w:val="-26"/>
          <w:sz w:val="20"/>
        </w:rPr>
        <w:t xml:space="preserve"> </w:t>
      </w:r>
      <w:proofErr w:type="gramStart"/>
      <w:r>
        <w:rPr>
          <w:sz w:val="20"/>
        </w:rPr>
        <w:t>agreement;</w:t>
      </w:r>
      <w:proofErr w:type="gramEnd"/>
    </w:p>
    <w:p w14:paraId="7B11575F" w14:textId="77777777" w:rsidR="0005762A" w:rsidRDefault="0005762A">
      <w:pPr>
        <w:pStyle w:val="BodyText"/>
        <w:spacing w:before="11"/>
        <w:rPr>
          <w:sz w:val="19"/>
        </w:rPr>
      </w:pPr>
    </w:p>
    <w:p w14:paraId="6351DFA8" w14:textId="77777777" w:rsidR="0005762A" w:rsidRDefault="00000000">
      <w:pPr>
        <w:pStyle w:val="ListParagraph"/>
        <w:numPr>
          <w:ilvl w:val="2"/>
          <w:numId w:val="1"/>
        </w:numPr>
        <w:tabs>
          <w:tab w:val="left" w:pos="1268"/>
          <w:tab w:val="left" w:pos="1269"/>
        </w:tabs>
        <w:ind w:right="482" w:hanging="360"/>
        <w:rPr>
          <w:sz w:val="20"/>
        </w:rPr>
      </w:pPr>
      <w:r>
        <w:tab/>
      </w:r>
      <w:r>
        <w:rPr>
          <w:sz w:val="20"/>
        </w:rPr>
        <w:t xml:space="preserve">The Vendor will execute such assignments, consents, </w:t>
      </w:r>
      <w:proofErr w:type="gramStart"/>
      <w:r>
        <w:rPr>
          <w:sz w:val="20"/>
        </w:rPr>
        <w:t>clearances</w:t>
      </w:r>
      <w:proofErr w:type="gramEnd"/>
      <w:r>
        <w:rPr>
          <w:sz w:val="20"/>
        </w:rPr>
        <w:t xml:space="preserve"> or assurances after closing, prepared at the Purchaser's expense, as the Purchaser considers necessary or desirable</w:t>
      </w:r>
      <w:r>
        <w:rPr>
          <w:spacing w:val="-4"/>
          <w:sz w:val="20"/>
        </w:rPr>
        <w:t xml:space="preserve"> </w:t>
      </w:r>
      <w:r>
        <w:rPr>
          <w:sz w:val="20"/>
        </w:rPr>
        <w:t>to</w:t>
      </w:r>
      <w:r>
        <w:rPr>
          <w:spacing w:val="-3"/>
          <w:sz w:val="20"/>
        </w:rPr>
        <w:t xml:space="preserve"> </w:t>
      </w:r>
      <w:r>
        <w:rPr>
          <w:sz w:val="20"/>
        </w:rPr>
        <w:t>assure</w:t>
      </w:r>
      <w:r>
        <w:rPr>
          <w:spacing w:val="-4"/>
          <w:sz w:val="20"/>
        </w:rPr>
        <w:t xml:space="preserve"> </w:t>
      </w:r>
      <w:r>
        <w:rPr>
          <w:sz w:val="20"/>
        </w:rPr>
        <w:t>the</w:t>
      </w:r>
      <w:r>
        <w:rPr>
          <w:spacing w:val="-3"/>
          <w:sz w:val="20"/>
        </w:rPr>
        <w:t xml:space="preserve"> </w:t>
      </w:r>
      <w:r>
        <w:rPr>
          <w:sz w:val="20"/>
        </w:rPr>
        <w:t>Purchaser</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proper</w:t>
      </w:r>
      <w:r>
        <w:rPr>
          <w:spacing w:val="-1"/>
          <w:sz w:val="20"/>
        </w:rPr>
        <w:t xml:space="preserve"> </w:t>
      </w:r>
      <w:r>
        <w:rPr>
          <w:sz w:val="20"/>
        </w:rPr>
        <w:t>and</w:t>
      </w:r>
      <w:r>
        <w:rPr>
          <w:spacing w:val="-4"/>
          <w:sz w:val="20"/>
        </w:rPr>
        <w:t xml:space="preserve"> </w:t>
      </w:r>
      <w:r>
        <w:rPr>
          <w:sz w:val="20"/>
        </w:rPr>
        <w:t>effective</w:t>
      </w:r>
      <w:r>
        <w:rPr>
          <w:spacing w:val="-3"/>
          <w:sz w:val="20"/>
        </w:rPr>
        <w:t xml:space="preserve"> </w:t>
      </w:r>
      <w:r>
        <w:rPr>
          <w:sz w:val="20"/>
        </w:rPr>
        <w:t>completion</w:t>
      </w:r>
      <w:r>
        <w:rPr>
          <w:spacing w:val="-4"/>
          <w:sz w:val="20"/>
        </w:rPr>
        <w:t xml:space="preserve"> </w:t>
      </w:r>
      <w:r>
        <w:rPr>
          <w:sz w:val="20"/>
        </w:rPr>
        <w:t>of</w:t>
      </w:r>
      <w:r>
        <w:rPr>
          <w:spacing w:val="-3"/>
          <w:sz w:val="20"/>
        </w:rPr>
        <w:t xml:space="preserve"> </w:t>
      </w:r>
      <w:r>
        <w:rPr>
          <w:sz w:val="20"/>
        </w:rPr>
        <w:t>this</w:t>
      </w:r>
      <w:r>
        <w:rPr>
          <w:spacing w:val="-4"/>
          <w:sz w:val="20"/>
        </w:rPr>
        <w:t xml:space="preserve"> </w:t>
      </w:r>
      <w:r>
        <w:rPr>
          <w:sz w:val="20"/>
        </w:rPr>
        <w:t>agreement.</w:t>
      </w:r>
    </w:p>
    <w:p w14:paraId="56FE0B85" w14:textId="77777777" w:rsidR="0005762A" w:rsidRDefault="0005762A">
      <w:pPr>
        <w:pStyle w:val="BodyText"/>
      </w:pPr>
    </w:p>
    <w:p w14:paraId="6B0CBED6" w14:textId="77777777" w:rsidR="0005762A" w:rsidRDefault="00000000">
      <w:pPr>
        <w:pStyle w:val="ListParagraph"/>
        <w:numPr>
          <w:ilvl w:val="2"/>
          <w:numId w:val="1"/>
        </w:numPr>
        <w:tabs>
          <w:tab w:val="left" w:pos="1268"/>
          <w:tab w:val="left" w:pos="1269"/>
        </w:tabs>
        <w:ind w:right="102" w:hanging="360"/>
        <w:rPr>
          <w:sz w:val="20"/>
        </w:rPr>
      </w:pPr>
      <w:r>
        <w:tab/>
      </w:r>
      <w:r>
        <w:rPr>
          <w:sz w:val="20"/>
        </w:rPr>
        <w:t>Vendor agrees to disclose to Purchaser not later than [NUMBER] days after the closing date, all trade secrets, customer lists, and technical information held or controlled by Vendor and relating to the business sold</w:t>
      </w:r>
      <w:r>
        <w:rPr>
          <w:spacing w:val="-7"/>
          <w:sz w:val="20"/>
        </w:rPr>
        <w:t xml:space="preserve"> </w:t>
      </w:r>
      <w:r>
        <w:rPr>
          <w:sz w:val="20"/>
        </w:rPr>
        <w:t>hereunder.</w:t>
      </w:r>
    </w:p>
    <w:p w14:paraId="6302098E" w14:textId="77777777" w:rsidR="0005762A" w:rsidRDefault="0005762A">
      <w:pPr>
        <w:pStyle w:val="BodyText"/>
        <w:rPr>
          <w:sz w:val="22"/>
        </w:rPr>
      </w:pPr>
    </w:p>
    <w:p w14:paraId="6035897D" w14:textId="77777777" w:rsidR="0005762A" w:rsidRDefault="0005762A">
      <w:pPr>
        <w:pStyle w:val="BodyText"/>
        <w:spacing w:before="1"/>
        <w:rPr>
          <w:sz w:val="18"/>
        </w:rPr>
      </w:pPr>
    </w:p>
    <w:p w14:paraId="00E878C0" w14:textId="77777777" w:rsidR="0005762A" w:rsidRDefault="00000000">
      <w:pPr>
        <w:pStyle w:val="Heading1"/>
        <w:numPr>
          <w:ilvl w:val="0"/>
          <w:numId w:val="1"/>
        </w:numPr>
        <w:tabs>
          <w:tab w:val="left" w:pos="687"/>
          <w:tab w:val="left" w:pos="688"/>
        </w:tabs>
        <w:ind w:left="687"/>
      </w:pPr>
      <w:r>
        <w:t>RISK</w:t>
      </w:r>
    </w:p>
    <w:p w14:paraId="716D0649" w14:textId="77777777" w:rsidR="0005762A" w:rsidRDefault="0005762A">
      <w:pPr>
        <w:pStyle w:val="BodyText"/>
        <w:rPr>
          <w:b/>
        </w:rPr>
      </w:pPr>
    </w:p>
    <w:p w14:paraId="7E97029F" w14:textId="77777777" w:rsidR="0005762A" w:rsidRDefault="00000000">
      <w:pPr>
        <w:pStyle w:val="ListParagraph"/>
        <w:numPr>
          <w:ilvl w:val="1"/>
          <w:numId w:val="1"/>
        </w:numPr>
        <w:tabs>
          <w:tab w:val="left" w:pos="687"/>
          <w:tab w:val="left" w:pos="688"/>
        </w:tabs>
        <w:ind w:right="433"/>
        <w:rPr>
          <w:sz w:val="20"/>
        </w:rPr>
      </w:pPr>
      <w:r>
        <w:rPr>
          <w:sz w:val="20"/>
        </w:rPr>
        <w:t>The risk of loss or damage to the undertaking and assets agreed to be bought and sold</w:t>
      </w:r>
      <w:r>
        <w:rPr>
          <w:spacing w:val="-32"/>
          <w:sz w:val="20"/>
        </w:rPr>
        <w:t xml:space="preserve"> </w:t>
      </w:r>
      <w:r>
        <w:rPr>
          <w:sz w:val="20"/>
        </w:rPr>
        <w:t>remains with the Vendor until</w:t>
      </w:r>
      <w:r>
        <w:rPr>
          <w:spacing w:val="-5"/>
          <w:sz w:val="20"/>
        </w:rPr>
        <w:t xml:space="preserve"> </w:t>
      </w:r>
      <w:r>
        <w:rPr>
          <w:sz w:val="20"/>
        </w:rPr>
        <w:t>closing.</w:t>
      </w:r>
    </w:p>
    <w:p w14:paraId="024C8CEB" w14:textId="77777777" w:rsidR="0005762A" w:rsidRDefault="0005762A">
      <w:pPr>
        <w:pStyle w:val="BodyText"/>
      </w:pPr>
    </w:p>
    <w:p w14:paraId="4DC6D04A" w14:textId="77777777" w:rsidR="0005762A" w:rsidRDefault="00000000">
      <w:pPr>
        <w:pStyle w:val="ListParagraph"/>
        <w:numPr>
          <w:ilvl w:val="1"/>
          <w:numId w:val="1"/>
        </w:numPr>
        <w:tabs>
          <w:tab w:val="left" w:pos="687"/>
          <w:tab w:val="left" w:pos="688"/>
        </w:tabs>
        <w:ind w:right="105"/>
        <w:rPr>
          <w:sz w:val="20"/>
        </w:rPr>
      </w:pPr>
      <w:r>
        <w:rPr>
          <w:sz w:val="20"/>
        </w:rPr>
        <w:t>In the event of loss or damage to the tangible assets agreed to be bought and sold prior to closing, at the option of the Purchaser, the replacement cost of the assets lost or damaged or any of them may be deducted from the total purchase price otherwise payable by the Purchaser under this agreement and the corresponding lost or damaged assets shall be excluded from the purchase and sale.</w:t>
      </w:r>
    </w:p>
    <w:p w14:paraId="5F317436" w14:textId="77777777" w:rsidR="0005762A" w:rsidRDefault="0005762A">
      <w:pPr>
        <w:rPr>
          <w:sz w:val="20"/>
        </w:rPr>
        <w:sectPr w:rsidR="0005762A">
          <w:pgSz w:w="12240" w:h="15840"/>
          <w:pgMar w:top="1360" w:right="1340" w:bottom="900" w:left="1320" w:header="0" w:footer="714" w:gutter="0"/>
          <w:cols w:space="720"/>
        </w:sectPr>
      </w:pPr>
    </w:p>
    <w:p w14:paraId="0744177C" w14:textId="77777777" w:rsidR="0005762A" w:rsidRDefault="00000000">
      <w:pPr>
        <w:pStyle w:val="Heading1"/>
        <w:numPr>
          <w:ilvl w:val="0"/>
          <w:numId w:val="1"/>
        </w:numPr>
        <w:tabs>
          <w:tab w:val="left" w:pos="687"/>
          <w:tab w:val="left" w:pos="688"/>
        </w:tabs>
        <w:spacing w:before="78"/>
        <w:ind w:left="687" w:hanging="568"/>
      </w:pPr>
      <w:r>
        <w:lastRenderedPageBreak/>
        <w:t>SALES</w:t>
      </w:r>
      <w:r>
        <w:rPr>
          <w:spacing w:val="-2"/>
        </w:rPr>
        <w:t xml:space="preserve"> </w:t>
      </w:r>
      <w:r>
        <w:t>TAXES</w:t>
      </w:r>
    </w:p>
    <w:p w14:paraId="5A4597AF" w14:textId="77777777" w:rsidR="0005762A" w:rsidRDefault="0005762A">
      <w:pPr>
        <w:pStyle w:val="BodyText"/>
        <w:spacing w:before="10"/>
        <w:rPr>
          <w:b/>
          <w:sz w:val="19"/>
        </w:rPr>
      </w:pPr>
    </w:p>
    <w:p w14:paraId="3AD8F1C9" w14:textId="77777777" w:rsidR="0005762A" w:rsidRDefault="00000000">
      <w:pPr>
        <w:pStyle w:val="ListParagraph"/>
        <w:numPr>
          <w:ilvl w:val="1"/>
          <w:numId w:val="1"/>
        </w:numPr>
        <w:tabs>
          <w:tab w:val="left" w:pos="687"/>
          <w:tab w:val="left" w:pos="688"/>
        </w:tabs>
        <w:ind w:right="508"/>
        <w:rPr>
          <w:sz w:val="20"/>
        </w:rPr>
      </w:pPr>
      <w:r>
        <w:rPr>
          <w:sz w:val="20"/>
        </w:rPr>
        <w:t xml:space="preserve">The Purchaser shall pay </w:t>
      </w:r>
      <w:proofErr w:type="gramStart"/>
      <w:r>
        <w:rPr>
          <w:sz w:val="20"/>
        </w:rPr>
        <w:t>any and all</w:t>
      </w:r>
      <w:proofErr w:type="gramEnd"/>
      <w:r>
        <w:rPr>
          <w:sz w:val="20"/>
        </w:rPr>
        <w:t xml:space="preserve"> sales taxes payable in respect of the purchase and sale of assets pursuant to this</w:t>
      </w:r>
      <w:r>
        <w:rPr>
          <w:spacing w:val="-5"/>
          <w:sz w:val="20"/>
        </w:rPr>
        <w:t xml:space="preserve"> </w:t>
      </w:r>
      <w:r>
        <w:rPr>
          <w:sz w:val="20"/>
        </w:rPr>
        <w:t>agreement.</w:t>
      </w:r>
    </w:p>
    <w:p w14:paraId="2FC0845C" w14:textId="77777777" w:rsidR="0005762A" w:rsidRDefault="0005762A">
      <w:pPr>
        <w:pStyle w:val="BodyText"/>
      </w:pPr>
    </w:p>
    <w:p w14:paraId="07A29D2F" w14:textId="77777777" w:rsidR="0005762A" w:rsidRDefault="00000000">
      <w:pPr>
        <w:pStyle w:val="ListParagraph"/>
        <w:numPr>
          <w:ilvl w:val="1"/>
          <w:numId w:val="1"/>
        </w:numPr>
        <w:tabs>
          <w:tab w:val="left" w:pos="687"/>
          <w:tab w:val="left" w:pos="688"/>
        </w:tabs>
        <w:ind w:right="575"/>
        <w:rPr>
          <w:sz w:val="20"/>
        </w:rPr>
      </w:pPr>
      <w:r>
        <w:rPr>
          <w:sz w:val="20"/>
        </w:rPr>
        <w:t>The Vendor shall pay all sales taxes payable or collectible in connection with carrying on the business up to closing and obtain and supply the Purchaser with satisfactory proof of payment within a reasonable time of</w:t>
      </w:r>
      <w:r>
        <w:rPr>
          <w:spacing w:val="-6"/>
          <w:sz w:val="20"/>
        </w:rPr>
        <w:t xml:space="preserve"> </w:t>
      </w:r>
      <w:r>
        <w:rPr>
          <w:sz w:val="20"/>
        </w:rPr>
        <w:t>closing.</w:t>
      </w:r>
    </w:p>
    <w:p w14:paraId="0474CCCD" w14:textId="77777777" w:rsidR="0005762A" w:rsidRDefault="0005762A">
      <w:pPr>
        <w:pStyle w:val="BodyText"/>
        <w:rPr>
          <w:sz w:val="22"/>
        </w:rPr>
      </w:pPr>
    </w:p>
    <w:p w14:paraId="0FE174D8" w14:textId="77777777" w:rsidR="0005762A" w:rsidRDefault="0005762A">
      <w:pPr>
        <w:pStyle w:val="BodyText"/>
        <w:spacing w:before="2"/>
        <w:rPr>
          <w:sz w:val="18"/>
        </w:rPr>
      </w:pPr>
    </w:p>
    <w:p w14:paraId="574C47ED" w14:textId="77777777" w:rsidR="0005762A" w:rsidRDefault="00000000">
      <w:pPr>
        <w:pStyle w:val="Heading1"/>
        <w:numPr>
          <w:ilvl w:val="0"/>
          <w:numId w:val="1"/>
        </w:numPr>
        <w:tabs>
          <w:tab w:val="left" w:pos="687"/>
          <w:tab w:val="left" w:pos="689"/>
        </w:tabs>
        <w:ind w:hanging="570"/>
      </w:pPr>
      <w:r>
        <w:t>NON-COMPETITION</w:t>
      </w:r>
    </w:p>
    <w:p w14:paraId="2470378D" w14:textId="77777777" w:rsidR="0005762A" w:rsidRDefault="0005762A">
      <w:pPr>
        <w:pStyle w:val="BodyText"/>
        <w:spacing w:before="10"/>
        <w:rPr>
          <w:b/>
          <w:sz w:val="19"/>
        </w:rPr>
      </w:pPr>
    </w:p>
    <w:p w14:paraId="000FD7A5" w14:textId="77777777" w:rsidR="0005762A" w:rsidRDefault="00000000">
      <w:pPr>
        <w:pStyle w:val="ListParagraph"/>
        <w:numPr>
          <w:ilvl w:val="1"/>
          <w:numId w:val="1"/>
        </w:numPr>
        <w:tabs>
          <w:tab w:val="left" w:pos="687"/>
          <w:tab w:val="left" w:pos="688"/>
        </w:tabs>
        <w:ind w:right="375"/>
        <w:rPr>
          <w:sz w:val="20"/>
        </w:rPr>
      </w:pPr>
      <w:r>
        <w:rPr>
          <w:sz w:val="20"/>
        </w:rPr>
        <w:t>The</w:t>
      </w:r>
      <w:r>
        <w:rPr>
          <w:spacing w:val="-5"/>
          <w:sz w:val="20"/>
        </w:rPr>
        <w:t xml:space="preserve"> </w:t>
      </w:r>
      <w:r>
        <w:rPr>
          <w:sz w:val="20"/>
        </w:rPr>
        <w:t>Vendor</w:t>
      </w:r>
      <w:r>
        <w:rPr>
          <w:spacing w:val="-5"/>
          <w:sz w:val="20"/>
        </w:rPr>
        <w:t xml:space="preserve"> </w:t>
      </w:r>
      <w:r>
        <w:rPr>
          <w:sz w:val="20"/>
        </w:rPr>
        <w:t>covenants</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Purchaser</w:t>
      </w:r>
      <w:r>
        <w:rPr>
          <w:spacing w:val="-5"/>
          <w:sz w:val="20"/>
        </w:rPr>
        <w:t xml:space="preserve"> </w:t>
      </w:r>
      <w:r>
        <w:rPr>
          <w:sz w:val="20"/>
        </w:rPr>
        <w:t>that,</w:t>
      </w:r>
      <w:r>
        <w:rPr>
          <w:spacing w:val="-5"/>
          <w:sz w:val="20"/>
        </w:rPr>
        <w:t xml:space="preserve"> </w:t>
      </w:r>
      <w:r>
        <w:rPr>
          <w:sz w:val="20"/>
        </w:rPr>
        <w:t>in</w:t>
      </w:r>
      <w:r>
        <w:rPr>
          <w:spacing w:val="-4"/>
          <w:sz w:val="20"/>
        </w:rPr>
        <w:t xml:space="preserve"> </w:t>
      </w:r>
      <w:r>
        <w:rPr>
          <w:sz w:val="20"/>
        </w:rPr>
        <w:t>consideration</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closing</w:t>
      </w:r>
      <w:r>
        <w:rPr>
          <w:spacing w:val="-5"/>
          <w:sz w:val="20"/>
        </w:rPr>
        <w:t xml:space="preserve"> </w:t>
      </w:r>
      <w:r>
        <w:rPr>
          <w:sz w:val="20"/>
        </w:rPr>
        <w:t>of</w:t>
      </w:r>
      <w:r>
        <w:rPr>
          <w:spacing w:val="-4"/>
          <w:sz w:val="20"/>
        </w:rPr>
        <w:t xml:space="preserve"> </w:t>
      </w:r>
      <w:r>
        <w:rPr>
          <w:sz w:val="20"/>
        </w:rPr>
        <w:t>this</w:t>
      </w:r>
      <w:r>
        <w:rPr>
          <w:spacing w:val="-5"/>
          <w:sz w:val="20"/>
        </w:rPr>
        <w:t xml:space="preserve"> </w:t>
      </w:r>
      <w:r>
        <w:rPr>
          <w:sz w:val="20"/>
        </w:rPr>
        <w:t>agreement, the Vendor will not operate a [TYPE OF BUSINESS] business or in any way aid and assist any other person to operate such a business in [GEOGRAPHICAL AREA] for a period of [PERIOD] from the date of</w:t>
      </w:r>
      <w:r>
        <w:rPr>
          <w:spacing w:val="-6"/>
          <w:sz w:val="20"/>
        </w:rPr>
        <w:t xml:space="preserve"> </w:t>
      </w:r>
      <w:r>
        <w:rPr>
          <w:sz w:val="20"/>
        </w:rPr>
        <w:t>closing.</w:t>
      </w:r>
    </w:p>
    <w:p w14:paraId="7AD089FD" w14:textId="77777777" w:rsidR="0005762A" w:rsidRDefault="0005762A">
      <w:pPr>
        <w:pStyle w:val="BodyText"/>
        <w:rPr>
          <w:sz w:val="22"/>
        </w:rPr>
      </w:pPr>
    </w:p>
    <w:p w14:paraId="2D4A9FD4" w14:textId="77777777" w:rsidR="0005762A" w:rsidRDefault="0005762A">
      <w:pPr>
        <w:pStyle w:val="BodyText"/>
        <w:spacing w:before="1"/>
        <w:rPr>
          <w:sz w:val="18"/>
        </w:rPr>
      </w:pPr>
    </w:p>
    <w:p w14:paraId="22E2654E" w14:textId="77777777" w:rsidR="0005762A" w:rsidRDefault="00000000">
      <w:pPr>
        <w:pStyle w:val="Heading1"/>
        <w:numPr>
          <w:ilvl w:val="0"/>
          <w:numId w:val="1"/>
        </w:numPr>
        <w:tabs>
          <w:tab w:val="left" w:pos="687"/>
          <w:tab w:val="left" w:pos="688"/>
        </w:tabs>
        <w:ind w:left="687"/>
      </w:pPr>
      <w:r>
        <w:t>BULK</w:t>
      </w:r>
      <w:r>
        <w:rPr>
          <w:spacing w:val="-2"/>
        </w:rPr>
        <w:t xml:space="preserve"> </w:t>
      </w:r>
      <w:r>
        <w:t>SALES</w:t>
      </w:r>
    </w:p>
    <w:p w14:paraId="62551A48" w14:textId="77777777" w:rsidR="0005762A" w:rsidRDefault="0005762A">
      <w:pPr>
        <w:pStyle w:val="BodyText"/>
        <w:spacing w:before="10"/>
        <w:rPr>
          <w:b/>
          <w:sz w:val="19"/>
        </w:rPr>
      </w:pPr>
    </w:p>
    <w:p w14:paraId="75DE17CA" w14:textId="77777777" w:rsidR="0005762A" w:rsidRDefault="00000000">
      <w:pPr>
        <w:pStyle w:val="ListParagraph"/>
        <w:numPr>
          <w:ilvl w:val="1"/>
          <w:numId w:val="1"/>
        </w:numPr>
        <w:tabs>
          <w:tab w:val="left" w:pos="687"/>
          <w:tab w:val="left" w:pos="688"/>
        </w:tabs>
        <w:ind w:right="576"/>
        <w:rPr>
          <w:sz w:val="20"/>
        </w:rPr>
      </w:pPr>
      <w:r>
        <w:rPr>
          <w:sz w:val="20"/>
        </w:rPr>
        <w:t xml:space="preserve">This agreement shall be </w:t>
      </w:r>
      <w:proofErr w:type="gramStart"/>
      <w:r>
        <w:rPr>
          <w:sz w:val="20"/>
        </w:rPr>
        <w:t>completed</w:t>
      </w:r>
      <w:proofErr w:type="gramEnd"/>
      <w:r>
        <w:rPr>
          <w:sz w:val="20"/>
        </w:rPr>
        <w:t xml:space="preserve"> and the Vendor agrees to comply with any applicable</w:t>
      </w:r>
      <w:r>
        <w:rPr>
          <w:spacing w:val="-23"/>
          <w:sz w:val="20"/>
        </w:rPr>
        <w:t xml:space="preserve"> </w:t>
      </w:r>
      <w:r>
        <w:rPr>
          <w:sz w:val="20"/>
        </w:rPr>
        <w:t>laws governing the sale in bulk of the stock in trade or of any of the other assets pursuant to this agreement.</w:t>
      </w:r>
    </w:p>
    <w:p w14:paraId="6443A634" w14:textId="77777777" w:rsidR="0005762A" w:rsidRDefault="0005762A">
      <w:pPr>
        <w:pStyle w:val="BodyText"/>
        <w:rPr>
          <w:sz w:val="22"/>
        </w:rPr>
      </w:pPr>
    </w:p>
    <w:p w14:paraId="124C029E" w14:textId="77777777" w:rsidR="0005762A" w:rsidRDefault="0005762A">
      <w:pPr>
        <w:pStyle w:val="BodyText"/>
        <w:spacing w:before="1"/>
        <w:rPr>
          <w:sz w:val="18"/>
        </w:rPr>
      </w:pPr>
    </w:p>
    <w:p w14:paraId="090D2631" w14:textId="77777777" w:rsidR="0005762A" w:rsidRDefault="00000000">
      <w:pPr>
        <w:pStyle w:val="Heading1"/>
        <w:numPr>
          <w:ilvl w:val="0"/>
          <w:numId w:val="1"/>
        </w:numPr>
        <w:tabs>
          <w:tab w:val="left" w:pos="687"/>
          <w:tab w:val="left" w:pos="688"/>
        </w:tabs>
        <w:ind w:left="687"/>
      </w:pPr>
      <w:r>
        <w:t>CLOSING</w:t>
      </w:r>
      <w:r>
        <w:rPr>
          <w:spacing w:val="-2"/>
        </w:rPr>
        <w:t xml:space="preserve"> </w:t>
      </w:r>
      <w:r>
        <w:t>DOCUMENTS</w:t>
      </w:r>
    </w:p>
    <w:p w14:paraId="587EE184" w14:textId="77777777" w:rsidR="0005762A" w:rsidRDefault="0005762A">
      <w:pPr>
        <w:pStyle w:val="BodyText"/>
        <w:rPr>
          <w:b/>
        </w:rPr>
      </w:pPr>
    </w:p>
    <w:p w14:paraId="169E7C3E" w14:textId="77777777" w:rsidR="0005762A" w:rsidRDefault="00000000">
      <w:pPr>
        <w:pStyle w:val="ListParagraph"/>
        <w:numPr>
          <w:ilvl w:val="1"/>
          <w:numId w:val="1"/>
        </w:numPr>
        <w:tabs>
          <w:tab w:val="left" w:pos="687"/>
          <w:tab w:val="left" w:pos="688"/>
        </w:tabs>
        <w:ind w:right="173"/>
        <w:rPr>
          <w:sz w:val="20"/>
        </w:rPr>
      </w:pPr>
      <w:r>
        <w:rPr>
          <w:sz w:val="20"/>
        </w:rPr>
        <w:t>The Vendor shall deliver to the Purchaser, in registrable form where applicable, the following closing documents (the "closing documents"), prepared or obtained at the Vendor's expense, on</w:t>
      </w:r>
      <w:r>
        <w:rPr>
          <w:spacing w:val="-27"/>
          <w:sz w:val="20"/>
        </w:rPr>
        <w:t xml:space="preserve"> </w:t>
      </w:r>
      <w:r>
        <w:rPr>
          <w:sz w:val="20"/>
        </w:rPr>
        <w:t>or before</w:t>
      </w:r>
      <w:r>
        <w:rPr>
          <w:spacing w:val="-3"/>
          <w:sz w:val="20"/>
        </w:rPr>
        <w:t xml:space="preserve"> </w:t>
      </w:r>
      <w:r>
        <w:rPr>
          <w:sz w:val="20"/>
        </w:rPr>
        <w:t>closing:</w:t>
      </w:r>
    </w:p>
    <w:p w14:paraId="59111097" w14:textId="77777777" w:rsidR="0005762A" w:rsidRDefault="0005762A">
      <w:pPr>
        <w:pStyle w:val="BodyText"/>
        <w:spacing w:before="10"/>
        <w:rPr>
          <w:sz w:val="19"/>
        </w:rPr>
      </w:pPr>
    </w:p>
    <w:p w14:paraId="7EB6684A" w14:textId="77777777" w:rsidR="0005762A" w:rsidRDefault="00000000">
      <w:pPr>
        <w:pStyle w:val="ListParagraph"/>
        <w:numPr>
          <w:ilvl w:val="2"/>
          <w:numId w:val="1"/>
        </w:numPr>
        <w:tabs>
          <w:tab w:val="left" w:pos="1048"/>
        </w:tabs>
        <w:spacing w:before="1"/>
        <w:ind w:right="371" w:hanging="360"/>
        <w:rPr>
          <w:sz w:val="20"/>
        </w:rPr>
      </w:pPr>
      <w:r>
        <w:rPr>
          <w:sz w:val="20"/>
        </w:rPr>
        <w:t>Duplicate, properly executed Bills of Sale of the equipment, stock in trade and parts and supplies together with evidence satisfactory to the Purchaser that the sale complies with any laws governing the sale in bulk of the stock in trade or of the sale of any of the other assets pursuant to this</w:t>
      </w:r>
      <w:r>
        <w:rPr>
          <w:spacing w:val="-4"/>
          <w:sz w:val="20"/>
        </w:rPr>
        <w:t xml:space="preserve"> </w:t>
      </w:r>
      <w:proofErr w:type="gramStart"/>
      <w:r>
        <w:rPr>
          <w:sz w:val="20"/>
        </w:rPr>
        <w:t>agreement;</w:t>
      </w:r>
      <w:proofErr w:type="gramEnd"/>
    </w:p>
    <w:p w14:paraId="36CBCD41" w14:textId="77777777" w:rsidR="0005762A" w:rsidRDefault="0005762A">
      <w:pPr>
        <w:pStyle w:val="BodyText"/>
        <w:spacing w:before="11"/>
        <w:rPr>
          <w:sz w:val="19"/>
        </w:rPr>
      </w:pPr>
    </w:p>
    <w:p w14:paraId="438DFF85" w14:textId="77777777" w:rsidR="0005762A" w:rsidRDefault="00000000">
      <w:pPr>
        <w:pStyle w:val="ListParagraph"/>
        <w:numPr>
          <w:ilvl w:val="2"/>
          <w:numId w:val="1"/>
        </w:numPr>
        <w:tabs>
          <w:tab w:val="left" w:pos="1049"/>
        </w:tabs>
        <w:ind w:right="247" w:hanging="360"/>
        <w:rPr>
          <w:sz w:val="20"/>
        </w:rPr>
      </w:pPr>
      <w:r>
        <w:rPr>
          <w:sz w:val="20"/>
        </w:rPr>
        <w:t>A statutory declaration that the Vendor is a resident of [YOUR COUNTRY] within the meaning of the Income Tax Act of [YOUR COUNTRY] as of the date of</w:t>
      </w:r>
      <w:r>
        <w:rPr>
          <w:spacing w:val="-20"/>
          <w:sz w:val="20"/>
        </w:rPr>
        <w:t xml:space="preserve"> </w:t>
      </w:r>
      <w:proofErr w:type="gramStart"/>
      <w:r>
        <w:rPr>
          <w:sz w:val="20"/>
        </w:rPr>
        <w:t>closing;</w:t>
      </w:r>
      <w:proofErr w:type="gramEnd"/>
    </w:p>
    <w:p w14:paraId="3990610A" w14:textId="77777777" w:rsidR="0005762A" w:rsidRDefault="0005762A">
      <w:pPr>
        <w:pStyle w:val="BodyText"/>
      </w:pPr>
    </w:p>
    <w:p w14:paraId="72E7A0A9" w14:textId="77777777" w:rsidR="0005762A" w:rsidRDefault="00000000">
      <w:pPr>
        <w:pStyle w:val="ListParagraph"/>
        <w:numPr>
          <w:ilvl w:val="2"/>
          <w:numId w:val="1"/>
        </w:numPr>
        <w:tabs>
          <w:tab w:val="left" w:pos="1048"/>
        </w:tabs>
        <w:ind w:right="261" w:hanging="360"/>
        <w:rPr>
          <w:sz w:val="20"/>
        </w:rPr>
      </w:pPr>
      <w:r>
        <w:rPr>
          <w:sz w:val="20"/>
        </w:rPr>
        <w:t>All</w:t>
      </w:r>
      <w:r>
        <w:rPr>
          <w:spacing w:val="-4"/>
          <w:sz w:val="20"/>
        </w:rPr>
        <w:t xml:space="preserve"> </w:t>
      </w:r>
      <w:r>
        <w:rPr>
          <w:sz w:val="20"/>
        </w:rPr>
        <w:t>records</w:t>
      </w:r>
      <w:r>
        <w:rPr>
          <w:spacing w:val="-3"/>
          <w:sz w:val="20"/>
        </w:rPr>
        <w:t xml:space="preserve"> </w:t>
      </w:r>
      <w:r>
        <w:rPr>
          <w:sz w:val="20"/>
        </w:rPr>
        <w:t>and</w:t>
      </w:r>
      <w:r>
        <w:rPr>
          <w:spacing w:val="-3"/>
          <w:sz w:val="20"/>
        </w:rPr>
        <w:t xml:space="preserve"> </w:t>
      </w:r>
      <w:r>
        <w:rPr>
          <w:sz w:val="20"/>
        </w:rPr>
        <w:t>financial</w:t>
      </w:r>
      <w:r>
        <w:rPr>
          <w:spacing w:val="-3"/>
          <w:sz w:val="20"/>
        </w:rPr>
        <w:t xml:space="preserve"> </w:t>
      </w:r>
      <w:r>
        <w:rPr>
          <w:sz w:val="20"/>
        </w:rPr>
        <w:t>data,</w:t>
      </w:r>
      <w:r>
        <w:rPr>
          <w:spacing w:val="-3"/>
          <w:sz w:val="20"/>
        </w:rPr>
        <w:t xml:space="preserve"> </w:t>
      </w:r>
      <w:r>
        <w:rPr>
          <w:sz w:val="20"/>
        </w:rPr>
        <w:t>including</w:t>
      </w:r>
      <w:r>
        <w:rPr>
          <w:spacing w:val="-3"/>
          <w:sz w:val="20"/>
        </w:rPr>
        <w:t xml:space="preserve"> </w:t>
      </w:r>
      <w:r>
        <w:rPr>
          <w:sz w:val="20"/>
        </w:rPr>
        <w:t>but</w:t>
      </w:r>
      <w:r>
        <w:rPr>
          <w:spacing w:val="-4"/>
          <w:sz w:val="20"/>
        </w:rPr>
        <w:t xml:space="preserve"> </w:t>
      </w:r>
      <w:r>
        <w:rPr>
          <w:sz w:val="20"/>
        </w:rPr>
        <w:t>not</w:t>
      </w:r>
      <w:r>
        <w:rPr>
          <w:spacing w:val="-3"/>
          <w:sz w:val="20"/>
        </w:rPr>
        <w:t xml:space="preserve"> </w:t>
      </w:r>
      <w:r>
        <w:rPr>
          <w:sz w:val="20"/>
        </w:rPr>
        <w:t>limited</w:t>
      </w:r>
      <w:r>
        <w:rPr>
          <w:spacing w:val="-3"/>
          <w:sz w:val="20"/>
        </w:rPr>
        <w:t xml:space="preserve"> </w:t>
      </w:r>
      <w:r>
        <w:rPr>
          <w:sz w:val="20"/>
        </w:rPr>
        <w:t>to</w:t>
      </w:r>
      <w:r>
        <w:rPr>
          <w:spacing w:val="-3"/>
          <w:sz w:val="20"/>
        </w:rPr>
        <w:t xml:space="preserve"> </w:t>
      </w:r>
      <w:r>
        <w:rPr>
          <w:sz w:val="20"/>
        </w:rPr>
        <w:t>any</w:t>
      </w:r>
      <w:r>
        <w:rPr>
          <w:spacing w:val="-3"/>
          <w:sz w:val="20"/>
        </w:rPr>
        <w:t xml:space="preserve"> </w:t>
      </w:r>
      <w:r>
        <w:rPr>
          <w:sz w:val="20"/>
        </w:rPr>
        <w:t>lists</w:t>
      </w:r>
      <w:r>
        <w:rPr>
          <w:spacing w:val="-3"/>
          <w:sz w:val="20"/>
        </w:rPr>
        <w:t xml:space="preserve"> </w:t>
      </w:r>
      <w:r>
        <w:rPr>
          <w:sz w:val="20"/>
        </w:rPr>
        <w:t>of</w:t>
      </w:r>
      <w:r>
        <w:rPr>
          <w:spacing w:val="-4"/>
          <w:sz w:val="20"/>
        </w:rPr>
        <w:t xml:space="preserve"> </w:t>
      </w:r>
      <w:r>
        <w:rPr>
          <w:sz w:val="20"/>
        </w:rPr>
        <w:t>customers</w:t>
      </w:r>
      <w:r>
        <w:rPr>
          <w:spacing w:val="-4"/>
          <w:sz w:val="20"/>
        </w:rPr>
        <w:t xml:space="preserve"> </w:t>
      </w:r>
      <w:r>
        <w:rPr>
          <w:sz w:val="20"/>
        </w:rPr>
        <w:t>and</w:t>
      </w:r>
      <w:r>
        <w:rPr>
          <w:spacing w:val="-3"/>
          <w:sz w:val="20"/>
        </w:rPr>
        <w:t xml:space="preserve"> </w:t>
      </w:r>
      <w:r>
        <w:rPr>
          <w:sz w:val="20"/>
        </w:rPr>
        <w:t>suppliers, relevant to the continuation of the business by the</w:t>
      </w:r>
      <w:r>
        <w:rPr>
          <w:spacing w:val="-11"/>
          <w:sz w:val="20"/>
        </w:rPr>
        <w:t xml:space="preserve"> </w:t>
      </w:r>
      <w:proofErr w:type="gramStart"/>
      <w:r>
        <w:rPr>
          <w:sz w:val="20"/>
        </w:rPr>
        <w:t>Purchaser;</w:t>
      </w:r>
      <w:proofErr w:type="gramEnd"/>
    </w:p>
    <w:p w14:paraId="3B0B600B" w14:textId="77777777" w:rsidR="0005762A" w:rsidRDefault="0005762A">
      <w:pPr>
        <w:pStyle w:val="BodyText"/>
      </w:pPr>
    </w:p>
    <w:p w14:paraId="3E704828" w14:textId="77777777" w:rsidR="0005762A" w:rsidRDefault="00000000">
      <w:pPr>
        <w:pStyle w:val="ListParagraph"/>
        <w:numPr>
          <w:ilvl w:val="2"/>
          <w:numId w:val="1"/>
        </w:numPr>
        <w:tabs>
          <w:tab w:val="left" w:pos="1049"/>
        </w:tabs>
        <w:ind w:right="559" w:hanging="360"/>
        <w:rPr>
          <w:sz w:val="20"/>
        </w:rPr>
      </w:pPr>
      <w:r>
        <w:rPr>
          <w:sz w:val="20"/>
        </w:rPr>
        <w:t>A duly executed notice in proper form revoking any registration of the style of the business under any business name registration</w:t>
      </w:r>
      <w:r>
        <w:rPr>
          <w:spacing w:val="-7"/>
          <w:sz w:val="20"/>
        </w:rPr>
        <w:t xml:space="preserve"> </w:t>
      </w:r>
      <w:proofErr w:type="gramStart"/>
      <w:r>
        <w:rPr>
          <w:sz w:val="20"/>
        </w:rPr>
        <w:t>law;</w:t>
      </w:r>
      <w:proofErr w:type="gramEnd"/>
    </w:p>
    <w:p w14:paraId="748D0F47" w14:textId="77777777" w:rsidR="0005762A" w:rsidRDefault="0005762A">
      <w:pPr>
        <w:pStyle w:val="BodyText"/>
      </w:pPr>
    </w:p>
    <w:p w14:paraId="62901472" w14:textId="77777777" w:rsidR="0005762A" w:rsidRDefault="00000000">
      <w:pPr>
        <w:pStyle w:val="ListParagraph"/>
        <w:numPr>
          <w:ilvl w:val="2"/>
          <w:numId w:val="1"/>
        </w:numPr>
        <w:tabs>
          <w:tab w:val="left" w:pos="1049"/>
        </w:tabs>
        <w:ind w:right="387" w:hanging="360"/>
        <w:rPr>
          <w:sz w:val="20"/>
        </w:rPr>
      </w:pPr>
      <w:r>
        <w:rPr>
          <w:sz w:val="20"/>
        </w:rPr>
        <w:t>An executed assignment of the lease to the Purchaser endorsed with the lessor's consent to the</w:t>
      </w:r>
      <w:r>
        <w:rPr>
          <w:spacing w:val="-2"/>
          <w:sz w:val="20"/>
        </w:rPr>
        <w:t xml:space="preserve"> </w:t>
      </w:r>
      <w:proofErr w:type="gramStart"/>
      <w:r>
        <w:rPr>
          <w:sz w:val="20"/>
        </w:rPr>
        <w:t>assignment;</w:t>
      </w:r>
      <w:proofErr w:type="gramEnd"/>
    </w:p>
    <w:p w14:paraId="4C6D4AC8" w14:textId="77777777" w:rsidR="0005762A" w:rsidRDefault="0005762A">
      <w:pPr>
        <w:pStyle w:val="BodyText"/>
      </w:pPr>
    </w:p>
    <w:p w14:paraId="17DAADAE" w14:textId="77777777" w:rsidR="0005762A" w:rsidRDefault="00000000">
      <w:pPr>
        <w:pStyle w:val="ListParagraph"/>
        <w:numPr>
          <w:ilvl w:val="2"/>
          <w:numId w:val="1"/>
        </w:numPr>
        <w:tabs>
          <w:tab w:val="left" w:pos="1268"/>
          <w:tab w:val="left" w:pos="1269"/>
        </w:tabs>
        <w:ind w:right="259" w:hanging="360"/>
        <w:rPr>
          <w:sz w:val="20"/>
        </w:rPr>
      </w:pPr>
      <w:r>
        <w:tab/>
      </w:r>
      <w:r>
        <w:rPr>
          <w:sz w:val="20"/>
        </w:rPr>
        <w:t xml:space="preserve">Such other assignments, consents, </w:t>
      </w:r>
      <w:proofErr w:type="gramStart"/>
      <w:r>
        <w:rPr>
          <w:sz w:val="20"/>
        </w:rPr>
        <w:t>clearances</w:t>
      </w:r>
      <w:proofErr w:type="gramEnd"/>
      <w:r>
        <w:rPr>
          <w:sz w:val="20"/>
        </w:rPr>
        <w:t xml:space="preserve"> or assurances as the Purchaser reasonably considers necessary or desirable to assure the Purchaser of the proper and effective completion of this</w:t>
      </w:r>
      <w:r>
        <w:rPr>
          <w:spacing w:val="-6"/>
          <w:sz w:val="20"/>
        </w:rPr>
        <w:t xml:space="preserve"> </w:t>
      </w:r>
      <w:r>
        <w:rPr>
          <w:sz w:val="20"/>
        </w:rPr>
        <w:t>agreement.</w:t>
      </w:r>
    </w:p>
    <w:p w14:paraId="3B45A994" w14:textId="77777777" w:rsidR="0005762A" w:rsidRDefault="0005762A">
      <w:pPr>
        <w:rPr>
          <w:sz w:val="20"/>
        </w:rPr>
        <w:sectPr w:rsidR="0005762A">
          <w:pgSz w:w="12240" w:h="15840"/>
          <w:pgMar w:top="1360" w:right="1340" w:bottom="900" w:left="1320" w:header="0" w:footer="714" w:gutter="0"/>
          <w:cols w:space="720"/>
        </w:sectPr>
      </w:pPr>
    </w:p>
    <w:p w14:paraId="7A876389" w14:textId="77777777" w:rsidR="0005762A" w:rsidRDefault="00000000">
      <w:pPr>
        <w:pStyle w:val="Heading1"/>
        <w:numPr>
          <w:ilvl w:val="0"/>
          <w:numId w:val="1"/>
        </w:numPr>
        <w:tabs>
          <w:tab w:val="left" w:pos="687"/>
          <w:tab w:val="left" w:pos="688"/>
        </w:tabs>
        <w:spacing w:before="78"/>
        <w:ind w:left="687" w:hanging="568"/>
      </w:pPr>
      <w:r>
        <w:lastRenderedPageBreak/>
        <w:t>CLOSING</w:t>
      </w:r>
      <w:r>
        <w:rPr>
          <w:spacing w:val="-2"/>
        </w:rPr>
        <w:t xml:space="preserve"> </w:t>
      </w:r>
      <w:r>
        <w:t>DATE</w:t>
      </w:r>
    </w:p>
    <w:p w14:paraId="370277A1" w14:textId="77777777" w:rsidR="0005762A" w:rsidRDefault="0005762A">
      <w:pPr>
        <w:pStyle w:val="BodyText"/>
        <w:spacing w:before="10"/>
        <w:rPr>
          <w:b/>
          <w:sz w:val="19"/>
        </w:rPr>
      </w:pPr>
    </w:p>
    <w:p w14:paraId="74B434E0" w14:textId="77777777" w:rsidR="0005762A" w:rsidRDefault="00000000">
      <w:pPr>
        <w:pStyle w:val="ListParagraph"/>
        <w:numPr>
          <w:ilvl w:val="1"/>
          <w:numId w:val="1"/>
        </w:numPr>
        <w:tabs>
          <w:tab w:val="left" w:pos="676"/>
        </w:tabs>
        <w:ind w:left="675" w:hanging="556"/>
        <w:rPr>
          <w:sz w:val="20"/>
        </w:rPr>
      </w:pPr>
      <w:r>
        <w:rPr>
          <w:sz w:val="20"/>
        </w:rPr>
        <w:t>The purchase and sale in this agreement shall close on</w:t>
      </w:r>
      <w:r>
        <w:rPr>
          <w:spacing w:val="-13"/>
          <w:sz w:val="20"/>
        </w:rPr>
        <w:t xml:space="preserve"> </w:t>
      </w:r>
      <w:r>
        <w:rPr>
          <w:sz w:val="20"/>
        </w:rPr>
        <w:t>[DATE].</w:t>
      </w:r>
    </w:p>
    <w:p w14:paraId="405D69F7" w14:textId="77777777" w:rsidR="0005762A" w:rsidRDefault="0005762A">
      <w:pPr>
        <w:pStyle w:val="BodyText"/>
        <w:rPr>
          <w:sz w:val="22"/>
        </w:rPr>
      </w:pPr>
    </w:p>
    <w:p w14:paraId="5AB6F47B" w14:textId="77777777" w:rsidR="0005762A" w:rsidRDefault="0005762A">
      <w:pPr>
        <w:pStyle w:val="BodyText"/>
        <w:spacing w:before="1"/>
        <w:rPr>
          <w:sz w:val="18"/>
        </w:rPr>
      </w:pPr>
    </w:p>
    <w:p w14:paraId="37CE0506" w14:textId="77777777" w:rsidR="0005762A" w:rsidRDefault="00000000">
      <w:pPr>
        <w:pStyle w:val="Heading1"/>
        <w:numPr>
          <w:ilvl w:val="0"/>
          <w:numId w:val="1"/>
        </w:numPr>
        <w:tabs>
          <w:tab w:val="left" w:pos="687"/>
          <w:tab w:val="left" w:pos="688"/>
        </w:tabs>
        <w:ind w:left="687" w:hanging="568"/>
      </w:pPr>
      <w:r>
        <w:t>MISCELLANEOUS</w:t>
      </w:r>
    </w:p>
    <w:p w14:paraId="75A3980F" w14:textId="77777777" w:rsidR="0005762A" w:rsidRDefault="0005762A">
      <w:pPr>
        <w:pStyle w:val="BodyText"/>
        <w:rPr>
          <w:b/>
        </w:rPr>
      </w:pPr>
    </w:p>
    <w:p w14:paraId="200D7255" w14:textId="77777777" w:rsidR="0005762A" w:rsidRDefault="00000000">
      <w:pPr>
        <w:pStyle w:val="ListParagraph"/>
        <w:numPr>
          <w:ilvl w:val="1"/>
          <w:numId w:val="1"/>
        </w:numPr>
        <w:tabs>
          <w:tab w:val="left" w:pos="676"/>
        </w:tabs>
        <w:ind w:left="675" w:right="542" w:hanging="556"/>
        <w:rPr>
          <w:sz w:val="20"/>
        </w:rPr>
      </w:pPr>
      <w:r>
        <w:rPr>
          <w:sz w:val="20"/>
        </w:rPr>
        <w:t xml:space="preserve">In this agreement, the singular includes the </w:t>
      </w:r>
      <w:proofErr w:type="gramStart"/>
      <w:r>
        <w:rPr>
          <w:sz w:val="20"/>
        </w:rPr>
        <w:t>plural</w:t>
      </w:r>
      <w:proofErr w:type="gramEnd"/>
      <w:r>
        <w:rPr>
          <w:sz w:val="20"/>
        </w:rPr>
        <w:t xml:space="preserve"> and the masculine includes the feminine and neuter and vice versa unless the context otherwise</w:t>
      </w:r>
      <w:r>
        <w:rPr>
          <w:spacing w:val="-10"/>
          <w:sz w:val="20"/>
        </w:rPr>
        <w:t xml:space="preserve"> </w:t>
      </w:r>
      <w:r>
        <w:rPr>
          <w:sz w:val="20"/>
        </w:rPr>
        <w:t>requires.</w:t>
      </w:r>
    </w:p>
    <w:p w14:paraId="3EE7FC86" w14:textId="77777777" w:rsidR="0005762A" w:rsidRDefault="0005762A">
      <w:pPr>
        <w:pStyle w:val="BodyText"/>
      </w:pPr>
    </w:p>
    <w:p w14:paraId="64CF6BC2" w14:textId="77777777" w:rsidR="0005762A" w:rsidRDefault="00000000">
      <w:pPr>
        <w:pStyle w:val="ListParagraph"/>
        <w:numPr>
          <w:ilvl w:val="1"/>
          <w:numId w:val="1"/>
        </w:numPr>
        <w:tabs>
          <w:tab w:val="left" w:pos="676"/>
        </w:tabs>
        <w:ind w:left="675" w:right="287" w:hanging="556"/>
        <w:rPr>
          <w:sz w:val="20"/>
        </w:rPr>
      </w:pPr>
      <w:r>
        <w:rPr>
          <w:sz w:val="20"/>
        </w:rPr>
        <w:t>The capitalized headings in this agreement are only for convenience of reference and do not</w:t>
      </w:r>
      <w:r>
        <w:rPr>
          <w:spacing w:val="-24"/>
          <w:sz w:val="20"/>
        </w:rPr>
        <w:t xml:space="preserve"> </w:t>
      </w:r>
      <w:r>
        <w:rPr>
          <w:sz w:val="20"/>
        </w:rPr>
        <w:t>form part of or affect the interpretation of this</w:t>
      </w:r>
      <w:r>
        <w:rPr>
          <w:spacing w:val="-10"/>
          <w:sz w:val="20"/>
        </w:rPr>
        <w:t xml:space="preserve"> </w:t>
      </w:r>
      <w:r>
        <w:rPr>
          <w:sz w:val="20"/>
        </w:rPr>
        <w:t>agreement.</w:t>
      </w:r>
    </w:p>
    <w:p w14:paraId="0465CB78" w14:textId="77777777" w:rsidR="0005762A" w:rsidRDefault="0005762A">
      <w:pPr>
        <w:pStyle w:val="BodyText"/>
        <w:spacing w:before="10"/>
        <w:rPr>
          <w:sz w:val="19"/>
        </w:rPr>
      </w:pPr>
    </w:p>
    <w:p w14:paraId="503B73D7" w14:textId="77777777" w:rsidR="0005762A" w:rsidRDefault="00000000">
      <w:pPr>
        <w:pStyle w:val="ListParagraph"/>
        <w:numPr>
          <w:ilvl w:val="1"/>
          <w:numId w:val="1"/>
        </w:numPr>
        <w:tabs>
          <w:tab w:val="left" w:pos="676"/>
        </w:tabs>
        <w:ind w:left="675" w:right="197" w:hanging="556"/>
        <w:rPr>
          <w:sz w:val="20"/>
        </w:rPr>
      </w:pPr>
      <w:r>
        <w:rPr>
          <w:sz w:val="20"/>
        </w:rPr>
        <w:t>If any provision or part of any provision in this agreement is void for any reason, it shall be severed without affecting the validity of the balance of the</w:t>
      </w:r>
      <w:r>
        <w:rPr>
          <w:spacing w:val="-14"/>
          <w:sz w:val="20"/>
        </w:rPr>
        <w:t xml:space="preserve"> </w:t>
      </w:r>
      <w:r>
        <w:rPr>
          <w:sz w:val="20"/>
        </w:rPr>
        <w:t>agreement.</w:t>
      </w:r>
    </w:p>
    <w:p w14:paraId="13D7D041" w14:textId="77777777" w:rsidR="0005762A" w:rsidRDefault="0005762A">
      <w:pPr>
        <w:pStyle w:val="BodyText"/>
      </w:pPr>
    </w:p>
    <w:p w14:paraId="595D1C96" w14:textId="77777777" w:rsidR="0005762A" w:rsidRDefault="00000000">
      <w:pPr>
        <w:pStyle w:val="ListParagraph"/>
        <w:numPr>
          <w:ilvl w:val="1"/>
          <w:numId w:val="1"/>
        </w:numPr>
        <w:tabs>
          <w:tab w:val="left" w:pos="676"/>
        </w:tabs>
        <w:ind w:left="675" w:hanging="556"/>
        <w:rPr>
          <w:sz w:val="20"/>
        </w:rPr>
      </w:pPr>
      <w:r>
        <w:rPr>
          <w:sz w:val="20"/>
        </w:rPr>
        <w:t>Time is of the essence of this</w:t>
      </w:r>
      <w:r>
        <w:rPr>
          <w:spacing w:val="-10"/>
          <w:sz w:val="20"/>
        </w:rPr>
        <w:t xml:space="preserve"> </w:t>
      </w:r>
      <w:r>
        <w:rPr>
          <w:sz w:val="20"/>
        </w:rPr>
        <w:t>agreement.</w:t>
      </w:r>
    </w:p>
    <w:p w14:paraId="641E9190" w14:textId="77777777" w:rsidR="0005762A" w:rsidRDefault="0005762A">
      <w:pPr>
        <w:pStyle w:val="BodyText"/>
        <w:spacing w:before="1"/>
      </w:pPr>
    </w:p>
    <w:p w14:paraId="03C330CF" w14:textId="77777777" w:rsidR="0005762A" w:rsidRDefault="00000000">
      <w:pPr>
        <w:pStyle w:val="ListParagraph"/>
        <w:numPr>
          <w:ilvl w:val="1"/>
          <w:numId w:val="1"/>
        </w:numPr>
        <w:tabs>
          <w:tab w:val="left" w:pos="676"/>
        </w:tabs>
        <w:ind w:left="675" w:right="565" w:hanging="556"/>
        <w:rPr>
          <w:sz w:val="20"/>
        </w:rPr>
      </w:pPr>
      <w:r>
        <w:rPr>
          <w:sz w:val="20"/>
        </w:rPr>
        <w:t xml:space="preserve">There are no representations, warranties, conditions, </w:t>
      </w:r>
      <w:proofErr w:type="gramStart"/>
      <w:r>
        <w:rPr>
          <w:sz w:val="20"/>
        </w:rPr>
        <w:t>terms</w:t>
      </w:r>
      <w:proofErr w:type="gramEnd"/>
      <w:r>
        <w:rPr>
          <w:sz w:val="20"/>
        </w:rPr>
        <w:t xml:space="preserve"> or collateral contracts affecting the transaction contemplated in this agreement except as set out in this</w:t>
      </w:r>
      <w:r>
        <w:rPr>
          <w:spacing w:val="-25"/>
          <w:sz w:val="20"/>
        </w:rPr>
        <w:t xml:space="preserve"> </w:t>
      </w:r>
      <w:r>
        <w:rPr>
          <w:sz w:val="20"/>
        </w:rPr>
        <w:t>agreement.</w:t>
      </w:r>
    </w:p>
    <w:p w14:paraId="72343376" w14:textId="77777777" w:rsidR="0005762A" w:rsidRDefault="0005762A">
      <w:pPr>
        <w:pStyle w:val="BodyText"/>
      </w:pPr>
    </w:p>
    <w:p w14:paraId="57A733E5" w14:textId="77777777" w:rsidR="0005762A" w:rsidRDefault="00000000">
      <w:pPr>
        <w:pStyle w:val="ListParagraph"/>
        <w:numPr>
          <w:ilvl w:val="1"/>
          <w:numId w:val="1"/>
        </w:numPr>
        <w:tabs>
          <w:tab w:val="left" w:pos="676"/>
        </w:tabs>
        <w:ind w:left="675" w:right="152" w:hanging="556"/>
        <w:rPr>
          <w:sz w:val="20"/>
        </w:rPr>
      </w:pPr>
      <w:r>
        <w:rPr>
          <w:sz w:val="20"/>
        </w:rPr>
        <w:t xml:space="preserve">This agreement binds and benefits the parties and their respective heirs, executors, administrators, personal representatives, </w:t>
      </w:r>
      <w:proofErr w:type="gramStart"/>
      <w:r>
        <w:rPr>
          <w:sz w:val="20"/>
        </w:rPr>
        <w:t>successors</w:t>
      </w:r>
      <w:proofErr w:type="gramEnd"/>
      <w:r>
        <w:rPr>
          <w:sz w:val="20"/>
        </w:rPr>
        <w:t xml:space="preserve"> and</w:t>
      </w:r>
      <w:r>
        <w:rPr>
          <w:spacing w:val="-5"/>
          <w:sz w:val="20"/>
        </w:rPr>
        <w:t xml:space="preserve"> </w:t>
      </w:r>
      <w:r>
        <w:rPr>
          <w:sz w:val="20"/>
        </w:rPr>
        <w:t>assigns.</w:t>
      </w:r>
    </w:p>
    <w:p w14:paraId="447EC61C" w14:textId="77777777" w:rsidR="0005762A" w:rsidRDefault="0005762A">
      <w:pPr>
        <w:pStyle w:val="BodyText"/>
      </w:pPr>
    </w:p>
    <w:p w14:paraId="4E830BEB" w14:textId="77777777" w:rsidR="0005762A" w:rsidRDefault="00000000">
      <w:pPr>
        <w:pStyle w:val="ListParagraph"/>
        <w:numPr>
          <w:ilvl w:val="1"/>
          <w:numId w:val="1"/>
        </w:numPr>
        <w:tabs>
          <w:tab w:val="left" w:pos="676"/>
        </w:tabs>
        <w:ind w:left="675" w:hanging="556"/>
        <w:rPr>
          <w:sz w:val="20"/>
        </w:rPr>
      </w:pPr>
      <w:r>
        <w:rPr>
          <w:sz w:val="20"/>
        </w:rPr>
        <w:t>This agreement is governed by the laws of the [State/Province] of</w:t>
      </w:r>
      <w:r>
        <w:rPr>
          <w:spacing w:val="-20"/>
          <w:sz w:val="20"/>
        </w:rPr>
        <w:t xml:space="preserve"> </w:t>
      </w:r>
      <w:r>
        <w:rPr>
          <w:sz w:val="20"/>
        </w:rPr>
        <w:t>[STATE/PROVINCE].</w:t>
      </w:r>
    </w:p>
    <w:p w14:paraId="146D17DB" w14:textId="77777777" w:rsidR="0005762A" w:rsidRDefault="0005762A">
      <w:pPr>
        <w:pStyle w:val="BodyText"/>
        <w:rPr>
          <w:sz w:val="22"/>
        </w:rPr>
      </w:pPr>
    </w:p>
    <w:p w14:paraId="3838EC19" w14:textId="77777777" w:rsidR="0005762A" w:rsidRDefault="0005762A">
      <w:pPr>
        <w:pStyle w:val="BodyText"/>
        <w:spacing w:before="1"/>
        <w:rPr>
          <w:sz w:val="18"/>
        </w:rPr>
      </w:pPr>
    </w:p>
    <w:p w14:paraId="7AC6561E" w14:textId="77777777" w:rsidR="0005762A" w:rsidRDefault="00000000">
      <w:pPr>
        <w:pStyle w:val="Heading1"/>
        <w:numPr>
          <w:ilvl w:val="0"/>
          <w:numId w:val="1"/>
        </w:numPr>
        <w:tabs>
          <w:tab w:val="left" w:pos="687"/>
          <w:tab w:val="left" w:pos="688"/>
        </w:tabs>
        <w:spacing w:before="1"/>
        <w:ind w:left="687" w:hanging="568"/>
      </w:pPr>
      <w:r>
        <w:t>ACCEPTANCE</w:t>
      </w:r>
    </w:p>
    <w:p w14:paraId="25E2B157" w14:textId="77777777" w:rsidR="0005762A" w:rsidRDefault="0005762A">
      <w:pPr>
        <w:pStyle w:val="BodyText"/>
        <w:spacing w:before="9"/>
        <w:rPr>
          <w:b/>
          <w:sz w:val="19"/>
        </w:rPr>
      </w:pPr>
    </w:p>
    <w:p w14:paraId="04BA1493" w14:textId="77777777" w:rsidR="0005762A" w:rsidRDefault="00000000">
      <w:pPr>
        <w:pStyle w:val="ListParagraph"/>
        <w:numPr>
          <w:ilvl w:val="1"/>
          <w:numId w:val="1"/>
        </w:numPr>
        <w:tabs>
          <w:tab w:val="left" w:pos="676"/>
        </w:tabs>
        <w:spacing w:before="1"/>
        <w:ind w:left="675" w:right="175" w:hanging="556"/>
        <w:rPr>
          <w:sz w:val="20"/>
        </w:rPr>
      </w:pPr>
      <w:r>
        <w:rPr>
          <w:sz w:val="20"/>
        </w:rPr>
        <w:t>This agreement executed on behalf of the Purchaser constitutes an offer to purchase which can only be accepted by the Vendor by return of at least one originally accepted copy of agreement to the Purchaser on or before [DATE] failing which the offer becomes null and void. If this offer becomes null and void or is validly revoked before acceptance or this agreement is not completed by the Purchaser for any valid reason, any deposit tendered with it on behalf of the Purchaser shall be returned without penalty or</w:t>
      </w:r>
      <w:r>
        <w:rPr>
          <w:spacing w:val="-9"/>
          <w:sz w:val="20"/>
        </w:rPr>
        <w:t xml:space="preserve"> </w:t>
      </w:r>
      <w:r>
        <w:rPr>
          <w:sz w:val="20"/>
        </w:rPr>
        <w:t>interest.</w:t>
      </w:r>
    </w:p>
    <w:p w14:paraId="71B40731" w14:textId="77777777" w:rsidR="0005762A" w:rsidRDefault="0005762A">
      <w:pPr>
        <w:pStyle w:val="BodyText"/>
        <w:rPr>
          <w:sz w:val="22"/>
        </w:rPr>
      </w:pPr>
    </w:p>
    <w:p w14:paraId="2284E10F" w14:textId="77777777" w:rsidR="0005762A" w:rsidRDefault="0005762A">
      <w:pPr>
        <w:pStyle w:val="BodyText"/>
        <w:rPr>
          <w:sz w:val="22"/>
        </w:rPr>
      </w:pPr>
    </w:p>
    <w:p w14:paraId="5EBAB279" w14:textId="77777777" w:rsidR="0005762A" w:rsidRDefault="00000000">
      <w:pPr>
        <w:pStyle w:val="BodyText"/>
        <w:spacing w:before="184"/>
        <w:ind w:left="120"/>
      </w:pPr>
      <w:r>
        <w:t>Executed under seal on [DATE].</w:t>
      </w:r>
    </w:p>
    <w:p w14:paraId="3B5DA45F" w14:textId="77777777" w:rsidR="0005762A" w:rsidRDefault="0005762A">
      <w:pPr>
        <w:pStyle w:val="BodyText"/>
        <w:rPr>
          <w:sz w:val="22"/>
        </w:rPr>
      </w:pPr>
    </w:p>
    <w:p w14:paraId="1277B73E" w14:textId="77777777" w:rsidR="0005762A" w:rsidRDefault="0005762A">
      <w:pPr>
        <w:pStyle w:val="BodyText"/>
        <w:rPr>
          <w:sz w:val="22"/>
        </w:rPr>
      </w:pPr>
    </w:p>
    <w:p w14:paraId="15BD7A20" w14:textId="77777777" w:rsidR="0005762A" w:rsidRDefault="00000000">
      <w:pPr>
        <w:pStyle w:val="BodyText"/>
        <w:spacing w:before="183"/>
        <w:ind w:left="120"/>
      </w:pPr>
      <w:r>
        <w:t>Signed, Sealed and Delivered in the Presence of:</w:t>
      </w:r>
    </w:p>
    <w:p w14:paraId="2102E4BC" w14:textId="77777777" w:rsidR="0005762A" w:rsidRDefault="0005762A">
      <w:pPr>
        <w:pStyle w:val="BodyText"/>
        <w:rPr>
          <w:sz w:val="22"/>
        </w:rPr>
      </w:pPr>
    </w:p>
    <w:p w14:paraId="070DC23D" w14:textId="77777777" w:rsidR="0005762A" w:rsidRDefault="0005762A">
      <w:pPr>
        <w:pStyle w:val="BodyText"/>
        <w:rPr>
          <w:sz w:val="18"/>
        </w:rPr>
      </w:pPr>
    </w:p>
    <w:p w14:paraId="35E14BA4" w14:textId="77777777" w:rsidR="0005762A" w:rsidRDefault="00000000">
      <w:pPr>
        <w:pStyle w:val="BodyText"/>
        <w:tabs>
          <w:tab w:val="left" w:pos="5160"/>
        </w:tabs>
        <w:ind w:left="120"/>
      </w:pPr>
      <w:r>
        <w:t>VENDOR</w:t>
      </w:r>
      <w:r>
        <w:tab/>
        <w:t>PURCHASER</w:t>
      </w:r>
    </w:p>
    <w:p w14:paraId="1F1FB63C" w14:textId="77777777" w:rsidR="0005762A" w:rsidRDefault="0005762A">
      <w:pPr>
        <w:pStyle w:val="BodyText"/>
      </w:pPr>
    </w:p>
    <w:p w14:paraId="1E9EE59B" w14:textId="77777777" w:rsidR="0005762A" w:rsidRDefault="0005762A">
      <w:pPr>
        <w:pStyle w:val="BodyText"/>
      </w:pPr>
    </w:p>
    <w:p w14:paraId="50DB1B90" w14:textId="77777777" w:rsidR="0005762A" w:rsidRDefault="0005762A">
      <w:pPr>
        <w:pStyle w:val="BodyText"/>
      </w:pPr>
    </w:p>
    <w:p w14:paraId="00BD3C42" w14:textId="77777777" w:rsidR="0005762A" w:rsidRDefault="00000000">
      <w:pPr>
        <w:pStyle w:val="BodyText"/>
        <w:spacing w:before="10"/>
        <w:rPr>
          <w:sz w:val="14"/>
        </w:rPr>
      </w:pPr>
      <w:r>
        <w:pict w14:anchorId="137C3EB5">
          <v:rect id="_x0000_s2053" style="position:absolute;margin-left:1in;margin-top:10.5pt;width:3in;height:.7pt;z-index:-15728128;mso-wrap-distance-left:0;mso-wrap-distance-right:0;mso-position-horizontal-relative:page" fillcolor="black" stroked="f">
            <w10:wrap type="topAndBottom" anchorx="page"/>
          </v:rect>
        </w:pict>
      </w:r>
      <w:r>
        <w:pict w14:anchorId="207E6598">
          <v:rect id="_x0000_s2052" style="position:absolute;margin-left:324pt;margin-top:10.5pt;width:3in;height:.7pt;z-index:-15727616;mso-wrap-distance-left:0;mso-wrap-distance-right:0;mso-position-horizontal-relative:page" fillcolor="black" stroked="f">
            <w10:wrap type="topAndBottom" anchorx="page"/>
          </v:rect>
        </w:pict>
      </w:r>
    </w:p>
    <w:p w14:paraId="76BD5464" w14:textId="77777777" w:rsidR="0005762A" w:rsidRDefault="00000000">
      <w:pPr>
        <w:pStyle w:val="BodyText"/>
        <w:tabs>
          <w:tab w:val="left" w:pos="5159"/>
        </w:tabs>
        <w:spacing w:line="208" w:lineRule="exact"/>
        <w:ind w:left="120"/>
      </w:pPr>
      <w:r>
        <w:t>Authorized</w:t>
      </w:r>
      <w:r>
        <w:rPr>
          <w:spacing w:val="-6"/>
        </w:rPr>
        <w:t xml:space="preserve"> </w:t>
      </w:r>
      <w:r>
        <w:t>Signature</w:t>
      </w:r>
      <w:r>
        <w:tab/>
        <w:t>Authorized</w:t>
      </w:r>
      <w:r>
        <w:rPr>
          <w:spacing w:val="-2"/>
        </w:rPr>
        <w:t xml:space="preserve"> </w:t>
      </w:r>
      <w:r>
        <w:t>Signature</w:t>
      </w:r>
    </w:p>
    <w:p w14:paraId="585B64CF" w14:textId="77777777" w:rsidR="0005762A" w:rsidRDefault="0005762A">
      <w:pPr>
        <w:pStyle w:val="BodyText"/>
      </w:pPr>
    </w:p>
    <w:p w14:paraId="45372E8B" w14:textId="77777777" w:rsidR="0005762A" w:rsidRDefault="00000000">
      <w:pPr>
        <w:pStyle w:val="BodyText"/>
        <w:rPr>
          <w:sz w:val="15"/>
        </w:rPr>
      </w:pPr>
      <w:r>
        <w:pict w14:anchorId="2C0C48C5">
          <v:rect id="_x0000_s2051" style="position:absolute;margin-left:1in;margin-top:10.6pt;width:3in;height:.9pt;z-index:-15727104;mso-wrap-distance-left:0;mso-wrap-distance-right:0;mso-position-horizontal-relative:page" fillcolor="black" stroked="f">
            <w10:wrap type="topAndBottom" anchorx="page"/>
          </v:rect>
        </w:pict>
      </w:r>
      <w:r>
        <w:pict w14:anchorId="6E506B28">
          <v:rect id="_x0000_s2050" style="position:absolute;margin-left:324pt;margin-top:10.6pt;width:3in;height:.9pt;z-index:-15726592;mso-wrap-distance-left:0;mso-wrap-distance-right:0;mso-position-horizontal-relative:page" fillcolor="black" stroked="f">
            <w10:wrap type="topAndBottom" anchorx="page"/>
          </v:rect>
        </w:pict>
      </w:r>
    </w:p>
    <w:p w14:paraId="71016010" w14:textId="77777777" w:rsidR="0005762A" w:rsidRDefault="00000000">
      <w:pPr>
        <w:pStyle w:val="BodyText"/>
        <w:tabs>
          <w:tab w:val="left" w:pos="5159"/>
        </w:tabs>
        <w:spacing w:line="199" w:lineRule="exact"/>
        <w:ind w:left="120"/>
      </w:pPr>
      <w:r>
        <w:t>Print Name</w:t>
      </w:r>
      <w:r>
        <w:rPr>
          <w:spacing w:val="-6"/>
        </w:rPr>
        <w:t xml:space="preserve"> </w:t>
      </w:r>
      <w:r>
        <w:t>and</w:t>
      </w:r>
      <w:r>
        <w:rPr>
          <w:spacing w:val="-3"/>
        </w:rPr>
        <w:t xml:space="preserve"> </w:t>
      </w:r>
      <w:r>
        <w:t>Title</w:t>
      </w:r>
      <w:r>
        <w:tab/>
        <w:t>Print Name and</w:t>
      </w:r>
      <w:r>
        <w:rPr>
          <w:spacing w:val="-4"/>
        </w:rPr>
        <w:t xml:space="preserve"> </w:t>
      </w:r>
      <w:r>
        <w:t>Title</w:t>
      </w:r>
    </w:p>
    <w:sectPr w:rsidR="0005762A">
      <w:pgSz w:w="12240" w:h="15840"/>
      <w:pgMar w:top="1360" w:right="1340" w:bottom="900" w:left="1320" w:header="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27F4" w14:textId="77777777" w:rsidR="00660F8B" w:rsidRDefault="00660F8B">
      <w:r>
        <w:separator/>
      </w:r>
    </w:p>
  </w:endnote>
  <w:endnote w:type="continuationSeparator" w:id="0">
    <w:p w14:paraId="204728C1" w14:textId="77777777" w:rsidR="00660F8B" w:rsidRDefault="0066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2A0A" w14:textId="77777777" w:rsidR="0005762A" w:rsidRDefault="00000000">
    <w:pPr>
      <w:pStyle w:val="BodyText"/>
      <w:spacing w:line="14" w:lineRule="auto"/>
    </w:pPr>
    <w:r>
      <w:pict w14:anchorId="7959BD1E">
        <v:rect id="_x0000_s1027" style="position:absolute;margin-left:1in;margin-top:742.3pt;width:468pt;height:1pt;z-index:-15847936;mso-position-horizontal-relative:page;mso-position-vertical-relative:page" fillcolor="black" stroked="f">
          <w10:wrap anchorx="page" anchory="page"/>
        </v:rect>
      </w:pict>
    </w:r>
    <w:r>
      <w:pict w14:anchorId="02B9324C">
        <v:shapetype id="_x0000_t202" coordsize="21600,21600" o:spt="202" path="m,l,21600r21600,l21600,xe">
          <v:stroke joinstyle="miter"/>
          <v:path gradientshapeok="t" o:connecttype="rect"/>
        </v:shapetype>
        <v:shape id="_x0000_s1026" type="#_x0000_t202" style="position:absolute;margin-left:71pt;margin-top:744.25pt;width:236.55pt;height:13.2pt;z-index:-15847424;mso-position-horizontal-relative:page;mso-position-vertical-relative:page" filled="f" stroked="f">
          <v:textbox inset="0,0,0,0">
            <w:txbxContent>
              <w:p w14:paraId="2EA15C4B" w14:textId="77777777" w:rsidR="0005762A" w:rsidRDefault="00000000">
                <w:pPr>
                  <w:pStyle w:val="BodyText"/>
                  <w:spacing w:before="14"/>
                  <w:ind w:left="20"/>
                </w:pPr>
                <w:r>
                  <w:t>Agreement of Purchase and Sale of Business Assets</w:t>
                </w:r>
              </w:p>
            </w:txbxContent>
          </v:textbox>
          <w10:wrap anchorx="page" anchory="page"/>
        </v:shape>
      </w:pict>
    </w:r>
    <w:r>
      <w:pict w14:anchorId="15CB2D9B">
        <v:shape id="_x0000_s1025" type="#_x0000_t202" style="position:absolute;margin-left:486.3pt;margin-top:744.25pt;width:56.15pt;height:13.2pt;z-index:-15846912;mso-position-horizontal-relative:page;mso-position-vertical-relative:page" filled="f" stroked="f">
          <v:textbox inset="0,0,0,0">
            <w:txbxContent>
              <w:p w14:paraId="6511B49B" w14:textId="77777777" w:rsidR="0005762A" w:rsidRDefault="00000000">
                <w:pPr>
                  <w:pStyle w:val="BodyText"/>
                  <w:spacing w:before="14"/>
                  <w:ind w:left="20"/>
                </w:pPr>
                <w:r>
                  <w:t xml:space="preserve">Page </w:t>
                </w:r>
                <w:r>
                  <w:fldChar w:fldCharType="begin"/>
                </w:r>
                <w:r>
                  <w:instrText xml:space="preserve"> PAGE </w:instrText>
                </w:r>
                <w:r>
                  <w:fldChar w:fldCharType="separate"/>
                </w:r>
                <w:r>
                  <w:t>1</w:t>
                </w:r>
                <w:r>
                  <w:fldChar w:fldCharType="end"/>
                </w:r>
                <w:r>
                  <w:t xml:space="preserve"> of 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8EA42" w14:textId="77777777" w:rsidR="00660F8B" w:rsidRDefault="00660F8B">
      <w:r>
        <w:separator/>
      </w:r>
    </w:p>
  </w:footnote>
  <w:footnote w:type="continuationSeparator" w:id="0">
    <w:p w14:paraId="4DB6FC9A" w14:textId="77777777" w:rsidR="00660F8B" w:rsidRDefault="00660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D4534"/>
    <w:multiLevelType w:val="multilevel"/>
    <w:tmpl w:val="06E497C0"/>
    <w:lvl w:ilvl="0">
      <w:start w:val="1"/>
      <w:numFmt w:val="decimal"/>
      <w:lvlText w:val="%1."/>
      <w:lvlJc w:val="left"/>
      <w:pPr>
        <w:ind w:left="688" w:hanging="569"/>
        <w:jc w:val="left"/>
      </w:pPr>
      <w:rPr>
        <w:rFonts w:ascii="Arial" w:eastAsia="Arial" w:hAnsi="Arial" w:cs="Arial" w:hint="default"/>
        <w:b/>
        <w:bCs/>
        <w:w w:val="100"/>
        <w:sz w:val="20"/>
        <w:szCs w:val="20"/>
      </w:rPr>
    </w:lvl>
    <w:lvl w:ilvl="1">
      <w:start w:val="1"/>
      <w:numFmt w:val="decimal"/>
      <w:lvlText w:val="%1.%2"/>
      <w:lvlJc w:val="left"/>
      <w:pPr>
        <w:ind w:left="687" w:hanging="568"/>
        <w:jc w:val="left"/>
      </w:pPr>
      <w:rPr>
        <w:rFonts w:ascii="Arial" w:eastAsia="Arial" w:hAnsi="Arial" w:cs="Arial" w:hint="default"/>
        <w:b/>
        <w:bCs/>
        <w:spacing w:val="-1"/>
        <w:w w:val="100"/>
        <w:sz w:val="20"/>
        <w:szCs w:val="20"/>
      </w:rPr>
    </w:lvl>
    <w:lvl w:ilvl="2">
      <w:start w:val="1"/>
      <w:numFmt w:val="lowerLetter"/>
      <w:lvlText w:val="%3)"/>
      <w:lvlJc w:val="left"/>
      <w:pPr>
        <w:ind w:left="1047" w:hanging="361"/>
        <w:jc w:val="left"/>
      </w:pPr>
      <w:rPr>
        <w:rFonts w:ascii="Arial" w:eastAsia="Arial" w:hAnsi="Arial" w:cs="Arial" w:hint="default"/>
        <w:w w:val="100"/>
        <w:sz w:val="20"/>
        <w:szCs w:val="20"/>
      </w:rPr>
    </w:lvl>
    <w:lvl w:ilvl="3">
      <w:numFmt w:val="bullet"/>
      <w:lvlText w:val="•"/>
      <w:lvlJc w:val="left"/>
      <w:pPr>
        <w:ind w:left="2937" w:hanging="361"/>
      </w:pPr>
      <w:rPr>
        <w:rFonts w:hint="default"/>
      </w:rPr>
    </w:lvl>
    <w:lvl w:ilvl="4">
      <w:numFmt w:val="bullet"/>
      <w:lvlText w:val="•"/>
      <w:lvlJc w:val="left"/>
      <w:pPr>
        <w:ind w:left="3886" w:hanging="361"/>
      </w:pPr>
      <w:rPr>
        <w:rFonts w:hint="default"/>
      </w:rPr>
    </w:lvl>
    <w:lvl w:ilvl="5">
      <w:numFmt w:val="bullet"/>
      <w:lvlText w:val="•"/>
      <w:lvlJc w:val="left"/>
      <w:pPr>
        <w:ind w:left="4835" w:hanging="361"/>
      </w:pPr>
      <w:rPr>
        <w:rFonts w:hint="default"/>
      </w:rPr>
    </w:lvl>
    <w:lvl w:ilvl="6">
      <w:numFmt w:val="bullet"/>
      <w:lvlText w:val="•"/>
      <w:lvlJc w:val="left"/>
      <w:pPr>
        <w:ind w:left="5784" w:hanging="361"/>
      </w:pPr>
      <w:rPr>
        <w:rFonts w:hint="default"/>
      </w:rPr>
    </w:lvl>
    <w:lvl w:ilvl="7">
      <w:numFmt w:val="bullet"/>
      <w:lvlText w:val="•"/>
      <w:lvlJc w:val="left"/>
      <w:pPr>
        <w:ind w:left="6733" w:hanging="361"/>
      </w:pPr>
      <w:rPr>
        <w:rFonts w:hint="default"/>
      </w:rPr>
    </w:lvl>
    <w:lvl w:ilvl="8">
      <w:numFmt w:val="bullet"/>
      <w:lvlText w:val="•"/>
      <w:lvlJc w:val="left"/>
      <w:pPr>
        <w:ind w:left="7682" w:hanging="361"/>
      </w:pPr>
      <w:rPr>
        <w:rFonts w:hint="default"/>
      </w:rPr>
    </w:lvl>
  </w:abstractNum>
  <w:num w:numId="1" w16cid:durableId="166889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5762A"/>
    <w:rsid w:val="0005762A"/>
    <w:rsid w:val="006170C2"/>
    <w:rsid w:val="00660F8B"/>
    <w:rsid w:val="00AD72B8"/>
    <w:rsid w:val="00F4543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7BAFA6E"/>
  <w15:docId w15:val="{1DF6D7B3-1DF5-455C-9329-47896F3B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87" w:hanging="56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8"/>
      <w:ind w:left="2168" w:right="2129" w:firstLine="400"/>
    </w:pPr>
    <w:rPr>
      <w:b/>
      <w:bCs/>
      <w:sz w:val="32"/>
      <w:szCs w:val="32"/>
    </w:rPr>
  </w:style>
  <w:style w:type="paragraph" w:styleId="ListParagraph">
    <w:name w:val="List Paragraph"/>
    <w:basedOn w:val="Normal"/>
    <w:uiPriority w:val="1"/>
    <w:qFormat/>
    <w:pPr>
      <w:ind w:left="687" w:hanging="5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1760</Words>
  <Characters>10034</Characters>
  <DocSecurity>0</DocSecurity>
  <Lines>83</Lines>
  <Paragraphs>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11771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