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F6560" w14:textId="40CFEA2F" w:rsidR="00164342" w:rsidRDefault="00164342">
      <w:pPr>
        <w:pStyle w:val="BodyText"/>
        <w:rPr>
          <w:rFonts w:ascii="Times New Roman"/>
          <w:sz w:val="20"/>
        </w:rPr>
      </w:pPr>
    </w:p>
    <w:p w14:paraId="5620FB33" w14:textId="77777777" w:rsidR="00164342" w:rsidRDefault="00164342">
      <w:pPr>
        <w:pStyle w:val="BodyText"/>
        <w:spacing w:before="10"/>
        <w:rPr>
          <w:rFonts w:ascii="Times New Roman"/>
          <w:sz w:val="21"/>
        </w:rPr>
      </w:pPr>
    </w:p>
    <w:p w14:paraId="3D3DA0BF" w14:textId="77777777" w:rsidR="00164342" w:rsidRDefault="00164342">
      <w:pPr>
        <w:pStyle w:val="BodyText"/>
        <w:spacing w:before="5"/>
        <w:rPr>
          <w:rFonts w:ascii="Arial"/>
          <w:b/>
          <w:sz w:val="28"/>
        </w:rPr>
      </w:pPr>
    </w:p>
    <w:p w14:paraId="179EC0BA" w14:textId="77777777" w:rsidR="00164342" w:rsidRDefault="00164342">
      <w:pPr>
        <w:pStyle w:val="BodyText"/>
        <w:spacing w:before="10"/>
        <w:rPr>
          <w:rFonts w:ascii="Arial"/>
          <w:sz w:val="29"/>
        </w:rPr>
      </w:pPr>
    </w:p>
    <w:p w14:paraId="40544DF4" w14:textId="77777777" w:rsidR="00164342" w:rsidRDefault="00000000">
      <w:pPr>
        <w:pStyle w:val="Heading1"/>
        <w:spacing w:before="101"/>
        <w:ind w:left="2951" w:right="2811" w:firstLine="0"/>
        <w:jc w:val="center"/>
      </w:pPr>
      <w:r>
        <w:t>AGREEMENT</w:t>
      </w:r>
    </w:p>
    <w:p w14:paraId="7D3F5C31" w14:textId="77777777" w:rsidR="00164342" w:rsidRDefault="00164342">
      <w:pPr>
        <w:pStyle w:val="BodyText"/>
        <w:rPr>
          <w:b/>
          <w:sz w:val="26"/>
        </w:rPr>
      </w:pPr>
    </w:p>
    <w:p w14:paraId="02C0ABF5" w14:textId="77777777" w:rsidR="00164342" w:rsidRDefault="00000000">
      <w:pPr>
        <w:spacing w:before="217"/>
        <w:ind w:left="2951" w:right="2812"/>
        <w:jc w:val="center"/>
        <w:rPr>
          <w:b/>
        </w:rPr>
      </w:pPr>
      <w:r>
        <w:rPr>
          <w:b/>
        </w:rPr>
        <w:t>FOR THE SALE OF A BUSINESS</w:t>
      </w:r>
    </w:p>
    <w:p w14:paraId="349175B3" w14:textId="77777777" w:rsidR="00164342" w:rsidRDefault="00164342">
      <w:pPr>
        <w:pStyle w:val="BodyText"/>
        <w:rPr>
          <w:b/>
          <w:sz w:val="26"/>
        </w:rPr>
      </w:pPr>
    </w:p>
    <w:p w14:paraId="4B5D2780" w14:textId="77777777" w:rsidR="00164342" w:rsidRDefault="00164342">
      <w:pPr>
        <w:pStyle w:val="BodyText"/>
        <w:spacing w:before="9"/>
        <w:rPr>
          <w:b/>
          <w:sz w:val="32"/>
        </w:rPr>
      </w:pPr>
    </w:p>
    <w:p w14:paraId="4FC13151" w14:textId="77777777" w:rsidR="00164342" w:rsidRDefault="00000000">
      <w:pPr>
        <w:pStyle w:val="BodyText"/>
        <w:ind w:left="2951" w:right="2813"/>
        <w:jc w:val="center"/>
      </w:pPr>
      <w:r>
        <w:t>between:</w:t>
      </w:r>
    </w:p>
    <w:p w14:paraId="418DC5C5" w14:textId="77777777" w:rsidR="00164342" w:rsidRDefault="00164342">
      <w:pPr>
        <w:pStyle w:val="BodyText"/>
        <w:rPr>
          <w:sz w:val="26"/>
        </w:rPr>
      </w:pPr>
    </w:p>
    <w:p w14:paraId="76E8EC22" w14:textId="77777777" w:rsidR="00164342" w:rsidRDefault="00164342">
      <w:pPr>
        <w:pStyle w:val="BodyText"/>
        <w:spacing w:before="9"/>
        <w:rPr>
          <w:sz w:val="25"/>
        </w:rPr>
      </w:pPr>
    </w:p>
    <w:p w14:paraId="60B7BED3" w14:textId="77777777" w:rsidR="00164342" w:rsidRDefault="00000000">
      <w:pPr>
        <w:pStyle w:val="Heading1"/>
        <w:ind w:left="2951" w:right="2809" w:firstLine="0"/>
        <w:jc w:val="center"/>
      </w:pPr>
      <w:r>
        <w:t>THE SELLER</w:t>
      </w:r>
    </w:p>
    <w:p w14:paraId="042082D7" w14:textId="77777777" w:rsidR="00164342" w:rsidRDefault="00000000">
      <w:pPr>
        <w:pStyle w:val="BodyText"/>
        <w:spacing w:before="181"/>
        <w:ind w:left="2951" w:right="2811"/>
        <w:jc w:val="center"/>
      </w:pPr>
      <w:r>
        <w:t>(</w:t>
      </w:r>
      <w:proofErr w:type="gramStart"/>
      <w:r>
        <w:t>as</w:t>
      </w:r>
      <w:proofErr w:type="gramEnd"/>
      <w:r>
        <w:t xml:space="preserve"> recorded in item 1 of the Table below)</w:t>
      </w:r>
    </w:p>
    <w:p w14:paraId="6E4831F1" w14:textId="77777777" w:rsidR="00164342" w:rsidRDefault="00000000">
      <w:pPr>
        <w:pStyle w:val="Heading1"/>
        <w:spacing w:before="181"/>
        <w:ind w:left="2951" w:right="2807" w:firstLine="0"/>
        <w:jc w:val="center"/>
      </w:pPr>
      <w:r>
        <w:t>(“the Seller”)</w:t>
      </w:r>
    </w:p>
    <w:p w14:paraId="62B0E176" w14:textId="77777777" w:rsidR="00164342" w:rsidRDefault="00164342">
      <w:pPr>
        <w:pStyle w:val="BodyText"/>
        <w:rPr>
          <w:b/>
          <w:sz w:val="26"/>
        </w:rPr>
      </w:pPr>
    </w:p>
    <w:p w14:paraId="36C64FE6" w14:textId="77777777" w:rsidR="00164342" w:rsidRDefault="00164342">
      <w:pPr>
        <w:pStyle w:val="BodyText"/>
        <w:spacing w:before="9"/>
        <w:rPr>
          <w:b/>
          <w:sz w:val="25"/>
        </w:rPr>
      </w:pPr>
    </w:p>
    <w:p w14:paraId="70F3F0D6" w14:textId="77777777" w:rsidR="00164342" w:rsidRDefault="00000000">
      <w:pPr>
        <w:pStyle w:val="BodyText"/>
        <w:ind w:left="2951" w:right="2812"/>
        <w:jc w:val="center"/>
      </w:pPr>
      <w:r>
        <w:t>and</w:t>
      </w:r>
    </w:p>
    <w:p w14:paraId="596B2A1E" w14:textId="77777777" w:rsidR="00164342" w:rsidRDefault="00164342">
      <w:pPr>
        <w:pStyle w:val="BodyText"/>
        <w:rPr>
          <w:sz w:val="26"/>
        </w:rPr>
      </w:pPr>
    </w:p>
    <w:p w14:paraId="7F3B9BC8" w14:textId="77777777" w:rsidR="00164342" w:rsidRDefault="00164342">
      <w:pPr>
        <w:pStyle w:val="BodyText"/>
        <w:spacing w:before="9"/>
        <w:rPr>
          <w:sz w:val="25"/>
        </w:rPr>
      </w:pPr>
    </w:p>
    <w:p w14:paraId="2CD45486" w14:textId="77777777" w:rsidR="00164342" w:rsidRDefault="00000000">
      <w:pPr>
        <w:pStyle w:val="Heading1"/>
        <w:ind w:left="2951" w:right="2807" w:firstLine="0"/>
        <w:jc w:val="center"/>
      </w:pPr>
      <w:r>
        <w:t>THE PURCHASER</w:t>
      </w:r>
    </w:p>
    <w:p w14:paraId="68BB5EBC" w14:textId="77777777" w:rsidR="00164342" w:rsidRDefault="00000000">
      <w:pPr>
        <w:pStyle w:val="BodyText"/>
        <w:spacing w:before="181"/>
        <w:ind w:left="2951" w:right="2806"/>
        <w:jc w:val="center"/>
      </w:pPr>
      <w:r>
        <w:t>(</w:t>
      </w:r>
      <w:proofErr w:type="gramStart"/>
      <w:r>
        <w:t>as</w:t>
      </w:r>
      <w:proofErr w:type="gramEnd"/>
      <w:r>
        <w:t xml:space="preserve"> recorded in item 2 of the Table below)</w:t>
      </w:r>
    </w:p>
    <w:p w14:paraId="772E4C21" w14:textId="77777777" w:rsidR="00164342" w:rsidRDefault="00164342">
      <w:pPr>
        <w:pStyle w:val="BodyText"/>
        <w:spacing w:before="1"/>
        <w:rPr>
          <w:sz w:val="37"/>
        </w:rPr>
      </w:pPr>
    </w:p>
    <w:p w14:paraId="462B752A" w14:textId="77777777" w:rsidR="00164342" w:rsidRDefault="00000000">
      <w:pPr>
        <w:pStyle w:val="Heading1"/>
        <w:ind w:left="2951" w:right="2821" w:firstLine="0"/>
        <w:jc w:val="center"/>
      </w:pPr>
      <w:r>
        <w:t>(</w:t>
      </w:r>
      <w:proofErr w:type="gramStart"/>
      <w:r>
        <w:t>collectively</w:t>
      </w:r>
      <w:proofErr w:type="gramEnd"/>
      <w:r>
        <w:t xml:space="preserve"> referred to as the “Parties”)</w:t>
      </w:r>
    </w:p>
    <w:p w14:paraId="0C3AAABF" w14:textId="77777777" w:rsidR="00164342" w:rsidRDefault="00164342">
      <w:pPr>
        <w:jc w:val="center"/>
        <w:sectPr w:rsidR="00164342">
          <w:footerReference w:type="default" r:id="rId7"/>
          <w:type w:val="continuous"/>
          <w:pgSz w:w="12240" w:h="15840"/>
          <w:pgMar w:top="0" w:right="1040" w:bottom="1320" w:left="900" w:header="720" w:footer="1124" w:gutter="0"/>
          <w:cols w:space="720"/>
        </w:sectPr>
      </w:pPr>
    </w:p>
    <w:p w14:paraId="41B516BC" w14:textId="77777777" w:rsidR="00164342" w:rsidRDefault="00164342">
      <w:pPr>
        <w:pStyle w:val="BodyText"/>
        <w:rPr>
          <w:b/>
          <w:sz w:val="20"/>
        </w:rPr>
      </w:pPr>
    </w:p>
    <w:p w14:paraId="5B3610B9" w14:textId="77777777" w:rsidR="00164342" w:rsidRDefault="00164342">
      <w:pPr>
        <w:pStyle w:val="BodyText"/>
        <w:rPr>
          <w:b/>
          <w:sz w:val="13"/>
        </w:rPr>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0"/>
        <w:gridCol w:w="3970"/>
        <w:gridCol w:w="2472"/>
        <w:gridCol w:w="2772"/>
      </w:tblGrid>
      <w:tr w:rsidR="00164342" w14:paraId="0A851A44" w14:textId="77777777">
        <w:trPr>
          <w:trHeight w:val="464"/>
        </w:trPr>
        <w:tc>
          <w:tcPr>
            <w:tcW w:w="850" w:type="dxa"/>
            <w:shd w:val="clear" w:color="auto" w:fill="EEEEEE"/>
          </w:tcPr>
          <w:p w14:paraId="442C6EA9" w14:textId="77777777" w:rsidR="00164342" w:rsidRDefault="00000000">
            <w:pPr>
              <w:pStyle w:val="TableParagraph"/>
              <w:spacing w:before="101"/>
              <w:ind w:right="152"/>
              <w:jc w:val="right"/>
              <w:rPr>
                <w:b/>
              </w:rPr>
            </w:pPr>
            <w:r>
              <w:rPr>
                <w:b/>
              </w:rPr>
              <w:t>1.</w:t>
            </w:r>
          </w:p>
        </w:tc>
        <w:tc>
          <w:tcPr>
            <w:tcW w:w="3970" w:type="dxa"/>
            <w:shd w:val="clear" w:color="auto" w:fill="EEEEEE"/>
          </w:tcPr>
          <w:p w14:paraId="779E20FC" w14:textId="77777777" w:rsidR="00164342" w:rsidRDefault="00000000">
            <w:pPr>
              <w:pStyle w:val="TableParagraph"/>
              <w:spacing w:before="101"/>
              <w:ind w:left="100"/>
              <w:rPr>
                <w:b/>
              </w:rPr>
            </w:pPr>
            <w:r>
              <w:rPr>
                <w:b/>
              </w:rPr>
              <w:t>SELLER:</w:t>
            </w:r>
          </w:p>
        </w:tc>
        <w:tc>
          <w:tcPr>
            <w:tcW w:w="5244" w:type="dxa"/>
            <w:gridSpan w:val="2"/>
          </w:tcPr>
          <w:p w14:paraId="08644A5A" w14:textId="77777777" w:rsidR="00164342" w:rsidRDefault="00164342">
            <w:pPr>
              <w:pStyle w:val="TableParagraph"/>
              <w:rPr>
                <w:rFonts w:ascii="Times New Roman"/>
              </w:rPr>
            </w:pPr>
          </w:p>
        </w:tc>
      </w:tr>
      <w:tr w:rsidR="00164342" w14:paraId="08A2B47A" w14:textId="77777777">
        <w:trPr>
          <w:trHeight w:val="467"/>
        </w:trPr>
        <w:tc>
          <w:tcPr>
            <w:tcW w:w="850" w:type="dxa"/>
            <w:shd w:val="clear" w:color="auto" w:fill="EEEEEE"/>
          </w:tcPr>
          <w:p w14:paraId="2F4D65B1" w14:textId="77777777" w:rsidR="00164342" w:rsidRDefault="00164342">
            <w:pPr>
              <w:pStyle w:val="TableParagraph"/>
              <w:rPr>
                <w:rFonts w:ascii="Times New Roman"/>
              </w:rPr>
            </w:pPr>
          </w:p>
        </w:tc>
        <w:tc>
          <w:tcPr>
            <w:tcW w:w="3970" w:type="dxa"/>
            <w:shd w:val="clear" w:color="auto" w:fill="EEEEEE"/>
          </w:tcPr>
          <w:p w14:paraId="4742F99D" w14:textId="77777777" w:rsidR="00164342" w:rsidRDefault="00000000">
            <w:pPr>
              <w:pStyle w:val="TableParagraph"/>
              <w:spacing w:before="101"/>
              <w:ind w:left="100"/>
            </w:pPr>
            <w:r>
              <w:t>Name:</w:t>
            </w:r>
          </w:p>
        </w:tc>
        <w:tc>
          <w:tcPr>
            <w:tcW w:w="5244" w:type="dxa"/>
            <w:gridSpan w:val="2"/>
          </w:tcPr>
          <w:p w14:paraId="6F6ECC5B" w14:textId="77777777" w:rsidR="00164342" w:rsidRDefault="00164342">
            <w:pPr>
              <w:pStyle w:val="TableParagraph"/>
              <w:rPr>
                <w:rFonts w:ascii="Times New Roman"/>
              </w:rPr>
            </w:pPr>
          </w:p>
        </w:tc>
      </w:tr>
      <w:tr w:rsidR="00164342" w14:paraId="42D99477" w14:textId="77777777">
        <w:trPr>
          <w:trHeight w:val="464"/>
        </w:trPr>
        <w:tc>
          <w:tcPr>
            <w:tcW w:w="850" w:type="dxa"/>
            <w:shd w:val="clear" w:color="auto" w:fill="EEEEEE"/>
          </w:tcPr>
          <w:p w14:paraId="64F251B5" w14:textId="77777777" w:rsidR="00164342" w:rsidRDefault="00164342">
            <w:pPr>
              <w:pStyle w:val="TableParagraph"/>
              <w:rPr>
                <w:rFonts w:ascii="Times New Roman"/>
              </w:rPr>
            </w:pPr>
          </w:p>
        </w:tc>
        <w:tc>
          <w:tcPr>
            <w:tcW w:w="3970" w:type="dxa"/>
            <w:shd w:val="clear" w:color="auto" w:fill="EEEEEE"/>
          </w:tcPr>
          <w:p w14:paraId="3F357F18" w14:textId="77777777" w:rsidR="00164342" w:rsidRDefault="00000000">
            <w:pPr>
              <w:pStyle w:val="TableParagraph"/>
              <w:spacing w:before="98"/>
              <w:ind w:left="100"/>
            </w:pPr>
            <w:r>
              <w:t>Registration Number:</w:t>
            </w:r>
          </w:p>
        </w:tc>
        <w:tc>
          <w:tcPr>
            <w:tcW w:w="5244" w:type="dxa"/>
            <w:gridSpan w:val="2"/>
          </w:tcPr>
          <w:p w14:paraId="02599C9B" w14:textId="77777777" w:rsidR="00164342" w:rsidRDefault="00164342">
            <w:pPr>
              <w:pStyle w:val="TableParagraph"/>
              <w:rPr>
                <w:rFonts w:ascii="Times New Roman"/>
              </w:rPr>
            </w:pPr>
          </w:p>
        </w:tc>
      </w:tr>
      <w:tr w:rsidR="00164342" w14:paraId="1E4FFC08" w14:textId="77777777">
        <w:trPr>
          <w:trHeight w:val="464"/>
        </w:trPr>
        <w:tc>
          <w:tcPr>
            <w:tcW w:w="850" w:type="dxa"/>
            <w:shd w:val="clear" w:color="auto" w:fill="EEEEEE"/>
          </w:tcPr>
          <w:p w14:paraId="30216EE1" w14:textId="77777777" w:rsidR="00164342" w:rsidRDefault="00164342">
            <w:pPr>
              <w:pStyle w:val="TableParagraph"/>
              <w:rPr>
                <w:rFonts w:ascii="Times New Roman"/>
              </w:rPr>
            </w:pPr>
          </w:p>
        </w:tc>
        <w:tc>
          <w:tcPr>
            <w:tcW w:w="3970" w:type="dxa"/>
            <w:shd w:val="clear" w:color="auto" w:fill="EEEEEE"/>
          </w:tcPr>
          <w:p w14:paraId="0DA76976" w14:textId="77777777" w:rsidR="00164342" w:rsidRDefault="00000000">
            <w:pPr>
              <w:pStyle w:val="TableParagraph"/>
              <w:spacing w:before="101"/>
              <w:ind w:left="100"/>
            </w:pPr>
            <w:r>
              <w:t>Registered address:</w:t>
            </w:r>
          </w:p>
        </w:tc>
        <w:tc>
          <w:tcPr>
            <w:tcW w:w="5244" w:type="dxa"/>
            <w:gridSpan w:val="2"/>
          </w:tcPr>
          <w:p w14:paraId="6A857E6D" w14:textId="77777777" w:rsidR="00164342" w:rsidRDefault="00164342">
            <w:pPr>
              <w:pStyle w:val="TableParagraph"/>
              <w:rPr>
                <w:rFonts w:ascii="Times New Roman"/>
              </w:rPr>
            </w:pPr>
          </w:p>
        </w:tc>
      </w:tr>
      <w:tr w:rsidR="00164342" w14:paraId="38A8A77A" w14:textId="77777777">
        <w:trPr>
          <w:trHeight w:val="467"/>
        </w:trPr>
        <w:tc>
          <w:tcPr>
            <w:tcW w:w="850" w:type="dxa"/>
            <w:shd w:val="clear" w:color="auto" w:fill="EEEEEE"/>
          </w:tcPr>
          <w:p w14:paraId="7D848FFA" w14:textId="77777777" w:rsidR="00164342" w:rsidRDefault="00164342">
            <w:pPr>
              <w:pStyle w:val="TableParagraph"/>
              <w:rPr>
                <w:rFonts w:ascii="Times New Roman"/>
              </w:rPr>
            </w:pPr>
          </w:p>
        </w:tc>
        <w:tc>
          <w:tcPr>
            <w:tcW w:w="3970" w:type="dxa"/>
            <w:shd w:val="clear" w:color="auto" w:fill="EEEEEE"/>
          </w:tcPr>
          <w:p w14:paraId="61945830" w14:textId="77777777" w:rsidR="00164342" w:rsidRDefault="00000000">
            <w:pPr>
              <w:pStyle w:val="TableParagraph"/>
              <w:spacing w:before="101"/>
              <w:ind w:left="100"/>
            </w:pPr>
            <w:r>
              <w:t>Email address:</w:t>
            </w:r>
          </w:p>
        </w:tc>
        <w:tc>
          <w:tcPr>
            <w:tcW w:w="5244" w:type="dxa"/>
            <w:gridSpan w:val="2"/>
          </w:tcPr>
          <w:p w14:paraId="130818B6" w14:textId="77777777" w:rsidR="00164342" w:rsidRDefault="00164342">
            <w:pPr>
              <w:pStyle w:val="TableParagraph"/>
              <w:rPr>
                <w:rFonts w:ascii="Times New Roman"/>
              </w:rPr>
            </w:pPr>
          </w:p>
        </w:tc>
      </w:tr>
      <w:tr w:rsidR="00164342" w14:paraId="01AFE0FB" w14:textId="77777777">
        <w:trPr>
          <w:trHeight w:val="464"/>
        </w:trPr>
        <w:tc>
          <w:tcPr>
            <w:tcW w:w="850" w:type="dxa"/>
            <w:shd w:val="clear" w:color="auto" w:fill="EEEEEE"/>
          </w:tcPr>
          <w:p w14:paraId="392DD75A" w14:textId="77777777" w:rsidR="00164342" w:rsidRDefault="00000000">
            <w:pPr>
              <w:pStyle w:val="TableParagraph"/>
              <w:spacing w:before="98"/>
              <w:ind w:right="152"/>
              <w:jc w:val="right"/>
              <w:rPr>
                <w:b/>
              </w:rPr>
            </w:pPr>
            <w:r>
              <w:rPr>
                <w:b/>
              </w:rPr>
              <w:t>2.</w:t>
            </w:r>
          </w:p>
        </w:tc>
        <w:tc>
          <w:tcPr>
            <w:tcW w:w="3970" w:type="dxa"/>
            <w:shd w:val="clear" w:color="auto" w:fill="EEEEEE"/>
          </w:tcPr>
          <w:p w14:paraId="2EAB5DFB" w14:textId="77777777" w:rsidR="00164342" w:rsidRDefault="00000000">
            <w:pPr>
              <w:pStyle w:val="TableParagraph"/>
              <w:spacing w:before="98"/>
              <w:ind w:left="100"/>
              <w:rPr>
                <w:b/>
              </w:rPr>
            </w:pPr>
            <w:r>
              <w:rPr>
                <w:b/>
              </w:rPr>
              <w:t>PURCHASER:</w:t>
            </w:r>
          </w:p>
        </w:tc>
        <w:tc>
          <w:tcPr>
            <w:tcW w:w="5244" w:type="dxa"/>
            <w:gridSpan w:val="2"/>
          </w:tcPr>
          <w:p w14:paraId="7F412831" w14:textId="77777777" w:rsidR="00164342" w:rsidRDefault="00164342">
            <w:pPr>
              <w:pStyle w:val="TableParagraph"/>
              <w:rPr>
                <w:rFonts w:ascii="Times New Roman"/>
              </w:rPr>
            </w:pPr>
          </w:p>
        </w:tc>
      </w:tr>
      <w:tr w:rsidR="00164342" w14:paraId="3647FE9C" w14:textId="77777777">
        <w:trPr>
          <w:trHeight w:val="464"/>
        </w:trPr>
        <w:tc>
          <w:tcPr>
            <w:tcW w:w="850" w:type="dxa"/>
            <w:shd w:val="clear" w:color="auto" w:fill="EEEEEE"/>
          </w:tcPr>
          <w:p w14:paraId="5356B65A" w14:textId="77777777" w:rsidR="00164342" w:rsidRDefault="00164342">
            <w:pPr>
              <w:pStyle w:val="TableParagraph"/>
              <w:rPr>
                <w:rFonts w:ascii="Times New Roman"/>
              </w:rPr>
            </w:pPr>
          </w:p>
        </w:tc>
        <w:tc>
          <w:tcPr>
            <w:tcW w:w="3970" w:type="dxa"/>
            <w:shd w:val="clear" w:color="auto" w:fill="EEEEEE"/>
          </w:tcPr>
          <w:p w14:paraId="409E8B3E" w14:textId="77777777" w:rsidR="00164342" w:rsidRDefault="00000000">
            <w:pPr>
              <w:pStyle w:val="TableParagraph"/>
              <w:spacing w:before="98"/>
              <w:ind w:left="100"/>
            </w:pPr>
            <w:r>
              <w:t>Name:</w:t>
            </w:r>
          </w:p>
        </w:tc>
        <w:tc>
          <w:tcPr>
            <w:tcW w:w="5244" w:type="dxa"/>
            <w:gridSpan w:val="2"/>
          </w:tcPr>
          <w:p w14:paraId="1D508D43" w14:textId="77777777" w:rsidR="00164342" w:rsidRDefault="00164342">
            <w:pPr>
              <w:pStyle w:val="TableParagraph"/>
              <w:rPr>
                <w:rFonts w:ascii="Times New Roman"/>
              </w:rPr>
            </w:pPr>
          </w:p>
        </w:tc>
      </w:tr>
      <w:tr w:rsidR="00164342" w14:paraId="715A7BB4" w14:textId="77777777">
        <w:trPr>
          <w:trHeight w:val="464"/>
        </w:trPr>
        <w:tc>
          <w:tcPr>
            <w:tcW w:w="850" w:type="dxa"/>
            <w:shd w:val="clear" w:color="auto" w:fill="EEEEEE"/>
          </w:tcPr>
          <w:p w14:paraId="02FF7427" w14:textId="77777777" w:rsidR="00164342" w:rsidRDefault="00164342">
            <w:pPr>
              <w:pStyle w:val="TableParagraph"/>
              <w:rPr>
                <w:rFonts w:ascii="Times New Roman"/>
              </w:rPr>
            </w:pPr>
          </w:p>
        </w:tc>
        <w:tc>
          <w:tcPr>
            <w:tcW w:w="3970" w:type="dxa"/>
            <w:shd w:val="clear" w:color="auto" w:fill="EEEEEE"/>
          </w:tcPr>
          <w:p w14:paraId="1D17A89A" w14:textId="77777777" w:rsidR="00164342" w:rsidRDefault="00000000">
            <w:pPr>
              <w:pStyle w:val="TableParagraph"/>
              <w:spacing w:before="101"/>
              <w:ind w:left="100"/>
            </w:pPr>
            <w:r>
              <w:t>Registration Number/Identity Number:</w:t>
            </w:r>
          </w:p>
        </w:tc>
        <w:tc>
          <w:tcPr>
            <w:tcW w:w="5244" w:type="dxa"/>
            <w:gridSpan w:val="2"/>
          </w:tcPr>
          <w:p w14:paraId="2FABEAC6" w14:textId="77777777" w:rsidR="00164342" w:rsidRDefault="00164342">
            <w:pPr>
              <w:pStyle w:val="TableParagraph"/>
              <w:rPr>
                <w:rFonts w:ascii="Times New Roman"/>
              </w:rPr>
            </w:pPr>
          </w:p>
        </w:tc>
      </w:tr>
      <w:tr w:rsidR="00164342" w14:paraId="2E1C6103" w14:textId="77777777">
        <w:trPr>
          <w:trHeight w:val="467"/>
        </w:trPr>
        <w:tc>
          <w:tcPr>
            <w:tcW w:w="850" w:type="dxa"/>
            <w:shd w:val="clear" w:color="auto" w:fill="EEEEEE"/>
          </w:tcPr>
          <w:p w14:paraId="37489710" w14:textId="77777777" w:rsidR="00164342" w:rsidRDefault="00164342">
            <w:pPr>
              <w:pStyle w:val="TableParagraph"/>
              <w:rPr>
                <w:rFonts w:ascii="Times New Roman"/>
              </w:rPr>
            </w:pPr>
          </w:p>
        </w:tc>
        <w:tc>
          <w:tcPr>
            <w:tcW w:w="3970" w:type="dxa"/>
            <w:shd w:val="clear" w:color="auto" w:fill="EEEEEE"/>
          </w:tcPr>
          <w:p w14:paraId="76D7FF3A" w14:textId="77777777" w:rsidR="00164342" w:rsidRDefault="00000000">
            <w:pPr>
              <w:pStyle w:val="TableParagraph"/>
              <w:spacing w:before="101"/>
              <w:ind w:left="100"/>
            </w:pPr>
            <w:r>
              <w:t>Physical address:</w:t>
            </w:r>
          </w:p>
        </w:tc>
        <w:tc>
          <w:tcPr>
            <w:tcW w:w="5244" w:type="dxa"/>
            <w:gridSpan w:val="2"/>
          </w:tcPr>
          <w:p w14:paraId="576739AC" w14:textId="77777777" w:rsidR="00164342" w:rsidRDefault="00164342">
            <w:pPr>
              <w:pStyle w:val="TableParagraph"/>
              <w:rPr>
                <w:rFonts w:ascii="Times New Roman"/>
              </w:rPr>
            </w:pPr>
          </w:p>
        </w:tc>
      </w:tr>
      <w:tr w:rsidR="00164342" w14:paraId="51AD9A06" w14:textId="77777777">
        <w:trPr>
          <w:trHeight w:val="464"/>
        </w:trPr>
        <w:tc>
          <w:tcPr>
            <w:tcW w:w="850" w:type="dxa"/>
            <w:shd w:val="clear" w:color="auto" w:fill="EEEEEE"/>
          </w:tcPr>
          <w:p w14:paraId="11C28EA7" w14:textId="77777777" w:rsidR="00164342" w:rsidRDefault="00164342">
            <w:pPr>
              <w:pStyle w:val="TableParagraph"/>
              <w:rPr>
                <w:rFonts w:ascii="Times New Roman"/>
              </w:rPr>
            </w:pPr>
          </w:p>
        </w:tc>
        <w:tc>
          <w:tcPr>
            <w:tcW w:w="3970" w:type="dxa"/>
            <w:shd w:val="clear" w:color="auto" w:fill="EEEEEE"/>
          </w:tcPr>
          <w:p w14:paraId="6FE758FC" w14:textId="77777777" w:rsidR="00164342" w:rsidRDefault="00000000">
            <w:pPr>
              <w:pStyle w:val="TableParagraph"/>
              <w:spacing w:before="98"/>
              <w:ind w:left="100"/>
            </w:pPr>
            <w:r>
              <w:t>Email address:</w:t>
            </w:r>
          </w:p>
        </w:tc>
        <w:tc>
          <w:tcPr>
            <w:tcW w:w="5244" w:type="dxa"/>
            <w:gridSpan w:val="2"/>
          </w:tcPr>
          <w:p w14:paraId="194D9DDB" w14:textId="77777777" w:rsidR="00164342" w:rsidRDefault="00164342">
            <w:pPr>
              <w:pStyle w:val="TableParagraph"/>
              <w:rPr>
                <w:rFonts w:ascii="Times New Roman"/>
              </w:rPr>
            </w:pPr>
          </w:p>
        </w:tc>
      </w:tr>
      <w:tr w:rsidR="00164342" w14:paraId="65517E15" w14:textId="77777777">
        <w:trPr>
          <w:trHeight w:val="731"/>
        </w:trPr>
        <w:tc>
          <w:tcPr>
            <w:tcW w:w="850" w:type="dxa"/>
            <w:shd w:val="clear" w:color="auto" w:fill="EEEEEE"/>
          </w:tcPr>
          <w:p w14:paraId="0BFAAC41" w14:textId="77777777" w:rsidR="00164342" w:rsidRDefault="00000000">
            <w:pPr>
              <w:pStyle w:val="TableParagraph"/>
              <w:spacing w:before="101"/>
              <w:ind w:right="152"/>
              <w:jc w:val="right"/>
              <w:rPr>
                <w:b/>
              </w:rPr>
            </w:pPr>
            <w:r>
              <w:rPr>
                <w:b/>
              </w:rPr>
              <w:t>3.</w:t>
            </w:r>
          </w:p>
        </w:tc>
        <w:tc>
          <w:tcPr>
            <w:tcW w:w="3970" w:type="dxa"/>
            <w:shd w:val="clear" w:color="auto" w:fill="EEEEEE"/>
          </w:tcPr>
          <w:p w14:paraId="2AAEE573" w14:textId="77777777" w:rsidR="00164342" w:rsidRDefault="00000000">
            <w:pPr>
              <w:pStyle w:val="TableParagraph"/>
              <w:spacing w:before="101"/>
              <w:ind w:left="100" w:right="116"/>
              <w:rPr>
                <w:b/>
              </w:rPr>
            </w:pPr>
            <w:r>
              <w:rPr>
                <w:b/>
              </w:rPr>
              <w:t xml:space="preserve">CLOSING DATE </w:t>
            </w:r>
            <w:r>
              <w:t>(this is the date that the deal is concluded)</w:t>
            </w:r>
            <w:r>
              <w:rPr>
                <w:b/>
              </w:rPr>
              <w:t>:</w:t>
            </w:r>
          </w:p>
        </w:tc>
        <w:tc>
          <w:tcPr>
            <w:tcW w:w="5244" w:type="dxa"/>
            <w:gridSpan w:val="2"/>
          </w:tcPr>
          <w:p w14:paraId="12A52A39" w14:textId="77777777" w:rsidR="00164342" w:rsidRDefault="00164342">
            <w:pPr>
              <w:pStyle w:val="TableParagraph"/>
              <w:rPr>
                <w:rFonts w:ascii="Times New Roman"/>
              </w:rPr>
            </w:pPr>
          </w:p>
        </w:tc>
      </w:tr>
      <w:tr w:rsidR="00164342" w14:paraId="6E3966BA" w14:textId="77777777">
        <w:trPr>
          <w:trHeight w:val="464"/>
        </w:trPr>
        <w:tc>
          <w:tcPr>
            <w:tcW w:w="850" w:type="dxa"/>
            <w:shd w:val="clear" w:color="auto" w:fill="EEEEEE"/>
          </w:tcPr>
          <w:p w14:paraId="025EE05F" w14:textId="77777777" w:rsidR="00164342" w:rsidRDefault="00000000">
            <w:pPr>
              <w:pStyle w:val="TableParagraph"/>
              <w:spacing w:before="101"/>
              <w:ind w:right="152"/>
              <w:jc w:val="right"/>
              <w:rPr>
                <w:b/>
              </w:rPr>
            </w:pPr>
            <w:r>
              <w:rPr>
                <w:b/>
              </w:rPr>
              <w:t>4.</w:t>
            </w:r>
          </w:p>
        </w:tc>
        <w:tc>
          <w:tcPr>
            <w:tcW w:w="3970" w:type="dxa"/>
            <w:shd w:val="clear" w:color="auto" w:fill="EEEEEE"/>
          </w:tcPr>
          <w:p w14:paraId="0CD24FD7" w14:textId="77777777" w:rsidR="00164342" w:rsidRDefault="00000000">
            <w:pPr>
              <w:pStyle w:val="TableParagraph"/>
              <w:spacing w:before="101"/>
              <w:ind w:left="100"/>
              <w:rPr>
                <w:b/>
              </w:rPr>
            </w:pPr>
            <w:r>
              <w:rPr>
                <w:b/>
              </w:rPr>
              <w:t>PURCHASE PRICE:</w:t>
            </w:r>
          </w:p>
        </w:tc>
        <w:tc>
          <w:tcPr>
            <w:tcW w:w="5244" w:type="dxa"/>
            <w:gridSpan w:val="2"/>
          </w:tcPr>
          <w:p w14:paraId="7B4DAED7" w14:textId="77777777" w:rsidR="00164342" w:rsidRDefault="00164342">
            <w:pPr>
              <w:pStyle w:val="TableParagraph"/>
              <w:rPr>
                <w:rFonts w:ascii="Times New Roman"/>
              </w:rPr>
            </w:pPr>
          </w:p>
        </w:tc>
      </w:tr>
      <w:tr w:rsidR="00164342" w14:paraId="17527F3A" w14:textId="77777777">
        <w:trPr>
          <w:trHeight w:val="467"/>
        </w:trPr>
        <w:tc>
          <w:tcPr>
            <w:tcW w:w="850" w:type="dxa"/>
            <w:shd w:val="clear" w:color="auto" w:fill="EEEEEE"/>
          </w:tcPr>
          <w:p w14:paraId="2B26EF93" w14:textId="77777777" w:rsidR="00164342" w:rsidRDefault="00000000">
            <w:pPr>
              <w:pStyle w:val="TableParagraph"/>
              <w:spacing w:before="101"/>
              <w:ind w:right="152"/>
              <w:jc w:val="right"/>
              <w:rPr>
                <w:b/>
              </w:rPr>
            </w:pPr>
            <w:r>
              <w:rPr>
                <w:b/>
              </w:rPr>
              <w:t>5.</w:t>
            </w:r>
          </w:p>
        </w:tc>
        <w:tc>
          <w:tcPr>
            <w:tcW w:w="3970" w:type="dxa"/>
            <w:shd w:val="clear" w:color="auto" w:fill="EEEEEE"/>
          </w:tcPr>
          <w:p w14:paraId="0FC19393" w14:textId="77777777" w:rsidR="00164342" w:rsidRDefault="00000000">
            <w:pPr>
              <w:pStyle w:val="TableParagraph"/>
              <w:spacing w:before="101"/>
              <w:ind w:left="100"/>
              <w:rPr>
                <w:b/>
              </w:rPr>
            </w:pPr>
            <w:r>
              <w:rPr>
                <w:b/>
              </w:rPr>
              <w:t>TERMS OF PAYMENT:</w:t>
            </w:r>
          </w:p>
        </w:tc>
        <w:tc>
          <w:tcPr>
            <w:tcW w:w="5244" w:type="dxa"/>
            <w:gridSpan w:val="2"/>
          </w:tcPr>
          <w:p w14:paraId="10473896" w14:textId="77777777" w:rsidR="00164342" w:rsidRDefault="00164342">
            <w:pPr>
              <w:pStyle w:val="TableParagraph"/>
              <w:rPr>
                <w:rFonts w:ascii="Times New Roman"/>
              </w:rPr>
            </w:pPr>
          </w:p>
        </w:tc>
      </w:tr>
      <w:tr w:rsidR="00164342" w14:paraId="050EBEF6" w14:textId="77777777">
        <w:trPr>
          <w:trHeight w:val="464"/>
        </w:trPr>
        <w:tc>
          <w:tcPr>
            <w:tcW w:w="850" w:type="dxa"/>
            <w:shd w:val="clear" w:color="auto" w:fill="EEEEEE"/>
          </w:tcPr>
          <w:p w14:paraId="52E79867" w14:textId="77777777" w:rsidR="00164342" w:rsidRDefault="00000000">
            <w:pPr>
              <w:pStyle w:val="TableParagraph"/>
              <w:spacing w:before="98"/>
              <w:ind w:right="152"/>
              <w:jc w:val="right"/>
              <w:rPr>
                <w:b/>
              </w:rPr>
            </w:pPr>
            <w:r>
              <w:rPr>
                <w:b/>
              </w:rPr>
              <w:t>6.</w:t>
            </w:r>
          </w:p>
        </w:tc>
        <w:tc>
          <w:tcPr>
            <w:tcW w:w="3970" w:type="dxa"/>
            <w:shd w:val="clear" w:color="auto" w:fill="EEEEEE"/>
          </w:tcPr>
          <w:p w14:paraId="19CE9A70" w14:textId="77777777" w:rsidR="00164342" w:rsidRDefault="00000000">
            <w:pPr>
              <w:pStyle w:val="TableParagraph"/>
              <w:spacing w:before="98"/>
              <w:ind w:left="100"/>
              <w:rPr>
                <w:b/>
              </w:rPr>
            </w:pPr>
            <w:r>
              <w:rPr>
                <w:b/>
              </w:rPr>
              <w:t>BUSINESS OF THE SELLER:</w:t>
            </w:r>
          </w:p>
        </w:tc>
        <w:tc>
          <w:tcPr>
            <w:tcW w:w="5244" w:type="dxa"/>
            <w:gridSpan w:val="2"/>
          </w:tcPr>
          <w:p w14:paraId="26076732" w14:textId="77777777" w:rsidR="00164342" w:rsidRDefault="00164342">
            <w:pPr>
              <w:pStyle w:val="TableParagraph"/>
              <w:rPr>
                <w:rFonts w:ascii="Times New Roman"/>
              </w:rPr>
            </w:pPr>
          </w:p>
        </w:tc>
      </w:tr>
      <w:tr w:rsidR="00164342" w14:paraId="44897BBD" w14:textId="77777777">
        <w:trPr>
          <w:trHeight w:val="1261"/>
        </w:trPr>
        <w:tc>
          <w:tcPr>
            <w:tcW w:w="850" w:type="dxa"/>
            <w:shd w:val="clear" w:color="auto" w:fill="EEEEEE"/>
          </w:tcPr>
          <w:p w14:paraId="21C09605" w14:textId="77777777" w:rsidR="00164342" w:rsidRDefault="00000000">
            <w:pPr>
              <w:pStyle w:val="TableParagraph"/>
              <w:spacing w:before="101"/>
              <w:ind w:right="152"/>
              <w:jc w:val="right"/>
              <w:rPr>
                <w:b/>
              </w:rPr>
            </w:pPr>
            <w:r>
              <w:rPr>
                <w:b/>
              </w:rPr>
              <w:t>7.</w:t>
            </w:r>
          </w:p>
        </w:tc>
        <w:tc>
          <w:tcPr>
            <w:tcW w:w="3970" w:type="dxa"/>
            <w:shd w:val="clear" w:color="auto" w:fill="EEEEEE"/>
          </w:tcPr>
          <w:p w14:paraId="74480F8F" w14:textId="77777777" w:rsidR="00164342" w:rsidRDefault="00000000">
            <w:pPr>
              <w:pStyle w:val="TableParagraph"/>
              <w:spacing w:before="101"/>
              <w:ind w:left="100" w:right="76"/>
              <w:rPr>
                <w:b/>
              </w:rPr>
            </w:pPr>
            <w:r>
              <w:rPr>
                <w:b/>
              </w:rPr>
              <w:t xml:space="preserve">EFFECTIVE DATE </w:t>
            </w:r>
            <w:r>
              <w:t>(this is the date, after the Closing Date, on which the Purchaser takes over operations of the Business)</w:t>
            </w:r>
            <w:r>
              <w:rPr>
                <w:b/>
              </w:rPr>
              <w:t>:</w:t>
            </w:r>
          </w:p>
        </w:tc>
        <w:tc>
          <w:tcPr>
            <w:tcW w:w="5244" w:type="dxa"/>
            <w:gridSpan w:val="2"/>
          </w:tcPr>
          <w:p w14:paraId="0B89E7AC" w14:textId="77777777" w:rsidR="00164342" w:rsidRDefault="00164342">
            <w:pPr>
              <w:pStyle w:val="TableParagraph"/>
              <w:rPr>
                <w:rFonts w:ascii="Times New Roman"/>
              </w:rPr>
            </w:pPr>
          </w:p>
        </w:tc>
      </w:tr>
      <w:tr w:rsidR="00164342" w14:paraId="4556884E" w14:textId="77777777">
        <w:trPr>
          <w:trHeight w:val="997"/>
        </w:trPr>
        <w:tc>
          <w:tcPr>
            <w:tcW w:w="850" w:type="dxa"/>
            <w:shd w:val="clear" w:color="auto" w:fill="EEEEEE"/>
          </w:tcPr>
          <w:p w14:paraId="695CDBB9" w14:textId="77777777" w:rsidR="00164342" w:rsidRDefault="00000000">
            <w:pPr>
              <w:pStyle w:val="TableParagraph"/>
              <w:spacing w:before="101"/>
              <w:ind w:right="152"/>
              <w:jc w:val="right"/>
              <w:rPr>
                <w:b/>
              </w:rPr>
            </w:pPr>
            <w:r>
              <w:rPr>
                <w:b/>
              </w:rPr>
              <w:t>8.</w:t>
            </w:r>
          </w:p>
        </w:tc>
        <w:tc>
          <w:tcPr>
            <w:tcW w:w="3970" w:type="dxa"/>
            <w:shd w:val="clear" w:color="auto" w:fill="EEEEEE"/>
          </w:tcPr>
          <w:p w14:paraId="2A662EC9" w14:textId="77777777" w:rsidR="00164342" w:rsidRDefault="00000000">
            <w:pPr>
              <w:pStyle w:val="TableParagraph"/>
              <w:spacing w:before="101"/>
              <w:ind w:left="100" w:right="229"/>
              <w:rPr>
                <w:b/>
              </w:rPr>
            </w:pPr>
            <w:r>
              <w:rPr>
                <w:b/>
              </w:rPr>
              <w:t xml:space="preserve">If MARKS are included/excluded as a Sale Asset. </w:t>
            </w:r>
            <w:r>
              <w:t>(Please mark applicable)</w:t>
            </w:r>
            <w:r>
              <w:rPr>
                <w:b/>
              </w:rPr>
              <w:t>:</w:t>
            </w:r>
          </w:p>
        </w:tc>
        <w:tc>
          <w:tcPr>
            <w:tcW w:w="2472" w:type="dxa"/>
            <w:tcBorders>
              <w:right w:val="single" w:sz="4" w:space="0" w:color="000000"/>
            </w:tcBorders>
          </w:tcPr>
          <w:p w14:paraId="2D1DA20C" w14:textId="77777777" w:rsidR="00164342" w:rsidRDefault="00000000">
            <w:pPr>
              <w:pStyle w:val="TableParagraph"/>
              <w:spacing w:before="101"/>
              <w:ind w:left="97"/>
            </w:pPr>
            <w:r>
              <w:t>Included:</w:t>
            </w:r>
          </w:p>
        </w:tc>
        <w:tc>
          <w:tcPr>
            <w:tcW w:w="2772" w:type="dxa"/>
            <w:tcBorders>
              <w:left w:val="single" w:sz="4" w:space="0" w:color="000000"/>
            </w:tcBorders>
          </w:tcPr>
          <w:p w14:paraId="64DE75B5" w14:textId="77777777" w:rsidR="00164342" w:rsidRDefault="00000000">
            <w:pPr>
              <w:pStyle w:val="TableParagraph"/>
              <w:spacing w:before="101"/>
              <w:ind w:left="13"/>
            </w:pPr>
            <w:r>
              <w:t>Excluded:</w:t>
            </w:r>
          </w:p>
        </w:tc>
      </w:tr>
      <w:tr w:rsidR="00164342" w14:paraId="3CDCE79A" w14:textId="77777777">
        <w:trPr>
          <w:trHeight w:val="1792"/>
        </w:trPr>
        <w:tc>
          <w:tcPr>
            <w:tcW w:w="850" w:type="dxa"/>
            <w:shd w:val="clear" w:color="auto" w:fill="EEEEEE"/>
          </w:tcPr>
          <w:p w14:paraId="23B7F33A" w14:textId="77777777" w:rsidR="00164342" w:rsidRDefault="00164342">
            <w:pPr>
              <w:pStyle w:val="TableParagraph"/>
              <w:rPr>
                <w:rFonts w:ascii="Times New Roman"/>
              </w:rPr>
            </w:pPr>
          </w:p>
        </w:tc>
        <w:tc>
          <w:tcPr>
            <w:tcW w:w="3970" w:type="dxa"/>
            <w:shd w:val="clear" w:color="auto" w:fill="EEEEEE"/>
          </w:tcPr>
          <w:p w14:paraId="62FAB835" w14:textId="77777777" w:rsidR="00164342" w:rsidRDefault="00164342">
            <w:pPr>
              <w:pStyle w:val="TableParagraph"/>
              <w:spacing w:before="2"/>
              <w:rPr>
                <w:b/>
                <w:sz w:val="30"/>
              </w:rPr>
            </w:pPr>
          </w:p>
          <w:p w14:paraId="4779B5AD" w14:textId="77777777" w:rsidR="00164342" w:rsidRDefault="00000000">
            <w:pPr>
              <w:pStyle w:val="TableParagraph"/>
              <w:spacing w:before="1"/>
              <w:ind w:left="100" w:right="276"/>
            </w:pPr>
            <w:r>
              <w:t>If Marks are included as Sale Assets, please record what the Marks will comprise:</w:t>
            </w:r>
          </w:p>
        </w:tc>
        <w:tc>
          <w:tcPr>
            <w:tcW w:w="5244" w:type="dxa"/>
            <w:gridSpan w:val="2"/>
          </w:tcPr>
          <w:p w14:paraId="233B8152" w14:textId="77777777" w:rsidR="00164342" w:rsidRDefault="00164342">
            <w:pPr>
              <w:pStyle w:val="TableParagraph"/>
              <w:rPr>
                <w:rFonts w:ascii="Times New Roman"/>
              </w:rPr>
            </w:pPr>
          </w:p>
        </w:tc>
      </w:tr>
      <w:tr w:rsidR="00164342" w14:paraId="692A0F5D" w14:textId="77777777">
        <w:trPr>
          <w:trHeight w:val="997"/>
        </w:trPr>
        <w:tc>
          <w:tcPr>
            <w:tcW w:w="850" w:type="dxa"/>
            <w:shd w:val="clear" w:color="auto" w:fill="EEEEEE"/>
          </w:tcPr>
          <w:p w14:paraId="01ADDD5C" w14:textId="77777777" w:rsidR="00164342" w:rsidRDefault="00000000">
            <w:pPr>
              <w:pStyle w:val="TableParagraph"/>
              <w:spacing w:before="101"/>
              <w:ind w:right="152"/>
              <w:jc w:val="right"/>
              <w:rPr>
                <w:b/>
              </w:rPr>
            </w:pPr>
            <w:r>
              <w:rPr>
                <w:b/>
              </w:rPr>
              <w:t>9.</w:t>
            </w:r>
          </w:p>
        </w:tc>
        <w:tc>
          <w:tcPr>
            <w:tcW w:w="3970" w:type="dxa"/>
            <w:shd w:val="clear" w:color="auto" w:fill="EEEEEE"/>
          </w:tcPr>
          <w:p w14:paraId="0611C0CE" w14:textId="77777777" w:rsidR="00164342" w:rsidRDefault="00000000">
            <w:pPr>
              <w:pStyle w:val="TableParagraph"/>
              <w:spacing w:before="101"/>
              <w:ind w:left="100"/>
              <w:rPr>
                <w:b/>
              </w:rPr>
            </w:pPr>
            <w:r>
              <w:rPr>
                <w:b/>
              </w:rPr>
              <w:t>If DEBTORS OF THE SELLER are</w:t>
            </w:r>
          </w:p>
          <w:p w14:paraId="721E6305" w14:textId="77777777" w:rsidR="00164342" w:rsidRDefault="00000000">
            <w:pPr>
              <w:pStyle w:val="TableParagraph"/>
              <w:spacing w:before="1"/>
              <w:ind w:left="100" w:right="116"/>
              <w:rPr>
                <w:b/>
              </w:rPr>
            </w:pPr>
            <w:r>
              <w:rPr>
                <w:b/>
              </w:rPr>
              <w:t xml:space="preserve">included/excluded as a Sale Asset. </w:t>
            </w:r>
            <w:r>
              <w:t>(Please mark applicable)</w:t>
            </w:r>
            <w:r>
              <w:rPr>
                <w:b/>
              </w:rPr>
              <w:t>:</w:t>
            </w:r>
          </w:p>
        </w:tc>
        <w:tc>
          <w:tcPr>
            <w:tcW w:w="2472" w:type="dxa"/>
            <w:tcBorders>
              <w:right w:val="single" w:sz="4" w:space="0" w:color="000000"/>
            </w:tcBorders>
          </w:tcPr>
          <w:p w14:paraId="12C9B2E4" w14:textId="77777777" w:rsidR="00164342" w:rsidRDefault="00000000">
            <w:pPr>
              <w:pStyle w:val="TableParagraph"/>
              <w:spacing w:before="101"/>
              <w:ind w:left="97"/>
            </w:pPr>
            <w:r>
              <w:t>Included:</w:t>
            </w:r>
          </w:p>
        </w:tc>
        <w:tc>
          <w:tcPr>
            <w:tcW w:w="2772" w:type="dxa"/>
            <w:tcBorders>
              <w:left w:val="single" w:sz="4" w:space="0" w:color="000000"/>
            </w:tcBorders>
          </w:tcPr>
          <w:p w14:paraId="5EE097BD" w14:textId="77777777" w:rsidR="00164342" w:rsidRDefault="00000000">
            <w:pPr>
              <w:pStyle w:val="TableParagraph"/>
              <w:spacing w:before="101"/>
              <w:ind w:left="13"/>
            </w:pPr>
            <w:r>
              <w:t>Excluded:</w:t>
            </w:r>
          </w:p>
        </w:tc>
      </w:tr>
    </w:tbl>
    <w:p w14:paraId="0D9C5D99" w14:textId="77777777" w:rsidR="00164342" w:rsidRDefault="00164342">
      <w:pPr>
        <w:sectPr w:rsidR="00164342">
          <w:pgSz w:w="12240" w:h="15840"/>
          <w:pgMar w:top="1500" w:right="1040" w:bottom="1320" w:left="900" w:header="0" w:footer="1124" w:gutter="0"/>
          <w:cols w:space="720"/>
        </w:sectPr>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0"/>
        <w:gridCol w:w="3970"/>
        <w:gridCol w:w="5244"/>
      </w:tblGrid>
      <w:tr w:rsidR="00164342" w14:paraId="780893F6" w14:textId="77777777">
        <w:trPr>
          <w:trHeight w:val="997"/>
        </w:trPr>
        <w:tc>
          <w:tcPr>
            <w:tcW w:w="850" w:type="dxa"/>
            <w:shd w:val="clear" w:color="auto" w:fill="EEEEEE"/>
          </w:tcPr>
          <w:p w14:paraId="42BF5EE5" w14:textId="77777777" w:rsidR="00164342" w:rsidRDefault="00000000">
            <w:pPr>
              <w:pStyle w:val="TableParagraph"/>
              <w:spacing w:before="101"/>
              <w:ind w:right="13"/>
              <w:jc w:val="right"/>
              <w:rPr>
                <w:b/>
              </w:rPr>
            </w:pPr>
            <w:r>
              <w:rPr>
                <w:b/>
              </w:rPr>
              <w:lastRenderedPageBreak/>
              <w:t>10.</w:t>
            </w:r>
          </w:p>
        </w:tc>
        <w:tc>
          <w:tcPr>
            <w:tcW w:w="3970" w:type="dxa"/>
            <w:shd w:val="clear" w:color="auto" w:fill="EEEEEE"/>
          </w:tcPr>
          <w:p w14:paraId="42A84664" w14:textId="77777777" w:rsidR="00164342" w:rsidRDefault="00000000">
            <w:pPr>
              <w:pStyle w:val="TableParagraph"/>
              <w:spacing w:before="101"/>
              <w:ind w:left="100" w:right="122"/>
              <w:rPr>
                <w:b/>
              </w:rPr>
            </w:pPr>
            <w:r>
              <w:rPr>
                <w:b/>
              </w:rPr>
              <w:t xml:space="preserve">SALE ASSETS </w:t>
            </w:r>
            <w:r>
              <w:t>(in addition to Debtors (if applicable) and Marks (if applicable)</w:t>
            </w:r>
            <w:r>
              <w:rPr>
                <w:b/>
              </w:rPr>
              <w:t>:</w:t>
            </w:r>
          </w:p>
        </w:tc>
        <w:tc>
          <w:tcPr>
            <w:tcW w:w="5244" w:type="dxa"/>
          </w:tcPr>
          <w:p w14:paraId="4CA143F1" w14:textId="77777777" w:rsidR="00164342" w:rsidRDefault="00000000">
            <w:pPr>
              <w:pStyle w:val="TableParagraph"/>
              <w:spacing w:before="101"/>
              <w:ind w:left="97" w:right="3186"/>
            </w:pPr>
            <w:r>
              <w:t>Fixtures and fittings Equipment</w:t>
            </w:r>
          </w:p>
          <w:p w14:paraId="61B857AE" w14:textId="77777777" w:rsidR="00164342" w:rsidRDefault="00000000">
            <w:pPr>
              <w:pStyle w:val="TableParagraph"/>
              <w:spacing w:line="265" w:lineRule="exact"/>
              <w:ind w:left="97"/>
            </w:pPr>
            <w:r>
              <w:t>Goodwill of the business</w:t>
            </w:r>
          </w:p>
        </w:tc>
      </w:tr>
      <w:tr w:rsidR="00164342" w14:paraId="5A57A9BE" w14:textId="77777777">
        <w:trPr>
          <w:trHeight w:val="995"/>
        </w:trPr>
        <w:tc>
          <w:tcPr>
            <w:tcW w:w="850" w:type="dxa"/>
            <w:shd w:val="clear" w:color="auto" w:fill="EEEEEE"/>
          </w:tcPr>
          <w:p w14:paraId="7C2137D4" w14:textId="77777777" w:rsidR="00164342" w:rsidRDefault="00000000">
            <w:pPr>
              <w:pStyle w:val="TableParagraph"/>
              <w:spacing w:before="98"/>
              <w:ind w:right="13"/>
              <w:jc w:val="right"/>
              <w:rPr>
                <w:b/>
              </w:rPr>
            </w:pPr>
            <w:r>
              <w:rPr>
                <w:b/>
              </w:rPr>
              <w:t>11.</w:t>
            </w:r>
          </w:p>
        </w:tc>
        <w:tc>
          <w:tcPr>
            <w:tcW w:w="3970" w:type="dxa"/>
            <w:shd w:val="clear" w:color="auto" w:fill="EEEEEE"/>
          </w:tcPr>
          <w:p w14:paraId="2167BCC6" w14:textId="77777777" w:rsidR="00164342" w:rsidRDefault="00000000">
            <w:pPr>
              <w:pStyle w:val="TableParagraph"/>
              <w:spacing w:before="98"/>
              <w:ind w:left="100" w:right="202"/>
              <w:jc w:val="both"/>
              <w:rPr>
                <w:b/>
              </w:rPr>
            </w:pPr>
            <w:r>
              <w:rPr>
                <w:b/>
              </w:rPr>
              <w:t xml:space="preserve">INTEREST RATE </w:t>
            </w:r>
            <w:r>
              <w:t>(this is the penalty interest rate should the Purchaser fail to pay on time)</w:t>
            </w:r>
            <w:r>
              <w:rPr>
                <w:b/>
              </w:rPr>
              <w:t>:</w:t>
            </w:r>
          </w:p>
        </w:tc>
        <w:tc>
          <w:tcPr>
            <w:tcW w:w="5244" w:type="dxa"/>
          </w:tcPr>
          <w:p w14:paraId="23C1BC0B" w14:textId="77777777" w:rsidR="00164342" w:rsidRDefault="00164342">
            <w:pPr>
              <w:pStyle w:val="TableParagraph"/>
              <w:rPr>
                <w:rFonts w:ascii="Times New Roman"/>
                <w:sz w:val="20"/>
              </w:rPr>
            </w:pPr>
          </w:p>
        </w:tc>
      </w:tr>
      <w:tr w:rsidR="00164342" w14:paraId="0A94BB7A" w14:textId="77777777">
        <w:trPr>
          <w:trHeight w:val="997"/>
        </w:trPr>
        <w:tc>
          <w:tcPr>
            <w:tcW w:w="850" w:type="dxa"/>
            <w:shd w:val="clear" w:color="auto" w:fill="EEEEEE"/>
          </w:tcPr>
          <w:p w14:paraId="7017BD41" w14:textId="77777777" w:rsidR="00164342" w:rsidRDefault="00000000">
            <w:pPr>
              <w:pStyle w:val="TableParagraph"/>
              <w:spacing w:before="101"/>
              <w:ind w:right="13"/>
              <w:jc w:val="right"/>
              <w:rPr>
                <w:b/>
              </w:rPr>
            </w:pPr>
            <w:r>
              <w:rPr>
                <w:b/>
              </w:rPr>
              <w:t>12.</w:t>
            </w:r>
          </w:p>
        </w:tc>
        <w:tc>
          <w:tcPr>
            <w:tcW w:w="3970" w:type="dxa"/>
            <w:shd w:val="clear" w:color="auto" w:fill="EEEEEE"/>
          </w:tcPr>
          <w:p w14:paraId="59C461A5" w14:textId="77777777" w:rsidR="00164342" w:rsidRDefault="00000000">
            <w:pPr>
              <w:pStyle w:val="TableParagraph"/>
              <w:spacing w:before="101" w:line="265" w:lineRule="exact"/>
              <w:ind w:left="100"/>
              <w:rPr>
                <w:b/>
              </w:rPr>
            </w:pPr>
            <w:r>
              <w:rPr>
                <w:b/>
              </w:rPr>
              <w:t>ARBITRATION JURISDICTION</w:t>
            </w:r>
          </w:p>
          <w:p w14:paraId="5DE2DAAB" w14:textId="77777777" w:rsidR="00164342" w:rsidRDefault="00000000">
            <w:pPr>
              <w:pStyle w:val="TableParagraph"/>
              <w:ind w:left="100" w:right="455"/>
              <w:rPr>
                <w:b/>
              </w:rPr>
            </w:pPr>
            <w:r>
              <w:t>(</w:t>
            </w:r>
            <w:proofErr w:type="gramStart"/>
            <w:r>
              <w:t>this</w:t>
            </w:r>
            <w:proofErr w:type="gramEnd"/>
            <w:r>
              <w:t xml:space="preserve"> should be the province where you are situated)</w:t>
            </w:r>
            <w:r>
              <w:rPr>
                <w:b/>
              </w:rPr>
              <w:t>:</w:t>
            </w:r>
          </w:p>
        </w:tc>
        <w:tc>
          <w:tcPr>
            <w:tcW w:w="5244" w:type="dxa"/>
          </w:tcPr>
          <w:p w14:paraId="62EBC941" w14:textId="77777777" w:rsidR="00164342" w:rsidRDefault="00164342">
            <w:pPr>
              <w:pStyle w:val="TableParagraph"/>
              <w:rPr>
                <w:rFonts w:ascii="Times New Roman"/>
                <w:sz w:val="20"/>
              </w:rPr>
            </w:pPr>
          </w:p>
        </w:tc>
      </w:tr>
    </w:tbl>
    <w:p w14:paraId="06E8EA46" w14:textId="77777777" w:rsidR="00164342" w:rsidRDefault="00164342">
      <w:pPr>
        <w:rPr>
          <w:rFonts w:ascii="Times New Roman"/>
          <w:sz w:val="20"/>
        </w:rPr>
        <w:sectPr w:rsidR="00164342">
          <w:pgSz w:w="12240" w:h="15840"/>
          <w:pgMar w:top="1500" w:right="1040" w:bottom="1320" w:left="900" w:header="0" w:footer="1124" w:gutter="0"/>
          <w:cols w:space="720"/>
        </w:sectPr>
      </w:pPr>
    </w:p>
    <w:p w14:paraId="307046B0" w14:textId="77777777" w:rsidR="00164342" w:rsidRDefault="00164342">
      <w:pPr>
        <w:pStyle w:val="BodyText"/>
        <w:spacing w:before="9"/>
        <w:rPr>
          <w:b/>
          <w:sz w:val="13"/>
        </w:rPr>
      </w:pPr>
    </w:p>
    <w:p w14:paraId="5E549DCF" w14:textId="77777777" w:rsidR="00164342" w:rsidRDefault="00000000">
      <w:pPr>
        <w:pStyle w:val="ListParagraph"/>
        <w:numPr>
          <w:ilvl w:val="0"/>
          <w:numId w:val="7"/>
        </w:numPr>
        <w:tabs>
          <w:tab w:val="left" w:pos="1386"/>
          <w:tab w:val="left" w:pos="1388"/>
        </w:tabs>
        <w:spacing w:before="101"/>
        <w:ind w:hanging="568"/>
        <w:rPr>
          <w:b/>
        </w:rPr>
      </w:pPr>
      <w:r>
        <w:rPr>
          <w:b/>
        </w:rPr>
        <w:t>DEFINITIONS</w:t>
      </w:r>
    </w:p>
    <w:p w14:paraId="6F37002A" w14:textId="77777777" w:rsidR="00164342" w:rsidRDefault="00164342">
      <w:pPr>
        <w:pStyle w:val="BodyText"/>
        <w:rPr>
          <w:b/>
          <w:sz w:val="26"/>
        </w:rPr>
      </w:pPr>
    </w:p>
    <w:p w14:paraId="2C0E2FAA" w14:textId="77777777" w:rsidR="00164342" w:rsidRDefault="00000000">
      <w:pPr>
        <w:pStyle w:val="ListParagraph"/>
        <w:numPr>
          <w:ilvl w:val="1"/>
          <w:numId w:val="7"/>
        </w:numPr>
        <w:tabs>
          <w:tab w:val="left" w:pos="2239"/>
          <w:tab w:val="left" w:pos="2240"/>
        </w:tabs>
        <w:spacing w:before="217" w:line="360" w:lineRule="auto"/>
        <w:ind w:right="1157"/>
      </w:pPr>
      <w:r>
        <w:t>In this Agreement, unless the context otherwise requires, the following words and expressions shall have the meanings assigned to them hereunder:</w:t>
      </w:r>
    </w:p>
    <w:p w14:paraId="37474F85" w14:textId="77777777" w:rsidR="00164342" w:rsidRDefault="00164342">
      <w:pPr>
        <w:pStyle w:val="BodyText"/>
        <w:spacing w:before="10"/>
        <w:rPr>
          <w:sz w:val="32"/>
        </w:rPr>
      </w:pPr>
    </w:p>
    <w:p w14:paraId="45C27516" w14:textId="77777777" w:rsidR="00164342" w:rsidRDefault="00000000">
      <w:pPr>
        <w:pStyle w:val="ListParagraph"/>
        <w:numPr>
          <w:ilvl w:val="2"/>
          <w:numId w:val="7"/>
        </w:numPr>
        <w:tabs>
          <w:tab w:val="left" w:pos="3373"/>
        </w:tabs>
        <w:spacing w:line="360" w:lineRule="auto"/>
        <w:ind w:right="676"/>
        <w:jc w:val="both"/>
      </w:pPr>
      <w:r>
        <w:t>“</w:t>
      </w:r>
      <w:r>
        <w:rPr>
          <w:b/>
        </w:rPr>
        <w:t>Agreement</w:t>
      </w:r>
      <w:r>
        <w:t>” shall mean this agreement together with any annexures, addenda or schedules annexed</w:t>
      </w:r>
      <w:r>
        <w:rPr>
          <w:spacing w:val="-4"/>
        </w:rPr>
        <w:t xml:space="preserve"> </w:t>
      </w:r>
      <w:r>
        <w:t>hereto.</w:t>
      </w:r>
    </w:p>
    <w:p w14:paraId="5012A9AE" w14:textId="77777777" w:rsidR="00164342" w:rsidRDefault="00164342">
      <w:pPr>
        <w:pStyle w:val="BodyText"/>
        <w:spacing w:before="2"/>
        <w:rPr>
          <w:sz w:val="32"/>
        </w:rPr>
      </w:pPr>
    </w:p>
    <w:p w14:paraId="77044622" w14:textId="77777777" w:rsidR="00164342" w:rsidRDefault="00000000">
      <w:pPr>
        <w:pStyle w:val="ListParagraph"/>
        <w:numPr>
          <w:ilvl w:val="2"/>
          <w:numId w:val="7"/>
        </w:numPr>
        <w:tabs>
          <w:tab w:val="left" w:pos="3373"/>
        </w:tabs>
        <w:spacing w:before="1" w:line="357" w:lineRule="auto"/>
        <w:ind w:right="675"/>
        <w:jc w:val="both"/>
      </w:pPr>
      <w:r>
        <w:t>"</w:t>
      </w:r>
      <w:r>
        <w:rPr>
          <w:b/>
        </w:rPr>
        <w:t>Business</w:t>
      </w:r>
      <w:r>
        <w:t>"</w:t>
      </w:r>
      <w:r>
        <w:rPr>
          <w:spacing w:val="-20"/>
        </w:rPr>
        <w:t xml:space="preserve"> </w:t>
      </w:r>
      <w:r>
        <w:t>shall</w:t>
      </w:r>
      <w:r>
        <w:rPr>
          <w:spacing w:val="-16"/>
        </w:rPr>
        <w:t xml:space="preserve"> </w:t>
      </w:r>
      <w:r>
        <w:t>mean,</w:t>
      </w:r>
      <w:r>
        <w:rPr>
          <w:spacing w:val="-15"/>
        </w:rPr>
        <w:t xml:space="preserve"> </w:t>
      </w:r>
      <w:r>
        <w:rPr>
          <w:i/>
          <w:sz w:val="23"/>
        </w:rPr>
        <w:t>inter</w:t>
      </w:r>
      <w:r>
        <w:rPr>
          <w:i/>
          <w:spacing w:val="-19"/>
          <w:sz w:val="23"/>
        </w:rPr>
        <w:t xml:space="preserve"> </w:t>
      </w:r>
      <w:r>
        <w:rPr>
          <w:i/>
          <w:sz w:val="23"/>
        </w:rPr>
        <w:t>alia</w:t>
      </w:r>
      <w:r>
        <w:t>,</w:t>
      </w:r>
      <w:r>
        <w:rPr>
          <w:spacing w:val="-16"/>
        </w:rPr>
        <w:t xml:space="preserve"> </w:t>
      </w:r>
      <w:r>
        <w:t>the</w:t>
      </w:r>
      <w:r>
        <w:rPr>
          <w:spacing w:val="-16"/>
        </w:rPr>
        <w:t xml:space="preserve"> </w:t>
      </w:r>
      <w:r>
        <w:t>Business</w:t>
      </w:r>
      <w:r>
        <w:rPr>
          <w:spacing w:val="-15"/>
        </w:rPr>
        <w:t xml:space="preserve"> </w:t>
      </w:r>
      <w:r>
        <w:t>conducted</w:t>
      </w:r>
      <w:r>
        <w:rPr>
          <w:spacing w:val="-16"/>
        </w:rPr>
        <w:t xml:space="preserve"> </w:t>
      </w:r>
      <w:r>
        <w:t>by</w:t>
      </w:r>
      <w:r>
        <w:rPr>
          <w:spacing w:val="-17"/>
        </w:rPr>
        <w:t xml:space="preserve"> </w:t>
      </w:r>
      <w:r>
        <w:t>the Seller as set out in item 6 of the above Table as constituted by the Sale</w:t>
      </w:r>
      <w:r>
        <w:rPr>
          <w:spacing w:val="-3"/>
        </w:rPr>
        <w:t xml:space="preserve"> </w:t>
      </w:r>
      <w:proofErr w:type="gramStart"/>
      <w:r>
        <w:t>Assets;</w:t>
      </w:r>
      <w:proofErr w:type="gramEnd"/>
    </w:p>
    <w:p w14:paraId="7A0382F4" w14:textId="77777777" w:rsidR="00164342" w:rsidRDefault="00164342">
      <w:pPr>
        <w:pStyle w:val="BodyText"/>
        <w:spacing w:before="11"/>
        <w:rPr>
          <w:sz w:val="32"/>
        </w:rPr>
      </w:pPr>
    </w:p>
    <w:p w14:paraId="73C3CD8A" w14:textId="77777777" w:rsidR="00164342" w:rsidRDefault="00000000">
      <w:pPr>
        <w:pStyle w:val="ListParagraph"/>
        <w:numPr>
          <w:ilvl w:val="2"/>
          <w:numId w:val="7"/>
        </w:numPr>
        <w:tabs>
          <w:tab w:val="left" w:pos="2802"/>
        </w:tabs>
        <w:spacing w:before="1"/>
        <w:ind w:left="2801" w:hanging="563"/>
      </w:pPr>
      <w:r>
        <w:pict w14:anchorId="4BFC13D3">
          <v:rect id="_x0000_s2405" style="position:absolute;left:0;text-align:left;margin-left:212.6pt;margin-top:.65pt;width:312.5pt;height:16.05pt;z-index:251533312;mso-position-horizontal-relative:page" fillcolor="black" stroked="f">
            <w10:wrap anchorx="page"/>
          </v:rect>
        </w:pict>
      </w:r>
      <w:r>
        <w:t>1.1.3.</w:t>
      </w:r>
    </w:p>
    <w:p w14:paraId="39B10D8F" w14:textId="77777777" w:rsidR="00164342" w:rsidRDefault="00000000">
      <w:pPr>
        <w:pStyle w:val="BodyText"/>
        <w:spacing w:before="8"/>
        <w:rPr>
          <w:sz w:val="8"/>
        </w:rPr>
      </w:pPr>
      <w:r>
        <w:pict w14:anchorId="20917140">
          <v:rect id="_x0000_s2404" style="position:absolute;margin-left:212.6pt;margin-top:7.25pt;width:63.05pt;height:16.05pt;z-index:-251764736;mso-wrap-distance-left:0;mso-wrap-distance-right:0;mso-position-horizontal-relative:page" fillcolor="black" stroked="f">
            <w10:wrap type="topAndBottom" anchorx="page"/>
          </v:rect>
        </w:pict>
      </w:r>
    </w:p>
    <w:p w14:paraId="58620C7A" w14:textId="77777777" w:rsidR="00164342" w:rsidRDefault="00164342">
      <w:pPr>
        <w:pStyle w:val="BodyText"/>
        <w:rPr>
          <w:sz w:val="36"/>
        </w:rPr>
      </w:pPr>
    </w:p>
    <w:p w14:paraId="448582E1" w14:textId="77777777" w:rsidR="00164342" w:rsidRDefault="00000000">
      <w:pPr>
        <w:pStyle w:val="ListParagraph"/>
        <w:numPr>
          <w:ilvl w:val="2"/>
          <w:numId w:val="7"/>
        </w:numPr>
        <w:tabs>
          <w:tab w:val="left" w:pos="3373"/>
        </w:tabs>
        <w:spacing w:line="360" w:lineRule="auto"/>
        <w:ind w:right="672"/>
        <w:jc w:val="both"/>
      </w:pPr>
      <w:r>
        <w:t>"</w:t>
      </w:r>
      <w:r>
        <w:rPr>
          <w:b/>
        </w:rPr>
        <w:t>Debtors</w:t>
      </w:r>
      <w:r>
        <w:t>" shall mean the claims of the Seller against the Debtors of the Business as at the Effective Date as a Sale Asset, (if applicable), which applicability is recorded in item 9 of the above</w:t>
      </w:r>
      <w:r>
        <w:rPr>
          <w:spacing w:val="-2"/>
        </w:rPr>
        <w:t xml:space="preserve"> </w:t>
      </w:r>
      <w:proofErr w:type="gramStart"/>
      <w:r>
        <w:t>Table;</w:t>
      </w:r>
      <w:proofErr w:type="gramEnd"/>
    </w:p>
    <w:p w14:paraId="50FAD46B" w14:textId="77777777" w:rsidR="00164342" w:rsidRDefault="00164342">
      <w:pPr>
        <w:pStyle w:val="BodyText"/>
        <w:rPr>
          <w:sz w:val="33"/>
        </w:rPr>
      </w:pPr>
    </w:p>
    <w:p w14:paraId="41B3EF2D" w14:textId="48C91842" w:rsidR="00164342" w:rsidRDefault="00000000">
      <w:pPr>
        <w:pStyle w:val="ListParagraph"/>
        <w:numPr>
          <w:ilvl w:val="2"/>
          <w:numId w:val="7"/>
        </w:numPr>
        <w:tabs>
          <w:tab w:val="left" w:pos="2802"/>
        </w:tabs>
        <w:ind w:left="2801" w:hanging="563"/>
      </w:pPr>
      <w:r>
        <w:t>1.1.5.</w:t>
      </w:r>
    </w:p>
    <w:p w14:paraId="2EEB772D" w14:textId="65B46A34" w:rsidR="00164342" w:rsidRDefault="00164342">
      <w:pPr>
        <w:pStyle w:val="BodyText"/>
        <w:spacing w:before="10"/>
        <w:rPr>
          <w:sz w:val="8"/>
        </w:rPr>
      </w:pPr>
    </w:p>
    <w:p w14:paraId="1A47CD6B" w14:textId="77777777" w:rsidR="00164342" w:rsidRDefault="00164342">
      <w:pPr>
        <w:pStyle w:val="BodyText"/>
        <w:rPr>
          <w:sz w:val="4"/>
        </w:rPr>
      </w:pPr>
    </w:p>
    <w:p w14:paraId="4FA05411" w14:textId="0D2B1168" w:rsidR="00164342" w:rsidRDefault="00164342">
      <w:pPr>
        <w:pStyle w:val="BodyText"/>
        <w:ind w:left="3351"/>
        <w:rPr>
          <w:sz w:val="20"/>
        </w:rPr>
      </w:pPr>
    </w:p>
    <w:p w14:paraId="54C5F3FB" w14:textId="77777777" w:rsidR="00164342" w:rsidRDefault="00164342">
      <w:pPr>
        <w:pStyle w:val="BodyText"/>
        <w:spacing w:before="7"/>
        <w:rPr>
          <w:sz w:val="35"/>
        </w:rPr>
      </w:pPr>
    </w:p>
    <w:p w14:paraId="492DBBED" w14:textId="48477715" w:rsidR="00164342" w:rsidRDefault="00000000">
      <w:pPr>
        <w:pStyle w:val="ListParagraph"/>
        <w:numPr>
          <w:ilvl w:val="2"/>
          <w:numId w:val="7"/>
        </w:numPr>
        <w:tabs>
          <w:tab w:val="left" w:pos="2802"/>
        </w:tabs>
        <w:ind w:left="2801" w:hanging="563"/>
      </w:pPr>
      <w:r>
        <w:t>1.1.6.</w:t>
      </w:r>
    </w:p>
    <w:p w14:paraId="7A8F4178" w14:textId="78B03239" w:rsidR="00164342" w:rsidRDefault="00164342">
      <w:pPr>
        <w:pStyle w:val="BodyText"/>
        <w:spacing w:before="9"/>
        <w:rPr>
          <w:sz w:val="8"/>
        </w:rPr>
      </w:pPr>
    </w:p>
    <w:p w14:paraId="64CF98A5" w14:textId="77777777" w:rsidR="00164342" w:rsidRDefault="00164342">
      <w:pPr>
        <w:pStyle w:val="BodyText"/>
        <w:rPr>
          <w:sz w:val="4"/>
        </w:rPr>
      </w:pPr>
    </w:p>
    <w:p w14:paraId="0B1FDC1E" w14:textId="4EB9D1A2" w:rsidR="00164342" w:rsidRDefault="00164342">
      <w:pPr>
        <w:pStyle w:val="BodyText"/>
        <w:ind w:left="3351"/>
        <w:rPr>
          <w:sz w:val="20"/>
        </w:rPr>
      </w:pPr>
    </w:p>
    <w:p w14:paraId="604C2D22" w14:textId="77777777" w:rsidR="00164342" w:rsidRDefault="00164342">
      <w:pPr>
        <w:pStyle w:val="BodyText"/>
        <w:spacing w:before="6"/>
        <w:rPr>
          <w:sz w:val="24"/>
        </w:rPr>
      </w:pPr>
    </w:p>
    <w:p w14:paraId="656C6111" w14:textId="77777777" w:rsidR="00164342" w:rsidRDefault="00000000">
      <w:pPr>
        <w:pStyle w:val="ListParagraph"/>
        <w:numPr>
          <w:ilvl w:val="2"/>
          <w:numId w:val="7"/>
        </w:numPr>
        <w:tabs>
          <w:tab w:val="left" w:pos="3372"/>
        </w:tabs>
        <w:spacing w:line="360" w:lineRule="auto"/>
        <w:ind w:left="3371" w:right="673"/>
        <w:jc w:val="both"/>
      </w:pPr>
      <w:r>
        <w:t>"</w:t>
      </w:r>
      <w:r>
        <w:rPr>
          <w:b/>
        </w:rPr>
        <w:t>Marks</w:t>
      </w:r>
      <w:r>
        <w:t>"</w:t>
      </w:r>
      <w:r>
        <w:rPr>
          <w:spacing w:val="-11"/>
        </w:rPr>
        <w:t xml:space="preserve"> </w:t>
      </w:r>
      <w:r>
        <w:t>shall</w:t>
      </w:r>
      <w:r>
        <w:rPr>
          <w:spacing w:val="-5"/>
        </w:rPr>
        <w:t xml:space="preserve"> </w:t>
      </w:r>
      <w:r>
        <w:t>mean</w:t>
      </w:r>
      <w:r>
        <w:rPr>
          <w:spacing w:val="-9"/>
        </w:rPr>
        <w:t xml:space="preserve"> </w:t>
      </w:r>
      <w:r>
        <w:t>the</w:t>
      </w:r>
      <w:r>
        <w:rPr>
          <w:spacing w:val="-9"/>
        </w:rPr>
        <w:t xml:space="preserve"> </w:t>
      </w:r>
      <w:proofErr w:type="gramStart"/>
      <w:r>
        <w:t>trade</w:t>
      </w:r>
      <w:r>
        <w:rPr>
          <w:spacing w:val="-7"/>
        </w:rPr>
        <w:t xml:space="preserve"> </w:t>
      </w:r>
      <w:r>
        <w:t>marks</w:t>
      </w:r>
      <w:proofErr w:type="gramEnd"/>
      <w:r>
        <w:t>,</w:t>
      </w:r>
      <w:r>
        <w:rPr>
          <w:spacing w:val="-8"/>
        </w:rPr>
        <w:t xml:space="preserve"> </w:t>
      </w:r>
      <w:r>
        <w:t>brands</w:t>
      </w:r>
      <w:r>
        <w:rPr>
          <w:spacing w:val="-8"/>
        </w:rPr>
        <w:t xml:space="preserve"> </w:t>
      </w:r>
      <w:r>
        <w:t>and</w:t>
      </w:r>
      <w:r>
        <w:rPr>
          <w:spacing w:val="-10"/>
        </w:rPr>
        <w:t xml:space="preserve"> </w:t>
      </w:r>
      <w:r>
        <w:t>designs</w:t>
      </w:r>
      <w:r>
        <w:rPr>
          <w:spacing w:val="-6"/>
        </w:rPr>
        <w:t xml:space="preserve"> </w:t>
      </w:r>
      <w:r>
        <w:t>owned by the Seller as a Sale Asset, (if applicable) and whether registered</w:t>
      </w:r>
      <w:r>
        <w:rPr>
          <w:spacing w:val="-17"/>
        </w:rPr>
        <w:t xml:space="preserve"> </w:t>
      </w:r>
      <w:r>
        <w:t>or</w:t>
      </w:r>
      <w:r>
        <w:rPr>
          <w:spacing w:val="-19"/>
        </w:rPr>
        <w:t xml:space="preserve"> </w:t>
      </w:r>
      <w:r>
        <w:t>not</w:t>
      </w:r>
      <w:r>
        <w:rPr>
          <w:spacing w:val="-18"/>
        </w:rPr>
        <w:t xml:space="preserve"> </w:t>
      </w:r>
      <w:r>
        <w:t>and</w:t>
      </w:r>
      <w:r>
        <w:rPr>
          <w:spacing w:val="-16"/>
        </w:rPr>
        <w:t xml:space="preserve"> </w:t>
      </w:r>
      <w:r>
        <w:t>used</w:t>
      </w:r>
      <w:r>
        <w:rPr>
          <w:spacing w:val="-16"/>
        </w:rPr>
        <w:t xml:space="preserve"> </w:t>
      </w:r>
      <w:r>
        <w:t>in</w:t>
      </w:r>
      <w:r>
        <w:rPr>
          <w:spacing w:val="-18"/>
        </w:rPr>
        <w:t xml:space="preserve"> </w:t>
      </w:r>
      <w:r>
        <w:t>connection</w:t>
      </w:r>
      <w:r>
        <w:rPr>
          <w:spacing w:val="-19"/>
        </w:rPr>
        <w:t xml:space="preserve"> </w:t>
      </w:r>
      <w:r>
        <w:t>with</w:t>
      </w:r>
      <w:r>
        <w:rPr>
          <w:spacing w:val="-19"/>
        </w:rPr>
        <w:t xml:space="preserve"> </w:t>
      </w:r>
      <w:r>
        <w:t>the</w:t>
      </w:r>
      <w:r>
        <w:rPr>
          <w:spacing w:val="-19"/>
        </w:rPr>
        <w:t xml:space="preserve"> </w:t>
      </w:r>
      <w:r>
        <w:t>Business,</w:t>
      </w:r>
      <w:r>
        <w:rPr>
          <w:spacing w:val="-16"/>
        </w:rPr>
        <w:t xml:space="preserve"> </w:t>
      </w:r>
      <w:r>
        <w:t>which</w:t>
      </w:r>
    </w:p>
    <w:p w14:paraId="09D4C2B7" w14:textId="77777777" w:rsidR="00164342" w:rsidRDefault="00164342">
      <w:pPr>
        <w:spacing w:line="360" w:lineRule="auto"/>
        <w:jc w:val="both"/>
        <w:sectPr w:rsidR="00164342">
          <w:pgSz w:w="12240" w:h="15840"/>
          <w:pgMar w:top="1500" w:right="1040" w:bottom="1320" w:left="900" w:header="0" w:footer="1124" w:gutter="0"/>
          <w:cols w:space="720"/>
        </w:sectPr>
      </w:pPr>
    </w:p>
    <w:p w14:paraId="423E8B6C" w14:textId="77777777" w:rsidR="00164342" w:rsidRDefault="00000000">
      <w:pPr>
        <w:pStyle w:val="BodyText"/>
        <w:spacing w:before="80"/>
        <w:ind w:left="3371"/>
      </w:pPr>
      <w:r>
        <w:lastRenderedPageBreak/>
        <w:t xml:space="preserve">applicability is recorded in item 8 of the above </w:t>
      </w:r>
      <w:proofErr w:type="gramStart"/>
      <w:r>
        <w:t>Table;</w:t>
      </w:r>
      <w:proofErr w:type="gramEnd"/>
    </w:p>
    <w:p w14:paraId="747776C3" w14:textId="77777777" w:rsidR="00164342" w:rsidRDefault="00164342">
      <w:pPr>
        <w:pStyle w:val="BodyText"/>
        <w:spacing w:before="9"/>
        <w:rPr>
          <w:sz w:val="24"/>
        </w:rPr>
      </w:pPr>
    </w:p>
    <w:p w14:paraId="26141073" w14:textId="49AC18B4" w:rsidR="00164342" w:rsidRDefault="00000000">
      <w:pPr>
        <w:pStyle w:val="ListParagraph"/>
        <w:numPr>
          <w:ilvl w:val="2"/>
          <w:numId w:val="7"/>
        </w:numPr>
        <w:tabs>
          <w:tab w:val="left" w:pos="2802"/>
        </w:tabs>
        <w:spacing w:before="101"/>
        <w:ind w:left="2801" w:hanging="564"/>
      </w:pPr>
      <w:r>
        <w:pict w14:anchorId="5F35F1BE">
          <v:shape id="_x0000_s2395" style="position:absolute;left:0;text-align:left;margin-left:184pt;margin-top:5.65pt;width:.1pt;height:16.05pt;z-index:251536384;mso-position-horizontal-relative:page" coordorigin="3680,113" coordsize="0,321" path="m3680,113r,321l3680,113xe" fillcolor="black" stroked="f">
            <v:path arrowok="t"/>
            <w10:wrap anchorx="page"/>
          </v:shape>
        </w:pict>
      </w:r>
      <w:r>
        <w:t>1.1.8.</w:t>
      </w:r>
    </w:p>
    <w:p w14:paraId="6AC7DE1F" w14:textId="6A3C9DF6" w:rsidR="00164342" w:rsidRDefault="00164342">
      <w:pPr>
        <w:pStyle w:val="BodyText"/>
        <w:spacing w:before="9"/>
        <w:rPr>
          <w:sz w:val="8"/>
        </w:rPr>
      </w:pPr>
    </w:p>
    <w:p w14:paraId="10A13D02" w14:textId="77777777" w:rsidR="00164342" w:rsidRDefault="00164342">
      <w:pPr>
        <w:pStyle w:val="BodyText"/>
        <w:rPr>
          <w:sz w:val="4"/>
        </w:rPr>
      </w:pPr>
    </w:p>
    <w:p w14:paraId="14AE1F04" w14:textId="5034957A" w:rsidR="00164342" w:rsidRDefault="00164342">
      <w:pPr>
        <w:pStyle w:val="BodyText"/>
        <w:ind w:left="3351"/>
        <w:rPr>
          <w:sz w:val="20"/>
        </w:rPr>
      </w:pPr>
    </w:p>
    <w:p w14:paraId="76E89326" w14:textId="77777777" w:rsidR="00164342" w:rsidRDefault="00164342">
      <w:pPr>
        <w:pStyle w:val="BodyText"/>
        <w:rPr>
          <w:sz w:val="20"/>
        </w:rPr>
      </w:pPr>
    </w:p>
    <w:p w14:paraId="53620992" w14:textId="0C3F3BFB" w:rsidR="00164342" w:rsidRDefault="00164342">
      <w:pPr>
        <w:pStyle w:val="BodyText"/>
        <w:spacing w:before="2"/>
        <w:rPr>
          <w:sz w:val="13"/>
        </w:rPr>
      </w:pPr>
    </w:p>
    <w:p w14:paraId="73160E1D" w14:textId="77777777" w:rsidR="00164342" w:rsidRDefault="00164342">
      <w:pPr>
        <w:pStyle w:val="BodyText"/>
        <w:rPr>
          <w:sz w:val="4"/>
        </w:rPr>
      </w:pPr>
    </w:p>
    <w:p w14:paraId="302853D7" w14:textId="2C183680" w:rsidR="00164342" w:rsidRDefault="00164342">
      <w:pPr>
        <w:pStyle w:val="BodyText"/>
        <w:ind w:left="3351"/>
        <w:rPr>
          <w:sz w:val="20"/>
        </w:rPr>
      </w:pPr>
    </w:p>
    <w:p w14:paraId="162528C3" w14:textId="77777777" w:rsidR="00164342" w:rsidRDefault="00164342">
      <w:pPr>
        <w:pStyle w:val="BodyText"/>
        <w:spacing w:before="7"/>
        <w:rPr>
          <w:sz w:val="35"/>
        </w:rPr>
      </w:pPr>
    </w:p>
    <w:p w14:paraId="2A998986" w14:textId="77777777" w:rsidR="00164342" w:rsidRDefault="00000000">
      <w:pPr>
        <w:pStyle w:val="ListParagraph"/>
        <w:numPr>
          <w:ilvl w:val="2"/>
          <w:numId w:val="6"/>
        </w:numPr>
        <w:tabs>
          <w:tab w:val="left" w:pos="3372"/>
        </w:tabs>
        <w:spacing w:line="360" w:lineRule="auto"/>
        <w:ind w:right="673"/>
        <w:jc w:val="both"/>
      </w:pPr>
      <w:r>
        <w:t>"</w:t>
      </w:r>
      <w:r>
        <w:rPr>
          <w:b/>
        </w:rPr>
        <w:t>Sale Assets</w:t>
      </w:r>
      <w:r>
        <w:t xml:space="preserve">" </w:t>
      </w:r>
      <w:r>
        <w:rPr>
          <w:spacing w:val="-4"/>
        </w:rPr>
        <w:t xml:space="preserve">shall </w:t>
      </w:r>
      <w:r>
        <w:t>mean those assets as set out in item 8 (if applicable),</w:t>
      </w:r>
      <w:r>
        <w:rPr>
          <w:spacing w:val="-13"/>
        </w:rPr>
        <w:t xml:space="preserve"> </w:t>
      </w:r>
      <w:r>
        <w:t>item</w:t>
      </w:r>
      <w:r>
        <w:rPr>
          <w:spacing w:val="-17"/>
        </w:rPr>
        <w:t xml:space="preserve"> </w:t>
      </w:r>
      <w:r>
        <w:t>9</w:t>
      </w:r>
      <w:r>
        <w:rPr>
          <w:spacing w:val="-14"/>
        </w:rPr>
        <w:t xml:space="preserve"> </w:t>
      </w:r>
      <w:r>
        <w:t>(if</w:t>
      </w:r>
      <w:r>
        <w:rPr>
          <w:spacing w:val="-14"/>
        </w:rPr>
        <w:t xml:space="preserve"> </w:t>
      </w:r>
      <w:r>
        <w:t>applicable)</w:t>
      </w:r>
      <w:r>
        <w:rPr>
          <w:spacing w:val="-13"/>
        </w:rPr>
        <w:t xml:space="preserve"> </w:t>
      </w:r>
      <w:r>
        <w:t>and</w:t>
      </w:r>
      <w:r>
        <w:rPr>
          <w:spacing w:val="-13"/>
        </w:rPr>
        <w:t xml:space="preserve"> </w:t>
      </w:r>
      <w:r>
        <w:t>item</w:t>
      </w:r>
      <w:r>
        <w:rPr>
          <w:spacing w:val="-14"/>
        </w:rPr>
        <w:t xml:space="preserve"> </w:t>
      </w:r>
      <w:r>
        <w:t>10</w:t>
      </w:r>
      <w:r>
        <w:rPr>
          <w:spacing w:val="-17"/>
        </w:rPr>
        <w:t xml:space="preserve"> </w:t>
      </w:r>
      <w:r>
        <w:t>of</w:t>
      </w:r>
      <w:r>
        <w:rPr>
          <w:spacing w:val="-14"/>
        </w:rPr>
        <w:t xml:space="preserve"> </w:t>
      </w:r>
      <w:r>
        <w:t>the</w:t>
      </w:r>
      <w:r>
        <w:rPr>
          <w:spacing w:val="-14"/>
        </w:rPr>
        <w:t xml:space="preserve"> </w:t>
      </w:r>
      <w:r>
        <w:t>above</w:t>
      </w:r>
      <w:r>
        <w:rPr>
          <w:spacing w:val="-17"/>
        </w:rPr>
        <w:t xml:space="preserve"> </w:t>
      </w:r>
      <w:proofErr w:type="gramStart"/>
      <w:r>
        <w:t>Table;</w:t>
      </w:r>
      <w:proofErr w:type="gramEnd"/>
    </w:p>
    <w:p w14:paraId="5F3D947F" w14:textId="77777777" w:rsidR="00164342" w:rsidRDefault="00164342">
      <w:pPr>
        <w:pStyle w:val="BodyText"/>
        <w:spacing w:before="1"/>
      </w:pPr>
    </w:p>
    <w:p w14:paraId="5876BC87" w14:textId="77777777" w:rsidR="00164342" w:rsidRDefault="00000000">
      <w:pPr>
        <w:pStyle w:val="ListParagraph"/>
        <w:numPr>
          <w:ilvl w:val="2"/>
          <w:numId w:val="6"/>
        </w:numPr>
        <w:tabs>
          <w:tab w:val="left" w:pos="3372"/>
        </w:tabs>
        <w:spacing w:line="360" w:lineRule="auto"/>
        <w:ind w:right="671"/>
        <w:jc w:val="both"/>
      </w:pPr>
      <w:r>
        <w:t>"</w:t>
      </w:r>
      <w:r>
        <w:rPr>
          <w:b/>
        </w:rPr>
        <w:t>Sale Liabilities</w:t>
      </w:r>
      <w:r>
        <w:t xml:space="preserve">" </w:t>
      </w:r>
      <w:r>
        <w:rPr>
          <w:spacing w:val="-4"/>
        </w:rPr>
        <w:t xml:space="preserve">shall </w:t>
      </w:r>
      <w:r>
        <w:t xml:space="preserve">mean the </w:t>
      </w:r>
      <w:r>
        <w:rPr>
          <w:spacing w:val="-4"/>
        </w:rPr>
        <w:t xml:space="preserve">liabilities </w:t>
      </w:r>
      <w:r>
        <w:t xml:space="preserve">of the </w:t>
      </w:r>
      <w:r>
        <w:rPr>
          <w:spacing w:val="-3"/>
        </w:rPr>
        <w:t xml:space="preserve">Seller </w:t>
      </w:r>
      <w:r>
        <w:t xml:space="preserve">as at the </w:t>
      </w:r>
      <w:r>
        <w:rPr>
          <w:spacing w:val="-4"/>
        </w:rPr>
        <w:t xml:space="preserve">Effective Date, including </w:t>
      </w:r>
      <w:r>
        <w:t xml:space="preserve">any </w:t>
      </w:r>
      <w:r>
        <w:rPr>
          <w:spacing w:val="-4"/>
        </w:rPr>
        <w:t xml:space="preserve">liability </w:t>
      </w:r>
      <w:r>
        <w:t xml:space="preserve">for </w:t>
      </w:r>
      <w:r>
        <w:rPr>
          <w:spacing w:val="-3"/>
        </w:rPr>
        <w:t xml:space="preserve">taxation </w:t>
      </w:r>
      <w:r>
        <w:t xml:space="preserve">of </w:t>
      </w:r>
      <w:r>
        <w:rPr>
          <w:spacing w:val="-4"/>
        </w:rPr>
        <w:t xml:space="preserve">whatsoever </w:t>
      </w:r>
      <w:proofErr w:type="gramStart"/>
      <w:r>
        <w:rPr>
          <w:spacing w:val="-4"/>
        </w:rPr>
        <w:t>nature;</w:t>
      </w:r>
      <w:proofErr w:type="gramEnd"/>
    </w:p>
    <w:p w14:paraId="5E2B7290" w14:textId="77777777" w:rsidR="00164342" w:rsidRDefault="00164342">
      <w:pPr>
        <w:pStyle w:val="BodyText"/>
        <w:rPr>
          <w:sz w:val="20"/>
        </w:rPr>
      </w:pPr>
    </w:p>
    <w:p w14:paraId="43D6F141" w14:textId="7FA20B37" w:rsidR="00164342" w:rsidRDefault="00164342">
      <w:pPr>
        <w:pStyle w:val="BodyText"/>
        <w:spacing w:before="9"/>
        <w:rPr>
          <w:sz w:val="10"/>
        </w:rPr>
      </w:pPr>
    </w:p>
    <w:p w14:paraId="27F21684" w14:textId="77777777" w:rsidR="00164342" w:rsidRDefault="00164342">
      <w:pPr>
        <w:pStyle w:val="BodyText"/>
        <w:rPr>
          <w:sz w:val="4"/>
        </w:rPr>
      </w:pPr>
    </w:p>
    <w:p w14:paraId="0D569FDF" w14:textId="3EB36DBE" w:rsidR="00164342" w:rsidRDefault="00164342">
      <w:pPr>
        <w:pStyle w:val="BodyText"/>
        <w:ind w:left="3350"/>
        <w:rPr>
          <w:sz w:val="20"/>
        </w:rPr>
      </w:pPr>
    </w:p>
    <w:p w14:paraId="4F3FE04A" w14:textId="77777777" w:rsidR="00164342" w:rsidRDefault="00164342">
      <w:pPr>
        <w:pStyle w:val="BodyText"/>
        <w:rPr>
          <w:sz w:val="20"/>
        </w:rPr>
      </w:pPr>
    </w:p>
    <w:p w14:paraId="608C4C26" w14:textId="21C1A2EF" w:rsidR="00164342" w:rsidRDefault="00164342">
      <w:pPr>
        <w:pStyle w:val="BodyText"/>
        <w:spacing w:before="4"/>
        <w:rPr>
          <w:sz w:val="13"/>
        </w:rPr>
      </w:pPr>
    </w:p>
    <w:p w14:paraId="015242C6" w14:textId="77777777" w:rsidR="00164342" w:rsidRDefault="00000000">
      <w:pPr>
        <w:pStyle w:val="BodyText"/>
        <w:spacing w:before="36"/>
        <w:ind w:right="2763"/>
        <w:jc w:val="right"/>
      </w:pPr>
      <w:r>
        <w:t>.</w:t>
      </w:r>
    </w:p>
    <w:p w14:paraId="4BD847CC" w14:textId="77777777" w:rsidR="00164342" w:rsidRDefault="00164342">
      <w:pPr>
        <w:pStyle w:val="BodyText"/>
        <w:rPr>
          <w:sz w:val="26"/>
        </w:rPr>
      </w:pPr>
    </w:p>
    <w:p w14:paraId="43473AD9" w14:textId="1C945E3A" w:rsidR="00164342" w:rsidRDefault="00000000">
      <w:pPr>
        <w:pStyle w:val="Heading1"/>
        <w:numPr>
          <w:ilvl w:val="0"/>
          <w:numId w:val="7"/>
        </w:numPr>
        <w:tabs>
          <w:tab w:val="left" w:pos="1386"/>
          <w:tab w:val="left" w:pos="1387"/>
        </w:tabs>
        <w:spacing w:before="218"/>
        <w:ind w:left="1386" w:hanging="568"/>
      </w:pPr>
      <w:r>
        <w:t>INTERPRETATION</w:t>
      </w:r>
    </w:p>
    <w:p w14:paraId="1EA95EB1" w14:textId="77777777" w:rsidR="00164342" w:rsidRDefault="00164342">
      <w:pPr>
        <w:pStyle w:val="BodyText"/>
        <w:rPr>
          <w:b/>
          <w:sz w:val="26"/>
        </w:rPr>
      </w:pPr>
    </w:p>
    <w:p w14:paraId="62A26731" w14:textId="77777777" w:rsidR="00164342" w:rsidRDefault="00000000">
      <w:pPr>
        <w:pStyle w:val="ListParagraph"/>
        <w:numPr>
          <w:ilvl w:val="1"/>
          <w:numId w:val="7"/>
        </w:numPr>
        <w:tabs>
          <w:tab w:val="left" w:pos="2238"/>
          <w:tab w:val="left" w:pos="2239"/>
        </w:tabs>
        <w:spacing w:before="217" w:line="352" w:lineRule="auto"/>
        <w:ind w:left="2238" w:right="674" w:hanging="852"/>
      </w:pPr>
      <w:r>
        <w:rPr>
          <w:spacing w:val="-3"/>
        </w:rPr>
        <w:t>Words</w:t>
      </w:r>
      <w:r>
        <w:rPr>
          <w:spacing w:val="-11"/>
        </w:rPr>
        <w:t xml:space="preserve"> </w:t>
      </w:r>
      <w:r>
        <w:rPr>
          <w:spacing w:val="-4"/>
        </w:rPr>
        <w:t>importing</w:t>
      </w:r>
      <w:r>
        <w:rPr>
          <w:spacing w:val="-10"/>
        </w:rPr>
        <w:t xml:space="preserve"> </w:t>
      </w:r>
      <w:r>
        <w:rPr>
          <w:spacing w:val="-4"/>
        </w:rPr>
        <w:t>natural</w:t>
      </w:r>
      <w:r>
        <w:rPr>
          <w:spacing w:val="-11"/>
        </w:rPr>
        <w:t xml:space="preserve"> </w:t>
      </w:r>
      <w:r>
        <w:t>persons</w:t>
      </w:r>
      <w:r>
        <w:rPr>
          <w:spacing w:val="-3"/>
        </w:rPr>
        <w:t xml:space="preserve"> </w:t>
      </w:r>
      <w:r>
        <w:rPr>
          <w:spacing w:val="-4"/>
        </w:rPr>
        <w:t>shall</w:t>
      </w:r>
      <w:r>
        <w:rPr>
          <w:spacing w:val="-11"/>
        </w:rPr>
        <w:t xml:space="preserve"> </w:t>
      </w:r>
      <w:r>
        <w:t>include</w:t>
      </w:r>
      <w:r>
        <w:rPr>
          <w:spacing w:val="-4"/>
        </w:rPr>
        <w:t xml:space="preserve"> </w:t>
      </w:r>
      <w:r>
        <w:t>a</w:t>
      </w:r>
      <w:r>
        <w:rPr>
          <w:spacing w:val="-3"/>
        </w:rPr>
        <w:t xml:space="preserve"> </w:t>
      </w:r>
      <w:r>
        <w:t>reference</w:t>
      </w:r>
      <w:r>
        <w:rPr>
          <w:spacing w:val="-4"/>
        </w:rPr>
        <w:t xml:space="preserve"> </w:t>
      </w:r>
      <w:r>
        <w:t>to</w:t>
      </w:r>
      <w:r>
        <w:rPr>
          <w:spacing w:val="-3"/>
        </w:rPr>
        <w:t xml:space="preserve"> bodies</w:t>
      </w:r>
      <w:r>
        <w:rPr>
          <w:spacing w:val="-10"/>
        </w:rPr>
        <w:t xml:space="preserve"> </w:t>
      </w:r>
      <w:r>
        <w:rPr>
          <w:spacing w:val="-3"/>
        </w:rPr>
        <w:t xml:space="preserve">corporate and </w:t>
      </w:r>
      <w:r>
        <w:t xml:space="preserve">other </w:t>
      </w:r>
      <w:r>
        <w:rPr>
          <w:spacing w:val="-4"/>
        </w:rPr>
        <w:t xml:space="preserve">legal </w:t>
      </w:r>
      <w:r>
        <w:t xml:space="preserve">personae and </w:t>
      </w:r>
      <w:proofErr w:type="gramStart"/>
      <w:r>
        <w:rPr>
          <w:i/>
          <w:sz w:val="23"/>
        </w:rPr>
        <w:t>vice</w:t>
      </w:r>
      <w:r>
        <w:rPr>
          <w:i/>
          <w:spacing w:val="-37"/>
          <w:sz w:val="23"/>
        </w:rPr>
        <w:t xml:space="preserve"> </w:t>
      </w:r>
      <w:r>
        <w:rPr>
          <w:i/>
          <w:sz w:val="23"/>
        </w:rPr>
        <w:t>versa</w:t>
      </w:r>
      <w:r>
        <w:t>;</w:t>
      </w:r>
      <w:proofErr w:type="gramEnd"/>
    </w:p>
    <w:p w14:paraId="0B5DBA2A" w14:textId="77777777" w:rsidR="00164342" w:rsidRDefault="00164342">
      <w:pPr>
        <w:pStyle w:val="BodyText"/>
        <w:rPr>
          <w:sz w:val="20"/>
        </w:rPr>
      </w:pPr>
    </w:p>
    <w:p w14:paraId="25BB9E4C" w14:textId="3E1E0671" w:rsidR="00164342" w:rsidRDefault="00164342">
      <w:pPr>
        <w:pStyle w:val="BodyText"/>
        <w:spacing w:before="6"/>
        <w:rPr>
          <w:sz w:val="10"/>
        </w:rPr>
      </w:pPr>
    </w:p>
    <w:p w14:paraId="29B49690" w14:textId="77777777" w:rsidR="00164342" w:rsidRDefault="00164342">
      <w:pPr>
        <w:pStyle w:val="BodyText"/>
        <w:rPr>
          <w:sz w:val="4"/>
        </w:rPr>
      </w:pPr>
    </w:p>
    <w:p w14:paraId="1000DAB2" w14:textId="03C709E0" w:rsidR="00164342" w:rsidRDefault="00164342">
      <w:pPr>
        <w:pStyle w:val="BodyText"/>
        <w:ind w:left="2219"/>
        <w:rPr>
          <w:sz w:val="20"/>
        </w:rPr>
      </w:pPr>
    </w:p>
    <w:p w14:paraId="0BD2A3FA" w14:textId="77777777" w:rsidR="00164342" w:rsidRDefault="00164342">
      <w:pPr>
        <w:pStyle w:val="BodyText"/>
        <w:rPr>
          <w:sz w:val="20"/>
        </w:rPr>
      </w:pPr>
    </w:p>
    <w:p w14:paraId="2AE961F9" w14:textId="79D1186C" w:rsidR="00164342" w:rsidRDefault="00164342">
      <w:pPr>
        <w:pStyle w:val="BodyText"/>
        <w:spacing w:before="4"/>
        <w:rPr>
          <w:sz w:val="13"/>
        </w:rPr>
      </w:pPr>
    </w:p>
    <w:p w14:paraId="5660511E" w14:textId="77777777" w:rsidR="00164342" w:rsidRDefault="00164342">
      <w:pPr>
        <w:pStyle w:val="BodyText"/>
        <w:rPr>
          <w:sz w:val="4"/>
        </w:rPr>
      </w:pPr>
    </w:p>
    <w:p w14:paraId="4814C690" w14:textId="3002899E" w:rsidR="00164342" w:rsidRDefault="00164342">
      <w:pPr>
        <w:pStyle w:val="BodyText"/>
        <w:ind w:left="2188"/>
        <w:rPr>
          <w:sz w:val="20"/>
        </w:rPr>
      </w:pPr>
    </w:p>
    <w:p w14:paraId="601253E8" w14:textId="77777777" w:rsidR="00164342" w:rsidRDefault="00164342">
      <w:pPr>
        <w:rPr>
          <w:sz w:val="20"/>
        </w:rPr>
        <w:sectPr w:rsidR="00164342">
          <w:pgSz w:w="12240" w:h="15840"/>
          <w:pgMar w:top="1420" w:right="1040" w:bottom="1400" w:left="900" w:header="0" w:footer="1124" w:gutter="0"/>
          <w:cols w:space="720"/>
        </w:sectPr>
      </w:pPr>
    </w:p>
    <w:p w14:paraId="3A29E411" w14:textId="77777777" w:rsidR="00164342" w:rsidRDefault="00000000">
      <w:pPr>
        <w:pStyle w:val="BodyText"/>
        <w:spacing w:before="80" w:line="360" w:lineRule="auto"/>
        <w:ind w:left="2239" w:right="672" w:hanging="853"/>
        <w:jc w:val="both"/>
      </w:pPr>
      <w:r>
        <w:lastRenderedPageBreak/>
        <w:t xml:space="preserve">2.4. Annexes to this </w:t>
      </w:r>
      <w:r>
        <w:rPr>
          <w:spacing w:val="-4"/>
        </w:rPr>
        <w:t xml:space="preserve">Agreement </w:t>
      </w:r>
      <w:r>
        <w:t xml:space="preserve">shall be deemed to have been </w:t>
      </w:r>
      <w:r>
        <w:rPr>
          <w:spacing w:val="-4"/>
        </w:rPr>
        <w:t>incorporated</w:t>
      </w:r>
      <w:r>
        <w:rPr>
          <w:spacing w:val="-50"/>
        </w:rPr>
        <w:t xml:space="preserve"> </w:t>
      </w:r>
      <w:r>
        <w:rPr>
          <w:spacing w:val="-4"/>
        </w:rPr>
        <w:t xml:space="preserve">herein </w:t>
      </w:r>
      <w:r>
        <w:t xml:space="preserve">and shall form an </w:t>
      </w:r>
      <w:r>
        <w:rPr>
          <w:spacing w:val="-4"/>
        </w:rPr>
        <w:t xml:space="preserve">integral </w:t>
      </w:r>
      <w:r>
        <w:rPr>
          <w:spacing w:val="-3"/>
        </w:rPr>
        <w:t>part</w:t>
      </w:r>
      <w:r>
        <w:rPr>
          <w:spacing w:val="-25"/>
        </w:rPr>
        <w:t xml:space="preserve"> </w:t>
      </w:r>
      <w:proofErr w:type="gramStart"/>
      <w:r>
        <w:rPr>
          <w:spacing w:val="-4"/>
        </w:rPr>
        <w:t>hereof;</w:t>
      </w:r>
      <w:proofErr w:type="gramEnd"/>
    </w:p>
    <w:p w14:paraId="741F3285" w14:textId="77777777" w:rsidR="00164342" w:rsidRDefault="00164342">
      <w:pPr>
        <w:pStyle w:val="BodyText"/>
        <w:rPr>
          <w:sz w:val="20"/>
        </w:rPr>
      </w:pPr>
    </w:p>
    <w:p w14:paraId="3DBC7E3C" w14:textId="77777777" w:rsidR="00164342" w:rsidRDefault="00164342">
      <w:pPr>
        <w:pStyle w:val="BodyText"/>
        <w:spacing w:before="7"/>
        <w:rPr>
          <w:sz w:val="35"/>
        </w:rPr>
      </w:pPr>
    </w:p>
    <w:p w14:paraId="034397A5" w14:textId="77777777" w:rsidR="00164342" w:rsidRDefault="00000000">
      <w:pPr>
        <w:pStyle w:val="BodyText"/>
        <w:spacing w:line="360" w:lineRule="auto"/>
        <w:ind w:left="2238" w:right="673" w:hanging="852"/>
        <w:jc w:val="both"/>
      </w:pPr>
      <w:r>
        <w:t xml:space="preserve">2.8. When any number of days is </w:t>
      </w:r>
      <w:r>
        <w:rPr>
          <w:spacing w:val="-4"/>
        </w:rPr>
        <w:t xml:space="preserve">prescribed </w:t>
      </w:r>
      <w:r>
        <w:t xml:space="preserve">in this </w:t>
      </w:r>
      <w:r>
        <w:rPr>
          <w:spacing w:val="-4"/>
        </w:rPr>
        <w:t xml:space="preserve">Agreement, </w:t>
      </w:r>
      <w:r>
        <w:rPr>
          <w:spacing w:val="-3"/>
        </w:rPr>
        <w:t xml:space="preserve">same </w:t>
      </w:r>
      <w:r>
        <w:t xml:space="preserve">shall be reckoned </w:t>
      </w:r>
      <w:r>
        <w:rPr>
          <w:spacing w:val="-4"/>
        </w:rPr>
        <w:t xml:space="preserve">exclusively </w:t>
      </w:r>
      <w:r>
        <w:t xml:space="preserve">of the first and </w:t>
      </w:r>
      <w:r>
        <w:rPr>
          <w:spacing w:val="-4"/>
        </w:rPr>
        <w:t xml:space="preserve">inclusively </w:t>
      </w:r>
      <w:r>
        <w:t xml:space="preserve">of the last </w:t>
      </w:r>
      <w:r>
        <w:rPr>
          <w:spacing w:val="-3"/>
        </w:rPr>
        <w:t xml:space="preserve">day, </w:t>
      </w:r>
      <w:r>
        <w:rPr>
          <w:spacing w:val="-4"/>
        </w:rPr>
        <w:t xml:space="preserve">unless </w:t>
      </w:r>
      <w:r>
        <w:t>the</w:t>
      </w:r>
      <w:r>
        <w:rPr>
          <w:spacing w:val="-50"/>
        </w:rPr>
        <w:t xml:space="preserve"> </w:t>
      </w:r>
      <w:r>
        <w:t xml:space="preserve">last day </w:t>
      </w:r>
      <w:r>
        <w:rPr>
          <w:spacing w:val="-4"/>
        </w:rPr>
        <w:t xml:space="preserve">falls </w:t>
      </w:r>
      <w:r>
        <w:t xml:space="preserve">on a </w:t>
      </w:r>
      <w:r>
        <w:rPr>
          <w:spacing w:val="-4"/>
        </w:rPr>
        <w:t xml:space="preserve">Saturday, </w:t>
      </w:r>
      <w:r>
        <w:t xml:space="preserve">Sunday or Public </w:t>
      </w:r>
      <w:r>
        <w:rPr>
          <w:spacing w:val="-4"/>
        </w:rPr>
        <w:t xml:space="preserve">Holiday, </w:t>
      </w:r>
      <w:r>
        <w:t xml:space="preserve">in which case, the last day shall be the </w:t>
      </w:r>
      <w:r>
        <w:rPr>
          <w:spacing w:val="-3"/>
        </w:rPr>
        <w:t xml:space="preserve">next </w:t>
      </w:r>
      <w:r>
        <w:rPr>
          <w:spacing w:val="-4"/>
        </w:rPr>
        <w:t xml:space="preserve">succeeding </w:t>
      </w:r>
      <w:r>
        <w:t xml:space="preserve">day </w:t>
      </w:r>
      <w:r>
        <w:rPr>
          <w:spacing w:val="-3"/>
        </w:rPr>
        <w:t xml:space="preserve">which </w:t>
      </w:r>
      <w:r>
        <w:t xml:space="preserve">is not a </w:t>
      </w:r>
      <w:r>
        <w:rPr>
          <w:spacing w:val="-4"/>
        </w:rPr>
        <w:t xml:space="preserve">Saturday, </w:t>
      </w:r>
      <w:r>
        <w:t xml:space="preserve">Sunday or </w:t>
      </w:r>
      <w:r>
        <w:rPr>
          <w:spacing w:val="-4"/>
        </w:rPr>
        <w:t>Public</w:t>
      </w:r>
      <w:r>
        <w:rPr>
          <w:spacing w:val="60"/>
        </w:rPr>
        <w:t xml:space="preserve"> </w:t>
      </w:r>
      <w:proofErr w:type="gramStart"/>
      <w:r>
        <w:rPr>
          <w:spacing w:val="-4"/>
        </w:rPr>
        <w:t>Holiday;</w:t>
      </w:r>
      <w:proofErr w:type="gramEnd"/>
    </w:p>
    <w:p w14:paraId="531D523B" w14:textId="77777777" w:rsidR="00164342" w:rsidRDefault="00164342">
      <w:pPr>
        <w:pStyle w:val="BodyText"/>
        <w:rPr>
          <w:sz w:val="20"/>
        </w:rPr>
      </w:pPr>
    </w:p>
    <w:p w14:paraId="221F802A" w14:textId="77777777" w:rsidR="00164342" w:rsidRDefault="00164342">
      <w:pPr>
        <w:pStyle w:val="BodyText"/>
        <w:spacing w:before="11"/>
        <w:rPr>
          <w:sz w:val="34"/>
        </w:rPr>
      </w:pPr>
    </w:p>
    <w:p w14:paraId="2D849D88" w14:textId="77777777" w:rsidR="00164342" w:rsidRDefault="00000000">
      <w:pPr>
        <w:pStyle w:val="BodyText"/>
        <w:spacing w:before="1" w:line="357" w:lineRule="auto"/>
        <w:ind w:left="2239" w:right="674" w:hanging="854"/>
        <w:jc w:val="both"/>
      </w:pPr>
      <w:r>
        <w:t xml:space="preserve">2.12. If any </w:t>
      </w:r>
      <w:r>
        <w:rPr>
          <w:spacing w:val="-3"/>
        </w:rPr>
        <w:t xml:space="preserve">provision </w:t>
      </w:r>
      <w:r>
        <w:t xml:space="preserve">is a </w:t>
      </w:r>
      <w:r>
        <w:rPr>
          <w:spacing w:val="-4"/>
        </w:rPr>
        <w:t xml:space="preserve">definition </w:t>
      </w:r>
      <w:r>
        <w:t xml:space="preserve">(or under this </w:t>
      </w:r>
      <w:r>
        <w:rPr>
          <w:spacing w:val="-4"/>
        </w:rPr>
        <w:t xml:space="preserve">heading </w:t>
      </w:r>
      <w:r>
        <w:rPr>
          <w:i/>
          <w:spacing w:val="-4"/>
          <w:sz w:val="23"/>
        </w:rPr>
        <w:t xml:space="preserve">"Interpretation" </w:t>
      </w:r>
      <w:r>
        <w:t>and/or any</w:t>
      </w:r>
      <w:r>
        <w:rPr>
          <w:spacing w:val="-8"/>
        </w:rPr>
        <w:t xml:space="preserve"> </w:t>
      </w:r>
      <w:r>
        <w:t>other</w:t>
      </w:r>
      <w:r>
        <w:rPr>
          <w:spacing w:val="-3"/>
        </w:rPr>
        <w:t xml:space="preserve"> </w:t>
      </w:r>
      <w:r>
        <w:rPr>
          <w:spacing w:val="-4"/>
        </w:rPr>
        <w:t>heading</w:t>
      </w:r>
      <w:r>
        <w:rPr>
          <w:spacing w:val="-7"/>
        </w:rPr>
        <w:t xml:space="preserve"> </w:t>
      </w:r>
      <w:r>
        <w:t>in</w:t>
      </w:r>
      <w:r>
        <w:rPr>
          <w:spacing w:val="-7"/>
        </w:rPr>
        <w:t xml:space="preserve"> </w:t>
      </w:r>
      <w:r>
        <w:rPr>
          <w:spacing w:val="-3"/>
        </w:rPr>
        <w:t>this</w:t>
      </w:r>
      <w:r>
        <w:rPr>
          <w:spacing w:val="-14"/>
        </w:rPr>
        <w:t xml:space="preserve"> </w:t>
      </w:r>
      <w:r>
        <w:rPr>
          <w:spacing w:val="-4"/>
        </w:rPr>
        <w:t>Agreement)</w:t>
      </w:r>
      <w:r>
        <w:rPr>
          <w:spacing w:val="-8"/>
        </w:rPr>
        <w:t xml:space="preserve"> </w:t>
      </w:r>
      <w:r>
        <w:t>and</w:t>
      </w:r>
      <w:r>
        <w:rPr>
          <w:spacing w:val="-5"/>
        </w:rPr>
        <w:t xml:space="preserve"> </w:t>
      </w:r>
      <w:r>
        <w:t>is</w:t>
      </w:r>
      <w:r>
        <w:rPr>
          <w:spacing w:val="-3"/>
        </w:rPr>
        <w:t xml:space="preserve"> </w:t>
      </w:r>
      <w:r>
        <w:t>a</w:t>
      </w:r>
      <w:r>
        <w:rPr>
          <w:spacing w:val="-4"/>
        </w:rPr>
        <w:t xml:space="preserve"> substantive</w:t>
      </w:r>
      <w:r>
        <w:rPr>
          <w:spacing w:val="-11"/>
        </w:rPr>
        <w:t xml:space="preserve"> </w:t>
      </w:r>
      <w:r>
        <w:rPr>
          <w:spacing w:val="-4"/>
        </w:rPr>
        <w:t>provision</w:t>
      </w:r>
      <w:r>
        <w:rPr>
          <w:spacing w:val="-9"/>
        </w:rPr>
        <w:t xml:space="preserve"> </w:t>
      </w:r>
      <w:r>
        <w:rPr>
          <w:spacing w:val="-4"/>
        </w:rPr>
        <w:t xml:space="preserve">conferring </w:t>
      </w:r>
      <w:r>
        <w:t xml:space="preserve">rights or </w:t>
      </w:r>
      <w:r>
        <w:rPr>
          <w:spacing w:val="-4"/>
        </w:rPr>
        <w:t xml:space="preserve">imposing obligations </w:t>
      </w:r>
      <w:r>
        <w:t xml:space="preserve">on any </w:t>
      </w:r>
      <w:r>
        <w:rPr>
          <w:spacing w:val="-4"/>
        </w:rPr>
        <w:t xml:space="preserve">Party, notwithstanding </w:t>
      </w:r>
      <w:r>
        <w:t xml:space="preserve">that it is only in the </w:t>
      </w:r>
      <w:r>
        <w:rPr>
          <w:spacing w:val="-4"/>
        </w:rPr>
        <w:t xml:space="preserve">definition </w:t>
      </w:r>
      <w:r>
        <w:t xml:space="preserve">(or such </w:t>
      </w:r>
      <w:r>
        <w:rPr>
          <w:spacing w:val="-4"/>
        </w:rPr>
        <w:t xml:space="preserve">other </w:t>
      </w:r>
      <w:r>
        <w:t xml:space="preserve">clause) </w:t>
      </w:r>
      <w:r>
        <w:rPr>
          <w:spacing w:val="-4"/>
        </w:rPr>
        <w:t xml:space="preserve">effect </w:t>
      </w:r>
      <w:r>
        <w:t xml:space="preserve">shall be given to it as if it </w:t>
      </w:r>
      <w:r>
        <w:rPr>
          <w:spacing w:val="-3"/>
        </w:rPr>
        <w:t xml:space="preserve">were </w:t>
      </w:r>
      <w:r>
        <w:t xml:space="preserve">a </w:t>
      </w:r>
      <w:r>
        <w:rPr>
          <w:spacing w:val="-4"/>
        </w:rPr>
        <w:t xml:space="preserve">substantive provision </w:t>
      </w:r>
      <w:r>
        <w:t>in the body of the</w:t>
      </w:r>
      <w:r>
        <w:rPr>
          <w:spacing w:val="-50"/>
        </w:rPr>
        <w:t xml:space="preserve"> </w:t>
      </w:r>
      <w:r>
        <w:rPr>
          <w:spacing w:val="-4"/>
        </w:rPr>
        <w:t xml:space="preserve">Agreement; </w:t>
      </w:r>
      <w:r>
        <w:rPr>
          <w:spacing w:val="-6"/>
        </w:rPr>
        <w:t>and</w:t>
      </w:r>
    </w:p>
    <w:p w14:paraId="539C2ED1" w14:textId="77777777" w:rsidR="00164342" w:rsidRDefault="00164342">
      <w:pPr>
        <w:spacing w:line="357" w:lineRule="auto"/>
        <w:jc w:val="both"/>
        <w:sectPr w:rsidR="00164342">
          <w:pgSz w:w="12240" w:h="15840"/>
          <w:pgMar w:top="1420" w:right="1040" w:bottom="1360" w:left="900" w:header="0" w:footer="1124" w:gutter="0"/>
          <w:cols w:space="720"/>
        </w:sectPr>
      </w:pPr>
    </w:p>
    <w:p w14:paraId="06B8A817" w14:textId="77777777" w:rsidR="00164342" w:rsidRDefault="00164342">
      <w:pPr>
        <w:pStyle w:val="BodyText"/>
        <w:rPr>
          <w:sz w:val="20"/>
        </w:rPr>
      </w:pPr>
    </w:p>
    <w:p w14:paraId="75153638" w14:textId="77777777" w:rsidR="00164342" w:rsidRDefault="00164342">
      <w:pPr>
        <w:pStyle w:val="BodyText"/>
        <w:spacing w:before="8"/>
        <w:rPr>
          <w:sz w:val="15"/>
        </w:rPr>
      </w:pPr>
    </w:p>
    <w:p w14:paraId="49CE0791" w14:textId="77777777" w:rsidR="00164342" w:rsidRDefault="00000000">
      <w:pPr>
        <w:pStyle w:val="Heading1"/>
        <w:numPr>
          <w:ilvl w:val="0"/>
          <w:numId w:val="7"/>
        </w:numPr>
        <w:tabs>
          <w:tab w:val="left" w:pos="1386"/>
          <w:tab w:val="left" w:pos="1387"/>
        </w:tabs>
        <w:spacing w:before="101"/>
        <w:ind w:left="1386"/>
      </w:pPr>
      <w:r>
        <w:t>SALE</w:t>
      </w:r>
    </w:p>
    <w:p w14:paraId="00051E05" w14:textId="77777777" w:rsidR="00164342" w:rsidRDefault="00164342">
      <w:pPr>
        <w:pStyle w:val="BodyText"/>
        <w:rPr>
          <w:b/>
          <w:sz w:val="20"/>
        </w:rPr>
      </w:pPr>
    </w:p>
    <w:p w14:paraId="2A094E8F" w14:textId="77777777" w:rsidR="00164342" w:rsidRDefault="00164342">
      <w:pPr>
        <w:pStyle w:val="BodyText"/>
        <w:rPr>
          <w:b/>
          <w:sz w:val="36"/>
        </w:rPr>
      </w:pPr>
    </w:p>
    <w:p w14:paraId="4217A009" w14:textId="77777777" w:rsidR="00164342" w:rsidRDefault="00000000">
      <w:pPr>
        <w:pStyle w:val="ListParagraph"/>
        <w:numPr>
          <w:ilvl w:val="0"/>
          <w:numId w:val="7"/>
        </w:numPr>
        <w:tabs>
          <w:tab w:val="left" w:pos="1386"/>
          <w:tab w:val="left" w:pos="1387"/>
        </w:tabs>
        <w:ind w:left="1386"/>
        <w:rPr>
          <w:b/>
        </w:rPr>
      </w:pPr>
      <w:r>
        <w:rPr>
          <w:b/>
        </w:rPr>
        <w:t>PURCHASE</w:t>
      </w:r>
      <w:r>
        <w:rPr>
          <w:b/>
          <w:spacing w:val="-3"/>
        </w:rPr>
        <w:t xml:space="preserve"> </w:t>
      </w:r>
      <w:r>
        <w:rPr>
          <w:b/>
        </w:rPr>
        <w:t>CONSIDERATION</w:t>
      </w:r>
    </w:p>
    <w:p w14:paraId="1F635C2D" w14:textId="77777777" w:rsidR="00164342" w:rsidRDefault="00164342">
      <w:pPr>
        <w:pStyle w:val="BodyText"/>
        <w:rPr>
          <w:b/>
          <w:sz w:val="20"/>
        </w:rPr>
      </w:pPr>
    </w:p>
    <w:p w14:paraId="2EB8F58E" w14:textId="77777777" w:rsidR="00164342" w:rsidRDefault="00000000">
      <w:pPr>
        <w:pStyle w:val="Heading1"/>
        <w:numPr>
          <w:ilvl w:val="0"/>
          <w:numId w:val="7"/>
        </w:numPr>
        <w:tabs>
          <w:tab w:val="left" w:pos="1386"/>
          <w:tab w:val="left" w:pos="1387"/>
        </w:tabs>
        <w:ind w:left="1386"/>
      </w:pPr>
      <w:r>
        <w:t>RELEASE FROM</w:t>
      </w:r>
      <w:r>
        <w:rPr>
          <w:spacing w:val="-2"/>
        </w:rPr>
        <w:t xml:space="preserve"> </w:t>
      </w:r>
      <w:r>
        <w:t>GUARANTEES</w:t>
      </w:r>
    </w:p>
    <w:p w14:paraId="08B1026F" w14:textId="77777777" w:rsidR="00164342" w:rsidRDefault="00164342">
      <w:pPr>
        <w:pStyle w:val="BodyText"/>
        <w:rPr>
          <w:b/>
          <w:sz w:val="20"/>
        </w:rPr>
      </w:pPr>
    </w:p>
    <w:p w14:paraId="5ADDCCE6" w14:textId="77777777" w:rsidR="00164342" w:rsidRDefault="00000000">
      <w:pPr>
        <w:pStyle w:val="BodyText"/>
        <w:spacing w:before="1" w:line="360" w:lineRule="auto"/>
        <w:ind w:left="2239" w:right="675" w:hanging="853"/>
        <w:jc w:val="both"/>
      </w:pPr>
      <w:r>
        <w:t xml:space="preserve">5.2. Pending </w:t>
      </w:r>
      <w:r>
        <w:rPr>
          <w:spacing w:val="-3"/>
        </w:rPr>
        <w:t xml:space="preserve">their </w:t>
      </w:r>
      <w:r>
        <w:rPr>
          <w:spacing w:val="-4"/>
        </w:rPr>
        <w:t xml:space="preserve">release, </w:t>
      </w:r>
      <w:r>
        <w:t xml:space="preserve">the Purchaser hereby </w:t>
      </w:r>
      <w:r>
        <w:rPr>
          <w:spacing w:val="-4"/>
        </w:rPr>
        <w:t xml:space="preserve">indemnifies </w:t>
      </w:r>
      <w:r>
        <w:t xml:space="preserve">and </w:t>
      </w:r>
      <w:r>
        <w:rPr>
          <w:spacing w:val="-4"/>
        </w:rPr>
        <w:t xml:space="preserve">holds </w:t>
      </w:r>
      <w:r>
        <w:t xml:space="preserve">the Seller </w:t>
      </w:r>
      <w:r>
        <w:rPr>
          <w:spacing w:val="-4"/>
        </w:rPr>
        <w:t>harmless</w:t>
      </w:r>
      <w:r>
        <w:rPr>
          <w:spacing w:val="-9"/>
        </w:rPr>
        <w:t xml:space="preserve"> </w:t>
      </w:r>
      <w:r>
        <w:t>against</w:t>
      </w:r>
      <w:r>
        <w:rPr>
          <w:spacing w:val="-4"/>
        </w:rPr>
        <w:t xml:space="preserve"> </w:t>
      </w:r>
      <w:r>
        <w:t>any</w:t>
      </w:r>
      <w:r>
        <w:rPr>
          <w:spacing w:val="-4"/>
        </w:rPr>
        <w:t xml:space="preserve"> </w:t>
      </w:r>
      <w:r>
        <w:t>claim</w:t>
      </w:r>
      <w:r>
        <w:rPr>
          <w:spacing w:val="-5"/>
        </w:rPr>
        <w:t xml:space="preserve"> </w:t>
      </w:r>
      <w:r>
        <w:t>which</w:t>
      </w:r>
      <w:r>
        <w:rPr>
          <w:spacing w:val="-4"/>
        </w:rPr>
        <w:t xml:space="preserve"> </w:t>
      </w:r>
      <w:r>
        <w:t>may</w:t>
      </w:r>
      <w:r>
        <w:rPr>
          <w:spacing w:val="-4"/>
        </w:rPr>
        <w:t xml:space="preserve"> </w:t>
      </w:r>
      <w:r>
        <w:t>be</w:t>
      </w:r>
      <w:r>
        <w:rPr>
          <w:spacing w:val="-5"/>
        </w:rPr>
        <w:t xml:space="preserve"> </w:t>
      </w:r>
      <w:r>
        <w:t>made</w:t>
      </w:r>
      <w:r>
        <w:rPr>
          <w:spacing w:val="-5"/>
        </w:rPr>
        <w:t xml:space="preserve"> </w:t>
      </w:r>
      <w:r>
        <w:rPr>
          <w:spacing w:val="-4"/>
        </w:rPr>
        <w:t>against</w:t>
      </w:r>
      <w:r>
        <w:rPr>
          <w:spacing w:val="-10"/>
        </w:rPr>
        <w:t xml:space="preserve"> </w:t>
      </w:r>
      <w:r>
        <w:t>the</w:t>
      </w:r>
      <w:r>
        <w:rPr>
          <w:spacing w:val="-5"/>
        </w:rPr>
        <w:t xml:space="preserve"> </w:t>
      </w:r>
      <w:r>
        <w:t>Seller</w:t>
      </w:r>
      <w:r>
        <w:rPr>
          <w:spacing w:val="-5"/>
        </w:rPr>
        <w:t xml:space="preserve"> </w:t>
      </w:r>
      <w:r>
        <w:t>in</w:t>
      </w:r>
      <w:r>
        <w:rPr>
          <w:spacing w:val="-5"/>
        </w:rPr>
        <w:t xml:space="preserve"> </w:t>
      </w:r>
      <w:r>
        <w:rPr>
          <w:spacing w:val="-4"/>
        </w:rPr>
        <w:t>terms</w:t>
      </w:r>
      <w:r>
        <w:rPr>
          <w:spacing w:val="-12"/>
        </w:rPr>
        <w:t xml:space="preserve"> </w:t>
      </w:r>
      <w:r>
        <w:t xml:space="preserve">of any such </w:t>
      </w:r>
      <w:r>
        <w:rPr>
          <w:spacing w:val="-4"/>
        </w:rPr>
        <w:t xml:space="preserve">suretyship, guarantee </w:t>
      </w:r>
      <w:r>
        <w:t>or act of</w:t>
      </w:r>
      <w:r>
        <w:rPr>
          <w:spacing w:val="-28"/>
        </w:rPr>
        <w:t xml:space="preserve"> </w:t>
      </w:r>
      <w:r>
        <w:rPr>
          <w:spacing w:val="-4"/>
        </w:rPr>
        <w:t>intercession.</w:t>
      </w:r>
    </w:p>
    <w:p w14:paraId="0A0A6AED" w14:textId="77777777" w:rsidR="00164342" w:rsidRDefault="00164342">
      <w:pPr>
        <w:pStyle w:val="BodyText"/>
        <w:spacing w:before="11"/>
        <w:rPr>
          <w:sz w:val="32"/>
        </w:rPr>
      </w:pPr>
    </w:p>
    <w:p w14:paraId="4CB4B1A1" w14:textId="77777777" w:rsidR="00164342" w:rsidRDefault="00000000">
      <w:pPr>
        <w:pStyle w:val="Heading1"/>
        <w:numPr>
          <w:ilvl w:val="0"/>
          <w:numId w:val="7"/>
        </w:numPr>
        <w:tabs>
          <w:tab w:val="left" w:pos="1387"/>
          <w:tab w:val="left" w:pos="1388"/>
        </w:tabs>
        <w:spacing w:before="1"/>
      </w:pPr>
      <w:r>
        <w:t>POSSESSION, OWNERSHIP AND</w:t>
      </w:r>
      <w:r>
        <w:rPr>
          <w:spacing w:val="-8"/>
        </w:rPr>
        <w:t xml:space="preserve"> </w:t>
      </w:r>
      <w:r>
        <w:t>CONTROL</w:t>
      </w:r>
    </w:p>
    <w:p w14:paraId="4B0F5BC8" w14:textId="77777777" w:rsidR="00164342" w:rsidRDefault="00164342">
      <w:pPr>
        <w:pStyle w:val="BodyText"/>
        <w:rPr>
          <w:b/>
          <w:sz w:val="26"/>
        </w:rPr>
      </w:pPr>
    </w:p>
    <w:p w14:paraId="2740EFE2" w14:textId="77777777" w:rsidR="00164342" w:rsidRDefault="00000000">
      <w:pPr>
        <w:pStyle w:val="ListParagraph"/>
        <w:numPr>
          <w:ilvl w:val="1"/>
          <w:numId w:val="7"/>
        </w:numPr>
        <w:tabs>
          <w:tab w:val="left" w:pos="2239"/>
          <w:tab w:val="left" w:pos="2240"/>
        </w:tabs>
        <w:spacing w:before="217"/>
      </w:pPr>
      <w:r>
        <w:t xml:space="preserve">On the </w:t>
      </w:r>
      <w:r>
        <w:rPr>
          <w:spacing w:val="-4"/>
        </w:rPr>
        <w:t xml:space="preserve">Closing Date, </w:t>
      </w:r>
      <w:r>
        <w:t xml:space="preserve">but </w:t>
      </w:r>
      <w:r>
        <w:rPr>
          <w:spacing w:val="-3"/>
        </w:rPr>
        <w:t xml:space="preserve">with </w:t>
      </w:r>
      <w:r>
        <w:rPr>
          <w:spacing w:val="-4"/>
        </w:rPr>
        <w:t xml:space="preserve">effect from </w:t>
      </w:r>
      <w:r>
        <w:t xml:space="preserve">the </w:t>
      </w:r>
      <w:r>
        <w:rPr>
          <w:spacing w:val="-3"/>
        </w:rPr>
        <w:t>Effective</w:t>
      </w:r>
      <w:r>
        <w:rPr>
          <w:spacing w:val="-19"/>
        </w:rPr>
        <w:t xml:space="preserve"> </w:t>
      </w:r>
      <w:r>
        <w:rPr>
          <w:spacing w:val="-4"/>
        </w:rPr>
        <w:t>Date:</w:t>
      </w:r>
    </w:p>
    <w:p w14:paraId="013F7DFB" w14:textId="77777777" w:rsidR="00164342" w:rsidRDefault="00164342">
      <w:pPr>
        <w:pStyle w:val="BodyText"/>
        <w:rPr>
          <w:sz w:val="26"/>
        </w:rPr>
      </w:pPr>
    </w:p>
    <w:p w14:paraId="7BD0C798" w14:textId="77777777" w:rsidR="00164342" w:rsidRDefault="00000000">
      <w:pPr>
        <w:pStyle w:val="ListParagraph"/>
        <w:numPr>
          <w:ilvl w:val="2"/>
          <w:numId w:val="7"/>
        </w:numPr>
        <w:tabs>
          <w:tab w:val="left" w:pos="3372"/>
          <w:tab w:val="left" w:pos="3373"/>
        </w:tabs>
        <w:spacing w:before="217"/>
        <w:ind w:hanging="1134"/>
      </w:pPr>
      <w:r>
        <w:t>the</w:t>
      </w:r>
      <w:r>
        <w:rPr>
          <w:spacing w:val="-8"/>
        </w:rPr>
        <w:t xml:space="preserve"> </w:t>
      </w:r>
      <w:r>
        <w:t>Seller</w:t>
      </w:r>
      <w:r>
        <w:rPr>
          <w:spacing w:val="-7"/>
        </w:rPr>
        <w:t xml:space="preserve"> </w:t>
      </w:r>
      <w:r>
        <w:rPr>
          <w:spacing w:val="-3"/>
        </w:rPr>
        <w:t>will</w:t>
      </w:r>
      <w:r>
        <w:rPr>
          <w:spacing w:val="-14"/>
        </w:rPr>
        <w:t xml:space="preserve"> </w:t>
      </w:r>
      <w:r>
        <w:rPr>
          <w:spacing w:val="-3"/>
        </w:rPr>
        <w:t>place</w:t>
      </w:r>
      <w:r>
        <w:rPr>
          <w:spacing w:val="-15"/>
        </w:rPr>
        <w:t xml:space="preserve"> </w:t>
      </w:r>
      <w:r>
        <w:t>the</w:t>
      </w:r>
      <w:r>
        <w:rPr>
          <w:spacing w:val="-7"/>
        </w:rPr>
        <w:t xml:space="preserve"> </w:t>
      </w:r>
      <w:r>
        <w:rPr>
          <w:spacing w:val="-4"/>
        </w:rPr>
        <w:t>Purchaser</w:t>
      </w:r>
      <w:r>
        <w:rPr>
          <w:spacing w:val="-12"/>
        </w:rPr>
        <w:t xml:space="preserve"> </w:t>
      </w:r>
      <w:r>
        <w:t>in</w:t>
      </w:r>
      <w:r>
        <w:rPr>
          <w:spacing w:val="-10"/>
        </w:rPr>
        <w:t xml:space="preserve"> </w:t>
      </w:r>
      <w:r>
        <w:t>possession</w:t>
      </w:r>
      <w:r>
        <w:rPr>
          <w:spacing w:val="-10"/>
        </w:rPr>
        <w:t xml:space="preserve"> </w:t>
      </w:r>
      <w:r>
        <w:t>and</w:t>
      </w:r>
      <w:r>
        <w:rPr>
          <w:spacing w:val="-6"/>
        </w:rPr>
        <w:t xml:space="preserve"> </w:t>
      </w:r>
      <w:r>
        <w:t>ownership</w:t>
      </w:r>
      <w:r>
        <w:rPr>
          <w:spacing w:val="-5"/>
        </w:rPr>
        <w:t xml:space="preserve"> </w:t>
      </w:r>
      <w:r>
        <w:t>of</w:t>
      </w:r>
    </w:p>
    <w:p w14:paraId="13860204" w14:textId="77777777" w:rsidR="00164342" w:rsidRDefault="00164342">
      <w:pPr>
        <w:sectPr w:rsidR="00164342">
          <w:pgSz w:w="12240" w:h="15840"/>
          <w:pgMar w:top="1500" w:right="1040" w:bottom="1400" w:left="900" w:header="0" w:footer="1124" w:gutter="0"/>
          <w:cols w:space="720"/>
        </w:sectPr>
      </w:pPr>
    </w:p>
    <w:p w14:paraId="170812C5" w14:textId="77777777" w:rsidR="00164342" w:rsidRDefault="00000000">
      <w:pPr>
        <w:pStyle w:val="BodyText"/>
        <w:spacing w:before="80"/>
        <w:ind w:left="3371"/>
      </w:pPr>
      <w:r>
        <w:lastRenderedPageBreak/>
        <w:t xml:space="preserve">the </w:t>
      </w:r>
      <w:proofErr w:type="gramStart"/>
      <w:r>
        <w:t>Business;</w:t>
      </w:r>
      <w:proofErr w:type="gramEnd"/>
    </w:p>
    <w:p w14:paraId="2BC4D5B3" w14:textId="77777777" w:rsidR="00164342" w:rsidRDefault="00164342">
      <w:pPr>
        <w:pStyle w:val="BodyText"/>
        <w:rPr>
          <w:sz w:val="26"/>
        </w:rPr>
      </w:pPr>
    </w:p>
    <w:p w14:paraId="39470E77" w14:textId="77777777" w:rsidR="00164342" w:rsidRDefault="00000000">
      <w:pPr>
        <w:pStyle w:val="ListParagraph"/>
        <w:numPr>
          <w:ilvl w:val="2"/>
          <w:numId w:val="7"/>
        </w:numPr>
        <w:tabs>
          <w:tab w:val="left" w:pos="3372"/>
          <w:tab w:val="left" w:pos="3373"/>
        </w:tabs>
        <w:spacing w:before="218" w:line="360" w:lineRule="auto"/>
        <w:ind w:right="675" w:hanging="1134"/>
      </w:pPr>
      <w:r>
        <w:t xml:space="preserve">the risk </w:t>
      </w:r>
      <w:r>
        <w:rPr>
          <w:spacing w:val="-3"/>
        </w:rPr>
        <w:t xml:space="preserve">in, </w:t>
      </w:r>
      <w:r>
        <w:rPr>
          <w:spacing w:val="-4"/>
        </w:rPr>
        <w:t xml:space="preserve">benefit </w:t>
      </w:r>
      <w:r>
        <w:t xml:space="preserve">to and </w:t>
      </w:r>
      <w:r>
        <w:rPr>
          <w:spacing w:val="-4"/>
        </w:rPr>
        <w:t xml:space="preserve">control </w:t>
      </w:r>
      <w:r>
        <w:t xml:space="preserve">of the Business and the Sale Assets </w:t>
      </w:r>
      <w:r>
        <w:rPr>
          <w:spacing w:val="-3"/>
        </w:rPr>
        <w:t xml:space="preserve">will </w:t>
      </w:r>
      <w:r>
        <w:t>pass to the</w:t>
      </w:r>
      <w:r>
        <w:rPr>
          <w:spacing w:val="-21"/>
        </w:rPr>
        <w:t xml:space="preserve"> </w:t>
      </w:r>
      <w:r>
        <w:rPr>
          <w:spacing w:val="-4"/>
        </w:rPr>
        <w:t>Purchaser.</w:t>
      </w:r>
    </w:p>
    <w:p w14:paraId="7602CE48" w14:textId="77777777" w:rsidR="00164342" w:rsidRDefault="00164342">
      <w:pPr>
        <w:pStyle w:val="BodyText"/>
        <w:rPr>
          <w:sz w:val="20"/>
        </w:rPr>
      </w:pPr>
    </w:p>
    <w:p w14:paraId="2108C6D4" w14:textId="77777777" w:rsidR="00164342" w:rsidRDefault="00164342">
      <w:pPr>
        <w:pStyle w:val="BodyText"/>
        <w:spacing w:before="5"/>
        <w:rPr>
          <w:sz w:val="35"/>
        </w:rPr>
      </w:pPr>
    </w:p>
    <w:p w14:paraId="68C06763" w14:textId="77777777" w:rsidR="00164342" w:rsidRDefault="00000000">
      <w:pPr>
        <w:pStyle w:val="ListParagraph"/>
        <w:numPr>
          <w:ilvl w:val="1"/>
          <w:numId w:val="5"/>
        </w:numPr>
        <w:tabs>
          <w:tab w:val="left" w:pos="2238"/>
        </w:tabs>
        <w:spacing w:line="360" w:lineRule="auto"/>
        <w:ind w:right="680"/>
        <w:jc w:val="both"/>
      </w:pPr>
      <w:r>
        <w:rPr>
          <w:spacing w:val="-4"/>
        </w:rPr>
        <w:t xml:space="preserve">Accordingly, ownership </w:t>
      </w:r>
      <w:r>
        <w:t xml:space="preserve">in and to the Business and the Sale Assets </w:t>
      </w:r>
      <w:r>
        <w:rPr>
          <w:spacing w:val="-3"/>
        </w:rPr>
        <w:t xml:space="preserve">shall </w:t>
      </w:r>
      <w:r>
        <w:t>pass to the Purchaser on the Effective</w:t>
      </w:r>
      <w:r>
        <w:rPr>
          <w:spacing w:val="-8"/>
        </w:rPr>
        <w:t xml:space="preserve"> </w:t>
      </w:r>
      <w:r>
        <w:t>Date.</w:t>
      </w:r>
    </w:p>
    <w:p w14:paraId="384B3FE5" w14:textId="77777777" w:rsidR="00164342" w:rsidRDefault="00164342">
      <w:pPr>
        <w:pStyle w:val="BodyText"/>
        <w:rPr>
          <w:sz w:val="33"/>
        </w:rPr>
      </w:pPr>
    </w:p>
    <w:p w14:paraId="39DF027E" w14:textId="77777777" w:rsidR="00164342" w:rsidRDefault="00000000">
      <w:pPr>
        <w:pStyle w:val="ListParagraph"/>
        <w:numPr>
          <w:ilvl w:val="1"/>
          <w:numId w:val="5"/>
        </w:numPr>
        <w:tabs>
          <w:tab w:val="left" w:pos="2238"/>
        </w:tabs>
        <w:spacing w:line="360" w:lineRule="auto"/>
        <w:ind w:left="2236" w:right="672" w:hanging="851"/>
        <w:jc w:val="both"/>
      </w:pPr>
      <w:r>
        <w:t xml:space="preserve">The </w:t>
      </w:r>
      <w:r>
        <w:rPr>
          <w:spacing w:val="-3"/>
        </w:rPr>
        <w:t xml:space="preserve">Parties </w:t>
      </w:r>
      <w:r>
        <w:t xml:space="preserve">shall use </w:t>
      </w:r>
      <w:r>
        <w:rPr>
          <w:spacing w:val="-3"/>
        </w:rPr>
        <w:t xml:space="preserve">their </w:t>
      </w:r>
      <w:r>
        <w:rPr>
          <w:spacing w:val="-4"/>
        </w:rPr>
        <w:t xml:space="preserve">respective </w:t>
      </w:r>
      <w:r>
        <w:t xml:space="preserve">best </w:t>
      </w:r>
      <w:proofErr w:type="spellStart"/>
      <w:r>
        <w:rPr>
          <w:spacing w:val="-4"/>
        </w:rPr>
        <w:t>endeavours</w:t>
      </w:r>
      <w:proofErr w:type="spellEnd"/>
      <w:r>
        <w:rPr>
          <w:spacing w:val="-4"/>
        </w:rPr>
        <w:t xml:space="preserve"> </w:t>
      </w:r>
      <w:r>
        <w:t xml:space="preserve">to procure </w:t>
      </w:r>
      <w:r>
        <w:rPr>
          <w:spacing w:val="-5"/>
        </w:rPr>
        <w:t xml:space="preserve">whatever </w:t>
      </w:r>
      <w:r>
        <w:t>consents,</w:t>
      </w:r>
      <w:r>
        <w:rPr>
          <w:spacing w:val="-3"/>
        </w:rPr>
        <w:t xml:space="preserve"> </w:t>
      </w:r>
      <w:r>
        <w:t>if</w:t>
      </w:r>
      <w:r>
        <w:rPr>
          <w:spacing w:val="-3"/>
        </w:rPr>
        <w:t xml:space="preserve"> </w:t>
      </w:r>
      <w:r>
        <w:t>any,</w:t>
      </w:r>
      <w:r>
        <w:rPr>
          <w:spacing w:val="-4"/>
        </w:rPr>
        <w:t xml:space="preserve"> may</w:t>
      </w:r>
      <w:r>
        <w:rPr>
          <w:spacing w:val="-9"/>
        </w:rPr>
        <w:t xml:space="preserve"> </w:t>
      </w:r>
      <w:r>
        <w:t>be</w:t>
      </w:r>
      <w:r>
        <w:rPr>
          <w:spacing w:val="-7"/>
        </w:rPr>
        <w:t xml:space="preserve"> </w:t>
      </w:r>
      <w:r>
        <w:rPr>
          <w:spacing w:val="-4"/>
        </w:rPr>
        <w:t>required</w:t>
      </w:r>
      <w:r>
        <w:rPr>
          <w:spacing w:val="-10"/>
        </w:rPr>
        <w:t xml:space="preserve"> </w:t>
      </w:r>
      <w:r>
        <w:t>for</w:t>
      </w:r>
      <w:r>
        <w:rPr>
          <w:spacing w:val="-5"/>
        </w:rPr>
        <w:t xml:space="preserve"> </w:t>
      </w:r>
      <w:r>
        <w:t>the</w:t>
      </w:r>
      <w:r>
        <w:rPr>
          <w:spacing w:val="-3"/>
        </w:rPr>
        <w:t xml:space="preserve"> </w:t>
      </w:r>
      <w:r>
        <w:rPr>
          <w:spacing w:val="-4"/>
        </w:rPr>
        <w:t>passing</w:t>
      </w:r>
      <w:r>
        <w:rPr>
          <w:spacing w:val="-10"/>
        </w:rPr>
        <w:t xml:space="preserve"> </w:t>
      </w:r>
      <w:r>
        <w:t>of</w:t>
      </w:r>
      <w:r>
        <w:rPr>
          <w:spacing w:val="-3"/>
        </w:rPr>
        <w:t xml:space="preserve"> </w:t>
      </w:r>
      <w:r>
        <w:t>the</w:t>
      </w:r>
      <w:r>
        <w:rPr>
          <w:spacing w:val="-3"/>
        </w:rPr>
        <w:t xml:space="preserve"> rights</w:t>
      </w:r>
      <w:r>
        <w:rPr>
          <w:spacing w:val="-7"/>
        </w:rPr>
        <w:t xml:space="preserve"> </w:t>
      </w:r>
      <w:r>
        <w:t>and</w:t>
      </w:r>
      <w:r>
        <w:rPr>
          <w:spacing w:val="-4"/>
        </w:rPr>
        <w:t xml:space="preserve"> obligations </w:t>
      </w:r>
      <w:r>
        <w:t xml:space="preserve">in </w:t>
      </w:r>
      <w:r>
        <w:rPr>
          <w:spacing w:val="-3"/>
        </w:rPr>
        <w:t xml:space="preserve">terms </w:t>
      </w:r>
      <w:r>
        <w:t xml:space="preserve">of clause 6.2. If and </w:t>
      </w:r>
      <w:r>
        <w:rPr>
          <w:spacing w:val="-3"/>
        </w:rPr>
        <w:t xml:space="preserve">insofar </w:t>
      </w:r>
      <w:r>
        <w:t xml:space="preserve">as such </w:t>
      </w:r>
      <w:r>
        <w:rPr>
          <w:spacing w:val="-4"/>
        </w:rPr>
        <w:t xml:space="preserve">consents </w:t>
      </w:r>
      <w:r>
        <w:t xml:space="preserve">cannot be </w:t>
      </w:r>
      <w:r>
        <w:rPr>
          <w:spacing w:val="-4"/>
        </w:rPr>
        <w:t xml:space="preserve">obtained, </w:t>
      </w:r>
      <w:r>
        <w:t xml:space="preserve">then that fact </w:t>
      </w:r>
      <w:r>
        <w:rPr>
          <w:spacing w:val="-3"/>
        </w:rPr>
        <w:t xml:space="preserve">shall </w:t>
      </w:r>
      <w:r>
        <w:t xml:space="preserve">not as </w:t>
      </w:r>
      <w:r>
        <w:rPr>
          <w:spacing w:val="-4"/>
        </w:rPr>
        <w:t xml:space="preserve">between </w:t>
      </w:r>
      <w:r>
        <w:t xml:space="preserve">the </w:t>
      </w:r>
      <w:r>
        <w:rPr>
          <w:spacing w:val="-3"/>
        </w:rPr>
        <w:t xml:space="preserve">Seller </w:t>
      </w:r>
      <w:r>
        <w:t xml:space="preserve">and the </w:t>
      </w:r>
      <w:r>
        <w:rPr>
          <w:spacing w:val="-4"/>
        </w:rPr>
        <w:t xml:space="preserve">Purchaser, negate </w:t>
      </w:r>
      <w:r>
        <w:t xml:space="preserve">the </w:t>
      </w:r>
      <w:r>
        <w:rPr>
          <w:spacing w:val="-4"/>
        </w:rPr>
        <w:t xml:space="preserve">provisions hereof, </w:t>
      </w:r>
      <w:r>
        <w:t xml:space="preserve">but the </w:t>
      </w:r>
      <w:r>
        <w:rPr>
          <w:spacing w:val="-3"/>
        </w:rPr>
        <w:t xml:space="preserve">Seller </w:t>
      </w:r>
      <w:r>
        <w:t xml:space="preserve">and the Purchaser </w:t>
      </w:r>
      <w:r>
        <w:rPr>
          <w:spacing w:val="-3"/>
        </w:rPr>
        <w:t xml:space="preserve">shall </w:t>
      </w:r>
      <w:r>
        <w:t xml:space="preserve">act in all respects </w:t>
      </w:r>
      <w:r>
        <w:rPr>
          <w:spacing w:val="-4"/>
        </w:rPr>
        <w:t xml:space="preserve">as </w:t>
      </w:r>
      <w:r>
        <w:t xml:space="preserve">if such rights and </w:t>
      </w:r>
      <w:r>
        <w:rPr>
          <w:spacing w:val="-4"/>
        </w:rPr>
        <w:t xml:space="preserve">obligations </w:t>
      </w:r>
      <w:r>
        <w:rPr>
          <w:spacing w:val="-3"/>
        </w:rPr>
        <w:t xml:space="preserve">had </w:t>
      </w:r>
      <w:r>
        <w:t xml:space="preserve">passed </w:t>
      </w:r>
      <w:r>
        <w:rPr>
          <w:spacing w:val="-4"/>
        </w:rPr>
        <w:t xml:space="preserve">accordingly </w:t>
      </w:r>
      <w:r>
        <w:t xml:space="preserve">and the </w:t>
      </w:r>
      <w:r>
        <w:rPr>
          <w:spacing w:val="-3"/>
        </w:rPr>
        <w:t xml:space="preserve">Seller </w:t>
      </w:r>
      <w:r>
        <w:t xml:space="preserve">shall </w:t>
      </w:r>
      <w:r>
        <w:rPr>
          <w:spacing w:val="-4"/>
        </w:rPr>
        <w:t xml:space="preserve">continue, </w:t>
      </w:r>
      <w:r>
        <w:rPr>
          <w:spacing w:val="-3"/>
        </w:rPr>
        <w:t xml:space="preserve">as </w:t>
      </w:r>
      <w:r>
        <w:rPr>
          <w:spacing w:val="-4"/>
        </w:rPr>
        <w:t xml:space="preserve">against </w:t>
      </w:r>
      <w:r>
        <w:rPr>
          <w:spacing w:val="-3"/>
        </w:rPr>
        <w:t xml:space="preserve">all </w:t>
      </w:r>
      <w:r>
        <w:rPr>
          <w:spacing w:val="-4"/>
        </w:rPr>
        <w:t xml:space="preserve">affected </w:t>
      </w:r>
      <w:r>
        <w:t xml:space="preserve">third </w:t>
      </w:r>
      <w:r>
        <w:rPr>
          <w:spacing w:val="-4"/>
        </w:rPr>
        <w:t xml:space="preserve">parties, </w:t>
      </w:r>
      <w:r>
        <w:t xml:space="preserve">to hold such </w:t>
      </w:r>
      <w:r>
        <w:rPr>
          <w:spacing w:val="-3"/>
        </w:rPr>
        <w:t xml:space="preserve">rights </w:t>
      </w:r>
      <w:r>
        <w:t xml:space="preserve">and be </w:t>
      </w:r>
      <w:r>
        <w:rPr>
          <w:spacing w:val="-4"/>
        </w:rPr>
        <w:t xml:space="preserve">liable </w:t>
      </w:r>
      <w:r>
        <w:t xml:space="preserve">for such </w:t>
      </w:r>
      <w:r>
        <w:rPr>
          <w:spacing w:val="-4"/>
        </w:rPr>
        <w:t xml:space="preserve">obligations, </w:t>
      </w:r>
      <w:r>
        <w:t xml:space="preserve">for the </w:t>
      </w:r>
      <w:r>
        <w:rPr>
          <w:spacing w:val="-4"/>
        </w:rPr>
        <w:t xml:space="preserve">benefit </w:t>
      </w:r>
      <w:r>
        <w:t xml:space="preserve">and risk of </w:t>
      </w:r>
      <w:r>
        <w:rPr>
          <w:spacing w:val="-2"/>
        </w:rPr>
        <w:t xml:space="preserve">the </w:t>
      </w:r>
      <w:r>
        <w:rPr>
          <w:spacing w:val="-4"/>
        </w:rPr>
        <w:t xml:space="preserve">Purchaser and, </w:t>
      </w:r>
      <w:r>
        <w:t xml:space="preserve">as </w:t>
      </w:r>
      <w:r>
        <w:rPr>
          <w:spacing w:val="-4"/>
        </w:rPr>
        <w:t xml:space="preserve">regards liabilities, </w:t>
      </w:r>
      <w:r>
        <w:t xml:space="preserve">under </w:t>
      </w:r>
      <w:r>
        <w:rPr>
          <w:spacing w:val="-4"/>
        </w:rPr>
        <w:t xml:space="preserve">indemnity </w:t>
      </w:r>
      <w:r>
        <w:t>from the</w:t>
      </w:r>
      <w:r>
        <w:rPr>
          <w:spacing w:val="-43"/>
        </w:rPr>
        <w:t xml:space="preserve"> </w:t>
      </w:r>
      <w:r>
        <w:rPr>
          <w:spacing w:val="-4"/>
        </w:rPr>
        <w:t>Purchaser.</w:t>
      </w:r>
    </w:p>
    <w:p w14:paraId="3B6F6E7F" w14:textId="77777777" w:rsidR="00164342" w:rsidRDefault="00164342">
      <w:pPr>
        <w:pStyle w:val="BodyText"/>
        <w:rPr>
          <w:sz w:val="33"/>
        </w:rPr>
      </w:pPr>
    </w:p>
    <w:p w14:paraId="3CEEC5FE" w14:textId="77777777" w:rsidR="00164342" w:rsidRDefault="00000000">
      <w:pPr>
        <w:pStyle w:val="Heading1"/>
        <w:numPr>
          <w:ilvl w:val="0"/>
          <w:numId w:val="7"/>
        </w:numPr>
        <w:tabs>
          <w:tab w:val="left" w:pos="1384"/>
          <w:tab w:val="left" w:pos="1385"/>
        </w:tabs>
        <w:ind w:left="1384"/>
      </w:pPr>
      <w:r>
        <w:t>WARRANTIES</w:t>
      </w:r>
    </w:p>
    <w:p w14:paraId="2F2E8288" w14:textId="77777777" w:rsidR="00164342" w:rsidRDefault="00164342">
      <w:pPr>
        <w:sectPr w:rsidR="00164342">
          <w:pgSz w:w="12240" w:h="15840"/>
          <w:pgMar w:top="1420" w:right="1040" w:bottom="1400" w:left="900" w:header="0" w:footer="1124" w:gutter="0"/>
          <w:cols w:space="720"/>
        </w:sectPr>
      </w:pPr>
    </w:p>
    <w:p w14:paraId="52A3BC57" w14:textId="77777777" w:rsidR="00164342" w:rsidRDefault="00164342">
      <w:pPr>
        <w:pStyle w:val="BodyText"/>
        <w:spacing w:before="3"/>
        <w:rPr>
          <w:b/>
          <w:sz w:val="27"/>
        </w:rPr>
      </w:pPr>
    </w:p>
    <w:p w14:paraId="6E7D27F3" w14:textId="77777777" w:rsidR="00164342" w:rsidRDefault="00000000">
      <w:pPr>
        <w:pStyle w:val="BodyText"/>
        <w:spacing w:before="101" w:line="360" w:lineRule="auto"/>
        <w:ind w:left="3372" w:right="673" w:hanging="1133"/>
        <w:jc w:val="both"/>
      </w:pPr>
      <w:r>
        <w:t xml:space="preserve">7.1.2. the </w:t>
      </w:r>
      <w:r>
        <w:rPr>
          <w:spacing w:val="-3"/>
        </w:rPr>
        <w:t xml:space="preserve">Purchaser will </w:t>
      </w:r>
      <w:r>
        <w:t xml:space="preserve">not be </w:t>
      </w:r>
      <w:r>
        <w:rPr>
          <w:spacing w:val="-4"/>
        </w:rPr>
        <w:t xml:space="preserve">entitled </w:t>
      </w:r>
      <w:r>
        <w:t xml:space="preserve">to cancel this </w:t>
      </w:r>
      <w:r>
        <w:rPr>
          <w:spacing w:val="-4"/>
        </w:rPr>
        <w:t xml:space="preserve">Agreement </w:t>
      </w:r>
      <w:r>
        <w:t xml:space="preserve">as a consequence of the breach of any of such </w:t>
      </w:r>
      <w:r>
        <w:rPr>
          <w:spacing w:val="-4"/>
        </w:rPr>
        <w:t>warranties</w:t>
      </w:r>
      <w:r>
        <w:rPr>
          <w:spacing w:val="60"/>
        </w:rPr>
        <w:t xml:space="preserve"> </w:t>
      </w:r>
      <w:r>
        <w:t xml:space="preserve">or </w:t>
      </w:r>
      <w:r>
        <w:rPr>
          <w:spacing w:val="-4"/>
        </w:rPr>
        <w:t xml:space="preserve">representations, unless </w:t>
      </w:r>
      <w:r>
        <w:t xml:space="preserve">the breach is a </w:t>
      </w:r>
      <w:r>
        <w:rPr>
          <w:spacing w:val="-4"/>
        </w:rPr>
        <w:t xml:space="preserve">material </w:t>
      </w:r>
      <w:r>
        <w:t xml:space="preserve">one which goes to the </w:t>
      </w:r>
      <w:r>
        <w:rPr>
          <w:spacing w:val="-4"/>
        </w:rPr>
        <w:t xml:space="preserve">root </w:t>
      </w:r>
      <w:r>
        <w:t xml:space="preserve">of this </w:t>
      </w:r>
      <w:r>
        <w:rPr>
          <w:spacing w:val="-4"/>
        </w:rPr>
        <w:t xml:space="preserve">Agreement </w:t>
      </w:r>
      <w:r>
        <w:t xml:space="preserve">and is </w:t>
      </w:r>
      <w:r>
        <w:rPr>
          <w:spacing w:val="-4"/>
        </w:rPr>
        <w:t xml:space="preserve">incapable </w:t>
      </w:r>
      <w:r>
        <w:t xml:space="preserve">of being </w:t>
      </w:r>
      <w:r>
        <w:rPr>
          <w:spacing w:val="-4"/>
        </w:rPr>
        <w:t xml:space="preserve">remedied </w:t>
      </w:r>
      <w:r>
        <w:t xml:space="preserve">by the </w:t>
      </w:r>
      <w:r>
        <w:rPr>
          <w:spacing w:val="-4"/>
        </w:rPr>
        <w:t xml:space="preserve">payment </w:t>
      </w:r>
      <w:r>
        <w:t xml:space="preserve">of monetary </w:t>
      </w:r>
      <w:r>
        <w:rPr>
          <w:spacing w:val="-4"/>
        </w:rPr>
        <w:t xml:space="preserve">compensation </w:t>
      </w:r>
      <w:r>
        <w:t xml:space="preserve">or </w:t>
      </w:r>
      <w:r>
        <w:rPr>
          <w:spacing w:val="-4"/>
        </w:rPr>
        <w:t xml:space="preserve">otherwise, </w:t>
      </w:r>
      <w:r>
        <w:t xml:space="preserve">or if so </w:t>
      </w:r>
      <w:r>
        <w:rPr>
          <w:spacing w:val="-4"/>
        </w:rPr>
        <w:t xml:space="preserve">capable </w:t>
      </w:r>
      <w:r>
        <w:t xml:space="preserve">of being </w:t>
      </w:r>
      <w:r>
        <w:rPr>
          <w:spacing w:val="-4"/>
        </w:rPr>
        <w:t xml:space="preserve">remedied, </w:t>
      </w:r>
      <w:r>
        <w:t xml:space="preserve">the Seller fails so to remedy the breach </w:t>
      </w:r>
      <w:r>
        <w:rPr>
          <w:spacing w:val="-3"/>
        </w:rPr>
        <w:t xml:space="preserve">within </w:t>
      </w:r>
      <w:r>
        <w:t>seven (7) days of receipt of written notice calling upon it so to do.</w:t>
      </w:r>
    </w:p>
    <w:p w14:paraId="33CCA327" w14:textId="77777777" w:rsidR="00164342" w:rsidRDefault="00164342">
      <w:pPr>
        <w:pStyle w:val="BodyText"/>
        <w:spacing w:before="7"/>
        <w:rPr>
          <w:sz w:val="35"/>
        </w:rPr>
      </w:pPr>
    </w:p>
    <w:p w14:paraId="4C9BD7D9" w14:textId="77777777" w:rsidR="00164342" w:rsidRDefault="00000000">
      <w:pPr>
        <w:pStyle w:val="BodyText"/>
        <w:spacing w:line="360" w:lineRule="auto"/>
        <w:ind w:left="3373" w:right="671" w:hanging="1133"/>
        <w:jc w:val="both"/>
      </w:pPr>
      <w:r>
        <w:t xml:space="preserve">7.2.2. the </w:t>
      </w:r>
      <w:r>
        <w:rPr>
          <w:spacing w:val="-3"/>
        </w:rPr>
        <w:t xml:space="preserve">breach </w:t>
      </w:r>
      <w:r>
        <w:t xml:space="preserve">is </w:t>
      </w:r>
      <w:r>
        <w:rPr>
          <w:spacing w:val="-4"/>
        </w:rPr>
        <w:t xml:space="preserve">incapable </w:t>
      </w:r>
      <w:r>
        <w:t xml:space="preserve">of </w:t>
      </w:r>
      <w:r>
        <w:rPr>
          <w:spacing w:val="-4"/>
        </w:rPr>
        <w:t xml:space="preserve">being remedied </w:t>
      </w:r>
      <w:r>
        <w:t xml:space="preserve">by the </w:t>
      </w:r>
      <w:r>
        <w:rPr>
          <w:spacing w:val="-4"/>
        </w:rPr>
        <w:t xml:space="preserve">payment </w:t>
      </w:r>
      <w:proofErr w:type="gramStart"/>
      <w:r>
        <w:t xml:space="preserve">of  </w:t>
      </w:r>
      <w:r>
        <w:rPr>
          <w:spacing w:val="-4"/>
        </w:rPr>
        <w:t>monetary</w:t>
      </w:r>
      <w:proofErr w:type="gramEnd"/>
      <w:r>
        <w:rPr>
          <w:spacing w:val="-4"/>
        </w:rPr>
        <w:t xml:space="preserve"> compensation </w:t>
      </w:r>
      <w:r>
        <w:rPr>
          <w:spacing w:val="-3"/>
        </w:rPr>
        <w:t xml:space="preserve">or </w:t>
      </w:r>
      <w:r>
        <w:rPr>
          <w:spacing w:val="-4"/>
        </w:rPr>
        <w:t>otherwise;</w:t>
      </w:r>
      <w:r>
        <w:rPr>
          <w:spacing w:val="-12"/>
        </w:rPr>
        <w:t xml:space="preserve"> </w:t>
      </w:r>
      <w:r>
        <w:t>or</w:t>
      </w:r>
    </w:p>
    <w:p w14:paraId="11B48104" w14:textId="77777777" w:rsidR="00164342" w:rsidRDefault="00164342">
      <w:pPr>
        <w:pStyle w:val="BodyText"/>
        <w:rPr>
          <w:sz w:val="20"/>
        </w:rPr>
      </w:pPr>
    </w:p>
    <w:p w14:paraId="60FFAEC8" w14:textId="77777777" w:rsidR="00164342" w:rsidRDefault="00000000">
      <w:pPr>
        <w:pStyle w:val="BodyText"/>
        <w:tabs>
          <w:tab w:val="left" w:pos="2239"/>
        </w:tabs>
        <w:ind w:left="1386"/>
      </w:pPr>
      <w:r>
        <w:t>7.3.</w:t>
      </w:r>
      <w:r>
        <w:tab/>
        <w:t xml:space="preserve">The </w:t>
      </w:r>
      <w:r>
        <w:rPr>
          <w:spacing w:val="-3"/>
        </w:rPr>
        <w:t xml:space="preserve">Seller </w:t>
      </w:r>
      <w:r>
        <w:rPr>
          <w:spacing w:val="-4"/>
        </w:rPr>
        <w:t>warrants</w:t>
      </w:r>
      <w:r>
        <w:rPr>
          <w:spacing w:val="-19"/>
        </w:rPr>
        <w:t xml:space="preserve"> </w:t>
      </w:r>
      <w:r>
        <w:rPr>
          <w:spacing w:val="-4"/>
        </w:rPr>
        <w:t>that:</w:t>
      </w:r>
    </w:p>
    <w:p w14:paraId="4BE117EE" w14:textId="77777777" w:rsidR="00164342" w:rsidRDefault="00164342">
      <w:pPr>
        <w:sectPr w:rsidR="00164342">
          <w:pgSz w:w="12240" w:h="15840"/>
          <w:pgMar w:top="1500" w:right="1040" w:bottom="1400" w:left="900" w:header="0" w:footer="1124" w:gutter="0"/>
          <w:cols w:space="720"/>
        </w:sectPr>
      </w:pPr>
    </w:p>
    <w:p w14:paraId="6FEFBE4B" w14:textId="77777777" w:rsidR="00164342" w:rsidRDefault="00164342">
      <w:pPr>
        <w:pStyle w:val="BodyText"/>
        <w:spacing w:before="3"/>
        <w:rPr>
          <w:sz w:val="27"/>
        </w:rPr>
      </w:pPr>
    </w:p>
    <w:p w14:paraId="5B644578" w14:textId="77777777" w:rsidR="00164342" w:rsidRDefault="00000000">
      <w:pPr>
        <w:pStyle w:val="BodyText"/>
        <w:spacing w:before="101" w:line="360" w:lineRule="auto"/>
        <w:ind w:left="3371" w:right="674" w:hanging="1133"/>
        <w:jc w:val="both"/>
      </w:pPr>
      <w:r>
        <w:t xml:space="preserve">7.3.3. no person has, nor will any person on the Effective Date have, any option or right to acquire any of the Sale Assets or any other assets of the Business other than in the ordinary and normal course of </w:t>
      </w:r>
      <w:proofErr w:type="gramStart"/>
      <w:r>
        <w:t>business;</w:t>
      </w:r>
      <w:proofErr w:type="gramEnd"/>
    </w:p>
    <w:p w14:paraId="30CA011C" w14:textId="77777777" w:rsidR="00164342" w:rsidRDefault="00164342">
      <w:pPr>
        <w:pStyle w:val="BodyText"/>
        <w:rPr>
          <w:sz w:val="20"/>
        </w:rPr>
      </w:pPr>
    </w:p>
    <w:p w14:paraId="38C387A2" w14:textId="77777777" w:rsidR="00164342" w:rsidRDefault="00164342">
      <w:pPr>
        <w:pStyle w:val="BodyText"/>
        <w:spacing w:before="7"/>
        <w:rPr>
          <w:sz w:val="35"/>
        </w:rPr>
      </w:pPr>
    </w:p>
    <w:p w14:paraId="40372253" w14:textId="77777777" w:rsidR="00164342" w:rsidRDefault="00000000">
      <w:pPr>
        <w:pStyle w:val="BodyText"/>
        <w:spacing w:before="1" w:line="360" w:lineRule="auto"/>
        <w:ind w:left="3371" w:right="674" w:hanging="1133"/>
        <w:jc w:val="both"/>
      </w:pPr>
      <w:r>
        <w:t xml:space="preserve">7.3.6. all of the Sale Assets comprising the Business will be in good and proper working </w:t>
      </w:r>
      <w:proofErr w:type="gramStart"/>
      <w:r>
        <w:t>order;</w:t>
      </w:r>
      <w:proofErr w:type="gramEnd"/>
    </w:p>
    <w:p w14:paraId="7BECEA6F" w14:textId="6C66342F" w:rsidR="00164342" w:rsidRDefault="00000000">
      <w:pPr>
        <w:pStyle w:val="BodyText"/>
        <w:spacing w:before="80" w:line="360" w:lineRule="auto"/>
        <w:ind w:left="3371" w:right="595"/>
      </w:pPr>
      <w:r>
        <w:t xml:space="preserve">aid and the Seller hereby </w:t>
      </w:r>
      <w:proofErr w:type="gramStart"/>
      <w:r>
        <w:t>indemnifies</w:t>
      </w:r>
      <w:proofErr w:type="gramEnd"/>
      <w:r>
        <w:t xml:space="preserve"> the Purchaser against any liability arising in respect thereof;</w:t>
      </w:r>
    </w:p>
    <w:p w14:paraId="4AEAA3ED" w14:textId="77777777" w:rsidR="00164342" w:rsidRDefault="00164342">
      <w:pPr>
        <w:pStyle w:val="BodyText"/>
        <w:rPr>
          <w:sz w:val="20"/>
        </w:rPr>
      </w:pPr>
    </w:p>
    <w:p w14:paraId="0568DD0B" w14:textId="77777777" w:rsidR="00164342" w:rsidRDefault="00164342">
      <w:pPr>
        <w:pStyle w:val="BodyText"/>
        <w:spacing w:before="7"/>
        <w:rPr>
          <w:sz w:val="35"/>
        </w:rPr>
      </w:pPr>
    </w:p>
    <w:p w14:paraId="22F4B07C" w14:textId="77777777" w:rsidR="00164342" w:rsidRDefault="00000000">
      <w:pPr>
        <w:pStyle w:val="BodyText"/>
        <w:spacing w:line="360" w:lineRule="auto"/>
        <w:ind w:left="3372" w:right="674" w:hanging="1133"/>
        <w:jc w:val="both"/>
      </w:pPr>
      <w:r>
        <w:t xml:space="preserve">7.3.11. it </w:t>
      </w:r>
      <w:r>
        <w:rPr>
          <w:spacing w:val="-3"/>
        </w:rPr>
        <w:t xml:space="preserve">will </w:t>
      </w:r>
      <w:r>
        <w:rPr>
          <w:spacing w:val="-4"/>
        </w:rPr>
        <w:t xml:space="preserve">discharge </w:t>
      </w:r>
      <w:r>
        <w:t xml:space="preserve">the Sale Liabilities </w:t>
      </w:r>
      <w:r>
        <w:rPr>
          <w:spacing w:val="-4"/>
        </w:rPr>
        <w:t xml:space="preserve">according </w:t>
      </w:r>
      <w:r>
        <w:t xml:space="preserve">to their tenor and </w:t>
      </w:r>
      <w:r>
        <w:rPr>
          <w:spacing w:val="-4"/>
        </w:rPr>
        <w:t xml:space="preserve">hereby indemnifies </w:t>
      </w:r>
      <w:r>
        <w:t xml:space="preserve">and </w:t>
      </w:r>
      <w:r>
        <w:rPr>
          <w:spacing w:val="-4"/>
        </w:rPr>
        <w:t xml:space="preserve">holds </w:t>
      </w:r>
      <w:r>
        <w:t xml:space="preserve">the </w:t>
      </w:r>
      <w:r>
        <w:rPr>
          <w:spacing w:val="-4"/>
        </w:rPr>
        <w:t xml:space="preserve">Purchaser harmless </w:t>
      </w:r>
      <w:r>
        <w:t>against any claims in respect thereof.</w:t>
      </w:r>
    </w:p>
    <w:p w14:paraId="788ADEA8" w14:textId="77777777" w:rsidR="00164342" w:rsidRDefault="00000000">
      <w:pPr>
        <w:pStyle w:val="BodyText"/>
        <w:spacing w:line="360" w:lineRule="auto"/>
        <w:ind w:left="4420" w:right="671" w:hanging="1049"/>
        <w:jc w:val="both"/>
      </w:pPr>
      <w:r>
        <w:t xml:space="preserve">7.3.12.2. it has </w:t>
      </w:r>
      <w:r>
        <w:rPr>
          <w:spacing w:val="-3"/>
        </w:rPr>
        <w:t xml:space="preserve">not </w:t>
      </w:r>
      <w:r>
        <w:t xml:space="preserve">sold or </w:t>
      </w:r>
      <w:r>
        <w:rPr>
          <w:spacing w:val="-4"/>
        </w:rPr>
        <w:t xml:space="preserve">otherwise disposed </w:t>
      </w:r>
      <w:r>
        <w:t xml:space="preserve">of or </w:t>
      </w:r>
      <w:r>
        <w:rPr>
          <w:spacing w:val="-4"/>
        </w:rPr>
        <w:t xml:space="preserve">encumbered </w:t>
      </w:r>
      <w:r>
        <w:t xml:space="preserve">any of the </w:t>
      </w:r>
      <w:r>
        <w:rPr>
          <w:spacing w:val="-3"/>
        </w:rPr>
        <w:t xml:space="preserve">rights </w:t>
      </w:r>
      <w:r>
        <w:rPr>
          <w:spacing w:val="-4"/>
        </w:rPr>
        <w:t xml:space="preserve">attaching </w:t>
      </w:r>
      <w:r>
        <w:t xml:space="preserve">to the </w:t>
      </w:r>
      <w:r>
        <w:rPr>
          <w:spacing w:val="-4"/>
        </w:rPr>
        <w:t xml:space="preserve">Marks </w:t>
      </w:r>
      <w:r>
        <w:t>(nor</w:t>
      </w:r>
      <w:r>
        <w:rPr>
          <w:spacing w:val="-45"/>
        </w:rPr>
        <w:t xml:space="preserve"> </w:t>
      </w:r>
      <w:r>
        <w:rPr>
          <w:spacing w:val="-4"/>
        </w:rPr>
        <w:t xml:space="preserve">purported </w:t>
      </w:r>
      <w:r>
        <w:t xml:space="preserve">nor agreed to do so) to any person </w:t>
      </w:r>
      <w:r>
        <w:rPr>
          <w:spacing w:val="-3"/>
        </w:rPr>
        <w:t xml:space="preserve">other </w:t>
      </w:r>
      <w:r>
        <w:t xml:space="preserve">than the </w:t>
      </w:r>
      <w:r>
        <w:rPr>
          <w:spacing w:val="-4"/>
        </w:rPr>
        <w:t xml:space="preserve">Purchaser, </w:t>
      </w:r>
      <w:r>
        <w:t xml:space="preserve">nor has it </w:t>
      </w:r>
      <w:r>
        <w:rPr>
          <w:spacing w:val="-4"/>
        </w:rPr>
        <w:t xml:space="preserve">granted </w:t>
      </w:r>
      <w:r>
        <w:t xml:space="preserve">any </w:t>
      </w:r>
      <w:r>
        <w:rPr>
          <w:spacing w:val="-4"/>
        </w:rPr>
        <w:t xml:space="preserve">right, </w:t>
      </w:r>
      <w:proofErr w:type="spellStart"/>
      <w:r>
        <w:t>licence</w:t>
      </w:r>
      <w:proofErr w:type="spellEnd"/>
      <w:r>
        <w:t xml:space="preserve">, </w:t>
      </w:r>
      <w:r>
        <w:rPr>
          <w:spacing w:val="-3"/>
        </w:rPr>
        <w:t xml:space="preserve">option </w:t>
      </w:r>
      <w:r>
        <w:t xml:space="preserve">or </w:t>
      </w:r>
      <w:r>
        <w:rPr>
          <w:spacing w:val="-4"/>
        </w:rPr>
        <w:t xml:space="preserve">privilege </w:t>
      </w:r>
      <w:r>
        <w:rPr>
          <w:spacing w:val="-3"/>
        </w:rPr>
        <w:t xml:space="preserve">with </w:t>
      </w:r>
      <w:r>
        <w:t xml:space="preserve">respect </w:t>
      </w:r>
      <w:r>
        <w:rPr>
          <w:spacing w:val="-3"/>
        </w:rPr>
        <w:t xml:space="preserve">thereto, </w:t>
      </w:r>
      <w:r>
        <w:t xml:space="preserve">nor </w:t>
      </w:r>
      <w:r>
        <w:rPr>
          <w:spacing w:val="-4"/>
        </w:rPr>
        <w:t xml:space="preserve">encumbered </w:t>
      </w:r>
      <w:r>
        <w:t xml:space="preserve">the </w:t>
      </w:r>
      <w:r>
        <w:rPr>
          <w:spacing w:val="-5"/>
        </w:rPr>
        <w:t xml:space="preserve">Marks </w:t>
      </w:r>
      <w:r>
        <w:t>in any</w:t>
      </w:r>
      <w:r>
        <w:rPr>
          <w:spacing w:val="-20"/>
        </w:rPr>
        <w:t xml:space="preserve"> </w:t>
      </w:r>
      <w:proofErr w:type="gramStart"/>
      <w:r>
        <w:rPr>
          <w:spacing w:val="-3"/>
        </w:rPr>
        <w:t>way;</w:t>
      </w:r>
      <w:proofErr w:type="gramEnd"/>
    </w:p>
    <w:p w14:paraId="028CCD9E" w14:textId="77777777" w:rsidR="00164342" w:rsidRDefault="00164342">
      <w:pPr>
        <w:pStyle w:val="BodyText"/>
        <w:rPr>
          <w:sz w:val="20"/>
        </w:rPr>
      </w:pPr>
    </w:p>
    <w:p w14:paraId="6EB8E02A" w14:textId="453D73F1" w:rsidR="00B36FB8" w:rsidRDefault="00B36FB8" w:rsidP="00B36FB8">
      <w:pPr>
        <w:pStyle w:val="BodyText"/>
        <w:spacing w:before="9"/>
      </w:pPr>
    </w:p>
    <w:p w14:paraId="3A9879BF" w14:textId="27ECDB59" w:rsidR="00164342" w:rsidRDefault="00000000">
      <w:pPr>
        <w:pStyle w:val="BodyText"/>
        <w:spacing w:before="80" w:line="360" w:lineRule="auto"/>
        <w:ind w:left="4421" w:right="673" w:hanging="1"/>
        <w:jc w:val="both"/>
      </w:pPr>
      <w:proofErr w:type="spellStart"/>
      <w:r>
        <w:t>ttaching</w:t>
      </w:r>
      <w:proofErr w:type="spellEnd"/>
      <w:r>
        <w:t xml:space="preserve"> to the Marks and to the best of the Seller's knowledge and belief, there is nothing which will preclude the Purchaser from exploiting such rights at any </w:t>
      </w:r>
      <w:proofErr w:type="gramStart"/>
      <w:r>
        <w:t>time;</w:t>
      </w:r>
      <w:proofErr w:type="gramEnd"/>
    </w:p>
    <w:p w14:paraId="231EC0D4" w14:textId="77777777" w:rsidR="00164342" w:rsidRDefault="00164342">
      <w:pPr>
        <w:pStyle w:val="BodyText"/>
        <w:spacing w:before="7"/>
        <w:rPr>
          <w:sz w:val="35"/>
        </w:rPr>
      </w:pPr>
    </w:p>
    <w:p w14:paraId="6DD84C1F" w14:textId="77777777" w:rsidR="00164342" w:rsidRDefault="00000000">
      <w:pPr>
        <w:pStyle w:val="BodyText"/>
        <w:spacing w:before="1" w:line="360" w:lineRule="auto"/>
        <w:ind w:left="4421" w:right="670" w:hanging="1049"/>
        <w:jc w:val="both"/>
      </w:pPr>
      <w:r>
        <w:t xml:space="preserve">7.3.12.6. to the best of the </w:t>
      </w:r>
      <w:r>
        <w:rPr>
          <w:spacing w:val="-4"/>
        </w:rPr>
        <w:t xml:space="preserve">Seller's knowledge </w:t>
      </w:r>
      <w:r>
        <w:t xml:space="preserve">and </w:t>
      </w:r>
      <w:r>
        <w:rPr>
          <w:spacing w:val="-4"/>
        </w:rPr>
        <w:t xml:space="preserve">belief, </w:t>
      </w:r>
      <w:r>
        <w:t xml:space="preserve">the use of the </w:t>
      </w:r>
      <w:r>
        <w:rPr>
          <w:spacing w:val="-4"/>
        </w:rPr>
        <w:t xml:space="preserve">Marks </w:t>
      </w:r>
      <w:r>
        <w:t xml:space="preserve">by the </w:t>
      </w:r>
      <w:r>
        <w:rPr>
          <w:spacing w:val="-4"/>
        </w:rPr>
        <w:t xml:space="preserve">Purchaser </w:t>
      </w:r>
      <w:r>
        <w:rPr>
          <w:spacing w:val="-3"/>
        </w:rPr>
        <w:t xml:space="preserve">will </w:t>
      </w:r>
      <w:r>
        <w:t xml:space="preserve">be </w:t>
      </w:r>
      <w:r>
        <w:rPr>
          <w:spacing w:val="-4"/>
        </w:rPr>
        <w:t xml:space="preserve">unimpeachable </w:t>
      </w:r>
      <w:r>
        <w:t xml:space="preserve">by any third </w:t>
      </w:r>
      <w:proofErr w:type="gramStart"/>
      <w:r>
        <w:rPr>
          <w:spacing w:val="-4"/>
        </w:rPr>
        <w:t>party;</w:t>
      </w:r>
      <w:proofErr w:type="gramEnd"/>
    </w:p>
    <w:p w14:paraId="1DED2990" w14:textId="77777777" w:rsidR="00164342" w:rsidRDefault="00164342">
      <w:pPr>
        <w:pStyle w:val="BodyText"/>
        <w:rPr>
          <w:sz w:val="20"/>
        </w:rPr>
      </w:pPr>
    </w:p>
    <w:p w14:paraId="2E604D29" w14:textId="6195C0C9" w:rsidR="00164342" w:rsidRDefault="00164342">
      <w:pPr>
        <w:pStyle w:val="BodyText"/>
        <w:spacing w:before="8"/>
        <w:rPr>
          <w:sz w:val="10"/>
        </w:rPr>
      </w:pPr>
    </w:p>
    <w:p w14:paraId="3F7CDB30" w14:textId="77777777" w:rsidR="00164342" w:rsidRDefault="00164342">
      <w:pPr>
        <w:pStyle w:val="BodyText"/>
        <w:spacing w:before="9"/>
        <w:rPr>
          <w:sz w:val="3"/>
        </w:rPr>
      </w:pPr>
    </w:p>
    <w:p w14:paraId="32A1E49C" w14:textId="77777777" w:rsidR="00164342" w:rsidRDefault="00164342">
      <w:pPr>
        <w:pStyle w:val="BodyText"/>
        <w:spacing w:before="8"/>
        <w:rPr>
          <w:sz w:val="24"/>
        </w:rPr>
      </w:pPr>
    </w:p>
    <w:p w14:paraId="07CBFD5B" w14:textId="77777777" w:rsidR="00164342" w:rsidRDefault="00000000">
      <w:pPr>
        <w:pStyle w:val="BodyText"/>
        <w:spacing w:line="360" w:lineRule="auto"/>
        <w:ind w:left="3372" w:right="673" w:hanging="1133"/>
        <w:jc w:val="both"/>
      </w:pPr>
      <w:r>
        <w:t xml:space="preserve">7.3.13. The provisions of clauses 7.3.12.1 to 7.3.12.8 shall have </w:t>
      </w:r>
      <w:proofErr w:type="gramStart"/>
      <w:r>
        <w:t>no  bearing</w:t>
      </w:r>
      <w:proofErr w:type="gramEnd"/>
      <w:r>
        <w:t xml:space="preserve"> to this Agreement in the event that the Marks do not form part of the Sale</w:t>
      </w:r>
      <w:r>
        <w:rPr>
          <w:spacing w:val="-5"/>
        </w:rPr>
        <w:t xml:space="preserve"> </w:t>
      </w:r>
      <w:r>
        <w:t>Assets.</w:t>
      </w:r>
    </w:p>
    <w:p w14:paraId="37C346E1" w14:textId="77777777" w:rsidR="00164342" w:rsidRDefault="00164342">
      <w:pPr>
        <w:pStyle w:val="BodyText"/>
        <w:spacing w:before="11"/>
        <w:rPr>
          <w:sz w:val="21"/>
        </w:rPr>
      </w:pPr>
    </w:p>
    <w:p w14:paraId="5982EFC4" w14:textId="77777777" w:rsidR="00164342" w:rsidRDefault="00000000">
      <w:pPr>
        <w:pStyle w:val="Heading1"/>
        <w:numPr>
          <w:ilvl w:val="0"/>
          <w:numId w:val="7"/>
        </w:numPr>
        <w:tabs>
          <w:tab w:val="left" w:pos="1388"/>
          <w:tab w:val="left" w:pos="1389"/>
        </w:tabs>
        <w:ind w:left="1388" w:hanging="568"/>
      </w:pPr>
      <w:r>
        <w:t>INSOLVENCY ACT</w:t>
      </w:r>
      <w:r>
        <w:rPr>
          <w:spacing w:val="-4"/>
        </w:rPr>
        <w:t xml:space="preserve"> </w:t>
      </w:r>
      <w:r>
        <w:t>PROVISIONS</w:t>
      </w:r>
    </w:p>
    <w:p w14:paraId="0F351DBB" w14:textId="77777777" w:rsidR="00164342" w:rsidRDefault="00164342">
      <w:pPr>
        <w:pStyle w:val="BodyText"/>
        <w:rPr>
          <w:b/>
          <w:sz w:val="20"/>
        </w:rPr>
      </w:pPr>
    </w:p>
    <w:p w14:paraId="03C23527" w14:textId="3F8EFABD" w:rsidR="00B36FB8" w:rsidRDefault="00B36FB8" w:rsidP="00B36FB8">
      <w:pPr>
        <w:pStyle w:val="BodyText"/>
        <w:spacing w:before="9"/>
      </w:pPr>
    </w:p>
    <w:p w14:paraId="1F0FDD1C" w14:textId="46F3CA2C" w:rsidR="00164342" w:rsidRDefault="00000000">
      <w:pPr>
        <w:pStyle w:val="BodyText"/>
        <w:spacing w:before="80" w:line="360" w:lineRule="auto"/>
        <w:ind w:left="2239" w:right="674" w:hanging="853"/>
        <w:jc w:val="both"/>
      </w:pPr>
      <w:r>
        <w:t xml:space="preserve">.2. The Seller indemnifies the Purchaser against any loss or damage which the Purchaser may suffer </w:t>
      </w:r>
      <w:proofErr w:type="gramStart"/>
      <w:r>
        <w:t>as a result of</w:t>
      </w:r>
      <w:proofErr w:type="gramEnd"/>
      <w:r>
        <w:t xml:space="preserve"> notice of this transaction not being published in terms of the Act.</w:t>
      </w:r>
    </w:p>
    <w:p w14:paraId="3EA249C6" w14:textId="77777777" w:rsidR="00164342" w:rsidRDefault="00164342">
      <w:pPr>
        <w:pStyle w:val="BodyText"/>
        <w:rPr>
          <w:sz w:val="20"/>
        </w:rPr>
      </w:pPr>
    </w:p>
    <w:p w14:paraId="708FE5FD" w14:textId="17F9928A" w:rsidR="00164342" w:rsidRDefault="00164342" w:rsidP="00B36FB8">
      <w:pPr>
        <w:pStyle w:val="BodyText"/>
        <w:spacing w:before="9"/>
        <w:rPr>
          <w:sz w:val="20"/>
        </w:rPr>
      </w:pPr>
    </w:p>
    <w:p w14:paraId="5B7717BD" w14:textId="77777777" w:rsidR="00164342" w:rsidRDefault="00164342">
      <w:pPr>
        <w:pStyle w:val="BodyText"/>
        <w:spacing w:before="8"/>
        <w:rPr>
          <w:sz w:val="35"/>
        </w:rPr>
      </w:pPr>
    </w:p>
    <w:p w14:paraId="02D69F2E" w14:textId="77777777" w:rsidR="00164342" w:rsidRDefault="00000000">
      <w:pPr>
        <w:pStyle w:val="BodyText"/>
        <w:spacing w:line="360" w:lineRule="auto"/>
        <w:ind w:left="2239" w:right="674" w:hanging="853"/>
        <w:jc w:val="both"/>
      </w:pPr>
      <w:r>
        <w:t xml:space="preserve">8.4. If the Purchaser gives notice to the Seller in terms of clause 8.3, then </w:t>
      </w:r>
      <w:proofErr w:type="gramStart"/>
      <w:r>
        <w:t>the  Seller</w:t>
      </w:r>
      <w:proofErr w:type="gramEnd"/>
      <w:r>
        <w:t xml:space="preserve"> shall within 14 (fourteen) days of receipt by it of such notice procure that the Sale Assets concerned are released from attachment and returned to the Purchaser. If the Seller shall fail to procure such release and return, then the Seller shall within 7 (seven) days from the expiry of the </w:t>
      </w:r>
      <w:r>
        <w:rPr>
          <w:spacing w:val="-3"/>
        </w:rPr>
        <w:t xml:space="preserve">14 </w:t>
      </w:r>
      <w:r>
        <w:t>(fourteen) day period aforesaid, replace the attached assets and pay to the Purchaser whatever damages it may have suffered as a result of such attachment</w:t>
      </w:r>
      <w:r>
        <w:rPr>
          <w:spacing w:val="-18"/>
        </w:rPr>
        <w:t xml:space="preserve"> </w:t>
      </w:r>
      <w:r>
        <w:t>and/or</w:t>
      </w:r>
      <w:r>
        <w:rPr>
          <w:spacing w:val="-19"/>
        </w:rPr>
        <w:t xml:space="preserve"> </w:t>
      </w:r>
      <w:r>
        <w:t>pay</w:t>
      </w:r>
      <w:r>
        <w:rPr>
          <w:spacing w:val="-19"/>
        </w:rPr>
        <w:t xml:space="preserve"> </w:t>
      </w:r>
      <w:r>
        <w:t>to</w:t>
      </w:r>
      <w:r>
        <w:rPr>
          <w:spacing w:val="-21"/>
        </w:rPr>
        <w:t xml:space="preserve"> </w:t>
      </w:r>
      <w:r>
        <w:t>the</w:t>
      </w:r>
      <w:r>
        <w:rPr>
          <w:spacing w:val="-19"/>
        </w:rPr>
        <w:t xml:space="preserve"> </w:t>
      </w:r>
      <w:r>
        <w:t>Purchaser</w:t>
      </w:r>
      <w:r>
        <w:rPr>
          <w:spacing w:val="-18"/>
        </w:rPr>
        <w:t xml:space="preserve"> </w:t>
      </w:r>
      <w:r>
        <w:t>the</w:t>
      </w:r>
      <w:r>
        <w:rPr>
          <w:spacing w:val="-19"/>
        </w:rPr>
        <w:t xml:space="preserve"> </w:t>
      </w:r>
      <w:r>
        <w:t>replacement</w:t>
      </w:r>
      <w:r>
        <w:rPr>
          <w:spacing w:val="-18"/>
        </w:rPr>
        <w:t xml:space="preserve"> </w:t>
      </w:r>
      <w:r>
        <w:t>value</w:t>
      </w:r>
      <w:r>
        <w:rPr>
          <w:spacing w:val="-18"/>
        </w:rPr>
        <w:t xml:space="preserve"> </w:t>
      </w:r>
      <w:r>
        <w:t>of</w:t>
      </w:r>
      <w:r>
        <w:rPr>
          <w:spacing w:val="-19"/>
        </w:rPr>
        <w:t xml:space="preserve"> </w:t>
      </w:r>
      <w:r>
        <w:t>such</w:t>
      </w:r>
      <w:r>
        <w:rPr>
          <w:spacing w:val="-19"/>
        </w:rPr>
        <w:t xml:space="preserve"> </w:t>
      </w:r>
      <w:r>
        <w:t>assets and such damages as the Purchaser may have suffered as a result of such attachment.</w:t>
      </w:r>
    </w:p>
    <w:p w14:paraId="7EA5624D" w14:textId="77777777" w:rsidR="00164342" w:rsidRDefault="00164342">
      <w:pPr>
        <w:pStyle w:val="BodyText"/>
        <w:spacing w:before="11"/>
        <w:rPr>
          <w:sz w:val="32"/>
        </w:rPr>
      </w:pPr>
    </w:p>
    <w:p w14:paraId="29B925D4" w14:textId="77777777" w:rsidR="00164342" w:rsidRDefault="00000000">
      <w:pPr>
        <w:pStyle w:val="Heading1"/>
        <w:numPr>
          <w:ilvl w:val="0"/>
          <w:numId w:val="7"/>
        </w:numPr>
        <w:tabs>
          <w:tab w:val="left" w:pos="1387"/>
          <w:tab w:val="left" w:pos="1388"/>
        </w:tabs>
        <w:ind w:hanging="568"/>
      </w:pPr>
      <w:r>
        <w:t>DEBTORS</w:t>
      </w:r>
    </w:p>
    <w:p w14:paraId="3EECF82D" w14:textId="77777777" w:rsidR="00164342" w:rsidRDefault="00164342">
      <w:pPr>
        <w:pStyle w:val="BodyText"/>
        <w:rPr>
          <w:b/>
          <w:sz w:val="20"/>
        </w:rPr>
      </w:pPr>
    </w:p>
    <w:p w14:paraId="087FA2CF" w14:textId="4DC2D119" w:rsidR="00164342" w:rsidRDefault="00164342" w:rsidP="00B36FB8">
      <w:pPr>
        <w:pStyle w:val="BodyText"/>
        <w:spacing w:before="9"/>
        <w:rPr>
          <w:sz w:val="20"/>
        </w:rPr>
      </w:pPr>
    </w:p>
    <w:p w14:paraId="239584E4" w14:textId="77777777" w:rsidR="00164342" w:rsidRDefault="00164342">
      <w:pPr>
        <w:pStyle w:val="BodyText"/>
        <w:spacing w:before="7"/>
        <w:rPr>
          <w:b/>
          <w:sz w:val="35"/>
        </w:rPr>
      </w:pPr>
    </w:p>
    <w:p w14:paraId="3A17E051" w14:textId="77777777" w:rsidR="00164342" w:rsidRDefault="00000000">
      <w:pPr>
        <w:pStyle w:val="ListParagraph"/>
        <w:numPr>
          <w:ilvl w:val="0"/>
          <w:numId w:val="7"/>
        </w:numPr>
        <w:tabs>
          <w:tab w:val="left" w:pos="1386"/>
          <w:tab w:val="left" w:pos="1387"/>
        </w:tabs>
        <w:ind w:left="1386"/>
        <w:rPr>
          <w:b/>
        </w:rPr>
      </w:pPr>
      <w:r>
        <w:rPr>
          <w:b/>
        </w:rPr>
        <w:t>DISPUTE RESOLUTION AND</w:t>
      </w:r>
      <w:r>
        <w:rPr>
          <w:b/>
          <w:spacing w:val="1"/>
        </w:rPr>
        <w:t xml:space="preserve"> </w:t>
      </w:r>
      <w:r>
        <w:rPr>
          <w:b/>
        </w:rPr>
        <w:t>ARBITRATION</w:t>
      </w:r>
    </w:p>
    <w:p w14:paraId="410553D3" w14:textId="77777777" w:rsidR="00164342" w:rsidRDefault="00164342">
      <w:pPr>
        <w:pStyle w:val="BodyText"/>
        <w:rPr>
          <w:b/>
          <w:sz w:val="20"/>
        </w:rPr>
      </w:pPr>
    </w:p>
    <w:p w14:paraId="7BF9DD0A" w14:textId="64277FC4" w:rsidR="00164342" w:rsidRDefault="00164342" w:rsidP="00B36FB8">
      <w:pPr>
        <w:pStyle w:val="BodyText"/>
        <w:spacing w:before="9"/>
        <w:rPr>
          <w:b/>
          <w:sz w:val="4"/>
        </w:rPr>
      </w:pPr>
    </w:p>
    <w:p w14:paraId="3BA1B461" w14:textId="38CC1921" w:rsidR="00164342" w:rsidRDefault="00164342">
      <w:pPr>
        <w:pStyle w:val="BodyText"/>
        <w:ind w:left="2218"/>
        <w:rPr>
          <w:sz w:val="20"/>
        </w:rPr>
      </w:pPr>
    </w:p>
    <w:p w14:paraId="4591CEDF" w14:textId="77777777" w:rsidR="00164342" w:rsidRDefault="00164342">
      <w:pPr>
        <w:pStyle w:val="BodyText"/>
        <w:spacing w:before="7"/>
        <w:rPr>
          <w:b/>
          <w:sz w:val="3"/>
        </w:rPr>
      </w:pPr>
    </w:p>
    <w:p w14:paraId="05BA0E7E" w14:textId="0380180E" w:rsidR="00164342" w:rsidRDefault="00164342">
      <w:pPr>
        <w:pStyle w:val="BodyText"/>
        <w:ind w:left="2218"/>
        <w:rPr>
          <w:sz w:val="20"/>
        </w:rPr>
      </w:pPr>
    </w:p>
    <w:p w14:paraId="4DCAA435" w14:textId="77777777" w:rsidR="00164342" w:rsidRDefault="00164342">
      <w:pPr>
        <w:rPr>
          <w:sz w:val="20"/>
        </w:rPr>
        <w:sectPr w:rsidR="00164342">
          <w:footerReference w:type="default" r:id="rId8"/>
          <w:pgSz w:w="12240" w:h="15840"/>
          <w:pgMar w:top="1420" w:right="1040" w:bottom="1400" w:left="900" w:header="0" w:footer="1204" w:gutter="0"/>
          <w:cols w:space="720"/>
        </w:sectPr>
      </w:pPr>
    </w:p>
    <w:p w14:paraId="720A5413" w14:textId="77777777" w:rsidR="00164342" w:rsidRDefault="00164342">
      <w:pPr>
        <w:pStyle w:val="BodyText"/>
        <w:spacing w:before="8"/>
        <w:rPr>
          <w:b/>
          <w:sz w:val="24"/>
        </w:rPr>
      </w:pPr>
    </w:p>
    <w:p w14:paraId="11486068" w14:textId="77777777" w:rsidR="00164342" w:rsidRDefault="00000000">
      <w:pPr>
        <w:pStyle w:val="BodyText"/>
        <w:spacing w:before="101" w:line="360" w:lineRule="auto"/>
        <w:ind w:left="2239" w:right="673" w:hanging="853"/>
        <w:jc w:val="both"/>
      </w:pPr>
      <w:r>
        <w:t>10.2.  If either Party provides written notification to the other that such attempt   has failed then each Party shall attempt to agree upon the appointment of</w:t>
      </w:r>
      <w:r>
        <w:rPr>
          <w:spacing w:val="-49"/>
        </w:rPr>
        <w:t xml:space="preserve"> </w:t>
      </w:r>
      <w:r>
        <w:t>a suitably qualified mediator, within 10 (ten) days of such dispute being referred.</w:t>
      </w:r>
    </w:p>
    <w:p w14:paraId="20A720DE" w14:textId="77777777" w:rsidR="00164342" w:rsidRDefault="00164342">
      <w:pPr>
        <w:pStyle w:val="BodyText"/>
        <w:rPr>
          <w:sz w:val="20"/>
        </w:rPr>
      </w:pPr>
    </w:p>
    <w:p w14:paraId="46A4A922" w14:textId="77777777" w:rsidR="00164342" w:rsidRDefault="00000000">
      <w:pPr>
        <w:pStyle w:val="BodyText"/>
        <w:spacing w:before="9"/>
        <w:rPr>
          <w:sz w:val="10"/>
        </w:rPr>
      </w:pPr>
      <w:r>
        <w:pict w14:anchorId="4D2A8A23">
          <v:rect id="_x0000_s2166" style="position:absolute;margin-left:113.35pt;margin-top:8.45pt;width:24.7pt;height:16.05pt;z-index:-251684864;mso-wrap-distance-left:0;mso-wrap-distance-right:0;mso-position-horizontal-relative:page" fillcolor="black" stroked="f">
            <w10:wrap type="topAndBottom" anchorx="page"/>
          </v:rect>
        </w:pict>
      </w:r>
      <w:r>
        <w:pict w14:anchorId="74024112">
          <v:shapetype id="_x0000_t202" coordsize="21600,21600" o:spt="202" path="m,l,21600r21600,l21600,xe">
            <v:stroke joinstyle="miter"/>
            <v:path gradientshapeok="t" o:connecttype="rect"/>
          </v:shapetype>
          <v:shape id="_x0000_s2165" type="#_x0000_t202" style="position:absolute;margin-left:155.95pt;margin-top:8.45pt;width:369.2pt;height:135.55pt;z-index:-251768832;mso-wrap-distance-left:0;mso-wrap-distance-right:0;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799"/>
                    <w:gridCol w:w="2584"/>
                  </w:tblGrid>
                  <w:tr w:rsidR="00164342" w14:paraId="7C5F3D0A" w14:textId="77777777">
                    <w:trPr>
                      <w:trHeight w:val="317"/>
                    </w:trPr>
                    <w:tc>
                      <w:tcPr>
                        <w:tcW w:w="7383" w:type="dxa"/>
                        <w:gridSpan w:val="2"/>
                        <w:tcBorders>
                          <w:bottom w:val="single" w:sz="34" w:space="0" w:color="FFFFFF"/>
                        </w:tcBorders>
                        <w:shd w:val="clear" w:color="auto" w:fill="000000"/>
                      </w:tcPr>
                      <w:p w14:paraId="26112FB0" w14:textId="77777777" w:rsidR="00164342" w:rsidRDefault="00164342">
                        <w:pPr>
                          <w:pStyle w:val="TableParagraph"/>
                          <w:rPr>
                            <w:rFonts w:ascii="Times New Roman"/>
                            <w:sz w:val="20"/>
                          </w:rPr>
                        </w:pPr>
                      </w:p>
                    </w:tc>
                  </w:tr>
                  <w:tr w:rsidR="00164342" w14:paraId="0E0CE316" w14:textId="77777777">
                    <w:trPr>
                      <w:trHeight w:val="313"/>
                    </w:trPr>
                    <w:tc>
                      <w:tcPr>
                        <w:tcW w:w="7383" w:type="dxa"/>
                        <w:gridSpan w:val="2"/>
                        <w:tcBorders>
                          <w:top w:val="single" w:sz="34" w:space="0" w:color="FFFFFF"/>
                          <w:bottom w:val="single" w:sz="34" w:space="0" w:color="FFFFFF"/>
                        </w:tcBorders>
                        <w:shd w:val="clear" w:color="auto" w:fill="000000"/>
                      </w:tcPr>
                      <w:p w14:paraId="6CB59B1F" w14:textId="77777777" w:rsidR="00164342" w:rsidRDefault="00164342">
                        <w:pPr>
                          <w:pStyle w:val="TableParagraph"/>
                          <w:rPr>
                            <w:rFonts w:ascii="Times New Roman"/>
                            <w:sz w:val="20"/>
                          </w:rPr>
                        </w:pPr>
                      </w:p>
                    </w:tc>
                  </w:tr>
                  <w:tr w:rsidR="00164342" w14:paraId="3678428C" w14:textId="77777777">
                    <w:trPr>
                      <w:trHeight w:val="313"/>
                    </w:trPr>
                    <w:tc>
                      <w:tcPr>
                        <w:tcW w:w="7383" w:type="dxa"/>
                        <w:gridSpan w:val="2"/>
                        <w:tcBorders>
                          <w:top w:val="single" w:sz="34" w:space="0" w:color="FFFFFF"/>
                          <w:bottom w:val="single" w:sz="34" w:space="0" w:color="FFFFFF"/>
                        </w:tcBorders>
                        <w:shd w:val="clear" w:color="auto" w:fill="000000"/>
                      </w:tcPr>
                      <w:p w14:paraId="1F7068FC" w14:textId="77777777" w:rsidR="00164342" w:rsidRDefault="00164342">
                        <w:pPr>
                          <w:pStyle w:val="TableParagraph"/>
                          <w:rPr>
                            <w:rFonts w:ascii="Times New Roman"/>
                            <w:sz w:val="20"/>
                          </w:rPr>
                        </w:pPr>
                      </w:p>
                    </w:tc>
                  </w:tr>
                  <w:tr w:rsidR="00164342" w14:paraId="432CE772" w14:textId="77777777">
                    <w:trPr>
                      <w:trHeight w:val="313"/>
                    </w:trPr>
                    <w:tc>
                      <w:tcPr>
                        <w:tcW w:w="7383" w:type="dxa"/>
                        <w:gridSpan w:val="2"/>
                        <w:tcBorders>
                          <w:top w:val="single" w:sz="34" w:space="0" w:color="FFFFFF"/>
                          <w:bottom w:val="single" w:sz="34" w:space="0" w:color="FFFFFF"/>
                        </w:tcBorders>
                        <w:shd w:val="clear" w:color="auto" w:fill="000000"/>
                      </w:tcPr>
                      <w:p w14:paraId="3E9DB4C6" w14:textId="77777777" w:rsidR="00164342" w:rsidRDefault="00164342">
                        <w:pPr>
                          <w:pStyle w:val="TableParagraph"/>
                          <w:rPr>
                            <w:rFonts w:ascii="Times New Roman"/>
                            <w:sz w:val="20"/>
                          </w:rPr>
                        </w:pPr>
                      </w:p>
                    </w:tc>
                  </w:tr>
                  <w:tr w:rsidR="00164342" w14:paraId="2522B6F1" w14:textId="77777777">
                    <w:trPr>
                      <w:trHeight w:val="313"/>
                    </w:trPr>
                    <w:tc>
                      <w:tcPr>
                        <w:tcW w:w="7383" w:type="dxa"/>
                        <w:gridSpan w:val="2"/>
                        <w:tcBorders>
                          <w:top w:val="single" w:sz="34" w:space="0" w:color="FFFFFF"/>
                          <w:bottom w:val="single" w:sz="34" w:space="0" w:color="FFFFFF"/>
                        </w:tcBorders>
                        <w:shd w:val="clear" w:color="auto" w:fill="000000"/>
                      </w:tcPr>
                      <w:p w14:paraId="2CB7E040" w14:textId="77777777" w:rsidR="00164342" w:rsidRDefault="00164342">
                        <w:pPr>
                          <w:pStyle w:val="TableParagraph"/>
                          <w:rPr>
                            <w:rFonts w:ascii="Times New Roman"/>
                            <w:sz w:val="20"/>
                          </w:rPr>
                        </w:pPr>
                      </w:p>
                    </w:tc>
                  </w:tr>
                  <w:tr w:rsidR="00164342" w14:paraId="4FB35717" w14:textId="77777777">
                    <w:trPr>
                      <w:trHeight w:val="313"/>
                    </w:trPr>
                    <w:tc>
                      <w:tcPr>
                        <w:tcW w:w="7383" w:type="dxa"/>
                        <w:gridSpan w:val="2"/>
                        <w:tcBorders>
                          <w:top w:val="single" w:sz="34" w:space="0" w:color="FFFFFF"/>
                          <w:bottom w:val="single" w:sz="34" w:space="0" w:color="FFFFFF"/>
                        </w:tcBorders>
                        <w:shd w:val="clear" w:color="auto" w:fill="000000"/>
                      </w:tcPr>
                      <w:p w14:paraId="3FD0FE2A" w14:textId="77777777" w:rsidR="00164342" w:rsidRDefault="00164342">
                        <w:pPr>
                          <w:pStyle w:val="TableParagraph"/>
                          <w:rPr>
                            <w:rFonts w:ascii="Times New Roman"/>
                            <w:sz w:val="20"/>
                          </w:rPr>
                        </w:pPr>
                      </w:p>
                    </w:tc>
                  </w:tr>
                  <w:tr w:rsidR="00164342" w14:paraId="115D34F4" w14:textId="77777777">
                    <w:trPr>
                      <w:trHeight w:val="317"/>
                    </w:trPr>
                    <w:tc>
                      <w:tcPr>
                        <w:tcW w:w="4799" w:type="dxa"/>
                        <w:tcBorders>
                          <w:top w:val="single" w:sz="34" w:space="0" w:color="FFFFFF"/>
                        </w:tcBorders>
                        <w:shd w:val="clear" w:color="auto" w:fill="000000"/>
                      </w:tcPr>
                      <w:p w14:paraId="2E20F249" w14:textId="77777777" w:rsidR="00164342" w:rsidRDefault="00164342">
                        <w:pPr>
                          <w:pStyle w:val="TableParagraph"/>
                          <w:rPr>
                            <w:rFonts w:ascii="Times New Roman"/>
                            <w:sz w:val="20"/>
                          </w:rPr>
                        </w:pPr>
                      </w:p>
                    </w:tc>
                    <w:tc>
                      <w:tcPr>
                        <w:tcW w:w="2584" w:type="dxa"/>
                        <w:tcBorders>
                          <w:top w:val="single" w:sz="34" w:space="0" w:color="FFFFFF"/>
                        </w:tcBorders>
                      </w:tcPr>
                      <w:p w14:paraId="40FBA7B2" w14:textId="77777777" w:rsidR="00164342" w:rsidRDefault="00164342">
                        <w:pPr>
                          <w:pStyle w:val="TableParagraph"/>
                          <w:rPr>
                            <w:rFonts w:ascii="Times New Roman"/>
                            <w:sz w:val="20"/>
                          </w:rPr>
                        </w:pPr>
                      </w:p>
                    </w:tc>
                  </w:tr>
                </w:tbl>
                <w:p w14:paraId="3FC52D96" w14:textId="77777777" w:rsidR="00164342" w:rsidRDefault="00164342">
                  <w:pPr>
                    <w:pStyle w:val="BodyText"/>
                  </w:pPr>
                </w:p>
              </w:txbxContent>
            </v:textbox>
            <w10:wrap type="topAndBottom" anchorx="page"/>
          </v:shape>
        </w:pict>
      </w:r>
    </w:p>
    <w:p w14:paraId="35F957F1" w14:textId="77777777" w:rsidR="00164342" w:rsidRDefault="00164342">
      <w:pPr>
        <w:pStyle w:val="BodyText"/>
        <w:rPr>
          <w:sz w:val="36"/>
        </w:rPr>
      </w:pPr>
    </w:p>
    <w:p w14:paraId="39AF832E" w14:textId="77777777" w:rsidR="00164342" w:rsidRDefault="00000000">
      <w:pPr>
        <w:pStyle w:val="ListParagraph"/>
        <w:numPr>
          <w:ilvl w:val="1"/>
          <w:numId w:val="4"/>
        </w:numPr>
        <w:tabs>
          <w:tab w:val="left" w:pos="2238"/>
          <w:tab w:val="left" w:pos="2239"/>
        </w:tabs>
      </w:pPr>
      <w:r>
        <w:t>The arbitration shall</w:t>
      </w:r>
      <w:r>
        <w:rPr>
          <w:spacing w:val="-5"/>
        </w:rPr>
        <w:t xml:space="preserve"> </w:t>
      </w:r>
      <w:r>
        <w:t>be:</w:t>
      </w:r>
    </w:p>
    <w:p w14:paraId="1D485241" w14:textId="77777777" w:rsidR="00164342" w:rsidRDefault="00164342">
      <w:pPr>
        <w:pStyle w:val="BodyText"/>
        <w:rPr>
          <w:sz w:val="26"/>
        </w:rPr>
      </w:pPr>
    </w:p>
    <w:p w14:paraId="7A885995" w14:textId="77777777" w:rsidR="00164342" w:rsidRDefault="00000000">
      <w:pPr>
        <w:pStyle w:val="ListParagraph"/>
        <w:numPr>
          <w:ilvl w:val="2"/>
          <w:numId w:val="4"/>
        </w:numPr>
        <w:tabs>
          <w:tab w:val="left" w:pos="3371"/>
          <w:tab w:val="left" w:pos="3372"/>
        </w:tabs>
        <w:spacing w:before="215"/>
      </w:pPr>
      <w:r>
        <w:t>held</w:t>
      </w:r>
      <w:r>
        <w:rPr>
          <w:spacing w:val="-6"/>
        </w:rPr>
        <w:t xml:space="preserve"> </w:t>
      </w:r>
      <w:r>
        <w:t>within</w:t>
      </w:r>
      <w:r>
        <w:rPr>
          <w:spacing w:val="-9"/>
        </w:rPr>
        <w:t xml:space="preserve"> </w:t>
      </w:r>
      <w:r>
        <w:t>the</w:t>
      </w:r>
      <w:r>
        <w:rPr>
          <w:spacing w:val="-6"/>
        </w:rPr>
        <w:t xml:space="preserve"> </w:t>
      </w:r>
      <w:r>
        <w:t>jurisdiction</w:t>
      </w:r>
      <w:r>
        <w:rPr>
          <w:spacing w:val="-6"/>
        </w:rPr>
        <w:t xml:space="preserve"> </w:t>
      </w:r>
      <w:r>
        <w:t>set</w:t>
      </w:r>
      <w:r>
        <w:rPr>
          <w:spacing w:val="-7"/>
        </w:rPr>
        <w:t xml:space="preserve"> </w:t>
      </w:r>
      <w:r>
        <w:t>out</w:t>
      </w:r>
      <w:r>
        <w:rPr>
          <w:spacing w:val="-7"/>
        </w:rPr>
        <w:t xml:space="preserve"> </w:t>
      </w:r>
      <w:r>
        <w:t>in</w:t>
      </w:r>
      <w:r>
        <w:rPr>
          <w:spacing w:val="-6"/>
        </w:rPr>
        <w:t xml:space="preserve"> </w:t>
      </w:r>
      <w:r>
        <w:t>item</w:t>
      </w:r>
      <w:r>
        <w:rPr>
          <w:spacing w:val="-6"/>
        </w:rPr>
        <w:t xml:space="preserve"> </w:t>
      </w:r>
      <w:r>
        <w:t>13</w:t>
      </w:r>
      <w:r>
        <w:rPr>
          <w:spacing w:val="-9"/>
        </w:rPr>
        <w:t xml:space="preserve"> </w:t>
      </w:r>
      <w:r>
        <w:t>of</w:t>
      </w:r>
      <w:r>
        <w:rPr>
          <w:spacing w:val="-9"/>
        </w:rPr>
        <w:t xml:space="preserve"> </w:t>
      </w:r>
      <w:r>
        <w:t>the</w:t>
      </w:r>
      <w:r>
        <w:rPr>
          <w:spacing w:val="-6"/>
        </w:rPr>
        <w:t xml:space="preserve"> </w:t>
      </w:r>
      <w:r>
        <w:t>above</w:t>
      </w:r>
      <w:r>
        <w:rPr>
          <w:spacing w:val="-9"/>
        </w:rPr>
        <w:t xml:space="preserve"> </w:t>
      </w:r>
      <w:proofErr w:type="gramStart"/>
      <w:r>
        <w:t>Table;</w:t>
      </w:r>
      <w:proofErr w:type="gramEnd"/>
    </w:p>
    <w:p w14:paraId="5BE19E64" w14:textId="77777777" w:rsidR="00164342" w:rsidRDefault="00164342">
      <w:pPr>
        <w:pStyle w:val="BodyText"/>
        <w:rPr>
          <w:sz w:val="26"/>
        </w:rPr>
      </w:pPr>
    </w:p>
    <w:p w14:paraId="79864681" w14:textId="77777777" w:rsidR="00164342" w:rsidRDefault="00000000">
      <w:pPr>
        <w:pStyle w:val="ListParagraph"/>
        <w:numPr>
          <w:ilvl w:val="2"/>
          <w:numId w:val="4"/>
        </w:numPr>
        <w:tabs>
          <w:tab w:val="left" w:pos="3371"/>
          <w:tab w:val="left" w:pos="3372"/>
        </w:tabs>
        <w:spacing w:before="217"/>
      </w:pPr>
      <w:r>
        <w:t>conducted in the English</w:t>
      </w:r>
      <w:r>
        <w:rPr>
          <w:spacing w:val="-6"/>
        </w:rPr>
        <w:t xml:space="preserve"> </w:t>
      </w:r>
      <w:proofErr w:type="gramStart"/>
      <w:r>
        <w:t>language;</w:t>
      </w:r>
      <w:proofErr w:type="gramEnd"/>
    </w:p>
    <w:p w14:paraId="2F4BBD73" w14:textId="77777777" w:rsidR="00164342" w:rsidRDefault="00164342">
      <w:pPr>
        <w:pStyle w:val="BodyText"/>
        <w:rPr>
          <w:sz w:val="20"/>
        </w:rPr>
      </w:pPr>
    </w:p>
    <w:p w14:paraId="07AF9E8D" w14:textId="77777777" w:rsidR="00164342" w:rsidRDefault="00000000">
      <w:pPr>
        <w:pStyle w:val="BodyText"/>
        <w:spacing w:before="9"/>
        <w:rPr>
          <w:sz w:val="21"/>
        </w:rPr>
      </w:pPr>
      <w:r>
        <w:pict w14:anchorId="15874002">
          <v:rect id="_x0000_s2164" style="position:absolute;margin-left:155.95pt;margin-top:15.1pt;width:34.05pt;height:16.05pt;z-index:-251683840;mso-wrap-distance-left:0;mso-wrap-distance-right:0;mso-position-horizontal-relative:page" fillcolor="black" stroked="f">
            <w10:wrap type="topAndBottom" anchorx="page"/>
          </v:rect>
        </w:pict>
      </w:r>
      <w:r>
        <w:pict w14:anchorId="00AF58EF">
          <v:rect id="_x0000_s2163" style="position:absolute;margin-left:212.6pt;margin-top:15.1pt;width:148.4pt;height:16.05pt;z-index:-251682816;mso-wrap-distance-left:0;mso-wrap-distance-right:0;mso-position-horizontal-relative:page" fillcolor="black" stroked="f">
            <w10:wrap type="topAndBottom" anchorx="page"/>
          </v:rect>
        </w:pict>
      </w:r>
    </w:p>
    <w:p w14:paraId="77623C6B" w14:textId="77777777" w:rsidR="00164342" w:rsidRDefault="00164342">
      <w:pPr>
        <w:pStyle w:val="BodyText"/>
        <w:rPr>
          <w:sz w:val="20"/>
        </w:rPr>
      </w:pPr>
    </w:p>
    <w:p w14:paraId="0EB4D3BA" w14:textId="77777777" w:rsidR="00164342" w:rsidRDefault="00000000">
      <w:pPr>
        <w:pStyle w:val="BodyText"/>
        <w:spacing w:before="9"/>
        <w:rPr>
          <w:sz w:val="13"/>
        </w:rPr>
      </w:pPr>
      <w:r>
        <w:pict w14:anchorId="61F371E2">
          <v:rect id="_x0000_s2162" style="position:absolute;margin-left:155.95pt;margin-top:10.25pt;width:34.05pt;height:16.05pt;z-index:-251681792;mso-wrap-distance-left:0;mso-wrap-distance-right:0;mso-position-horizontal-relative:page" fillcolor="black" stroked="f">
            <w10:wrap type="topAndBottom" anchorx="page"/>
          </v:rect>
        </w:pict>
      </w:r>
      <w:r>
        <w:pict w14:anchorId="5364D99F">
          <v:rect id="_x0000_s2161" style="position:absolute;margin-left:212.6pt;margin-top:10.25pt;width:312.65pt;height:16.05pt;z-index:-251680768;mso-wrap-distance-left:0;mso-wrap-distance-right:0;mso-position-horizontal-relative:page" fillcolor="black" stroked="f">
            <w10:wrap type="topAndBottom" anchorx="page"/>
          </v:rect>
        </w:pict>
      </w:r>
    </w:p>
    <w:p w14:paraId="4A2B4DFA" w14:textId="77777777" w:rsidR="00164342" w:rsidRDefault="00164342">
      <w:pPr>
        <w:pStyle w:val="BodyText"/>
        <w:rPr>
          <w:sz w:val="4"/>
        </w:rPr>
      </w:pPr>
    </w:p>
    <w:p w14:paraId="7A5B4DA1" w14:textId="77777777" w:rsidR="00164342" w:rsidRDefault="00000000">
      <w:pPr>
        <w:pStyle w:val="BodyText"/>
        <w:ind w:left="3351"/>
        <w:rPr>
          <w:sz w:val="20"/>
        </w:rPr>
      </w:pPr>
      <w:r>
        <w:rPr>
          <w:sz w:val="20"/>
        </w:rPr>
      </w:r>
      <w:r>
        <w:rPr>
          <w:sz w:val="20"/>
        </w:rPr>
        <w:pict w14:anchorId="3FCA1122">
          <v:group id="_x0000_s2159" style="width:312.45pt;height:16.05pt;mso-position-horizontal-relative:char;mso-position-vertical-relative:line" coordsize="6249,321">
            <v:rect id="_x0000_s2160" style="position:absolute;width:6249;height:321" fillcolor="black" stroked="f"/>
            <w10:anchorlock/>
          </v:group>
        </w:pict>
      </w:r>
    </w:p>
    <w:p w14:paraId="1BBE0337" w14:textId="77777777" w:rsidR="00164342" w:rsidRDefault="00164342">
      <w:pPr>
        <w:pStyle w:val="BodyText"/>
        <w:spacing w:before="7"/>
        <w:rPr>
          <w:sz w:val="3"/>
        </w:rPr>
      </w:pPr>
    </w:p>
    <w:p w14:paraId="638E13D8" w14:textId="77777777" w:rsidR="00164342" w:rsidRDefault="00000000">
      <w:pPr>
        <w:pStyle w:val="BodyText"/>
        <w:ind w:left="3351"/>
        <w:rPr>
          <w:sz w:val="20"/>
        </w:rPr>
      </w:pPr>
      <w:r>
        <w:rPr>
          <w:sz w:val="20"/>
        </w:rPr>
      </w:r>
      <w:r>
        <w:rPr>
          <w:sz w:val="20"/>
        </w:rPr>
        <w:pict w14:anchorId="0D7A2F52">
          <v:group id="_x0000_s2157" style="width:88.55pt;height:16.05pt;mso-position-horizontal-relative:char;mso-position-vertical-relative:line" coordsize="1771,321">
            <v:rect id="_x0000_s2158" style="position:absolute;width:1771;height:321" fillcolor="black" stroked="f"/>
            <w10:anchorlock/>
          </v:group>
        </w:pict>
      </w:r>
    </w:p>
    <w:p w14:paraId="5C9C2E84" w14:textId="77777777" w:rsidR="00164342" w:rsidRDefault="00164342">
      <w:pPr>
        <w:pStyle w:val="BodyText"/>
        <w:spacing w:before="7"/>
        <w:rPr>
          <w:sz w:val="35"/>
        </w:rPr>
      </w:pPr>
    </w:p>
    <w:p w14:paraId="6EB1711E" w14:textId="77777777" w:rsidR="00164342" w:rsidRDefault="00000000">
      <w:pPr>
        <w:pStyle w:val="BodyText"/>
        <w:spacing w:line="360" w:lineRule="auto"/>
        <w:ind w:left="3371" w:right="676" w:hanging="1133"/>
        <w:jc w:val="both"/>
      </w:pPr>
      <w:r>
        <w:t>10.4.5.  held as soon as is reasonably practicable in the circumstances   and with a view to it being completed within 30 (thirty)</w:t>
      </w:r>
      <w:r>
        <w:rPr>
          <w:spacing w:val="-43"/>
        </w:rPr>
        <w:t xml:space="preserve"> </w:t>
      </w:r>
      <w:r>
        <w:t>business days of the date of the Arbitration</w:t>
      </w:r>
      <w:r>
        <w:rPr>
          <w:spacing w:val="-10"/>
        </w:rPr>
        <w:t xml:space="preserve"> </w:t>
      </w:r>
      <w:r>
        <w:t>Notice.</w:t>
      </w:r>
    </w:p>
    <w:p w14:paraId="284D6CB5" w14:textId="77777777" w:rsidR="00164342" w:rsidRDefault="00164342">
      <w:pPr>
        <w:pStyle w:val="BodyText"/>
        <w:rPr>
          <w:sz w:val="20"/>
        </w:rPr>
      </w:pPr>
    </w:p>
    <w:p w14:paraId="3D50294E" w14:textId="77777777" w:rsidR="00164342" w:rsidRDefault="00000000">
      <w:pPr>
        <w:pStyle w:val="BodyText"/>
        <w:spacing w:before="9"/>
        <w:rPr>
          <w:sz w:val="10"/>
        </w:rPr>
      </w:pPr>
      <w:r>
        <w:pict w14:anchorId="23761DC1">
          <v:rect id="_x0000_s2156" style="position:absolute;margin-left:113.35pt;margin-top:8.45pt;width:24.7pt;height:16.05pt;z-index:-251679744;mso-wrap-distance-left:0;mso-wrap-distance-right:0;mso-position-horizontal-relative:page" fillcolor="black" stroked="f">
            <w10:wrap type="topAndBottom" anchorx="page"/>
          </v:rect>
        </w:pict>
      </w:r>
      <w:r>
        <w:pict w14:anchorId="05603B1A">
          <v:rect id="_x0000_s2155" style="position:absolute;margin-left:155.95pt;margin-top:8.45pt;width:235.5pt;height:16.05pt;z-index:-251678720;mso-wrap-distance-left:0;mso-wrap-distance-right:0;mso-position-horizontal-relative:page" fillcolor="black" stroked="f">
            <w10:wrap type="topAndBottom" anchorx="page"/>
          </v:rect>
        </w:pict>
      </w:r>
    </w:p>
    <w:p w14:paraId="474D6F1A" w14:textId="77777777" w:rsidR="00164342" w:rsidRDefault="00164342">
      <w:pPr>
        <w:rPr>
          <w:sz w:val="10"/>
        </w:rPr>
        <w:sectPr w:rsidR="00164342">
          <w:pgSz w:w="12240" w:h="15840"/>
          <w:pgMar w:top="1500" w:right="1040" w:bottom="1400" w:left="900" w:header="0" w:footer="1204" w:gutter="0"/>
          <w:cols w:space="720"/>
        </w:sectPr>
      </w:pPr>
    </w:p>
    <w:p w14:paraId="00AC0327" w14:textId="77777777" w:rsidR="00164342" w:rsidRDefault="00000000">
      <w:pPr>
        <w:tabs>
          <w:tab w:val="left" w:pos="3351"/>
        </w:tabs>
        <w:ind w:left="2219"/>
        <w:rPr>
          <w:sz w:val="20"/>
        </w:rPr>
      </w:pPr>
      <w:r>
        <w:rPr>
          <w:sz w:val="20"/>
        </w:rPr>
      </w:r>
      <w:r>
        <w:rPr>
          <w:sz w:val="20"/>
        </w:rPr>
        <w:pict w14:anchorId="2DE5116D">
          <v:group id="_x0000_s2153" style="width:34.1pt;height:16.05pt;mso-position-horizontal-relative:char;mso-position-vertical-relative:line" coordsize="682,321">
            <v:rect id="_x0000_s2154" style="position:absolute;width:682;height:321" fillcolor="black" stroked="f"/>
            <w10:anchorlock/>
          </v:group>
        </w:pict>
      </w:r>
      <w:r>
        <w:rPr>
          <w:sz w:val="20"/>
        </w:rPr>
        <w:tab/>
      </w:r>
      <w:r>
        <w:rPr>
          <w:sz w:val="20"/>
        </w:rPr>
      </w:r>
      <w:r>
        <w:rPr>
          <w:sz w:val="20"/>
        </w:rPr>
        <w:pict w14:anchorId="1FB9FF1F">
          <v:group id="_x0000_s2151" style="width:312.5pt;height:16.05pt;mso-position-horizontal-relative:char;mso-position-vertical-relative:line" coordsize="6250,321">
            <v:rect id="_x0000_s2152" style="position:absolute;width:6250;height:321" fillcolor="black" stroked="f"/>
            <w10:anchorlock/>
          </v:group>
        </w:pict>
      </w:r>
    </w:p>
    <w:p w14:paraId="6201A650" w14:textId="77777777" w:rsidR="00164342" w:rsidRDefault="00164342">
      <w:pPr>
        <w:pStyle w:val="BodyText"/>
        <w:spacing w:before="7"/>
        <w:rPr>
          <w:sz w:val="4"/>
        </w:rPr>
      </w:pPr>
    </w:p>
    <w:p w14:paraId="74563F46" w14:textId="77777777" w:rsidR="00164342" w:rsidRDefault="00000000">
      <w:pPr>
        <w:pStyle w:val="BodyText"/>
        <w:ind w:left="3351"/>
        <w:rPr>
          <w:sz w:val="20"/>
        </w:rPr>
      </w:pPr>
      <w:r>
        <w:rPr>
          <w:sz w:val="20"/>
        </w:rPr>
      </w:r>
      <w:r>
        <w:rPr>
          <w:sz w:val="20"/>
        </w:rPr>
        <w:pict w14:anchorId="7EAA1524">
          <v:group id="_x0000_s2149" style="width:312.35pt;height:16.05pt;mso-position-horizontal-relative:char;mso-position-vertical-relative:line" coordsize="6247,321">
            <v:rect id="_x0000_s2150" style="position:absolute;width:6247;height:321" fillcolor="black" stroked="f"/>
            <w10:anchorlock/>
          </v:group>
        </w:pict>
      </w:r>
    </w:p>
    <w:p w14:paraId="2BC66188" w14:textId="77777777" w:rsidR="00164342" w:rsidRDefault="00164342">
      <w:pPr>
        <w:pStyle w:val="BodyText"/>
        <w:spacing w:before="7"/>
        <w:rPr>
          <w:sz w:val="3"/>
        </w:rPr>
      </w:pPr>
    </w:p>
    <w:p w14:paraId="7498770B" w14:textId="77777777" w:rsidR="00164342" w:rsidRDefault="00000000">
      <w:pPr>
        <w:pStyle w:val="BodyText"/>
        <w:ind w:left="3351"/>
        <w:rPr>
          <w:sz w:val="20"/>
        </w:rPr>
      </w:pPr>
      <w:r>
        <w:rPr>
          <w:sz w:val="20"/>
        </w:rPr>
      </w:r>
      <w:r>
        <w:rPr>
          <w:sz w:val="20"/>
        </w:rPr>
        <w:pict w14:anchorId="58E46B87">
          <v:group id="_x0000_s2147" style="width:141.75pt;height:16.05pt;mso-position-horizontal-relative:char;mso-position-vertical-relative:line" coordsize="2835,321">
            <v:rect id="_x0000_s2148" style="position:absolute;width:2835;height:321" fillcolor="black" stroked="f"/>
            <w10:anchorlock/>
          </v:group>
        </w:pict>
      </w:r>
    </w:p>
    <w:p w14:paraId="181BDCA1" w14:textId="77777777" w:rsidR="00164342" w:rsidRDefault="00164342">
      <w:pPr>
        <w:pStyle w:val="BodyText"/>
        <w:rPr>
          <w:sz w:val="20"/>
        </w:rPr>
      </w:pPr>
    </w:p>
    <w:p w14:paraId="7FEBDB3C" w14:textId="77777777" w:rsidR="00164342" w:rsidRDefault="00000000">
      <w:pPr>
        <w:pStyle w:val="BodyText"/>
        <w:spacing w:before="4"/>
        <w:rPr>
          <w:sz w:val="13"/>
        </w:rPr>
      </w:pPr>
      <w:r>
        <w:pict w14:anchorId="4DFDF7B4">
          <v:rect id="_x0000_s2146" style="position:absolute;margin-left:155.95pt;margin-top:10.05pt;width:34.05pt;height:16.05pt;z-index:-251677696;mso-wrap-distance-left:0;mso-wrap-distance-right:0;mso-position-horizontal-relative:page" fillcolor="black" stroked="f">
            <w10:wrap type="topAndBottom" anchorx="page"/>
          </v:rect>
        </w:pict>
      </w:r>
      <w:r>
        <w:pict w14:anchorId="2314902E">
          <v:rect id="_x0000_s2145" style="position:absolute;margin-left:212.6pt;margin-top:10.05pt;width:312.6pt;height:16.05pt;z-index:-251676672;mso-wrap-distance-left:0;mso-wrap-distance-right:0;mso-position-horizontal-relative:page" fillcolor="black" stroked="f">
            <w10:wrap type="topAndBottom" anchorx="page"/>
          </v:rect>
        </w:pict>
      </w:r>
    </w:p>
    <w:p w14:paraId="16468955" w14:textId="77777777" w:rsidR="00164342" w:rsidRDefault="00164342">
      <w:pPr>
        <w:pStyle w:val="BodyText"/>
        <w:rPr>
          <w:sz w:val="4"/>
        </w:rPr>
      </w:pPr>
    </w:p>
    <w:p w14:paraId="2B0F3129" w14:textId="77777777" w:rsidR="00164342" w:rsidRDefault="00000000">
      <w:pPr>
        <w:pStyle w:val="BodyText"/>
        <w:ind w:left="3351"/>
        <w:rPr>
          <w:sz w:val="20"/>
        </w:rPr>
      </w:pPr>
      <w:r>
        <w:rPr>
          <w:sz w:val="20"/>
        </w:rPr>
      </w:r>
      <w:r>
        <w:rPr>
          <w:sz w:val="20"/>
        </w:rPr>
        <w:pict w14:anchorId="0625895C">
          <v:group id="_x0000_s2143" style="width:312.55pt;height:16.05pt;mso-position-horizontal-relative:char;mso-position-vertical-relative:line" coordsize="6251,321">
            <v:rect id="_x0000_s2144" style="position:absolute;width:6251;height:321" fillcolor="black" stroked="f"/>
            <w10:anchorlock/>
          </v:group>
        </w:pict>
      </w:r>
    </w:p>
    <w:p w14:paraId="00DDBCFA" w14:textId="77777777" w:rsidR="00164342" w:rsidRDefault="00164342">
      <w:pPr>
        <w:pStyle w:val="BodyText"/>
        <w:spacing w:before="7"/>
        <w:rPr>
          <w:sz w:val="3"/>
        </w:rPr>
      </w:pPr>
    </w:p>
    <w:p w14:paraId="55A77672" w14:textId="77777777" w:rsidR="00164342" w:rsidRDefault="00000000">
      <w:pPr>
        <w:pStyle w:val="BodyText"/>
        <w:ind w:left="3351"/>
        <w:rPr>
          <w:sz w:val="20"/>
        </w:rPr>
      </w:pPr>
      <w:r>
        <w:rPr>
          <w:sz w:val="20"/>
        </w:rPr>
      </w:r>
      <w:r>
        <w:rPr>
          <w:sz w:val="20"/>
        </w:rPr>
        <w:pict w14:anchorId="228C0976">
          <v:group id="_x0000_s2141" style="width:122.05pt;height:16.05pt;mso-position-horizontal-relative:char;mso-position-vertical-relative:line" coordsize="2441,321">
            <v:rect id="_x0000_s2142" style="position:absolute;width:2441;height:321" fillcolor="black" stroked="f"/>
            <w10:anchorlock/>
          </v:group>
        </w:pict>
      </w:r>
    </w:p>
    <w:p w14:paraId="1477D307" w14:textId="77777777" w:rsidR="00164342" w:rsidRDefault="00164342">
      <w:pPr>
        <w:pStyle w:val="BodyText"/>
        <w:spacing w:before="3"/>
        <w:rPr>
          <w:sz w:val="27"/>
        </w:rPr>
      </w:pPr>
    </w:p>
    <w:p w14:paraId="53E769CA" w14:textId="77777777" w:rsidR="00164342" w:rsidRDefault="00000000">
      <w:pPr>
        <w:pStyle w:val="BodyText"/>
        <w:tabs>
          <w:tab w:val="left" w:pos="3372"/>
        </w:tabs>
        <w:spacing w:before="101" w:line="360" w:lineRule="auto"/>
        <w:ind w:left="3372" w:right="676" w:hanging="1133"/>
      </w:pPr>
      <w:r>
        <w:t>10.5.3.</w:t>
      </w:r>
      <w:r>
        <w:tab/>
        <w:t>any other matter a suitably qualified independent person</w:t>
      </w:r>
      <w:r>
        <w:rPr>
          <w:spacing w:val="-34"/>
        </w:rPr>
        <w:t xml:space="preserve"> </w:t>
      </w:r>
      <w:r>
        <w:t>agreed upon between the</w:t>
      </w:r>
      <w:r>
        <w:rPr>
          <w:spacing w:val="-4"/>
        </w:rPr>
        <w:t xml:space="preserve"> </w:t>
      </w:r>
      <w:r>
        <w:t>Parties.</w:t>
      </w:r>
    </w:p>
    <w:p w14:paraId="6FD257B3" w14:textId="77777777" w:rsidR="00164342" w:rsidRDefault="00164342">
      <w:pPr>
        <w:pStyle w:val="BodyText"/>
        <w:rPr>
          <w:sz w:val="20"/>
        </w:rPr>
      </w:pPr>
    </w:p>
    <w:p w14:paraId="737B6EC0" w14:textId="77777777" w:rsidR="00164342" w:rsidRDefault="00000000">
      <w:pPr>
        <w:pStyle w:val="BodyText"/>
        <w:spacing w:before="9"/>
        <w:rPr>
          <w:sz w:val="10"/>
        </w:rPr>
      </w:pPr>
      <w:r>
        <w:pict w14:anchorId="7153C131">
          <v:rect id="_x0000_s2140" style="position:absolute;margin-left:113.35pt;margin-top:8.45pt;width:24.7pt;height:16.05pt;z-index:-251675648;mso-wrap-distance-left:0;mso-wrap-distance-right:0;mso-position-horizontal-relative:page" fillcolor="black" stroked="f">
            <w10:wrap type="topAndBottom" anchorx="page"/>
          </v:rect>
        </w:pict>
      </w:r>
      <w:r>
        <w:pict w14:anchorId="35276006">
          <v:rect id="_x0000_s2139" style="position:absolute;margin-left:155.95pt;margin-top:8.45pt;width:369.15pt;height:16.05pt;z-index:-251674624;mso-wrap-distance-left:0;mso-wrap-distance-right:0;mso-position-horizontal-relative:page" fillcolor="black" stroked="f">
            <w10:wrap type="topAndBottom" anchorx="page"/>
          </v:rect>
        </w:pict>
      </w:r>
    </w:p>
    <w:p w14:paraId="6154BE59" w14:textId="77777777" w:rsidR="00164342" w:rsidRDefault="00164342">
      <w:pPr>
        <w:pStyle w:val="BodyText"/>
        <w:rPr>
          <w:sz w:val="4"/>
        </w:rPr>
      </w:pPr>
    </w:p>
    <w:p w14:paraId="0B174D41" w14:textId="77777777" w:rsidR="00164342" w:rsidRDefault="00000000">
      <w:pPr>
        <w:pStyle w:val="BodyText"/>
        <w:ind w:left="2219"/>
        <w:rPr>
          <w:sz w:val="20"/>
        </w:rPr>
      </w:pPr>
      <w:r>
        <w:rPr>
          <w:sz w:val="20"/>
        </w:rPr>
      </w:r>
      <w:r>
        <w:rPr>
          <w:sz w:val="20"/>
        </w:rPr>
        <w:pict w14:anchorId="66EF3624">
          <v:group id="_x0000_s2137" style="width:369.15pt;height:16.05pt;mso-position-horizontal-relative:char;mso-position-vertical-relative:line" coordsize="7383,321">
            <v:rect id="_x0000_s2138" style="position:absolute;width:7383;height:321" fillcolor="black" stroked="f"/>
            <w10:anchorlock/>
          </v:group>
        </w:pict>
      </w:r>
    </w:p>
    <w:p w14:paraId="17FB5FD4" w14:textId="77777777" w:rsidR="00164342" w:rsidRDefault="00164342">
      <w:pPr>
        <w:pStyle w:val="BodyText"/>
        <w:spacing w:before="7"/>
        <w:rPr>
          <w:sz w:val="3"/>
        </w:rPr>
      </w:pPr>
    </w:p>
    <w:p w14:paraId="2197F7BF" w14:textId="77777777" w:rsidR="00164342" w:rsidRDefault="00000000">
      <w:pPr>
        <w:pStyle w:val="BodyText"/>
        <w:ind w:left="2219"/>
        <w:rPr>
          <w:sz w:val="20"/>
        </w:rPr>
      </w:pPr>
      <w:r>
        <w:rPr>
          <w:sz w:val="20"/>
        </w:rPr>
      </w:r>
      <w:r>
        <w:rPr>
          <w:sz w:val="20"/>
        </w:rPr>
        <w:pict w14:anchorId="619EFC65">
          <v:group id="_x0000_s2135" style="width:369.2pt;height:16.05pt;mso-position-horizontal-relative:char;mso-position-vertical-relative:line" coordsize="7384,321">
            <v:rect id="_x0000_s2136" style="position:absolute;width:7384;height:321" fillcolor="black" stroked="f"/>
            <w10:anchorlock/>
          </v:group>
        </w:pict>
      </w:r>
    </w:p>
    <w:p w14:paraId="5E0828E9" w14:textId="77777777" w:rsidR="00164342" w:rsidRDefault="00164342">
      <w:pPr>
        <w:pStyle w:val="BodyText"/>
        <w:spacing w:before="7"/>
        <w:rPr>
          <w:sz w:val="3"/>
        </w:rPr>
      </w:pPr>
    </w:p>
    <w:p w14:paraId="7A165A44" w14:textId="77777777" w:rsidR="00164342" w:rsidRDefault="00000000">
      <w:pPr>
        <w:pStyle w:val="BodyText"/>
        <w:ind w:left="2219"/>
        <w:rPr>
          <w:sz w:val="20"/>
        </w:rPr>
      </w:pPr>
      <w:r>
        <w:rPr>
          <w:sz w:val="20"/>
        </w:rPr>
      </w:r>
      <w:r>
        <w:rPr>
          <w:sz w:val="20"/>
        </w:rPr>
        <w:pict w14:anchorId="2AF77402">
          <v:group id="_x0000_s2133" style="width:369.2pt;height:16.05pt;mso-position-horizontal-relative:char;mso-position-vertical-relative:line" coordsize="7384,321">
            <v:rect id="_x0000_s2134" style="position:absolute;width:7384;height:321" fillcolor="black" stroked="f"/>
            <w10:anchorlock/>
          </v:group>
        </w:pict>
      </w:r>
    </w:p>
    <w:p w14:paraId="4691EAEC" w14:textId="77777777" w:rsidR="00164342" w:rsidRDefault="00164342">
      <w:pPr>
        <w:pStyle w:val="BodyText"/>
        <w:spacing w:before="7"/>
        <w:rPr>
          <w:sz w:val="3"/>
        </w:rPr>
      </w:pPr>
    </w:p>
    <w:p w14:paraId="66EE4243" w14:textId="77777777" w:rsidR="00164342" w:rsidRDefault="00000000">
      <w:pPr>
        <w:pStyle w:val="BodyText"/>
        <w:ind w:left="2219"/>
        <w:rPr>
          <w:sz w:val="20"/>
        </w:rPr>
      </w:pPr>
      <w:r>
        <w:rPr>
          <w:sz w:val="20"/>
        </w:rPr>
      </w:r>
      <w:r>
        <w:rPr>
          <w:sz w:val="20"/>
        </w:rPr>
        <w:pict w14:anchorId="56D28404">
          <v:group id="_x0000_s2131" style="width:261.25pt;height:16.05pt;mso-position-horizontal-relative:char;mso-position-vertical-relative:line" coordsize="5225,321">
            <v:rect id="_x0000_s2132" style="position:absolute;width:5225;height:321" fillcolor="black" stroked="f"/>
            <w10:anchorlock/>
          </v:group>
        </w:pict>
      </w:r>
    </w:p>
    <w:p w14:paraId="5D70FF12" w14:textId="77777777" w:rsidR="00164342" w:rsidRDefault="00164342">
      <w:pPr>
        <w:pStyle w:val="BodyText"/>
        <w:spacing w:before="5"/>
        <w:rPr>
          <w:sz w:val="35"/>
        </w:rPr>
      </w:pPr>
    </w:p>
    <w:p w14:paraId="52F6439C" w14:textId="77777777" w:rsidR="00164342" w:rsidRDefault="00000000">
      <w:pPr>
        <w:pStyle w:val="BodyText"/>
        <w:spacing w:line="360" w:lineRule="auto"/>
        <w:ind w:left="2239" w:right="673" w:hanging="853"/>
        <w:jc w:val="both"/>
      </w:pPr>
      <w:r>
        <w:t xml:space="preserve">10.7. The arbitrator shall determine which Party shall pay the costs </w:t>
      </w:r>
      <w:proofErr w:type="gramStart"/>
      <w:r>
        <w:t>of  and</w:t>
      </w:r>
      <w:proofErr w:type="gramEnd"/>
      <w:r>
        <w:t xml:space="preserve"> incidental to the arbitration or, if more than 1 (one) Party is to contribute, the</w:t>
      </w:r>
      <w:r>
        <w:rPr>
          <w:spacing w:val="-5"/>
        </w:rPr>
        <w:t xml:space="preserve"> </w:t>
      </w:r>
      <w:r>
        <w:t>ratio</w:t>
      </w:r>
      <w:r>
        <w:rPr>
          <w:spacing w:val="-4"/>
        </w:rPr>
        <w:t xml:space="preserve"> </w:t>
      </w:r>
      <w:r>
        <w:t>of</w:t>
      </w:r>
      <w:r>
        <w:rPr>
          <w:spacing w:val="-4"/>
        </w:rPr>
        <w:t xml:space="preserve"> </w:t>
      </w:r>
      <w:r>
        <w:t>their</w:t>
      </w:r>
      <w:r>
        <w:rPr>
          <w:spacing w:val="-4"/>
        </w:rPr>
        <w:t xml:space="preserve"> </w:t>
      </w:r>
      <w:r>
        <w:t>respective</w:t>
      </w:r>
      <w:r>
        <w:rPr>
          <w:spacing w:val="-4"/>
        </w:rPr>
        <w:t xml:space="preserve"> </w:t>
      </w:r>
      <w:r>
        <w:t>contributions,</w:t>
      </w:r>
      <w:r>
        <w:rPr>
          <w:spacing w:val="-4"/>
        </w:rPr>
        <w:t xml:space="preserve"> </w:t>
      </w:r>
      <w:r>
        <w:t>and</w:t>
      </w:r>
      <w:r>
        <w:rPr>
          <w:spacing w:val="-6"/>
        </w:rPr>
        <w:t xml:space="preserve"> </w:t>
      </w:r>
      <w:r>
        <w:t>the</w:t>
      </w:r>
      <w:r>
        <w:rPr>
          <w:spacing w:val="-4"/>
        </w:rPr>
        <w:t xml:space="preserve"> </w:t>
      </w:r>
      <w:r>
        <w:t>scale</w:t>
      </w:r>
      <w:r>
        <w:rPr>
          <w:spacing w:val="-5"/>
        </w:rPr>
        <w:t xml:space="preserve"> </w:t>
      </w:r>
      <w:r>
        <w:t>on</w:t>
      </w:r>
      <w:r>
        <w:rPr>
          <w:spacing w:val="-4"/>
        </w:rPr>
        <w:t xml:space="preserve"> </w:t>
      </w:r>
      <w:r>
        <w:t>which</w:t>
      </w:r>
      <w:r>
        <w:rPr>
          <w:spacing w:val="-5"/>
        </w:rPr>
        <w:t xml:space="preserve"> </w:t>
      </w:r>
      <w:r>
        <w:t>such</w:t>
      </w:r>
      <w:r>
        <w:rPr>
          <w:spacing w:val="-2"/>
        </w:rPr>
        <w:t xml:space="preserve"> </w:t>
      </w:r>
      <w:r>
        <w:t>costs are to be</w:t>
      </w:r>
      <w:r>
        <w:rPr>
          <w:spacing w:val="-4"/>
        </w:rPr>
        <w:t xml:space="preserve"> </w:t>
      </w:r>
      <w:r>
        <w:t>paid.</w:t>
      </w:r>
    </w:p>
    <w:p w14:paraId="4C8C8AFE" w14:textId="77777777" w:rsidR="00164342" w:rsidRDefault="00164342">
      <w:pPr>
        <w:pStyle w:val="BodyText"/>
        <w:rPr>
          <w:sz w:val="20"/>
        </w:rPr>
      </w:pPr>
    </w:p>
    <w:p w14:paraId="46BD0B83" w14:textId="77777777" w:rsidR="00164342" w:rsidRDefault="00000000">
      <w:pPr>
        <w:pStyle w:val="BodyText"/>
        <w:spacing w:before="9"/>
        <w:rPr>
          <w:sz w:val="10"/>
        </w:rPr>
      </w:pPr>
      <w:r>
        <w:pict w14:anchorId="651F7D2B">
          <v:rect id="_x0000_s2130" style="position:absolute;margin-left:113.4pt;margin-top:8.45pt;width:24.7pt;height:16.05pt;z-index:-251673600;mso-wrap-distance-left:0;mso-wrap-distance-right:0;mso-position-horizontal-relative:page" fillcolor="black" stroked="f">
            <w10:wrap type="topAndBottom" anchorx="page"/>
          </v:rect>
        </w:pict>
      </w:r>
      <w:r>
        <w:pict w14:anchorId="0411D429">
          <v:rect id="_x0000_s2129" style="position:absolute;margin-left:156pt;margin-top:8.45pt;width:369.1pt;height:16.05pt;z-index:-251672576;mso-wrap-distance-left:0;mso-wrap-distance-right:0;mso-position-horizontal-relative:page" fillcolor="black" stroked="f">
            <w10:wrap type="topAndBottom" anchorx="page"/>
          </v:rect>
        </w:pict>
      </w:r>
    </w:p>
    <w:p w14:paraId="5D6F873D" w14:textId="77777777" w:rsidR="00164342" w:rsidRDefault="00164342">
      <w:pPr>
        <w:pStyle w:val="BodyText"/>
        <w:rPr>
          <w:sz w:val="4"/>
        </w:rPr>
      </w:pPr>
    </w:p>
    <w:p w14:paraId="1AA42985" w14:textId="77777777" w:rsidR="00164342" w:rsidRDefault="00000000">
      <w:pPr>
        <w:pStyle w:val="BodyText"/>
        <w:ind w:left="2219"/>
        <w:rPr>
          <w:sz w:val="20"/>
        </w:rPr>
      </w:pPr>
      <w:r>
        <w:rPr>
          <w:sz w:val="20"/>
        </w:rPr>
      </w:r>
      <w:r>
        <w:rPr>
          <w:sz w:val="20"/>
        </w:rPr>
        <w:pict w14:anchorId="42595346">
          <v:group id="_x0000_s2127" style="width:369.15pt;height:16.05pt;mso-position-horizontal-relative:char;mso-position-vertical-relative:line" coordsize="7383,321">
            <v:rect id="_x0000_s2128" style="position:absolute;width:7383;height:321" fillcolor="black" stroked="f"/>
            <w10:anchorlock/>
          </v:group>
        </w:pict>
      </w:r>
    </w:p>
    <w:p w14:paraId="26D99E8C" w14:textId="77777777" w:rsidR="00164342" w:rsidRDefault="00164342">
      <w:pPr>
        <w:pStyle w:val="BodyText"/>
        <w:spacing w:before="7"/>
        <w:rPr>
          <w:sz w:val="3"/>
        </w:rPr>
      </w:pPr>
    </w:p>
    <w:p w14:paraId="05A4226D" w14:textId="77777777" w:rsidR="00164342" w:rsidRDefault="00000000">
      <w:pPr>
        <w:pStyle w:val="BodyText"/>
        <w:ind w:left="2219"/>
        <w:rPr>
          <w:sz w:val="20"/>
        </w:rPr>
      </w:pPr>
      <w:r>
        <w:rPr>
          <w:sz w:val="20"/>
        </w:rPr>
      </w:r>
      <w:r>
        <w:rPr>
          <w:sz w:val="20"/>
        </w:rPr>
        <w:pict w14:anchorId="5FE7FA1E">
          <v:group id="_x0000_s2125" style="width:369.35pt;height:16.05pt;mso-position-horizontal-relative:char;mso-position-vertical-relative:line" coordsize="7387,321">
            <v:rect id="_x0000_s2126" style="position:absolute;width:7387;height:321" fillcolor="black" stroked="f"/>
            <w10:anchorlock/>
          </v:group>
        </w:pict>
      </w:r>
    </w:p>
    <w:p w14:paraId="04C9609B" w14:textId="77777777" w:rsidR="00164342" w:rsidRDefault="00164342">
      <w:pPr>
        <w:pStyle w:val="BodyText"/>
        <w:spacing w:before="7"/>
        <w:rPr>
          <w:sz w:val="3"/>
        </w:rPr>
      </w:pPr>
    </w:p>
    <w:p w14:paraId="3C8BC5D8" w14:textId="77777777" w:rsidR="00164342" w:rsidRDefault="00000000">
      <w:pPr>
        <w:pStyle w:val="BodyText"/>
        <w:ind w:left="2219"/>
        <w:rPr>
          <w:sz w:val="20"/>
        </w:rPr>
      </w:pPr>
      <w:r>
        <w:rPr>
          <w:sz w:val="20"/>
        </w:rPr>
      </w:r>
      <w:r>
        <w:rPr>
          <w:sz w:val="20"/>
        </w:rPr>
        <w:pict w14:anchorId="1CCAC8D9">
          <v:group id="_x0000_s2123" style="width:290.8pt;height:16.05pt;mso-position-horizontal-relative:char;mso-position-vertical-relative:line" coordsize="5816,321">
            <v:rect id="_x0000_s2124" style="position:absolute;width:5816;height:321" fillcolor="black" stroked="f"/>
            <w10:anchorlock/>
          </v:group>
        </w:pict>
      </w:r>
    </w:p>
    <w:p w14:paraId="5931B766" w14:textId="77777777" w:rsidR="00164342" w:rsidRDefault="00164342">
      <w:pPr>
        <w:pStyle w:val="BodyText"/>
        <w:spacing w:before="7"/>
        <w:rPr>
          <w:sz w:val="35"/>
        </w:rPr>
      </w:pPr>
    </w:p>
    <w:p w14:paraId="6355AC47" w14:textId="77777777" w:rsidR="00164342" w:rsidRDefault="00000000">
      <w:pPr>
        <w:pStyle w:val="ListParagraph"/>
        <w:numPr>
          <w:ilvl w:val="1"/>
          <w:numId w:val="3"/>
        </w:numPr>
        <w:tabs>
          <w:tab w:val="left" w:pos="2239"/>
          <w:tab w:val="left" w:pos="2241"/>
        </w:tabs>
        <w:spacing w:before="1"/>
        <w:ind w:hanging="854"/>
      </w:pPr>
      <w:r>
        <w:t>The provisions of this clause</w:t>
      </w:r>
      <w:r>
        <w:rPr>
          <w:spacing w:val="-5"/>
        </w:rPr>
        <w:t xml:space="preserve"> </w:t>
      </w:r>
      <w:r>
        <w:t>10:</w:t>
      </w:r>
    </w:p>
    <w:p w14:paraId="68BF1308" w14:textId="77777777" w:rsidR="00164342" w:rsidRDefault="00164342">
      <w:pPr>
        <w:pStyle w:val="BodyText"/>
        <w:rPr>
          <w:sz w:val="26"/>
        </w:rPr>
      </w:pPr>
    </w:p>
    <w:p w14:paraId="054A01B0" w14:textId="77777777" w:rsidR="00164342" w:rsidRDefault="00000000">
      <w:pPr>
        <w:pStyle w:val="ListParagraph"/>
        <w:numPr>
          <w:ilvl w:val="2"/>
          <w:numId w:val="3"/>
        </w:numPr>
        <w:tabs>
          <w:tab w:val="left" w:pos="3372"/>
          <w:tab w:val="left" w:pos="3373"/>
        </w:tabs>
        <w:spacing w:before="217" w:line="360" w:lineRule="auto"/>
        <w:ind w:right="675"/>
      </w:pPr>
      <w:r>
        <w:t>constitute irrevocable consent by the Parties to any proceedings in</w:t>
      </w:r>
      <w:r>
        <w:rPr>
          <w:spacing w:val="51"/>
        </w:rPr>
        <w:t xml:space="preserve"> </w:t>
      </w:r>
      <w:r>
        <w:t>terms</w:t>
      </w:r>
      <w:r>
        <w:rPr>
          <w:spacing w:val="52"/>
        </w:rPr>
        <w:t xml:space="preserve"> </w:t>
      </w:r>
      <w:r>
        <w:t>of</w:t>
      </w:r>
      <w:r>
        <w:rPr>
          <w:spacing w:val="48"/>
        </w:rPr>
        <w:t xml:space="preserve"> </w:t>
      </w:r>
      <w:r>
        <w:t>this</w:t>
      </w:r>
      <w:r>
        <w:rPr>
          <w:spacing w:val="50"/>
        </w:rPr>
        <w:t xml:space="preserve"> </w:t>
      </w:r>
      <w:r>
        <w:t>clause</w:t>
      </w:r>
      <w:r>
        <w:rPr>
          <w:spacing w:val="51"/>
        </w:rPr>
        <w:t xml:space="preserve"> </w:t>
      </w:r>
      <w:r>
        <w:t>10</w:t>
      </w:r>
      <w:r>
        <w:rPr>
          <w:spacing w:val="51"/>
        </w:rPr>
        <w:t xml:space="preserve"> </w:t>
      </w:r>
      <w:r>
        <w:t>and</w:t>
      </w:r>
      <w:r>
        <w:rPr>
          <w:spacing w:val="50"/>
        </w:rPr>
        <w:t xml:space="preserve"> </w:t>
      </w:r>
      <w:r>
        <w:t>no</w:t>
      </w:r>
      <w:r>
        <w:rPr>
          <w:spacing w:val="50"/>
        </w:rPr>
        <w:t xml:space="preserve"> </w:t>
      </w:r>
      <w:r>
        <w:t>Party</w:t>
      </w:r>
      <w:r>
        <w:rPr>
          <w:spacing w:val="49"/>
        </w:rPr>
        <w:t xml:space="preserve"> </w:t>
      </w:r>
      <w:r>
        <w:t>shall</w:t>
      </w:r>
      <w:r>
        <w:rPr>
          <w:spacing w:val="50"/>
        </w:rPr>
        <w:t xml:space="preserve"> </w:t>
      </w:r>
      <w:r>
        <w:t>be</w:t>
      </w:r>
      <w:r>
        <w:rPr>
          <w:spacing w:val="51"/>
        </w:rPr>
        <w:t xml:space="preserve"> </w:t>
      </w:r>
      <w:r>
        <w:t>entitled</w:t>
      </w:r>
      <w:r>
        <w:rPr>
          <w:spacing w:val="49"/>
        </w:rPr>
        <w:t xml:space="preserve"> </w:t>
      </w:r>
      <w:r>
        <w:t>to</w:t>
      </w:r>
    </w:p>
    <w:p w14:paraId="032F6002" w14:textId="77777777" w:rsidR="00164342" w:rsidRDefault="00164342">
      <w:pPr>
        <w:spacing w:line="360" w:lineRule="auto"/>
        <w:sectPr w:rsidR="00164342">
          <w:pgSz w:w="12240" w:h="15840"/>
          <w:pgMar w:top="1500" w:right="1040" w:bottom="1400" w:left="900" w:header="0" w:footer="1204" w:gutter="0"/>
          <w:cols w:space="720"/>
        </w:sectPr>
      </w:pPr>
    </w:p>
    <w:p w14:paraId="4B82E080" w14:textId="77777777" w:rsidR="00164342" w:rsidRDefault="00000000">
      <w:pPr>
        <w:pStyle w:val="BodyText"/>
        <w:spacing w:before="80" w:line="360" w:lineRule="auto"/>
        <w:ind w:left="3371" w:right="595"/>
      </w:pPr>
      <w:r>
        <w:lastRenderedPageBreak/>
        <w:t xml:space="preserve">withdraw therefrom or claim at any such proceedings that it is not bound by such </w:t>
      </w:r>
      <w:proofErr w:type="gramStart"/>
      <w:r>
        <w:t>provisions;</w:t>
      </w:r>
      <w:proofErr w:type="gramEnd"/>
    </w:p>
    <w:p w14:paraId="76EB7C0B" w14:textId="77777777" w:rsidR="00164342" w:rsidRDefault="00164342">
      <w:pPr>
        <w:pStyle w:val="BodyText"/>
        <w:spacing w:before="8"/>
        <w:rPr>
          <w:sz w:val="24"/>
        </w:rPr>
      </w:pPr>
    </w:p>
    <w:p w14:paraId="4302B845" w14:textId="77777777" w:rsidR="00164342" w:rsidRDefault="00000000">
      <w:pPr>
        <w:pStyle w:val="BodyText"/>
        <w:spacing w:before="101"/>
        <w:ind w:left="2106"/>
      </w:pPr>
      <w:r>
        <w:pict w14:anchorId="2A87F357">
          <v:rect id="_x0000_s2122" style="position:absolute;left:0;text-align:left;margin-left:212.6pt;margin-top:5.65pt;width:312.55pt;height:16.05pt;z-index:251540480;mso-position-horizontal-relative:page" fillcolor="black" stroked="f">
            <w10:wrap anchorx="page"/>
          </v:rect>
        </w:pict>
      </w:r>
      <w:r>
        <w:pict w14:anchorId="3C8F2786">
          <v:shape id="_x0000_s2121" style="position:absolute;left:0;text-align:left;margin-left:190pt;margin-top:5.65pt;width:.1pt;height:16.05pt;z-index:251541504;mso-position-horizontal-relative:page" coordorigin="3800,113" coordsize="0,321" path="m3800,113r,321l3800,113xe" fillcolor="black" stroked="f">
            <v:path arrowok="t"/>
            <w10:wrap anchorx="page"/>
          </v:shape>
        </w:pict>
      </w:r>
      <w:r>
        <w:rPr>
          <w:strike/>
        </w:rPr>
        <w:t xml:space="preserve">  10.9.2</w:t>
      </w:r>
      <w:r>
        <w:t>.</w:t>
      </w:r>
    </w:p>
    <w:p w14:paraId="5A63F5B9" w14:textId="77777777" w:rsidR="00164342" w:rsidRDefault="00000000">
      <w:pPr>
        <w:pStyle w:val="BodyText"/>
        <w:spacing w:before="9"/>
        <w:rPr>
          <w:sz w:val="8"/>
        </w:rPr>
      </w:pPr>
      <w:r>
        <w:pict w14:anchorId="5AEC0E21">
          <v:rect id="_x0000_s2120" style="position:absolute;margin-left:212.6pt;margin-top:7.25pt;width:312.4pt;height:16.05pt;z-index:-251671552;mso-wrap-distance-left:0;mso-wrap-distance-right:0;mso-position-horizontal-relative:page" fillcolor="black" stroked="f">
            <w10:wrap type="topAndBottom" anchorx="page"/>
          </v:rect>
        </w:pict>
      </w:r>
    </w:p>
    <w:p w14:paraId="47D69F0F" w14:textId="77777777" w:rsidR="00164342" w:rsidRDefault="00164342">
      <w:pPr>
        <w:pStyle w:val="BodyText"/>
        <w:rPr>
          <w:sz w:val="4"/>
        </w:rPr>
      </w:pPr>
    </w:p>
    <w:p w14:paraId="0FA0EF06" w14:textId="77777777" w:rsidR="00164342" w:rsidRDefault="00000000">
      <w:pPr>
        <w:pStyle w:val="BodyText"/>
        <w:ind w:left="3351"/>
        <w:rPr>
          <w:sz w:val="20"/>
        </w:rPr>
      </w:pPr>
      <w:r>
        <w:rPr>
          <w:sz w:val="20"/>
        </w:rPr>
      </w:r>
      <w:r>
        <w:rPr>
          <w:sz w:val="20"/>
        </w:rPr>
        <w:pict w14:anchorId="3177E7EC">
          <v:group id="_x0000_s2118" style="width:99.15pt;height:16.05pt;mso-position-horizontal-relative:char;mso-position-vertical-relative:line" coordsize="1983,321">
            <v:rect id="_x0000_s2119" style="position:absolute;width:1983;height:321" fillcolor="black" stroked="f"/>
            <w10:anchorlock/>
          </v:group>
        </w:pict>
      </w:r>
    </w:p>
    <w:p w14:paraId="2BFE743A" w14:textId="77777777" w:rsidR="00164342" w:rsidRDefault="00164342">
      <w:pPr>
        <w:pStyle w:val="BodyText"/>
        <w:rPr>
          <w:sz w:val="20"/>
        </w:rPr>
      </w:pPr>
    </w:p>
    <w:p w14:paraId="5BBD8DA4" w14:textId="77777777" w:rsidR="00164342" w:rsidRDefault="00000000">
      <w:pPr>
        <w:pStyle w:val="BodyText"/>
        <w:spacing w:before="4"/>
        <w:rPr>
          <w:sz w:val="13"/>
        </w:rPr>
      </w:pPr>
      <w:r>
        <w:pict w14:anchorId="60090460">
          <v:rect id="_x0000_s2117" style="position:absolute;margin-left:155.95pt;margin-top:10pt;width:34.05pt;height:16.05pt;z-index:-251670528;mso-wrap-distance-left:0;mso-wrap-distance-right:0;mso-position-horizontal-relative:page" fillcolor="black" stroked="f">
            <w10:wrap type="topAndBottom" anchorx="page"/>
          </v:rect>
        </w:pict>
      </w:r>
      <w:r>
        <w:pict w14:anchorId="54F9C731">
          <v:rect id="_x0000_s2116" style="position:absolute;margin-left:212.6pt;margin-top:10pt;width:312.55pt;height:16.05pt;z-index:-251669504;mso-wrap-distance-left:0;mso-wrap-distance-right:0;mso-position-horizontal-relative:page" fillcolor="black" stroked="f">
            <w10:wrap type="topAndBottom" anchorx="page"/>
          </v:rect>
        </w:pict>
      </w:r>
    </w:p>
    <w:p w14:paraId="11EFABBD" w14:textId="77777777" w:rsidR="00164342" w:rsidRDefault="00164342">
      <w:pPr>
        <w:pStyle w:val="BodyText"/>
        <w:rPr>
          <w:sz w:val="4"/>
        </w:rPr>
      </w:pPr>
    </w:p>
    <w:p w14:paraId="329C3F5D" w14:textId="77777777" w:rsidR="00164342" w:rsidRDefault="00000000">
      <w:pPr>
        <w:pStyle w:val="BodyText"/>
        <w:ind w:left="3351"/>
        <w:rPr>
          <w:sz w:val="20"/>
        </w:rPr>
      </w:pPr>
      <w:r>
        <w:rPr>
          <w:sz w:val="20"/>
        </w:rPr>
      </w:r>
      <w:r>
        <w:rPr>
          <w:sz w:val="20"/>
        </w:rPr>
        <w:pict w14:anchorId="0B647EC3">
          <v:group id="_x0000_s2114" style="width:312.5pt;height:16.05pt;mso-position-horizontal-relative:char;mso-position-vertical-relative:line" coordsize="6250,321">
            <v:rect id="_x0000_s2115" style="position:absolute;width:6250;height:321" fillcolor="black" stroked="f"/>
            <w10:anchorlock/>
          </v:group>
        </w:pict>
      </w:r>
    </w:p>
    <w:p w14:paraId="2F379420" w14:textId="77777777" w:rsidR="00164342" w:rsidRDefault="00164342">
      <w:pPr>
        <w:pStyle w:val="BodyText"/>
        <w:spacing w:before="7"/>
        <w:rPr>
          <w:sz w:val="3"/>
        </w:rPr>
      </w:pPr>
    </w:p>
    <w:p w14:paraId="023A5217" w14:textId="77777777" w:rsidR="00164342" w:rsidRDefault="00000000">
      <w:pPr>
        <w:pStyle w:val="BodyText"/>
        <w:ind w:left="3351"/>
        <w:rPr>
          <w:sz w:val="20"/>
        </w:rPr>
      </w:pPr>
      <w:r>
        <w:rPr>
          <w:sz w:val="20"/>
        </w:rPr>
      </w:r>
      <w:r>
        <w:rPr>
          <w:sz w:val="20"/>
        </w:rPr>
        <w:pict w14:anchorId="552397CC">
          <v:group id="_x0000_s2112" style="width:142.2pt;height:16.05pt;mso-position-horizontal-relative:char;mso-position-vertical-relative:line" coordsize="2844,321">
            <v:rect id="_x0000_s2113" style="position:absolute;width:2844;height:321" fillcolor="black" stroked="f"/>
            <w10:anchorlock/>
          </v:group>
        </w:pict>
      </w:r>
    </w:p>
    <w:p w14:paraId="126BF441" w14:textId="77777777" w:rsidR="00164342" w:rsidRDefault="00164342">
      <w:pPr>
        <w:pStyle w:val="BodyText"/>
        <w:spacing w:before="7"/>
        <w:rPr>
          <w:sz w:val="35"/>
        </w:rPr>
      </w:pPr>
    </w:p>
    <w:p w14:paraId="5286286C" w14:textId="77777777" w:rsidR="00164342" w:rsidRDefault="00000000">
      <w:pPr>
        <w:pStyle w:val="ListParagraph"/>
        <w:numPr>
          <w:ilvl w:val="1"/>
          <w:numId w:val="3"/>
        </w:numPr>
        <w:tabs>
          <w:tab w:val="left" w:pos="2240"/>
        </w:tabs>
        <w:spacing w:line="360" w:lineRule="auto"/>
        <w:ind w:left="2239" w:right="675"/>
        <w:jc w:val="both"/>
      </w:pPr>
      <w:r>
        <w:t>This clause shall be severable from the rest of this Agreement and</w:t>
      </w:r>
      <w:r>
        <w:rPr>
          <w:spacing w:val="-50"/>
        </w:rPr>
        <w:t xml:space="preserve"> </w:t>
      </w:r>
      <w:r>
        <w:t xml:space="preserve">therefore shall remain effective between the Parties after this Agreement </w:t>
      </w:r>
      <w:r>
        <w:rPr>
          <w:spacing w:val="-2"/>
        </w:rPr>
        <w:t xml:space="preserve">has </w:t>
      </w:r>
      <w:r>
        <w:t>terminated.</w:t>
      </w:r>
    </w:p>
    <w:p w14:paraId="7FC99AA9" w14:textId="77777777" w:rsidR="00164342" w:rsidRDefault="00164342">
      <w:pPr>
        <w:pStyle w:val="BodyText"/>
        <w:rPr>
          <w:sz w:val="33"/>
        </w:rPr>
      </w:pPr>
    </w:p>
    <w:p w14:paraId="743F4705" w14:textId="77777777" w:rsidR="00164342" w:rsidRDefault="00000000">
      <w:pPr>
        <w:pStyle w:val="Heading1"/>
        <w:numPr>
          <w:ilvl w:val="0"/>
          <w:numId w:val="7"/>
        </w:numPr>
        <w:tabs>
          <w:tab w:val="left" w:pos="1387"/>
          <w:tab w:val="left" w:pos="1388"/>
        </w:tabs>
        <w:ind w:hanging="568"/>
      </w:pPr>
      <w:r>
        <w:t>BREACH</w:t>
      </w:r>
    </w:p>
    <w:p w14:paraId="3A946DF2" w14:textId="77777777" w:rsidR="00164342" w:rsidRDefault="00164342">
      <w:pPr>
        <w:pStyle w:val="BodyText"/>
        <w:rPr>
          <w:b/>
          <w:sz w:val="20"/>
        </w:rPr>
      </w:pPr>
    </w:p>
    <w:p w14:paraId="6B4AC2BD" w14:textId="77777777" w:rsidR="00164342" w:rsidRDefault="00000000">
      <w:pPr>
        <w:pStyle w:val="BodyText"/>
        <w:spacing w:before="7"/>
        <w:rPr>
          <w:b/>
          <w:sz w:val="21"/>
        </w:rPr>
      </w:pPr>
      <w:r>
        <w:pict w14:anchorId="51835A5B">
          <v:rect id="_x0000_s2111" style="position:absolute;margin-left:113.35pt;margin-top:15pt;width:24.7pt;height:16.05pt;z-index:-251668480;mso-wrap-distance-left:0;mso-wrap-distance-right:0;mso-position-horizontal-relative:page" fillcolor="black" stroked="f">
            <w10:wrap type="topAndBottom" anchorx="page"/>
          </v:rect>
        </w:pict>
      </w:r>
      <w:r>
        <w:pict w14:anchorId="372E2874">
          <v:rect id="_x0000_s2110" style="position:absolute;margin-left:155.95pt;margin-top:15pt;width:369.25pt;height:16.05pt;z-index:-251667456;mso-wrap-distance-left:0;mso-wrap-distance-right:0;mso-position-horizontal-relative:page" fillcolor="black" stroked="f">
            <w10:wrap type="topAndBottom" anchorx="page"/>
          </v:rect>
        </w:pict>
      </w:r>
    </w:p>
    <w:p w14:paraId="2E1DC718" w14:textId="77777777" w:rsidR="00164342" w:rsidRDefault="00164342">
      <w:pPr>
        <w:pStyle w:val="BodyText"/>
        <w:rPr>
          <w:b/>
          <w:sz w:val="4"/>
        </w:rPr>
      </w:pPr>
    </w:p>
    <w:p w14:paraId="476BB611" w14:textId="77777777" w:rsidR="00164342" w:rsidRDefault="00000000">
      <w:pPr>
        <w:pStyle w:val="BodyText"/>
        <w:ind w:left="2218"/>
        <w:rPr>
          <w:sz w:val="20"/>
        </w:rPr>
      </w:pPr>
      <w:r>
        <w:rPr>
          <w:sz w:val="20"/>
        </w:rPr>
      </w:r>
      <w:r>
        <w:rPr>
          <w:sz w:val="20"/>
        </w:rPr>
        <w:pict w14:anchorId="31A99ADD">
          <v:group id="_x0000_s2108" style="width:369.15pt;height:16.05pt;mso-position-horizontal-relative:char;mso-position-vertical-relative:line" coordsize="7383,321">
            <v:rect id="_x0000_s2109" style="position:absolute;width:7383;height:321" fillcolor="black" stroked="f"/>
            <w10:anchorlock/>
          </v:group>
        </w:pict>
      </w:r>
    </w:p>
    <w:p w14:paraId="0A34758F" w14:textId="77777777" w:rsidR="00164342" w:rsidRDefault="00164342">
      <w:pPr>
        <w:pStyle w:val="BodyText"/>
        <w:spacing w:before="7"/>
        <w:rPr>
          <w:b/>
          <w:sz w:val="3"/>
        </w:rPr>
      </w:pPr>
    </w:p>
    <w:p w14:paraId="198E9816" w14:textId="77777777" w:rsidR="00164342" w:rsidRDefault="00000000">
      <w:pPr>
        <w:pStyle w:val="BodyText"/>
        <w:ind w:left="2218"/>
        <w:rPr>
          <w:sz w:val="20"/>
        </w:rPr>
      </w:pPr>
      <w:r>
        <w:rPr>
          <w:sz w:val="20"/>
        </w:rPr>
      </w:r>
      <w:r>
        <w:rPr>
          <w:sz w:val="20"/>
        </w:rPr>
        <w:pict w14:anchorId="679ED43D">
          <v:group id="_x0000_s2106" style="width:369.4pt;height:16.05pt;mso-position-horizontal-relative:char;mso-position-vertical-relative:line" coordsize="7388,321">
            <v:rect id="_x0000_s2107" style="position:absolute;width:7388;height:321" fillcolor="black" stroked="f"/>
            <w10:anchorlock/>
          </v:group>
        </w:pict>
      </w:r>
    </w:p>
    <w:p w14:paraId="0E6D531F" w14:textId="77777777" w:rsidR="00164342" w:rsidRDefault="00164342">
      <w:pPr>
        <w:pStyle w:val="BodyText"/>
        <w:spacing w:before="7"/>
        <w:rPr>
          <w:b/>
          <w:sz w:val="3"/>
        </w:rPr>
      </w:pPr>
    </w:p>
    <w:p w14:paraId="131A788C" w14:textId="77777777" w:rsidR="00164342" w:rsidRDefault="00000000">
      <w:pPr>
        <w:pStyle w:val="BodyText"/>
        <w:ind w:left="2218"/>
        <w:rPr>
          <w:sz w:val="20"/>
        </w:rPr>
      </w:pPr>
      <w:r>
        <w:rPr>
          <w:sz w:val="20"/>
        </w:rPr>
      </w:r>
      <w:r>
        <w:rPr>
          <w:sz w:val="20"/>
        </w:rPr>
        <w:pict w14:anchorId="012FDD94">
          <v:group id="_x0000_s2104" style="width:369.3pt;height:16.05pt;mso-position-horizontal-relative:char;mso-position-vertical-relative:line" coordsize="7386,321">
            <v:rect id="_x0000_s2105" style="position:absolute;width:7386;height:321" fillcolor="black" stroked="f"/>
            <w10:anchorlock/>
          </v:group>
        </w:pict>
      </w:r>
    </w:p>
    <w:p w14:paraId="798F53BE" w14:textId="77777777" w:rsidR="00164342" w:rsidRDefault="00164342">
      <w:pPr>
        <w:pStyle w:val="BodyText"/>
        <w:spacing w:before="7"/>
        <w:rPr>
          <w:b/>
          <w:sz w:val="3"/>
        </w:rPr>
      </w:pPr>
    </w:p>
    <w:p w14:paraId="0A8CABC5" w14:textId="77777777" w:rsidR="00164342" w:rsidRDefault="00000000">
      <w:pPr>
        <w:pStyle w:val="BodyText"/>
        <w:ind w:left="2218"/>
        <w:rPr>
          <w:sz w:val="20"/>
        </w:rPr>
      </w:pPr>
      <w:r>
        <w:rPr>
          <w:sz w:val="20"/>
        </w:rPr>
      </w:r>
      <w:r>
        <w:rPr>
          <w:sz w:val="20"/>
        </w:rPr>
        <w:pict w14:anchorId="4D806BB4">
          <v:group id="_x0000_s2102" style="width:125.5pt;height:16.05pt;mso-position-horizontal-relative:char;mso-position-vertical-relative:line" coordsize="2510,321">
            <v:rect id="_x0000_s2103" style="position:absolute;width:2510;height:321" fillcolor="black" stroked="f"/>
            <w10:anchorlock/>
          </v:group>
        </w:pict>
      </w:r>
    </w:p>
    <w:p w14:paraId="51A64EE6" w14:textId="77777777" w:rsidR="00164342" w:rsidRDefault="00164342">
      <w:pPr>
        <w:pStyle w:val="BodyText"/>
        <w:spacing w:before="7"/>
        <w:rPr>
          <w:b/>
          <w:sz w:val="35"/>
        </w:rPr>
      </w:pPr>
    </w:p>
    <w:p w14:paraId="742DBF71" w14:textId="77777777" w:rsidR="00164342" w:rsidRDefault="00000000">
      <w:pPr>
        <w:pStyle w:val="ListParagraph"/>
        <w:numPr>
          <w:ilvl w:val="2"/>
          <w:numId w:val="2"/>
        </w:numPr>
        <w:tabs>
          <w:tab w:val="left" w:pos="3407"/>
          <w:tab w:val="left" w:pos="3408"/>
        </w:tabs>
        <w:spacing w:before="1"/>
        <w:ind w:hanging="1134"/>
      </w:pPr>
      <w:r>
        <w:t xml:space="preserve">an </w:t>
      </w:r>
      <w:r>
        <w:rPr>
          <w:spacing w:val="-3"/>
        </w:rPr>
        <w:t xml:space="preserve">order </w:t>
      </w:r>
      <w:r>
        <w:t xml:space="preserve">for specific performance and </w:t>
      </w:r>
      <w:r>
        <w:rPr>
          <w:spacing w:val="-4"/>
        </w:rPr>
        <w:t>damages;</w:t>
      </w:r>
      <w:r>
        <w:rPr>
          <w:spacing w:val="-2"/>
        </w:rPr>
        <w:t xml:space="preserve"> </w:t>
      </w:r>
      <w:r>
        <w:t>or</w:t>
      </w:r>
    </w:p>
    <w:p w14:paraId="1A1655DA" w14:textId="77777777" w:rsidR="00164342" w:rsidRDefault="00164342">
      <w:pPr>
        <w:pStyle w:val="BodyText"/>
        <w:rPr>
          <w:sz w:val="26"/>
        </w:rPr>
      </w:pPr>
    </w:p>
    <w:p w14:paraId="65E85327" w14:textId="77777777" w:rsidR="00164342" w:rsidRDefault="00000000">
      <w:pPr>
        <w:pStyle w:val="ListParagraph"/>
        <w:numPr>
          <w:ilvl w:val="2"/>
          <w:numId w:val="2"/>
        </w:numPr>
        <w:tabs>
          <w:tab w:val="left" w:pos="3407"/>
          <w:tab w:val="left" w:pos="3408"/>
        </w:tabs>
        <w:spacing w:before="217"/>
        <w:ind w:hanging="1134"/>
      </w:pPr>
      <w:r>
        <w:t xml:space="preserve">cancel this </w:t>
      </w:r>
      <w:r>
        <w:rPr>
          <w:spacing w:val="-4"/>
        </w:rPr>
        <w:t xml:space="preserve">Agreement </w:t>
      </w:r>
      <w:r>
        <w:t>and claim</w:t>
      </w:r>
      <w:r>
        <w:rPr>
          <w:spacing w:val="-23"/>
        </w:rPr>
        <w:t xml:space="preserve"> </w:t>
      </w:r>
      <w:r>
        <w:rPr>
          <w:spacing w:val="-4"/>
        </w:rPr>
        <w:t>damages.</w:t>
      </w:r>
    </w:p>
    <w:p w14:paraId="1CCAD989" w14:textId="77777777" w:rsidR="00164342" w:rsidRDefault="00164342">
      <w:pPr>
        <w:pStyle w:val="BodyText"/>
        <w:rPr>
          <w:sz w:val="20"/>
        </w:rPr>
      </w:pPr>
    </w:p>
    <w:p w14:paraId="2D08127F" w14:textId="77777777" w:rsidR="00164342" w:rsidRDefault="00000000">
      <w:pPr>
        <w:pStyle w:val="BodyText"/>
        <w:spacing w:before="9"/>
        <w:rPr>
          <w:sz w:val="21"/>
        </w:rPr>
      </w:pPr>
      <w:r>
        <w:pict w14:anchorId="52B0AF6B">
          <v:rect id="_x0000_s2101" style="position:absolute;margin-left:113.35pt;margin-top:15.1pt;width:24.1pt;height:16.05pt;z-index:-251666432;mso-wrap-distance-left:0;mso-wrap-distance-right:0;mso-position-horizontal-relative:page" fillcolor="black" stroked="f">
            <w10:wrap type="topAndBottom" anchorx="page"/>
          </v:rect>
        </w:pict>
      </w:r>
      <w:r>
        <w:pict w14:anchorId="5F4687EB">
          <v:shape id="_x0000_s2100" type="#_x0000_t202" style="position:absolute;margin-left:155.95pt;margin-top:15.1pt;width:369.4pt;height:95.75pt;z-index:-251767808;mso-wrap-distance-left:0;mso-wrap-distance-right:0;mso-position-horizontal-relative:page" filled="f" stroked="f">
            <v:textbox inset="0,0,0,0">
              <w:txbxContent>
                <w:tbl>
                  <w:tblPr>
                    <w:tblW w:w="0" w:type="auto"/>
                    <w:tblCellSpacing w:w="38" w:type="dxa"/>
                    <w:tblInd w:w="46" w:type="dxa"/>
                    <w:tblLayout w:type="fixed"/>
                    <w:tblCellMar>
                      <w:left w:w="0" w:type="dxa"/>
                      <w:right w:w="0" w:type="dxa"/>
                    </w:tblCellMar>
                    <w:tblLook w:val="01E0" w:firstRow="1" w:lastRow="1" w:firstColumn="1" w:lastColumn="1" w:noHBand="0" w:noVBand="0"/>
                  </w:tblPr>
                  <w:tblGrid>
                    <w:gridCol w:w="7539"/>
                  </w:tblGrid>
                  <w:tr w:rsidR="00164342" w14:paraId="05DB52FE" w14:textId="77777777">
                    <w:trPr>
                      <w:trHeight w:val="239"/>
                      <w:tblCellSpacing w:w="38" w:type="dxa"/>
                    </w:trPr>
                    <w:tc>
                      <w:tcPr>
                        <w:tcW w:w="7387" w:type="dxa"/>
                        <w:tcBorders>
                          <w:bottom w:val="nil"/>
                        </w:tcBorders>
                        <w:shd w:val="clear" w:color="auto" w:fill="000000"/>
                      </w:tcPr>
                      <w:p w14:paraId="6CB56472" w14:textId="77777777" w:rsidR="00164342" w:rsidRDefault="00164342">
                        <w:pPr>
                          <w:pStyle w:val="TableParagraph"/>
                          <w:rPr>
                            <w:rFonts w:ascii="Times New Roman"/>
                            <w:sz w:val="20"/>
                          </w:rPr>
                        </w:pPr>
                      </w:p>
                    </w:tc>
                  </w:tr>
                  <w:tr w:rsidR="00164342" w14:paraId="37E814D2" w14:textId="77777777">
                    <w:trPr>
                      <w:trHeight w:val="235"/>
                      <w:tblCellSpacing w:w="38" w:type="dxa"/>
                    </w:trPr>
                    <w:tc>
                      <w:tcPr>
                        <w:tcW w:w="7387" w:type="dxa"/>
                        <w:tcBorders>
                          <w:top w:val="nil"/>
                          <w:bottom w:val="nil"/>
                        </w:tcBorders>
                        <w:shd w:val="clear" w:color="auto" w:fill="000000"/>
                      </w:tcPr>
                      <w:p w14:paraId="4A0B8B34" w14:textId="77777777" w:rsidR="00164342" w:rsidRDefault="00164342">
                        <w:pPr>
                          <w:pStyle w:val="TableParagraph"/>
                          <w:rPr>
                            <w:rFonts w:ascii="Times New Roman"/>
                            <w:sz w:val="20"/>
                          </w:rPr>
                        </w:pPr>
                      </w:p>
                    </w:tc>
                  </w:tr>
                  <w:tr w:rsidR="00164342" w14:paraId="34425975" w14:textId="77777777">
                    <w:trPr>
                      <w:trHeight w:val="235"/>
                      <w:tblCellSpacing w:w="38" w:type="dxa"/>
                    </w:trPr>
                    <w:tc>
                      <w:tcPr>
                        <w:tcW w:w="7387" w:type="dxa"/>
                        <w:tcBorders>
                          <w:top w:val="nil"/>
                          <w:bottom w:val="nil"/>
                        </w:tcBorders>
                        <w:shd w:val="clear" w:color="auto" w:fill="000000"/>
                      </w:tcPr>
                      <w:p w14:paraId="5D738857" w14:textId="77777777" w:rsidR="00164342" w:rsidRDefault="00164342">
                        <w:pPr>
                          <w:pStyle w:val="TableParagraph"/>
                          <w:rPr>
                            <w:rFonts w:ascii="Times New Roman"/>
                            <w:sz w:val="20"/>
                          </w:rPr>
                        </w:pPr>
                      </w:p>
                    </w:tc>
                  </w:tr>
                  <w:tr w:rsidR="00164342" w14:paraId="61124CEF" w14:textId="77777777">
                    <w:trPr>
                      <w:trHeight w:val="235"/>
                      <w:tblCellSpacing w:w="38" w:type="dxa"/>
                    </w:trPr>
                    <w:tc>
                      <w:tcPr>
                        <w:tcW w:w="7387" w:type="dxa"/>
                        <w:tcBorders>
                          <w:top w:val="nil"/>
                          <w:bottom w:val="nil"/>
                        </w:tcBorders>
                        <w:shd w:val="clear" w:color="auto" w:fill="000000"/>
                      </w:tcPr>
                      <w:p w14:paraId="706EADE6" w14:textId="77777777" w:rsidR="00164342" w:rsidRDefault="00164342">
                        <w:pPr>
                          <w:pStyle w:val="TableParagraph"/>
                          <w:rPr>
                            <w:rFonts w:ascii="Times New Roman"/>
                            <w:sz w:val="20"/>
                          </w:rPr>
                        </w:pPr>
                      </w:p>
                    </w:tc>
                  </w:tr>
                  <w:tr w:rsidR="00164342" w14:paraId="258C16C6" w14:textId="77777777">
                    <w:trPr>
                      <w:trHeight w:val="239"/>
                      <w:tblCellSpacing w:w="38" w:type="dxa"/>
                    </w:trPr>
                    <w:tc>
                      <w:tcPr>
                        <w:tcW w:w="7387" w:type="dxa"/>
                        <w:tcBorders>
                          <w:top w:val="nil"/>
                        </w:tcBorders>
                        <w:shd w:val="clear" w:color="auto" w:fill="000000"/>
                      </w:tcPr>
                      <w:p w14:paraId="161E5ABF" w14:textId="77777777" w:rsidR="00164342" w:rsidRDefault="00164342">
                        <w:pPr>
                          <w:pStyle w:val="TableParagraph"/>
                          <w:rPr>
                            <w:rFonts w:ascii="Times New Roman"/>
                            <w:sz w:val="20"/>
                          </w:rPr>
                        </w:pPr>
                      </w:p>
                    </w:tc>
                  </w:tr>
                </w:tbl>
                <w:p w14:paraId="0A52650D" w14:textId="77777777" w:rsidR="00164342" w:rsidRDefault="00164342">
                  <w:pPr>
                    <w:pStyle w:val="BodyText"/>
                  </w:pPr>
                </w:p>
              </w:txbxContent>
            </v:textbox>
            <w10:wrap type="topAndBottom" anchorx="page"/>
          </v:shape>
        </w:pict>
      </w:r>
    </w:p>
    <w:p w14:paraId="29BA4EAE" w14:textId="77777777" w:rsidR="00164342" w:rsidRDefault="00164342">
      <w:pPr>
        <w:rPr>
          <w:sz w:val="21"/>
        </w:rPr>
        <w:sectPr w:rsidR="00164342">
          <w:pgSz w:w="12240" w:h="15840"/>
          <w:pgMar w:top="1420" w:right="1040" w:bottom="1400" w:left="900" w:header="0" w:footer="1204" w:gutter="0"/>
          <w:cols w:space="720"/>
        </w:sectPr>
      </w:pPr>
    </w:p>
    <w:p w14:paraId="6B693A0E" w14:textId="77777777" w:rsidR="00164342" w:rsidRDefault="00000000">
      <w:pPr>
        <w:pStyle w:val="BodyText"/>
        <w:spacing w:before="80" w:line="360" w:lineRule="auto"/>
        <w:ind w:left="2238" w:right="665"/>
      </w:pPr>
      <w:r>
        <w:lastRenderedPageBreak/>
        <w:t>remedy the breach within thirty (30) days of receipt of written notice calling upon it so to do. If any dispute shall arise as to whether:</w:t>
      </w:r>
    </w:p>
    <w:p w14:paraId="3EE52AEA" w14:textId="77777777" w:rsidR="00164342" w:rsidRDefault="00164342">
      <w:pPr>
        <w:pStyle w:val="BodyText"/>
        <w:rPr>
          <w:sz w:val="20"/>
        </w:rPr>
      </w:pPr>
    </w:p>
    <w:p w14:paraId="78AC2859" w14:textId="77777777" w:rsidR="00164342" w:rsidRDefault="00000000">
      <w:pPr>
        <w:pStyle w:val="BodyText"/>
        <w:spacing w:before="9"/>
        <w:rPr>
          <w:sz w:val="10"/>
        </w:rPr>
      </w:pPr>
      <w:r>
        <w:pict w14:anchorId="2FD9195D">
          <v:rect id="_x0000_s2099" style="position:absolute;margin-left:157.7pt;margin-top:8.45pt;width:34.05pt;height:16.05pt;z-index:-251665408;mso-wrap-distance-left:0;mso-wrap-distance-right:0;mso-position-horizontal-relative:page" fillcolor="black" stroked="f">
            <w10:wrap type="topAndBottom" anchorx="page"/>
          </v:rect>
        </w:pict>
      </w:r>
      <w:r>
        <w:pict w14:anchorId="36AEDA34">
          <v:rect id="_x0000_s2098" style="position:absolute;margin-left:214.35pt;margin-top:8.45pt;width:310.75pt;height:16.05pt;z-index:-251664384;mso-wrap-distance-left:0;mso-wrap-distance-right:0;mso-position-horizontal-relative:page" fillcolor="black" stroked="f">
            <w10:wrap type="topAndBottom" anchorx="page"/>
          </v:rect>
        </w:pict>
      </w:r>
    </w:p>
    <w:p w14:paraId="7F94DA43" w14:textId="77777777" w:rsidR="00164342" w:rsidRDefault="00164342">
      <w:pPr>
        <w:pStyle w:val="BodyText"/>
        <w:rPr>
          <w:sz w:val="4"/>
        </w:rPr>
      </w:pPr>
    </w:p>
    <w:p w14:paraId="0C8626F7" w14:textId="77777777" w:rsidR="00164342" w:rsidRDefault="00000000">
      <w:pPr>
        <w:pStyle w:val="BodyText"/>
        <w:ind w:left="3387"/>
        <w:rPr>
          <w:sz w:val="20"/>
        </w:rPr>
      </w:pPr>
      <w:r>
        <w:rPr>
          <w:sz w:val="20"/>
        </w:rPr>
      </w:r>
      <w:r>
        <w:rPr>
          <w:sz w:val="20"/>
        </w:rPr>
        <w:pict w14:anchorId="2EA310F3">
          <v:group id="_x0000_s2096" style="width:56.2pt;height:16.05pt;mso-position-horizontal-relative:char;mso-position-vertical-relative:line" coordsize="1124,321">
            <v:rect id="_x0000_s2097" style="position:absolute;width:1124;height:321" fillcolor="black" stroked="f"/>
            <w10:anchorlock/>
          </v:group>
        </w:pict>
      </w:r>
    </w:p>
    <w:p w14:paraId="1191977E" w14:textId="77777777" w:rsidR="00164342" w:rsidRDefault="00164342">
      <w:pPr>
        <w:pStyle w:val="BodyText"/>
        <w:spacing w:before="7"/>
        <w:rPr>
          <w:sz w:val="35"/>
        </w:rPr>
      </w:pPr>
    </w:p>
    <w:p w14:paraId="196D745F" w14:textId="77777777" w:rsidR="00164342" w:rsidRDefault="00000000">
      <w:pPr>
        <w:pStyle w:val="BodyText"/>
        <w:tabs>
          <w:tab w:val="left" w:pos="3407"/>
        </w:tabs>
        <w:spacing w:line="360" w:lineRule="auto"/>
        <w:ind w:left="3407" w:right="770" w:hanging="1133"/>
      </w:pPr>
      <w:r>
        <w:t>11.2.2.</w:t>
      </w:r>
      <w:r>
        <w:tab/>
        <w:t xml:space="preserve">the </w:t>
      </w:r>
      <w:r>
        <w:rPr>
          <w:spacing w:val="-3"/>
        </w:rPr>
        <w:t xml:space="preserve">breach </w:t>
      </w:r>
      <w:r>
        <w:t xml:space="preserve">is </w:t>
      </w:r>
      <w:r>
        <w:rPr>
          <w:spacing w:val="-4"/>
        </w:rPr>
        <w:t xml:space="preserve">incapable </w:t>
      </w:r>
      <w:r>
        <w:t xml:space="preserve">of </w:t>
      </w:r>
      <w:r>
        <w:rPr>
          <w:spacing w:val="-4"/>
        </w:rPr>
        <w:t xml:space="preserve">being </w:t>
      </w:r>
      <w:r>
        <w:t xml:space="preserve">remedied by the </w:t>
      </w:r>
      <w:r>
        <w:rPr>
          <w:spacing w:val="-4"/>
        </w:rPr>
        <w:t xml:space="preserve">payment </w:t>
      </w:r>
      <w:r>
        <w:t xml:space="preserve">of </w:t>
      </w:r>
      <w:r>
        <w:rPr>
          <w:spacing w:val="-4"/>
        </w:rPr>
        <w:t xml:space="preserve">monetary compensation </w:t>
      </w:r>
      <w:r>
        <w:rPr>
          <w:spacing w:val="-3"/>
        </w:rPr>
        <w:t xml:space="preserve">or </w:t>
      </w:r>
      <w:r>
        <w:rPr>
          <w:spacing w:val="-4"/>
        </w:rPr>
        <w:t>otherwise;</w:t>
      </w:r>
      <w:r>
        <w:rPr>
          <w:spacing w:val="-12"/>
        </w:rPr>
        <w:t xml:space="preserve"> </w:t>
      </w:r>
      <w:r>
        <w:t>or</w:t>
      </w:r>
    </w:p>
    <w:p w14:paraId="171631D0" w14:textId="77777777" w:rsidR="00164342" w:rsidRDefault="00164342">
      <w:pPr>
        <w:pStyle w:val="BodyText"/>
        <w:rPr>
          <w:sz w:val="20"/>
        </w:rPr>
      </w:pPr>
    </w:p>
    <w:p w14:paraId="4981AF1C" w14:textId="77777777" w:rsidR="00164342" w:rsidRDefault="00000000">
      <w:pPr>
        <w:pStyle w:val="BodyText"/>
        <w:spacing w:before="9"/>
        <w:rPr>
          <w:sz w:val="10"/>
        </w:rPr>
      </w:pPr>
      <w:r>
        <w:pict w14:anchorId="40CE18E9">
          <v:rect id="_x0000_s2095" style="position:absolute;margin-left:157.75pt;margin-top:8.45pt;width:34.05pt;height:16.05pt;z-index:-251663360;mso-wrap-distance-left:0;mso-wrap-distance-right:0;mso-position-horizontal-relative:page" fillcolor="black" stroked="f">
            <w10:wrap type="topAndBottom" anchorx="page"/>
          </v:rect>
        </w:pict>
      </w:r>
      <w:r>
        <w:pict w14:anchorId="3D9E8C4B">
          <v:rect id="_x0000_s2094" style="position:absolute;margin-left:214.35pt;margin-top:8.45pt;width:310.8pt;height:16.05pt;z-index:-251662336;mso-wrap-distance-left:0;mso-wrap-distance-right:0;mso-position-horizontal-relative:page" fillcolor="black" stroked="f">
            <w10:wrap type="topAndBottom" anchorx="page"/>
          </v:rect>
        </w:pict>
      </w:r>
    </w:p>
    <w:p w14:paraId="0F27A801" w14:textId="77777777" w:rsidR="00164342" w:rsidRDefault="00164342">
      <w:pPr>
        <w:pStyle w:val="BodyText"/>
        <w:rPr>
          <w:sz w:val="4"/>
        </w:rPr>
      </w:pPr>
    </w:p>
    <w:p w14:paraId="7F64F83D" w14:textId="77777777" w:rsidR="00164342" w:rsidRDefault="00000000">
      <w:pPr>
        <w:pStyle w:val="BodyText"/>
        <w:ind w:left="3387"/>
        <w:rPr>
          <w:sz w:val="20"/>
        </w:rPr>
      </w:pPr>
      <w:r>
        <w:rPr>
          <w:sz w:val="20"/>
        </w:rPr>
      </w:r>
      <w:r>
        <w:rPr>
          <w:sz w:val="20"/>
        </w:rPr>
        <w:pict w14:anchorId="69B91D29">
          <v:group id="_x0000_s2092" style="width:310.8pt;height:16.05pt;mso-position-horizontal-relative:char;mso-position-vertical-relative:line" coordsize="6216,321">
            <v:shape id="_x0000_s2093" style="position:absolute;width:6216;height:321" coordsize="6216,321" path="m6216,l2029,,1603,,,,,321r1603,l2029,321r4187,l6216,xe" fillcolor="black" stroked="f">
              <v:path arrowok="t"/>
            </v:shape>
            <w10:anchorlock/>
          </v:group>
        </w:pict>
      </w:r>
    </w:p>
    <w:p w14:paraId="5F94401B" w14:textId="77777777" w:rsidR="00164342" w:rsidRDefault="00164342">
      <w:pPr>
        <w:pStyle w:val="BodyText"/>
        <w:spacing w:before="7"/>
        <w:rPr>
          <w:sz w:val="3"/>
        </w:rPr>
      </w:pPr>
    </w:p>
    <w:p w14:paraId="556C4711" w14:textId="77777777" w:rsidR="00164342" w:rsidRDefault="00000000">
      <w:pPr>
        <w:pStyle w:val="BodyText"/>
        <w:ind w:left="3387"/>
        <w:rPr>
          <w:sz w:val="20"/>
        </w:rPr>
      </w:pPr>
      <w:r>
        <w:rPr>
          <w:sz w:val="20"/>
        </w:rPr>
      </w:r>
      <w:r>
        <w:rPr>
          <w:sz w:val="20"/>
        </w:rPr>
        <w:pict w14:anchorId="16DF56CB">
          <v:group id="_x0000_s2090" style="width:90.25pt;height:16.05pt;mso-position-horizontal-relative:char;mso-position-vertical-relative:line" coordsize="1805,321">
            <v:rect id="_x0000_s2091" style="position:absolute;width:1805;height:321" fillcolor="black" stroked="f"/>
            <w10:anchorlock/>
          </v:group>
        </w:pict>
      </w:r>
    </w:p>
    <w:p w14:paraId="35EF294C" w14:textId="77777777" w:rsidR="00164342" w:rsidRDefault="00164342">
      <w:pPr>
        <w:pStyle w:val="BodyText"/>
        <w:spacing w:before="10"/>
        <w:rPr>
          <w:sz w:val="34"/>
        </w:rPr>
      </w:pPr>
    </w:p>
    <w:p w14:paraId="33102572" w14:textId="77777777" w:rsidR="00164342" w:rsidRDefault="00000000">
      <w:pPr>
        <w:pStyle w:val="BodyText"/>
        <w:spacing w:before="1" w:line="352" w:lineRule="auto"/>
        <w:ind w:left="2239" w:right="595" w:hanging="1"/>
      </w:pPr>
      <w:r>
        <w:t>then</w:t>
      </w:r>
      <w:r>
        <w:rPr>
          <w:spacing w:val="-18"/>
        </w:rPr>
        <w:t xml:space="preserve"> </w:t>
      </w:r>
      <w:r>
        <w:t>such</w:t>
      </w:r>
      <w:r>
        <w:rPr>
          <w:spacing w:val="-17"/>
        </w:rPr>
        <w:t xml:space="preserve"> </w:t>
      </w:r>
      <w:r>
        <w:t>dispute</w:t>
      </w:r>
      <w:r>
        <w:rPr>
          <w:spacing w:val="-19"/>
        </w:rPr>
        <w:t xml:space="preserve"> </w:t>
      </w:r>
      <w:r>
        <w:t>shall</w:t>
      </w:r>
      <w:r>
        <w:rPr>
          <w:spacing w:val="-19"/>
        </w:rPr>
        <w:t xml:space="preserve"> </w:t>
      </w:r>
      <w:r>
        <w:t>be</w:t>
      </w:r>
      <w:r>
        <w:rPr>
          <w:spacing w:val="-18"/>
        </w:rPr>
        <w:t xml:space="preserve"> </w:t>
      </w:r>
      <w:r>
        <w:t>determined,</w:t>
      </w:r>
      <w:r>
        <w:rPr>
          <w:spacing w:val="-18"/>
        </w:rPr>
        <w:t xml:space="preserve"> </w:t>
      </w:r>
      <w:r>
        <w:rPr>
          <w:i/>
          <w:sz w:val="23"/>
        </w:rPr>
        <w:t>mutatis</w:t>
      </w:r>
      <w:r>
        <w:rPr>
          <w:i/>
          <w:spacing w:val="-22"/>
          <w:sz w:val="23"/>
        </w:rPr>
        <w:t xml:space="preserve"> </w:t>
      </w:r>
      <w:r>
        <w:rPr>
          <w:i/>
          <w:sz w:val="23"/>
        </w:rPr>
        <w:t>mutandis,</w:t>
      </w:r>
      <w:r>
        <w:rPr>
          <w:i/>
          <w:spacing w:val="-22"/>
          <w:sz w:val="23"/>
        </w:rPr>
        <w:t xml:space="preserve"> </w:t>
      </w:r>
      <w:r>
        <w:t>in</w:t>
      </w:r>
      <w:r>
        <w:rPr>
          <w:spacing w:val="-17"/>
        </w:rPr>
        <w:t xml:space="preserve"> </w:t>
      </w:r>
      <w:r>
        <w:t>accordance</w:t>
      </w:r>
      <w:r>
        <w:rPr>
          <w:spacing w:val="-18"/>
        </w:rPr>
        <w:t xml:space="preserve"> </w:t>
      </w:r>
      <w:r>
        <w:t>with the provisions of clause 10</w:t>
      </w:r>
      <w:r>
        <w:rPr>
          <w:spacing w:val="-5"/>
        </w:rPr>
        <w:t xml:space="preserve"> </w:t>
      </w:r>
      <w:r>
        <w:t>above.</w:t>
      </w:r>
    </w:p>
    <w:p w14:paraId="0D796248" w14:textId="77777777" w:rsidR="00164342" w:rsidRDefault="00164342">
      <w:pPr>
        <w:pStyle w:val="BodyText"/>
        <w:spacing w:before="5"/>
        <w:rPr>
          <w:sz w:val="33"/>
        </w:rPr>
      </w:pPr>
    </w:p>
    <w:p w14:paraId="04BC0BCC" w14:textId="77777777" w:rsidR="00164342" w:rsidRDefault="00000000">
      <w:pPr>
        <w:pStyle w:val="BodyText"/>
        <w:spacing w:line="360" w:lineRule="auto"/>
        <w:ind w:left="2239" w:right="672" w:hanging="853"/>
        <w:jc w:val="both"/>
      </w:pPr>
      <w:r>
        <w:t xml:space="preserve">11.3. </w:t>
      </w:r>
      <w:r>
        <w:rPr>
          <w:spacing w:val="-3"/>
        </w:rPr>
        <w:t xml:space="preserve">Any </w:t>
      </w:r>
      <w:r>
        <w:rPr>
          <w:spacing w:val="-4"/>
        </w:rPr>
        <w:t xml:space="preserve">amount </w:t>
      </w:r>
      <w:r>
        <w:t xml:space="preserve">falling due for </w:t>
      </w:r>
      <w:r>
        <w:rPr>
          <w:spacing w:val="-4"/>
        </w:rPr>
        <w:t xml:space="preserve">payment </w:t>
      </w:r>
      <w:r>
        <w:t xml:space="preserve">by any Party in terms of or </w:t>
      </w:r>
      <w:r>
        <w:rPr>
          <w:spacing w:val="-4"/>
        </w:rPr>
        <w:t xml:space="preserve">pursuant </w:t>
      </w:r>
      <w:r>
        <w:t xml:space="preserve">to  </w:t>
      </w:r>
      <w:r>
        <w:rPr>
          <w:spacing w:val="-3"/>
        </w:rPr>
        <w:t>this</w:t>
      </w:r>
      <w:r>
        <w:rPr>
          <w:spacing w:val="-10"/>
        </w:rPr>
        <w:t xml:space="preserve"> </w:t>
      </w:r>
      <w:r>
        <w:rPr>
          <w:spacing w:val="-4"/>
        </w:rPr>
        <w:t>Agreement</w:t>
      </w:r>
      <w:r>
        <w:rPr>
          <w:spacing w:val="-9"/>
        </w:rPr>
        <w:t xml:space="preserve"> </w:t>
      </w:r>
      <w:r>
        <w:rPr>
          <w:spacing w:val="-4"/>
        </w:rPr>
        <w:t>including</w:t>
      </w:r>
      <w:r>
        <w:rPr>
          <w:spacing w:val="-9"/>
        </w:rPr>
        <w:t xml:space="preserve"> </w:t>
      </w:r>
      <w:r>
        <w:t>any</w:t>
      </w:r>
      <w:r>
        <w:rPr>
          <w:spacing w:val="-2"/>
        </w:rPr>
        <w:t xml:space="preserve"> </w:t>
      </w:r>
      <w:r>
        <w:rPr>
          <w:spacing w:val="-4"/>
        </w:rPr>
        <w:t>amount</w:t>
      </w:r>
      <w:r>
        <w:rPr>
          <w:spacing w:val="-9"/>
        </w:rPr>
        <w:t xml:space="preserve"> </w:t>
      </w:r>
      <w:r>
        <w:rPr>
          <w:spacing w:val="-3"/>
        </w:rPr>
        <w:t>which</w:t>
      </w:r>
      <w:r>
        <w:rPr>
          <w:spacing w:val="-9"/>
        </w:rPr>
        <w:t xml:space="preserve"> </w:t>
      </w:r>
      <w:r>
        <w:t>may</w:t>
      </w:r>
      <w:r>
        <w:rPr>
          <w:spacing w:val="-2"/>
        </w:rPr>
        <w:t xml:space="preserve"> </w:t>
      </w:r>
      <w:r>
        <w:t>be</w:t>
      </w:r>
      <w:r>
        <w:rPr>
          <w:spacing w:val="-4"/>
        </w:rPr>
        <w:t xml:space="preserve"> </w:t>
      </w:r>
      <w:r>
        <w:rPr>
          <w:spacing w:val="-3"/>
        </w:rPr>
        <w:t>payable</w:t>
      </w:r>
      <w:r>
        <w:rPr>
          <w:spacing w:val="-11"/>
        </w:rPr>
        <w:t xml:space="preserve"> </w:t>
      </w:r>
      <w:r>
        <w:t>as</w:t>
      </w:r>
      <w:r>
        <w:rPr>
          <w:spacing w:val="-4"/>
        </w:rPr>
        <w:t xml:space="preserve"> damages</w:t>
      </w:r>
      <w:r>
        <w:rPr>
          <w:spacing w:val="-7"/>
        </w:rPr>
        <w:t xml:space="preserve"> </w:t>
      </w:r>
      <w:r>
        <w:t>shall bear</w:t>
      </w:r>
      <w:r>
        <w:rPr>
          <w:spacing w:val="-8"/>
        </w:rPr>
        <w:t xml:space="preserve"> </w:t>
      </w:r>
      <w:r>
        <w:rPr>
          <w:spacing w:val="-4"/>
        </w:rPr>
        <w:t>interest</w:t>
      </w:r>
      <w:r>
        <w:rPr>
          <w:spacing w:val="-14"/>
        </w:rPr>
        <w:t xml:space="preserve"> </w:t>
      </w:r>
      <w:r>
        <w:rPr>
          <w:spacing w:val="-4"/>
        </w:rPr>
        <w:t>thereon,</w:t>
      </w:r>
      <w:r>
        <w:rPr>
          <w:spacing w:val="-13"/>
        </w:rPr>
        <w:t xml:space="preserve"> </w:t>
      </w:r>
      <w:r>
        <w:t>at</w:t>
      </w:r>
      <w:r>
        <w:rPr>
          <w:spacing w:val="-9"/>
        </w:rPr>
        <w:t xml:space="preserve"> </w:t>
      </w:r>
      <w:r>
        <w:t>the</w:t>
      </w:r>
      <w:r>
        <w:rPr>
          <w:spacing w:val="-7"/>
        </w:rPr>
        <w:t xml:space="preserve"> </w:t>
      </w:r>
      <w:r>
        <w:rPr>
          <w:spacing w:val="-4"/>
        </w:rPr>
        <w:t>interest</w:t>
      </w:r>
      <w:r>
        <w:rPr>
          <w:spacing w:val="-14"/>
        </w:rPr>
        <w:t xml:space="preserve"> </w:t>
      </w:r>
      <w:r>
        <w:rPr>
          <w:spacing w:val="-3"/>
        </w:rPr>
        <w:t>rate</w:t>
      </w:r>
      <w:r>
        <w:rPr>
          <w:spacing w:val="-15"/>
        </w:rPr>
        <w:t xml:space="preserve"> </w:t>
      </w:r>
      <w:r>
        <w:rPr>
          <w:spacing w:val="-3"/>
        </w:rPr>
        <w:t>set</w:t>
      </w:r>
      <w:r>
        <w:rPr>
          <w:spacing w:val="-14"/>
        </w:rPr>
        <w:t xml:space="preserve"> </w:t>
      </w:r>
      <w:r>
        <w:rPr>
          <w:spacing w:val="-3"/>
        </w:rPr>
        <w:t>out</w:t>
      </w:r>
      <w:r>
        <w:rPr>
          <w:spacing w:val="-13"/>
        </w:rPr>
        <w:t xml:space="preserve"> </w:t>
      </w:r>
      <w:r>
        <w:t>in</w:t>
      </w:r>
      <w:r>
        <w:rPr>
          <w:spacing w:val="-15"/>
        </w:rPr>
        <w:t xml:space="preserve"> </w:t>
      </w:r>
      <w:r>
        <w:rPr>
          <w:spacing w:val="-3"/>
        </w:rPr>
        <w:t>item</w:t>
      </w:r>
      <w:r>
        <w:rPr>
          <w:spacing w:val="-15"/>
        </w:rPr>
        <w:t xml:space="preserve"> </w:t>
      </w:r>
      <w:r>
        <w:t>12</w:t>
      </w:r>
      <w:r>
        <w:rPr>
          <w:spacing w:val="-15"/>
        </w:rPr>
        <w:t xml:space="preserve"> </w:t>
      </w:r>
      <w:r>
        <w:t>of</w:t>
      </w:r>
      <w:r>
        <w:rPr>
          <w:spacing w:val="-18"/>
        </w:rPr>
        <w:t xml:space="preserve"> </w:t>
      </w:r>
      <w:r>
        <w:rPr>
          <w:spacing w:val="-2"/>
        </w:rPr>
        <w:t>the</w:t>
      </w:r>
      <w:r>
        <w:rPr>
          <w:spacing w:val="-15"/>
        </w:rPr>
        <w:t xml:space="preserve"> </w:t>
      </w:r>
      <w:r>
        <w:rPr>
          <w:spacing w:val="-4"/>
        </w:rPr>
        <w:t>above</w:t>
      </w:r>
      <w:r>
        <w:rPr>
          <w:spacing w:val="-14"/>
        </w:rPr>
        <w:t xml:space="preserve"> </w:t>
      </w:r>
      <w:r>
        <w:rPr>
          <w:spacing w:val="-4"/>
        </w:rPr>
        <w:t xml:space="preserve">Table, </w:t>
      </w:r>
      <w:r>
        <w:t xml:space="preserve">and </w:t>
      </w:r>
      <w:r>
        <w:rPr>
          <w:spacing w:val="-4"/>
        </w:rPr>
        <w:t xml:space="preserve">reckoned </w:t>
      </w:r>
      <w:r>
        <w:t xml:space="preserve">from the due date for </w:t>
      </w:r>
      <w:r>
        <w:rPr>
          <w:spacing w:val="-4"/>
        </w:rPr>
        <w:t xml:space="preserve">payment </w:t>
      </w:r>
      <w:r>
        <w:t xml:space="preserve">(or, in the case of any </w:t>
      </w:r>
      <w:r>
        <w:rPr>
          <w:spacing w:val="-4"/>
        </w:rPr>
        <w:t xml:space="preserve">amount </w:t>
      </w:r>
      <w:r>
        <w:t xml:space="preserve">payable by way of </w:t>
      </w:r>
      <w:r>
        <w:rPr>
          <w:spacing w:val="-4"/>
        </w:rPr>
        <w:t xml:space="preserve">damages, </w:t>
      </w:r>
      <w:r>
        <w:rPr>
          <w:spacing w:val="-3"/>
        </w:rPr>
        <w:t xml:space="preserve">with </w:t>
      </w:r>
      <w:r>
        <w:t xml:space="preserve">effect </w:t>
      </w:r>
      <w:r>
        <w:rPr>
          <w:spacing w:val="-3"/>
        </w:rPr>
        <w:t xml:space="preserve">from </w:t>
      </w:r>
      <w:r>
        <w:t xml:space="preserve">the date upon </w:t>
      </w:r>
      <w:r>
        <w:rPr>
          <w:spacing w:val="-3"/>
        </w:rPr>
        <w:t xml:space="preserve">which </w:t>
      </w:r>
      <w:r>
        <w:t xml:space="preserve">those </w:t>
      </w:r>
      <w:r>
        <w:rPr>
          <w:spacing w:val="-4"/>
        </w:rPr>
        <w:t xml:space="preserve">damages </w:t>
      </w:r>
      <w:r>
        <w:t xml:space="preserve">are sustained) to the actual date of </w:t>
      </w:r>
      <w:r>
        <w:rPr>
          <w:spacing w:val="-4"/>
        </w:rPr>
        <w:t xml:space="preserve">payment </w:t>
      </w:r>
      <w:r>
        <w:t xml:space="preserve">thereof, both dates </w:t>
      </w:r>
      <w:r>
        <w:rPr>
          <w:spacing w:val="-4"/>
        </w:rPr>
        <w:t>inclusive.</w:t>
      </w:r>
    </w:p>
    <w:p w14:paraId="3D1D47F5" w14:textId="77777777" w:rsidR="00164342" w:rsidRDefault="00164342">
      <w:pPr>
        <w:pStyle w:val="BodyText"/>
        <w:rPr>
          <w:sz w:val="20"/>
        </w:rPr>
      </w:pPr>
    </w:p>
    <w:p w14:paraId="275E5A59" w14:textId="77777777" w:rsidR="00164342" w:rsidRDefault="00000000">
      <w:pPr>
        <w:pStyle w:val="BodyText"/>
        <w:spacing w:before="9"/>
        <w:rPr>
          <w:sz w:val="10"/>
        </w:rPr>
      </w:pPr>
      <w:r>
        <w:pict w14:anchorId="11116937">
          <v:rect id="_x0000_s2089" style="position:absolute;margin-left:113.4pt;margin-top:8.45pt;width:24.7pt;height:16.05pt;z-index:-251661312;mso-wrap-distance-left:0;mso-wrap-distance-right:0;mso-position-horizontal-relative:page" fillcolor="black" stroked="f">
            <w10:wrap type="topAndBottom" anchorx="page"/>
          </v:rect>
        </w:pict>
      </w:r>
      <w:r>
        <w:pict w14:anchorId="63FE10AF">
          <v:shape id="_x0000_s2088" type="#_x0000_t202" style="position:absolute;margin-left:155.9pt;margin-top:8.45pt;width:369.35pt;height:95.75pt;z-index:-251766784;mso-wrap-distance-left:0;mso-wrap-distance-right:0;mso-position-horizontal-relative:page" filled="f" stroked="f">
            <v:textbox inset="0,0,0,0">
              <w:txbxContent>
                <w:tbl>
                  <w:tblPr>
                    <w:tblW w:w="0" w:type="auto"/>
                    <w:tblCellSpacing w:w="38" w:type="dxa"/>
                    <w:tblInd w:w="46" w:type="dxa"/>
                    <w:tblLayout w:type="fixed"/>
                    <w:tblCellMar>
                      <w:left w:w="0" w:type="dxa"/>
                      <w:right w:w="0" w:type="dxa"/>
                    </w:tblCellMar>
                    <w:tblLook w:val="01E0" w:firstRow="1" w:lastRow="1" w:firstColumn="1" w:lastColumn="1" w:noHBand="0" w:noVBand="0"/>
                  </w:tblPr>
                  <w:tblGrid>
                    <w:gridCol w:w="7539"/>
                  </w:tblGrid>
                  <w:tr w:rsidR="00164342" w14:paraId="0FE24351" w14:textId="77777777">
                    <w:trPr>
                      <w:trHeight w:val="239"/>
                      <w:tblCellSpacing w:w="38" w:type="dxa"/>
                    </w:trPr>
                    <w:tc>
                      <w:tcPr>
                        <w:tcW w:w="7387" w:type="dxa"/>
                        <w:tcBorders>
                          <w:bottom w:val="nil"/>
                        </w:tcBorders>
                        <w:shd w:val="clear" w:color="auto" w:fill="000000"/>
                      </w:tcPr>
                      <w:p w14:paraId="681BDC60" w14:textId="77777777" w:rsidR="00164342" w:rsidRDefault="00164342">
                        <w:pPr>
                          <w:pStyle w:val="TableParagraph"/>
                          <w:rPr>
                            <w:rFonts w:ascii="Times New Roman"/>
                          </w:rPr>
                        </w:pPr>
                      </w:p>
                    </w:tc>
                  </w:tr>
                  <w:tr w:rsidR="00164342" w14:paraId="25A376BF" w14:textId="77777777">
                    <w:trPr>
                      <w:trHeight w:val="235"/>
                      <w:tblCellSpacing w:w="38" w:type="dxa"/>
                    </w:trPr>
                    <w:tc>
                      <w:tcPr>
                        <w:tcW w:w="7387" w:type="dxa"/>
                        <w:tcBorders>
                          <w:top w:val="nil"/>
                          <w:bottom w:val="nil"/>
                        </w:tcBorders>
                        <w:shd w:val="clear" w:color="auto" w:fill="000000"/>
                      </w:tcPr>
                      <w:p w14:paraId="763D383D" w14:textId="77777777" w:rsidR="00164342" w:rsidRDefault="00164342">
                        <w:pPr>
                          <w:pStyle w:val="TableParagraph"/>
                          <w:rPr>
                            <w:rFonts w:ascii="Times New Roman"/>
                          </w:rPr>
                        </w:pPr>
                      </w:p>
                    </w:tc>
                  </w:tr>
                  <w:tr w:rsidR="00164342" w14:paraId="61C3D518" w14:textId="77777777">
                    <w:trPr>
                      <w:trHeight w:val="235"/>
                      <w:tblCellSpacing w:w="38" w:type="dxa"/>
                    </w:trPr>
                    <w:tc>
                      <w:tcPr>
                        <w:tcW w:w="7387" w:type="dxa"/>
                        <w:tcBorders>
                          <w:top w:val="nil"/>
                          <w:bottom w:val="nil"/>
                        </w:tcBorders>
                        <w:shd w:val="clear" w:color="auto" w:fill="000000"/>
                      </w:tcPr>
                      <w:p w14:paraId="0B0F3729" w14:textId="77777777" w:rsidR="00164342" w:rsidRDefault="00164342">
                        <w:pPr>
                          <w:pStyle w:val="TableParagraph"/>
                          <w:rPr>
                            <w:rFonts w:ascii="Times New Roman"/>
                          </w:rPr>
                        </w:pPr>
                      </w:p>
                    </w:tc>
                  </w:tr>
                  <w:tr w:rsidR="00164342" w14:paraId="22D728F3" w14:textId="77777777">
                    <w:trPr>
                      <w:trHeight w:val="235"/>
                      <w:tblCellSpacing w:w="38" w:type="dxa"/>
                    </w:trPr>
                    <w:tc>
                      <w:tcPr>
                        <w:tcW w:w="7387" w:type="dxa"/>
                        <w:tcBorders>
                          <w:top w:val="nil"/>
                          <w:bottom w:val="nil"/>
                        </w:tcBorders>
                        <w:shd w:val="clear" w:color="auto" w:fill="000000"/>
                      </w:tcPr>
                      <w:p w14:paraId="30D2D236" w14:textId="77777777" w:rsidR="00164342" w:rsidRDefault="00164342">
                        <w:pPr>
                          <w:pStyle w:val="TableParagraph"/>
                          <w:rPr>
                            <w:rFonts w:ascii="Times New Roman"/>
                          </w:rPr>
                        </w:pPr>
                      </w:p>
                    </w:tc>
                  </w:tr>
                  <w:tr w:rsidR="00164342" w14:paraId="571271BE" w14:textId="77777777">
                    <w:trPr>
                      <w:trHeight w:val="239"/>
                      <w:tblCellSpacing w:w="38" w:type="dxa"/>
                    </w:trPr>
                    <w:tc>
                      <w:tcPr>
                        <w:tcW w:w="7387" w:type="dxa"/>
                        <w:tcBorders>
                          <w:top w:val="nil"/>
                        </w:tcBorders>
                        <w:shd w:val="clear" w:color="auto" w:fill="000000"/>
                      </w:tcPr>
                      <w:p w14:paraId="334AC91F" w14:textId="77777777" w:rsidR="00164342" w:rsidRDefault="00164342">
                        <w:pPr>
                          <w:pStyle w:val="TableParagraph"/>
                          <w:rPr>
                            <w:rFonts w:ascii="Times New Roman"/>
                          </w:rPr>
                        </w:pPr>
                      </w:p>
                    </w:tc>
                  </w:tr>
                </w:tbl>
                <w:p w14:paraId="79A26ACC" w14:textId="77777777" w:rsidR="00164342" w:rsidRDefault="00164342">
                  <w:pPr>
                    <w:pStyle w:val="BodyText"/>
                  </w:pPr>
                </w:p>
              </w:txbxContent>
            </v:textbox>
            <w10:wrap type="topAndBottom" anchorx="page"/>
          </v:shape>
        </w:pict>
      </w:r>
    </w:p>
    <w:p w14:paraId="69BCC1BA" w14:textId="77777777" w:rsidR="00164342" w:rsidRDefault="00164342">
      <w:pPr>
        <w:pStyle w:val="BodyText"/>
        <w:rPr>
          <w:sz w:val="36"/>
        </w:rPr>
      </w:pPr>
    </w:p>
    <w:p w14:paraId="0960DBA8" w14:textId="77777777" w:rsidR="00164342" w:rsidRDefault="00000000">
      <w:pPr>
        <w:pStyle w:val="Heading1"/>
        <w:numPr>
          <w:ilvl w:val="0"/>
          <w:numId w:val="7"/>
        </w:numPr>
        <w:tabs>
          <w:tab w:val="left" w:pos="1385"/>
          <w:tab w:val="left" w:pos="1386"/>
        </w:tabs>
        <w:ind w:left="1385"/>
      </w:pPr>
      <w:r>
        <w:t>ADDRESSES AND</w:t>
      </w:r>
      <w:r>
        <w:rPr>
          <w:spacing w:val="-6"/>
        </w:rPr>
        <w:t xml:space="preserve"> </w:t>
      </w:r>
      <w:r>
        <w:t>NOTICES</w:t>
      </w:r>
    </w:p>
    <w:p w14:paraId="63D782C3" w14:textId="77777777" w:rsidR="00164342" w:rsidRDefault="00164342">
      <w:pPr>
        <w:sectPr w:rsidR="00164342">
          <w:pgSz w:w="12240" w:h="15840"/>
          <w:pgMar w:top="1420" w:right="1040" w:bottom="1400" w:left="900" w:header="0" w:footer="1204" w:gutter="0"/>
          <w:cols w:space="720"/>
        </w:sectPr>
      </w:pPr>
    </w:p>
    <w:p w14:paraId="5DC05EA9" w14:textId="77777777" w:rsidR="00164342" w:rsidRDefault="00000000">
      <w:pPr>
        <w:pStyle w:val="BodyText"/>
        <w:spacing w:before="80"/>
        <w:ind w:left="1387"/>
      </w:pPr>
      <w:r>
        <w:lastRenderedPageBreak/>
        <w:pict w14:anchorId="24D30223">
          <v:rect id="_x0000_s2087" style="position:absolute;left:0;text-align:left;margin-left:119.35pt;margin-top:4.6pt;width:18.7pt;height:16.05pt;z-index:251542528;mso-position-horizontal-relative:page" fillcolor="black" stroked="f">
            <w10:wrap anchorx="page"/>
          </v:rect>
        </w:pict>
      </w:r>
      <w:r>
        <w:pict w14:anchorId="4E05B628">
          <v:shape id="_x0000_s2086" type="#_x0000_t202" style="position:absolute;left:0;text-align:left;margin-left:155.95pt;margin-top:4.6pt;width:369.15pt;height:135.55pt;z-index:251543552;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6436"/>
                    <w:gridCol w:w="946"/>
                  </w:tblGrid>
                  <w:tr w:rsidR="00164342" w14:paraId="51EA8085" w14:textId="77777777">
                    <w:trPr>
                      <w:trHeight w:val="317"/>
                    </w:trPr>
                    <w:tc>
                      <w:tcPr>
                        <w:tcW w:w="7382" w:type="dxa"/>
                        <w:gridSpan w:val="2"/>
                        <w:tcBorders>
                          <w:bottom w:val="single" w:sz="34" w:space="0" w:color="FFFFFF"/>
                        </w:tcBorders>
                        <w:shd w:val="clear" w:color="auto" w:fill="000000"/>
                      </w:tcPr>
                      <w:p w14:paraId="72235E6D" w14:textId="77777777" w:rsidR="00164342" w:rsidRDefault="00164342">
                        <w:pPr>
                          <w:pStyle w:val="TableParagraph"/>
                          <w:rPr>
                            <w:rFonts w:ascii="Times New Roman"/>
                          </w:rPr>
                        </w:pPr>
                      </w:p>
                    </w:tc>
                  </w:tr>
                  <w:tr w:rsidR="00164342" w14:paraId="46A2E8AF" w14:textId="77777777">
                    <w:trPr>
                      <w:trHeight w:val="313"/>
                    </w:trPr>
                    <w:tc>
                      <w:tcPr>
                        <w:tcW w:w="7382" w:type="dxa"/>
                        <w:gridSpan w:val="2"/>
                        <w:tcBorders>
                          <w:top w:val="single" w:sz="34" w:space="0" w:color="FFFFFF"/>
                          <w:bottom w:val="single" w:sz="34" w:space="0" w:color="FFFFFF"/>
                        </w:tcBorders>
                        <w:shd w:val="clear" w:color="auto" w:fill="000000"/>
                      </w:tcPr>
                      <w:p w14:paraId="2C515126" w14:textId="77777777" w:rsidR="00164342" w:rsidRDefault="00164342">
                        <w:pPr>
                          <w:pStyle w:val="TableParagraph"/>
                          <w:rPr>
                            <w:rFonts w:ascii="Times New Roman"/>
                          </w:rPr>
                        </w:pPr>
                      </w:p>
                    </w:tc>
                  </w:tr>
                  <w:tr w:rsidR="00164342" w14:paraId="18E07CB7" w14:textId="77777777">
                    <w:trPr>
                      <w:trHeight w:val="313"/>
                    </w:trPr>
                    <w:tc>
                      <w:tcPr>
                        <w:tcW w:w="7382" w:type="dxa"/>
                        <w:gridSpan w:val="2"/>
                        <w:tcBorders>
                          <w:top w:val="single" w:sz="34" w:space="0" w:color="FFFFFF"/>
                          <w:bottom w:val="single" w:sz="34" w:space="0" w:color="FFFFFF"/>
                        </w:tcBorders>
                        <w:shd w:val="clear" w:color="auto" w:fill="000000"/>
                      </w:tcPr>
                      <w:p w14:paraId="72C55F28" w14:textId="77777777" w:rsidR="00164342" w:rsidRDefault="00164342">
                        <w:pPr>
                          <w:pStyle w:val="TableParagraph"/>
                          <w:rPr>
                            <w:rFonts w:ascii="Times New Roman"/>
                          </w:rPr>
                        </w:pPr>
                      </w:p>
                    </w:tc>
                  </w:tr>
                  <w:tr w:rsidR="00164342" w14:paraId="38B87ECF" w14:textId="77777777">
                    <w:trPr>
                      <w:trHeight w:val="313"/>
                    </w:trPr>
                    <w:tc>
                      <w:tcPr>
                        <w:tcW w:w="7382" w:type="dxa"/>
                        <w:gridSpan w:val="2"/>
                        <w:tcBorders>
                          <w:top w:val="single" w:sz="34" w:space="0" w:color="FFFFFF"/>
                          <w:bottom w:val="single" w:sz="34" w:space="0" w:color="FFFFFF"/>
                        </w:tcBorders>
                        <w:shd w:val="clear" w:color="auto" w:fill="000000"/>
                      </w:tcPr>
                      <w:p w14:paraId="771D43A1" w14:textId="77777777" w:rsidR="00164342" w:rsidRDefault="00164342">
                        <w:pPr>
                          <w:pStyle w:val="TableParagraph"/>
                          <w:rPr>
                            <w:rFonts w:ascii="Times New Roman"/>
                          </w:rPr>
                        </w:pPr>
                      </w:p>
                    </w:tc>
                  </w:tr>
                  <w:tr w:rsidR="00164342" w14:paraId="3D3E3F34" w14:textId="77777777">
                    <w:trPr>
                      <w:trHeight w:val="313"/>
                    </w:trPr>
                    <w:tc>
                      <w:tcPr>
                        <w:tcW w:w="7382" w:type="dxa"/>
                        <w:gridSpan w:val="2"/>
                        <w:tcBorders>
                          <w:top w:val="single" w:sz="34" w:space="0" w:color="FFFFFF"/>
                          <w:bottom w:val="single" w:sz="34" w:space="0" w:color="FFFFFF"/>
                        </w:tcBorders>
                        <w:shd w:val="clear" w:color="auto" w:fill="000000"/>
                      </w:tcPr>
                      <w:p w14:paraId="18E5A6D7" w14:textId="77777777" w:rsidR="00164342" w:rsidRDefault="00164342">
                        <w:pPr>
                          <w:pStyle w:val="TableParagraph"/>
                          <w:rPr>
                            <w:rFonts w:ascii="Times New Roman"/>
                          </w:rPr>
                        </w:pPr>
                      </w:p>
                    </w:tc>
                  </w:tr>
                  <w:tr w:rsidR="00164342" w14:paraId="09FEC9AA" w14:textId="77777777">
                    <w:trPr>
                      <w:trHeight w:val="313"/>
                    </w:trPr>
                    <w:tc>
                      <w:tcPr>
                        <w:tcW w:w="7382" w:type="dxa"/>
                        <w:gridSpan w:val="2"/>
                        <w:tcBorders>
                          <w:top w:val="single" w:sz="34" w:space="0" w:color="FFFFFF"/>
                          <w:bottom w:val="single" w:sz="34" w:space="0" w:color="FFFFFF"/>
                        </w:tcBorders>
                        <w:shd w:val="clear" w:color="auto" w:fill="000000"/>
                      </w:tcPr>
                      <w:p w14:paraId="180B711B" w14:textId="77777777" w:rsidR="00164342" w:rsidRDefault="00164342">
                        <w:pPr>
                          <w:pStyle w:val="TableParagraph"/>
                          <w:rPr>
                            <w:rFonts w:ascii="Times New Roman"/>
                          </w:rPr>
                        </w:pPr>
                      </w:p>
                    </w:tc>
                  </w:tr>
                  <w:tr w:rsidR="00164342" w14:paraId="707C49ED" w14:textId="77777777">
                    <w:trPr>
                      <w:trHeight w:val="317"/>
                    </w:trPr>
                    <w:tc>
                      <w:tcPr>
                        <w:tcW w:w="6436" w:type="dxa"/>
                        <w:tcBorders>
                          <w:top w:val="single" w:sz="34" w:space="0" w:color="FFFFFF"/>
                        </w:tcBorders>
                        <w:shd w:val="clear" w:color="auto" w:fill="000000"/>
                      </w:tcPr>
                      <w:p w14:paraId="0E8B42B9" w14:textId="77777777" w:rsidR="00164342" w:rsidRDefault="00164342">
                        <w:pPr>
                          <w:pStyle w:val="TableParagraph"/>
                          <w:rPr>
                            <w:rFonts w:ascii="Times New Roman"/>
                          </w:rPr>
                        </w:pPr>
                      </w:p>
                    </w:tc>
                    <w:tc>
                      <w:tcPr>
                        <w:tcW w:w="946" w:type="dxa"/>
                        <w:tcBorders>
                          <w:top w:val="single" w:sz="34" w:space="0" w:color="FFFFFF"/>
                        </w:tcBorders>
                      </w:tcPr>
                      <w:p w14:paraId="0F8B5D05" w14:textId="77777777" w:rsidR="00164342" w:rsidRDefault="00164342">
                        <w:pPr>
                          <w:pStyle w:val="TableParagraph"/>
                          <w:rPr>
                            <w:rFonts w:ascii="Times New Roman"/>
                          </w:rPr>
                        </w:pPr>
                      </w:p>
                    </w:tc>
                  </w:tr>
                </w:tbl>
                <w:p w14:paraId="6B2D0361" w14:textId="77777777" w:rsidR="00164342" w:rsidRDefault="00164342">
                  <w:pPr>
                    <w:pStyle w:val="BodyText"/>
                  </w:pPr>
                </w:p>
              </w:txbxContent>
            </v:textbox>
            <w10:wrap anchorx="page"/>
          </v:shape>
        </w:pict>
      </w:r>
      <w:r>
        <w:t>1</w:t>
      </w:r>
    </w:p>
    <w:p w14:paraId="37FC61D8" w14:textId="77777777" w:rsidR="00164342" w:rsidRDefault="00164342">
      <w:pPr>
        <w:pStyle w:val="BodyText"/>
        <w:rPr>
          <w:sz w:val="26"/>
        </w:rPr>
      </w:pPr>
    </w:p>
    <w:p w14:paraId="68427D3F" w14:textId="77777777" w:rsidR="00164342" w:rsidRDefault="00164342">
      <w:pPr>
        <w:pStyle w:val="BodyText"/>
        <w:rPr>
          <w:sz w:val="26"/>
        </w:rPr>
      </w:pPr>
    </w:p>
    <w:p w14:paraId="59CBDBA9" w14:textId="77777777" w:rsidR="00164342" w:rsidRDefault="00164342">
      <w:pPr>
        <w:pStyle w:val="BodyText"/>
        <w:rPr>
          <w:sz w:val="26"/>
        </w:rPr>
      </w:pPr>
    </w:p>
    <w:p w14:paraId="7CB6D34F" w14:textId="77777777" w:rsidR="00164342" w:rsidRDefault="00164342">
      <w:pPr>
        <w:pStyle w:val="BodyText"/>
        <w:rPr>
          <w:sz w:val="26"/>
        </w:rPr>
      </w:pPr>
    </w:p>
    <w:p w14:paraId="0CD573A4" w14:textId="77777777" w:rsidR="00164342" w:rsidRDefault="00164342">
      <w:pPr>
        <w:pStyle w:val="BodyText"/>
        <w:rPr>
          <w:sz w:val="26"/>
        </w:rPr>
      </w:pPr>
    </w:p>
    <w:p w14:paraId="73C20A74" w14:textId="77777777" w:rsidR="00164342" w:rsidRDefault="00164342">
      <w:pPr>
        <w:pStyle w:val="BodyText"/>
        <w:rPr>
          <w:sz w:val="26"/>
        </w:rPr>
      </w:pPr>
    </w:p>
    <w:p w14:paraId="761806F6" w14:textId="77777777" w:rsidR="00164342" w:rsidRDefault="00164342">
      <w:pPr>
        <w:pStyle w:val="BodyText"/>
        <w:rPr>
          <w:sz w:val="26"/>
        </w:rPr>
      </w:pPr>
    </w:p>
    <w:p w14:paraId="12D01144" w14:textId="77777777" w:rsidR="00164342" w:rsidRDefault="00164342">
      <w:pPr>
        <w:pStyle w:val="BodyText"/>
        <w:rPr>
          <w:sz w:val="26"/>
        </w:rPr>
      </w:pPr>
    </w:p>
    <w:p w14:paraId="533327F5" w14:textId="77777777" w:rsidR="00164342" w:rsidRDefault="00164342">
      <w:pPr>
        <w:pStyle w:val="BodyText"/>
        <w:spacing w:before="3"/>
        <w:rPr>
          <w:sz w:val="33"/>
        </w:rPr>
      </w:pPr>
    </w:p>
    <w:p w14:paraId="6C90BC11" w14:textId="77777777" w:rsidR="00164342" w:rsidRDefault="00000000">
      <w:pPr>
        <w:pStyle w:val="ListParagraph"/>
        <w:numPr>
          <w:ilvl w:val="1"/>
          <w:numId w:val="1"/>
        </w:numPr>
        <w:tabs>
          <w:tab w:val="left" w:pos="2239"/>
        </w:tabs>
        <w:spacing w:line="355" w:lineRule="auto"/>
        <w:ind w:right="674"/>
        <w:jc w:val="both"/>
        <w:rPr>
          <w:i/>
          <w:sz w:val="23"/>
        </w:rPr>
      </w:pPr>
      <w:r>
        <w:t>A</w:t>
      </w:r>
      <w:r>
        <w:rPr>
          <w:spacing w:val="-20"/>
        </w:rPr>
        <w:t xml:space="preserve"> </w:t>
      </w:r>
      <w:r>
        <w:t>Party</w:t>
      </w:r>
      <w:r>
        <w:rPr>
          <w:spacing w:val="-20"/>
        </w:rPr>
        <w:t xml:space="preserve"> </w:t>
      </w:r>
      <w:r>
        <w:t>may</w:t>
      </w:r>
      <w:r>
        <w:rPr>
          <w:spacing w:val="-20"/>
        </w:rPr>
        <w:t xml:space="preserve"> </w:t>
      </w:r>
      <w:r>
        <w:t>change</w:t>
      </w:r>
      <w:r>
        <w:rPr>
          <w:spacing w:val="-21"/>
        </w:rPr>
        <w:t xml:space="preserve"> </w:t>
      </w:r>
      <w:r>
        <w:t>its</w:t>
      </w:r>
      <w:r>
        <w:rPr>
          <w:spacing w:val="-21"/>
        </w:rPr>
        <w:t xml:space="preserve"> </w:t>
      </w:r>
      <w:proofErr w:type="spellStart"/>
      <w:r>
        <w:rPr>
          <w:i/>
          <w:sz w:val="23"/>
        </w:rPr>
        <w:t>domicilium</w:t>
      </w:r>
      <w:proofErr w:type="spellEnd"/>
      <w:r>
        <w:rPr>
          <w:i/>
          <w:spacing w:val="-24"/>
          <w:sz w:val="23"/>
        </w:rPr>
        <w:t xml:space="preserve"> </w:t>
      </w:r>
      <w:r>
        <w:t>to</w:t>
      </w:r>
      <w:r>
        <w:rPr>
          <w:spacing w:val="-20"/>
        </w:rPr>
        <w:t xml:space="preserve"> </w:t>
      </w:r>
      <w:r>
        <w:t>any</w:t>
      </w:r>
      <w:r>
        <w:rPr>
          <w:spacing w:val="-21"/>
        </w:rPr>
        <w:t xml:space="preserve"> </w:t>
      </w:r>
      <w:r>
        <w:t>other</w:t>
      </w:r>
      <w:r>
        <w:rPr>
          <w:spacing w:val="-20"/>
        </w:rPr>
        <w:t xml:space="preserve"> </w:t>
      </w:r>
      <w:r>
        <w:t>physical</w:t>
      </w:r>
      <w:r>
        <w:rPr>
          <w:spacing w:val="-20"/>
        </w:rPr>
        <w:t xml:space="preserve"> </w:t>
      </w:r>
      <w:r>
        <w:t>address</w:t>
      </w:r>
      <w:r>
        <w:rPr>
          <w:spacing w:val="-20"/>
        </w:rPr>
        <w:t xml:space="preserve"> </w:t>
      </w:r>
      <w:r>
        <w:t>or</w:t>
      </w:r>
      <w:r>
        <w:rPr>
          <w:spacing w:val="-22"/>
        </w:rPr>
        <w:t xml:space="preserve"> </w:t>
      </w:r>
      <w:r>
        <w:t>telephone or email address by written notice to the other Party to that effect. Such change of address will be effective seven days after receipt of notice of change of</w:t>
      </w:r>
      <w:r>
        <w:rPr>
          <w:spacing w:val="-3"/>
        </w:rPr>
        <w:t xml:space="preserve"> </w:t>
      </w:r>
      <w:proofErr w:type="spellStart"/>
      <w:r>
        <w:rPr>
          <w:i/>
          <w:sz w:val="23"/>
        </w:rPr>
        <w:t>domicilium</w:t>
      </w:r>
      <w:proofErr w:type="spellEnd"/>
      <w:r>
        <w:rPr>
          <w:i/>
          <w:sz w:val="23"/>
        </w:rPr>
        <w:t>.</w:t>
      </w:r>
    </w:p>
    <w:p w14:paraId="078BBEC2" w14:textId="77777777" w:rsidR="00164342" w:rsidRDefault="00164342">
      <w:pPr>
        <w:pStyle w:val="BodyText"/>
        <w:spacing w:before="8"/>
        <w:rPr>
          <w:i/>
          <w:sz w:val="32"/>
        </w:rPr>
      </w:pPr>
    </w:p>
    <w:p w14:paraId="1721BF38" w14:textId="77777777" w:rsidR="00164342" w:rsidRDefault="00000000">
      <w:pPr>
        <w:pStyle w:val="ListParagraph"/>
        <w:numPr>
          <w:ilvl w:val="1"/>
          <w:numId w:val="1"/>
        </w:numPr>
        <w:tabs>
          <w:tab w:val="left" w:pos="2239"/>
          <w:tab w:val="left" w:pos="2240"/>
        </w:tabs>
      </w:pPr>
      <w:r>
        <w:t>All notices to be given in terms of this Agreement</w:t>
      </w:r>
      <w:r>
        <w:rPr>
          <w:spacing w:val="-14"/>
        </w:rPr>
        <w:t xml:space="preserve"> </w:t>
      </w:r>
      <w:r>
        <w:t>will:</w:t>
      </w:r>
    </w:p>
    <w:p w14:paraId="04B1774D" w14:textId="77777777" w:rsidR="00164342" w:rsidRDefault="00164342">
      <w:pPr>
        <w:pStyle w:val="BodyText"/>
        <w:rPr>
          <w:sz w:val="26"/>
        </w:rPr>
      </w:pPr>
    </w:p>
    <w:p w14:paraId="273A820B" w14:textId="77777777" w:rsidR="00164342" w:rsidRDefault="00000000">
      <w:pPr>
        <w:pStyle w:val="ListParagraph"/>
        <w:numPr>
          <w:ilvl w:val="2"/>
          <w:numId w:val="1"/>
        </w:numPr>
        <w:tabs>
          <w:tab w:val="left" w:pos="3371"/>
          <w:tab w:val="left" w:pos="3372"/>
        </w:tabs>
        <w:spacing w:before="217"/>
      </w:pPr>
      <w:r>
        <w:t>be given in</w:t>
      </w:r>
      <w:r>
        <w:rPr>
          <w:spacing w:val="-2"/>
        </w:rPr>
        <w:t xml:space="preserve"> </w:t>
      </w:r>
      <w:proofErr w:type="gramStart"/>
      <w:r>
        <w:t>writing;</w:t>
      </w:r>
      <w:proofErr w:type="gramEnd"/>
    </w:p>
    <w:p w14:paraId="0A9B94E6" w14:textId="77777777" w:rsidR="00164342" w:rsidRDefault="00164342">
      <w:pPr>
        <w:pStyle w:val="BodyText"/>
        <w:rPr>
          <w:sz w:val="26"/>
        </w:rPr>
      </w:pPr>
    </w:p>
    <w:p w14:paraId="0DABF82D" w14:textId="77777777" w:rsidR="00164342" w:rsidRDefault="00000000">
      <w:pPr>
        <w:pStyle w:val="ListParagraph"/>
        <w:numPr>
          <w:ilvl w:val="2"/>
          <w:numId w:val="1"/>
        </w:numPr>
        <w:tabs>
          <w:tab w:val="left" w:pos="3371"/>
          <w:tab w:val="left" w:pos="3372"/>
        </w:tabs>
        <w:spacing w:before="215"/>
      </w:pPr>
      <w:r>
        <w:t>be delivered by email, or sent by</w:t>
      </w:r>
      <w:r>
        <w:rPr>
          <w:spacing w:val="-6"/>
        </w:rPr>
        <w:t xml:space="preserve"> </w:t>
      </w:r>
      <w:proofErr w:type="gramStart"/>
      <w:r>
        <w:t>courier;</w:t>
      </w:r>
      <w:proofErr w:type="gramEnd"/>
    </w:p>
    <w:p w14:paraId="195C87CE" w14:textId="77777777" w:rsidR="00164342" w:rsidRDefault="00164342">
      <w:pPr>
        <w:pStyle w:val="BodyText"/>
        <w:spacing w:before="1"/>
        <w:rPr>
          <w:sz w:val="33"/>
        </w:rPr>
      </w:pPr>
    </w:p>
    <w:p w14:paraId="0DD298D2" w14:textId="77777777" w:rsidR="00164342" w:rsidRDefault="00000000">
      <w:pPr>
        <w:pStyle w:val="ListParagraph"/>
        <w:numPr>
          <w:ilvl w:val="2"/>
          <w:numId w:val="1"/>
        </w:numPr>
        <w:tabs>
          <w:tab w:val="left" w:pos="3371"/>
          <w:tab w:val="left" w:pos="3372"/>
        </w:tabs>
        <w:spacing w:line="360" w:lineRule="auto"/>
        <w:ind w:right="675"/>
      </w:pPr>
      <w:r>
        <w:t>if delivered, be presumed to have been received on the date of delivery.</w:t>
      </w:r>
    </w:p>
    <w:p w14:paraId="633D5F7E" w14:textId="77777777" w:rsidR="00164342" w:rsidRDefault="00000000">
      <w:pPr>
        <w:pStyle w:val="BodyText"/>
        <w:spacing w:before="10"/>
        <w:rPr>
          <w:sz w:val="19"/>
        </w:rPr>
      </w:pPr>
      <w:r>
        <w:pict w14:anchorId="4C29F446">
          <v:rect id="_x0000_s2085" style="position:absolute;margin-left:113.35pt;margin-top:13.95pt;width:24.7pt;height:16.05pt;z-index:-251660288;mso-wrap-distance-left:0;mso-wrap-distance-right:0;mso-position-horizontal-relative:page" fillcolor="black" stroked="f">
            <w10:wrap type="topAndBottom" anchorx="page"/>
          </v:rect>
        </w:pict>
      </w:r>
      <w:r>
        <w:pict w14:anchorId="008CEFCF">
          <v:rect id="_x0000_s2084" style="position:absolute;margin-left:155.95pt;margin-top:13.95pt;width:369.2pt;height:16.05pt;z-index:-251659264;mso-wrap-distance-left:0;mso-wrap-distance-right:0;mso-position-horizontal-relative:page" fillcolor="black" stroked="f">
            <w10:wrap type="topAndBottom" anchorx="page"/>
          </v:rect>
        </w:pict>
      </w:r>
    </w:p>
    <w:p w14:paraId="44854F3F" w14:textId="77777777" w:rsidR="00164342" w:rsidRDefault="00164342">
      <w:pPr>
        <w:pStyle w:val="BodyText"/>
        <w:rPr>
          <w:sz w:val="4"/>
        </w:rPr>
      </w:pPr>
    </w:p>
    <w:p w14:paraId="493E01FF" w14:textId="77777777" w:rsidR="00164342" w:rsidRDefault="00000000">
      <w:pPr>
        <w:pStyle w:val="BodyText"/>
        <w:ind w:left="2219"/>
        <w:rPr>
          <w:sz w:val="20"/>
        </w:rPr>
      </w:pPr>
      <w:r>
        <w:rPr>
          <w:sz w:val="20"/>
        </w:rPr>
      </w:r>
      <w:r>
        <w:rPr>
          <w:sz w:val="20"/>
        </w:rPr>
        <w:pict w14:anchorId="436D7DC8">
          <v:group id="_x0000_s2082" style="width:369.15pt;height:16.05pt;mso-position-horizontal-relative:char;mso-position-vertical-relative:line" coordsize="7383,321">
            <v:rect id="_x0000_s2083" style="position:absolute;width:7383;height:321" fillcolor="black" stroked="f"/>
            <w10:anchorlock/>
          </v:group>
        </w:pict>
      </w:r>
    </w:p>
    <w:p w14:paraId="6ADF72DE" w14:textId="77777777" w:rsidR="00164342" w:rsidRDefault="00164342">
      <w:pPr>
        <w:pStyle w:val="BodyText"/>
        <w:spacing w:before="7"/>
        <w:rPr>
          <w:sz w:val="3"/>
        </w:rPr>
      </w:pPr>
    </w:p>
    <w:p w14:paraId="1946A9AF" w14:textId="77777777" w:rsidR="00164342" w:rsidRDefault="00000000">
      <w:pPr>
        <w:pStyle w:val="BodyText"/>
        <w:ind w:left="2219"/>
        <w:rPr>
          <w:sz w:val="20"/>
        </w:rPr>
      </w:pPr>
      <w:r>
        <w:rPr>
          <w:sz w:val="20"/>
        </w:rPr>
      </w:r>
      <w:r>
        <w:rPr>
          <w:sz w:val="20"/>
        </w:rPr>
        <w:pict w14:anchorId="5B3D49C9">
          <v:group id="_x0000_s2080" style="width:108.85pt;height:16.05pt;mso-position-horizontal-relative:char;mso-position-vertical-relative:line" coordsize="2177,321">
            <v:rect id="_x0000_s2081" style="position:absolute;width:2177;height:321" fillcolor="black" stroked="f"/>
            <w10:anchorlock/>
          </v:group>
        </w:pict>
      </w:r>
    </w:p>
    <w:p w14:paraId="46E85BF1" w14:textId="77777777" w:rsidR="00164342" w:rsidRDefault="00164342">
      <w:pPr>
        <w:pStyle w:val="BodyText"/>
        <w:spacing w:before="5"/>
        <w:rPr>
          <w:sz w:val="35"/>
        </w:rPr>
      </w:pPr>
    </w:p>
    <w:p w14:paraId="5B1BFD52" w14:textId="77777777" w:rsidR="00164342" w:rsidRDefault="00000000">
      <w:pPr>
        <w:pStyle w:val="BodyText"/>
        <w:spacing w:line="360" w:lineRule="auto"/>
        <w:ind w:left="2239" w:right="673" w:hanging="853"/>
        <w:jc w:val="both"/>
      </w:pPr>
      <w:r>
        <w:t xml:space="preserve">12.5.  Notwithstanding the above, any notice actually received by the Party </w:t>
      </w:r>
      <w:proofErr w:type="gramStart"/>
      <w:r>
        <w:t>to  whom</w:t>
      </w:r>
      <w:proofErr w:type="gramEnd"/>
      <w:r>
        <w:t xml:space="preserve"> notice is addressed will be deemed to have been properly given and received,</w:t>
      </w:r>
      <w:r>
        <w:rPr>
          <w:spacing w:val="-18"/>
        </w:rPr>
        <w:t xml:space="preserve"> </w:t>
      </w:r>
      <w:r>
        <w:t>notwithstanding</w:t>
      </w:r>
      <w:r>
        <w:rPr>
          <w:spacing w:val="-18"/>
        </w:rPr>
        <w:t xml:space="preserve"> </w:t>
      </w:r>
      <w:r>
        <w:t>that</w:t>
      </w:r>
      <w:r>
        <w:rPr>
          <w:spacing w:val="-17"/>
        </w:rPr>
        <w:t xml:space="preserve"> </w:t>
      </w:r>
      <w:r>
        <w:t>such</w:t>
      </w:r>
      <w:r>
        <w:rPr>
          <w:spacing w:val="-19"/>
        </w:rPr>
        <w:t xml:space="preserve"> </w:t>
      </w:r>
      <w:r>
        <w:t>notice</w:t>
      </w:r>
      <w:r>
        <w:rPr>
          <w:spacing w:val="-19"/>
        </w:rPr>
        <w:t xml:space="preserve"> </w:t>
      </w:r>
      <w:r>
        <w:t>has</w:t>
      </w:r>
      <w:r>
        <w:rPr>
          <w:spacing w:val="-17"/>
        </w:rPr>
        <w:t xml:space="preserve"> </w:t>
      </w:r>
      <w:r>
        <w:t>been</w:t>
      </w:r>
      <w:r>
        <w:rPr>
          <w:spacing w:val="-19"/>
        </w:rPr>
        <w:t xml:space="preserve"> </w:t>
      </w:r>
      <w:r>
        <w:t>given</w:t>
      </w:r>
      <w:r>
        <w:rPr>
          <w:spacing w:val="-18"/>
        </w:rPr>
        <w:t xml:space="preserve"> </w:t>
      </w:r>
      <w:r>
        <w:t>in</w:t>
      </w:r>
      <w:r>
        <w:rPr>
          <w:spacing w:val="-19"/>
        </w:rPr>
        <w:t xml:space="preserve"> </w:t>
      </w:r>
      <w:r>
        <w:t>accordance</w:t>
      </w:r>
      <w:r>
        <w:rPr>
          <w:spacing w:val="-19"/>
        </w:rPr>
        <w:t xml:space="preserve"> </w:t>
      </w:r>
      <w:r>
        <w:t>with the provisions of this</w:t>
      </w:r>
      <w:r>
        <w:rPr>
          <w:spacing w:val="-5"/>
        </w:rPr>
        <w:t xml:space="preserve"> </w:t>
      </w:r>
      <w:r>
        <w:t>clause.</w:t>
      </w:r>
    </w:p>
    <w:p w14:paraId="5BD22BA6" w14:textId="77777777" w:rsidR="00164342" w:rsidRDefault="00164342">
      <w:pPr>
        <w:pStyle w:val="BodyText"/>
        <w:rPr>
          <w:sz w:val="33"/>
        </w:rPr>
      </w:pPr>
    </w:p>
    <w:p w14:paraId="28E1589F" w14:textId="77777777" w:rsidR="00164342" w:rsidRDefault="00000000">
      <w:pPr>
        <w:pStyle w:val="Heading1"/>
        <w:numPr>
          <w:ilvl w:val="0"/>
          <w:numId w:val="7"/>
        </w:numPr>
        <w:tabs>
          <w:tab w:val="left" w:pos="1386"/>
          <w:tab w:val="left" w:pos="1387"/>
        </w:tabs>
        <w:ind w:left="1386"/>
      </w:pPr>
      <w:r>
        <w:t>WHOLE</w:t>
      </w:r>
      <w:r>
        <w:rPr>
          <w:spacing w:val="-2"/>
        </w:rPr>
        <w:t xml:space="preserve"> </w:t>
      </w:r>
      <w:r>
        <w:t>AGREEMENT</w:t>
      </w:r>
    </w:p>
    <w:p w14:paraId="68119304" w14:textId="77777777" w:rsidR="00164342" w:rsidRDefault="00164342">
      <w:pPr>
        <w:sectPr w:rsidR="00164342">
          <w:pgSz w:w="12240" w:h="15840"/>
          <w:pgMar w:top="1420" w:right="1040" w:bottom="1400" w:left="900" w:header="0" w:footer="1204" w:gutter="0"/>
          <w:cols w:space="720"/>
        </w:sectPr>
      </w:pPr>
    </w:p>
    <w:p w14:paraId="0541F6B2" w14:textId="77777777" w:rsidR="00164342" w:rsidRDefault="00000000">
      <w:pPr>
        <w:tabs>
          <w:tab w:val="left" w:pos="2219"/>
        </w:tabs>
        <w:ind w:left="1367"/>
        <w:rPr>
          <w:sz w:val="20"/>
        </w:rPr>
      </w:pPr>
      <w:r>
        <w:rPr>
          <w:sz w:val="20"/>
        </w:rPr>
      </w:r>
      <w:r>
        <w:rPr>
          <w:sz w:val="20"/>
        </w:rPr>
        <w:pict w14:anchorId="35CDB960">
          <v:group id="_x0000_s2078" style="width:24.75pt;height:16.05pt;mso-position-horizontal-relative:char;mso-position-vertical-relative:line" coordsize="495,321">
            <v:rect id="_x0000_s2079" style="position:absolute;width:495;height:321" fillcolor="black" stroked="f"/>
            <w10:anchorlock/>
          </v:group>
        </w:pict>
      </w:r>
      <w:r>
        <w:rPr>
          <w:sz w:val="20"/>
        </w:rPr>
        <w:tab/>
      </w:r>
      <w:r>
        <w:rPr>
          <w:sz w:val="20"/>
        </w:rPr>
      </w:r>
      <w:r>
        <w:rPr>
          <w:sz w:val="20"/>
        </w:rPr>
        <w:pict w14:anchorId="264CA870">
          <v:group id="_x0000_s2076" style="width:369.15pt;height:16.05pt;mso-position-horizontal-relative:char;mso-position-vertical-relative:line" coordsize="7383,321">
            <v:rect id="_x0000_s2077" style="position:absolute;width:7383;height:321" fillcolor="black" stroked="f"/>
            <w10:anchorlock/>
          </v:group>
        </w:pict>
      </w:r>
    </w:p>
    <w:p w14:paraId="4EA1AFE7" w14:textId="77777777" w:rsidR="00164342" w:rsidRDefault="00164342">
      <w:pPr>
        <w:pStyle w:val="BodyText"/>
        <w:spacing w:before="7"/>
        <w:rPr>
          <w:b/>
          <w:sz w:val="4"/>
        </w:rPr>
      </w:pPr>
    </w:p>
    <w:p w14:paraId="2BE61553" w14:textId="77777777" w:rsidR="00164342" w:rsidRDefault="00000000">
      <w:pPr>
        <w:pStyle w:val="BodyText"/>
        <w:ind w:left="2219"/>
        <w:rPr>
          <w:sz w:val="20"/>
        </w:rPr>
      </w:pPr>
      <w:r>
        <w:rPr>
          <w:sz w:val="20"/>
        </w:rPr>
      </w:r>
      <w:r>
        <w:rPr>
          <w:sz w:val="20"/>
        </w:rPr>
        <w:pict w14:anchorId="5B9F006E">
          <v:group id="_x0000_s2074" style="width:369.2pt;height:16.05pt;mso-position-horizontal-relative:char;mso-position-vertical-relative:line" coordsize="7384,321">
            <v:rect id="_x0000_s2075" style="position:absolute;width:7384;height:321" fillcolor="black" stroked="f"/>
            <w10:anchorlock/>
          </v:group>
        </w:pict>
      </w:r>
    </w:p>
    <w:p w14:paraId="34CCD3EA" w14:textId="77777777" w:rsidR="00164342" w:rsidRDefault="00000000">
      <w:pPr>
        <w:pStyle w:val="BodyText"/>
        <w:spacing w:before="32"/>
        <w:ind w:left="3201"/>
        <w:jc w:val="center"/>
      </w:pPr>
      <w:r>
        <w:pict w14:anchorId="7DE070D8">
          <v:rect id="_x0000_s2073" style="position:absolute;left:0;text-align:left;margin-left:155.95pt;margin-top:2.2pt;width:223.95pt;height:16.05pt;z-index:251544576;mso-position-horizontal-relative:page" fillcolor="black" stroked="f">
            <w10:wrap anchorx="page"/>
          </v:rect>
        </w:pict>
      </w:r>
      <w:r>
        <w:t>.</w:t>
      </w:r>
    </w:p>
    <w:p w14:paraId="30EA8BC7" w14:textId="77777777" w:rsidR="00164342" w:rsidRDefault="00164342">
      <w:pPr>
        <w:pStyle w:val="BodyText"/>
        <w:rPr>
          <w:sz w:val="20"/>
        </w:rPr>
      </w:pPr>
    </w:p>
    <w:p w14:paraId="31012DFB" w14:textId="77777777" w:rsidR="00164342" w:rsidRDefault="00164342">
      <w:pPr>
        <w:pStyle w:val="BodyText"/>
        <w:spacing w:before="7"/>
        <w:rPr>
          <w:sz w:val="15"/>
        </w:rPr>
      </w:pPr>
    </w:p>
    <w:p w14:paraId="154DC41D" w14:textId="77777777" w:rsidR="00164342" w:rsidRDefault="00000000">
      <w:pPr>
        <w:pStyle w:val="Heading1"/>
        <w:numPr>
          <w:ilvl w:val="0"/>
          <w:numId w:val="7"/>
        </w:numPr>
        <w:tabs>
          <w:tab w:val="left" w:pos="1386"/>
          <w:tab w:val="left" w:pos="1388"/>
        </w:tabs>
        <w:spacing w:before="101"/>
        <w:ind w:hanging="568"/>
      </w:pPr>
      <w:r>
        <w:t>VARIATIONS</w:t>
      </w:r>
    </w:p>
    <w:p w14:paraId="63693C6A" w14:textId="77777777" w:rsidR="00164342" w:rsidRDefault="00164342">
      <w:pPr>
        <w:pStyle w:val="BodyText"/>
        <w:rPr>
          <w:b/>
          <w:sz w:val="26"/>
        </w:rPr>
      </w:pPr>
    </w:p>
    <w:p w14:paraId="573F8AF8" w14:textId="77777777" w:rsidR="00164342" w:rsidRDefault="00000000">
      <w:pPr>
        <w:pStyle w:val="ListParagraph"/>
        <w:numPr>
          <w:ilvl w:val="1"/>
          <w:numId w:val="7"/>
        </w:numPr>
        <w:tabs>
          <w:tab w:val="left" w:pos="2240"/>
        </w:tabs>
        <w:spacing w:before="218" w:line="360" w:lineRule="auto"/>
        <w:ind w:right="676"/>
        <w:jc w:val="both"/>
      </w:pPr>
      <w:r>
        <w:t xml:space="preserve">No contract varying, adding to, deleting </w:t>
      </w:r>
      <w:proofErr w:type="gramStart"/>
      <w:r>
        <w:t>from</w:t>
      </w:r>
      <w:proofErr w:type="gramEnd"/>
      <w:r>
        <w:t xml:space="preserve"> or cancelling this Agreement, and no waiver of any right under this Agreement, shall be effective unless reduced to writing and signed by or on behalf of the</w:t>
      </w:r>
      <w:r>
        <w:rPr>
          <w:spacing w:val="-8"/>
        </w:rPr>
        <w:t xml:space="preserve"> </w:t>
      </w:r>
      <w:r>
        <w:t>Parties.</w:t>
      </w:r>
    </w:p>
    <w:p w14:paraId="3BC32B7A" w14:textId="77777777" w:rsidR="00164342" w:rsidRDefault="00164342">
      <w:pPr>
        <w:pStyle w:val="BodyText"/>
        <w:spacing w:before="11"/>
        <w:rPr>
          <w:sz w:val="32"/>
        </w:rPr>
      </w:pPr>
    </w:p>
    <w:p w14:paraId="4967C9ED" w14:textId="77777777" w:rsidR="00164342" w:rsidRDefault="00000000">
      <w:pPr>
        <w:pStyle w:val="ListParagraph"/>
        <w:numPr>
          <w:ilvl w:val="1"/>
          <w:numId w:val="7"/>
        </w:numPr>
        <w:tabs>
          <w:tab w:val="left" w:pos="2240"/>
        </w:tabs>
        <w:spacing w:before="1" w:line="360" w:lineRule="auto"/>
        <w:ind w:right="674"/>
        <w:jc w:val="both"/>
      </w:pPr>
      <w:r>
        <w:t>For the avoidance of doubt, data messages as defined in the Electronic Communications and Transactions Act No.25 of 2002 shall not constitute “writing”</w:t>
      </w:r>
      <w:r>
        <w:rPr>
          <w:spacing w:val="-11"/>
        </w:rPr>
        <w:t xml:space="preserve"> </w:t>
      </w:r>
      <w:r>
        <w:t>for</w:t>
      </w:r>
      <w:r>
        <w:rPr>
          <w:spacing w:val="-12"/>
        </w:rPr>
        <w:t xml:space="preserve"> </w:t>
      </w:r>
      <w:r>
        <w:t>purposes</w:t>
      </w:r>
      <w:r>
        <w:rPr>
          <w:spacing w:val="-11"/>
        </w:rPr>
        <w:t xml:space="preserve"> </w:t>
      </w:r>
      <w:r>
        <w:t>of</w:t>
      </w:r>
      <w:r>
        <w:rPr>
          <w:spacing w:val="-14"/>
        </w:rPr>
        <w:t xml:space="preserve"> </w:t>
      </w:r>
      <w:r>
        <w:t>this</w:t>
      </w:r>
      <w:r>
        <w:rPr>
          <w:spacing w:val="-11"/>
        </w:rPr>
        <w:t xml:space="preserve"> </w:t>
      </w:r>
      <w:r>
        <w:t>clause,</w:t>
      </w:r>
      <w:r>
        <w:rPr>
          <w:spacing w:val="-11"/>
        </w:rPr>
        <w:t xml:space="preserve"> </w:t>
      </w:r>
      <w:r>
        <w:t>whether</w:t>
      </w:r>
      <w:r>
        <w:rPr>
          <w:spacing w:val="-12"/>
        </w:rPr>
        <w:t xml:space="preserve"> </w:t>
      </w:r>
      <w:r>
        <w:t>such</w:t>
      </w:r>
      <w:r>
        <w:rPr>
          <w:spacing w:val="-10"/>
        </w:rPr>
        <w:t xml:space="preserve"> </w:t>
      </w:r>
      <w:r>
        <w:t>data</w:t>
      </w:r>
      <w:r>
        <w:rPr>
          <w:spacing w:val="-12"/>
        </w:rPr>
        <w:t xml:space="preserve"> </w:t>
      </w:r>
      <w:r>
        <w:t>message</w:t>
      </w:r>
      <w:r>
        <w:rPr>
          <w:spacing w:val="-12"/>
        </w:rPr>
        <w:t xml:space="preserve"> </w:t>
      </w:r>
      <w:r>
        <w:t>includes</w:t>
      </w:r>
      <w:r>
        <w:rPr>
          <w:spacing w:val="-11"/>
        </w:rPr>
        <w:t xml:space="preserve"> </w:t>
      </w:r>
      <w:r>
        <w:t>an electronic signature or</w:t>
      </w:r>
      <w:r>
        <w:rPr>
          <w:spacing w:val="-3"/>
        </w:rPr>
        <w:t xml:space="preserve"> </w:t>
      </w:r>
      <w:r>
        <w:t>not.</w:t>
      </w:r>
    </w:p>
    <w:p w14:paraId="2DBA6470" w14:textId="77777777" w:rsidR="00164342" w:rsidRDefault="00164342">
      <w:pPr>
        <w:pStyle w:val="BodyText"/>
        <w:spacing w:before="10"/>
        <w:rPr>
          <w:sz w:val="21"/>
        </w:rPr>
      </w:pPr>
    </w:p>
    <w:p w14:paraId="62ABE045" w14:textId="77777777" w:rsidR="00164342" w:rsidRDefault="00000000">
      <w:pPr>
        <w:pStyle w:val="Heading1"/>
        <w:numPr>
          <w:ilvl w:val="0"/>
          <w:numId w:val="7"/>
        </w:numPr>
        <w:tabs>
          <w:tab w:val="left" w:pos="1387"/>
          <w:tab w:val="left" w:pos="1388"/>
        </w:tabs>
        <w:ind w:hanging="568"/>
      </w:pPr>
      <w:r>
        <w:t>NON-WAIVER</w:t>
      </w:r>
    </w:p>
    <w:p w14:paraId="76C7B11F" w14:textId="77777777" w:rsidR="00164342" w:rsidRDefault="00164342">
      <w:pPr>
        <w:pStyle w:val="BodyText"/>
        <w:rPr>
          <w:b/>
          <w:sz w:val="20"/>
        </w:rPr>
      </w:pPr>
    </w:p>
    <w:p w14:paraId="65E2EE57" w14:textId="77777777" w:rsidR="00164342" w:rsidRDefault="00000000">
      <w:pPr>
        <w:pStyle w:val="BodyText"/>
        <w:spacing w:before="9"/>
        <w:rPr>
          <w:b/>
          <w:sz w:val="21"/>
        </w:rPr>
      </w:pPr>
      <w:r>
        <w:pict w14:anchorId="26561C76">
          <v:rect id="_x0000_s2072" style="position:absolute;margin-left:113.35pt;margin-top:15.1pt;width:24.7pt;height:16.05pt;z-index:-251658240;mso-wrap-distance-left:0;mso-wrap-distance-right:0;mso-position-horizontal-relative:page" fillcolor="black" stroked="f">
            <w10:wrap type="topAndBottom" anchorx="page"/>
          </v:rect>
        </w:pict>
      </w:r>
      <w:r>
        <w:pict w14:anchorId="508E966F">
          <v:shape id="_x0000_s2071" type="#_x0000_t202" style="position:absolute;margin-left:156pt;margin-top:15.1pt;width:369.3pt;height:75.8pt;z-index:-251765760;mso-wrap-distance-left:0;mso-wrap-distance-right:0;mso-position-horizontal-relative:page" filled="f" stroked="f">
            <v:textbox inset="0,0,0,0">
              <w:txbxContent>
                <w:tbl>
                  <w:tblPr>
                    <w:tblW w:w="0" w:type="auto"/>
                    <w:tblCellSpacing w:w="38" w:type="dxa"/>
                    <w:tblInd w:w="46" w:type="dxa"/>
                    <w:tblLayout w:type="fixed"/>
                    <w:tblCellMar>
                      <w:left w:w="0" w:type="dxa"/>
                      <w:right w:w="0" w:type="dxa"/>
                    </w:tblCellMar>
                    <w:tblLook w:val="01E0" w:firstRow="1" w:lastRow="1" w:firstColumn="1" w:lastColumn="1" w:noHBand="0" w:noVBand="0"/>
                  </w:tblPr>
                  <w:tblGrid>
                    <w:gridCol w:w="7537"/>
                  </w:tblGrid>
                  <w:tr w:rsidR="00164342" w14:paraId="5F3FB1F4" w14:textId="77777777">
                    <w:trPr>
                      <w:trHeight w:val="239"/>
                      <w:tblCellSpacing w:w="38" w:type="dxa"/>
                    </w:trPr>
                    <w:tc>
                      <w:tcPr>
                        <w:tcW w:w="7385" w:type="dxa"/>
                        <w:tcBorders>
                          <w:bottom w:val="nil"/>
                        </w:tcBorders>
                        <w:shd w:val="clear" w:color="auto" w:fill="000000"/>
                      </w:tcPr>
                      <w:p w14:paraId="25C7060C" w14:textId="77777777" w:rsidR="00164342" w:rsidRDefault="00164342">
                        <w:pPr>
                          <w:pStyle w:val="TableParagraph"/>
                          <w:rPr>
                            <w:rFonts w:ascii="Times New Roman"/>
                          </w:rPr>
                        </w:pPr>
                      </w:p>
                    </w:tc>
                  </w:tr>
                  <w:tr w:rsidR="00164342" w14:paraId="33F5C7E3" w14:textId="77777777">
                    <w:trPr>
                      <w:trHeight w:val="235"/>
                      <w:tblCellSpacing w:w="38" w:type="dxa"/>
                    </w:trPr>
                    <w:tc>
                      <w:tcPr>
                        <w:tcW w:w="7385" w:type="dxa"/>
                        <w:tcBorders>
                          <w:top w:val="nil"/>
                          <w:bottom w:val="nil"/>
                        </w:tcBorders>
                        <w:shd w:val="clear" w:color="auto" w:fill="000000"/>
                      </w:tcPr>
                      <w:p w14:paraId="299AD54E" w14:textId="77777777" w:rsidR="00164342" w:rsidRDefault="00164342">
                        <w:pPr>
                          <w:pStyle w:val="TableParagraph"/>
                          <w:rPr>
                            <w:rFonts w:ascii="Times New Roman"/>
                          </w:rPr>
                        </w:pPr>
                      </w:p>
                    </w:tc>
                  </w:tr>
                  <w:tr w:rsidR="00164342" w14:paraId="249099B5" w14:textId="77777777">
                    <w:trPr>
                      <w:trHeight w:val="235"/>
                      <w:tblCellSpacing w:w="38" w:type="dxa"/>
                    </w:trPr>
                    <w:tc>
                      <w:tcPr>
                        <w:tcW w:w="7385" w:type="dxa"/>
                        <w:tcBorders>
                          <w:top w:val="nil"/>
                          <w:bottom w:val="nil"/>
                        </w:tcBorders>
                        <w:shd w:val="clear" w:color="auto" w:fill="000000"/>
                      </w:tcPr>
                      <w:p w14:paraId="77020BEE" w14:textId="77777777" w:rsidR="00164342" w:rsidRDefault="00164342">
                        <w:pPr>
                          <w:pStyle w:val="TableParagraph"/>
                          <w:rPr>
                            <w:rFonts w:ascii="Times New Roman"/>
                          </w:rPr>
                        </w:pPr>
                      </w:p>
                    </w:tc>
                  </w:tr>
                  <w:tr w:rsidR="00164342" w14:paraId="7FF1EA60" w14:textId="77777777">
                    <w:trPr>
                      <w:trHeight w:val="239"/>
                      <w:tblCellSpacing w:w="38" w:type="dxa"/>
                    </w:trPr>
                    <w:tc>
                      <w:tcPr>
                        <w:tcW w:w="7385" w:type="dxa"/>
                        <w:tcBorders>
                          <w:top w:val="nil"/>
                        </w:tcBorders>
                        <w:shd w:val="clear" w:color="auto" w:fill="000000"/>
                      </w:tcPr>
                      <w:p w14:paraId="5A656C20" w14:textId="77777777" w:rsidR="00164342" w:rsidRDefault="00164342">
                        <w:pPr>
                          <w:pStyle w:val="TableParagraph"/>
                          <w:rPr>
                            <w:rFonts w:ascii="Times New Roman"/>
                          </w:rPr>
                        </w:pPr>
                      </w:p>
                    </w:tc>
                  </w:tr>
                </w:tbl>
                <w:p w14:paraId="7EB97482" w14:textId="77777777" w:rsidR="00164342" w:rsidRDefault="00164342">
                  <w:pPr>
                    <w:pStyle w:val="BodyText"/>
                  </w:pPr>
                </w:p>
              </w:txbxContent>
            </v:textbox>
            <w10:wrap type="topAndBottom" anchorx="page"/>
          </v:shape>
        </w:pict>
      </w:r>
    </w:p>
    <w:p w14:paraId="4DDE7804" w14:textId="77777777" w:rsidR="00164342" w:rsidRDefault="00000000">
      <w:pPr>
        <w:pStyle w:val="BodyText"/>
        <w:spacing w:before="36" w:line="360" w:lineRule="auto"/>
        <w:ind w:left="2239" w:right="673"/>
        <w:jc w:val="both"/>
      </w:pPr>
      <w:r>
        <w:t>performance hereunder, or having failed to enforce, or delayed in the enforcement of, any right of action against any other Party, unless reduced to writing and signed by both Parties.</w:t>
      </w:r>
    </w:p>
    <w:p w14:paraId="6AAF0752" w14:textId="77777777" w:rsidR="00164342" w:rsidRDefault="00164342">
      <w:pPr>
        <w:pStyle w:val="BodyText"/>
        <w:rPr>
          <w:sz w:val="33"/>
        </w:rPr>
      </w:pPr>
    </w:p>
    <w:p w14:paraId="57B8B4C5" w14:textId="77777777" w:rsidR="00164342" w:rsidRDefault="00000000">
      <w:pPr>
        <w:pStyle w:val="Heading1"/>
        <w:numPr>
          <w:ilvl w:val="0"/>
          <w:numId w:val="7"/>
        </w:numPr>
        <w:tabs>
          <w:tab w:val="left" w:pos="1387"/>
          <w:tab w:val="left" w:pos="1388"/>
        </w:tabs>
      </w:pPr>
      <w:r>
        <w:t>CESSION</w:t>
      </w:r>
    </w:p>
    <w:p w14:paraId="63FBDD8E" w14:textId="77777777" w:rsidR="00164342" w:rsidRDefault="00164342">
      <w:pPr>
        <w:pStyle w:val="BodyText"/>
        <w:rPr>
          <w:b/>
          <w:sz w:val="20"/>
        </w:rPr>
      </w:pPr>
    </w:p>
    <w:p w14:paraId="506F7151" w14:textId="77777777" w:rsidR="00164342" w:rsidRDefault="00000000">
      <w:pPr>
        <w:pStyle w:val="BodyText"/>
        <w:spacing w:before="9"/>
        <w:rPr>
          <w:b/>
          <w:sz w:val="21"/>
        </w:rPr>
      </w:pPr>
      <w:r>
        <w:pict w14:anchorId="092E09AD">
          <v:rect id="_x0000_s2070" style="position:absolute;margin-left:113.4pt;margin-top:15.1pt;width:24.7pt;height:16.05pt;z-index:-251657216;mso-wrap-distance-left:0;mso-wrap-distance-right:0;mso-position-horizontal-relative:page" fillcolor="black" stroked="f">
            <w10:wrap type="topAndBottom" anchorx="page"/>
          </v:rect>
        </w:pict>
      </w:r>
      <w:r>
        <w:pict w14:anchorId="4635F429">
          <v:rect id="_x0000_s2069" style="position:absolute;margin-left:156pt;margin-top:15.1pt;width:369.15pt;height:16.05pt;z-index:-251656192;mso-wrap-distance-left:0;mso-wrap-distance-right:0;mso-position-horizontal-relative:page" fillcolor="black" stroked="f">
            <w10:wrap type="topAndBottom" anchorx="page"/>
          </v:rect>
        </w:pict>
      </w:r>
    </w:p>
    <w:p w14:paraId="5E5B1D5F" w14:textId="77777777" w:rsidR="00164342" w:rsidRDefault="00164342">
      <w:pPr>
        <w:pStyle w:val="BodyText"/>
        <w:rPr>
          <w:b/>
          <w:sz w:val="4"/>
        </w:rPr>
      </w:pPr>
    </w:p>
    <w:p w14:paraId="6882A365" w14:textId="77777777" w:rsidR="00164342" w:rsidRDefault="00000000">
      <w:pPr>
        <w:pStyle w:val="BodyText"/>
        <w:ind w:left="2219"/>
        <w:rPr>
          <w:sz w:val="20"/>
        </w:rPr>
      </w:pPr>
      <w:r>
        <w:rPr>
          <w:sz w:val="20"/>
        </w:rPr>
      </w:r>
      <w:r>
        <w:rPr>
          <w:sz w:val="20"/>
        </w:rPr>
        <w:pict w14:anchorId="42D6C865">
          <v:group id="_x0000_s2067" style="width:369.25pt;height:16.05pt;mso-position-horizontal-relative:char;mso-position-vertical-relative:line" coordsize="7385,321">
            <v:rect id="_x0000_s2068" style="position:absolute;width:7385;height:321" fillcolor="black" stroked="f"/>
            <w10:anchorlock/>
          </v:group>
        </w:pict>
      </w:r>
    </w:p>
    <w:p w14:paraId="76C34A61" w14:textId="77777777" w:rsidR="00164342" w:rsidRDefault="00164342">
      <w:pPr>
        <w:pStyle w:val="BodyText"/>
        <w:spacing w:before="7"/>
        <w:rPr>
          <w:b/>
          <w:sz w:val="3"/>
        </w:rPr>
      </w:pPr>
    </w:p>
    <w:p w14:paraId="3D0972A2" w14:textId="77777777" w:rsidR="00164342" w:rsidRDefault="00000000">
      <w:pPr>
        <w:pStyle w:val="BodyText"/>
        <w:ind w:left="2219"/>
        <w:rPr>
          <w:sz w:val="20"/>
        </w:rPr>
      </w:pPr>
      <w:r>
        <w:rPr>
          <w:sz w:val="20"/>
        </w:rPr>
      </w:r>
      <w:r>
        <w:rPr>
          <w:sz w:val="20"/>
        </w:rPr>
        <w:pict w14:anchorId="5DDF7F85">
          <v:group id="_x0000_s2065" style="width:215.15pt;height:16.05pt;mso-position-horizontal-relative:char;mso-position-vertical-relative:line" coordsize="4303,321">
            <v:rect id="_x0000_s2066" style="position:absolute;width:4303;height:321" fillcolor="black" stroked="f"/>
            <w10:anchorlock/>
          </v:group>
        </w:pict>
      </w:r>
    </w:p>
    <w:p w14:paraId="2E7F9362" w14:textId="77777777" w:rsidR="00164342" w:rsidRDefault="00164342">
      <w:pPr>
        <w:pStyle w:val="BodyText"/>
        <w:spacing w:before="7"/>
        <w:rPr>
          <w:b/>
          <w:sz w:val="35"/>
        </w:rPr>
      </w:pPr>
    </w:p>
    <w:p w14:paraId="6F45EAF8" w14:textId="77777777" w:rsidR="00164342" w:rsidRDefault="00000000">
      <w:pPr>
        <w:pStyle w:val="ListParagraph"/>
        <w:numPr>
          <w:ilvl w:val="0"/>
          <w:numId w:val="7"/>
        </w:numPr>
        <w:tabs>
          <w:tab w:val="left" w:pos="1387"/>
          <w:tab w:val="left" w:pos="1388"/>
        </w:tabs>
        <w:rPr>
          <w:b/>
        </w:rPr>
      </w:pPr>
      <w:r>
        <w:rPr>
          <w:b/>
        </w:rPr>
        <w:t>NON-REPRESENTATION</w:t>
      </w:r>
    </w:p>
    <w:p w14:paraId="68541A29" w14:textId="77777777" w:rsidR="00164342" w:rsidRDefault="00164342">
      <w:pPr>
        <w:sectPr w:rsidR="00164342">
          <w:pgSz w:w="12240" w:h="15840"/>
          <w:pgMar w:top="1500" w:right="1040" w:bottom="1400" w:left="900" w:header="0" w:footer="1204" w:gutter="0"/>
          <w:cols w:space="720"/>
        </w:sectPr>
      </w:pPr>
    </w:p>
    <w:p w14:paraId="7D7C90A6" w14:textId="77777777" w:rsidR="00164342" w:rsidRDefault="00000000">
      <w:pPr>
        <w:pStyle w:val="ListParagraph"/>
        <w:numPr>
          <w:ilvl w:val="1"/>
          <w:numId w:val="7"/>
        </w:numPr>
        <w:tabs>
          <w:tab w:val="left" w:pos="2240"/>
        </w:tabs>
        <w:spacing w:before="80" w:line="360" w:lineRule="auto"/>
        <w:ind w:left="2238" w:right="674" w:hanging="852"/>
        <w:jc w:val="both"/>
      </w:pPr>
      <w:r>
        <w:lastRenderedPageBreak/>
        <w:t>The</w:t>
      </w:r>
      <w:r>
        <w:rPr>
          <w:spacing w:val="-17"/>
        </w:rPr>
        <w:t xml:space="preserve"> </w:t>
      </w:r>
      <w:r>
        <w:t>Parties</w:t>
      </w:r>
      <w:r>
        <w:rPr>
          <w:spacing w:val="-16"/>
        </w:rPr>
        <w:t xml:space="preserve"> </w:t>
      </w:r>
      <w:r>
        <w:t>acknowledge</w:t>
      </w:r>
      <w:r>
        <w:rPr>
          <w:spacing w:val="-19"/>
        </w:rPr>
        <w:t xml:space="preserve"> </w:t>
      </w:r>
      <w:r>
        <w:t>that</w:t>
      </w:r>
      <w:r>
        <w:rPr>
          <w:spacing w:val="-15"/>
        </w:rPr>
        <w:t xml:space="preserve"> </w:t>
      </w:r>
      <w:r>
        <w:t>in</w:t>
      </w:r>
      <w:r>
        <w:rPr>
          <w:spacing w:val="-17"/>
        </w:rPr>
        <w:t xml:space="preserve"> </w:t>
      </w:r>
      <w:proofErr w:type="gramStart"/>
      <w:r>
        <w:t>entering</w:t>
      </w:r>
      <w:r>
        <w:rPr>
          <w:spacing w:val="-16"/>
        </w:rPr>
        <w:t xml:space="preserve"> </w:t>
      </w:r>
      <w:r>
        <w:t>into</w:t>
      </w:r>
      <w:proofErr w:type="gramEnd"/>
      <w:r>
        <w:rPr>
          <w:spacing w:val="-18"/>
        </w:rPr>
        <w:t xml:space="preserve"> </w:t>
      </w:r>
      <w:r>
        <w:t>and</w:t>
      </w:r>
      <w:r>
        <w:rPr>
          <w:spacing w:val="-18"/>
        </w:rPr>
        <w:t xml:space="preserve"> </w:t>
      </w:r>
      <w:r>
        <w:t>performing</w:t>
      </w:r>
      <w:r>
        <w:rPr>
          <w:spacing w:val="-16"/>
        </w:rPr>
        <w:t xml:space="preserve"> </w:t>
      </w:r>
      <w:r>
        <w:t>this</w:t>
      </w:r>
      <w:r>
        <w:rPr>
          <w:spacing w:val="-16"/>
        </w:rPr>
        <w:t xml:space="preserve"> </w:t>
      </w:r>
      <w:r>
        <w:t>Agreement they do not do so on the basis of, and do not rely on any statement or representation or warranty or understanding other than as expressly contained in this Agreement at the Signature</w:t>
      </w:r>
      <w:r>
        <w:rPr>
          <w:spacing w:val="-3"/>
        </w:rPr>
        <w:t xml:space="preserve"> </w:t>
      </w:r>
      <w:r>
        <w:t>Date.</w:t>
      </w:r>
    </w:p>
    <w:p w14:paraId="2EC636E1" w14:textId="77777777" w:rsidR="00164342" w:rsidRDefault="00164342">
      <w:pPr>
        <w:pStyle w:val="BodyText"/>
        <w:rPr>
          <w:sz w:val="33"/>
        </w:rPr>
      </w:pPr>
    </w:p>
    <w:p w14:paraId="053411E9" w14:textId="77777777" w:rsidR="00164342" w:rsidRDefault="00000000">
      <w:pPr>
        <w:pStyle w:val="Heading1"/>
        <w:numPr>
          <w:ilvl w:val="0"/>
          <w:numId w:val="7"/>
        </w:numPr>
        <w:tabs>
          <w:tab w:val="left" w:pos="1386"/>
          <w:tab w:val="left" w:pos="1387"/>
        </w:tabs>
        <w:ind w:left="1386"/>
      </w:pPr>
      <w:r>
        <w:t>APPLICABLE</w:t>
      </w:r>
      <w:r>
        <w:rPr>
          <w:spacing w:val="-2"/>
        </w:rPr>
        <w:t xml:space="preserve"> </w:t>
      </w:r>
      <w:r>
        <w:t>LAW</w:t>
      </w:r>
    </w:p>
    <w:p w14:paraId="399FC5A7" w14:textId="77777777" w:rsidR="00164342" w:rsidRDefault="00164342">
      <w:pPr>
        <w:pStyle w:val="BodyText"/>
        <w:rPr>
          <w:b/>
          <w:sz w:val="20"/>
        </w:rPr>
      </w:pPr>
    </w:p>
    <w:p w14:paraId="416E5F60" w14:textId="77777777" w:rsidR="00164342" w:rsidRDefault="00000000">
      <w:pPr>
        <w:pStyle w:val="BodyText"/>
        <w:spacing w:before="9"/>
        <w:rPr>
          <w:b/>
          <w:sz w:val="21"/>
        </w:rPr>
      </w:pPr>
      <w:r>
        <w:pict w14:anchorId="622BF651">
          <v:rect id="_x0000_s2064" style="position:absolute;margin-left:113.35pt;margin-top:15.1pt;width:24.7pt;height:16.05pt;z-index:-251655168;mso-wrap-distance-left:0;mso-wrap-distance-right:0;mso-position-horizontal-relative:page" fillcolor="black" stroked="f">
            <w10:wrap type="topAndBottom" anchorx="page"/>
          </v:rect>
        </w:pict>
      </w:r>
      <w:r>
        <w:pict w14:anchorId="4B957BEF">
          <v:rect id="_x0000_s2063" style="position:absolute;margin-left:155.95pt;margin-top:15.1pt;width:369.2pt;height:16.05pt;z-index:-251654144;mso-wrap-distance-left:0;mso-wrap-distance-right:0;mso-position-horizontal-relative:page" fillcolor="black" stroked="f">
            <w10:wrap type="topAndBottom" anchorx="page"/>
          </v:rect>
        </w:pict>
      </w:r>
    </w:p>
    <w:p w14:paraId="424DB932" w14:textId="77777777" w:rsidR="00164342" w:rsidRDefault="00000000">
      <w:pPr>
        <w:pStyle w:val="BodyText"/>
        <w:spacing w:before="36"/>
        <w:ind w:left="968"/>
        <w:jc w:val="center"/>
      </w:pPr>
      <w:r>
        <w:t>.</w:t>
      </w:r>
    </w:p>
    <w:p w14:paraId="3AC68C68" w14:textId="77777777" w:rsidR="00164342" w:rsidRDefault="00164342">
      <w:pPr>
        <w:pStyle w:val="BodyText"/>
        <w:rPr>
          <w:sz w:val="26"/>
        </w:rPr>
      </w:pPr>
    </w:p>
    <w:p w14:paraId="6E053211" w14:textId="77777777" w:rsidR="00164342" w:rsidRDefault="00000000">
      <w:pPr>
        <w:pStyle w:val="Heading1"/>
        <w:numPr>
          <w:ilvl w:val="0"/>
          <w:numId w:val="7"/>
        </w:numPr>
        <w:tabs>
          <w:tab w:val="left" w:pos="1386"/>
          <w:tab w:val="left" w:pos="1388"/>
        </w:tabs>
        <w:spacing w:before="218"/>
        <w:ind w:hanging="568"/>
      </w:pPr>
      <w:r>
        <w:pict w14:anchorId="40C058FD">
          <v:rect id="_x0000_s2062" style="position:absolute;left:0;text-align:left;margin-left:155.95pt;margin-top:-28.35pt;width:168.15pt;height:16.05pt;z-index:251545600;mso-position-horizontal-relative:page" fillcolor="black" stroked="f">
            <w10:wrap anchorx="page"/>
          </v:rect>
        </w:pict>
      </w:r>
      <w:r>
        <w:t>COSTS</w:t>
      </w:r>
    </w:p>
    <w:p w14:paraId="585EB088" w14:textId="77777777" w:rsidR="00164342" w:rsidRDefault="00164342">
      <w:pPr>
        <w:pStyle w:val="BodyText"/>
        <w:rPr>
          <w:b/>
          <w:sz w:val="26"/>
        </w:rPr>
      </w:pPr>
    </w:p>
    <w:p w14:paraId="43A74313" w14:textId="77777777" w:rsidR="00164342" w:rsidRDefault="00000000">
      <w:pPr>
        <w:pStyle w:val="ListParagraph"/>
        <w:numPr>
          <w:ilvl w:val="1"/>
          <w:numId w:val="7"/>
        </w:numPr>
        <w:tabs>
          <w:tab w:val="left" w:pos="2240"/>
        </w:tabs>
        <w:spacing w:before="217" w:line="360" w:lineRule="auto"/>
        <w:ind w:right="675"/>
        <w:jc w:val="both"/>
      </w:pPr>
      <w:r>
        <w:t>Each Party shall bear that Party's own legal costs of and incidental to the negotiation, preparation, settling, signing and implementation of this Agreement.</w:t>
      </w:r>
    </w:p>
    <w:p w14:paraId="02C4F870" w14:textId="77777777" w:rsidR="00164342" w:rsidRDefault="00164342">
      <w:pPr>
        <w:pStyle w:val="BodyText"/>
        <w:spacing w:before="9"/>
        <w:rPr>
          <w:sz w:val="32"/>
        </w:rPr>
      </w:pPr>
    </w:p>
    <w:p w14:paraId="597B8D91" w14:textId="77777777" w:rsidR="00164342" w:rsidRDefault="00000000">
      <w:pPr>
        <w:pStyle w:val="Heading1"/>
        <w:numPr>
          <w:ilvl w:val="0"/>
          <w:numId w:val="7"/>
        </w:numPr>
        <w:tabs>
          <w:tab w:val="left" w:pos="1387"/>
          <w:tab w:val="left" w:pos="1388"/>
        </w:tabs>
        <w:spacing w:before="1"/>
        <w:ind w:hanging="568"/>
      </w:pPr>
      <w:r>
        <w:t>SEVERABILITY</w:t>
      </w:r>
    </w:p>
    <w:p w14:paraId="73F2EC4F" w14:textId="77777777" w:rsidR="00164342" w:rsidRDefault="00164342">
      <w:pPr>
        <w:pStyle w:val="BodyText"/>
        <w:rPr>
          <w:b/>
          <w:sz w:val="26"/>
        </w:rPr>
      </w:pPr>
    </w:p>
    <w:p w14:paraId="4960947A" w14:textId="77777777" w:rsidR="00164342" w:rsidRDefault="00000000">
      <w:pPr>
        <w:pStyle w:val="ListParagraph"/>
        <w:numPr>
          <w:ilvl w:val="1"/>
          <w:numId w:val="7"/>
        </w:numPr>
        <w:tabs>
          <w:tab w:val="left" w:pos="2240"/>
        </w:tabs>
        <w:spacing w:before="217" w:line="360" w:lineRule="auto"/>
        <w:ind w:right="675"/>
        <w:jc w:val="both"/>
      </w:pPr>
      <w:r>
        <w:t xml:space="preserve">If any provision of this Agreement should be wholly or partly invalid, </w:t>
      </w:r>
      <w:proofErr w:type="gramStart"/>
      <w:r>
        <w:t>unenforceable</w:t>
      </w:r>
      <w:proofErr w:type="gramEnd"/>
      <w:r>
        <w:rPr>
          <w:spacing w:val="-11"/>
        </w:rPr>
        <w:t xml:space="preserve"> </w:t>
      </w:r>
      <w:r>
        <w:t>or</w:t>
      </w:r>
      <w:r>
        <w:rPr>
          <w:spacing w:val="-10"/>
        </w:rPr>
        <w:t xml:space="preserve"> </w:t>
      </w:r>
      <w:r>
        <w:t>unlawful,</w:t>
      </w:r>
      <w:r>
        <w:rPr>
          <w:spacing w:val="-9"/>
        </w:rPr>
        <w:t xml:space="preserve"> </w:t>
      </w:r>
      <w:r>
        <w:t>then</w:t>
      </w:r>
      <w:r>
        <w:rPr>
          <w:spacing w:val="-10"/>
        </w:rPr>
        <w:t xml:space="preserve"> </w:t>
      </w:r>
      <w:r>
        <w:t>this</w:t>
      </w:r>
      <w:r>
        <w:rPr>
          <w:spacing w:val="-12"/>
        </w:rPr>
        <w:t xml:space="preserve"> </w:t>
      </w:r>
      <w:r>
        <w:t>Agreement</w:t>
      </w:r>
      <w:r>
        <w:rPr>
          <w:spacing w:val="-9"/>
        </w:rPr>
        <w:t xml:space="preserve"> </w:t>
      </w:r>
      <w:r>
        <w:t>shall</w:t>
      </w:r>
      <w:r>
        <w:rPr>
          <w:spacing w:val="-10"/>
        </w:rPr>
        <w:t xml:space="preserve"> </w:t>
      </w:r>
      <w:r>
        <w:t>be</w:t>
      </w:r>
      <w:r>
        <w:rPr>
          <w:spacing w:val="-11"/>
        </w:rPr>
        <w:t xml:space="preserve"> </w:t>
      </w:r>
      <w:r>
        <w:t>severable</w:t>
      </w:r>
      <w:r>
        <w:rPr>
          <w:spacing w:val="-12"/>
        </w:rPr>
        <w:t xml:space="preserve"> </w:t>
      </w:r>
      <w:r>
        <w:t>in</w:t>
      </w:r>
      <w:r>
        <w:rPr>
          <w:spacing w:val="-10"/>
        </w:rPr>
        <w:t xml:space="preserve"> </w:t>
      </w:r>
      <w:r>
        <w:t>respect of the provision in question (to the extent that it is invalid, unenforceable or unlawful)</w:t>
      </w:r>
      <w:r>
        <w:rPr>
          <w:spacing w:val="-8"/>
        </w:rPr>
        <w:t xml:space="preserve"> </w:t>
      </w:r>
      <w:r>
        <w:t>and</w:t>
      </w:r>
      <w:r>
        <w:rPr>
          <w:spacing w:val="-6"/>
        </w:rPr>
        <w:t xml:space="preserve"> </w:t>
      </w:r>
      <w:r>
        <w:t>the</w:t>
      </w:r>
      <w:r>
        <w:rPr>
          <w:spacing w:val="-7"/>
        </w:rPr>
        <w:t xml:space="preserve"> </w:t>
      </w:r>
      <w:r>
        <w:t>remaining</w:t>
      </w:r>
      <w:r>
        <w:rPr>
          <w:spacing w:val="-6"/>
        </w:rPr>
        <w:t xml:space="preserve"> </w:t>
      </w:r>
      <w:r>
        <w:t>provisions</w:t>
      </w:r>
      <w:r>
        <w:rPr>
          <w:spacing w:val="-8"/>
        </w:rPr>
        <w:t xml:space="preserve"> </w:t>
      </w:r>
      <w:r>
        <w:t>of</w:t>
      </w:r>
      <w:r>
        <w:rPr>
          <w:spacing w:val="-7"/>
        </w:rPr>
        <w:t xml:space="preserve"> </w:t>
      </w:r>
      <w:r>
        <w:t>this</w:t>
      </w:r>
      <w:r>
        <w:rPr>
          <w:spacing w:val="-7"/>
        </w:rPr>
        <w:t xml:space="preserve"> </w:t>
      </w:r>
      <w:r>
        <w:t>Agreement</w:t>
      </w:r>
      <w:r>
        <w:rPr>
          <w:spacing w:val="-6"/>
        </w:rPr>
        <w:t xml:space="preserve"> </w:t>
      </w:r>
      <w:r>
        <w:t>shall</w:t>
      </w:r>
      <w:r>
        <w:rPr>
          <w:spacing w:val="-7"/>
        </w:rPr>
        <w:t xml:space="preserve"> </w:t>
      </w:r>
      <w:r>
        <w:t>remain</w:t>
      </w:r>
      <w:r>
        <w:rPr>
          <w:spacing w:val="-7"/>
        </w:rPr>
        <w:t xml:space="preserve"> </w:t>
      </w:r>
      <w:r>
        <w:t>in</w:t>
      </w:r>
      <w:r>
        <w:rPr>
          <w:spacing w:val="-7"/>
        </w:rPr>
        <w:t xml:space="preserve"> </w:t>
      </w:r>
      <w:r>
        <w:t>full force and</w:t>
      </w:r>
      <w:r>
        <w:rPr>
          <w:spacing w:val="-1"/>
        </w:rPr>
        <w:t xml:space="preserve"> </w:t>
      </w:r>
      <w:r>
        <w:t>effect.</w:t>
      </w:r>
    </w:p>
    <w:p w14:paraId="192CD6E0" w14:textId="77777777" w:rsidR="00164342" w:rsidRDefault="00164342">
      <w:pPr>
        <w:pStyle w:val="BodyText"/>
        <w:rPr>
          <w:sz w:val="33"/>
        </w:rPr>
      </w:pPr>
    </w:p>
    <w:p w14:paraId="683C1EF2" w14:textId="77777777" w:rsidR="00164342" w:rsidRDefault="00000000">
      <w:pPr>
        <w:pStyle w:val="Heading1"/>
        <w:numPr>
          <w:ilvl w:val="0"/>
          <w:numId w:val="7"/>
        </w:numPr>
        <w:tabs>
          <w:tab w:val="left" w:pos="1387"/>
          <w:tab w:val="left" w:pos="1388"/>
        </w:tabs>
        <w:ind w:hanging="568"/>
      </w:pPr>
      <w:r>
        <w:t>SIGNATURE</w:t>
      </w:r>
    </w:p>
    <w:p w14:paraId="657C265E" w14:textId="77777777" w:rsidR="00164342" w:rsidRDefault="00164342">
      <w:pPr>
        <w:pStyle w:val="BodyText"/>
        <w:rPr>
          <w:b/>
          <w:sz w:val="20"/>
        </w:rPr>
      </w:pPr>
    </w:p>
    <w:p w14:paraId="66D8D909" w14:textId="77777777" w:rsidR="00164342" w:rsidRDefault="00000000">
      <w:pPr>
        <w:pStyle w:val="BodyText"/>
        <w:spacing w:before="9"/>
        <w:rPr>
          <w:b/>
          <w:sz w:val="21"/>
        </w:rPr>
      </w:pPr>
      <w:r>
        <w:pict w14:anchorId="2E22C198">
          <v:rect id="_x0000_s2061" style="position:absolute;margin-left:113.35pt;margin-top:15.1pt;width:24.7pt;height:16.05pt;z-index:-251653120;mso-wrap-distance-left:0;mso-wrap-distance-right:0;mso-position-horizontal-relative:page" fillcolor="black" stroked="f">
            <w10:wrap type="topAndBottom" anchorx="page"/>
          </v:rect>
        </w:pict>
      </w:r>
      <w:r>
        <w:pict w14:anchorId="0669BC57">
          <v:rect id="_x0000_s2060" style="position:absolute;margin-left:155.95pt;margin-top:15.1pt;width:369pt;height:16.05pt;z-index:-251652096;mso-wrap-distance-left:0;mso-wrap-distance-right:0;mso-position-horizontal-relative:page" fillcolor="black" stroked="f">
            <w10:wrap type="topAndBottom" anchorx="page"/>
          </v:rect>
        </w:pict>
      </w:r>
    </w:p>
    <w:p w14:paraId="280B15E6" w14:textId="77777777" w:rsidR="00164342" w:rsidRDefault="00164342">
      <w:pPr>
        <w:pStyle w:val="BodyText"/>
        <w:rPr>
          <w:b/>
          <w:sz w:val="4"/>
        </w:rPr>
      </w:pPr>
    </w:p>
    <w:p w14:paraId="4C53D40C" w14:textId="77777777" w:rsidR="00164342" w:rsidRDefault="00000000">
      <w:pPr>
        <w:pStyle w:val="BodyText"/>
        <w:ind w:left="2219"/>
        <w:rPr>
          <w:sz w:val="20"/>
        </w:rPr>
      </w:pPr>
      <w:r>
        <w:rPr>
          <w:sz w:val="20"/>
        </w:rPr>
      </w:r>
      <w:r>
        <w:rPr>
          <w:sz w:val="20"/>
        </w:rPr>
        <w:pict w14:anchorId="2009562B">
          <v:group id="_x0000_s2058" style="width:204.75pt;height:16.05pt;mso-position-horizontal-relative:char;mso-position-vertical-relative:line" coordsize="4095,321">
            <v:rect id="_x0000_s2059" style="position:absolute;width:4095;height:321" fillcolor="black" stroked="f"/>
            <w10:anchorlock/>
          </v:group>
        </w:pict>
      </w:r>
    </w:p>
    <w:p w14:paraId="46FAB2BD" w14:textId="77777777" w:rsidR="00164342" w:rsidRDefault="00164342">
      <w:pPr>
        <w:pStyle w:val="BodyText"/>
        <w:rPr>
          <w:b/>
          <w:sz w:val="20"/>
        </w:rPr>
      </w:pPr>
    </w:p>
    <w:p w14:paraId="1AA7E975" w14:textId="77777777" w:rsidR="00164342" w:rsidRDefault="00000000">
      <w:pPr>
        <w:pStyle w:val="BodyText"/>
        <w:spacing w:before="4"/>
        <w:rPr>
          <w:b/>
          <w:sz w:val="13"/>
        </w:rPr>
      </w:pPr>
      <w:r>
        <w:pict w14:anchorId="213B753B">
          <v:rect id="_x0000_s2057" style="position:absolute;margin-left:113.35pt;margin-top:10pt;width:24.7pt;height:16.05pt;z-index:-251651072;mso-wrap-distance-left:0;mso-wrap-distance-right:0;mso-position-horizontal-relative:page" fillcolor="black" stroked="f">
            <w10:wrap type="topAndBottom" anchorx="page"/>
          </v:rect>
        </w:pict>
      </w:r>
      <w:r>
        <w:pict w14:anchorId="010D2876">
          <v:rect id="_x0000_s2056" style="position:absolute;margin-left:155.95pt;margin-top:10pt;width:369.2pt;height:16.05pt;z-index:-251650048;mso-wrap-distance-left:0;mso-wrap-distance-right:0;mso-position-horizontal-relative:page" fillcolor="black" stroked="f">
            <w10:wrap type="topAndBottom" anchorx="page"/>
          </v:rect>
        </w:pict>
      </w:r>
    </w:p>
    <w:p w14:paraId="36B3FD74" w14:textId="77777777" w:rsidR="00164342" w:rsidRDefault="00164342">
      <w:pPr>
        <w:pStyle w:val="BodyText"/>
        <w:rPr>
          <w:b/>
          <w:sz w:val="4"/>
        </w:rPr>
      </w:pPr>
    </w:p>
    <w:p w14:paraId="320F1DB6" w14:textId="77777777" w:rsidR="00164342" w:rsidRDefault="00000000">
      <w:pPr>
        <w:pStyle w:val="BodyText"/>
        <w:ind w:left="2219"/>
        <w:rPr>
          <w:sz w:val="20"/>
        </w:rPr>
      </w:pPr>
      <w:r>
        <w:rPr>
          <w:sz w:val="20"/>
        </w:rPr>
      </w:r>
      <w:r>
        <w:rPr>
          <w:sz w:val="20"/>
        </w:rPr>
        <w:pict w14:anchorId="59808428">
          <v:group id="_x0000_s2054" style="width:369.3pt;height:16.05pt;mso-position-horizontal-relative:char;mso-position-vertical-relative:line" coordsize="7386,321">
            <v:rect id="_x0000_s2055" style="position:absolute;width:7386;height:321" fillcolor="black" stroked="f"/>
            <w10:anchorlock/>
          </v:group>
        </w:pict>
      </w:r>
    </w:p>
    <w:p w14:paraId="08F3AF67" w14:textId="77777777" w:rsidR="00164342" w:rsidRDefault="00164342">
      <w:pPr>
        <w:pStyle w:val="BodyText"/>
        <w:spacing w:before="7"/>
        <w:rPr>
          <w:b/>
          <w:sz w:val="3"/>
        </w:rPr>
      </w:pPr>
    </w:p>
    <w:p w14:paraId="079CC58F" w14:textId="77777777" w:rsidR="00164342" w:rsidRDefault="00000000">
      <w:pPr>
        <w:pStyle w:val="BodyText"/>
        <w:ind w:left="2219"/>
        <w:rPr>
          <w:sz w:val="20"/>
        </w:rPr>
      </w:pPr>
      <w:r>
        <w:rPr>
          <w:sz w:val="20"/>
        </w:rPr>
      </w:r>
      <w:r>
        <w:rPr>
          <w:sz w:val="20"/>
        </w:rPr>
        <w:pict w14:anchorId="6480FA97">
          <v:group id="_x0000_s2052" style="width:147.5pt;height:16.05pt;mso-position-horizontal-relative:char;mso-position-vertical-relative:line" coordsize="2950,321">
            <v:rect id="_x0000_s2053" style="position:absolute;width:2950;height:321" fillcolor="black" stroked="f"/>
            <w10:anchorlock/>
          </v:group>
        </w:pict>
      </w:r>
    </w:p>
    <w:p w14:paraId="2453A8D6" w14:textId="77777777" w:rsidR="00164342" w:rsidRDefault="00164342">
      <w:pPr>
        <w:rPr>
          <w:sz w:val="20"/>
        </w:rPr>
        <w:sectPr w:rsidR="00164342">
          <w:pgSz w:w="12240" w:h="15840"/>
          <w:pgMar w:top="1420" w:right="1040" w:bottom="1400" w:left="900" w:header="0" w:footer="1204" w:gutter="0"/>
          <w:cols w:space="720"/>
        </w:sectPr>
      </w:pPr>
    </w:p>
    <w:p w14:paraId="3880E1D3" w14:textId="77777777" w:rsidR="00164342" w:rsidRDefault="00164342">
      <w:pPr>
        <w:pStyle w:val="BodyText"/>
        <w:spacing w:before="9"/>
        <w:rPr>
          <w:b/>
          <w:sz w:val="13"/>
        </w:rPr>
      </w:pPr>
    </w:p>
    <w:p w14:paraId="43642B73" w14:textId="77777777" w:rsidR="00164342" w:rsidRDefault="00000000">
      <w:pPr>
        <w:pStyle w:val="BodyText"/>
        <w:tabs>
          <w:tab w:val="left" w:pos="2239"/>
        </w:tabs>
        <w:spacing w:before="101" w:line="360" w:lineRule="auto"/>
        <w:ind w:left="2239" w:right="770" w:hanging="853"/>
      </w:pPr>
      <w:r>
        <w:t>21.3.</w:t>
      </w:r>
      <w:r>
        <w:tab/>
        <w:t>The persons signing this Agreement in a representative capacity warrant their authority to do</w:t>
      </w:r>
      <w:r>
        <w:rPr>
          <w:spacing w:val="-4"/>
        </w:rPr>
        <w:t xml:space="preserve"> </w:t>
      </w:r>
      <w:r>
        <w:t>so.</w:t>
      </w:r>
    </w:p>
    <w:p w14:paraId="74E3C5C6" w14:textId="77777777" w:rsidR="00164342" w:rsidRDefault="00164342">
      <w:pPr>
        <w:pStyle w:val="BodyText"/>
        <w:spacing w:before="10"/>
        <w:rPr>
          <w:sz w:val="21"/>
        </w:rPr>
      </w:pPr>
    </w:p>
    <w:p w14:paraId="61272574" w14:textId="77777777" w:rsidR="00164342" w:rsidRDefault="00000000">
      <w:pPr>
        <w:pStyle w:val="BodyText"/>
        <w:tabs>
          <w:tab w:val="left" w:pos="3722"/>
          <w:tab w:val="left" w:pos="5685"/>
          <w:tab w:val="left" w:pos="8467"/>
          <w:tab w:val="left" w:pos="9460"/>
        </w:tabs>
        <w:spacing w:before="1" w:line="480" w:lineRule="auto"/>
        <w:ind w:left="820" w:right="770"/>
      </w:pPr>
      <w:r>
        <w:t>Signed at</w:t>
      </w:r>
      <w:r>
        <w:rPr>
          <w:u w:val="single"/>
        </w:rPr>
        <w:t xml:space="preserve"> </w:t>
      </w:r>
      <w:r>
        <w:rPr>
          <w:u w:val="single"/>
        </w:rPr>
        <w:tab/>
      </w:r>
      <w:r>
        <w:t>on the</w:t>
      </w:r>
      <w:r>
        <w:rPr>
          <w:u w:val="single"/>
        </w:rPr>
        <w:t xml:space="preserve"> </w:t>
      </w:r>
      <w:r>
        <w:rPr>
          <w:u w:val="single"/>
        </w:rPr>
        <w:tab/>
      </w:r>
      <w:r>
        <w:t>day</w:t>
      </w:r>
      <w:r>
        <w:rPr>
          <w:spacing w:val="2"/>
        </w:rPr>
        <w:t xml:space="preserve"> </w:t>
      </w:r>
      <w:r>
        <w:t>of</w:t>
      </w:r>
      <w:r>
        <w:rPr>
          <w:u w:val="single"/>
        </w:rPr>
        <w:t xml:space="preserve"> </w:t>
      </w:r>
      <w:r>
        <w:rPr>
          <w:u w:val="single"/>
        </w:rPr>
        <w:tab/>
      </w:r>
      <w:r>
        <w:t>20</w:t>
      </w:r>
      <w:r>
        <w:rPr>
          <w:u w:val="single"/>
        </w:rPr>
        <w:t xml:space="preserve"> </w:t>
      </w:r>
      <w:r>
        <w:rPr>
          <w:u w:val="single"/>
        </w:rPr>
        <w:tab/>
      </w:r>
      <w:r>
        <w:rPr>
          <w:spacing w:val="-17"/>
        </w:rPr>
        <w:t xml:space="preserve">. </w:t>
      </w:r>
      <w:r>
        <w:t>Seller</w:t>
      </w:r>
    </w:p>
    <w:p w14:paraId="35D4BBF7" w14:textId="77777777" w:rsidR="00164342" w:rsidRDefault="00164342">
      <w:pPr>
        <w:pStyle w:val="BodyText"/>
        <w:rPr>
          <w:sz w:val="20"/>
        </w:rPr>
      </w:pPr>
    </w:p>
    <w:p w14:paraId="3D3BD0FE" w14:textId="77777777" w:rsidR="00164342" w:rsidRDefault="00164342">
      <w:pPr>
        <w:pStyle w:val="BodyText"/>
        <w:rPr>
          <w:sz w:val="20"/>
        </w:rPr>
      </w:pPr>
    </w:p>
    <w:p w14:paraId="3ACD6715" w14:textId="77777777" w:rsidR="00164342" w:rsidRDefault="00000000">
      <w:pPr>
        <w:pStyle w:val="BodyText"/>
        <w:spacing w:before="6"/>
        <w:rPr>
          <w:sz w:val="20"/>
        </w:rPr>
      </w:pPr>
      <w:r>
        <w:pict w14:anchorId="431A5E3A">
          <v:shape id="_x0000_s2051" style="position:absolute;margin-left:86.05pt;margin-top:14.7pt;width:168.15pt;height:.1pt;z-index:-251649024;mso-wrap-distance-left:0;mso-wrap-distance-right:0;mso-position-horizontal-relative:page" coordorigin="1721,294" coordsize="3363,0" path="m1721,294r3363,e" filled="f" strokeweight=".24536mm">
            <v:path arrowok="t"/>
            <w10:wrap type="topAndBottom" anchorx="page"/>
          </v:shape>
        </w:pict>
      </w:r>
    </w:p>
    <w:p w14:paraId="74F85D0E" w14:textId="77777777" w:rsidR="00164342" w:rsidRDefault="00000000">
      <w:pPr>
        <w:pStyle w:val="BodyText"/>
        <w:spacing w:line="248" w:lineRule="exact"/>
        <w:ind w:left="820"/>
      </w:pPr>
      <w:r>
        <w:t>Name:</w:t>
      </w:r>
    </w:p>
    <w:p w14:paraId="7716C669" w14:textId="77777777" w:rsidR="00164342" w:rsidRDefault="00164342">
      <w:pPr>
        <w:pStyle w:val="BodyText"/>
        <w:spacing w:before="1"/>
      </w:pPr>
    </w:p>
    <w:p w14:paraId="3FC6B2BD" w14:textId="77777777" w:rsidR="00164342" w:rsidRDefault="00000000">
      <w:pPr>
        <w:pStyle w:val="BodyText"/>
        <w:spacing w:before="1"/>
        <w:ind w:left="820"/>
      </w:pPr>
      <w:r>
        <w:t xml:space="preserve">Duly </w:t>
      </w:r>
      <w:proofErr w:type="spellStart"/>
      <w:r>
        <w:t>authorised</w:t>
      </w:r>
      <w:proofErr w:type="spellEnd"/>
      <w:r>
        <w:t xml:space="preserve"> hereto</w:t>
      </w:r>
    </w:p>
    <w:p w14:paraId="44C3DB98" w14:textId="77777777" w:rsidR="00164342" w:rsidRDefault="00164342">
      <w:pPr>
        <w:pStyle w:val="BodyText"/>
        <w:rPr>
          <w:sz w:val="26"/>
        </w:rPr>
      </w:pPr>
    </w:p>
    <w:p w14:paraId="28CC3561" w14:textId="77777777" w:rsidR="00164342" w:rsidRDefault="00164342">
      <w:pPr>
        <w:pStyle w:val="BodyText"/>
        <w:rPr>
          <w:sz w:val="26"/>
        </w:rPr>
      </w:pPr>
    </w:p>
    <w:p w14:paraId="3D2897F0" w14:textId="77777777" w:rsidR="00164342" w:rsidRDefault="00000000">
      <w:pPr>
        <w:pStyle w:val="BodyText"/>
        <w:tabs>
          <w:tab w:val="left" w:pos="3722"/>
          <w:tab w:val="left" w:pos="5685"/>
          <w:tab w:val="left" w:pos="8467"/>
          <w:tab w:val="left" w:pos="9460"/>
        </w:tabs>
        <w:spacing w:before="166" w:line="482" w:lineRule="auto"/>
        <w:ind w:left="820" w:right="770"/>
      </w:pPr>
      <w:r>
        <w:t>Signed at</w:t>
      </w:r>
      <w:r>
        <w:rPr>
          <w:u w:val="single"/>
        </w:rPr>
        <w:t xml:space="preserve"> </w:t>
      </w:r>
      <w:r>
        <w:rPr>
          <w:u w:val="single"/>
        </w:rPr>
        <w:tab/>
      </w:r>
      <w:r>
        <w:t>on the</w:t>
      </w:r>
      <w:r>
        <w:rPr>
          <w:u w:val="single"/>
        </w:rPr>
        <w:t xml:space="preserve"> </w:t>
      </w:r>
      <w:r>
        <w:rPr>
          <w:u w:val="single"/>
        </w:rPr>
        <w:tab/>
      </w:r>
      <w:r>
        <w:t>day</w:t>
      </w:r>
      <w:r>
        <w:rPr>
          <w:spacing w:val="1"/>
        </w:rPr>
        <w:t xml:space="preserve"> </w:t>
      </w:r>
      <w:r>
        <w:t>of</w:t>
      </w:r>
      <w:r>
        <w:rPr>
          <w:u w:val="single"/>
        </w:rPr>
        <w:t xml:space="preserve"> </w:t>
      </w:r>
      <w:r>
        <w:rPr>
          <w:u w:val="single"/>
        </w:rPr>
        <w:tab/>
      </w:r>
      <w:r>
        <w:t>20</w:t>
      </w:r>
      <w:r>
        <w:rPr>
          <w:u w:val="single"/>
        </w:rPr>
        <w:t xml:space="preserve"> </w:t>
      </w:r>
      <w:r>
        <w:rPr>
          <w:u w:val="single"/>
        </w:rPr>
        <w:tab/>
      </w:r>
      <w:r>
        <w:rPr>
          <w:spacing w:val="-17"/>
        </w:rPr>
        <w:t xml:space="preserve">. </w:t>
      </w:r>
      <w:r>
        <w:t>Purchaser</w:t>
      </w:r>
    </w:p>
    <w:p w14:paraId="5959B9E3" w14:textId="77777777" w:rsidR="00164342" w:rsidRDefault="00164342">
      <w:pPr>
        <w:pStyle w:val="BodyText"/>
        <w:rPr>
          <w:sz w:val="20"/>
        </w:rPr>
      </w:pPr>
    </w:p>
    <w:p w14:paraId="623D224A" w14:textId="77777777" w:rsidR="00164342" w:rsidRDefault="00164342">
      <w:pPr>
        <w:pStyle w:val="BodyText"/>
        <w:rPr>
          <w:sz w:val="20"/>
        </w:rPr>
      </w:pPr>
    </w:p>
    <w:p w14:paraId="5E594F24" w14:textId="77777777" w:rsidR="00164342" w:rsidRDefault="00000000">
      <w:pPr>
        <w:pStyle w:val="BodyText"/>
        <w:spacing w:before="2"/>
        <w:rPr>
          <w:sz w:val="20"/>
        </w:rPr>
      </w:pPr>
      <w:r>
        <w:pict w14:anchorId="659DBC12">
          <v:shape id="_x0000_s2050" style="position:absolute;margin-left:86.05pt;margin-top:14.5pt;width:168.15pt;height:.1pt;z-index:-251648000;mso-wrap-distance-left:0;mso-wrap-distance-right:0;mso-position-horizontal-relative:page" coordorigin="1721,290" coordsize="3363,0" path="m1721,290r3363,e" filled="f" strokeweight=".24536mm">
            <v:path arrowok="t"/>
            <w10:wrap type="topAndBottom" anchorx="page"/>
          </v:shape>
        </w:pict>
      </w:r>
    </w:p>
    <w:p w14:paraId="233E0540" w14:textId="77777777" w:rsidR="00164342" w:rsidRDefault="00000000">
      <w:pPr>
        <w:pStyle w:val="BodyText"/>
        <w:spacing w:line="251" w:lineRule="exact"/>
        <w:ind w:left="820"/>
      </w:pPr>
      <w:r>
        <w:t>Name:</w:t>
      </w:r>
    </w:p>
    <w:p w14:paraId="1D5C34AE" w14:textId="77777777" w:rsidR="00164342" w:rsidRDefault="00164342">
      <w:pPr>
        <w:pStyle w:val="BodyText"/>
        <w:spacing w:before="11"/>
        <w:rPr>
          <w:sz w:val="21"/>
        </w:rPr>
      </w:pPr>
    </w:p>
    <w:p w14:paraId="755DB52C" w14:textId="77777777" w:rsidR="00164342" w:rsidRDefault="00000000">
      <w:pPr>
        <w:pStyle w:val="BodyText"/>
        <w:ind w:left="820"/>
      </w:pPr>
      <w:r>
        <w:t xml:space="preserve">Duly </w:t>
      </w:r>
      <w:proofErr w:type="spellStart"/>
      <w:r>
        <w:t>authorised</w:t>
      </w:r>
      <w:proofErr w:type="spellEnd"/>
      <w:r>
        <w:t xml:space="preserve"> hereto</w:t>
      </w:r>
    </w:p>
    <w:sectPr w:rsidR="00164342">
      <w:pgSz w:w="12240" w:h="15840"/>
      <w:pgMar w:top="1500" w:right="1040" w:bottom="1400" w:left="900" w:header="0" w:footer="12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F3502" w14:textId="77777777" w:rsidR="0027791A" w:rsidRDefault="0027791A">
      <w:r>
        <w:separator/>
      </w:r>
    </w:p>
  </w:endnote>
  <w:endnote w:type="continuationSeparator" w:id="0">
    <w:p w14:paraId="0BB85BB6" w14:textId="77777777" w:rsidR="0027791A" w:rsidRDefault="0027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57175" w14:textId="207F5F35" w:rsidR="00164342" w:rsidRDefault="00164342">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E9DAE" w14:textId="2F721747" w:rsidR="00164342" w:rsidRDefault="0016434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6BFE7" w14:textId="77777777" w:rsidR="0027791A" w:rsidRDefault="0027791A">
      <w:r>
        <w:separator/>
      </w:r>
    </w:p>
  </w:footnote>
  <w:footnote w:type="continuationSeparator" w:id="0">
    <w:p w14:paraId="387EA841" w14:textId="77777777" w:rsidR="0027791A" w:rsidRDefault="002779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B5317"/>
    <w:multiLevelType w:val="multilevel"/>
    <w:tmpl w:val="A66AC034"/>
    <w:lvl w:ilvl="0">
      <w:start w:val="11"/>
      <w:numFmt w:val="decimal"/>
      <w:lvlText w:val="%1"/>
      <w:lvlJc w:val="left"/>
      <w:pPr>
        <w:ind w:left="3407" w:hanging="1133"/>
        <w:jc w:val="left"/>
      </w:pPr>
      <w:rPr>
        <w:rFonts w:hint="default"/>
      </w:rPr>
    </w:lvl>
    <w:lvl w:ilvl="1">
      <w:start w:val="1"/>
      <w:numFmt w:val="decimal"/>
      <w:lvlText w:val="%1.%2"/>
      <w:lvlJc w:val="left"/>
      <w:pPr>
        <w:ind w:left="3407" w:hanging="1133"/>
        <w:jc w:val="left"/>
      </w:pPr>
      <w:rPr>
        <w:rFonts w:hint="default"/>
      </w:rPr>
    </w:lvl>
    <w:lvl w:ilvl="2">
      <w:start w:val="1"/>
      <w:numFmt w:val="decimal"/>
      <w:lvlText w:val="%1.%2.%3."/>
      <w:lvlJc w:val="left"/>
      <w:pPr>
        <w:ind w:left="3407" w:hanging="1133"/>
        <w:jc w:val="left"/>
      </w:pPr>
      <w:rPr>
        <w:rFonts w:ascii="Tahoma" w:eastAsia="Tahoma" w:hAnsi="Tahoma" w:cs="Tahoma" w:hint="default"/>
        <w:spacing w:val="-1"/>
        <w:w w:val="100"/>
        <w:sz w:val="22"/>
        <w:szCs w:val="22"/>
      </w:rPr>
    </w:lvl>
    <w:lvl w:ilvl="3">
      <w:numFmt w:val="bullet"/>
      <w:lvlText w:val="•"/>
      <w:lvlJc w:val="left"/>
      <w:pPr>
        <w:ind w:left="5470" w:hanging="1133"/>
      </w:pPr>
      <w:rPr>
        <w:rFonts w:hint="default"/>
      </w:rPr>
    </w:lvl>
    <w:lvl w:ilvl="4">
      <w:numFmt w:val="bullet"/>
      <w:lvlText w:val="•"/>
      <w:lvlJc w:val="left"/>
      <w:pPr>
        <w:ind w:left="6160" w:hanging="1133"/>
      </w:pPr>
      <w:rPr>
        <w:rFonts w:hint="default"/>
      </w:rPr>
    </w:lvl>
    <w:lvl w:ilvl="5">
      <w:numFmt w:val="bullet"/>
      <w:lvlText w:val="•"/>
      <w:lvlJc w:val="left"/>
      <w:pPr>
        <w:ind w:left="6850" w:hanging="1133"/>
      </w:pPr>
      <w:rPr>
        <w:rFonts w:hint="default"/>
      </w:rPr>
    </w:lvl>
    <w:lvl w:ilvl="6">
      <w:numFmt w:val="bullet"/>
      <w:lvlText w:val="•"/>
      <w:lvlJc w:val="left"/>
      <w:pPr>
        <w:ind w:left="7540" w:hanging="1133"/>
      </w:pPr>
      <w:rPr>
        <w:rFonts w:hint="default"/>
      </w:rPr>
    </w:lvl>
    <w:lvl w:ilvl="7">
      <w:numFmt w:val="bullet"/>
      <w:lvlText w:val="•"/>
      <w:lvlJc w:val="left"/>
      <w:pPr>
        <w:ind w:left="8230" w:hanging="1133"/>
      </w:pPr>
      <w:rPr>
        <w:rFonts w:hint="default"/>
      </w:rPr>
    </w:lvl>
    <w:lvl w:ilvl="8">
      <w:numFmt w:val="bullet"/>
      <w:lvlText w:val="•"/>
      <w:lvlJc w:val="left"/>
      <w:pPr>
        <w:ind w:left="8920" w:hanging="1133"/>
      </w:pPr>
      <w:rPr>
        <w:rFonts w:hint="default"/>
      </w:rPr>
    </w:lvl>
  </w:abstractNum>
  <w:abstractNum w:abstractNumId="1" w15:restartNumberingAfterBreak="0">
    <w:nsid w:val="15423970"/>
    <w:multiLevelType w:val="multilevel"/>
    <w:tmpl w:val="74B22D36"/>
    <w:lvl w:ilvl="0">
      <w:start w:val="6"/>
      <w:numFmt w:val="decimal"/>
      <w:lvlText w:val="%1"/>
      <w:lvlJc w:val="left"/>
      <w:pPr>
        <w:ind w:left="2237" w:hanging="853"/>
        <w:jc w:val="left"/>
      </w:pPr>
      <w:rPr>
        <w:rFonts w:hint="default"/>
      </w:rPr>
    </w:lvl>
    <w:lvl w:ilvl="1">
      <w:start w:val="3"/>
      <w:numFmt w:val="decimal"/>
      <w:lvlText w:val="%1.%2."/>
      <w:lvlJc w:val="left"/>
      <w:pPr>
        <w:ind w:left="2237" w:hanging="853"/>
        <w:jc w:val="left"/>
      </w:pPr>
      <w:rPr>
        <w:rFonts w:ascii="Tahoma" w:eastAsia="Tahoma" w:hAnsi="Tahoma" w:cs="Tahoma" w:hint="default"/>
        <w:spacing w:val="-1"/>
        <w:w w:val="100"/>
        <w:sz w:val="22"/>
        <w:szCs w:val="22"/>
      </w:rPr>
    </w:lvl>
    <w:lvl w:ilvl="2">
      <w:numFmt w:val="bullet"/>
      <w:lvlText w:val="•"/>
      <w:lvlJc w:val="left"/>
      <w:pPr>
        <w:ind w:left="3852" w:hanging="853"/>
      </w:pPr>
      <w:rPr>
        <w:rFonts w:hint="default"/>
      </w:rPr>
    </w:lvl>
    <w:lvl w:ilvl="3">
      <w:numFmt w:val="bullet"/>
      <w:lvlText w:val="•"/>
      <w:lvlJc w:val="left"/>
      <w:pPr>
        <w:ind w:left="4658" w:hanging="853"/>
      </w:pPr>
      <w:rPr>
        <w:rFonts w:hint="default"/>
      </w:rPr>
    </w:lvl>
    <w:lvl w:ilvl="4">
      <w:numFmt w:val="bullet"/>
      <w:lvlText w:val="•"/>
      <w:lvlJc w:val="left"/>
      <w:pPr>
        <w:ind w:left="5464" w:hanging="853"/>
      </w:pPr>
      <w:rPr>
        <w:rFonts w:hint="default"/>
      </w:rPr>
    </w:lvl>
    <w:lvl w:ilvl="5">
      <w:numFmt w:val="bullet"/>
      <w:lvlText w:val="•"/>
      <w:lvlJc w:val="left"/>
      <w:pPr>
        <w:ind w:left="6270" w:hanging="853"/>
      </w:pPr>
      <w:rPr>
        <w:rFonts w:hint="default"/>
      </w:rPr>
    </w:lvl>
    <w:lvl w:ilvl="6">
      <w:numFmt w:val="bullet"/>
      <w:lvlText w:val="•"/>
      <w:lvlJc w:val="left"/>
      <w:pPr>
        <w:ind w:left="7076" w:hanging="853"/>
      </w:pPr>
      <w:rPr>
        <w:rFonts w:hint="default"/>
      </w:rPr>
    </w:lvl>
    <w:lvl w:ilvl="7">
      <w:numFmt w:val="bullet"/>
      <w:lvlText w:val="•"/>
      <w:lvlJc w:val="left"/>
      <w:pPr>
        <w:ind w:left="7882" w:hanging="853"/>
      </w:pPr>
      <w:rPr>
        <w:rFonts w:hint="default"/>
      </w:rPr>
    </w:lvl>
    <w:lvl w:ilvl="8">
      <w:numFmt w:val="bullet"/>
      <w:lvlText w:val="•"/>
      <w:lvlJc w:val="left"/>
      <w:pPr>
        <w:ind w:left="8688" w:hanging="853"/>
      </w:pPr>
      <w:rPr>
        <w:rFonts w:hint="default"/>
      </w:rPr>
    </w:lvl>
  </w:abstractNum>
  <w:abstractNum w:abstractNumId="2" w15:restartNumberingAfterBreak="0">
    <w:nsid w:val="40D85E66"/>
    <w:multiLevelType w:val="multilevel"/>
    <w:tmpl w:val="4EF8EB7C"/>
    <w:lvl w:ilvl="0">
      <w:start w:val="1"/>
      <w:numFmt w:val="decimal"/>
      <w:lvlText w:val="%1"/>
      <w:lvlJc w:val="left"/>
      <w:pPr>
        <w:ind w:left="3370" w:hanging="1133"/>
        <w:jc w:val="left"/>
      </w:pPr>
      <w:rPr>
        <w:rFonts w:hint="default"/>
      </w:rPr>
    </w:lvl>
    <w:lvl w:ilvl="1">
      <w:start w:val="1"/>
      <w:numFmt w:val="decimal"/>
      <w:lvlText w:val="%1.%2"/>
      <w:lvlJc w:val="left"/>
      <w:pPr>
        <w:ind w:left="3370" w:hanging="1133"/>
        <w:jc w:val="left"/>
      </w:pPr>
      <w:rPr>
        <w:rFonts w:hint="default"/>
      </w:rPr>
    </w:lvl>
    <w:lvl w:ilvl="2">
      <w:start w:val="10"/>
      <w:numFmt w:val="decimal"/>
      <w:lvlText w:val="%1.%2.%3."/>
      <w:lvlJc w:val="left"/>
      <w:pPr>
        <w:ind w:left="3370" w:hanging="1133"/>
        <w:jc w:val="left"/>
      </w:pPr>
      <w:rPr>
        <w:rFonts w:ascii="Tahoma" w:eastAsia="Tahoma" w:hAnsi="Tahoma" w:cs="Tahoma" w:hint="default"/>
        <w:spacing w:val="-1"/>
        <w:w w:val="100"/>
        <w:sz w:val="22"/>
        <w:szCs w:val="22"/>
      </w:rPr>
    </w:lvl>
    <w:lvl w:ilvl="3">
      <w:numFmt w:val="bullet"/>
      <w:lvlText w:val="•"/>
      <w:lvlJc w:val="left"/>
      <w:pPr>
        <w:ind w:left="5456" w:hanging="1133"/>
      </w:pPr>
      <w:rPr>
        <w:rFonts w:hint="default"/>
      </w:rPr>
    </w:lvl>
    <w:lvl w:ilvl="4">
      <w:numFmt w:val="bullet"/>
      <w:lvlText w:val="•"/>
      <w:lvlJc w:val="left"/>
      <w:pPr>
        <w:ind w:left="6148" w:hanging="1133"/>
      </w:pPr>
      <w:rPr>
        <w:rFonts w:hint="default"/>
      </w:rPr>
    </w:lvl>
    <w:lvl w:ilvl="5">
      <w:numFmt w:val="bullet"/>
      <w:lvlText w:val="•"/>
      <w:lvlJc w:val="left"/>
      <w:pPr>
        <w:ind w:left="6840" w:hanging="1133"/>
      </w:pPr>
      <w:rPr>
        <w:rFonts w:hint="default"/>
      </w:rPr>
    </w:lvl>
    <w:lvl w:ilvl="6">
      <w:numFmt w:val="bullet"/>
      <w:lvlText w:val="•"/>
      <w:lvlJc w:val="left"/>
      <w:pPr>
        <w:ind w:left="7532" w:hanging="1133"/>
      </w:pPr>
      <w:rPr>
        <w:rFonts w:hint="default"/>
      </w:rPr>
    </w:lvl>
    <w:lvl w:ilvl="7">
      <w:numFmt w:val="bullet"/>
      <w:lvlText w:val="•"/>
      <w:lvlJc w:val="left"/>
      <w:pPr>
        <w:ind w:left="8224" w:hanging="1133"/>
      </w:pPr>
      <w:rPr>
        <w:rFonts w:hint="default"/>
      </w:rPr>
    </w:lvl>
    <w:lvl w:ilvl="8">
      <w:numFmt w:val="bullet"/>
      <w:lvlText w:val="•"/>
      <w:lvlJc w:val="left"/>
      <w:pPr>
        <w:ind w:left="8916" w:hanging="1133"/>
      </w:pPr>
      <w:rPr>
        <w:rFonts w:hint="default"/>
      </w:rPr>
    </w:lvl>
  </w:abstractNum>
  <w:abstractNum w:abstractNumId="3" w15:restartNumberingAfterBreak="0">
    <w:nsid w:val="4B3D1837"/>
    <w:multiLevelType w:val="multilevel"/>
    <w:tmpl w:val="73B0B928"/>
    <w:lvl w:ilvl="0">
      <w:start w:val="1"/>
      <w:numFmt w:val="decimal"/>
      <w:lvlText w:val="%1."/>
      <w:lvlJc w:val="left"/>
      <w:pPr>
        <w:ind w:left="1387" w:hanging="567"/>
        <w:jc w:val="left"/>
      </w:pPr>
      <w:rPr>
        <w:rFonts w:ascii="Tahoma" w:eastAsia="Tahoma" w:hAnsi="Tahoma" w:cs="Tahoma" w:hint="default"/>
        <w:spacing w:val="-1"/>
        <w:w w:val="100"/>
        <w:sz w:val="22"/>
        <w:szCs w:val="22"/>
      </w:rPr>
    </w:lvl>
    <w:lvl w:ilvl="1">
      <w:start w:val="1"/>
      <w:numFmt w:val="decimal"/>
      <w:lvlText w:val="%1.%2."/>
      <w:lvlJc w:val="left"/>
      <w:pPr>
        <w:ind w:left="2239" w:hanging="853"/>
        <w:jc w:val="left"/>
      </w:pPr>
      <w:rPr>
        <w:rFonts w:ascii="Tahoma" w:eastAsia="Tahoma" w:hAnsi="Tahoma" w:cs="Tahoma" w:hint="default"/>
        <w:spacing w:val="-1"/>
        <w:w w:val="100"/>
        <w:sz w:val="22"/>
        <w:szCs w:val="22"/>
      </w:rPr>
    </w:lvl>
    <w:lvl w:ilvl="2">
      <w:start w:val="1"/>
      <w:numFmt w:val="decimal"/>
      <w:lvlText w:val="%1.%2.%3."/>
      <w:lvlJc w:val="left"/>
      <w:pPr>
        <w:ind w:left="3372" w:hanging="1133"/>
        <w:jc w:val="left"/>
      </w:pPr>
      <w:rPr>
        <w:rFonts w:ascii="Tahoma" w:eastAsia="Tahoma" w:hAnsi="Tahoma" w:cs="Tahoma" w:hint="default"/>
        <w:spacing w:val="-1"/>
        <w:w w:val="100"/>
        <w:sz w:val="22"/>
        <w:szCs w:val="22"/>
      </w:rPr>
    </w:lvl>
    <w:lvl w:ilvl="3">
      <w:numFmt w:val="bullet"/>
      <w:lvlText w:val="•"/>
      <w:lvlJc w:val="left"/>
      <w:pPr>
        <w:ind w:left="4245" w:hanging="1133"/>
      </w:pPr>
      <w:rPr>
        <w:rFonts w:hint="default"/>
      </w:rPr>
    </w:lvl>
    <w:lvl w:ilvl="4">
      <w:numFmt w:val="bullet"/>
      <w:lvlText w:val="•"/>
      <w:lvlJc w:val="left"/>
      <w:pPr>
        <w:ind w:left="5110" w:hanging="1133"/>
      </w:pPr>
      <w:rPr>
        <w:rFonts w:hint="default"/>
      </w:rPr>
    </w:lvl>
    <w:lvl w:ilvl="5">
      <w:numFmt w:val="bullet"/>
      <w:lvlText w:val="•"/>
      <w:lvlJc w:val="left"/>
      <w:pPr>
        <w:ind w:left="5975" w:hanging="1133"/>
      </w:pPr>
      <w:rPr>
        <w:rFonts w:hint="default"/>
      </w:rPr>
    </w:lvl>
    <w:lvl w:ilvl="6">
      <w:numFmt w:val="bullet"/>
      <w:lvlText w:val="•"/>
      <w:lvlJc w:val="left"/>
      <w:pPr>
        <w:ind w:left="6840" w:hanging="1133"/>
      </w:pPr>
      <w:rPr>
        <w:rFonts w:hint="default"/>
      </w:rPr>
    </w:lvl>
    <w:lvl w:ilvl="7">
      <w:numFmt w:val="bullet"/>
      <w:lvlText w:val="•"/>
      <w:lvlJc w:val="left"/>
      <w:pPr>
        <w:ind w:left="7705" w:hanging="1133"/>
      </w:pPr>
      <w:rPr>
        <w:rFonts w:hint="default"/>
      </w:rPr>
    </w:lvl>
    <w:lvl w:ilvl="8">
      <w:numFmt w:val="bullet"/>
      <w:lvlText w:val="•"/>
      <w:lvlJc w:val="left"/>
      <w:pPr>
        <w:ind w:left="8570" w:hanging="1133"/>
      </w:pPr>
      <w:rPr>
        <w:rFonts w:hint="default"/>
      </w:rPr>
    </w:lvl>
  </w:abstractNum>
  <w:abstractNum w:abstractNumId="4" w15:restartNumberingAfterBreak="0">
    <w:nsid w:val="5BD95D6C"/>
    <w:multiLevelType w:val="multilevel"/>
    <w:tmpl w:val="9F005A90"/>
    <w:lvl w:ilvl="0">
      <w:start w:val="12"/>
      <w:numFmt w:val="decimal"/>
      <w:lvlText w:val="%1"/>
      <w:lvlJc w:val="left"/>
      <w:pPr>
        <w:ind w:left="2239" w:hanging="853"/>
        <w:jc w:val="left"/>
      </w:pPr>
      <w:rPr>
        <w:rFonts w:hint="default"/>
      </w:rPr>
    </w:lvl>
    <w:lvl w:ilvl="1">
      <w:start w:val="2"/>
      <w:numFmt w:val="decimal"/>
      <w:lvlText w:val="%1.%2."/>
      <w:lvlJc w:val="left"/>
      <w:pPr>
        <w:ind w:left="2239" w:hanging="853"/>
        <w:jc w:val="left"/>
      </w:pPr>
      <w:rPr>
        <w:rFonts w:ascii="Tahoma" w:eastAsia="Tahoma" w:hAnsi="Tahoma" w:cs="Tahoma" w:hint="default"/>
        <w:spacing w:val="-1"/>
        <w:w w:val="100"/>
        <w:sz w:val="22"/>
        <w:szCs w:val="22"/>
      </w:rPr>
    </w:lvl>
    <w:lvl w:ilvl="2">
      <w:start w:val="1"/>
      <w:numFmt w:val="decimal"/>
      <w:lvlText w:val="%1.%2.%3."/>
      <w:lvlJc w:val="left"/>
      <w:pPr>
        <w:ind w:left="3371" w:hanging="1133"/>
        <w:jc w:val="left"/>
      </w:pPr>
      <w:rPr>
        <w:rFonts w:ascii="Tahoma" w:eastAsia="Tahoma" w:hAnsi="Tahoma" w:cs="Tahoma" w:hint="default"/>
        <w:spacing w:val="-1"/>
        <w:w w:val="100"/>
        <w:sz w:val="22"/>
        <w:szCs w:val="22"/>
      </w:rPr>
    </w:lvl>
    <w:lvl w:ilvl="3">
      <w:numFmt w:val="bullet"/>
      <w:lvlText w:val="•"/>
      <w:lvlJc w:val="left"/>
      <w:pPr>
        <w:ind w:left="4917" w:hanging="1133"/>
      </w:pPr>
      <w:rPr>
        <w:rFonts w:hint="default"/>
      </w:rPr>
    </w:lvl>
    <w:lvl w:ilvl="4">
      <w:numFmt w:val="bullet"/>
      <w:lvlText w:val="•"/>
      <w:lvlJc w:val="left"/>
      <w:pPr>
        <w:ind w:left="5686" w:hanging="1133"/>
      </w:pPr>
      <w:rPr>
        <w:rFonts w:hint="default"/>
      </w:rPr>
    </w:lvl>
    <w:lvl w:ilvl="5">
      <w:numFmt w:val="bullet"/>
      <w:lvlText w:val="•"/>
      <w:lvlJc w:val="left"/>
      <w:pPr>
        <w:ind w:left="6455" w:hanging="1133"/>
      </w:pPr>
      <w:rPr>
        <w:rFonts w:hint="default"/>
      </w:rPr>
    </w:lvl>
    <w:lvl w:ilvl="6">
      <w:numFmt w:val="bullet"/>
      <w:lvlText w:val="•"/>
      <w:lvlJc w:val="left"/>
      <w:pPr>
        <w:ind w:left="7224" w:hanging="1133"/>
      </w:pPr>
      <w:rPr>
        <w:rFonts w:hint="default"/>
      </w:rPr>
    </w:lvl>
    <w:lvl w:ilvl="7">
      <w:numFmt w:val="bullet"/>
      <w:lvlText w:val="•"/>
      <w:lvlJc w:val="left"/>
      <w:pPr>
        <w:ind w:left="7993" w:hanging="1133"/>
      </w:pPr>
      <w:rPr>
        <w:rFonts w:hint="default"/>
      </w:rPr>
    </w:lvl>
    <w:lvl w:ilvl="8">
      <w:numFmt w:val="bullet"/>
      <w:lvlText w:val="•"/>
      <w:lvlJc w:val="left"/>
      <w:pPr>
        <w:ind w:left="8762" w:hanging="1133"/>
      </w:pPr>
      <w:rPr>
        <w:rFonts w:hint="default"/>
      </w:rPr>
    </w:lvl>
  </w:abstractNum>
  <w:abstractNum w:abstractNumId="5" w15:restartNumberingAfterBreak="0">
    <w:nsid w:val="610253FD"/>
    <w:multiLevelType w:val="multilevel"/>
    <w:tmpl w:val="BE008D94"/>
    <w:lvl w:ilvl="0">
      <w:start w:val="10"/>
      <w:numFmt w:val="decimal"/>
      <w:lvlText w:val="%1"/>
      <w:lvlJc w:val="left"/>
      <w:pPr>
        <w:ind w:left="2238" w:hanging="853"/>
        <w:jc w:val="left"/>
      </w:pPr>
      <w:rPr>
        <w:rFonts w:hint="default"/>
      </w:rPr>
    </w:lvl>
    <w:lvl w:ilvl="1">
      <w:start w:val="4"/>
      <w:numFmt w:val="decimal"/>
      <w:lvlText w:val="%1.%2."/>
      <w:lvlJc w:val="left"/>
      <w:pPr>
        <w:ind w:left="2238" w:hanging="853"/>
        <w:jc w:val="left"/>
      </w:pPr>
      <w:rPr>
        <w:rFonts w:ascii="Tahoma" w:eastAsia="Tahoma" w:hAnsi="Tahoma" w:cs="Tahoma" w:hint="default"/>
        <w:spacing w:val="-1"/>
        <w:w w:val="100"/>
        <w:sz w:val="22"/>
        <w:szCs w:val="22"/>
      </w:rPr>
    </w:lvl>
    <w:lvl w:ilvl="2">
      <w:start w:val="1"/>
      <w:numFmt w:val="decimal"/>
      <w:lvlText w:val="%1.%2.%3."/>
      <w:lvlJc w:val="left"/>
      <w:pPr>
        <w:ind w:left="3371" w:hanging="1133"/>
        <w:jc w:val="left"/>
      </w:pPr>
      <w:rPr>
        <w:rFonts w:ascii="Tahoma" w:eastAsia="Tahoma" w:hAnsi="Tahoma" w:cs="Tahoma" w:hint="default"/>
        <w:spacing w:val="-1"/>
        <w:w w:val="100"/>
        <w:sz w:val="22"/>
        <w:szCs w:val="22"/>
      </w:rPr>
    </w:lvl>
    <w:lvl w:ilvl="3">
      <w:numFmt w:val="bullet"/>
      <w:lvlText w:val="•"/>
      <w:lvlJc w:val="left"/>
      <w:pPr>
        <w:ind w:left="4917" w:hanging="1133"/>
      </w:pPr>
      <w:rPr>
        <w:rFonts w:hint="default"/>
      </w:rPr>
    </w:lvl>
    <w:lvl w:ilvl="4">
      <w:numFmt w:val="bullet"/>
      <w:lvlText w:val="•"/>
      <w:lvlJc w:val="left"/>
      <w:pPr>
        <w:ind w:left="5686" w:hanging="1133"/>
      </w:pPr>
      <w:rPr>
        <w:rFonts w:hint="default"/>
      </w:rPr>
    </w:lvl>
    <w:lvl w:ilvl="5">
      <w:numFmt w:val="bullet"/>
      <w:lvlText w:val="•"/>
      <w:lvlJc w:val="left"/>
      <w:pPr>
        <w:ind w:left="6455" w:hanging="1133"/>
      </w:pPr>
      <w:rPr>
        <w:rFonts w:hint="default"/>
      </w:rPr>
    </w:lvl>
    <w:lvl w:ilvl="6">
      <w:numFmt w:val="bullet"/>
      <w:lvlText w:val="•"/>
      <w:lvlJc w:val="left"/>
      <w:pPr>
        <w:ind w:left="7224" w:hanging="1133"/>
      </w:pPr>
      <w:rPr>
        <w:rFonts w:hint="default"/>
      </w:rPr>
    </w:lvl>
    <w:lvl w:ilvl="7">
      <w:numFmt w:val="bullet"/>
      <w:lvlText w:val="•"/>
      <w:lvlJc w:val="left"/>
      <w:pPr>
        <w:ind w:left="7993" w:hanging="1133"/>
      </w:pPr>
      <w:rPr>
        <w:rFonts w:hint="default"/>
      </w:rPr>
    </w:lvl>
    <w:lvl w:ilvl="8">
      <w:numFmt w:val="bullet"/>
      <w:lvlText w:val="•"/>
      <w:lvlJc w:val="left"/>
      <w:pPr>
        <w:ind w:left="8762" w:hanging="1133"/>
      </w:pPr>
      <w:rPr>
        <w:rFonts w:hint="default"/>
      </w:rPr>
    </w:lvl>
  </w:abstractNum>
  <w:abstractNum w:abstractNumId="6" w15:restartNumberingAfterBreak="0">
    <w:nsid w:val="75230A4D"/>
    <w:multiLevelType w:val="multilevel"/>
    <w:tmpl w:val="C19AAF48"/>
    <w:lvl w:ilvl="0">
      <w:start w:val="10"/>
      <w:numFmt w:val="decimal"/>
      <w:lvlText w:val="%1"/>
      <w:lvlJc w:val="left"/>
      <w:pPr>
        <w:ind w:left="2240" w:hanging="853"/>
        <w:jc w:val="left"/>
      </w:pPr>
      <w:rPr>
        <w:rFonts w:hint="default"/>
      </w:rPr>
    </w:lvl>
    <w:lvl w:ilvl="1">
      <w:start w:val="9"/>
      <w:numFmt w:val="decimal"/>
      <w:lvlText w:val="%1.%2."/>
      <w:lvlJc w:val="left"/>
      <w:pPr>
        <w:ind w:left="2240" w:hanging="853"/>
        <w:jc w:val="left"/>
      </w:pPr>
      <w:rPr>
        <w:rFonts w:ascii="Tahoma" w:eastAsia="Tahoma" w:hAnsi="Tahoma" w:cs="Tahoma" w:hint="default"/>
        <w:spacing w:val="-1"/>
        <w:w w:val="100"/>
        <w:sz w:val="22"/>
        <w:szCs w:val="22"/>
      </w:rPr>
    </w:lvl>
    <w:lvl w:ilvl="2">
      <w:start w:val="1"/>
      <w:numFmt w:val="decimal"/>
      <w:lvlText w:val="%1.%2.%3."/>
      <w:lvlJc w:val="left"/>
      <w:pPr>
        <w:ind w:left="3372" w:hanging="1133"/>
        <w:jc w:val="left"/>
      </w:pPr>
      <w:rPr>
        <w:rFonts w:ascii="Tahoma" w:eastAsia="Tahoma" w:hAnsi="Tahoma" w:cs="Tahoma" w:hint="default"/>
        <w:spacing w:val="-1"/>
        <w:w w:val="100"/>
        <w:sz w:val="22"/>
        <w:szCs w:val="22"/>
      </w:rPr>
    </w:lvl>
    <w:lvl w:ilvl="3">
      <w:numFmt w:val="bullet"/>
      <w:lvlText w:val="•"/>
      <w:lvlJc w:val="left"/>
      <w:pPr>
        <w:ind w:left="4917" w:hanging="1133"/>
      </w:pPr>
      <w:rPr>
        <w:rFonts w:hint="default"/>
      </w:rPr>
    </w:lvl>
    <w:lvl w:ilvl="4">
      <w:numFmt w:val="bullet"/>
      <w:lvlText w:val="•"/>
      <w:lvlJc w:val="left"/>
      <w:pPr>
        <w:ind w:left="5686" w:hanging="1133"/>
      </w:pPr>
      <w:rPr>
        <w:rFonts w:hint="default"/>
      </w:rPr>
    </w:lvl>
    <w:lvl w:ilvl="5">
      <w:numFmt w:val="bullet"/>
      <w:lvlText w:val="•"/>
      <w:lvlJc w:val="left"/>
      <w:pPr>
        <w:ind w:left="6455" w:hanging="1133"/>
      </w:pPr>
      <w:rPr>
        <w:rFonts w:hint="default"/>
      </w:rPr>
    </w:lvl>
    <w:lvl w:ilvl="6">
      <w:numFmt w:val="bullet"/>
      <w:lvlText w:val="•"/>
      <w:lvlJc w:val="left"/>
      <w:pPr>
        <w:ind w:left="7224" w:hanging="1133"/>
      </w:pPr>
      <w:rPr>
        <w:rFonts w:hint="default"/>
      </w:rPr>
    </w:lvl>
    <w:lvl w:ilvl="7">
      <w:numFmt w:val="bullet"/>
      <w:lvlText w:val="•"/>
      <w:lvlJc w:val="left"/>
      <w:pPr>
        <w:ind w:left="7993" w:hanging="1133"/>
      </w:pPr>
      <w:rPr>
        <w:rFonts w:hint="default"/>
      </w:rPr>
    </w:lvl>
    <w:lvl w:ilvl="8">
      <w:numFmt w:val="bullet"/>
      <w:lvlText w:val="•"/>
      <w:lvlJc w:val="left"/>
      <w:pPr>
        <w:ind w:left="8762" w:hanging="1133"/>
      </w:pPr>
      <w:rPr>
        <w:rFonts w:hint="default"/>
      </w:rPr>
    </w:lvl>
  </w:abstractNum>
  <w:num w:numId="1" w16cid:durableId="1732999864">
    <w:abstractNumId w:val="4"/>
  </w:num>
  <w:num w:numId="2" w16cid:durableId="189800686">
    <w:abstractNumId w:val="0"/>
  </w:num>
  <w:num w:numId="3" w16cid:durableId="122967991">
    <w:abstractNumId w:val="6"/>
  </w:num>
  <w:num w:numId="4" w16cid:durableId="2095974777">
    <w:abstractNumId w:val="5"/>
  </w:num>
  <w:num w:numId="5" w16cid:durableId="823208236">
    <w:abstractNumId w:val="1"/>
  </w:num>
  <w:num w:numId="6" w16cid:durableId="1921864827">
    <w:abstractNumId w:val="2"/>
  </w:num>
  <w:num w:numId="7" w16cid:durableId="355916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406"/>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164342"/>
    <w:rsid w:val="00164342"/>
    <w:rsid w:val="0027791A"/>
    <w:rsid w:val="00B36FB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406"/>
    <o:shapelayout v:ext="edit">
      <o:idmap v:ext="edit" data="2"/>
    </o:shapelayout>
  </w:shapeDefaults>
  <w:decimalSymbol w:val="."/>
  <w:listSeparator w:val=","/>
  <w14:docId w14:val="3985D819"/>
  <w15:docId w15:val="{538E8CF0-9DED-4D36-985D-1CC6A0477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387" w:hanging="56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387" w:hanging="113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36FB8"/>
    <w:pPr>
      <w:tabs>
        <w:tab w:val="center" w:pos="4680"/>
        <w:tab w:val="right" w:pos="9360"/>
      </w:tabs>
    </w:pPr>
  </w:style>
  <w:style w:type="character" w:customStyle="1" w:styleId="HeaderChar">
    <w:name w:val="Header Char"/>
    <w:basedOn w:val="DefaultParagraphFont"/>
    <w:link w:val="Header"/>
    <w:uiPriority w:val="99"/>
    <w:rsid w:val="00B36FB8"/>
    <w:rPr>
      <w:rFonts w:ascii="Tahoma" w:eastAsia="Tahoma" w:hAnsi="Tahoma" w:cs="Tahoma"/>
    </w:rPr>
  </w:style>
  <w:style w:type="paragraph" w:styleId="Footer">
    <w:name w:val="footer"/>
    <w:basedOn w:val="Normal"/>
    <w:link w:val="FooterChar"/>
    <w:uiPriority w:val="99"/>
    <w:unhideWhenUsed/>
    <w:rsid w:val="00B36FB8"/>
    <w:pPr>
      <w:tabs>
        <w:tab w:val="center" w:pos="4680"/>
        <w:tab w:val="right" w:pos="9360"/>
      </w:tabs>
    </w:pPr>
  </w:style>
  <w:style w:type="character" w:customStyle="1" w:styleId="FooterChar">
    <w:name w:val="Footer Char"/>
    <w:basedOn w:val="DefaultParagraphFont"/>
    <w:link w:val="Footer"/>
    <w:uiPriority w:val="99"/>
    <w:rsid w:val="00B36FB8"/>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19</Pages>
  <Words>2044</Words>
  <Characters>11653</Characters>
  <DocSecurity>0</DocSecurity>
  <Lines>97</Lines>
  <Paragraphs>27</Paragraphs>
  <ScaleCrop>false</ScaleCrop>
  <Company/>
  <LinksUpToDate>false</LinksUpToDate>
  <CharactersWithSpaces>13670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