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02B3" w14:textId="77777777" w:rsidR="00000000" w:rsidRDefault="00E62057">
      <w:pPr>
        <w:widowControl/>
        <w:jc w:val="both"/>
        <w:rPr>
          <w:b/>
          <w:sz w:val="22"/>
        </w:rPr>
      </w:pPr>
      <w:r>
        <w:rPr>
          <w:sz w:val="22"/>
        </w:rPr>
        <w:t>After Recording Return To:</w:t>
      </w:r>
    </w:p>
    <w:p w14:paraId="41C77B3F" w14:textId="77777777" w:rsidR="00000000" w:rsidRDefault="00E62057">
      <w:pPr>
        <w:widowControl/>
        <w:jc w:val="both"/>
        <w:rPr>
          <w:sz w:val="22"/>
        </w:rPr>
      </w:pPr>
      <w:r>
        <w:rPr>
          <w:sz w:val="22"/>
        </w:rPr>
        <w:t>______________________</w:t>
      </w:r>
    </w:p>
    <w:p w14:paraId="1CD00125" w14:textId="77777777" w:rsidR="00000000" w:rsidRDefault="00E62057">
      <w:pPr>
        <w:widowControl/>
        <w:jc w:val="both"/>
        <w:rPr>
          <w:sz w:val="22"/>
        </w:rPr>
      </w:pPr>
      <w:r>
        <w:rPr>
          <w:sz w:val="22"/>
        </w:rPr>
        <w:t>______________________</w:t>
      </w:r>
    </w:p>
    <w:p w14:paraId="72C8B970" w14:textId="77777777" w:rsidR="00000000" w:rsidRDefault="00E62057">
      <w:pPr>
        <w:widowControl/>
        <w:jc w:val="both"/>
        <w:rPr>
          <w:sz w:val="22"/>
        </w:rPr>
      </w:pPr>
      <w:r>
        <w:rPr>
          <w:sz w:val="22"/>
        </w:rPr>
        <w:t>______________________</w:t>
      </w:r>
    </w:p>
    <w:p w14:paraId="197EE517" w14:textId="77777777" w:rsidR="00000000" w:rsidRDefault="00E62057">
      <w:pPr>
        <w:widowControl/>
        <w:jc w:val="both"/>
      </w:pPr>
      <w:r>
        <w:rPr>
          <w:sz w:val="22"/>
        </w:rPr>
        <w:t>______________________</w:t>
      </w:r>
    </w:p>
    <w:p w14:paraId="3427704F" w14:textId="77777777" w:rsidR="00000000" w:rsidRDefault="00E62057">
      <w:pPr>
        <w:widowControl/>
        <w:jc w:val="both"/>
      </w:pPr>
    </w:p>
    <w:p w14:paraId="680C4F14" w14:textId="77777777" w:rsidR="00000000" w:rsidRDefault="00E62057">
      <w:pPr>
        <w:widowControl/>
        <w:jc w:val="both"/>
      </w:pPr>
    </w:p>
    <w:p w14:paraId="3B429DF0" w14:textId="77777777" w:rsidR="00000000" w:rsidRDefault="00E62057">
      <w:pPr>
        <w:widowControl/>
        <w:jc w:val="both"/>
      </w:pPr>
    </w:p>
    <w:p w14:paraId="05B1DAB4" w14:textId="77777777" w:rsidR="00000000" w:rsidRDefault="00E6205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b/>
        </w:rPr>
      </w:pPr>
      <w:r>
        <w:t>__________________</w:t>
      </w:r>
      <w:r>
        <w:rPr>
          <w:b/>
        </w:rPr>
        <w:t xml:space="preserve"> [Space Above This Line </w:t>
      </w:r>
      <w:proofErr w:type="gramStart"/>
      <w:r>
        <w:rPr>
          <w:b/>
        </w:rPr>
        <w:t>For</w:t>
      </w:r>
      <w:proofErr w:type="gramEnd"/>
      <w:r>
        <w:rPr>
          <w:b/>
        </w:rPr>
        <w:t xml:space="preserve"> Recording Data]</w:t>
      </w:r>
      <w:r>
        <w:t xml:space="preserve"> ___________________</w:t>
      </w:r>
    </w:p>
    <w:p w14:paraId="131FEF0E" w14:textId="77777777" w:rsidR="00000000" w:rsidRDefault="00E62057">
      <w:pPr>
        <w:widowControl/>
        <w:jc w:val="both"/>
      </w:pPr>
    </w:p>
    <w:p w14:paraId="4B22A063" w14:textId="77777777" w:rsidR="00000000" w:rsidRDefault="00E62057">
      <w:pPr>
        <w:widowControl/>
        <w:jc w:val="center"/>
        <w:outlineLvl w:val="0"/>
        <w:rPr>
          <w:sz w:val="22"/>
        </w:rPr>
      </w:pPr>
      <w:r>
        <w:rPr>
          <w:b/>
          <w:sz w:val="30"/>
        </w:rPr>
        <w:t>SHORT FORM DEED OF TRUST</w:t>
      </w:r>
    </w:p>
    <w:p w14:paraId="0A6FC791" w14:textId="77777777" w:rsidR="00000000" w:rsidRDefault="00E62057">
      <w:pPr>
        <w:widowControl/>
        <w:jc w:val="center"/>
        <w:rPr>
          <w:sz w:val="22"/>
        </w:rPr>
      </w:pPr>
    </w:p>
    <w:p w14:paraId="7D47B1BB" w14:textId="77777777" w:rsidR="00000000" w:rsidRDefault="00E62057">
      <w:pPr>
        <w:widowControl/>
        <w:jc w:val="both"/>
        <w:outlineLvl w:val="0"/>
      </w:pPr>
      <w:r>
        <w:t>DEFINITIONS</w:t>
      </w:r>
    </w:p>
    <w:p w14:paraId="427A4BA5" w14:textId="77777777" w:rsidR="00000000" w:rsidRDefault="00E62057">
      <w:pPr>
        <w:widowControl/>
        <w:jc w:val="both"/>
      </w:pPr>
    </w:p>
    <w:p w14:paraId="68B4C464" w14:textId="77777777" w:rsidR="00000000" w:rsidRDefault="00E62057">
      <w:pPr>
        <w:widowControl/>
        <w:tabs>
          <w:tab w:val="left" w:pos="360"/>
          <w:tab w:val="left" w:pos="5040"/>
        </w:tabs>
        <w:jc w:val="both"/>
      </w:pPr>
      <w:r>
        <w:t>Words used i</w:t>
      </w:r>
      <w:r>
        <w:t xml:space="preserve">n multiple sections of this Security Instrument are defined below, in the </w:t>
      </w:r>
      <w:r>
        <w:rPr>
          <w:szCs w:val="24"/>
        </w:rPr>
        <w:t xml:space="preserve">“Definitions” Section of the Master Form, and in </w:t>
      </w:r>
      <w:r>
        <w:t>Sections 3, 11, 13, 18, 20 and 21 of the Master Form. Certain rules regarding the usage of words used in this Security Instrument are</w:t>
      </w:r>
      <w:r>
        <w:t xml:space="preserve"> also provided in Section 16 of the Master Form. </w:t>
      </w:r>
    </w:p>
    <w:p w14:paraId="79DF2D28" w14:textId="77777777" w:rsidR="00000000" w:rsidRDefault="00E62057">
      <w:pPr>
        <w:widowControl/>
        <w:tabs>
          <w:tab w:val="left" w:pos="360"/>
          <w:tab w:val="left" w:pos="5040"/>
        </w:tabs>
        <w:jc w:val="both"/>
      </w:pPr>
    </w:p>
    <w:p w14:paraId="01D448E7" w14:textId="77777777" w:rsidR="00000000" w:rsidRDefault="00E62057">
      <w:r>
        <w:t>“Master Form” means that certain Master Form Mortgage recorded in the office of the county clerk and recorder, on ___________, 20____, in Book _____ at Page(s) ______ or Reception/Index No. _____, for land</w:t>
      </w:r>
      <w:r>
        <w:t xml:space="preserve"> situate in the County </w:t>
      </w:r>
    </w:p>
    <w:p w14:paraId="47FD72A6" w14:textId="77777777" w:rsidR="00000000" w:rsidRDefault="00E62057">
      <w:r>
        <w:t>of ________________________________________, Colorado.</w:t>
      </w:r>
    </w:p>
    <w:p w14:paraId="61243501" w14:textId="77777777" w:rsidR="00000000" w:rsidRDefault="00E62057">
      <w:r>
        <w:t xml:space="preserve">            [County in which the Property is Located]</w:t>
      </w:r>
    </w:p>
    <w:p w14:paraId="45124B05" w14:textId="77777777" w:rsidR="00000000" w:rsidRDefault="00E62057"/>
    <w:p w14:paraId="69D4C89E" w14:textId="77777777" w:rsidR="00000000" w:rsidRDefault="00E62057">
      <w:pPr>
        <w:pStyle w:val="A"/>
      </w:pPr>
      <w:r>
        <w:t xml:space="preserve">       </w:t>
      </w:r>
    </w:p>
    <w:p w14:paraId="23215262" w14:textId="77777777" w:rsidR="00000000" w:rsidRDefault="00E62057">
      <w:r>
        <w:tab/>
      </w:r>
      <w:r>
        <w:tab/>
      </w:r>
      <w:r>
        <w:tab/>
      </w:r>
      <w:r>
        <w:tab/>
      </w:r>
      <w:r>
        <w:tab/>
      </w:r>
      <w:r>
        <w:tab/>
      </w:r>
      <w:r>
        <w:tab/>
        <w:t xml:space="preserve"> </w:t>
      </w:r>
    </w:p>
    <w:p w14:paraId="50622C2D" w14:textId="77777777" w:rsidR="00000000" w:rsidRDefault="00E62057">
      <w:pPr>
        <w:widowControl/>
        <w:tabs>
          <w:tab w:val="left" w:pos="360"/>
          <w:tab w:val="left" w:pos="5040"/>
        </w:tabs>
        <w:jc w:val="both"/>
      </w:pPr>
    </w:p>
    <w:p w14:paraId="6145AB7D" w14:textId="77777777" w:rsidR="00000000" w:rsidRDefault="00E62057">
      <w:r>
        <w:rPr>
          <w:b/>
        </w:rPr>
        <w:t>(</w:t>
      </w:r>
      <w:r>
        <w:rPr>
          <w:b/>
        </w:rPr>
        <w:fldChar w:fldCharType="begin"/>
      </w:r>
      <w:r>
        <w:rPr>
          <w:b/>
        </w:rPr>
        <w:instrText>SEQ A,_B, \* ALPHABETIC \r 1</w:instrText>
      </w:r>
      <w:r>
        <w:rPr>
          <w:b/>
        </w:rPr>
        <w:fldChar w:fldCharType="separate"/>
      </w:r>
      <w:r>
        <w:rPr>
          <w:b/>
          <w:noProof/>
        </w:rPr>
        <w:t>A</w:t>
      </w:r>
      <w:r>
        <w:rPr>
          <w:b/>
        </w:rPr>
        <w:fldChar w:fldCharType="end"/>
      </w:r>
      <w:r>
        <w:rPr>
          <w:b/>
        </w:rPr>
        <w:t>)</w:t>
      </w:r>
      <w:r>
        <w:rPr>
          <w:b/>
        </w:rPr>
        <w:tab/>
        <w:t>“Security Instrument”</w:t>
      </w:r>
      <w:r>
        <w:t xml:space="preserve"> means this document, which is dated ___________</w:t>
      </w:r>
      <w:r>
        <w:t>__, _______, together with all Riders to this document.</w:t>
      </w:r>
    </w:p>
    <w:p w14:paraId="48D0BEE4" w14:textId="77777777" w:rsidR="00000000" w:rsidRDefault="00E62057">
      <w:r>
        <w:rPr>
          <w:b/>
        </w:rPr>
        <w:t>(</w:t>
      </w:r>
      <w:r>
        <w:rPr>
          <w:b/>
        </w:rPr>
        <w:fldChar w:fldCharType="begin"/>
      </w:r>
      <w:r>
        <w:rPr>
          <w:b/>
        </w:rPr>
        <w:instrText>SEQ A,_B, \* ALPHABETIC \n</w:instrText>
      </w:r>
      <w:r>
        <w:rPr>
          <w:b/>
        </w:rPr>
        <w:fldChar w:fldCharType="separate"/>
      </w:r>
      <w:r>
        <w:rPr>
          <w:b/>
          <w:noProof/>
        </w:rPr>
        <w:t>B</w:t>
      </w:r>
      <w:r>
        <w:rPr>
          <w:b/>
        </w:rPr>
        <w:fldChar w:fldCharType="end"/>
      </w:r>
      <w:r>
        <w:rPr>
          <w:b/>
        </w:rPr>
        <w:t>)</w:t>
      </w:r>
      <w:r>
        <w:rPr>
          <w:b/>
        </w:rPr>
        <w:tab/>
        <w:t xml:space="preserve">“Borrower” </w:t>
      </w:r>
      <w:r>
        <w:t>is __________________________________________________________.  Borrower is the trustor under this Security Instrument.</w:t>
      </w:r>
    </w:p>
    <w:p w14:paraId="0B37FA90" w14:textId="77777777" w:rsidR="00000000" w:rsidRDefault="00E62057">
      <w:r>
        <w:rPr>
          <w:b/>
        </w:rPr>
        <w:t>(</w:t>
      </w:r>
      <w:r>
        <w:rPr>
          <w:b/>
        </w:rPr>
        <w:fldChar w:fldCharType="begin"/>
      </w:r>
      <w:r>
        <w:rPr>
          <w:b/>
        </w:rPr>
        <w:instrText>SEQ A,_B, \* ALPHABETIC \n</w:instrText>
      </w:r>
      <w:r>
        <w:rPr>
          <w:b/>
        </w:rPr>
        <w:fldChar w:fldCharType="separate"/>
      </w:r>
      <w:r>
        <w:rPr>
          <w:b/>
          <w:noProof/>
        </w:rPr>
        <w:t>C</w:t>
      </w:r>
      <w:r>
        <w:rPr>
          <w:b/>
        </w:rPr>
        <w:fldChar w:fldCharType="end"/>
      </w:r>
      <w:r>
        <w:rPr>
          <w:b/>
        </w:rPr>
        <w:t>)</w:t>
      </w:r>
      <w:r>
        <w:rPr>
          <w:b/>
        </w:rPr>
        <w:tab/>
        <w:t>“Le</w:t>
      </w:r>
      <w:r>
        <w:rPr>
          <w:b/>
        </w:rPr>
        <w:t>nder”</w:t>
      </w:r>
      <w:r>
        <w:t xml:space="preserve"> is ____________________________________________________________.  Lender is a ____________________________ organized and existing under the laws </w:t>
      </w:r>
      <w:proofErr w:type="gramStart"/>
      <w:r>
        <w:t>of  _</w:t>
      </w:r>
      <w:proofErr w:type="gramEnd"/>
      <w:r>
        <w:t>_____________.  Lender’s address is _____________________________________________.  Lender is the be</w:t>
      </w:r>
      <w:r>
        <w:t>neficiary under this Security Instrument.</w:t>
      </w:r>
    </w:p>
    <w:p w14:paraId="7D940F98" w14:textId="77777777" w:rsidR="00000000" w:rsidRDefault="00E62057">
      <w:r>
        <w:rPr>
          <w:b/>
        </w:rPr>
        <w:t>(</w:t>
      </w:r>
      <w:r>
        <w:rPr>
          <w:b/>
        </w:rPr>
        <w:fldChar w:fldCharType="begin"/>
      </w:r>
      <w:r>
        <w:rPr>
          <w:b/>
        </w:rPr>
        <w:instrText>SEQ A,_B, \* ALPHABETIC \n</w:instrText>
      </w:r>
      <w:r>
        <w:rPr>
          <w:b/>
        </w:rPr>
        <w:fldChar w:fldCharType="separate"/>
      </w:r>
      <w:r>
        <w:rPr>
          <w:b/>
          <w:noProof/>
        </w:rPr>
        <w:t>D</w:t>
      </w:r>
      <w:r>
        <w:rPr>
          <w:b/>
        </w:rPr>
        <w:fldChar w:fldCharType="end"/>
      </w:r>
      <w:r>
        <w:rPr>
          <w:b/>
        </w:rPr>
        <w:t>)</w:t>
      </w:r>
      <w:r>
        <w:rPr>
          <w:b/>
        </w:rPr>
        <w:tab/>
        <w:t xml:space="preserve">“Trustee” </w:t>
      </w:r>
      <w:r>
        <w:t>is the Public Trustee of ______________ County, Colorado.</w:t>
      </w:r>
    </w:p>
    <w:p w14:paraId="34273DA5" w14:textId="77777777" w:rsidR="00000000" w:rsidRDefault="00E62057">
      <w:r>
        <w:rPr>
          <w:b/>
        </w:rPr>
        <w:t>(</w:t>
      </w:r>
      <w:r>
        <w:rPr>
          <w:b/>
        </w:rPr>
        <w:fldChar w:fldCharType="begin"/>
      </w:r>
      <w:r>
        <w:rPr>
          <w:b/>
        </w:rPr>
        <w:instrText>SEQ A,_B, \* ALPHABETIC \n</w:instrText>
      </w:r>
      <w:r>
        <w:rPr>
          <w:b/>
        </w:rPr>
        <w:fldChar w:fldCharType="separate"/>
      </w:r>
      <w:r>
        <w:rPr>
          <w:b/>
          <w:noProof/>
        </w:rPr>
        <w:t>E</w:t>
      </w:r>
      <w:r>
        <w:rPr>
          <w:b/>
        </w:rPr>
        <w:fldChar w:fldCharType="end"/>
      </w:r>
      <w:r>
        <w:rPr>
          <w:b/>
        </w:rPr>
        <w:t>)</w:t>
      </w:r>
      <w:r>
        <w:rPr>
          <w:b/>
        </w:rPr>
        <w:tab/>
        <w:t xml:space="preserve">“Note” </w:t>
      </w:r>
      <w:r>
        <w:t>means the promissory note signed by Borrower and dated __________, _____.</w:t>
      </w:r>
      <w:r>
        <w:t xml:space="preserve">  The Note states that Borrower owes Lender ____________________________________ Dollars (U.S. $__________________) plus interest.  Borrower has promised to pay this debt in regular Periodic Payments (as defined in the Master Form) and to pay the debt in f</w:t>
      </w:r>
      <w:r>
        <w:t xml:space="preserve">ull not later </w:t>
      </w:r>
      <w:proofErr w:type="gramStart"/>
      <w:r>
        <w:t>than  _</w:t>
      </w:r>
      <w:proofErr w:type="gramEnd"/>
      <w:r>
        <w:t>_________________________.</w:t>
      </w:r>
    </w:p>
    <w:p w14:paraId="6074AD7E" w14:textId="77777777" w:rsidR="00000000" w:rsidRDefault="00E62057">
      <w:pPr>
        <w:pStyle w:val="A"/>
        <w:widowControl/>
        <w:tabs>
          <w:tab w:val="left" w:pos="540"/>
        </w:tabs>
        <w:jc w:val="both"/>
      </w:pPr>
      <w:r>
        <w:rPr>
          <w:b/>
        </w:rPr>
        <w:t>(</w:t>
      </w:r>
      <w:r>
        <w:rPr>
          <w:b/>
        </w:rPr>
        <w:fldChar w:fldCharType="begin"/>
      </w:r>
      <w:r>
        <w:rPr>
          <w:b/>
        </w:rPr>
        <w:instrText>SEQ A,_B, \* ALPHABETIC \n</w:instrText>
      </w:r>
      <w:r>
        <w:rPr>
          <w:b/>
        </w:rPr>
        <w:fldChar w:fldCharType="separate"/>
      </w:r>
      <w:r>
        <w:rPr>
          <w:b/>
          <w:noProof/>
        </w:rPr>
        <w:t>F</w:t>
      </w:r>
      <w:r>
        <w:rPr>
          <w:b/>
        </w:rPr>
        <w:fldChar w:fldCharType="end"/>
      </w:r>
      <w:r>
        <w:rPr>
          <w:b/>
        </w:rPr>
        <w:t>)</w:t>
      </w:r>
      <w:r>
        <w:rPr>
          <w:b/>
        </w:rPr>
        <w:tab/>
        <w:t xml:space="preserve">“Property” </w:t>
      </w:r>
      <w:r>
        <w:t>means the property that is described below under the heading “Transfer of Rights in the Property.”</w:t>
      </w:r>
    </w:p>
    <w:p w14:paraId="7730B0B5" w14:textId="77777777" w:rsidR="00000000" w:rsidRDefault="00E62057">
      <w:pPr>
        <w:pStyle w:val="A"/>
        <w:widowControl/>
        <w:tabs>
          <w:tab w:val="left" w:pos="540"/>
        </w:tabs>
        <w:jc w:val="both"/>
      </w:pPr>
      <w:r>
        <w:rPr>
          <w:b/>
        </w:rPr>
        <w:t>(</w:t>
      </w:r>
      <w:r>
        <w:rPr>
          <w:b/>
        </w:rPr>
        <w:fldChar w:fldCharType="begin"/>
      </w:r>
      <w:r>
        <w:rPr>
          <w:b/>
        </w:rPr>
        <w:instrText>SEQ A,_B, \* ALPHABETIC \n</w:instrText>
      </w:r>
      <w:r>
        <w:rPr>
          <w:b/>
        </w:rPr>
        <w:fldChar w:fldCharType="separate"/>
      </w:r>
      <w:r>
        <w:rPr>
          <w:b/>
          <w:noProof/>
        </w:rPr>
        <w:t>G</w:t>
      </w:r>
      <w:r>
        <w:rPr>
          <w:b/>
        </w:rPr>
        <w:fldChar w:fldCharType="end"/>
      </w:r>
      <w:r>
        <w:rPr>
          <w:b/>
        </w:rPr>
        <w:t>)</w:t>
      </w:r>
      <w:r>
        <w:rPr>
          <w:b/>
        </w:rPr>
        <w:tab/>
        <w:t xml:space="preserve">“Loan” </w:t>
      </w:r>
      <w:r>
        <w:t xml:space="preserve">means the debt evidenced </w:t>
      </w:r>
      <w:r>
        <w:t xml:space="preserve">by the Note, plus interest, any prepayment </w:t>
      </w:r>
      <w:proofErr w:type="gramStart"/>
      <w:r>
        <w:t>charges</w:t>
      </w:r>
      <w:proofErr w:type="gramEnd"/>
      <w:r>
        <w:t xml:space="preserve"> and late charges due under the Note, and all sums due under this Security Instrument, plus interest.</w:t>
      </w:r>
    </w:p>
    <w:p w14:paraId="21F80C36" w14:textId="77777777" w:rsidR="00000000" w:rsidRDefault="00E62057">
      <w:pPr>
        <w:pStyle w:val="A"/>
        <w:widowControl/>
        <w:tabs>
          <w:tab w:val="left" w:pos="-1180"/>
          <w:tab w:val="left" w:pos="-720"/>
          <w:tab w:val="left" w:pos="0"/>
          <w:tab w:val="left" w:pos="540"/>
          <w:tab w:val="left" w:pos="720"/>
          <w:tab w:val="left" w:pos="1440"/>
          <w:tab w:val="left" w:pos="2160"/>
          <w:tab w:val="left" w:pos="2880"/>
          <w:tab w:val="left" w:pos="3600"/>
          <w:tab w:val="left" w:pos="4320"/>
          <w:tab w:val="left" w:pos="4860"/>
          <w:tab w:val="left" w:pos="5760"/>
        </w:tabs>
        <w:jc w:val="both"/>
        <w:rPr>
          <w:b/>
        </w:rPr>
      </w:pPr>
      <w:r>
        <w:rPr>
          <w:b/>
        </w:rPr>
        <w:t xml:space="preserve"> </w:t>
      </w:r>
    </w:p>
    <w:p w14:paraId="43F94238" w14:textId="77777777" w:rsidR="00000000" w:rsidRDefault="00E62057">
      <w:pPr>
        <w:pStyle w:val="A"/>
        <w:widowControl/>
        <w:tabs>
          <w:tab w:val="left" w:pos="-1180"/>
          <w:tab w:val="left" w:pos="-720"/>
          <w:tab w:val="left" w:pos="0"/>
          <w:tab w:val="left" w:pos="540"/>
          <w:tab w:val="left" w:pos="720"/>
          <w:tab w:val="left" w:pos="1440"/>
          <w:tab w:val="left" w:pos="2160"/>
          <w:tab w:val="left" w:pos="2880"/>
          <w:tab w:val="left" w:pos="3600"/>
          <w:tab w:val="left" w:pos="4320"/>
          <w:tab w:val="left" w:pos="4860"/>
          <w:tab w:val="left" w:pos="5760"/>
        </w:tabs>
        <w:jc w:val="both"/>
        <w:rPr>
          <w:b/>
        </w:rPr>
      </w:pPr>
    </w:p>
    <w:p w14:paraId="4C6E2693" w14:textId="77777777" w:rsidR="00000000" w:rsidRDefault="00E62057">
      <w:pPr>
        <w:pStyle w:val="A"/>
        <w:widowControl/>
        <w:tabs>
          <w:tab w:val="left" w:pos="-1180"/>
          <w:tab w:val="left" w:pos="-720"/>
          <w:tab w:val="left" w:pos="0"/>
          <w:tab w:val="left" w:pos="540"/>
          <w:tab w:val="left" w:pos="720"/>
          <w:tab w:val="left" w:pos="1440"/>
          <w:tab w:val="left" w:pos="2160"/>
          <w:tab w:val="left" w:pos="2880"/>
          <w:tab w:val="left" w:pos="3600"/>
          <w:tab w:val="left" w:pos="4320"/>
          <w:tab w:val="left" w:pos="4860"/>
          <w:tab w:val="left" w:pos="5760"/>
        </w:tabs>
        <w:jc w:val="both"/>
      </w:pPr>
      <w:r>
        <w:rPr>
          <w:b/>
        </w:rPr>
        <w:t>(</w:t>
      </w:r>
      <w:r>
        <w:rPr>
          <w:b/>
        </w:rPr>
        <w:fldChar w:fldCharType="begin"/>
      </w:r>
      <w:r>
        <w:rPr>
          <w:b/>
        </w:rPr>
        <w:instrText>SEQ A,_B, \* ALPHABETIC \n</w:instrText>
      </w:r>
      <w:r>
        <w:rPr>
          <w:b/>
        </w:rPr>
        <w:fldChar w:fldCharType="separate"/>
      </w:r>
      <w:r>
        <w:rPr>
          <w:b/>
          <w:noProof/>
        </w:rPr>
        <w:t>H</w:t>
      </w:r>
      <w:r>
        <w:rPr>
          <w:b/>
        </w:rPr>
        <w:fldChar w:fldCharType="end"/>
      </w:r>
      <w:r>
        <w:rPr>
          <w:b/>
        </w:rPr>
        <w:t>)</w:t>
      </w:r>
      <w:r>
        <w:rPr>
          <w:b/>
        </w:rPr>
        <w:tab/>
        <w:t xml:space="preserve">“Riders” </w:t>
      </w:r>
      <w:r>
        <w:t>means all Riders to this Security Instrument that are execu</w:t>
      </w:r>
      <w:r>
        <w:t>ted by Borrower.  The following Riders are to be executed by Borrower [check box as applicable]:</w:t>
      </w:r>
    </w:p>
    <w:p w14:paraId="38CAB323" w14:textId="77777777" w:rsidR="00000000" w:rsidRDefault="00E62057">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p>
    <w:p w14:paraId="53472878"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r>
        <w:rPr>
          <w:rFonts w:ascii="Wingdings" w:hAnsi="Wingdings"/>
          <w:sz w:val="20"/>
        </w:rPr>
        <w:t></w:t>
      </w:r>
      <w:r>
        <w:rPr>
          <w:sz w:val="20"/>
        </w:rPr>
        <w:tab/>
        <w:t>Adjustable Rate Rider</w:t>
      </w:r>
      <w:r>
        <w:rPr>
          <w:sz w:val="20"/>
        </w:rPr>
        <w:tab/>
      </w:r>
      <w:r>
        <w:rPr>
          <w:sz w:val="20"/>
        </w:rPr>
        <w:tab/>
      </w:r>
      <w:r>
        <w:rPr>
          <w:rFonts w:ascii="Wingdings" w:hAnsi="Wingdings"/>
          <w:sz w:val="20"/>
        </w:rPr>
        <w:t></w:t>
      </w:r>
      <w:r>
        <w:rPr>
          <w:sz w:val="20"/>
        </w:rPr>
        <w:t xml:space="preserve"> </w:t>
      </w:r>
      <w:r>
        <w:rPr>
          <w:sz w:val="20"/>
        </w:rPr>
        <w:tab/>
        <w:t xml:space="preserve">Condominium </w:t>
      </w:r>
      <w:proofErr w:type="gramStart"/>
      <w:r>
        <w:rPr>
          <w:sz w:val="20"/>
        </w:rPr>
        <w:t xml:space="preserve">Rider  </w:t>
      </w:r>
      <w:r>
        <w:rPr>
          <w:sz w:val="20"/>
        </w:rPr>
        <w:tab/>
      </w:r>
      <w:proofErr w:type="gramEnd"/>
      <w:r>
        <w:rPr>
          <w:rFonts w:ascii="Wingdings" w:hAnsi="Wingdings"/>
          <w:sz w:val="20"/>
        </w:rPr>
        <w:t></w:t>
      </w:r>
      <w:r>
        <w:rPr>
          <w:sz w:val="20"/>
        </w:rPr>
        <w:t xml:space="preserve"> </w:t>
      </w:r>
      <w:r>
        <w:rPr>
          <w:sz w:val="20"/>
        </w:rPr>
        <w:tab/>
        <w:t>Second Home Rider</w:t>
      </w:r>
    </w:p>
    <w:p w14:paraId="6BE86CDE"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rPr>
          <w:sz w:val="20"/>
        </w:rPr>
      </w:pPr>
      <w:r>
        <w:rPr>
          <w:rFonts w:ascii="Wingdings" w:hAnsi="Wingdings"/>
          <w:sz w:val="20"/>
        </w:rPr>
        <w:t></w:t>
      </w:r>
      <w:r>
        <w:rPr>
          <w:sz w:val="20"/>
        </w:rPr>
        <w:tab/>
        <w:t>Balloon Rider</w:t>
      </w:r>
      <w:r>
        <w:rPr>
          <w:sz w:val="20"/>
        </w:rPr>
        <w:tab/>
      </w:r>
      <w:r>
        <w:rPr>
          <w:sz w:val="20"/>
        </w:rPr>
        <w:tab/>
      </w:r>
      <w:r>
        <w:rPr>
          <w:rFonts w:ascii="Wingdings" w:hAnsi="Wingdings"/>
          <w:sz w:val="20"/>
        </w:rPr>
        <w:t></w:t>
      </w:r>
      <w:r>
        <w:rPr>
          <w:sz w:val="20"/>
        </w:rPr>
        <w:t xml:space="preserve"> </w:t>
      </w:r>
      <w:r>
        <w:rPr>
          <w:sz w:val="20"/>
        </w:rPr>
        <w:tab/>
        <w:t>Planned Unit Development Rider</w:t>
      </w:r>
      <w:r>
        <w:rPr>
          <w:sz w:val="20"/>
        </w:rPr>
        <w:tab/>
      </w:r>
      <w:r>
        <w:rPr>
          <w:rFonts w:ascii="Wingdings" w:hAnsi="Wingdings"/>
          <w:sz w:val="20"/>
        </w:rPr>
        <w:t></w:t>
      </w:r>
      <w:r>
        <w:rPr>
          <w:sz w:val="20"/>
        </w:rPr>
        <w:tab/>
        <w:t>Other(s) [specify]</w:t>
      </w:r>
    </w:p>
    <w:p w14:paraId="4EA5625B"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sz w:val="20"/>
        </w:rPr>
      </w:pPr>
      <w:r>
        <w:rPr>
          <w:rFonts w:ascii="Wingdings" w:hAnsi="Wingdings"/>
          <w:sz w:val="20"/>
        </w:rPr>
        <w:t></w:t>
      </w:r>
      <w:r>
        <w:rPr>
          <w:sz w:val="20"/>
        </w:rPr>
        <w:t xml:space="preserve"> </w:t>
      </w:r>
      <w:r>
        <w:rPr>
          <w:sz w:val="20"/>
        </w:rPr>
        <w:tab/>
        <w:t>1-4 Family Rid</w:t>
      </w:r>
      <w:r>
        <w:rPr>
          <w:sz w:val="20"/>
        </w:rPr>
        <w:t>er</w:t>
      </w:r>
      <w:r>
        <w:rPr>
          <w:sz w:val="20"/>
        </w:rPr>
        <w:tab/>
      </w:r>
      <w:r>
        <w:rPr>
          <w:sz w:val="20"/>
        </w:rPr>
        <w:tab/>
      </w:r>
      <w:r>
        <w:rPr>
          <w:rFonts w:ascii="Wingdings" w:hAnsi="Wingdings"/>
          <w:sz w:val="20"/>
        </w:rPr>
        <w:t></w:t>
      </w:r>
      <w:r>
        <w:rPr>
          <w:sz w:val="20"/>
        </w:rPr>
        <w:t xml:space="preserve"> </w:t>
      </w:r>
      <w:r>
        <w:rPr>
          <w:sz w:val="20"/>
        </w:rPr>
        <w:tab/>
        <w:t>Biweekly Payment Rider</w:t>
      </w:r>
      <w:r>
        <w:rPr>
          <w:sz w:val="20"/>
        </w:rPr>
        <w:tab/>
      </w:r>
      <w:r>
        <w:rPr>
          <w:sz w:val="20"/>
        </w:rPr>
        <w:tab/>
        <w:t>______________</w:t>
      </w:r>
    </w:p>
    <w:p w14:paraId="39BB1181"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89B5089" w14:textId="77777777" w:rsidR="00000000" w:rsidRDefault="00E62057">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596D8D55" w14:textId="77777777" w:rsidR="00000000" w:rsidRDefault="00E62057">
      <w:pPr>
        <w:pStyle w:val="RSBodyText"/>
      </w:pPr>
    </w:p>
    <w:p w14:paraId="5AD3CF7E"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outlineLvl w:val="0"/>
      </w:pPr>
      <w:r>
        <w:t>TRANSFER OF RIGHTS IN THE PROPERTY</w:t>
      </w:r>
    </w:p>
    <w:p w14:paraId="0ACBF7E8"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DF23EAC" w14:textId="77777777" w:rsidR="00000000" w:rsidRDefault="00E62057">
      <w:pPr>
        <w:widowControl/>
        <w:tabs>
          <w:tab w:val="left" w:pos="-1080"/>
          <w:tab w:val="left" w:pos="-720"/>
          <w:tab w:val="left" w:pos="240"/>
          <w:tab w:val="left" w:pos="720"/>
          <w:tab w:val="left" w:pos="1080"/>
          <w:tab w:val="left" w:pos="2160"/>
          <w:tab w:val="left" w:pos="2880"/>
          <w:tab w:val="left" w:pos="3420"/>
          <w:tab w:val="left" w:pos="3870"/>
          <w:tab w:val="left" w:pos="4410"/>
          <w:tab w:val="left" w:pos="6840"/>
          <w:tab w:val="left" w:pos="7290"/>
          <w:tab w:val="left" w:pos="8640"/>
        </w:tabs>
      </w:pPr>
      <w:r>
        <w:t>This Security Instrument secures to Lender</w:t>
      </w:r>
      <w:proofErr w:type="gramStart"/>
      <w:r>
        <w:t>:  (</w:t>
      </w:r>
      <w:proofErr w:type="gramEnd"/>
      <w:r>
        <w:t>i) the repayment of the Loan, and all renewals, extensions and modifications of the Note; and (ii) the performance of Borrower’s covenants and agreements under this Security Instrument and the Note. For this p</w:t>
      </w:r>
      <w:r>
        <w:t xml:space="preserve">urpose, in consideration of the debt and the trust herein created, Borrower irrevocably grants and conveys to Trustee, in trust, with power of sale, the following described property located in the County of __________________________________, Colorado:    </w:t>
      </w:r>
      <w:r>
        <w:t xml:space="preserve">                                                    </w:t>
      </w:r>
      <w:proofErr w:type="gramStart"/>
      <w:r>
        <w:t xml:space="preserve">   [</w:t>
      </w:r>
      <w:proofErr w:type="gramEnd"/>
      <w:r>
        <w:t>County in which the Property is Located]</w:t>
      </w:r>
    </w:p>
    <w:p w14:paraId="615B1995"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ind w:firstLine="630"/>
        <w:jc w:val="both"/>
      </w:pPr>
    </w:p>
    <w:p w14:paraId="7EF165CE"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DDB99A2"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CA190D4"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D3DD89A"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8AB5FA3"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180EC4D"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9F5F1A9"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B448FE7"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0514A89"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29A55DC3" w14:textId="77777777" w:rsidR="00000000" w:rsidRDefault="00E6205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480ABC35" w14:textId="77777777" w:rsidR="00000000" w:rsidRDefault="00E62057">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Colorado __________________ (“Property Address”).</w:t>
      </w:r>
    </w:p>
    <w:p w14:paraId="5EE32A33"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w:t>
      </w:r>
      <w:proofErr w:type="gramStart"/>
      <w:r>
        <w:t xml:space="preserve">   [</w:t>
      </w:r>
      <w:proofErr w:type="gramEnd"/>
      <w:r>
        <w:t>Zip Code]</w:t>
      </w:r>
    </w:p>
    <w:p w14:paraId="4BD6C469"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939E0D7"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TOGETHER WITH all the improvements now or hereafter erected on the property, and all easements, appurtenances, and fixtures now or hereafter a part of the</w:t>
      </w:r>
      <w:r>
        <w:t xml:space="preserve"> property. All replacements and additions shall also be covered by this Security Instrument.  </w:t>
      </w:r>
      <w:proofErr w:type="gramStart"/>
      <w:r>
        <w:t>All of</w:t>
      </w:r>
      <w:proofErr w:type="gramEnd"/>
      <w:r>
        <w:t xml:space="preserve"> the foregoing is referred to in this Security Instrument as the “Property.”</w:t>
      </w:r>
    </w:p>
    <w:p w14:paraId="0C7352C7"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F3B5863"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BORROWER COVENANTS that Borrower is lawfully seised of the estate hereby conve</w:t>
      </w:r>
      <w:r>
        <w:t xml:space="preserve">yed and has the right to grant and convey the Property and that the Property is unencumbered, except for encumbrances of record and liens for taxes for the current year not yet due and payable.  Borrower warrants and will defend generally the title to the </w:t>
      </w:r>
      <w:r>
        <w:t>Property against all claims and demands, subject to any encumbrances of record and liens for taxes for the current year not yet due and payable.</w:t>
      </w:r>
    </w:p>
    <w:p w14:paraId="62BA9B5D"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p>
    <w:p w14:paraId="2BE730FA"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lastRenderedPageBreak/>
        <w:t>THIS SECURITY INSTRUMENT combines uniform covenants for national use and non-uniform covenants with limited va</w:t>
      </w:r>
      <w:r>
        <w:t>riations by jurisdiction to constitute a uniform security instrument covering real property.</w:t>
      </w:r>
    </w:p>
    <w:p w14:paraId="5F4EB9C4"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A3970F6"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8AF88A0"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outlineLvl w:val="0"/>
      </w:pPr>
    </w:p>
    <w:p w14:paraId="4119343F"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outlineLvl w:val="0"/>
      </w:pPr>
      <w:r>
        <w:t>INCORPORATION OF MASTER FORM PROVISIONS</w:t>
      </w:r>
    </w:p>
    <w:p w14:paraId="7EF631B8" w14:textId="77777777" w:rsidR="00000000" w:rsidRDefault="00E6205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5DE6212"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(I) through and including paragraph (Q) of the “Definitions” Section of the Master Form, and Section 1 throug</w:t>
      </w:r>
      <w:r>
        <w:rPr>
          <w:szCs w:val="24"/>
        </w:rPr>
        <w:t>h and including Section 24 of the Master Form, are incorporated into this Security Instrument by reference. Borrower acknowledges having received a copy of the Master Form and agrees to be bound by the Sections and paragraphs of the Master Form incorporate</w:t>
      </w:r>
      <w:r>
        <w:rPr>
          <w:szCs w:val="24"/>
        </w:rPr>
        <w:t>d into this Security Instrument.</w:t>
      </w:r>
    </w:p>
    <w:p w14:paraId="7F651AB0" w14:textId="77777777" w:rsidR="00000000" w:rsidRDefault="00E6205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4BDBD15" w14:textId="77777777" w:rsidR="00000000" w:rsidRDefault="00E62057">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executed by</w:t>
      </w:r>
      <w:r>
        <w:t xml:space="preserve"> Borrower and recorded with it.</w:t>
      </w:r>
    </w:p>
    <w:p w14:paraId="5E0BC53D" w14:textId="77777777" w:rsidR="00000000" w:rsidRDefault="00E62057">
      <w:pPr>
        <w:keepNext/>
        <w:keepLines/>
        <w:tabs>
          <w:tab w:val="left" w:pos="0"/>
          <w:tab w:val="left" w:pos="720"/>
          <w:tab w:val="left" w:pos="1440"/>
          <w:tab w:val="left" w:pos="8640"/>
        </w:tabs>
        <w:jc w:val="both"/>
      </w:pPr>
    </w:p>
    <w:p w14:paraId="049AA39C" w14:textId="77777777" w:rsidR="00000000" w:rsidRDefault="00E62057">
      <w:pPr>
        <w:keepNext/>
        <w:keepLines/>
        <w:tabs>
          <w:tab w:val="left" w:pos="0"/>
          <w:tab w:val="left" w:pos="720"/>
          <w:tab w:val="left" w:pos="1440"/>
          <w:tab w:val="left" w:pos="8640"/>
        </w:tabs>
        <w:jc w:val="both"/>
      </w:pPr>
      <w:r>
        <w:t>Witnesses:</w:t>
      </w:r>
    </w:p>
    <w:p w14:paraId="3B83411C" w14:textId="77777777" w:rsidR="00000000" w:rsidRDefault="00E62057">
      <w:pPr>
        <w:keepNext/>
        <w:keepLines/>
        <w:tabs>
          <w:tab w:val="left" w:pos="0"/>
          <w:tab w:val="left" w:pos="720"/>
          <w:tab w:val="left" w:pos="1440"/>
          <w:tab w:val="left" w:pos="8640"/>
        </w:tabs>
        <w:jc w:val="both"/>
      </w:pPr>
    </w:p>
    <w:p w14:paraId="356593CF" w14:textId="77777777" w:rsidR="00000000" w:rsidRDefault="00E62057">
      <w:pPr>
        <w:keepNext/>
        <w:keepLines/>
        <w:tabs>
          <w:tab w:val="right" w:pos="9360"/>
        </w:tabs>
        <w:jc w:val="both"/>
      </w:pPr>
      <w:r>
        <w:t>______________________________</w:t>
      </w:r>
      <w:r>
        <w:tab/>
        <w:t>____________________________________ (Seal)</w:t>
      </w:r>
    </w:p>
    <w:p w14:paraId="14E42E5D" w14:textId="77777777" w:rsidR="00000000" w:rsidRDefault="00E62057">
      <w:pPr>
        <w:keepNext/>
        <w:keepLines/>
        <w:tabs>
          <w:tab w:val="right" w:pos="9360"/>
        </w:tabs>
        <w:jc w:val="both"/>
      </w:pPr>
      <w:r>
        <w:tab/>
        <w:t>- Borrower</w:t>
      </w:r>
    </w:p>
    <w:p w14:paraId="10D3682D" w14:textId="77777777" w:rsidR="00000000" w:rsidRDefault="00E62057">
      <w:pPr>
        <w:keepNext/>
        <w:keepLines/>
        <w:tabs>
          <w:tab w:val="left" w:pos="0"/>
          <w:tab w:val="left" w:pos="720"/>
          <w:tab w:val="left" w:pos="1440"/>
          <w:tab w:val="left" w:pos="8640"/>
        </w:tabs>
        <w:jc w:val="both"/>
      </w:pPr>
    </w:p>
    <w:p w14:paraId="19503747" w14:textId="77777777" w:rsidR="00000000" w:rsidRDefault="00E62057">
      <w:pPr>
        <w:keepNext/>
        <w:keepLines/>
        <w:tabs>
          <w:tab w:val="left" w:pos="0"/>
          <w:tab w:val="left" w:pos="720"/>
          <w:tab w:val="left" w:pos="1440"/>
          <w:tab w:val="left" w:pos="8640"/>
        </w:tabs>
        <w:jc w:val="both"/>
      </w:pPr>
    </w:p>
    <w:p w14:paraId="356569B9" w14:textId="77777777" w:rsidR="00000000" w:rsidRDefault="00E62057">
      <w:pPr>
        <w:keepNext/>
        <w:keepLines/>
        <w:tabs>
          <w:tab w:val="right" w:pos="9360"/>
        </w:tabs>
        <w:jc w:val="both"/>
      </w:pPr>
      <w:r>
        <w:t>______________________________</w:t>
      </w:r>
      <w:r>
        <w:tab/>
        <w:t>____________________________________ (Seal)</w:t>
      </w:r>
    </w:p>
    <w:p w14:paraId="0E95AA43" w14:textId="77777777" w:rsidR="00000000" w:rsidRDefault="00E62057">
      <w:pPr>
        <w:keepNext/>
        <w:keepLines/>
        <w:tabs>
          <w:tab w:val="right" w:pos="9360"/>
        </w:tabs>
        <w:jc w:val="both"/>
      </w:pPr>
      <w:r>
        <w:tab/>
        <w:t>- Borrower</w:t>
      </w:r>
    </w:p>
    <w:p w14:paraId="1EB18DD4" w14:textId="77777777" w:rsidR="00000000" w:rsidRDefault="00E62057">
      <w:pPr>
        <w:keepNext/>
        <w:keepLines/>
        <w:tabs>
          <w:tab w:val="left" w:pos="0"/>
          <w:tab w:val="left" w:pos="720"/>
          <w:tab w:val="left" w:pos="1440"/>
          <w:tab w:val="left" w:pos="8640"/>
        </w:tabs>
        <w:jc w:val="both"/>
      </w:pPr>
    </w:p>
    <w:p w14:paraId="1C9ACE6B" w14:textId="77777777" w:rsidR="00000000" w:rsidRDefault="00E62057">
      <w:pPr>
        <w:keepNext/>
        <w:keepLines/>
        <w:tabs>
          <w:tab w:val="left" w:pos="0"/>
          <w:tab w:val="left" w:pos="720"/>
          <w:tab w:val="left" w:pos="1440"/>
          <w:tab w:val="left" w:pos="8640"/>
        </w:tabs>
        <w:jc w:val="both"/>
      </w:pPr>
    </w:p>
    <w:p w14:paraId="79ED8E86" w14:textId="77777777" w:rsidR="00000000" w:rsidRDefault="00E62057">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p>
    <w:p w14:paraId="2981989A" w14:textId="77777777" w:rsidR="00000000" w:rsidRDefault="00E62057">
      <w:pPr>
        <w:keepNext/>
        <w:keepLines/>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r>
        <w:t>_______________</w:t>
      </w:r>
      <w:proofErr w:type="gramStart"/>
      <w:r>
        <w:t>_</w:t>
      </w:r>
      <w:r>
        <w:rPr>
          <w:b/>
        </w:rPr>
        <w:t xml:space="preserve">  [</w:t>
      </w:r>
      <w:proofErr w:type="gramEnd"/>
      <w:r>
        <w:rPr>
          <w:b/>
        </w:rPr>
        <w:t>Space Below T</w:t>
      </w:r>
      <w:r>
        <w:rPr>
          <w:b/>
        </w:rPr>
        <w:t xml:space="preserve">his Line For Acknowledgment]  </w:t>
      </w:r>
      <w:r>
        <w:t>____________________</w:t>
      </w:r>
    </w:p>
    <w:p w14:paraId="6BC81167" w14:textId="77777777" w:rsidR="00000000" w:rsidRDefault="00E62057">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755084DD" w14:textId="77777777" w:rsidR="00F40E49" w:rsidRDefault="00F40E49">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F40E49">
      <w:footerReference w:type="default" r:id="rId7"/>
      <w:footerReference w:type="first" r:id="rId8"/>
      <w:endnotePr>
        <w:numFmt w:val="decimal"/>
      </w:endnotePr>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DDE0" w14:textId="77777777" w:rsidR="00F40E49" w:rsidRDefault="00F40E49">
      <w:r>
        <w:separator/>
      </w:r>
    </w:p>
  </w:endnote>
  <w:endnote w:type="continuationSeparator" w:id="0">
    <w:p w14:paraId="5ACF23EE" w14:textId="77777777" w:rsidR="00F40E49" w:rsidRDefault="00F4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5380" w14:textId="77777777" w:rsidR="00000000" w:rsidRDefault="00E62057">
    <w:pPr>
      <w:tabs>
        <w:tab w:val="right" w:pos="9360"/>
      </w:tabs>
      <w:rPr>
        <w:sz w:val="18"/>
      </w:rPr>
    </w:pPr>
    <w:r>
      <w:rPr>
        <w:b/>
        <w:sz w:val="16"/>
      </w:rPr>
      <w:t>COLORADO</w:t>
    </w:r>
    <w:r>
      <w:rPr>
        <w:sz w:val="16"/>
      </w:rPr>
      <w:t>--Single Family--</w:t>
    </w:r>
    <w:r>
      <w:rPr>
        <w:b/>
        <w:sz w:val="16"/>
      </w:rPr>
      <w:t>Fannie Mae/Freddie Mac SHORT FORM DEED OF TRUST</w:t>
    </w:r>
    <w:r>
      <w:rPr>
        <w:b/>
        <w:sz w:val="16"/>
      </w:rPr>
      <w:tab/>
      <w:t>Form 3006-SF 7/07</w:t>
    </w:r>
    <w:proofErr w:type="gramStart"/>
    <w:r>
      <w:rPr>
        <w:b/>
        <w:sz w:val="16"/>
      </w:rPr>
      <w:t xml:space="preserve">   </w:t>
    </w:r>
    <w:r>
      <w:rPr>
        <w:i/>
        <w:sz w:val="16"/>
      </w:rPr>
      <w:t>(</w:t>
    </w:r>
    <w:proofErr w:type="gramEnd"/>
    <w:r>
      <w:rPr>
        <w:i/>
        <w:sz w:val="16"/>
      </w:rPr>
      <w:t xml:space="preserve">page </w:t>
    </w:r>
    <w:r>
      <w:rPr>
        <w:i/>
        <w:sz w:val="16"/>
      </w:rPr>
      <w:fldChar w:fldCharType="begin"/>
    </w:r>
    <w:r>
      <w:rPr>
        <w:i/>
        <w:sz w:val="16"/>
      </w:rPr>
      <w:instrText xml:space="preserve">PAGE </w:instrText>
    </w:r>
    <w:r>
      <w:rPr>
        <w:i/>
        <w:sz w:val="16"/>
      </w:rPr>
      <w:fldChar w:fldCharType="separate"/>
    </w:r>
    <w:r>
      <w:rPr>
        <w:i/>
        <w:noProof/>
        <w:sz w:val="16"/>
      </w:rPr>
      <w:t>3</w:t>
    </w:r>
    <w:r>
      <w:rPr>
        <w:i/>
        <w:sz w:val="16"/>
      </w:rPr>
      <w:fldChar w:fldCharType="end"/>
    </w:r>
    <w:r>
      <w:rPr>
        <w:i/>
        <w:sz w:val="16"/>
      </w:rPr>
      <w:t xml:space="preserve"> of 3 pages)</w:t>
    </w:r>
  </w:p>
  <w:p w14:paraId="44ABFFC2" w14:textId="77777777" w:rsidR="00000000" w:rsidRDefault="00E6205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4A9C" w14:textId="77777777" w:rsidR="00000000" w:rsidRDefault="00E62057">
    <w:pPr>
      <w:tabs>
        <w:tab w:val="right" w:pos="9360"/>
      </w:tabs>
      <w:rPr>
        <w:sz w:val="18"/>
      </w:rPr>
    </w:pPr>
    <w:r>
      <w:rPr>
        <w:b/>
        <w:sz w:val="16"/>
      </w:rPr>
      <w:t>COLORADO</w:t>
    </w:r>
    <w:r>
      <w:rPr>
        <w:sz w:val="16"/>
      </w:rPr>
      <w:t>--Single Family--</w:t>
    </w:r>
    <w:r>
      <w:rPr>
        <w:b/>
        <w:sz w:val="16"/>
      </w:rPr>
      <w:t>Fannie Mae/Freddie Mac SHORT FORM DEED OF T</w:t>
    </w:r>
    <w:r>
      <w:rPr>
        <w:b/>
        <w:sz w:val="16"/>
      </w:rPr>
      <w:t>RUST</w:t>
    </w:r>
    <w:r>
      <w:rPr>
        <w:b/>
        <w:sz w:val="16"/>
      </w:rPr>
      <w:tab/>
      <w:t>Form 3006-SF 7/07</w:t>
    </w:r>
    <w:r>
      <w:rPr>
        <w:i/>
        <w:sz w:val="16"/>
      </w:rPr>
      <w:t xml:space="preserve"> (page </w:t>
    </w:r>
    <w:r>
      <w:rPr>
        <w:i/>
        <w:sz w:val="16"/>
      </w:rPr>
      <w:fldChar w:fldCharType="begin"/>
    </w:r>
    <w:r>
      <w:rPr>
        <w:i/>
        <w:sz w:val="16"/>
      </w:rPr>
      <w:instrText xml:space="preserve">PAGE </w:instrText>
    </w:r>
    <w:r>
      <w:rPr>
        <w:i/>
        <w:sz w:val="16"/>
      </w:rPr>
      <w:fldChar w:fldCharType="separate"/>
    </w:r>
    <w:r>
      <w:rPr>
        <w:i/>
        <w:noProof/>
        <w:sz w:val="16"/>
      </w:rPr>
      <w:t>1</w:t>
    </w:r>
    <w:r>
      <w:rPr>
        <w:i/>
        <w:sz w:val="16"/>
      </w:rPr>
      <w:fldChar w:fldCharType="end"/>
    </w:r>
    <w:r>
      <w:rPr>
        <w:i/>
        <w:sz w:val="16"/>
      </w:rPr>
      <w:t xml:space="preserve"> of 3 pages)</w:t>
    </w:r>
  </w:p>
  <w:p w14:paraId="1CF02F8C" w14:textId="77777777" w:rsidR="00000000" w:rsidRDefault="00E62057">
    <w:pPr>
      <w:jc w:val="right"/>
      <w:rPr>
        <w:rStyle w:val="DocID"/>
      </w:rPr>
    </w:pPr>
  </w:p>
  <w:p w14:paraId="455CBE6A" w14:textId="77777777" w:rsidR="00000000" w:rsidRDefault="00E6205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1A95" w14:textId="77777777" w:rsidR="00F40E49" w:rsidRDefault="00F40E49">
      <w:r>
        <w:separator/>
      </w:r>
    </w:p>
  </w:footnote>
  <w:footnote w:type="continuationSeparator" w:id="0">
    <w:p w14:paraId="6D39E614" w14:textId="77777777" w:rsidR="00F40E49" w:rsidRDefault="00F4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16cid:durableId="689066024">
    <w:abstractNumId w:val="1"/>
    <w:lvlOverride w:ilvl="0">
      <w:startOverride w:val="1"/>
      <w:lvl w:ilvl="0">
        <w:start w:val="1"/>
        <w:numFmt w:val="decimal"/>
        <w:pStyle w:val="1"/>
        <w:lvlText w:val="%1.  "/>
        <w:lvlJc w:val="left"/>
      </w:lvl>
    </w:lvlOverride>
  </w:num>
  <w:num w:numId="2" w16cid:durableId="1229464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5B"/>
    <w:rsid w:val="00B76B5B"/>
    <w:rsid w:val="00E62057"/>
    <w:rsid w:val="00F40E4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16F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lang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rPr>
      <w:rFonts w:ascii="Arial" w:hAnsi="Arial" w:cs="Arial"/>
      <w:b w:val="0"/>
      <w:color w:val="000000"/>
      <w:sz w:val="12"/>
      <w:u w:val="none"/>
    </w:rPr>
  </w:style>
  <w:style w:type="paragraph" w:styleId="DocumentMap">
    <w:name w:val="Document Map"/>
    <w:basedOn w:val="Normal"/>
    <w:semiHidden/>
    <w:pPr>
      <w:shd w:val="clear" w:color="auto" w:fill="000080"/>
    </w:pPr>
    <w:rPr>
      <w:rFonts w:ascii="Tahoma" w:hAnsi="Tahoma" w:cs="Tahoma"/>
      <w:sz w:val="20"/>
    </w:rPr>
  </w:style>
  <w:style w:type="paragraph" w:customStyle="1" w:styleId="RSBodyText">
    <w:name w:val="RS Body Text"/>
    <w:basedOn w:val="Normal"/>
    <w:pPr>
      <w:snapToGrid w:val="0"/>
      <w:spacing w:after="240"/>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765</Words>
  <Characters>5176</Characters>
  <DocSecurity>0</DocSecurity>
  <Lines>43</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5930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