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D33A" w14:textId="77777777" w:rsidR="009034C3" w:rsidRDefault="00000000">
      <w:pPr>
        <w:pStyle w:val="Title"/>
      </w:pPr>
      <w:r>
        <w:t>AFFIDAVIT FOR DISCREPANCY BETWEEN NOTE AND DEED OF TRUST</w:t>
      </w:r>
    </w:p>
    <w:p w14:paraId="3BC12E2A" w14:textId="77777777" w:rsidR="009034C3" w:rsidRDefault="00000000">
      <w:pPr>
        <w:spacing w:line="275" w:lineRule="exact"/>
        <w:jc w:val="center"/>
        <w:rPr>
          <w:b/>
          <w:sz w:val="24"/>
        </w:rPr>
      </w:pPr>
      <w:r>
        <w:rPr>
          <w:b/>
          <w:sz w:val="24"/>
        </w:rPr>
        <w:t>(Indemnification And Save Harmless Clause)</w:t>
      </w:r>
    </w:p>
    <w:p w14:paraId="7D14CFC7" w14:textId="77777777" w:rsidR="009034C3" w:rsidRDefault="009034C3">
      <w:pPr>
        <w:pStyle w:val="BodyText"/>
        <w:spacing w:before="1"/>
        <w:rPr>
          <w:b/>
          <w:sz w:val="24"/>
        </w:rPr>
      </w:pPr>
    </w:p>
    <w:p w14:paraId="22741349" w14:textId="77777777" w:rsidR="009034C3" w:rsidRDefault="00000000">
      <w:pPr>
        <w:pStyle w:val="BodyText"/>
        <w:tabs>
          <w:tab w:val="left" w:pos="3599"/>
        </w:tabs>
        <w:ind w:right="6526"/>
        <w:jc w:val="center"/>
      </w:pPr>
      <w:r>
        <w:t>State</w:t>
      </w:r>
      <w:r>
        <w:rPr>
          <w:spacing w:val="-2"/>
        </w:rPr>
        <w:t xml:space="preserve"> </w:t>
      </w:r>
      <w:r>
        <w:t>of</w:t>
      </w:r>
      <w:r>
        <w:rPr>
          <w:u w:val="single"/>
        </w:rPr>
        <w:t xml:space="preserve"> </w:t>
      </w:r>
      <w:r>
        <w:rPr>
          <w:u w:val="single"/>
        </w:rPr>
        <w:tab/>
      </w:r>
      <w:r>
        <w:t>}</w:t>
      </w:r>
    </w:p>
    <w:p w14:paraId="5A149316" w14:textId="77777777" w:rsidR="009034C3" w:rsidRDefault="00000000">
      <w:pPr>
        <w:pStyle w:val="BodyText"/>
        <w:spacing w:before="1"/>
        <w:ind w:right="2723"/>
        <w:jc w:val="center"/>
      </w:pPr>
      <w:proofErr w:type="gramStart"/>
      <w:r>
        <w:t>}ss.</w:t>
      </w:r>
      <w:proofErr w:type="gramEnd"/>
    </w:p>
    <w:p w14:paraId="625B9C57" w14:textId="77777777" w:rsidR="009034C3" w:rsidRDefault="00000000">
      <w:pPr>
        <w:pStyle w:val="BodyText"/>
        <w:tabs>
          <w:tab w:val="left" w:pos="3599"/>
        </w:tabs>
        <w:ind w:right="6526"/>
        <w:jc w:val="center"/>
      </w:pPr>
      <w:r>
        <w:t>County of</w:t>
      </w:r>
      <w:r>
        <w:rPr>
          <w:u w:val="single"/>
        </w:rPr>
        <w:t xml:space="preserve"> </w:t>
      </w:r>
      <w:r>
        <w:rPr>
          <w:u w:val="single"/>
        </w:rPr>
        <w:tab/>
      </w:r>
      <w:r>
        <w:t>}</w:t>
      </w:r>
    </w:p>
    <w:p w14:paraId="6F899E47" w14:textId="77777777" w:rsidR="009034C3" w:rsidRDefault="009034C3">
      <w:pPr>
        <w:pStyle w:val="BodyText"/>
      </w:pPr>
    </w:p>
    <w:p w14:paraId="0D8A007C" w14:textId="77777777" w:rsidR="009034C3" w:rsidRDefault="00000000">
      <w:pPr>
        <w:pStyle w:val="BodyText"/>
        <w:spacing w:before="3"/>
        <w:rPr>
          <w:sz w:val="16"/>
        </w:rPr>
      </w:pPr>
      <w:r>
        <w:pict w14:anchorId="21871493">
          <v:rect id="_x0000_s1033" style="position:absolute;margin-left:50.4pt;margin-top:11.3pt;width:508.55pt;height:1.1pt;z-index:-15728640;mso-wrap-distance-left:0;mso-wrap-distance-right:0;mso-position-horizontal-relative:page" fillcolor="black" stroked="f">
            <w10:wrap type="topAndBottom" anchorx="page"/>
          </v:rect>
        </w:pict>
      </w:r>
    </w:p>
    <w:p w14:paraId="02413DBD" w14:textId="77777777" w:rsidR="009034C3" w:rsidRDefault="00000000">
      <w:pPr>
        <w:spacing w:line="162" w:lineRule="exact"/>
        <w:ind w:right="1"/>
        <w:jc w:val="center"/>
        <w:rPr>
          <w:sz w:val="16"/>
        </w:rPr>
      </w:pPr>
      <w:r>
        <w:rPr>
          <w:sz w:val="16"/>
        </w:rPr>
        <w:t>(Beneficiary of the Deed of Trust)</w:t>
      </w:r>
    </w:p>
    <w:p w14:paraId="1BEA20FA" w14:textId="77777777" w:rsidR="009034C3" w:rsidRDefault="00000000">
      <w:pPr>
        <w:pStyle w:val="BodyText"/>
        <w:spacing w:before="90"/>
        <w:ind w:left="147"/>
      </w:pPr>
      <w:r>
        <w:t>being first duly sworn upon oath deposes and says:</w:t>
      </w:r>
    </w:p>
    <w:p w14:paraId="7FFFDBD4" w14:textId="77777777" w:rsidR="009034C3" w:rsidRDefault="009034C3">
      <w:pPr>
        <w:pStyle w:val="BodyText"/>
        <w:spacing w:before="8"/>
        <w:rPr>
          <w:sz w:val="19"/>
        </w:rPr>
      </w:pPr>
    </w:p>
    <w:p w14:paraId="15A15006" w14:textId="77777777" w:rsidR="009034C3" w:rsidRDefault="00000000">
      <w:pPr>
        <w:pStyle w:val="BodyText"/>
        <w:tabs>
          <w:tab w:val="left" w:pos="3599"/>
          <w:tab w:val="left" w:pos="9503"/>
        </w:tabs>
        <w:ind w:right="147"/>
        <w:jc w:val="right"/>
        <w:rPr>
          <w:sz w:val="22"/>
        </w:rPr>
      </w:pPr>
      <w:r>
        <w:t>That on</w:t>
      </w:r>
      <w:r>
        <w:rPr>
          <w:spacing w:val="-2"/>
        </w:rPr>
        <w:t xml:space="preserve"> </w:t>
      </w:r>
      <w:r>
        <w:t>or</w:t>
      </w:r>
      <w:r>
        <w:rPr>
          <w:spacing w:val="1"/>
        </w:rPr>
        <w:t xml:space="preserve"> </w:t>
      </w:r>
      <w:r>
        <w:t>about</w:t>
      </w:r>
      <w:r>
        <w:rPr>
          <w:u w:val="thick"/>
        </w:rPr>
        <w:t xml:space="preserve"> </w:t>
      </w:r>
      <w:r>
        <w:rPr>
          <w:u w:val="thick"/>
        </w:rPr>
        <w:tab/>
      </w:r>
      <w:r>
        <w:rPr>
          <w:sz w:val="22"/>
        </w:rPr>
        <w:t xml:space="preserve">, </w:t>
      </w:r>
      <w:r>
        <w:rPr>
          <w:sz w:val="22"/>
          <w:u w:val="single"/>
        </w:rPr>
        <w:t xml:space="preserve"> </w:t>
      </w:r>
      <w:r>
        <w:rPr>
          <w:sz w:val="22"/>
          <w:u w:val="single"/>
        </w:rPr>
        <w:tab/>
      </w:r>
    </w:p>
    <w:p w14:paraId="6887C155" w14:textId="77777777" w:rsidR="009034C3" w:rsidRDefault="00000000">
      <w:pPr>
        <w:tabs>
          <w:tab w:val="left" w:pos="4181"/>
        </w:tabs>
        <w:spacing w:before="5"/>
        <w:ind w:left="279"/>
        <w:jc w:val="center"/>
        <w:rPr>
          <w:sz w:val="16"/>
        </w:rPr>
      </w:pPr>
      <w:r>
        <w:rPr>
          <w:sz w:val="16"/>
        </w:rPr>
        <w:t>(Date</w:t>
      </w:r>
      <w:r>
        <w:rPr>
          <w:spacing w:val="-1"/>
          <w:sz w:val="16"/>
        </w:rPr>
        <w:t xml:space="preserve"> </w:t>
      </w:r>
      <w:r>
        <w:rPr>
          <w:sz w:val="16"/>
        </w:rPr>
        <w:t>of Note)</w:t>
      </w:r>
      <w:r>
        <w:rPr>
          <w:sz w:val="16"/>
        </w:rPr>
        <w:tab/>
        <w:t>(Maker of</w:t>
      </w:r>
      <w:r>
        <w:rPr>
          <w:spacing w:val="-4"/>
          <w:sz w:val="16"/>
        </w:rPr>
        <w:t xml:space="preserve"> </w:t>
      </w:r>
      <w:r>
        <w:rPr>
          <w:sz w:val="16"/>
        </w:rPr>
        <w:t>Note)</w:t>
      </w:r>
    </w:p>
    <w:p w14:paraId="3B10BAD6" w14:textId="77777777" w:rsidR="009034C3" w:rsidRDefault="00000000">
      <w:pPr>
        <w:pStyle w:val="BodyText"/>
        <w:spacing w:before="91"/>
        <w:ind w:left="147"/>
      </w:pPr>
      <w:r>
        <w:t>executed one promissory note in the amount of</w:t>
      </w:r>
    </w:p>
    <w:p w14:paraId="0BDC7F3C" w14:textId="77777777" w:rsidR="009034C3" w:rsidRDefault="00000000">
      <w:pPr>
        <w:pStyle w:val="BodyText"/>
        <w:tabs>
          <w:tab w:val="left" w:pos="7919"/>
          <w:tab w:val="left" w:pos="10161"/>
        </w:tabs>
        <w:spacing w:before="132"/>
        <w:ind w:right="208"/>
        <w:jc w:val="right"/>
      </w:pPr>
      <w:r>
        <w:rPr>
          <w:w w:val="99"/>
          <w:u w:val="thick"/>
        </w:rPr>
        <w:t xml:space="preserve"> </w:t>
      </w:r>
      <w:r>
        <w:rPr>
          <w:u w:val="thick"/>
        </w:rPr>
        <w:tab/>
      </w:r>
      <w:r>
        <w:rPr>
          <w:spacing w:val="5"/>
        </w:rPr>
        <w:t xml:space="preserve"> </w:t>
      </w:r>
      <w:r>
        <w:t>Dollars</w:t>
      </w:r>
      <w:r>
        <w:rPr>
          <w:spacing w:val="4"/>
        </w:rPr>
        <w:t xml:space="preserve"> </w:t>
      </w:r>
      <w:r>
        <w:rPr>
          <w:w w:val="99"/>
          <w:u w:val="single"/>
        </w:rPr>
        <w:t xml:space="preserve"> </w:t>
      </w:r>
      <w:r>
        <w:rPr>
          <w:u w:val="single"/>
        </w:rPr>
        <w:tab/>
      </w:r>
    </w:p>
    <w:p w14:paraId="2509CBF5" w14:textId="77777777" w:rsidR="009034C3" w:rsidRDefault="00000000">
      <w:pPr>
        <w:spacing w:before="7"/>
        <w:ind w:right="2296"/>
        <w:jc w:val="center"/>
        <w:rPr>
          <w:sz w:val="16"/>
        </w:rPr>
      </w:pPr>
      <w:r>
        <w:rPr>
          <w:sz w:val="16"/>
        </w:rPr>
        <w:t>(Amount of Note)</w:t>
      </w:r>
    </w:p>
    <w:p w14:paraId="03E24176" w14:textId="77777777" w:rsidR="009034C3" w:rsidRDefault="00000000">
      <w:pPr>
        <w:pStyle w:val="BodyText"/>
        <w:tabs>
          <w:tab w:val="left" w:pos="7845"/>
        </w:tabs>
        <w:spacing w:before="89"/>
        <w:ind w:right="198"/>
        <w:jc w:val="right"/>
      </w:pPr>
      <w:r>
        <w:t>payable</w:t>
      </w:r>
      <w:r>
        <w:rPr>
          <w:spacing w:val="-1"/>
        </w:rPr>
        <w:t xml:space="preserve"> </w:t>
      </w:r>
      <w:r>
        <w:t>to</w:t>
      </w:r>
      <w:r>
        <w:rPr>
          <w:u w:val="thick"/>
        </w:rPr>
        <w:t xml:space="preserve"> </w:t>
      </w:r>
      <w:r>
        <w:rPr>
          <w:u w:val="thick"/>
        </w:rPr>
        <w:tab/>
      </w:r>
      <w:r>
        <w:rPr>
          <w:sz w:val="22"/>
        </w:rPr>
        <w:t xml:space="preserve">, </w:t>
      </w:r>
      <w:r>
        <w:t>secured by a Deed of</w:t>
      </w:r>
      <w:r>
        <w:rPr>
          <w:spacing w:val="-9"/>
        </w:rPr>
        <w:t xml:space="preserve"> </w:t>
      </w:r>
      <w:r>
        <w:t>Trust</w:t>
      </w:r>
    </w:p>
    <w:p w14:paraId="19F5FBF9" w14:textId="77777777" w:rsidR="009034C3" w:rsidRDefault="00000000">
      <w:pPr>
        <w:spacing w:before="2"/>
        <w:ind w:right="1939"/>
        <w:jc w:val="center"/>
        <w:rPr>
          <w:sz w:val="16"/>
        </w:rPr>
      </w:pPr>
      <w:r>
        <w:rPr>
          <w:sz w:val="16"/>
        </w:rPr>
        <w:t>(Payee of Note)</w:t>
      </w:r>
    </w:p>
    <w:p w14:paraId="0CD04A77" w14:textId="77777777" w:rsidR="009034C3" w:rsidRDefault="00000000">
      <w:pPr>
        <w:pStyle w:val="BodyText"/>
        <w:tabs>
          <w:tab w:val="left" w:pos="2791"/>
          <w:tab w:val="left" w:pos="10171"/>
        </w:tabs>
        <w:spacing w:before="90"/>
        <w:ind w:right="198"/>
        <w:jc w:val="right"/>
      </w:pPr>
      <w:r>
        <w:t>dated</w:t>
      </w:r>
      <w:r>
        <w:rPr>
          <w:u w:val="thick"/>
        </w:rPr>
        <w:t xml:space="preserve"> </w:t>
      </w:r>
      <w:r>
        <w:rPr>
          <w:u w:val="thick"/>
        </w:rPr>
        <w:tab/>
      </w:r>
      <w:r>
        <w:t>for the use</w:t>
      </w:r>
      <w:r>
        <w:rPr>
          <w:spacing w:val="-3"/>
        </w:rPr>
        <w:t xml:space="preserve"> </w:t>
      </w:r>
      <w:r>
        <w:t>of</w:t>
      </w:r>
      <w:r>
        <w:rPr>
          <w:spacing w:val="3"/>
        </w:rPr>
        <w:t xml:space="preserve"> </w:t>
      </w:r>
      <w:r>
        <w:rPr>
          <w:w w:val="99"/>
          <w:u w:val="thick"/>
        </w:rPr>
        <w:t xml:space="preserve"> </w:t>
      </w:r>
      <w:r>
        <w:rPr>
          <w:u w:val="thick"/>
        </w:rPr>
        <w:tab/>
      </w:r>
    </w:p>
    <w:p w14:paraId="2DC563E4" w14:textId="77777777" w:rsidR="009034C3" w:rsidRDefault="00000000">
      <w:pPr>
        <w:spacing w:before="2"/>
        <w:ind w:left="6102"/>
        <w:rPr>
          <w:sz w:val="16"/>
        </w:rPr>
      </w:pPr>
      <w:r>
        <w:rPr>
          <w:sz w:val="16"/>
        </w:rPr>
        <w:t>(Beneficiary of Deed of Trust)</w:t>
      </w:r>
    </w:p>
    <w:p w14:paraId="0895DF33" w14:textId="77777777" w:rsidR="009034C3" w:rsidRDefault="00000000">
      <w:pPr>
        <w:pStyle w:val="BodyText"/>
        <w:tabs>
          <w:tab w:val="left" w:pos="4199"/>
          <w:tab w:val="left" w:pos="5727"/>
          <w:tab w:val="left" w:pos="7167"/>
          <w:tab w:val="left" w:pos="10319"/>
        </w:tabs>
        <w:spacing w:before="91" w:line="360" w:lineRule="auto"/>
        <w:ind w:left="147" w:right="198"/>
        <w:jc w:val="both"/>
      </w:pPr>
      <w:r>
        <w:t>and recorded</w:t>
      </w:r>
      <w:r>
        <w:rPr>
          <w:spacing w:val="-2"/>
        </w:rPr>
        <w:t xml:space="preserve"> </w:t>
      </w:r>
      <w:r>
        <w:t>on</w:t>
      </w:r>
      <w:r>
        <w:rPr>
          <w:u w:val="thick"/>
        </w:rPr>
        <w:t xml:space="preserve"> </w:t>
      </w:r>
      <w:r>
        <w:rPr>
          <w:u w:val="thick"/>
        </w:rPr>
        <w:tab/>
      </w:r>
      <w:r>
        <w:t>in Book</w:t>
      </w:r>
      <w:r>
        <w:rPr>
          <w:u w:val="thick"/>
        </w:rPr>
        <w:t xml:space="preserve"> </w:t>
      </w:r>
      <w:r>
        <w:rPr>
          <w:u w:val="thick"/>
        </w:rPr>
        <w:tab/>
      </w:r>
      <w:r>
        <w:t>at</w:t>
      </w:r>
      <w:r>
        <w:rPr>
          <w:spacing w:val="-1"/>
        </w:rPr>
        <w:t xml:space="preserve"> </w:t>
      </w:r>
      <w:r>
        <w:t>Page</w:t>
      </w:r>
      <w:r>
        <w:rPr>
          <w:u w:val="thick"/>
        </w:rPr>
        <w:t xml:space="preserve"> </w:t>
      </w:r>
      <w:r>
        <w:rPr>
          <w:u w:val="thick"/>
        </w:rPr>
        <w:tab/>
      </w:r>
      <w:r>
        <w:t>as</w:t>
      </w:r>
      <w:r>
        <w:rPr>
          <w:spacing w:val="-3"/>
        </w:rPr>
        <w:t xml:space="preserve"> </w:t>
      </w:r>
      <w:r>
        <w:t>Reception</w:t>
      </w:r>
      <w:r>
        <w:rPr>
          <w:spacing w:val="-2"/>
        </w:rPr>
        <w:t xml:space="preserve"> </w:t>
      </w:r>
      <w:r>
        <w:t>No.</w:t>
      </w:r>
      <w:r>
        <w:rPr>
          <w:spacing w:val="3"/>
        </w:rPr>
        <w:t xml:space="preserve"> </w:t>
      </w:r>
      <w:r>
        <w:rPr>
          <w:w w:val="99"/>
          <w:u w:val="thick"/>
        </w:rPr>
        <w:t xml:space="preserve"> </w:t>
      </w:r>
      <w:r>
        <w:rPr>
          <w:u w:val="thick"/>
        </w:rPr>
        <w:tab/>
      </w:r>
      <w:r>
        <w:t xml:space="preserve">                                  of the records of the County Clerk and Recorder of Garfield County, State of Colorado. Affiant(s) further state(s) that the note referenced herein is the note referred to in the Deed of Trust referenced herein, and that the discrepancy as</w:t>
      </w:r>
      <w:r>
        <w:rPr>
          <w:spacing w:val="-17"/>
        </w:rPr>
        <w:t xml:space="preserve"> </w:t>
      </w:r>
      <w:r>
        <w:t>to</w:t>
      </w:r>
    </w:p>
    <w:p w14:paraId="78A051EF" w14:textId="77777777" w:rsidR="009034C3" w:rsidRDefault="00000000">
      <w:pPr>
        <w:pStyle w:val="BodyText"/>
        <w:spacing w:before="4"/>
        <w:rPr>
          <w:sz w:val="16"/>
        </w:rPr>
      </w:pPr>
      <w:r>
        <w:pict w14:anchorId="562D058C">
          <v:rect id="_x0000_s1032" style="position:absolute;margin-left:50.4pt;margin-top:11.35pt;width:243pt;height:1.1pt;z-index:-15728128;mso-wrap-distance-left:0;mso-wrap-distance-right:0;mso-position-horizontal-relative:page" fillcolor="black" stroked="f">
            <w10:wrap type="topAndBottom" anchorx="page"/>
          </v:rect>
        </w:pict>
      </w:r>
    </w:p>
    <w:p w14:paraId="397436AF" w14:textId="77777777" w:rsidR="009034C3" w:rsidRDefault="00000000">
      <w:pPr>
        <w:spacing w:line="162" w:lineRule="exact"/>
        <w:jc w:val="center"/>
        <w:rPr>
          <w:sz w:val="16"/>
        </w:rPr>
      </w:pPr>
      <w:r>
        <w:rPr>
          <w:sz w:val="16"/>
        </w:rPr>
        <w:t>(Insert one or more of the following as appropriate – Date(s), Amount(s), Payee of Note, Beneficiary of Deed of Trust)</w:t>
      </w:r>
    </w:p>
    <w:p w14:paraId="3A62B0F7" w14:textId="77777777" w:rsidR="009034C3" w:rsidRDefault="00000000">
      <w:pPr>
        <w:pStyle w:val="BodyText"/>
        <w:spacing w:before="90" w:line="360" w:lineRule="auto"/>
        <w:ind w:left="147" w:right="250"/>
      </w:pPr>
      <w:r>
        <w:t>of the Promissory Note and Deed of Trust securing same was due to inadvertence and error, even though these instruments set forth different information; Further, that the said Promissory Note is the one and only note ever executed upon the security of the said Deed of Trust.</w:t>
      </w:r>
    </w:p>
    <w:p w14:paraId="772BC1F4" w14:textId="77777777" w:rsidR="009034C3" w:rsidRDefault="00000000">
      <w:pPr>
        <w:pStyle w:val="BodyText"/>
        <w:spacing w:line="360" w:lineRule="auto"/>
        <w:ind w:left="147" w:right="364" w:firstLine="719"/>
      </w:pPr>
      <w:r>
        <w:t>That all obligations, both as to the principal and interest, under said Deed of trust have been paid and fully satisfied, and that said note has been delivered to the maker(s) thereof and the Affiant(s) request(s) the Public Trustee in and for the County of Garfield, State of Colorado, to issue a full and complete release of the property described and conveyed by said Deed of trust and therefor, in consideration of the premises, the said Affiants(s) hereby agree(s) to keep harmless and indemnify forever the said County Public Trustee, and his successors, from and against any action or actions by law, suit or suits in equity, concerning said note or any part thereof.</w:t>
      </w:r>
    </w:p>
    <w:p w14:paraId="64BC9FC1" w14:textId="77777777" w:rsidR="009034C3" w:rsidRDefault="009034C3">
      <w:pPr>
        <w:pStyle w:val="BodyText"/>
      </w:pPr>
    </w:p>
    <w:p w14:paraId="3349A188" w14:textId="77777777" w:rsidR="009034C3" w:rsidRDefault="00000000">
      <w:pPr>
        <w:pStyle w:val="BodyText"/>
        <w:tabs>
          <w:tab w:val="left" w:pos="2759"/>
          <w:tab w:val="left" w:pos="6087"/>
          <w:tab w:val="left" w:pos="7160"/>
          <w:tab w:val="left" w:pos="9327"/>
          <w:tab w:val="left" w:pos="10263"/>
        </w:tabs>
        <w:ind w:left="148"/>
        <w:rPr>
          <w:sz w:val="22"/>
        </w:rPr>
      </w:pPr>
      <w:r>
        <w:t>Dated at</w:t>
      </w:r>
      <w:r>
        <w:rPr>
          <w:u w:val="thick"/>
        </w:rPr>
        <w:t xml:space="preserve"> </w:t>
      </w:r>
      <w:r>
        <w:rPr>
          <w:u w:val="thick"/>
        </w:rPr>
        <w:tab/>
      </w:r>
      <w:r>
        <w:t>County,</w:t>
      </w:r>
      <w:r>
        <w:rPr>
          <w:spacing w:val="-1"/>
        </w:rPr>
        <w:t xml:space="preserve"> </w:t>
      </w:r>
      <w:r>
        <w:t>State</w:t>
      </w:r>
      <w:r>
        <w:rPr>
          <w:spacing w:val="-1"/>
        </w:rPr>
        <w:t xml:space="preserve"> </w:t>
      </w:r>
      <w:r>
        <w:t>of</w:t>
      </w:r>
      <w:r>
        <w:rPr>
          <w:u w:val="thick"/>
        </w:rPr>
        <w:t xml:space="preserve"> </w:t>
      </w:r>
      <w:r>
        <w:rPr>
          <w:u w:val="thick"/>
        </w:rPr>
        <w:tab/>
      </w:r>
      <w:r>
        <w:t>,</w:t>
      </w:r>
      <w:r>
        <w:rPr>
          <w:spacing w:val="1"/>
        </w:rPr>
        <w:t xml:space="preserve"> </w:t>
      </w:r>
      <w:r>
        <w:t>this</w:t>
      </w:r>
      <w:r>
        <w:rPr>
          <w:u w:val="thick"/>
        </w:rPr>
        <w:t xml:space="preserve"> </w:t>
      </w:r>
      <w:r>
        <w:rPr>
          <w:u w:val="thick"/>
        </w:rPr>
        <w:tab/>
      </w:r>
      <w:r>
        <w:t>day of</w:t>
      </w:r>
      <w:r>
        <w:rPr>
          <w:u w:val="thick"/>
        </w:rPr>
        <w:t xml:space="preserve"> </w:t>
      </w:r>
      <w:r>
        <w:rPr>
          <w:u w:val="thick"/>
        </w:rPr>
        <w:tab/>
      </w:r>
      <w:r>
        <w:t>,</w:t>
      </w:r>
      <w:r>
        <w:rPr>
          <w:spacing w:val="1"/>
        </w:rPr>
        <w:t xml:space="preserve"> </w:t>
      </w:r>
      <w:r>
        <w:t>20</w:t>
      </w:r>
      <w:r>
        <w:rPr>
          <w:u w:val="thick"/>
        </w:rPr>
        <w:t xml:space="preserve"> </w:t>
      </w:r>
      <w:r>
        <w:rPr>
          <w:u w:val="thick"/>
        </w:rPr>
        <w:tab/>
      </w:r>
      <w:r>
        <w:rPr>
          <w:sz w:val="22"/>
        </w:rPr>
        <w:t>.</w:t>
      </w:r>
    </w:p>
    <w:p w14:paraId="2AC69FE5" w14:textId="77777777" w:rsidR="009034C3" w:rsidRDefault="009034C3">
      <w:pPr>
        <w:pStyle w:val="BodyText"/>
      </w:pPr>
    </w:p>
    <w:p w14:paraId="20F0E497" w14:textId="77777777" w:rsidR="009034C3" w:rsidRDefault="00000000">
      <w:pPr>
        <w:pStyle w:val="BodyText"/>
        <w:spacing w:before="5"/>
        <w:rPr>
          <w:sz w:val="29"/>
        </w:rPr>
      </w:pPr>
      <w:r>
        <w:pict w14:anchorId="183AA3E7">
          <v:rect id="_x0000_s1031" style="position:absolute;margin-left:50.4pt;margin-top:18.9pt;width:3in;height:.5pt;z-index:-15727616;mso-wrap-distance-left:0;mso-wrap-distance-right:0;mso-position-horizontal-relative:page" fillcolor="black" stroked="f">
            <w10:wrap type="topAndBottom" anchorx="page"/>
          </v:rect>
        </w:pict>
      </w:r>
      <w:r>
        <w:pict w14:anchorId="1CAE98CE">
          <v:rect id="_x0000_s1030" style="position:absolute;margin-left:338.4pt;margin-top:18.9pt;width:220.55pt;height:.5pt;z-index:-15727104;mso-wrap-distance-left:0;mso-wrap-distance-right:0;mso-position-horizontal-relative:page" fillcolor="black" stroked="f">
            <w10:wrap type="topAndBottom" anchorx="page"/>
          </v:rect>
        </w:pict>
      </w:r>
    </w:p>
    <w:p w14:paraId="547E4ADF" w14:textId="77777777" w:rsidR="009034C3" w:rsidRDefault="00000000">
      <w:pPr>
        <w:tabs>
          <w:tab w:val="left" w:pos="5907"/>
        </w:tabs>
        <w:spacing w:line="171" w:lineRule="exact"/>
        <w:ind w:left="147"/>
        <w:rPr>
          <w:sz w:val="16"/>
        </w:rPr>
      </w:pPr>
      <w:r>
        <w:rPr>
          <w:sz w:val="16"/>
        </w:rPr>
        <w:t>Signature &amp; Title of Beneficiary or</w:t>
      </w:r>
      <w:r>
        <w:rPr>
          <w:spacing w:val="-10"/>
          <w:sz w:val="16"/>
        </w:rPr>
        <w:t xml:space="preserve"> </w:t>
      </w:r>
      <w:r>
        <w:rPr>
          <w:sz w:val="16"/>
        </w:rPr>
        <w:t>Assignee</w:t>
      </w:r>
      <w:r>
        <w:rPr>
          <w:spacing w:val="-1"/>
          <w:sz w:val="16"/>
        </w:rPr>
        <w:t xml:space="preserve"> </w:t>
      </w:r>
      <w:r>
        <w:rPr>
          <w:sz w:val="16"/>
        </w:rPr>
        <w:t>thereof</w:t>
      </w:r>
      <w:r>
        <w:rPr>
          <w:sz w:val="16"/>
        </w:rPr>
        <w:tab/>
        <w:t>Signature &amp; Title of Beneficiary or Assignee</w:t>
      </w:r>
      <w:r>
        <w:rPr>
          <w:spacing w:val="-10"/>
          <w:sz w:val="16"/>
        </w:rPr>
        <w:t xml:space="preserve"> </w:t>
      </w:r>
      <w:r>
        <w:rPr>
          <w:sz w:val="16"/>
        </w:rPr>
        <w:t>thereof</w:t>
      </w:r>
    </w:p>
    <w:p w14:paraId="0C0B3AEF" w14:textId="77777777" w:rsidR="009034C3" w:rsidRDefault="009034C3">
      <w:pPr>
        <w:pStyle w:val="BodyText"/>
      </w:pPr>
    </w:p>
    <w:p w14:paraId="25E0A836" w14:textId="77777777" w:rsidR="009034C3" w:rsidRDefault="00000000">
      <w:pPr>
        <w:pStyle w:val="BodyText"/>
        <w:spacing w:before="4"/>
        <w:rPr>
          <w:sz w:val="26"/>
        </w:rPr>
      </w:pPr>
      <w:r>
        <w:pict w14:anchorId="7128E00A">
          <v:rect id="_x0000_s1029" style="position:absolute;margin-left:50.4pt;margin-top:17.15pt;width:3in;height:.5pt;z-index:-15726592;mso-wrap-distance-left:0;mso-wrap-distance-right:0;mso-position-horizontal-relative:page" fillcolor="black" stroked="f">
            <w10:wrap type="topAndBottom" anchorx="page"/>
          </v:rect>
        </w:pict>
      </w:r>
      <w:r>
        <w:pict w14:anchorId="4827CB3B">
          <v:rect id="_x0000_s1028" style="position:absolute;margin-left:338.4pt;margin-top:17.15pt;width:220.55pt;height:.5pt;z-index:-15726080;mso-wrap-distance-left:0;mso-wrap-distance-right:0;mso-position-horizontal-relative:page" fillcolor="black" stroked="f">
            <w10:wrap type="topAndBottom" anchorx="page"/>
          </v:rect>
        </w:pict>
      </w:r>
    </w:p>
    <w:p w14:paraId="36A1DABD" w14:textId="77777777" w:rsidR="009034C3" w:rsidRDefault="00000000">
      <w:pPr>
        <w:tabs>
          <w:tab w:val="left" w:pos="5907"/>
        </w:tabs>
        <w:spacing w:after="109" w:line="171" w:lineRule="exact"/>
        <w:ind w:left="147"/>
        <w:rPr>
          <w:sz w:val="16"/>
        </w:rPr>
      </w:pPr>
      <w:r>
        <w:rPr>
          <w:sz w:val="16"/>
        </w:rPr>
        <w:t>Printed Name &amp; Title of Beneficiary or</w:t>
      </w:r>
      <w:r>
        <w:rPr>
          <w:spacing w:val="-15"/>
          <w:sz w:val="16"/>
        </w:rPr>
        <w:t xml:space="preserve"> </w:t>
      </w:r>
      <w:r>
        <w:rPr>
          <w:sz w:val="16"/>
        </w:rPr>
        <w:t>Assignee</w:t>
      </w:r>
      <w:r>
        <w:rPr>
          <w:spacing w:val="-2"/>
          <w:sz w:val="16"/>
        </w:rPr>
        <w:t xml:space="preserve"> </w:t>
      </w:r>
      <w:r>
        <w:rPr>
          <w:sz w:val="16"/>
        </w:rPr>
        <w:t>thereof</w:t>
      </w:r>
      <w:r>
        <w:rPr>
          <w:sz w:val="16"/>
        </w:rPr>
        <w:tab/>
        <w:t>Printed Name &amp; Title of Beneficiary or Assignee</w:t>
      </w:r>
      <w:r>
        <w:rPr>
          <w:spacing w:val="-10"/>
          <w:sz w:val="16"/>
        </w:rPr>
        <w:t xml:space="preserve"> </w:t>
      </w:r>
      <w:r>
        <w:rPr>
          <w:sz w:val="16"/>
        </w:rPr>
        <w:t>thereof</w:t>
      </w:r>
    </w:p>
    <w:p w14:paraId="7A514432" w14:textId="77777777" w:rsidR="009034C3" w:rsidRDefault="00000000">
      <w:pPr>
        <w:pStyle w:val="BodyText"/>
        <w:spacing w:line="28" w:lineRule="exact"/>
        <w:ind w:left="119"/>
        <w:rPr>
          <w:sz w:val="2"/>
        </w:rPr>
      </w:pPr>
      <w:r>
        <w:rPr>
          <w:sz w:val="2"/>
        </w:rPr>
      </w:r>
      <w:r>
        <w:rPr>
          <w:sz w:val="2"/>
        </w:rPr>
        <w:pict w14:anchorId="266A89F7">
          <v:group id="_x0000_s1026" style="width:514.1pt;height:1.45pt;mso-position-horizontal-relative:char;mso-position-vertical-relative:line" coordsize="10282,29">
            <v:shape id="_x0000_s1027" style="position:absolute;width:10282;height:29" coordsize="10282,29" o:spt="100" adj="0,,0" path="m10282,19l,19,,29r10282,l10282,19xm10282,l,,,10r10282,l10282,xe" fillcolor="silver" stroked="f">
              <v:stroke joinstyle="round"/>
              <v:formulas/>
              <v:path arrowok="t" o:connecttype="segments"/>
            </v:shape>
            <w10:anchorlock/>
          </v:group>
        </w:pict>
      </w:r>
    </w:p>
    <w:p w14:paraId="1AB23391" w14:textId="77777777" w:rsidR="009034C3" w:rsidRDefault="009034C3">
      <w:pPr>
        <w:pStyle w:val="BodyText"/>
        <w:spacing w:before="5"/>
        <w:rPr>
          <w:sz w:val="8"/>
        </w:rPr>
      </w:pPr>
    </w:p>
    <w:p w14:paraId="41710FD4" w14:textId="77777777" w:rsidR="009034C3" w:rsidRDefault="00000000">
      <w:pPr>
        <w:tabs>
          <w:tab w:val="left" w:pos="3747"/>
          <w:tab w:val="left" w:pos="5907"/>
          <w:tab w:val="left" w:pos="7347"/>
        </w:tabs>
        <w:spacing w:before="92"/>
        <w:ind w:left="147"/>
      </w:pPr>
      <w:r>
        <w:rPr>
          <w:sz w:val="18"/>
        </w:rPr>
        <w:t>Subscribed and sworn to before</w:t>
      </w:r>
      <w:r>
        <w:rPr>
          <w:spacing w:val="-7"/>
          <w:sz w:val="18"/>
        </w:rPr>
        <w:t xml:space="preserve"> </w:t>
      </w:r>
      <w:r>
        <w:rPr>
          <w:sz w:val="18"/>
        </w:rPr>
        <w:t>me</w:t>
      </w:r>
      <w:r>
        <w:rPr>
          <w:spacing w:val="-2"/>
          <w:sz w:val="18"/>
        </w:rPr>
        <w:t xml:space="preserve"> </w:t>
      </w:r>
      <w:r>
        <w:rPr>
          <w:sz w:val="18"/>
        </w:rPr>
        <w:t>this</w:t>
      </w:r>
      <w:r>
        <w:rPr>
          <w:sz w:val="18"/>
          <w:u w:val="thick"/>
        </w:rPr>
        <w:t xml:space="preserve"> </w:t>
      </w:r>
      <w:r>
        <w:rPr>
          <w:sz w:val="18"/>
          <w:u w:val="thick"/>
        </w:rPr>
        <w:tab/>
      </w:r>
      <w:r>
        <w:rPr>
          <w:sz w:val="18"/>
        </w:rPr>
        <w:t>day of</w:t>
      </w:r>
      <w:r>
        <w:rPr>
          <w:sz w:val="18"/>
          <w:u w:val="thick"/>
        </w:rPr>
        <w:t xml:space="preserve"> </w:t>
      </w:r>
      <w:r>
        <w:rPr>
          <w:sz w:val="18"/>
          <w:u w:val="thick"/>
        </w:rPr>
        <w:tab/>
      </w:r>
      <w:r>
        <w:t xml:space="preserve">, </w:t>
      </w:r>
      <w:r>
        <w:rPr>
          <w:sz w:val="20"/>
        </w:rPr>
        <w:t>20</w:t>
      </w:r>
      <w:r>
        <w:rPr>
          <w:sz w:val="20"/>
          <w:u w:val="thick"/>
        </w:rPr>
        <w:t xml:space="preserve"> </w:t>
      </w:r>
      <w:r>
        <w:rPr>
          <w:sz w:val="20"/>
          <w:u w:val="thick"/>
        </w:rPr>
        <w:tab/>
      </w:r>
      <w:r>
        <w:t>.</w:t>
      </w:r>
    </w:p>
    <w:p w14:paraId="2978FCCD" w14:textId="77777777" w:rsidR="009034C3" w:rsidRDefault="00000000">
      <w:pPr>
        <w:tabs>
          <w:tab w:val="left" w:pos="2667"/>
          <w:tab w:val="left" w:pos="3387"/>
          <w:tab w:val="left" w:pos="7347"/>
        </w:tabs>
        <w:spacing w:before="123"/>
        <w:ind w:left="147" w:right="3171"/>
        <w:rPr>
          <w:sz w:val="16"/>
        </w:rPr>
      </w:pPr>
      <w:r>
        <w:rPr>
          <w:sz w:val="20"/>
        </w:rPr>
        <w:t>My</w:t>
      </w:r>
      <w:r>
        <w:rPr>
          <w:spacing w:val="-4"/>
          <w:sz w:val="20"/>
        </w:rPr>
        <w:t xml:space="preserve"> </w:t>
      </w:r>
      <w:r>
        <w:rPr>
          <w:sz w:val="20"/>
        </w:rPr>
        <w:t>commission</w:t>
      </w:r>
      <w:r>
        <w:rPr>
          <w:sz w:val="20"/>
        </w:rPr>
        <w:tab/>
      </w:r>
      <w:r>
        <w:rPr>
          <w:sz w:val="20"/>
        </w:rPr>
        <w:tab/>
      </w:r>
      <w:r>
        <w:rPr>
          <w:w w:val="99"/>
          <w:sz w:val="20"/>
          <w:u w:val="single"/>
        </w:rPr>
        <w:t xml:space="preserve"> </w:t>
      </w:r>
      <w:r>
        <w:rPr>
          <w:sz w:val="20"/>
          <w:u w:val="single"/>
        </w:rPr>
        <w:tab/>
      </w:r>
      <w:r>
        <w:rPr>
          <w:sz w:val="20"/>
        </w:rPr>
        <w:t xml:space="preserve"> Expires:</w:t>
      </w:r>
      <w:r>
        <w:rPr>
          <w:sz w:val="20"/>
          <w:u w:val="single"/>
        </w:rPr>
        <w:t xml:space="preserve"> </w:t>
      </w:r>
      <w:r>
        <w:rPr>
          <w:sz w:val="20"/>
          <w:u w:val="single"/>
        </w:rPr>
        <w:tab/>
      </w:r>
      <w:r>
        <w:rPr>
          <w:sz w:val="20"/>
        </w:rPr>
        <w:tab/>
      </w:r>
      <w:r>
        <w:rPr>
          <w:sz w:val="16"/>
        </w:rPr>
        <w:t>Notary</w:t>
      </w:r>
      <w:r>
        <w:rPr>
          <w:spacing w:val="1"/>
          <w:sz w:val="16"/>
        </w:rPr>
        <w:t xml:space="preserve"> </w:t>
      </w:r>
      <w:r>
        <w:rPr>
          <w:sz w:val="16"/>
        </w:rPr>
        <w:t>Public</w:t>
      </w:r>
    </w:p>
    <w:sectPr w:rsidR="009034C3">
      <w:type w:val="continuous"/>
      <w:pgSz w:w="12240" w:h="15840"/>
      <w:pgMar w:top="840" w:right="860" w:bottom="280" w:left="860" w:header="720" w:footer="720" w:gutter="0"/>
      <w:pgBorders w:offsetFrom="page">
        <w:top w:val="double" w:sz="4" w:space="24" w:color="C0C0C0"/>
        <w:left w:val="double" w:sz="4" w:space="24" w:color="C0C0C0"/>
        <w:bottom w:val="double" w:sz="4" w:space="24" w:color="C0C0C0"/>
        <w:right w:val="double" w:sz="4" w:space="24" w:color="C0C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034C3"/>
    <w:rsid w:val="0010386E"/>
    <w:rsid w:val="009034C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E9CBEF"/>
  <w15:docId w15:val="{656C6A60-6638-445B-83EA-543C0D07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line="321" w:lineRule="exact"/>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339</Words>
  <Characters>1936</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