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rPr>
          <w:rFonts w:ascii="Times New Roman"/>
          <w:sz w:val="12"/>
        </w:rPr>
      </w:pPr>
    </w:p>
    <w:p>
      <w:pPr>
        <w:pStyle w:val="BodyText"/>
        <w:spacing w:before="100"/>
        <w:ind w:left="4425" w:right="4521"/>
        <w:jc w:val="center"/>
      </w:pPr>
      <w:r>
        <w:rPr>
          <w:w w:val="110"/>
        </w:rPr>
        <w:t>BETWEEN</w:t>
      </w:r>
    </w:p>
    <w:p>
      <w:pPr>
        <w:pStyle w:val="BodyText"/>
        <w:spacing w:before="11"/>
        <w:rPr>
          <w:sz w:val="19"/>
        </w:rPr>
      </w:pPr>
    </w:p>
    <w:p>
      <w:pPr>
        <w:pStyle w:val="BodyText"/>
        <w:spacing w:before="1"/>
        <w:ind w:left="112"/>
      </w:pPr>
      <w:r>
        <w:rPr>
          <w:w w:val="110"/>
        </w:rPr>
        <w:t>OWNER :</w:t>
      </w:r>
    </w:p>
    <w:p>
      <w:pPr>
        <w:pStyle w:val="BodyText"/>
        <w:spacing w:before="1"/>
        <w:ind w:left="112" w:right="208"/>
        <w:jc w:val="both"/>
      </w:pPr>
      <w:r>
        <w:rPr/>
        <w:t>Silvio Agostini, as the legal representative of the company URI S.P.A., VAT no. 00109000224, with registered office in Italy, 38122 Trento, piazza Venezia 28 and head office in Italy, 38015 Lavis TN, via Giuseppe di Vittorio 60, tel. +39 0461 242085, fax +39 0461 249666</w:t>
      </w:r>
    </w:p>
    <w:p>
      <w:pPr>
        <w:pStyle w:val="BodyText"/>
        <w:spacing w:before="11"/>
        <w:rPr>
          <w:sz w:val="19"/>
        </w:rPr>
      </w:pPr>
    </w:p>
    <w:p>
      <w:pPr>
        <w:pStyle w:val="BodyText"/>
        <w:ind w:left="4425" w:right="4519"/>
        <w:jc w:val="center"/>
      </w:pPr>
      <w:r>
        <w:rPr>
          <w:w w:val="115"/>
        </w:rPr>
        <w:t>AND</w:t>
      </w:r>
    </w:p>
    <w:p>
      <w:pPr>
        <w:pStyle w:val="BodyText"/>
        <w:spacing w:before="11"/>
        <w:rPr>
          <w:sz w:val="19"/>
        </w:rPr>
      </w:pPr>
    </w:p>
    <w:p>
      <w:pPr>
        <w:pStyle w:val="BodyText"/>
        <w:spacing w:line="236" w:lineRule="exact"/>
        <w:ind w:left="112"/>
      </w:pPr>
      <w:r>
        <w:rPr>
          <w:w w:val="115"/>
        </w:rPr>
        <w:t>HIRER :</w:t>
      </w:r>
    </w:p>
    <w:p>
      <w:pPr>
        <w:tabs>
          <w:tab w:pos="3910" w:val="left" w:leader="none"/>
          <w:tab w:pos="7280" w:val="left" w:leader="none"/>
          <w:tab w:pos="9692" w:val="left" w:leader="none"/>
        </w:tabs>
        <w:spacing w:line="232" w:lineRule="auto" w:before="2"/>
        <w:ind w:left="112" w:right="205" w:firstLine="0"/>
        <w:jc w:val="both"/>
        <w:rPr>
          <w:rFonts w:ascii="Verdana"/>
          <w:i/>
          <w:sz w:val="21"/>
        </w:rPr>
      </w:pPr>
      <w:r>
        <w:rPr>
          <w:rFonts w:ascii="Verdana"/>
          <w:i/>
          <w:w w:val="90"/>
          <w:sz w:val="21"/>
        </w:rPr>
        <w:t>First</w:t>
      </w:r>
      <w:r>
        <w:rPr>
          <w:rFonts w:ascii="Verdana"/>
          <w:i/>
          <w:spacing w:val="-36"/>
          <w:w w:val="90"/>
          <w:sz w:val="21"/>
        </w:rPr>
        <w:t> </w:t>
      </w:r>
      <w:r>
        <w:rPr>
          <w:rFonts w:ascii="Verdana"/>
          <w:i/>
          <w:w w:val="90"/>
          <w:sz w:val="21"/>
        </w:rPr>
        <w:t>Name,</w:t>
      </w:r>
      <w:r>
        <w:rPr>
          <w:rFonts w:ascii="Verdana"/>
          <w:i/>
          <w:spacing w:val="-35"/>
          <w:w w:val="90"/>
          <w:sz w:val="21"/>
        </w:rPr>
        <w:t> </w:t>
      </w:r>
      <w:r>
        <w:rPr>
          <w:rFonts w:ascii="Verdana"/>
          <w:i/>
          <w:w w:val="90"/>
          <w:sz w:val="21"/>
        </w:rPr>
        <w:t>Last</w:t>
      </w:r>
      <w:r>
        <w:rPr>
          <w:rFonts w:ascii="Verdana"/>
          <w:i/>
          <w:spacing w:val="-36"/>
          <w:w w:val="90"/>
          <w:sz w:val="21"/>
        </w:rPr>
        <w:t> </w:t>
      </w:r>
      <w:r>
        <w:rPr>
          <w:rFonts w:ascii="Verdana"/>
          <w:i/>
          <w:w w:val="90"/>
          <w:sz w:val="21"/>
        </w:rPr>
        <w:t>Name,</w:t>
      </w:r>
      <w:r>
        <w:rPr>
          <w:rFonts w:ascii="Verdana"/>
          <w:i/>
          <w:w w:val="90"/>
          <w:sz w:val="21"/>
          <w:u w:val="single"/>
        </w:rPr>
        <w:t> </w:t>
        <w:tab/>
        <w:tab/>
      </w:r>
      <w:r>
        <w:rPr>
          <w:sz w:val="20"/>
        </w:rPr>
        <w:t>, as the legal representative of</w:t>
      </w:r>
      <w:r>
        <w:rPr>
          <w:spacing w:val="16"/>
          <w:sz w:val="20"/>
        </w:rPr>
        <w:t> </w:t>
      </w:r>
      <w:r>
        <w:rPr>
          <w:sz w:val="20"/>
        </w:rPr>
        <w:t>the</w:t>
      </w:r>
      <w:r>
        <w:rPr>
          <w:spacing w:val="20"/>
          <w:sz w:val="20"/>
        </w:rPr>
        <w:t> </w:t>
      </w:r>
      <w:r>
        <w:rPr>
          <w:sz w:val="20"/>
        </w:rPr>
        <w:t>company</w:t>
      </w:r>
      <w:r>
        <w:rPr>
          <w:sz w:val="20"/>
          <w:u w:val="single"/>
        </w:rPr>
        <w:t> </w:t>
        <w:tab/>
        <w:tab/>
        <w:tab/>
      </w:r>
      <w:r>
        <w:rPr>
          <w:spacing w:val="-18"/>
          <w:sz w:val="20"/>
        </w:rPr>
        <w:t>, </w:t>
      </w:r>
      <w:r>
        <w:rPr>
          <w:sz w:val="20"/>
        </w:rPr>
        <w:t>VAT   </w:t>
      </w:r>
      <w:r>
        <w:rPr>
          <w:spacing w:val="18"/>
          <w:sz w:val="20"/>
        </w:rPr>
        <w:t> </w:t>
      </w:r>
      <w:r>
        <w:rPr>
          <w:sz w:val="20"/>
        </w:rPr>
        <w:t>no.</w:t>
      </w:r>
      <w:r>
        <w:rPr>
          <w:sz w:val="20"/>
          <w:u w:val="single"/>
        </w:rPr>
        <w:t> </w:t>
        <w:tab/>
      </w:r>
      <w:r>
        <w:rPr>
          <w:sz w:val="20"/>
        </w:rPr>
        <w:t>,    with    registered    office    in   </w:t>
      </w:r>
      <w:r>
        <w:rPr>
          <w:rFonts w:ascii="Verdana"/>
          <w:i/>
          <w:sz w:val="21"/>
        </w:rPr>
        <w:t>Country,   Town,</w:t>
      </w:r>
      <w:r>
        <w:rPr>
          <w:rFonts w:ascii="Verdana"/>
          <w:i/>
          <w:spacing w:val="-6"/>
          <w:sz w:val="21"/>
        </w:rPr>
        <w:t> </w:t>
      </w:r>
      <w:r>
        <w:rPr>
          <w:rFonts w:ascii="Verdana"/>
          <w:i/>
          <w:sz w:val="21"/>
        </w:rPr>
        <w:t>Address</w:t>
      </w:r>
    </w:p>
    <w:p>
      <w:pPr>
        <w:pStyle w:val="BodyText"/>
        <w:tabs>
          <w:tab w:pos="9691" w:val="left" w:leader="none"/>
        </w:tabs>
        <w:spacing w:line="239" w:lineRule="exact"/>
        <w:ind w:left="5105"/>
      </w:pPr>
      <w:r>
        <w:rPr/>
        <w:pict>
          <v:line style="position:absolute;mso-position-horizontal-relative:page;mso-position-vertical-relative:paragraph;z-index:1024" from="56.638126pt,11.034919pt" to="302.359944pt,11.034919pt" stroked="true" strokeweight=".627104pt" strokecolor="#000000">
            <v:stroke dashstyle="solid"/>
            <w10:wrap type="none"/>
          </v:line>
        </w:pict>
      </w:r>
      <w:r>
        <w:rPr>
          <w:rFonts w:ascii="Times New Roman"/>
          <w:w w:val="99"/>
          <w:u w:val="single"/>
        </w:rPr>
        <w:t> </w:t>
      </w:r>
      <w:r>
        <w:rPr>
          <w:rFonts w:ascii="Times New Roman"/>
          <w:u w:val="single"/>
        </w:rPr>
        <w:tab/>
      </w:r>
      <w:r>
        <w:rPr/>
        <w:t>,</w:t>
      </w:r>
    </w:p>
    <w:p>
      <w:pPr>
        <w:pStyle w:val="BodyText"/>
        <w:tabs>
          <w:tab w:pos="2637" w:val="left" w:leader="none"/>
          <w:tab w:pos="4992" w:val="left" w:leader="none"/>
        </w:tabs>
        <w:spacing w:before="1"/>
        <w:ind w:left="112"/>
        <w:rPr>
          <w:rFonts w:ascii="Times New Roman"/>
        </w:rPr>
      </w:pPr>
      <w:r>
        <w:rPr/>
        <w:t>tel.</w:t>
      </w:r>
      <w:r>
        <w:rPr>
          <w:u w:val="single"/>
        </w:rPr>
        <w:t> </w:t>
        <w:tab/>
      </w:r>
      <w:r>
        <w:rPr/>
        <w:t>,</w:t>
      </w:r>
      <w:r>
        <w:rPr>
          <w:spacing w:val="-4"/>
        </w:rPr>
        <w:t> </w:t>
      </w:r>
      <w:r>
        <w:rPr/>
        <w:t>fax</w:t>
      </w:r>
      <w:r>
        <w:rPr>
          <w:spacing w:val="2"/>
        </w:rPr>
        <w:t> </w:t>
      </w:r>
      <w:r>
        <w:rPr>
          <w:rFonts w:ascii="Times New Roman"/>
          <w:w w:val="99"/>
          <w:u w:val="single"/>
        </w:rPr>
        <w:t> </w:t>
      </w:r>
      <w:r>
        <w:rPr>
          <w:rFonts w:ascii="Times New Roman"/>
          <w:u w:val="single"/>
        </w:rPr>
        <w:tab/>
      </w:r>
    </w:p>
    <w:p>
      <w:pPr>
        <w:pStyle w:val="BodyText"/>
        <w:spacing w:before="3"/>
        <w:rPr>
          <w:rFonts w:ascii="Times New Roman"/>
          <w:sz w:val="12"/>
        </w:rPr>
      </w:pPr>
    </w:p>
    <w:p>
      <w:pPr>
        <w:pStyle w:val="BodyText"/>
        <w:spacing w:before="100"/>
        <w:ind w:left="2805"/>
      </w:pPr>
      <w:r>
        <w:rPr>
          <w:w w:val="110"/>
        </w:rPr>
        <w:t>THE PARTIES AGREE TO THE FOLLOWING:</w:t>
      </w:r>
    </w:p>
    <w:p>
      <w:pPr>
        <w:pStyle w:val="BodyText"/>
        <w:spacing w:before="1"/>
      </w:pPr>
    </w:p>
    <w:p>
      <w:pPr>
        <w:pStyle w:val="ListParagraph"/>
        <w:numPr>
          <w:ilvl w:val="0"/>
          <w:numId w:val="1"/>
        </w:numPr>
        <w:tabs>
          <w:tab w:pos="396" w:val="left" w:leader="none"/>
        </w:tabs>
        <w:spacing w:line="244" w:lineRule="exact" w:before="0" w:after="0"/>
        <w:ind w:left="395" w:right="0" w:hanging="283"/>
        <w:jc w:val="left"/>
        <w:rPr>
          <w:sz w:val="20"/>
        </w:rPr>
      </w:pPr>
      <w:r>
        <w:rPr>
          <w:w w:val="110"/>
          <w:sz w:val="20"/>
        </w:rPr>
        <w:t>RENTED OUT</w:t>
      </w:r>
      <w:r>
        <w:rPr>
          <w:spacing w:val="-21"/>
          <w:w w:val="110"/>
          <w:sz w:val="20"/>
        </w:rPr>
        <w:t> </w:t>
      </w:r>
      <w:r>
        <w:rPr>
          <w:w w:val="110"/>
          <w:sz w:val="20"/>
        </w:rPr>
        <w:t>ITEM</w:t>
      </w:r>
    </w:p>
    <w:p>
      <w:pPr>
        <w:pStyle w:val="BodyText"/>
        <w:tabs>
          <w:tab w:pos="2949" w:val="left" w:leader="none"/>
          <w:tab w:pos="4976" w:val="left" w:leader="none"/>
          <w:tab w:pos="9754" w:val="left" w:leader="none"/>
          <w:tab w:pos="9795" w:val="left" w:leader="none"/>
        </w:tabs>
        <w:ind w:left="112" w:right="162"/>
        <w:jc w:val="both"/>
        <w:rPr>
          <w:rFonts w:ascii="Times New Roman"/>
        </w:rPr>
      </w:pPr>
      <w:r>
        <w:rPr/>
        <w:t>Description</w:t>
      </w:r>
      <w:r>
        <w:rPr>
          <w:u w:val="single"/>
        </w:rPr>
        <w:tab/>
        <w:tab/>
        <w:tab/>
        <w:tab/>
      </w:r>
      <w:r>
        <w:rPr/>
        <w:t> URI</w:t>
      </w:r>
      <w:r>
        <w:rPr>
          <w:spacing w:val="20"/>
        </w:rPr>
        <w:t> </w:t>
      </w:r>
      <w:r>
        <w:rPr/>
        <w:t>no.</w:t>
      </w:r>
      <w:r>
        <w:rPr>
          <w:u w:val="single"/>
        </w:rPr>
        <w:t> </w:t>
        <w:tab/>
        <w:tab/>
      </w:r>
      <w:r>
        <w:rPr/>
        <w:t>serial</w:t>
      </w:r>
      <w:r>
        <w:rPr>
          <w:spacing w:val="14"/>
        </w:rPr>
        <w:t> </w:t>
      </w:r>
      <w:r>
        <w:rPr/>
        <w:t>no.</w:t>
      </w:r>
      <w:r>
        <w:rPr>
          <w:spacing w:val="23"/>
        </w:rPr>
        <w:t> </w:t>
      </w:r>
      <w:r>
        <w:rPr>
          <w:rFonts w:ascii="Times New Roman"/>
          <w:w w:val="99"/>
          <w:u w:val="single"/>
        </w:rPr>
        <w:t> </w:t>
      </w:r>
      <w:r>
        <w:rPr>
          <w:rFonts w:ascii="Times New Roman"/>
          <w:u w:val="single"/>
        </w:rPr>
        <w:tab/>
        <w:tab/>
      </w:r>
      <w:r>
        <w:rPr>
          <w:rFonts w:ascii="Times New Roman"/>
        </w:rPr>
        <w:t> </w:t>
      </w:r>
      <w:r>
        <w:rPr/>
        <w:t>hourmeter</w:t>
      </w:r>
      <w:r>
        <w:rPr>
          <w:u w:val="single"/>
        </w:rPr>
        <w:t> </w:t>
        <w:tab/>
      </w:r>
      <w:r>
        <w:rPr/>
        <w:t>,in perfect conditions,  unit estimated value</w:t>
      </w:r>
      <w:r>
        <w:rPr>
          <w:spacing w:val="-18"/>
        </w:rPr>
        <w:t> </w:t>
      </w:r>
      <w:r>
        <w:rPr/>
        <w:t>Euro</w:t>
      </w:r>
      <w:r>
        <w:rPr>
          <w:spacing w:val="2"/>
        </w:rPr>
        <w:t> </w:t>
      </w:r>
      <w:r>
        <w:rPr>
          <w:rFonts w:ascii="Times New Roman"/>
          <w:w w:val="99"/>
          <w:u w:val="single"/>
        </w:rPr>
        <w:t> </w:t>
      </w:r>
      <w:r>
        <w:rPr>
          <w:rFonts w:ascii="Times New Roman"/>
          <w:u w:val="single"/>
        </w:rPr>
        <w:tab/>
      </w:r>
    </w:p>
    <w:p>
      <w:pPr>
        <w:pStyle w:val="BodyText"/>
        <w:spacing w:before="5"/>
        <w:rPr>
          <w:rFonts w:ascii="Times New Roman"/>
          <w:sz w:val="12"/>
        </w:rPr>
      </w:pPr>
    </w:p>
    <w:p>
      <w:pPr>
        <w:spacing w:after="0"/>
        <w:rPr>
          <w:rFonts w:ascii="Times New Roman"/>
          <w:sz w:val="12"/>
        </w:rPr>
        <w:sectPr>
          <w:headerReference w:type="default" r:id="rId5"/>
          <w:footerReference w:type="default" r:id="rId6"/>
          <w:type w:val="continuous"/>
          <w:pgSz w:w="11900" w:h="16840"/>
          <w:pgMar w:header="1937" w:footer="1407" w:top="2700" w:bottom="1600" w:left="1020" w:right="920"/>
          <w:pgNumType w:start="1"/>
        </w:sectPr>
      </w:pPr>
    </w:p>
    <w:p>
      <w:pPr>
        <w:pStyle w:val="BodyText"/>
        <w:spacing w:line="241" w:lineRule="exact" w:before="99"/>
        <w:ind w:left="112"/>
      </w:pPr>
      <w:r>
        <w:rPr/>
        <w:t>together with the following equipment:</w:t>
      </w:r>
    </w:p>
    <w:p>
      <w:pPr>
        <w:pStyle w:val="BodyText"/>
        <w:tabs>
          <w:tab w:pos="4826" w:val="left" w:leader="none"/>
          <w:tab w:pos="6374" w:val="left" w:leader="none"/>
        </w:tabs>
        <w:ind w:left="112" w:right="38"/>
        <w:jc w:val="both"/>
        <w:rPr>
          <w:rFonts w:ascii="Times New Roman"/>
        </w:rPr>
      </w:pPr>
      <w:r>
        <w:rPr/>
        <w:t>description</w:t>
      </w:r>
      <w:r>
        <w:rPr>
          <w:u w:val="single"/>
        </w:rPr>
        <w:t> </w:t>
        <w:tab/>
      </w:r>
      <w:r>
        <w:rPr/>
        <w:t>quantity</w:t>
      </w:r>
      <w:r>
        <w:rPr>
          <w:u w:val="single"/>
        </w:rPr>
        <w:tab/>
      </w:r>
      <w:r>
        <w:rPr/>
        <w:t> description</w:t>
      </w:r>
      <w:r>
        <w:rPr>
          <w:u w:val="single"/>
        </w:rPr>
        <w:t> </w:t>
        <w:tab/>
      </w:r>
      <w:r>
        <w:rPr/>
        <w:t>quantity</w:t>
      </w:r>
      <w:r>
        <w:rPr>
          <w:u w:val="single"/>
        </w:rPr>
        <w:tab/>
      </w:r>
      <w:r>
        <w:rPr/>
        <w:t> description</w:t>
      </w:r>
      <w:r>
        <w:rPr>
          <w:u w:val="single"/>
        </w:rPr>
        <w:t> </w:t>
        <w:tab/>
      </w:r>
      <w:r>
        <w:rPr/>
        <w:t>quantity </w:t>
      </w:r>
      <w:r>
        <w:rPr>
          <w:spacing w:val="18"/>
        </w:rPr>
        <w:t> </w:t>
      </w:r>
      <w:r>
        <w:rPr>
          <w:rFonts w:ascii="Times New Roman"/>
          <w:w w:val="99"/>
          <w:u w:val="single"/>
        </w:rPr>
        <w:t> </w:t>
      </w:r>
      <w:r>
        <w:rPr>
          <w:rFonts w:ascii="Times New Roman"/>
          <w:u w:val="single"/>
        </w:rPr>
        <w:tab/>
      </w:r>
    </w:p>
    <w:p>
      <w:pPr>
        <w:pStyle w:val="BodyText"/>
        <w:spacing w:before="5"/>
        <w:rPr>
          <w:rFonts w:ascii="Times New Roman"/>
          <w:sz w:val="29"/>
        </w:rPr>
      </w:pPr>
      <w:r>
        <w:rPr/>
        <w:br w:type="column"/>
      </w:r>
      <w:r>
        <w:rPr>
          <w:rFonts w:ascii="Times New Roman"/>
          <w:sz w:val="29"/>
        </w:rPr>
      </w:r>
    </w:p>
    <w:p>
      <w:pPr>
        <w:pStyle w:val="BodyText"/>
        <w:tabs>
          <w:tab w:pos="3326" w:val="left" w:leader="none"/>
        </w:tabs>
        <w:ind w:left="112" w:right="109"/>
        <w:jc w:val="both"/>
        <w:rPr>
          <w:rFonts w:ascii="Times New Roman"/>
        </w:rPr>
      </w:pPr>
      <w:r>
        <w:rPr/>
        <w:t>estimated</w:t>
      </w:r>
      <w:r>
        <w:rPr>
          <w:spacing w:val="-4"/>
        </w:rPr>
        <w:t> </w:t>
      </w:r>
      <w:r>
        <w:rPr/>
        <w:t>value</w:t>
      </w:r>
      <w:r>
        <w:rPr>
          <w:spacing w:val="-3"/>
        </w:rPr>
        <w:t> </w:t>
      </w:r>
      <w:r>
        <w:rPr/>
        <w:t>Euro</w:t>
      </w:r>
      <w:r>
        <w:rPr>
          <w:rFonts w:ascii="Times New Roman"/>
          <w:w w:val="99"/>
          <w:u w:val="single"/>
        </w:rPr>
        <w:t> </w:t>
      </w:r>
      <w:r>
        <w:rPr>
          <w:rFonts w:ascii="Times New Roman"/>
          <w:u w:val="single"/>
        </w:rPr>
        <w:tab/>
      </w:r>
      <w:r>
        <w:rPr>
          <w:rFonts w:ascii="Times New Roman"/>
        </w:rPr>
        <w:t> </w:t>
      </w:r>
      <w:r>
        <w:rPr/>
        <w:t>estimated</w:t>
      </w:r>
      <w:r>
        <w:rPr>
          <w:spacing w:val="-4"/>
        </w:rPr>
        <w:t> </w:t>
      </w:r>
      <w:r>
        <w:rPr/>
        <w:t>value</w:t>
      </w:r>
      <w:r>
        <w:rPr>
          <w:spacing w:val="-3"/>
        </w:rPr>
        <w:t> </w:t>
      </w:r>
      <w:r>
        <w:rPr/>
        <w:t>Euro</w:t>
      </w:r>
      <w:r>
        <w:rPr>
          <w:rFonts w:ascii="Times New Roman"/>
          <w:w w:val="99"/>
          <w:u w:val="single"/>
        </w:rPr>
        <w:t> </w:t>
      </w:r>
      <w:r>
        <w:rPr>
          <w:rFonts w:ascii="Times New Roman"/>
          <w:u w:val="single"/>
        </w:rPr>
        <w:tab/>
      </w:r>
      <w:r>
        <w:rPr>
          <w:rFonts w:ascii="Times New Roman"/>
        </w:rPr>
        <w:t> </w:t>
      </w:r>
      <w:r>
        <w:rPr/>
        <w:t>estimated value</w:t>
      </w:r>
      <w:r>
        <w:rPr>
          <w:spacing w:val="-7"/>
        </w:rPr>
        <w:t> </w:t>
      </w:r>
      <w:r>
        <w:rPr/>
        <w:t>Euro</w:t>
      </w:r>
      <w:r>
        <w:rPr>
          <w:rFonts w:ascii="Times New Roman"/>
          <w:u w:val="single"/>
        </w:rPr>
        <w:t> </w:t>
        <w:tab/>
      </w:r>
    </w:p>
    <w:p>
      <w:pPr>
        <w:spacing w:after="0"/>
        <w:jc w:val="both"/>
        <w:rPr>
          <w:rFonts w:ascii="Times New Roman"/>
        </w:rPr>
        <w:sectPr>
          <w:type w:val="continuous"/>
          <w:pgSz w:w="11900" w:h="16840"/>
          <w:pgMar w:top="2700" w:bottom="1600" w:left="1020" w:right="920"/>
          <w:cols w:num="2" w:equalWidth="0">
            <w:col w:w="6415" w:space="106"/>
            <w:col w:w="3439"/>
          </w:cols>
        </w:sectPr>
      </w:pPr>
    </w:p>
    <w:p>
      <w:pPr>
        <w:pStyle w:val="BodyText"/>
        <w:spacing w:before="7"/>
        <w:rPr>
          <w:rFonts w:ascii="Times New Roman"/>
          <w:sz w:val="12"/>
        </w:rPr>
      </w:pPr>
    </w:p>
    <w:p>
      <w:pPr>
        <w:pStyle w:val="ListParagraph"/>
        <w:numPr>
          <w:ilvl w:val="0"/>
          <w:numId w:val="1"/>
        </w:numPr>
        <w:tabs>
          <w:tab w:pos="396" w:val="left" w:leader="none"/>
        </w:tabs>
        <w:spacing w:line="244" w:lineRule="exact" w:before="99" w:after="0"/>
        <w:ind w:left="395" w:right="0" w:hanging="283"/>
        <w:jc w:val="left"/>
        <w:rPr>
          <w:sz w:val="20"/>
        </w:rPr>
      </w:pPr>
      <w:r>
        <w:rPr>
          <w:w w:val="115"/>
          <w:sz w:val="20"/>
        </w:rPr>
        <w:t>RENTAL</w:t>
      </w:r>
      <w:r>
        <w:rPr>
          <w:spacing w:val="-14"/>
          <w:w w:val="115"/>
          <w:sz w:val="20"/>
        </w:rPr>
        <w:t> </w:t>
      </w:r>
      <w:r>
        <w:rPr>
          <w:w w:val="115"/>
          <w:sz w:val="20"/>
        </w:rPr>
        <w:t>DURATION</w:t>
      </w:r>
    </w:p>
    <w:p>
      <w:pPr>
        <w:pStyle w:val="BodyText"/>
        <w:tabs>
          <w:tab w:pos="9795" w:val="left" w:leader="none"/>
        </w:tabs>
        <w:spacing w:line="240" w:lineRule="exact"/>
        <w:ind w:left="112"/>
        <w:rPr>
          <w:rFonts w:ascii="Times New Roman"/>
        </w:rPr>
      </w:pPr>
      <w:r>
        <w:rPr/>
        <w:t>Minimum rental duration, not reducible to fix the cost for</w:t>
      </w:r>
      <w:r>
        <w:rPr>
          <w:spacing w:val="-22"/>
        </w:rPr>
        <w:t> </w:t>
      </w:r>
      <w:r>
        <w:rPr/>
        <w:t>rental</w:t>
      </w:r>
      <w:r>
        <w:rPr>
          <w:spacing w:val="-1"/>
        </w:rPr>
        <w:t> </w:t>
      </w:r>
      <w:r>
        <w:rPr>
          <w:rFonts w:ascii="Times New Roman"/>
          <w:w w:val="99"/>
          <w:u w:val="single"/>
        </w:rPr>
        <w:t> </w:t>
      </w:r>
      <w:r>
        <w:rPr>
          <w:rFonts w:ascii="Times New Roman"/>
          <w:u w:val="single"/>
        </w:rPr>
        <w:tab/>
      </w:r>
    </w:p>
    <w:p>
      <w:pPr>
        <w:pStyle w:val="BodyText"/>
        <w:tabs>
          <w:tab w:pos="3278" w:val="left" w:leader="none"/>
          <w:tab w:pos="6067" w:val="left" w:leader="none"/>
          <w:tab w:pos="9734" w:val="left" w:leader="none"/>
        </w:tabs>
        <w:spacing w:line="241" w:lineRule="exact"/>
        <w:ind w:left="112"/>
        <w:rPr>
          <w:rFonts w:ascii="Times New Roman"/>
        </w:rPr>
      </w:pPr>
      <w:r>
        <w:rPr/>
        <w:t>Starting</w:t>
      </w:r>
      <w:r>
        <w:rPr>
          <w:spacing w:val="-2"/>
        </w:rPr>
        <w:t> </w:t>
      </w:r>
      <w:r>
        <w:rPr/>
        <w:t>date</w:t>
      </w:r>
      <w:r>
        <w:rPr>
          <w:u w:val="single"/>
        </w:rPr>
        <w:t> </w:t>
        <w:tab/>
      </w:r>
      <w:r>
        <w:rPr/>
        <w:t>, unless</w:t>
      </w:r>
      <w:r>
        <w:rPr>
          <w:spacing w:val="-3"/>
        </w:rPr>
        <w:t> </w:t>
      </w:r>
      <w:r>
        <w:rPr/>
        <w:t>any</w:t>
      </w:r>
      <w:r>
        <w:rPr>
          <w:spacing w:val="-3"/>
        </w:rPr>
        <w:t> </w:t>
      </w:r>
      <w:r>
        <w:rPr/>
        <w:t>inconvenience</w:t>
        <w:tab/>
        <w:t>Expiring</w:t>
      </w:r>
      <w:r>
        <w:rPr>
          <w:spacing w:val="-5"/>
        </w:rPr>
        <w:t> </w:t>
      </w:r>
      <w:r>
        <w:rPr/>
        <w:t>date </w:t>
      </w:r>
      <w:r>
        <w:rPr>
          <w:rFonts w:ascii="Times New Roman"/>
          <w:w w:val="99"/>
          <w:u w:val="single"/>
        </w:rPr>
        <w:t> </w:t>
      </w:r>
      <w:r>
        <w:rPr>
          <w:rFonts w:ascii="Times New Roman"/>
          <w:u w:val="single"/>
        </w:rPr>
        <w:tab/>
      </w:r>
    </w:p>
    <w:p>
      <w:pPr>
        <w:pStyle w:val="BodyText"/>
        <w:spacing w:before="8"/>
        <w:rPr>
          <w:rFonts w:ascii="Times New Roman"/>
          <w:sz w:val="12"/>
        </w:rPr>
      </w:pPr>
    </w:p>
    <w:p>
      <w:pPr>
        <w:pStyle w:val="ListParagraph"/>
        <w:numPr>
          <w:ilvl w:val="0"/>
          <w:numId w:val="1"/>
        </w:numPr>
        <w:tabs>
          <w:tab w:pos="396" w:val="left" w:leader="none"/>
        </w:tabs>
        <w:spacing w:line="244" w:lineRule="exact" w:before="98" w:after="0"/>
        <w:ind w:left="395" w:right="0" w:hanging="283"/>
        <w:jc w:val="left"/>
        <w:rPr>
          <w:sz w:val="20"/>
        </w:rPr>
      </w:pPr>
      <w:r>
        <w:rPr>
          <w:w w:val="115"/>
          <w:sz w:val="20"/>
        </w:rPr>
        <w:t>WORKING</w:t>
      </w:r>
      <w:r>
        <w:rPr>
          <w:spacing w:val="-15"/>
          <w:w w:val="115"/>
          <w:sz w:val="20"/>
        </w:rPr>
        <w:t> </w:t>
      </w:r>
      <w:r>
        <w:rPr>
          <w:w w:val="115"/>
          <w:sz w:val="20"/>
        </w:rPr>
        <w:t>SITE</w:t>
      </w:r>
      <w:r>
        <w:rPr>
          <w:spacing w:val="-15"/>
          <w:w w:val="115"/>
          <w:sz w:val="20"/>
        </w:rPr>
        <w:t> </w:t>
      </w:r>
      <w:r>
        <w:rPr>
          <w:w w:val="115"/>
          <w:sz w:val="20"/>
        </w:rPr>
        <w:t>AND</w:t>
      </w:r>
      <w:r>
        <w:rPr>
          <w:spacing w:val="-13"/>
          <w:w w:val="115"/>
          <w:sz w:val="20"/>
        </w:rPr>
        <w:t> </w:t>
      </w:r>
      <w:r>
        <w:rPr>
          <w:w w:val="115"/>
          <w:sz w:val="20"/>
        </w:rPr>
        <w:t>DELIVERY</w:t>
      </w:r>
      <w:r>
        <w:rPr>
          <w:spacing w:val="-15"/>
          <w:w w:val="115"/>
          <w:sz w:val="20"/>
        </w:rPr>
        <w:t> </w:t>
      </w:r>
      <w:r>
        <w:rPr>
          <w:w w:val="115"/>
          <w:sz w:val="20"/>
        </w:rPr>
        <w:t>TERMS</w:t>
      </w:r>
    </w:p>
    <w:p>
      <w:pPr>
        <w:pStyle w:val="BodyText"/>
        <w:tabs>
          <w:tab w:pos="9795" w:val="left" w:leader="none"/>
        </w:tabs>
        <w:spacing w:line="241" w:lineRule="exact"/>
        <w:ind w:left="112"/>
        <w:rPr>
          <w:rFonts w:ascii="Times New Roman"/>
        </w:rPr>
      </w:pPr>
      <w:r>
        <w:rPr/>
        <w:t>Working</w:t>
      </w:r>
      <w:r>
        <w:rPr>
          <w:spacing w:val="-6"/>
        </w:rPr>
        <w:t> </w:t>
      </w:r>
      <w:r>
        <w:rPr/>
        <w:t>site</w:t>
      </w:r>
      <w:r>
        <w:rPr>
          <w:spacing w:val="2"/>
        </w:rPr>
        <w:t> </w:t>
      </w:r>
      <w:r>
        <w:rPr>
          <w:rFonts w:ascii="Times New Roman"/>
          <w:w w:val="99"/>
          <w:u w:val="single"/>
        </w:rPr>
        <w:t> </w:t>
      </w:r>
      <w:r>
        <w:rPr>
          <w:rFonts w:ascii="Times New Roman"/>
          <w:u w:val="single"/>
        </w:rPr>
        <w:tab/>
      </w:r>
    </w:p>
    <w:p>
      <w:pPr>
        <w:pStyle w:val="BodyText"/>
        <w:spacing w:before="4"/>
        <w:rPr>
          <w:rFonts w:ascii="Times New Roman"/>
          <w:sz w:val="12"/>
        </w:rPr>
      </w:pPr>
    </w:p>
    <w:p>
      <w:pPr>
        <w:pStyle w:val="BodyText"/>
        <w:tabs>
          <w:tab w:pos="9797" w:val="left" w:leader="none"/>
        </w:tabs>
        <w:spacing w:line="241" w:lineRule="exact" w:before="99"/>
        <w:ind w:left="112"/>
        <w:rPr>
          <w:rFonts w:ascii="Times New Roman"/>
        </w:rPr>
      </w:pPr>
      <w:r>
        <w:rPr/>
        <w:t>Delivery</w:t>
      </w:r>
      <w:r>
        <w:rPr>
          <w:spacing w:val="-9"/>
        </w:rPr>
        <w:t> </w:t>
      </w:r>
      <w:r>
        <w:rPr/>
        <w:t>terms</w:t>
      </w:r>
      <w:r>
        <w:rPr>
          <w:spacing w:val="2"/>
        </w:rPr>
        <w:t> </w:t>
      </w:r>
      <w:r>
        <w:rPr>
          <w:rFonts w:ascii="Times New Roman"/>
          <w:w w:val="99"/>
          <w:u w:val="single"/>
        </w:rPr>
        <w:t> </w:t>
      </w:r>
      <w:r>
        <w:rPr>
          <w:rFonts w:ascii="Times New Roman"/>
          <w:u w:val="single"/>
        </w:rPr>
        <w:tab/>
      </w:r>
    </w:p>
    <w:p>
      <w:pPr>
        <w:pStyle w:val="BodyText"/>
        <w:tabs>
          <w:tab w:pos="9795" w:val="left" w:leader="none"/>
        </w:tabs>
        <w:spacing w:line="241" w:lineRule="exact"/>
        <w:ind w:left="112"/>
        <w:rPr>
          <w:rFonts w:ascii="Times New Roman"/>
        </w:rPr>
      </w:pPr>
      <w:r>
        <w:rPr/>
        <w:t>Transport organized</w:t>
      </w:r>
      <w:r>
        <w:rPr>
          <w:spacing w:val="-8"/>
        </w:rPr>
        <w:t> </w:t>
      </w:r>
      <w:r>
        <w:rPr/>
        <w:t>by</w:t>
      </w:r>
      <w:r>
        <w:rPr>
          <w:spacing w:val="1"/>
        </w:rPr>
        <w:t> </w:t>
      </w:r>
      <w:r>
        <w:rPr>
          <w:rFonts w:ascii="Times New Roman"/>
          <w:w w:val="99"/>
          <w:u w:val="single"/>
        </w:rPr>
        <w:t> </w:t>
      </w:r>
      <w:r>
        <w:rPr>
          <w:rFonts w:ascii="Times New Roman"/>
          <w:u w:val="single"/>
        </w:rPr>
        <w:tab/>
      </w:r>
    </w:p>
    <w:p>
      <w:pPr>
        <w:pStyle w:val="BodyText"/>
        <w:spacing w:before="6"/>
        <w:rPr>
          <w:rFonts w:ascii="Times New Roman"/>
          <w:sz w:val="12"/>
        </w:rPr>
      </w:pPr>
    </w:p>
    <w:p>
      <w:pPr>
        <w:pStyle w:val="BodyText"/>
        <w:tabs>
          <w:tab w:pos="6351" w:val="left" w:leader="none"/>
          <w:tab w:pos="8094" w:val="left" w:leader="none"/>
        </w:tabs>
        <w:spacing w:line="241" w:lineRule="exact" w:before="100"/>
        <w:ind w:left="112"/>
        <w:rPr>
          <w:rFonts w:ascii="Times New Roman"/>
        </w:rPr>
      </w:pPr>
      <w:r>
        <w:rPr/>
        <w:t>Transport costs, if organized by URI:  from depot to</w:t>
      </w:r>
      <w:r>
        <w:rPr>
          <w:spacing w:val="10"/>
        </w:rPr>
        <w:t> </w:t>
      </w:r>
      <w:r>
        <w:rPr/>
        <w:t>working site</w:t>
        <w:tab/>
        <w:t>Euro</w:t>
      </w:r>
      <w:r>
        <w:rPr>
          <w:rFonts w:ascii="Times New Roman"/>
          <w:u w:val="single"/>
        </w:rPr>
        <w:t> </w:t>
        <w:tab/>
      </w:r>
    </w:p>
    <w:p>
      <w:pPr>
        <w:pStyle w:val="BodyText"/>
        <w:tabs>
          <w:tab w:pos="6350" w:val="left" w:leader="none"/>
          <w:tab w:pos="8110" w:val="left" w:leader="none"/>
        </w:tabs>
        <w:spacing w:line="241" w:lineRule="exact"/>
        <w:ind w:left="3516"/>
        <w:rPr>
          <w:rFonts w:ascii="Times New Roman"/>
        </w:rPr>
      </w:pPr>
      <w:r>
        <w:rPr/>
        <w:t>from working site</w:t>
      </w:r>
      <w:r>
        <w:rPr>
          <w:spacing w:val="-5"/>
        </w:rPr>
        <w:t> </w:t>
      </w:r>
      <w:r>
        <w:rPr/>
        <w:t>to</w:t>
      </w:r>
      <w:r>
        <w:rPr>
          <w:spacing w:val="-2"/>
        </w:rPr>
        <w:t> </w:t>
      </w:r>
      <w:r>
        <w:rPr/>
        <w:t>depot</w:t>
        <w:tab/>
        <w:t>Euro</w:t>
      </w:r>
      <w:r>
        <w:rPr>
          <w:rFonts w:ascii="Times New Roman"/>
          <w:u w:val="single"/>
        </w:rPr>
        <w:t> </w:t>
        <w:tab/>
      </w:r>
    </w:p>
    <w:p>
      <w:pPr>
        <w:pStyle w:val="BodyText"/>
        <w:spacing w:before="6"/>
        <w:rPr>
          <w:rFonts w:ascii="Times New Roman"/>
          <w:sz w:val="12"/>
        </w:rPr>
      </w:pPr>
    </w:p>
    <w:p>
      <w:pPr>
        <w:pStyle w:val="ListParagraph"/>
        <w:numPr>
          <w:ilvl w:val="0"/>
          <w:numId w:val="1"/>
        </w:numPr>
        <w:tabs>
          <w:tab w:pos="396" w:val="left" w:leader="none"/>
        </w:tabs>
        <w:spacing w:line="240" w:lineRule="auto" w:before="98" w:after="0"/>
        <w:ind w:left="395" w:right="0" w:hanging="283"/>
        <w:jc w:val="left"/>
        <w:rPr>
          <w:sz w:val="20"/>
        </w:rPr>
      </w:pPr>
      <w:r>
        <w:rPr>
          <w:w w:val="110"/>
          <w:sz w:val="20"/>
        </w:rPr>
        <w:t>COSTS FOR RENTAL (SHORT-TERM</w:t>
      </w:r>
      <w:r>
        <w:rPr>
          <w:spacing w:val="-38"/>
          <w:w w:val="110"/>
          <w:sz w:val="20"/>
        </w:rPr>
        <w:t> </w:t>
      </w:r>
      <w:r>
        <w:rPr>
          <w:w w:val="110"/>
          <w:sz w:val="20"/>
        </w:rPr>
        <w:t>RENT)</w:t>
      </w:r>
    </w:p>
    <w:p>
      <w:pPr>
        <w:pStyle w:val="BodyText"/>
        <w:tabs>
          <w:tab w:pos="3516" w:val="left" w:leader="none"/>
          <w:tab w:pos="5827" w:val="left" w:leader="none"/>
        </w:tabs>
        <w:spacing w:before="59"/>
        <w:ind w:left="395" w:right="4127"/>
        <w:jc w:val="both"/>
        <w:rPr>
          <w:rFonts w:ascii="Times New Roman"/>
        </w:rPr>
      </w:pPr>
      <w:r>
        <w:rPr/>
        <w:t>daily rate (max</w:t>
      </w:r>
      <w:r>
        <w:rPr>
          <w:spacing w:val="-6"/>
        </w:rPr>
        <w:t> </w:t>
      </w:r>
      <w:r>
        <w:rPr/>
        <w:t>8</w:t>
      </w:r>
      <w:r>
        <w:rPr>
          <w:spacing w:val="-2"/>
        </w:rPr>
        <w:t> </w:t>
      </w:r>
      <w:r>
        <w:rPr/>
        <w:t>hours)</w:t>
        <w:tab/>
        <w:t>=</w:t>
      </w:r>
      <w:r>
        <w:rPr>
          <w:spacing w:val="-2"/>
        </w:rPr>
        <w:t> </w:t>
      </w:r>
      <w:r>
        <w:rPr>
          <w:spacing w:val="5"/>
        </w:rPr>
        <w:t>Euro</w:t>
      </w:r>
      <w:r>
        <w:rPr>
          <w:rFonts w:ascii="Times New Roman"/>
          <w:w w:val="99"/>
          <w:u w:val="single"/>
        </w:rPr>
        <w:t> </w:t>
      </w:r>
      <w:r>
        <w:rPr>
          <w:rFonts w:ascii="Times New Roman"/>
          <w:u w:val="single"/>
        </w:rPr>
        <w:tab/>
      </w:r>
      <w:r>
        <w:rPr>
          <w:rFonts w:ascii="Times New Roman"/>
        </w:rPr>
        <w:t> </w:t>
      </w:r>
      <w:r>
        <w:rPr/>
        <w:t>weekly rate (max</w:t>
      </w:r>
      <w:r>
        <w:rPr>
          <w:spacing w:val="-8"/>
        </w:rPr>
        <w:t> </w:t>
      </w:r>
      <w:r>
        <w:rPr/>
        <w:t>40 hours)</w:t>
        <w:tab/>
        <w:t>=</w:t>
      </w:r>
      <w:r>
        <w:rPr>
          <w:spacing w:val="-4"/>
        </w:rPr>
        <w:t> </w:t>
      </w:r>
      <w:r>
        <w:rPr/>
        <w:t>Euro</w:t>
      </w:r>
      <w:r>
        <w:rPr>
          <w:spacing w:val="2"/>
        </w:rPr>
        <w:t> </w:t>
      </w:r>
      <w:r>
        <w:rPr>
          <w:rFonts w:ascii="Times New Roman"/>
          <w:w w:val="99"/>
          <w:u w:val="single"/>
        </w:rPr>
        <w:t> </w:t>
      </w:r>
      <w:r>
        <w:rPr>
          <w:rFonts w:ascii="Times New Roman"/>
          <w:u w:val="single"/>
        </w:rPr>
        <w:tab/>
      </w:r>
      <w:r>
        <w:rPr>
          <w:rFonts w:ascii="Times New Roman"/>
          <w:w w:val="2"/>
          <w:u w:val="single"/>
        </w:rPr>
        <w:t> </w:t>
      </w:r>
      <w:r>
        <w:rPr>
          <w:rFonts w:ascii="Times New Roman"/>
        </w:rPr>
        <w:t> </w:t>
      </w:r>
      <w:r>
        <w:rPr/>
        <w:t>monthly rate (max 180 hours)      </w:t>
      </w:r>
      <w:r>
        <w:rPr>
          <w:spacing w:val="16"/>
        </w:rPr>
        <w:t> </w:t>
      </w:r>
      <w:r>
        <w:rPr/>
        <w:t>=</w:t>
      </w:r>
      <w:r>
        <w:rPr>
          <w:spacing w:val="-2"/>
        </w:rPr>
        <w:t> </w:t>
      </w:r>
      <w:r>
        <w:rPr>
          <w:spacing w:val="4"/>
        </w:rPr>
        <w:t>Euro</w:t>
      </w:r>
      <w:r>
        <w:rPr>
          <w:rFonts w:ascii="Times New Roman"/>
          <w:w w:val="99"/>
          <w:u w:val="single"/>
        </w:rPr>
        <w:t> </w:t>
      </w:r>
      <w:r>
        <w:rPr>
          <w:rFonts w:ascii="Times New Roman"/>
          <w:u w:val="single"/>
        </w:rPr>
        <w:tab/>
      </w:r>
      <w:r>
        <w:rPr>
          <w:rFonts w:ascii="Times New Roman"/>
        </w:rPr>
        <w:t> </w:t>
      </w:r>
      <w:r>
        <w:rPr/>
        <w:t>additional</w:t>
      </w:r>
      <w:r>
        <w:rPr>
          <w:spacing w:val="-2"/>
        </w:rPr>
        <w:t> </w:t>
      </w:r>
      <w:r>
        <w:rPr/>
        <w:t>hour</w:t>
        <w:tab/>
        <w:t>=</w:t>
      </w:r>
      <w:r>
        <w:rPr>
          <w:spacing w:val="-4"/>
        </w:rPr>
        <w:t> </w:t>
      </w:r>
      <w:r>
        <w:rPr/>
        <w:t>Euro</w:t>
      </w:r>
      <w:r>
        <w:rPr>
          <w:spacing w:val="1"/>
        </w:rPr>
        <w:t> </w:t>
      </w:r>
      <w:r>
        <w:rPr>
          <w:rFonts w:ascii="Times New Roman"/>
          <w:w w:val="99"/>
          <w:u w:val="single"/>
        </w:rPr>
        <w:t> </w:t>
      </w:r>
      <w:r>
        <w:rPr>
          <w:rFonts w:ascii="Times New Roman"/>
          <w:u w:val="single"/>
        </w:rPr>
        <w:tab/>
      </w:r>
      <w:r>
        <w:rPr>
          <w:rFonts w:ascii="Times New Roman"/>
          <w:w w:val="2"/>
          <w:u w:val="single"/>
        </w:rPr>
        <w:t> </w:t>
      </w:r>
    </w:p>
    <w:p>
      <w:pPr>
        <w:spacing w:after="0"/>
        <w:jc w:val="both"/>
        <w:rPr>
          <w:rFonts w:ascii="Times New Roman"/>
        </w:rPr>
        <w:sectPr>
          <w:type w:val="continuous"/>
          <w:pgSz w:w="11900" w:h="16840"/>
          <w:pgMar w:top="2700" w:bottom="1600" w:left="1020" w:right="920"/>
        </w:sectPr>
      </w:pPr>
    </w:p>
    <w:p>
      <w:pPr>
        <w:pStyle w:val="BodyText"/>
        <w:spacing w:before="1"/>
        <w:rPr>
          <w:rFonts w:ascii="Times New Roman"/>
          <w:sz w:val="12"/>
        </w:rPr>
      </w:pPr>
    </w:p>
    <w:p>
      <w:pPr>
        <w:pStyle w:val="BodyText"/>
        <w:spacing w:before="99"/>
        <w:ind w:left="395"/>
      </w:pPr>
      <w:r>
        <w:rPr>
          <w:w w:val="110"/>
        </w:rPr>
        <w:t>COSTS FOR RENTAL (LONG-TERM RENT)</w:t>
      </w:r>
    </w:p>
    <w:p>
      <w:pPr>
        <w:pStyle w:val="BodyText"/>
        <w:tabs>
          <w:tab w:pos="3517" w:val="left" w:leader="none"/>
          <w:tab w:pos="5828" w:val="left" w:leader="none"/>
        </w:tabs>
        <w:spacing w:line="241" w:lineRule="exact" w:before="61"/>
        <w:ind w:left="396"/>
        <w:rPr>
          <w:rFonts w:ascii="Times New Roman"/>
        </w:rPr>
      </w:pPr>
      <w:r>
        <w:rPr/>
        <w:t>monthly</w:t>
      </w:r>
      <w:r>
        <w:rPr>
          <w:spacing w:val="-3"/>
        </w:rPr>
        <w:t> </w:t>
      </w:r>
      <w:r>
        <w:rPr/>
        <w:t>rate</w:t>
        <w:tab/>
        <w:t>=</w:t>
      </w:r>
      <w:r>
        <w:rPr>
          <w:spacing w:val="-3"/>
        </w:rPr>
        <w:t> </w:t>
      </w:r>
      <w:r>
        <w:rPr/>
        <w:t>Euro</w:t>
      </w:r>
      <w:r>
        <w:rPr>
          <w:spacing w:val="-1"/>
        </w:rPr>
        <w:t> </w:t>
      </w:r>
      <w:r>
        <w:rPr>
          <w:rFonts w:ascii="Times New Roman"/>
          <w:w w:val="99"/>
          <w:u w:val="single"/>
        </w:rPr>
        <w:t> </w:t>
      </w:r>
      <w:r>
        <w:rPr>
          <w:rFonts w:ascii="Times New Roman"/>
          <w:u w:val="single"/>
        </w:rPr>
        <w:tab/>
      </w:r>
    </w:p>
    <w:p>
      <w:pPr>
        <w:pStyle w:val="BodyText"/>
        <w:tabs>
          <w:tab w:pos="3516" w:val="left" w:leader="none"/>
          <w:tab w:pos="5827" w:val="left" w:leader="none"/>
        </w:tabs>
        <w:spacing w:line="241" w:lineRule="exact"/>
        <w:ind w:left="396"/>
        <w:rPr>
          <w:rFonts w:ascii="Times New Roman"/>
        </w:rPr>
      </w:pPr>
      <w:r>
        <w:rPr/>
        <w:t>additional</w:t>
      </w:r>
      <w:r>
        <w:rPr>
          <w:spacing w:val="-2"/>
        </w:rPr>
        <w:t> </w:t>
      </w:r>
      <w:r>
        <w:rPr/>
        <w:t>week</w:t>
        <w:tab/>
        <w:t>=</w:t>
      </w:r>
      <w:r>
        <w:rPr>
          <w:spacing w:val="-2"/>
        </w:rPr>
        <w:t> </w:t>
      </w:r>
      <w:r>
        <w:rPr/>
        <w:t>Euro</w:t>
      </w:r>
      <w:r>
        <w:rPr>
          <w:rFonts w:ascii="Times New Roman"/>
          <w:u w:val="single"/>
        </w:rPr>
        <w:t> </w:t>
        <w:tab/>
      </w:r>
    </w:p>
    <w:p>
      <w:pPr>
        <w:pStyle w:val="BodyText"/>
        <w:rPr>
          <w:rFonts w:ascii="Times New Roman"/>
          <w:sz w:val="23"/>
        </w:rPr>
      </w:pPr>
    </w:p>
    <w:p>
      <w:pPr>
        <w:pStyle w:val="BodyText"/>
        <w:spacing w:before="99"/>
        <w:ind w:left="112"/>
      </w:pPr>
      <w:r>
        <w:rPr/>
        <w:t>The hirer is obliged to get the owner’s authorization to extend the rental duration. Otherwise the penalty indicated in art. 13 of General terms and conditions will be applied.</w:t>
      </w:r>
    </w:p>
    <w:p>
      <w:pPr>
        <w:pStyle w:val="BodyText"/>
        <w:spacing w:before="11"/>
        <w:rPr>
          <w:sz w:val="29"/>
        </w:rPr>
      </w:pPr>
    </w:p>
    <w:p>
      <w:pPr>
        <w:pStyle w:val="ListParagraph"/>
        <w:numPr>
          <w:ilvl w:val="0"/>
          <w:numId w:val="1"/>
        </w:numPr>
        <w:tabs>
          <w:tab w:pos="396" w:val="left" w:leader="none"/>
        </w:tabs>
        <w:spacing w:line="240" w:lineRule="auto" w:before="0" w:after="0"/>
        <w:ind w:left="395" w:right="0" w:hanging="283"/>
        <w:jc w:val="left"/>
        <w:rPr>
          <w:sz w:val="20"/>
        </w:rPr>
      </w:pPr>
      <w:r>
        <w:rPr>
          <w:w w:val="110"/>
          <w:sz w:val="20"/>
        </w:rPr>
        <w:t>PAYMENT</w:t>
      </w:r>
      <w:r>
        <w:rPr>
          <w:spacing w:val="-11"/>
          <w:w w:val="110"/>
          <w:sz w:val="20"/>
        </w:rPr>
        <w:t> </w:t>
      </w:r>
      <w:r>
        <w:rPr>
          <w:w w:val="110"/>
          <w:sz w:val="20"/>
        </w:rPr>
        <w:t>TERMS</w:t>
      </w:r>
    </w:p>
    <w:p>
      <w:pPr>
        <w:pStyle w:val="BodyText"/>
        <w:tabs>
          <w:tab w:pos="1358" w:val="left" w:leader="none"/>
          <w:tab w:pos="3516" w:val="left" w:leader="none"/>
          <w:tab w:pos="9850" w:val="left" w:leader="none"/>
        </w:tabs>
        <w:spacing w:before="59"/>
        <w:ind w:left="112"/>
        <w:rPr>
          <w:rFonts w:ascii="Times New Roman"/>
        </w:rPr>
      </w:pPr>
      <w:r>
        <w:rPr>
          <w:rFonts w:ascii="Times New Roman"/>
          <w:w w:val="99"/>
          <w:u w:val="single"/>
        </w:rPr>
        <w:t> </w:t>
      </w:r>
      <w:r>
        <w:rPr>
          <w:rFonts w:ascii="Times New Roman"/>
          <w:u w:val="single"/>
        </w:rPr>
        <w:tab/>
      </w:r>
      <w:r>
        <w:rPr/>
        <w:t>invoicing</w:t>
        <w:tab/>
        <w:t>Payment </w:t>
      </w:r>
      <w:r>
        <w:rPr>
          <w:rFonts w:ascii="Times New Roman"/>
          <w:w w:val="99"/>
          <w:u w:val="single"/>
        </w:rPr>
        <w:t> </w:t>
      </w:r>
      <w:r>
        <w:rPr>
          <w:rFonts w:ascii="Times New Roman"/>
          <w:u w:val="single"/>
        </w:rPr>
        <w:tab/>
      </w:r>
    </w:p>
    <w:p>
      <w:pPr>
        <w:pStyle w:val="BodyText"/>
        <w:rPr>
          <w:rFonts w:ascii="Times New Roman"/>
        </w:rPr>
      </w:pPr>
    </w:p>
    <w:p>
      <w:pPr>
        <w:pStyle w:val="BodyText"/>
        <w:spacing w:before="10"/>
        <w:rPr>
          <w:rFonts w:ascii="Times New Roman"/>
          <w:sz w:val="21"/>
        </w:rPr>
      </w:pPr>
    </w:p>
    <w:p>
      <w:pPr>
        <w:pStyle w:val="ListParagraph"/>
        <w:numPr>
          <w:ilvl w:val="0"/>
          <w:numId w:val="1"/>
        </w:numPr>
        <w:tabs>
          <w:tab w:pos="396" w:val="left" w:leader="none"/>
        </w:tabs>
        <w:spacing w:line="240" w:lineRule="auto" w:before="1" w:after="0"/>
        <w:ind w:left="395" w:right="0" w:hanging="283"/>
        <w:jc w:val="left"/>
        <w:rPr>
          <w:sz w:val="20"/>
        </w:rPr>
      </w:pPr>
      <w:r>
        <w:rPr>
          <w:w w:val="115"/>
          <w:sz w:val="20"/>
        </w:rPr>
        <w:t>DEPOSIT</w:t>
      </w:r>
      <w:r>
        <w:rPr>
          <w:spacing w:val="-15"/>
          <w:w w:val="115"/>
          <w:sz w:val="20"/>
        </w:rPr>
        <w:t> </w:t>
      </w:r>
      <w:r>
        <w:rPr>
          <w:w w:val="115"/>
          <w:sz w:val="20"/>
        </w:rPr>
        <w:t>GUARANTEE</w:t>
      </w:r>
    </w:p>
    <w:p>
      <w:pPr>
        <w:pStyle w:val="BodyText"/>
        <w:tabs>
          <w:tab w:pos="2434" w:val="left" w:leader="none"/>
        </w:tabs>
        <w:spacing w:before="58"/>
        <w:ind w:left="112"/>
        <w:rPr>
          <w:rFonts w:ascii="Times New Roman"/>
        </w:rPr>
      </w:pPr>
      <w:r>
        <w:rPr/>
        <w:t>Euro</w:t>
      </w:r>
      <w:r>
        <w:rPr>
          <w:spacing w:val="-1"/>
        </w:rPr>
        <w:t> </w:t>
      </w:r>
      <w:r>
        <w:rPr>
          <w:rFonts w:ascii="Times New Roman"/>
          <w:w w:val="99"/>
          <w:u w:val="single"/>
        </w:rPr>
        <w:t> </w:t>
      </w:r>
      <w:r>
        <w:rPr>
          <w:rFonts w:ascii="Times New Roman"/>
          <w:u w:val="single"/>
        </w:rPr>
        <w:tab/>
      </w:r>
    </w:p>
    <w:p>
      <w:pPr>
        <w:pStyle w:val="BodyText"/>
        <w:rPr>
          <w:rFonts w:ascii="Times New Roman"/>
        </w:rPr>
      </w:pPr>
    </w:p>
    <w:p>
      <w:pPr>
        <w:pStyle w:val="BodyText"/>
        <w:spacing w:before="11"/>
        <w:rPr>
          <w:rFonts w:ascii="Times New Roman"/>
          <w:sz w:val="21"/>
        </w:rPr>
      </w:pPr>
    </w:p>
    <w:p>
      <w:pPr>
        <w:pStyle w:val="ListParagraph"/>
        <w:numPr>
          <w:ilvl w:val="0"/>
          <w:numId w:val="1"/>
        </w:numPr>
        <w:tabs>
          <w:tab w:pos="396" w:val="left" w:leader="none"/>
        </w:tabs>
        <w:spacing w:line="240" w:lineRule="auto" w:before="0" w:after="0"/>
        <w:ind w:left="395" w:right="0" w:hanging="283"/>
        <w:jc w:val="left"/>
        <w:rPr>
          <w:sz w:val="20"/>
        </w:rPr>
      </w:pPr>
      <w:r>
        <w:rPr>
          <w:w w:val="110"/>
          <w:sz w:val="20"/>
        </w:rPr>
        <w:t>NOTES</w:t>
      </w:r>
    </w:p>
    <w:p>
      <w:pPr>
        <w:pStyle w:val="BodyText"/>
        <w:spacing w:before="6"/>
        <w:rPr>
          <w:sz w:val="19"/>
        </w:rPr>
      </w:pPr>
      <w:r>
        <w:rPr/>
        <w:pict>
          <v:line style="position:absolute;mso-position-horizontal-relative:page;mso-position-vertical-relative:paragraph;z-index:-1000;mso-wrap-distance-left:0;mso-wrap-distance-right:0" from="56.643196pt,14.076408pt" to="537.079935pt,14.076408pt" stroked="true" strokeweight=".627104pt" strokecolor="#000000">
            <v:stroke dashstyle="solid"/>
            <w10:wrap type="topAndBottom"/>
          </v:line>
        </w:pict>
      </w:r>
      <w:r>
        <w:rPr/>
        <w:pict>
          <v:line style="position:absolute;mso-position-horizontal-relative:page;mso-position-vertical-relative:paragraph;z-index:-976;mso-wrap-distance-left:0;mso-wrap-distance-right:0" from="56.643196pt,26.196434pt" to="537.079935pt,26.196434pt" stroked="true" strokeweight=".627104pt" strokecolor="#000000">
            <v:stroke dashstyle="solid"/>
            <w10:wrap type="topAndBottom"/>
          </v:line>
        </w:pict>
      </w:r>
      <w:r>
        <w:rPr/>
        <w:pict>
          <v:line style="position:absolute;mso-position-horizontal-relative:page;mso-position-vertical-relative:paragraph;z-index:-952;mso-wrap-distance-left:0;mso-wrap-distance-right:0" from="56.643196pt,38.316429pt" to="537.080035pt,38.316429pt" stroked="true" strokeweight=".627104pt" strokecolor="#000000">
            <v:stroke dashstyle="solid"/>
            <w10:wrap type="topAndBottom"/>
          </v:line>
        </w:pict>
      </w:r>
    </w:p>
    <w:p>
      <w:pPr>
        <w:pStyle w:val="BodyText"/>
        <w:spacing w:before="3"/>
        <w:rPr>
          <w:sz w:val="13"/>
        </w:rPr>
      </w:pPr>
    </w:p>
    <w:p>
      <w:pPr>
        <w:pStyle w:val="BodyText"/>
        <w:spacing w:before="3"/>
        <w:rPr>
          <w:sz w:val="13"/>
        </w:rPr>
      </w:pPr>
    </w:p>
    <w:p>
      <w:pPr>
        <w:pStyle w:val="BodyText"/>
        <w:spacing w:before="3"/>
        <w:rPr>
          <w:sz w:val="10"/>
        </w:rPr>
      </w:pPr>
    </w:p>
    <w:p>
      <w:pPr>
        <w:pStyle w:val="BodyText"/>
        <w:spacing w:before="100"/>
        <w:ind w:left="112" w:right="204"/>
        <w:jc w:val="both"/>
      </w:pPr>
      <w:r>
        <w:rPr/>
        <w:t>The equipment rental agreement is concerned with activities subject to VAT taxation, but it has to be registered only in some particular cases (art. 5 D.P.R. no. 131 dated 26/04/1986). The charges will be at the expense of the part who made registration necessary.</w:t>
      </w:r>
    </w:p>
    <w:p>
      <w:pPr>
        <w:pStyle w:val="BodyText"/>
        <w:spacing w:before="11"/>
        <w:rPr>
          <w:sz w:val="19"/>
        </w:rPr>
      </w:pPr>
    </w:p>
    <w:p>
      <w:pPr>
        <w:pStyle w:val="BodyText"/>
        <w:tabs>
          <w:tab w:pos="5500" w:val="left" w:leader="none"/>
        </w:tabs>
        <w:ind w:left="112"/>
        <w:jc w:val="both"/>
      </w:pPr>
      <w:r>
        <w:rPr>
          <w:w w:val="115"/>
        </w:rPr>
        <w:t>The</w:t>
      </w:r>
      <w:r>
        <w:rPr>
          <w:spacing w:val="-18"/>
          <w:w w:val="115"/>
        </w:rPr>
        <w:t> </w:t>
      </w:r>
      <w:r>
        <w:rPr>
          <w:w w:val="115"/>
        </w:rPr>
        <w:t>owner</w:t>
        <w:tab/>
        <w:t>The</w:t>
      </w:r>
      <w:r>
        <w:rPr>
          <w:spacing w:val="-14"/>
          <w:w w:val="115"/>
        </w:rPr>
        <w:t> </w:t>
      </w:r>
      <w:r>
        <w:rPr>
          <w:w w:val="115"/>
        </w:rPr>
        <w:t>hirer</w:t>
      </w:r>
    </w:p>
    <w:p>
      <w:pPr>
        <w:pStyle w:val="BodyText"/>
        <w:tabs>
          <w:tab w:pos="5501" w:val="left" w:leader="none"/>
        </w:tabs>
        <w:spacing w:line="241" w:lineRule="exact" w:before="1"/>
        <w:ind w:left="112"/>
        <w:jc w:val="both"/>
      </w:pPr>
      <w:r>
        <w:rPr/>
        <w:t>Stamp and signature of a</w:t>
      </w:r>
      <w:r>
        <w:rPr>
          <w:spacing w:val="-10"/>
        </w:rPr>
        <w:t> </w:t>
      </w:r>
      <w:r>
        <w:rPr/>
        <w:t>legal</w:t>
      </w:r>
      <w:r>
        <w:rPr>
          <w:spacing w:val="-2"/>
        </w:rPr>
        <w:t> </w:t>
      </w:r>
      <w:r>
        <w:rPr/>
        <w:t>representative</w:t>
        <w:tab/>
        <w:t>Stamp and signature of a legal</w:t>
      </w:r>
      <w:r>
        <w:rPr>
          <w:spacing w:val="-7"/>
        </w:rPr>
        <w:t> </w:t>
      </w:r>
      <w:r>
        <w:rPr/>
        <w:t>representative,</w:t>
      </w:r>
    </w:p>
    <w:p>
      <w:pPr>
        <w:pStyle w:val="BodyText"/>
        <w:spacing w:line="241" w:lineRule="exact"/>
        <w:ind w:left="5500"/>
      </w:pPr>
      <w:r>
        <w:rPr/>
        <w:t>by way of acceptance</w:t>
      </w:r>
    </w:p>
    <w:p>
      <w:pPr>
        <w:pStyle w:val="BodyText"/>
      </w:pPr>
    </w:p>
    <w:p>
      <w:pPr>
        <w:pStyle w:val="BodyText"/>
      </w:pPr>
    </w:p>
    <w:p>
      <w:pPr>
        <w:pStyle w:val="BodyText"/>
      </w:pPr>
    </w:p>
    <w:p>
      <w:pPr>
        <w:pStyle w:val="BodyText"/>
        <w:spacing w:before="9"/>
        <w:rPr>
          <w:sz w:val="14"/>
        </w:rPr>
      </w:pPr>
      <w:r>
        <w:rPr/>
        <w:pict>
          <v:line style="position:absolute;mso-position-horizontal-relative:page;mso-position-vertical-relative:paragraph;z-index:-928;mso-wrap-distance-left:0;mso-wrap-distance-right:0" from="56.643196pt,11.225543pt" to="253.155263pt,11.225543pt" stroked="true" strokeweight=".627104pt" strokecolor="#000000">
            <v:stroke dashstyle="solid"/>
            <w10:wrap type="topAndBottom"/>
          </v:line>
        </w:pict>
      </w:r>
      <w:r>
        <w:rPr/>
        <w:pict>
          <v:line style="position:absolute;mso-position-horizontal-relative:page;mso-position-vertical-relative:paragraph;z-index:-904;mso-wrap-distance-left:0;mso-wrap-distance-right:0" from="326.08844pt,11.225543pt" to="533.467196pt,11.225543pt" stroked="true" strokeweight=".627104pt" strokecolor="#000000">
            <v:stroke dashstyle="solid"/>
            <w10:wrap type="topAndBottom"/>
          </v:line>
        </w:pict>
      </w:r>
    </w:p>
    <w:p>
      <w:pPr>
        <w:pStyle w:val="BodyText"/>
        <w:spacing w:before="3"/>
        <w:rPr>
          <w:sz w:val="10"/>
        </w:rPr>
      </w:pPr>
    </w:p>
    <w:p>
      <w:pPr>
        <w:spacing w:before="100"/>
        <w:ind w:left="112" w:right="204" w:firstLine="0"/>
        <w:jc w:val="both"/>
        <w:rPr>
          <w:sz w:val="18"/>
        </w:rPr>
      </w:pPr>
      <w:r>
        <w:rPr>
          <w:sz w:val="18"/>
        </w:rPr>
        <w:t>I specifically agree on attached terms and conditions. I singularly agree on the articles no. 1, 2 (contract validity, effectiveness of rental agreement, non collection), 3 - 5 (expiring of effectiveness of rental agreement; rental duration, delivery, preparation, power of attorney for collection), 6 (inspection of the goods), 7, 8 (documents; return conditions), 9 - 12 (notices about regards delivery and return; transportation; working site; use limitations, hour timer / odometer, penalty for non agreed excess of use), 13 (early return, rental extensions or additional periods, non-return, relating penalties), 14 - 17 (use; compliance with laws and regulations; property of rented goods; hirer’s obligations), 18 (insurance), 19 (maintenance, repair and warranty), 20 (replacement of goods), 21 - 23 (deposit guarantee; invoicing and payment; contract non performance), 24 - 28 (civil and penal liability; early termination of contract; notifications; taxation; peremptoriness of terms and clauses), 29 (ban on action and jurisdiction), 30 (registration).</w:t>
      </w:r>
    </w:p>
    <w:p>
      <w:pPr>
        <w:pStyle w:val="BodyText"/>
        <w:spacing w:before="11"/>
        <w:rPr>
          <w:sz w:val="19"/>
        </w:rPr>
      </w:pPr>
    </w:p>
    <w:p>
      <w:pPr>
        <w:pStyle w:val="BodyText"/>
        <w:ind w:left="5500"/>
      </w:pPr>
      <w:r>
        <w:rPr>
          <w:w w:val="115"/>
        </w:rPr>
        <w:t>The hirer</w:t>
      </w:r>
    </w:p>
    <w:p>
      <w:pPr>
        <w:pStyle w:val="BodyText"/>
        <w:spacing w:before="1"/>
        <w:ind w:left="5500" w:right="218"/>
      </w:pPr>
      <w:r>
        <w:rPr/>
        <w:t>Stamp and signature of a legal representative, by way of acceptance</w:t>
      </w:r>
    </w:p>
    <w:p>
      <w:pPr>
        <w:pStyle w:val="BodyText"/>
      </w:pPr>
    </w:p>
    <w:p>
      <w:pPr>
        <w:pStyle w:val="BodyText"/>
      </w:pPr>
    </w:p>
    <w:p>
      <w:pPr>
        <w:pStyle w:val="BodyText"/>
      </w:pPr>
    </w:p>
    <w:p>
      <w:pPr>
        <w:pStyle w:val="BodyText"/>
        <w:spacing w:before="5"/>
        <w:rPr>
          <w:sz w:val="14"/>
        </w:rPr>
      </w:pPr>
      <w:r>
        <w:rPr/>
        <w:pict>
          <v:line style="position:absolute;mso-position-horizontal-relative:page;mso-position-vertical-relative:paragraph;z-index:-880;mso-wrap-distance-left:0;mso-wrap-distance-right:0" from="326.053741pt,11.03654pt" to="533.487872pt,11.03654pt" stroked="true" strokeweight=".627104pt" strokecolor="#000000">
            <v:stroke dashstyle="solid"/>
            <w10:wrap type="topAndBottom"/>
          </v:line>
        </w:pict>
      </w:r>
    </w:p>
    <w:p>
      <w:pPr>
        <w:spacing w:after="0"/>
        <w:rPr>
          <w:sz w:val="14"/>
        </w:rPr>
        <w:sectPr>
          <w:pgSz w:w="11900" w:h="16840"/>
          <w:pgMar w:header="1937" w:footer="1407" w:top="2700" w:bottom="1600" w:left="1020" w:right="920"/>
        </w:sectPr>
      </w:pPr>
    </w:p>
    <w:p>
      <w:pPr>
        <w:pStyle w:val="BodyText"/>
        <w:spacing w:before="9"/>
        <w:rPr>
          <w:sz w:val="11"/>
        </w:rPr>
      </w:pPr>
    </w:p>
    <w:p>
      <w:pPr>
        <w:pStyle w:val="BodyText"/>
        <w:spacing w:before="99"/>
        <w:ind w:left="112"/>
      </w:pPr>
      <w:r>
        <w:rPr>
          <w:w w:val="115"/>
        </w:rPr>
        <w:t>Declaration in accordance to and with the effects of Lgs. Decree no. 81 dated 09/04/2008</w:t>
      </w:r>
    </w:p>
    <w:p>
      <w:pPr>
        <w:pStyle w:val="BodyText"/>
        <w:spacing w:before="12"/>
        <w:rPr>
          <w:sz w:val="19"/>
        </w:rPr>
      </w:pPr>
    </w:p>
    <w:p>
      <w:pPr>
        <w:pStyle w:val="BodyText"/>
        <w:tabs>
          <w:tab w:pos="7020" w:val="left" w:leader="none"/>
          <w:tab w:pos="8791" w:val="left" w:leader="none"/>
        </w:tabs>
        <w:ind w:left="112" w:right="205"/>
        <w:jc w:val="both"/>
      </w:pPr>
      <w:r>
        <w:rPr/>
        <w:t>The</w:t>
      </w:r>
      <w:r>
        <w:rPr>
          <w:spacing w:val="5"/>
        </w:rPr>
        <w:t> </w:t>
      </w:r>
      <w:r>
        <w:rPr/>
        <w:t>undersigned</w:t>
      </w:r>
      <w:r>
        <w:rPr>
          <w:u w:val="single"/>
        </w:rPr>
        <w:t> </w:t>
        <w:tab/>
      </w:r>
      <w:r>
        <w:rPr/>
        <w:t>, as the legal representative of the</w:t>
      </w:r>
      <w:r>
        <w:rPr>
          <w:spacing w:val="2"/>
        </w:rPr>
        <w:t> </w:t>
      </w:r>
      <w:r>
        <w:rPr/>
        <w:t>company</w:t>
      </w:r>
      <w:r>
        <w:rPr>
          <w:u w:val="single"/>
        </w:rPr>
        <w:t> </w:t>
        <w:tab/>
        <w:tab/>
      </w:r>
      <w:r>
        <w:rPr/>
        <w:t>and as the employer, declares, in accordance to and with the effects of art. 72 Lgs. Decree no. 81 dated 09/04/2008 and under his/her own responsibility, that goods will be exclusively used by the following</w:t>
      </w:r>
      <w:r>
        <w:rPr>
          <w:spacing w:val="-16"/>
        </w:rPr>
        <w:t> </w:t>
      </w:r>
      <w:r>
        <w:rPr/>
        <w:t>people:</w:t>
      </w:r>
    </w:p>
    <w:p>
      <w:pPr>
        <w:pStyle w:val="BodyText"/>
        <w:spacing w:before="7"/>
        <w:rPr>
          <w:sz w:val="14"/>
        </w:rPr>
      </w:pPr>
      <w:r>
        <w:rPr/>
        <w:pict>
          <v:line style="position:absolute;mso-position-horizontal-relative:page;mso-position-vertical-relative:paragraph;z-index:-856;mso-wrap-distance-left:0;mso-wrap-distance-right:0" from="56.639565pt,11.105553pt" to="537.076393pt,11.105553pt" stroked="true" strokeweight=".627104pt" strokecolor="#000000">
            <v:stroke dashstyle="solid"/>
            <w10:wrap type="topAndBottom"/>
          </v:line>
        </w:pict>
      </w:r>
      <w:r>
        <w:rPr/>
        <w:pict>
          <v:line style="position:absolute;mso-position-horizontal-relative:page;mso-position-vertical-relative:paragraph;z-index:-832;mso-wrap-distance-left:0;mso-wrap-distance-right:0" from="56.639565pt,23.225548pt" to="537.076294pt,23.225548pt" stroked="true" strokeweight=".627104pt" strokecolor="#000000">
            <v:stroke dashstyle="solid"/>
            <w10:wrap type="topAndBottom"/>
          </v:line>
        </w:pict>
      </w:r>
      <w:r>
        <w:rPr/>
        <w:pict>
          <v:line style="position:absolute;mso-position-horizontal-relative:page;mso-position-vertical-relative:paragraph;z-index:-808;mso-wrap-distance-left:0;mso-wrap-distance-right:0" from="56.639565pt,35.345543pt" to="165.774130pt,35.345543pt" stroked="true" strokeweight=".627104pt" strokecolor="#000000">
            <v:stroke dashstyle="solid"/>
            <w10:wrap type="topAndBottom"/>
          </v:line>
        </w:pict>
      </w:r>
      <w:r>
        <w:rPr/>
        <w:pict>
          <v:line style="position:absolute;mso-position-horizontal-relative:page;mso-position-vertical-relative:paragraph;z-index:-784;mso-wrap-distance-left:0;mso-wrap-distance-right:0" from="56.639565pt,47.345543pt" to="537.076393pt,47.345543pt" stroked="true" strokeweight=".627104pt" strokecolor="#000000">
            <v:stroke dashstyle="solid"/>
            <w10:wrap type="topAndBottom"/>
          </v:line>
        </w:pict>
      </w:r>
      <w:r>
        <w:rPr/>
        <w:pict>
          <v:line style="position:absolute;mso-position-horizontal-relative:page;mso-position-vertical-relative:paragraph;z-index:-760;mso-wrap-distance-left:0;mso-wrap-distance-right:0" from="56.639565pt,59.465538pt" to="111.163216pt,59.465538pt" stroked="true" strokeweight=".627104pt" strokecolor="#000000">
            <v:stroke dashstyle="solid"/>
            <w10:wrap type="topAndBottom"/>
          </v:line>
        </w:pict>
      </w:r>
    </w:p>
    <w:p>
      <w:pPr>
        <w:pStyle w:val="BodyText"/>
        <w:spacing w:before="3"/>
        <w:rPr>
          <w:sz w:val="13"/>
        </w:rPr>
      </w:pPr>
    </w:p>
    <w:p>
      <w:pPr>
        <w:pStyle w:val="BodyText"/>
        <w:spacing w:before="3"/>
        <w:rPr>
          <w:sz w:val="13"/>
        </w:rPr>
      </w:pPr>
    </w:p>
    <w:p>
      <w:pPr>
        <w:pStyle w:val="BodyText"/>
        <w:spacing w:before="1"/>
        <w:rPr>
          <w:sz w:val="13"/>
        </w:rPr>
      </w:pPr>
    </w:p>
    <w:p>
      <w:pPr>
        <w:pStyle w:val="BodyText"/>
        <w:spacing w:before="3"/>
        <w:rPr>
          <w:sz w:val="13"/>
        </w:rPr>
      </w:pPr>
    </w:p>
    <w:p>
      <w:pPr>
        <w:pStyle w:val="BodyText"/>
        <w:spacing w:before="3"/>
        <w:rPr>
          <w:sz w:val="10"/>
        </w:rPr>
      </w:pPr>
    </w:p>
    <w:p>
      <w:pPr>
        <w:pStyle w:val="BodyText"/>
        <w:spacing w:before="100"/>
        <w:ind w:left="112" w:right="206"/>
        <w:jc w:val="both"/>
      </w:pPr>
      <w:r>
        <w:rPr/>
        <w:t>Moreover, he/she declares, in accordance to and with the effects of art. 72 Lgs. Decree no. 81 dated 09/04/2008, and under his/her own responsibility, that the above mentioned employees have been technically trained to use the goods in accordance with safety rules, as indicated in Title III of Lgs. Decree no. 81 dated 09/04/2008.</w:t>
      </w:r>
    </w:p>
    <w:p>
      <w:pPr>
        <w:pStyle w:val="BodyText"/>
        <w:spacing w:before="12"/>
        <w:rPr>
          <w:sz w:val="19"/>
        </w:rPr>
      </w:pPr>
    </w:p>
    <w:p>
      <w:pPr>
        <w:pStyle w:val="BodyText"/>
        <w:spacing w:line="241" w:lineRule="exact"/>
        <w:ind w:left="5500"/>
      </w:pPr>
      <w:r>
        <w:rPr>
          <w:w w:val="115"/>
        </w:rPr>
        <w:t>The hirer</w:t>
      </w:r>
    </w:p>
    <w:p>
      <w:pPr>
        <w:pStyle w:val="BodyText"/>
        <w:ind w:left="5500" w:right="218"/>
      </w:pPr>
      <w:r>
        <w:rPr/>
        <w:t>Stamp and signature of a legal representative, as the employer, by way of acceptance</w:t>
      </w:r>
    </w:p>
    <w:p>
      <w:pPr>
        <w:pStyle w:val="BodyText"/>
      </w:pPr>
    </w:p>
    <w:p>
      <w:pPr>
        <w:pStyle w:val="BodyText"/>
      </w:pPr>
    </w:p>
    <w:p>
      <w:pPr>
        <w:pStyle w:val="BodyText"/>
      </w:pPr>
    </w:p>
    <w:p>
      <w:pPr>
        <w:pStyle w:val="BodyText"/>
      </w:pPr>
    </w:p>
    <w:p>
      <w:pPr>
        <w:pStyle w:val="BodyText"/>
        <w:rPr>
          <w:sz w:val="13"/>
        </w:rPr>
      </w:pPr>
      <w:r>
        <w:rPr/>
        <w:pict>
          <v:line style="position:absolute;mso-position-horizontal-relative:page;mso-position-vertical-relative:paragraph;z-index:-736;mso-wrap-distance-left:0;mso-wrap-distance-right:0" from="326.048798pt,10.099820pt" to="512.907767pt,10.099820pt" stroked="true" strokeweight=".566660pt" strokecolor="#000000">
            <v:stroke dashstyle="solid"/>
            <w10:wrap type="topAndBottom"/>
          </v:line>
        </w:pict>
      </w:r>
    </w:p>
    <w:p>
      <w:pPr>
        <w:pStyle w:val="BodyText"/>
      </w:pPr>
    </w:p>
    <w:p>
      <w:pPr>
        <w:pStyle w:val="BodyText"/>
      </w:pPr>
    </w:p>
    <w:p>
      <w:pPr>
        <w:pStyle w:val="BodyText"/>
      </w:pPr>
    </w:p>
    <w:p>
      <w:pPr>
        <w:pStyle w:val="BodyText"/>
        <w:spacing w:before="1"/>
      </w:pPr>
    </w:p>
    <w:p>
      <w:pPr>
        <w:pStyle w:val="BodyText"/>
        <w:spacing w:before="100"/>
        <w:ind w:left="112"/>
      </w:pPr>
      <w:r>
        <w:rPr>
          <w:w w:val="115"/>
        </w:rPr>
        <w:t>Check of ropes and</w:t>
      </w:r>
      <w:r>
        <w:rPr>
          <w:spacing w:val="-51"/>
          <w:w w:val="115"/>
        </w:rPr>
        <w:t> </w:t>
      </w:r>
      <w:r>
        <w:rPr>
          <w:w w:val="115"/>
        </w:rPr>
        <w:t>chains</w:t>
      </w:r>
    </w:p>
    <w:p>
      <w:pPr>
        <w:pStyle w:val="BodyText"/>
        <w:spacing w:before="11"/>
        <w:rPr>
          <w:sz w:val="19"/>
        </w:rPr>
      </w:pPr>
    </w:p>
    <w:p>
      <w:pPr>
        <w:pStyle w:val="BodyText"/>
        <w:tabs>
          <w:tab w:pos="8588" w:val="left" w:leader="none"/>
        </w:tabs>
        <w:ind w:left="112" w:right="205"/>
        <w:jc w:val="both"/>
      </w:pPr>
      <w:r>
        <w:rPr/>
        <w:t>Ropes and chains must be checked quarterly, in accordance to and with the effects of Lgs. Decree no. 81 dated</w:t>
      </w:r>
      <w:r>
        <w:rPr>
          <w:spacing w:val="11"/>
        </w:rPr>
        <w:t> </w:t>
      </w:r>
      <w:r>
        <w:rPr/>
        <w:t>09/04/2008.</w:t>
      </w:r>
      <w:r>
        <w:rPr>
          <w:spacing w:val="14"/>
        </w:rPr>
        <w:t> </w:t>
      </w:r>
      <w:r>
        <w:rPr/>
        <w:t>URI</w:t>
      </w:r>
      <w:r>
        <w:rPr>
          <w:spacing w:val="11"/>
        </w:rPr>
        <w:t> </w:t>
      </w:r>
      <w:r>
        <w:rPr/>
        <w:t>declares</w:t>
      </w:r>
      <w:r>
        <w:rPr>
          <w:spacing w:val="12"/>
        </w:rPr>
        <w:t> </w:t>
      </w:r>
      <w:r>
        <w:rPr/>
        <w:t>that</w:t>
      </w:r>
      <w:r>
        <w:rPr>
          <w:spacing w:val="12"/>
        </w:rPr>
        <w:t> </w:t>
      </w:r>
      <w:r>
        <w:rPr/>
        <w:t>the</w:t>
      </w:r>
      <w:r>
        <w:rPr>
          <w:spacing w:val="12"/>
        </w:rPr>
        <w:t> </w:t>
      </w:r>
      <w:r>
        <w:rPr/>
        <w:t>latest</w:t>
      </w:r>
      <w:r>
        <w:rPr>
          <w:spacing w:val="12"/>
        </w:rPr>
        <w:t> </w:t>
      </w:r>
      <w:r>
        <w:rPr/>
        <w:t>check</w:t>
      </w:r>
      <w:r>
        <w:rPr>
          <w:spacing w:val="13"/>
        </w:rPr>
        <w:t> </w:t>
      </w:r>
      <w:r>
        <w:rPr/>
        <w:t>has</w:t>
      </w:r>
      <w:r>
        <w:rPr>
          <w:spacing w:val="12"/>
        </w:rPr>
        <w:t> </w:t>
      </w:r>
      <w:r>
        <w:rPr/>
        <w:t>been</w:t>
      </w:r>
      <w:r>
        <w:rPr>
          <w:spacing w:val="11"/>
        </w:rPr>
        <w:t> </w:t>
      </w:r>
      <w:r>
        <w:rPr/>
        <w:t>made</w:t>
      </w:r>
      <w:r>
        <w:rPr>
          <w:spacing w:val="12"/>
        </w:rPr>
        <w:t> </w:t>
      </w:r>
      <w:r>
        <w:rPr/>
        <w:t>on</w:t>
      </w:r>
      <w:r>
        <w:rPr>
          <w:u w:val="single"/>
        </w:rPr>
        <w:t> </w:t>
        <w:tab/>
      </w:r>
      <w:r>
        <w:rPr/>
        <w:t>. The hirer </w:t>
      </w:r>
      <w:r>
        <w:rPr>
          <w:spacing w:val="-7"/>
        </w:rPr>
        <w:t>is </w:t>
      </w:r>
      <w:r>
        <w:rPr/>
        <w:t>obliged to have the check of ropes and chain performed within every three months since the last time, in accordance with the above mentioned rule and with the manuals of the Manufacture(s), consigned together with the rented goods. The hirer takes all the responsibilities connected with this operation upon himself/herself, relieving URI of any responsibility or damage due to the failure of the check during the rental</w:t>
      </w:r>
      <w:r>
        <w:rPr>
          <w:spacing w:val="-1"/>
        </w:rPr>
        <w:t> </w:t>
      </w:r>
      <w:r>
        <w:rPr/>
        <w:t>period.</w:t>
      </w:r>
    </w:p>
    <w:p>
      <w:pPr>
        <w:pStyle w:val="BodyText"/>
        <w:spacing w:before="1"/>
      </w:pPr>
    </w:p>
    <w:p>
      <w:pPr>
        <w:pStyle w:val="BodyText"/>
        <w:ind w:left="5500"/>
      </w:pPr>
      <w:r>
        <w:rPr>
          <w:w w:val="115"/>
        </w:rPr>
        <w:t>The hirer</w:t>
      </w:r>
    </w:p>
    <w:p>
      <w:pPr>
        <w:pStyle w:val="BodyText"/>
        <w:spacing w:before="1"/>
        <w:ind w:left="5500" w:right="218"/>
      </w:pPr>
      <w:r>
        <w:rPr/>
        <w:t>Stamp and signature of a legal representative by way of</w:t>
      </w:r>
      <w:r>
        <w:rPr>
          <w:spacing w:val="-5"/>
        </w:rPr>
        <w:t> </w:t>
      </w:r>
      <w:r>
        <w:rPr/>
        <w:t>acceptance</w:t>
      </w:r>
    </w:p>
    <w:p>
      <w:pPr>
        <w:pStyle w:val="BodyText"/>
      </w:pPr>
    </w:p>
    <w:p>
      <w:pPr>
        <w:pStyle w:val="BodyText"/>
      </w:pPr>
    </w:p>
    <w:p>
      <w:pPr>
        <w:pStyle w:val="BodyText"/>
      </w:pPr>
    </w:p>
    <w:p>
      <w:pPr>
        <w:pStyle w:val="BodyText"/>
      </w:pPr>
    </w:p>
    <w:p>
      <w:pPr>
        <w:pStyle w:val="BodyText"/>
        <w:spacing w:before="10"/>
        <w:rPr>
          <w:sz w:val="12"/>
        </w:rPr>
      </w:pPr>
      <w:r>
        <w:rPr/>
        <w:pict>
          <v:line style="position:absolute;mso-position-horizontal-relative:page;mso-position-vertical-relative:paragraph;z-index:-712;mso-wrap-distance-left:0;mso-wrap-distance-right:0" from="326.048798pt,10.036839pt" to="512.907767pt,10.036839pt" stroked="true" strokeweight=".566660pt" strokecolor="#000000">
            <v:stroke dashstyle="solid"/>
            <w10:wrap type="topAndBottom"/>
          </v:line>
        </w:pict>
      </w:r>
    </w:p>
    <w:sectPr>
      <w:pgSz w:w="11900" w:h="16840"/>
      <w:pgMar w:header="1937" w:footer="1407" w:top="2700" w:bottom="1600" w:left="102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Verdana">
    <w:altName w:val="Verdana"/>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5.6395pt;margin-top:760.635498pt;width:485pt;height:23.9pt;mso-position-horizontal-relative:page;mso-position-vertical-relative:page;z-index:-5176" type="#_x0000_t202" filled="false" stroked="false">
          <v:textbox inset="0,0,0,0">
            <w:txbxContent>
              <w:p>
                <w:pPr>
                  <w:spacing w:before="21"/>
                  <w:ind w:left="0" w:right="98" w:firstLine="0"/>
                  <w:jc w:val="right"/>
                  <w:rPr>
                    <w:sz w:val="16"/>
                  </w:rPr>
                </w:pPr>
                <w:r>
                  <w:rPr>
                    <w:color w:val="C0C0C0"/>
                    <w:sz w:val="16"/>
                  </w:rPr>
                  <w:t>---------------------------------------------------------------------------------------------------------------------------------------------------------------------</w:t>
                </w:r>
              </w:p>
              <w:p>
                <w:pPr>
                  <w:pStyle w:val="BodyText"/>
                  <w:spacing w:before="2"/>
                  <w:ind w:right="38"/>
                  <w:jc w:val="right"/>
                </w:pPr>
                <w:r>
                  <w:rPr/>
                  <w:t>page </w:t>
                </w:r>
                <w:r>
                  <w:rPr/>
                  <w:fldChar w:fldCharType="begin"/>
                </w:r>
                <w:r>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174.438934pt;margin-top:95.833443pt;width:246.35pt;height:40.550pt;mso-position-horizontal-relative:page;mso-position-vertical-relative:page;z-index:-5200" type="#_x0000_t202" filled="false" stroked="false">
          <v:textbox inset="0,0,0,0">
            <w:txbxContent>
              <w:p>
                <w:pPr>
                  <w:spacing w:before="20"/>
                  <w:ind w:left="375" w:right="375" w:firstLine="0"/>
                  <w:jc w:val="center"/>
                  <w:rPr>
                    <w:sz w:val="24"/>
                  </w:rPr>
                </w:pPr>
                <w:r>
                  <w:rPr>
                    <w:w w:val="115"/>
                    <w:sz w:val="24"/>
                  </w:rPr>
                  <w:t>EQUIPMENT RENTAL</w:t>
                </w:r>
                <w:r>
                  <w:rPr>
                    <w:spacing w:val="-54"/>
                    <w:w w:val="115"/>
                    <w:sz w:val="24"/>
                  </w:rPr>
                  <w:t> </w:t>
                </w:r>
                <w:r>
                  <w:rPr>
                    <w:w w:val="115"/>
                    <w:sz w:val="24"/>
                  </w:rPr>
                  <w:t>AGREEMENT</w:t>
                </w:r>
              </w:p>
              <w:p>
                <w:pPr>
                  <w:pStyle w:val="BodyText"/>
                  <w:spacing w:before="240"/>
                  <w:ind w:left="20"/>
                </w:pPr>
                <w:r>
                  <w:rPr>
                    <w:w w:val="115"/>
                  </w:rPr>
                  <w:t>CONTRACT NO. 10/……….. DATED …………………</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95" w:hanging="284"/>
      </w:pPr>
      <w:rPr>
        <w:rFonts w:hint="default" w:ascii="Symbol" w:hAnsi="Symbol" w:eastAsia="Symbol" w:cs="Symbol"/>
        <w:b/>
        <w:bCs/>
        <w:w w:val="99"/>
        <w:sz w:val="20"/>
        <w:szCs w:val="20"/>
      </w:rPr>
    </w:lvl>
    <w:lvl w:ilvl="1">
      <w:start w:val="0"/>
      <w:numFmt w:val="bullet"/>
      <w:lvlText w:val="•"/>
      <w:lvlJc w:val="left"/>
      <w:pPr>
        <w:ind w:left="1356" w:hanging="284"/>
      </w:pPr>
      <w:rPr>
        <w:rFonts w:hint="default"/>
      </w:rPr>
    </w:lvl>
    <w:lvl w:ilvl="2">
      <w:start w:val="0"/>
      <w:numFmt w:val="bullet"/>
      <w:lvlText w:val="•"/>
      <w:lvlJc w:val="left"/>
      <w:pPr>
        <w:ind w:left="2312" w:hanging="284"/>
      </w:pPr>
      <w:rPr>
        <w:rFonts w:hint="default"/>
      </w:rPr>
    </w:lvl>
    <w:lvl w:ilvl="3">
      <w:start w:val="0"/>
      <w:numFmt w:val="bullet"/>
      <w:lvlText w:val="•"/>
      <w:lvlJc w:val="left"/>
      <w:pPr>
        <w:ind w:left="3268" w:hanging="284"/>
      </w:pPr>
      <w:rPr>
        <w:rFonts w:hint="default"/>
      </w:rPr>
    </w:lvl>
    <w:lvl w:ilvl="4">
      <w:start w:val="0"/>
      <w:numFmt w:val="bullet"/>
      <w:lvlText w:val="•"/>
      <w:lvlJc w:val="left"/>
      <w:pPr>
        <w:ind w:left="4224" w:hanging="284"/>
      </w:pPr>
      <w:rPr>
        <w:rFonts w:hint="default"/>
      </w:rPr>
    </w:lvl>
    <w:lvl w:ilvl="5">
      <w:start w:val="0"/>
      <w:numFmt w:val="bullet"/>
      <w:lvlText w:val="•"/>
      <w:lvlJc w:val="left"/>
      <w:pPr>
        <w:ind w:left="5180" w:hanging="284"/>
      </w:pPr>
      <w:rPr>
        <w:rFonts w:hint="default"/>
      </w:rPr>
    </w:lvl>
    <w:lvl w:ilvl="6">
      <w:start w:val="0"/>
      <w:numFmt w:val="bullet"/>
      <w:lvlText w:val="•"/>
      <w:lvlJc w:val="left"/>
      <w:pPr>
        <w:ind w:left="6136" w:hanging="284"/>
      </w:pPr>
      <w:rPr>
        <w:rFonts w:hint="default"/>
      </w:rPr>
    </w:lvl>
    <w:lvl w:ilvl="7">
      <w:start w:val="0"/>
      <w:numFmt w:val="bullet"/>
      <w:lvlText w:val="•"/>
      <w:lvlJc w:val="left"/>
      <w:pPr>
        <w:ind w:left="7092" w:hanging="284"/>
      </w:pPr>
      <w:rPr>
        <w:rFonts w:hint="default"/>
      </w:rPr>
    </w:lvl>
    <w:lvl w:ilvl="8">
      <w:start w:val="0"/>
      <w:numFmt w:val="bullet"/>
      <w:lvlText w:val="•"/>
      <w:lvlJc w:val="left"/>
      <w:pPr>
        <w:ind w:left="8048" w:hanging="2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rPr>
      <w:rFonts w:ascii="Tahoma" w:hAnsi="Tahoma" w:eastAsia="Tahoma" w:cs="Tahoma"/>
      <w:sz w:val="20"/>
      <w:szCs w:val="20"/>
    </w:rPr>
  </w:style>
  <w:style w:styleId="ListParagraph" w:type="paragraph">
    <w:name w:val="List Paragraph"/>
    <w:basedOn w:val="Normal"/>
    <w:uiPriority w:val="1"/>
    <w:qFormat/>
    <w:pPr>
      <w:ind w:left="395" w:hanging="283"/>
    </w:pPr>
    <w:rPr>
      <w:rFonts w:ascii="Tahoma" w:hAnsi="Tahoma" w:eastAsia="Tahoma" w:cs="Tahoma"/>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footer1.xml" Type="http://schemas.openxmlformats.org/officeDocument/2006/relationships/footer"/>
<Relationship Id="rId7"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