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type id="_x0000_t202" o:spt="202" coordsize="21600,21600" path="m,l,21600r21600,l21600,xe">
            <v:stroke joinstyle="miter"/>
            <v:path gradientshapeok="t" o:connecttype="rect"/>
          </v:shapetype>
          <v:shape style="position:absolute;margin-left:71.264pt;margin-top:84.686638pt;width:473.6pt;height:94.75pt;mso-position-horizontal-relative:page;mso-position-vertical-relative:page;z-index:-30352" type="#_x0000_t202" filled="false" stroked="false">
            <v:textbox inset="0,0,0,0">
              <w:txbxContent>
                <w:p>
                  <w:pPr>
                    <w:spacing w:before="10"/>
                    <w:ind w:left="3198" w:right="0" w:firstLine="0"/>
                    <w:jc w:val="left"/>
                    <w:rPr>
                      <w:b/>
                      <w:sz w:val="24"/>
                    </w:rPr>
                  </w:pPr>
                  <w:r>
                    <w:rPr>
                      <w:b/>
                      <w:sz w:val="24"/>
                    </w:rPr>
                    <w:t>FOUNDER AGREEMENT V3</w:t>
                  </w:r>
                </w:p>
                <w:p>
                  <w:pPr>
                    <w:pStyle w:val="BodyText"/>
                    <w:spacing w:before="208"/>
                    <w:ind w:right="17" w:firstLine="719"/>
                    <w:jc w:val="both"/>
                  </w:pPr>
                  <w:r>
                    <w:rPr/>
                    <w:t>This Founder Agreement (this “</w:t>
                  </w:r>
                  <w:r>
                    <w:rPr>
                      <w:b/>
                    </w:rPr>
                    <w:t>Agreement</w:t>
                  </w:r>
                  <w:r>
                    <w:rPr/>
                    <w:t>”) is entered into as of the date set forth on the signature page hereto (the “</w:t>
                  </w:r>
                  <w:r>
                    <w:rPr>
                      <w:b/>
                    </w:rPr>
                    <w:t>Effective Date</w:t>
                  </w:r>
                  <w:r>
                    <w:rPr/>
                    <w:t>”), by and between Founder Institute, Incorporated, a Delaware corporation (“</w:t>
                  </w:r>
                  <w:r>
                    <w:rPr>
                      <w:b/>
                    </w:rPr>
                    <w:t>FII</w:t>
                  </w:r>
                  <w:r>
                    <w:rPr/>
                    <w:t>”), the individual whose name is listed on the signature pages hereto (“</w:t>
                  </w:r>
                  <w:r>
                    <w:rPr>
                      <w:b/>
                    </w:rPr>
                    <w:t>Founder</w:t>
                  </w:r>
                  <w:r>
                    <w:rPr/>
                    <w:t>”), and the Founder’s company that has attached its signature page to this Agreement (the “</w:t>
                  </w:r>
                  <w:r>
                    <w:rPr>
                      <w:b/>
                    </w:rPr>
                    <w:t>Graduate Company</w:t>
                  </w:r>
                  <w:r>
                    <w:rPr/>
                    <w:t>”).</w:t>
                  </w:r>
                </w:p>
              </w:txbxContent>
            </v:textbox>
            <w10:wrap type="none"/>
          </v:shape>
        </w:pict>
      </w:r>
      <w:r>
        <w:rPr/>
        <w:pict>
          <v:shape style="position:absolute;margin-left:107.980003pt;margin-top:189.44664pt;width:334.55pt;height:15.3pt;mso-position-horizontal-relative:page;mso-position-vertical-relative:page;z-index:-30328" type="#_x0000_t202" filled="false" stroked="false">
            <v:textbox inset="0,0,0,0">
              <w:txbxContent>
                <w:p>
                  <w:pPr>
                    <w:pStyle w:val="BodyText"/>
                  </w:pPr>
                  <w:r>
                    <w:rPr/>
                    <w:t>FII, the Founder and the Graduate Company hereby agree as follows:</w:t>
                  </w:r>
                </w:p>
              </w:txbxContent>
            </v:textbox>
            <w10:wrap type="none"/>
          </v:shape>
        </w:pict>
      </w:r>
      <w:r>
        <w:rPr/>
        <w:pict>
          <v:shape style="position:absolute;margin-left:107.980003pt;margin-top:214.886642pt;width:11pt;height:15.3pt;mso-position-horizontal-relative:page;mso-position-vertical-relative:page;z-index:-30304" type="#_x0000_t202" filled="false" stroked="false">
            <v:textbox inset="0,0,0,0">
              <w:txbxContent>
                <w:p>
                  <w:pPr>
                    <w:pStyle w:val="BodyText"/>
                  </w:pPr>
                  <w:r>
                    <w:rPr/>
                    <w:t>1.</w:t>
                  </w:r>
                </w:p>
              </w:txbxContent>
            </v:textbox>
            <w10:wrap type="none"/>
          </v:shape>
        </w:pict>
      </w:r>
      <w:r>
        <w:rPr/>
        <w:pict>
          <v:shape style="position:absolute;margin-left:143.979996pt;margin-top:214.886642pt;width:400.95pt;height:15.3pt;mso-position-horizontal-relative:page;mso-position-vertical-relative:page;z-index:-30280" type="#_x0000_t202" filled="false" stroked="false">
            <v:textbox inset="0,0,0,0">
              <w:txbxContent>
                <w:p>
                  <w:pPr>
                    <w:pStyle w:val="BodyText"/>
                    <w:tabs>
                      <w:tab w:pos="4239" w:val="left" w:leader="none"/>
                    </w:tabs>
                  </w:pPr>
                  <w:r>
                    <w:rPr>
                      <w:u w:val="single"/>
                    </w:rPr>
                    <w:t>Founder  Institute</w:t>
                  </w:r>
                  <w:r>
                    <w:rPr>
                      <w:spacing w:val="25"/>
                      <w:u w:val="single"/>
                    </w:rPr>
                    <w:t> </w:t>
                  </w:r>
                  <w:r>
                    <w:rPr>
                      <w:u w:val="single"/>
                    </w:rPr>
                    <w:t>Program</w:t>
                  </w:r>
                  <w:r>
                    <w:rPr>
                      <w:spacing w:val="41"/>
                      <w:u w:val="single"/>
                    </w:rPr>
                    <w:t> </w:t>
                  </w:r>
                  <w:r>
                    <w:rPr>
                      <w:u w:val="single"/>
                    </w:rPr>
                    <w:t>Participation</w:t>
                  </w:r>
                  <w:r>
                    <w:rPr/>
                    <w:t>.</w:t>
                    <w:tab/>
                    <w:t>During the time in which Founder</w:t>
                  </w:r>
                  <w:r>
                    <w:rPr>
                      <w:spacing w:val="21"/>
                    </w:rPr>
                    <w:t> </w:t>
                  </w:r>
                  <w:r>
                    <w:rPr/>
                    <w:t>is</w:t>
                  </w:r>
                </w:p>
              </w:txbxContent>
            </v:textbox>
            <w10:wrap type="none"/>
          </v:shape>
        </w:pict>
      </w:r>
      <w:r>
        <w:rPr/>
        <w:pict>
          <v:shape style="position:absolute;margin-left:71.984001pt;margin-top:228.686646pt;width:460.35pt;height:15.3pt;mso-position-horizontal-relative:page;mso-position-vertical-relative:page;z-index:-30256" type="#_x0000_t202" filled="false" stroked="false">
            <v:textbox inset="0,0,0,0">
              <w:txbxContent>
                <w:p>
                  <w:pPr>
                    <w:pStyle w:val="BodyText"/>
                  </w:pPr>
                  <w:r>
                    <w:rPr/>
                    <w:t>enrolled in the Founder Institute program (the “</w:t>
                  </w:r>
                  <w:r>
                    <w:rPr>
                      <w:b/>
                    </w:rPr>
                    <w:t>Semester</w:t>
                  </w:r>
                  <w:r>
                    <w:rPr/>
                    <w:t>”), Founder will be eligible to receive:</w:t>
                  </w:r>
                </w:p>
              </w:txbxContent>
            </v:textbox>
            <w10:wrap type="none"/>
          </v:shape>
        </w:pict>
      </w:r>
      <w:r>
        <w:rPr/>
        <w:pict>
          <v:shape style="position:absolute;margin-left:143.979996pt;margin-top:254.036636pt;width:13.6pt;height:15.3pt;mso-position-horizontal-relative:page;mso-position-vertical-relative:page;z-index:-30232" type="#_x0000_t202" filled="false" stroked="false">
            <v:textbox inset="0,0,0,0">
              <w:txbxContent>
                <w:p>
                  <w:pPr>
                    <w:pStyle w:val="BodyText"/>
                  </w:pPr>
                  <w:r>
                    <w:rPr/>
                    <w:t>A.</w:t>
                  </w:r>
                </w:p>
              </w:txbxContent>
            </v:textbox>
            <w10:wrap type="none"/>
          </v:shape>
        </w:pict>
      </w:r>
      <w:r>
        <w:rPr/>
        <w:pict>
          <v:shape style="position:absolute;margin-left:179.979996pt;margin-top:254.036636pt;width:268.5pt;height:15.3pt;mso-position-horizontal-relative:page;mso-position-vertical-relative:page;z-index:-30208" type="#_x0000_t202" filled="false" stroked="false">
            <v:textbox inset="0,0,0,0">
              <w:txbxContent>
                <w:p>
                  <w:pPr>
                    <w:pStyle w:val="BodyText"/>
                  </w:pPr>
                  <w:r>
                    <w:rPr/>
                    <w:t>Participation with peers in company building exercises;</w:t>
                  </w:r>
                </w:p>
              </w:txbxContent>
            </v:textbox>
            <w10:wrap type="none"/>
          </v:shape>
        </w:pict>
      </w:r>
      <w:r>
        <w:rPr/>
        <w:pict>
          <v:shape style="position:absolute;margin-left:143.979996pt;margin-top:279.476654pt;width:12.8pt;height:15.3pt;mso-position-horizontal-relative:page;mso-position-vertical-relative:page;z-index:-30184" type="#_x0000_t202" filled="false" stroked="false">
            <v:textbox inset="0,0,0,0">
              <w:txbxContent>
                <w:p>
                  <w:pPr>
                    <w:pStyle w:val="BodyText"/>
                  </w:pPr>
                  <w:r>
                    <w:rPr/>
                    <w:t>B.</w:t>
                  </w:r>
                </w:p>
              </w:txbxContent>
            </v:textbox>
            <w10:wrap type="none"/>
          </v:shape>
        </w:pict>
      </w:r>
      <w:r>
        <w:rPr/>
        <w:pict>
          <v:shape style="position:absolute;margin-left:179.979996pt;margin-top:279.476654pt;width:325.6pt;height:15.3pt;mso-position-horizontal-relative:page;mso-position-vertical-relative:page;z-index:-30160" type="#_x0000_t202" filled="false" stroked="false">
            <v:textbox inset="0,0,0,0">
              <w:txbxContent>
                <w:p>
                  <w:pPr>
                    <w:pStyle w:val="BodyText"/>
                  </w:pPr>
                  <w:r>
                    <w:rPr/>
                    <w:t>Education by experienced executive officers of start-up companies;</w:t>
                  </w:r>
                </w:p>
              </w:txbxContent>
            </v:textbox>
            <w10:wrap type="none"/>
          </v:shape>
        </w:pict>
      </w:r>
      <w:r>
        <w:rPr/>
        <w:pict>
          <v:shape style="position:absolute;margin-left:143.979996pt;margin-top:304.916626pt;width:13.05pt;height:15.3pt;mso-position-horizontal-relative:page;mso-position-vertical-relative:page;z-index:-30136" type="#_x0000_t202" filled="false" stroked="false">
            <v:textbox inset="0,0,0,0">
              <w:txbxContent>
                <w:p>
                  <w:pPr>
                    <w:pStyle w:val="BodyText"/>
                  </w:pPr>
                  <w:r>
                    <w:rPr/>
                    <w:t>C.</w:t>
                  </w:r>
                </w:p>
              </w:txbxContent>
            </v:textbox>
            <w10:wrap type="none"/>
          </v:shape>
        </w:pict>
      </w:r>
      <w:r>
        <w:rPr/>
        <w:pict>
          <v:shape style="position:absolute;margin-left:179.979996pt;margin-top:304.916626pt;width:315.5pt;height:15.3pt;mso-position-horizontal-relative:page;mso-position-vertical-relative:page;z-index:-30112" type="#_x0000_t202" filled="false" stroked="false">
            <v:textbox inset="0,0,0,0">
              <w:txbxContent>
                <w:p>
                  <w:pPr>
                    <w:pStyle w:val="BodyText"/>
                  </w:pPr>
                  <w:r>
                    <w:rPr/>
                    <w:t>Mentorship by experienced executive officers on business issues;</w:t>
                  </w:r>
                </w:p>
              </w:txbxContent>
            </v:textbox>
            <w10:wrap type="none"/>
          </v:shape>
        </w:pict>
      </w:r>
      <w:r>
        <w:rPr/>
        <w:pict>
          <v:shape style="position:absolute;margin-left:143.979996pt;margin-top:330.236633pt;width:13.6pt;height:15.3pt;mso-position-horizontal-relative:page;mso-position-vertical-relative:page;z-index:-30088" type="#_x0000_t202" filled="false" stroked="false">
            <v:textbox inset="0,0,0,0">
              <w:txbxContent>
                <w:p>
                  <w:pPr>
                    <w:pStyle w:val="BodyText"/>
                  </w:pPr>
                  <w:r>
                    <w:rPr/>
                    <w:t>D.</w:t>
                  </w:r>
                </w:p>
              </w:txbxContent>
            </v:textbox>
            <w10:wrap type="none"/>
          </v:shape>
        </w:pict>
      </w:r>
      <w:r>
        <w:rPr/>
        <w:pict>
          <v:shape style="position:absolute;margin-left:179.979996pt;margin-top:330.236633pt;width:295.4pt;height:15.3pt;mso-position-horizontal-relative:page;mso-position-vertical-relative:page;z-index:-30064" type="#_x0000_t202" filled="false" stroked="false">
            <v:textbox inset="0,0,0,0">
              <w:txbxContent>
                <w:p>
                  <w:pPr>
                    <w:pStyle w:val="BodyText"/>
                  </w:pPr>
                  <w:r>
                    <w:rPr/>
                    <w:t>Multiple opportunities to meet investors and investor groups;</w:t>
                  </w:r>
                </w:p>
              </w:txbxContent>
            </v:textbox>
            <w10:wrap type="none"/>
          </v:shape>
        </w:pict>
      </w:r>
      <w:r>
        <w:rPr/>
        <w:pict>
          <v:shape style="position:absolute;margin-left:143.979996pt;margin-top:355.676636pt;width:12.3pt;height:15.3pt;mso-position-horizontal-relative:page;mso-position-vertical-relative:page;z-index:-30040" type="#_x0000_t202" filled="false" stroked="false">
            <v:textbox inset="0,0,0,0">
              <w:txbxContent>
                <w:p>
                  <w:pPr>
                    <w:pStyle w:val="BodyText"/>
                  </w:pPr>
                  <w:r>
                    <w:rPr/>
                    <w:t>E.</w:t>
                  </w:r>
                </w:p>
              </w:txbxContent>
            </v:textbox>
            <w10:wrap type="none"/>
          </v:shape>
        </w:pict>
      </w:r>
      <w:r>
        <w:rPr/>
        <w:pict>
          <v:shape style="position:absolute;margin-left:179.979996pt;margin-top:355.676636pt;width:252.75pt;height:15.3pt;mso-position-horizontal-relative:page;mso-position-vertical-relative:page;z-index:-30016" type="#_x0000_t202" filled="false" stroked="false">
            <v:textbox inset="0,0,0,0">
              <w:txbxContent>
                <w:p>
                  <w:pPr>
                    <w:pStyle w:val="BodyText"/>
                  </w:pPr>
                  <w:r>
                    <w:rPr/>
                    <w:t>Discounted or free services by third party providers;</w:t>
                  </w:r>
                </w:p>
              </w:txbxContent>
            </v:textbox>
            <w10:wrap type="none"/>
          </v:shape>
        </w:pict>
      </w:r>
      <w:r>
        <w:rPr/>
        <w:pict>
          <v:shape style="position:absolute;margin-left:143.979996pt;margin-top:381.116638pt;width:11.5pt;height:15.3pt;mso-position-horizontal-relative:page;mso-position-vertical-relative:page;z-index:-29992" type="#_x0000_t202" filled="false" stroked="false">
            <v:textbox inset="0,0,0,0">
              <w:txbxContent>
                <w:p>
                  <w:pPr>
                    <w:pStyle w:val="BodyText"/>
                  </w:pPr>
                  <w:r>
                    <w:rPr/>
                    <w:t>F.</w:t>
                  </w:r>
                </w:p>
              </w:txbxContent>
            </v:textbox>
            <w10:wrap type="none"/>
          </v:shape>
        </w:pict>
      </w:r>
      <w:r>
        <w:rPr/>
        <w:pict>
          <v:shape style="position:absolute;margin-left:179.979996pt;margin-top:381.116638pt;width:243.2pt;height:15.3pt;mso-position-horizontal-relative:page;mso-position-vertical-relative:page;z-index:-29968" type="#_x0000_t202" filled="false" stroked="false">
            <v:textbox inset="0,0,0,0">
              <w:txbxContent>
                <w:p>
                  <w:pPr>
                    <w:pStyle w:val="BodyText"/>
                  </w:pPr>
                  <w:r>
                    <w:rPr/>
                    <w:t>Certification as an Founder Institute graduate; and</w:t>
                  </w:r>
                </w:p>
              </w:txbxContent>
            </v:textbox>
            <w10:wrap type="none"/>
          </v:shape>
        </w:pict>
      </w:r>
      <w:r>
        <w:rPr/>
        <w:pict>
          <v:shape style="position:absolute;margin-left:143.979996pt;margin-top:406.436646pt;width:13.6pt;height:15.3pt;mso-position-horizontal-relative:page;mso-position-vertical-relative:page;z-index:-29944" type="#_x0000_t202" filled="false" stroked="false">
            <v:textbox inset="0,0,0,0">
              <w:txbxContent>
                <w:p>
                  <w:pPr>
                    <w:pStyle w:val="BodyText"/>
                  </w:pPr>
                  <w:r>
                    <w:rPr/>
                    <w:t>G.</w:t>
                  </w:r>
                </w:p>
              </w:txbxContent>
            </v:textbox>
            <w10:wrap type="none"/>
          </v:shape>
        </w:pict>
      </w:r>
      <w:r>
        <w:rPr/>
        <w:pict>
          <v:shape style="position:absolute;margin-left:179.979996pt;margin-top:406.436646pt;width:304.7pt;height:15.3pt;mso-position-horizontal-relative:page;mso-position-vertical-relative:page;z-index:-29920" type="#_x0000_t202" filled="false" stroked="false">
            <v:textbox inset="0,0,0,0">
              <w:txbxContent>
                <w:p>
                  <w:pPr>
                    <w:pStyle w:val="BodyText"/>
                  </w:pPr>
                  <w:r>
                    <w:rPr/>
                    <w:t>Participation in the Bonus Pool (described in Section 4 below).</w:t>
                  </w:r>
                </w:p>
              </w:txbxContent>
            </v:textbox>
            <w10:wrap type="none"/>
          </v:shape>
        </w:pict>
      </w:r>
      <w:r>
        <w:rPr/>
        <w:pict>
          <v:shape style="position:absolute;margin-left:107.980003pt;margin-top:431.896637pt;width:11pt;height:15.3pt;mso-position-horizontal-relative:page;mso-position-vertical-relative:page;z-index:-29896" type="#_x0000_t202" filled="false" stroked="false">
            <v:textbox inset="0,0,0,0">
              <w:txbxContent>
                <w:p>
                  <w:pPr>
                    <w:pStyle w:val="BodyText"/>
                  </w:pPr>
                  <w:r>
                    <w:rPr/>
                    <w:t>2.</w:t>
                  </w:r>
                </w:p>
              </w:txbxContent>
            </v:textbox>
            <w10:wrap type="none"/>
          </v:shape>
        </w:pict>
      </w:r>
      <w:r>
        <w:rPr/>
        <w:pict>
          <v:shape style="position:absolute;margin-left:143.979996pt;margin-top:431.896637pt;width:400.9pt;height:15.3pt;mso-position-horizontal-relative:page;mso-position-vertical-relative:page;z-index:-29872" type="#_x0000_t202" filled="false" stroked="false">
            <v:textbox inset="0,0,0,0">
              <w:txbxContent>
                <w:p>
                  <w:pPr>
                    <w:pStyle w:val="BodyText"/>
                  </w:pPr>
                  <w:r>
                    <w:rPr>
                      <w:u w:val="single"/>
                    </w:rPr>
                    <w:t>Obligations of Founder</w:t>
                  </w:r>
                  <w:r>
                    <w:rPr/>
                    <w:t>. As a participant in the Founder Institute program and</w:t>
                  </w:r>
                </w:p>
              </w:txbxContent>
            </v:textbox>
            <w10:wrap type="none"/>
          </v:shape>
        </w:pict>
      </w:r>
      <w:r>
        <w:rPr/>
        <w:pict>
          <v:shape style="position:absolute;margin-left:71.984001pt;margin-top:445.696655pt;width:473pt;height:29.1pt;mso-position-horizontal-relative:page;mso-position-vertical-relative:page;z-index:-29848" type="#_x0000_t202" filled="false" stroked="false">
            <v:textbox inset="0,0,0,0">
              <w:txbxContent>
                <w:p>
                  <w:pPr>
                    <w:pStyle w:val="BodyText"/>
                  </w:pPr>
                  <w:r>
                    <w:rPr/>
                    <w:t>unless Founder terminates his or her participation in the Founder Institute program by the Termination Deadline as defined in below, Founder hereby agrees to:</w:t>
                  </w:r>
                </w:p>
              </w:txbxContent>
            </v:textbox>
            <w10:wrap type="none"/>
          </v:shape>
        </w:pict>
      </w:r>
      <w:r>
        <w:rPr/>
        <w:pict>
          <v:shape style="position:absolute;margin-left:143.979996pt;margin-top:484.936646pt;width:13.6pt;height:15.3pt;mso-position-horizontal-relative:page;mso-position-vertical-relative:page;z-index:-29824" type="#_x0000_t202" filled="false" stroked="false">
            <v:textbox inset="0,0,0,0">
              <w:txbxContent>
                <w:p>
                  <w:pPr>
                    <w:pStyle w:val="BodyText"/>
                  </w:pPr>
                  <w:r>
                    <w:rPr/>
                    <w:t>A.</w:t>
                  </w:r>
                </w:p>
              </w:txbxContent>
            </v:textbox>
            <w10:wrap type="none"/>
          </v:shape>
        </w:pict>
      </w:r>
      <w:r>
        <w:rPr/>
        <w:pict>
          <v:shape style="position:absolute;margin-left:179.979996pt;margin-top:484.936646pt;width:251.5pt;height:15.3pt;mso-position-horizontal-relative:page;mso-position-vertical-relative:page;z-index:-29800" type="#_x0000_t202" filled="false" stroked="false">
            <v:textbox inset="0,0,0,0">
              <w:txbxContent>
                <w:p>
                  <w:pPr>
                    <w:pStyle w:val="BodyText"/>
                  </w:pPr>
                  <w:r>
                    <w:rPr/>
                    <w:t>Attend every session during the Semester in person;</w:t>
                  </w:r>
                </w:p>
              </w:txbxContent>
            </v:textbox>
            <w10:wrap type="none"/>
          </v:shape>
        </w:pict>
      </w:r>
      <w:r>
        <w:rPr/>
        <w:pict>
          <v:shape style="position:absolute;margin-left:143.979996pt;margin-top:510.256653pt;width:12.8pt;height:15.3pt;mso-position-horizontal-relative:page;mso-position-vertical-relative:page;z-index:-29776" type="#_x0000_t202" filled="false" stroked="false">
            <v:textbox inset="0,0,0,0">
              <w:txbxContent>
                <w:p>
                  <w:pPr>
                    <w:pStyle w:val="BodyText"/>
                  </w:pPr>
                  <w:r>
                    <w:rPr/>
                    <w:t>B.</w:t>
                  </w:r>
                </w:p>
              </w:txbxContent>
            </v:textbox>
            <w10:wrap type="none"/>
          </v:shape>
        </w:pict>
      </w:r>
      <w:r>
        <w:rPr/>
        <w:pict>
          <v:shape style="position:absolute;margin-left:179.979996pt;margin-top:510.256653pt;width:304.6pt;height:15.3pt;mso-position-horizontal-relative:page;mso-position-vertical-relative:page;z-index:-29752" type="#_x0000_t202" filled="false" stroked="false">
            <v:textbox inset="0,0,0,0">
              <w:txbxContent>
                <w:p>
                  <w:pPr>
                    <w:pStyle w:val="BodyText"/>
                  </w:pPr>
                  <w:r>
                    <w:rPr/>
                    <w:t>Complete all weekly session projects and assignments on time;</w:t>
                  </w:r>
                </w:p>
              </w:txbxContent>
            </v:textbox>
            <w10:wrap type="none"/>
          </v:shape>
        </w:pict>
      </w:r>
      <w:r>
        <w:rPr/>
        <w:pict>
          <v:shape style="position:absolute;margin-left:143.979996pt;margin-top:535.696655pt;width:13.05pt;height:15.3pt;mso-position-horizontal-relative:page;mso-position-vertical-relative:page;z-index:-29728" type="#_x0000_t202" filled="false" stroked="false">
            <v:textbox inset="0,0,0,0">
              <w:txbxContent>
                <w:p>
                  <w:pPr>
                    <w:pStyle w:val="BodyText"/>
                  </w:pPr>
                  <w:r>
                    <w:rPr/>
                    <w:t>C.</w:t>
                  </w:r>
                </w:p>
              </w:txbxContent>
            </v:textbox>
            <w10:wrap type="none"/>
          </v:shape>
        </w:pict>
      </w:r>
      <w:r>
        <w:rPr/>
        <w:pict>
          <v:shape style="position:absolute;margin-left:179.979996pt;margin-top:535.696655pt;width:332.35pt;height:15.3pt;mso-position-horizontal-relative:page;mso-position-vertical-relative:page;z-index:-29704" type="#_x0000_t202" filled="false" stroked="false">
            <v:textbox inset="0,0,0,0">
              <w:txbxContent>
                <w:p>
                  <w:pPr>
                    <w:pStyle w:val="BodyText"/>
                  </w:pPr>
                  <w:r>
                    <w:rPr/>
                    <w:t>Participate in weekly peer working group meetings and assignments;</w:t>
                  </w:r>
                </w:p>
              </w:txbxContent>
            </v:textbox>
            <w10:wrap type="none"/>
          </v:shape>
        </w:pict>
      </w:r>
      <w:r>
        <w:rPr/>
        <w:pict>
          <v:shape style="position:absolute;margin-left:143.979996pt;margin-top:561.136658pt;width:13.6pt;height:15.3pt;mso-position-horizontal-relative:page;mso-position-vertical-relative:page;z-index:-29680" type="#_x0000_t202" filled="false" stroked="false">
            <v:textbox inset="0,0,0,0">
              <w:txbxContent>
                <w:p>
                  <w:pPr>
                    <w:pStyle w:val="BodyText"/>
                  </w:pPr>
                  <w:r>
                    <w:rPr/>
                    <w:t>D.</w:t>
                  </w:r>
                </w:p>
              </w:txbxContent>
            </v:textbox>
            <w10:wrap type="none"/>
          </v:shape>
        </w:pict>
      </w:r>
      <w:r>
        <w:rPr/>
        <w:pict>
          <v:shape style="position:absolute;margin-left:179.979996pt;margin-top:561.136658pt;width:365.15pt;height:15.3pt;mso-position-horizontal-relative:page;mso-position-vertical-relative:page;z-index:-29656" type="#_x0000_t202" filled="false" stroked="false">
            <v:textbox inset="0,0,0,0">
              <w:txbxContent>
                <w:p>
                  <w:pPr>
                    <w:pStyle w:val="BodyText"/>
                  </w:pPr>
                  <w:r>
                    <w:rPr/>
                    <w:t>Provide feedback on each mentor that teaches a session, once immediately</w:t>
                  </w:r>
                </w:p>
              </w:txbxContent>
            </v:textbox>
            <w10:wrap type="none"/>
          </v:shape>
        </w:pict>
      </w:r>
      <w:r>
        <w:rPr/>
        <w:pict>
          <v:shape style="position:absolute;margin-left:71.984001pt;margin-top:574.936646pt;width:383.7pt;height:15.3pt;mso-position-horizontal-relative:page;mso-position-vertical-relative:page;z-index:-29632" type="#_x0000_t202" filled="false" stroked="false">
            <v:textbox inset="0,0,0,0">
              <w:txbxContent>
                <w:p>
                  <w:pPr>
                    <w:pStyle w:val="BodyText"/>
                  </w:pPr>
                  <w:r>
                    <w:rPr/>
                    <w:t>after such session and again within three (3) months of the end of the Semester;</w:t>
                  </w:r>
                </w:p>
              </w:txbxContent>
            </v:textbox>
            <w10:wrap type="none"/>
          </v:shape>
        </w:pict>
      </w:r>
      <w:r>
        <w:rPr/>
        <w:pict>
          <v:shape style="position:absolute;margin-left:143.979996pt;margin-top:600.286621pt;width:12.3pt;height:15.3pt;mso-position-horizontal-relative:page;mso-position-vertical-relative:page;z-index:-29608" type="#_x0000_t202" filled="false" stroked="false">
            <v:textbox inset="0,0,0,0">
              <w:txbxContent>
                <w:p>
                  <w:pPr>
                    <w:pStyle w:val="BodyText"/>
                  </w:pPr>
                  <w:r>
                    <w:rPr/>
                    <w:t>E.</w:t>
                  </w:r>
                </w:p>
              </w:txbxContent>
            </v:textbox>
            <w10:wrap type="none"/>
          </v:shape>
        </w:pict>
      </w:r>
      <w:r>
        <w:rPr/>
        <w:pict>
          <v:shape style="position:absolute;margin-left:179.979996pt;margin-top:600.286621pt;width:364.95pt;height:15.3pt;mso-position-horizontal-relative:page;mso-position-vertical-relative:page;z-index:-29584" type="#_x0000_t202" filled="false" stroked="false">
            <v:textbox inset="0,0,0,0">
              <w:txbxContent>
                <w:p>
                  <w:pPr>
                    <w:pStyle w:val="BodyText"/>
                  </w:pPr>
                  <w:r>
                    <w:rPr/>
                    <w:t>Form</w:t>
                  </w:r>
                  <w:r>
                    <w:rPr>
                      <w:spacing w:val="-7"/>
                    </w:rPr>
                    <w:t> </w:t>
                  </w:r>
                  <w:r>
                    <w:rPr/>
                    <w:t>one</w:t>
                  </w:r>
                  <w:r>
                    <w:rPr>
                      <w:spacing w:val="-6"/>
                    </w:rPr>
                    <w:t> </w:t>
                  </w:r>
                  <w:r>
                    <w:rPr/>
                    <w:t>(1)</w:t>
                  </w:r>
                  <w:r>
                    <w:rPr>
                      <w:spacing w:val="-8"/>
                    </w:rPr>
                    <w:t> </w:t>
                  </w:r>
                  <w:r>
                    <w:rPr/>
                    <w:t>company</w:t>
                  </w:r>
                  <w:r>
                    <w:rPr>
                      <w:spacing w:val="-12"/>
                    </w:rPr>
                    <w:t> </w:t>
                  </w:r>
                  <w:r>
                    <w:rPr/>
                    <w:t>during</w:t>
                  </w:r>
                  <w:r>
                    <w:rPr>
                      <w:spacing w:val="-8"/>
                    </w:rPr>
                    <w:t> </w:t>
                  </w:r>
                  <w:r>
                    <w:rPr/>
                    <w:t>the</w:t>
                  </w:r>
                  <w:r>
                    <w:rPr>
                      <w:spacing w:val="-7"/>
                    </w:rPr>
                    <w:t> </w:t>
                  </w:r>
                  <w:r>
                    <w:rPr/>
                    <w:t>Semester</w:t>
                  </w:r>
                  <w:r>
                    <w:rPr>
                      <w:spacing w:val="-6"/>
                    </w:rPr>
                    <w:t> </w:t>
                  </w:r>
                  <w:r>
                    <w:rPr/>
                    <w:t>that</w:t>
                  </w:r>
                  <w:r>
                    <w:rPr>
                      <w:spacing w:val="-6"/>
                    </w:rPr>
                    <w:t> </w:t>
                  </w:r>
                  <w:r>
                    <w:rPr/>
                    <w:t>uses</w:t>
                  </w:r>
                  <w:r>
                    <w:rPr>
                      <w:spacing w:val="-5"/>
                    </w:rPr>
                    <w:t> </w:t>
                  </w:r>
                  <w:r>
                    <w:rPr/>
                    <w:t>the</w:t>
                  </w:r>
                  <w:r>
                    <w:rPr>
                      <w:spacing w:val="-7"/>
                    </w:rPr>
                    <w:t> </w:t>
                  </w:r>
                  <w:r>
                    <w:rPr/>
                    <w:t>corporate</w:t>
                  </w:r>
                  <w:r>
                    <w:rPr>
                      <w:spacing w:val="-6"/>
                    </w:rPr>
                    <w:t> </w:t>
                  </w:r>
                  <w:r>
                    <w:rPr/>
                    <w:t>form</w:t>
                  </w:r>
                  <w:r>
                    <w:rPr>
                      <w:spacing w:val="-5"/>
                    </w:rPr>
                    <w:t> </w:t>
                  </w:r>
                  <w:r>
                    <w:rPr/>
                    <w:t>and</w:t>
                  </w:r>
                </w:p>
              </w:txbxContent>
            </v:textbox>
            <w10:wrap type="none"/>
          </v:shape>
        </w:pict>
      </w:r>
      <w:r>
        <w:rPr/>
        <w:pict>
          <v:shape style="position:absolute;margin-left:71.984001pt;margin-top:614.08667pt;width:472.9pt;height:42.9pt;mso-position-horizontal-relative:page;mso-position-vertical-relative:page;z-index:-29560" type="#_x0000_t202" filled="false" stroked="false">
            <v:textbox inset="0,0,0,0">
              <w:txbxContent>
                <w:p>
                  <w:pPr>
                    <w:pStyle w:val="BodyText"/>
                    <w:ind w:right="17"/>
                    <w:jc w:val="both"/>
                  </w:pPr>
                  <w:r>
                    <w:rPr/>
                    <w:t>basic corporate documents approved by FII as defined in Section 6.A and 6.B, and FII shall at its sole</w:t>
                  </w:r>
                  <w:r>
                    <w:rPr>
                      <w:spacing w:val="-11"/>
                    </w:rPr>
                    <w:t> </w:t>
                  </w:r>
                  <w:r>
                    <w:rPr/>
                    <w:t>discretion</w:t>
                  </w:r>
                  <w:r>
                    <w:rPr>
                      <w:spacing w:val="-8"/>
                    </w:rPr>
                    <w:t> </w:t>
                  </w:r>
                  <w:r>
                    <w:rPr/>
                    <w:t>choose</w:t>
                  </w:r>
                  <w:r>
                    <w:rPr>
                      <w:spacing w:val="-11"/>
                    </w:rPr>
                    <w:t> </w:t>
                  </w:r>
                  <w:r>
                    <w:rPr/>
                    <w:t>one</w:t>
                  </w:r>
                  <w:r>
                    <w:rPr>
                      <w:spacing w:val="-11"/>
                    </w:rPr>
                    <w:t> </w:t>
                  </w:r>
                  <w:r>
                    <w:rPr/>
                    <w:t>(1)</w:t>
                  </w:r>
                  <w:r>
                    <w:rPr>
                      <w:spacing w:val="-9"/>
                    </w:rPr>
                    <w:t> </w:t>
                  </w:r>
                  <w:r>
                    <w:rPr/>
                    <w:t>such</w:t>
                  </w:r>
                  <w:r>
                    <w:rPr>
                      <w:spacing w:val="-8"/>
                    </w:rPr>
                    <w:t> </w:t>
                  </w:r>
                  <w:r>
                    <w:rPr/>
                    <w:t>company</w:t>
                  </w:r>
                  <w:r>
                    <w:rPr>
                      <w:spacing w:val="-16"/>
                    </w:rPr>
                    <w:t> </w:t>
                  </w:r>
                  <w:r>
                    <w:rPr/>
                    <w:t>to</w:t>
                  </w:r>
                  <w:r>
                    <w:rPr>
                      <w:spacing w:val="-7"/>
                    </w:rPr>
                    <w:t> </w:t>
                  </w:r>
                  <w:r>
                    <w:rPr/>
                    <w:t>be</w:t>
                  </w:r>
                  <w:r>
                    <w:rPr>
                      <w:spacing w:val="-6"/>
                    </w:rPr>
                    <w:t> </w:t>
                  </w:r>
                  <w:r>
                    <w:rPr/>
                    <w:t>the</w:t>
                  </w:r>
                  <w:r>
                    <w:rPr>
                      <w:spacing w:val="-11"/>
                    </w:rPr>
                    <w:t> </w:t>
                  </w:r>
                  <w:r>
                    <w:rPr/>
                    <w:t>“Graduate</w:t>
                  </w:r>
                  <w:r>
                    <w:rPr>
                      <w:spacing w:val="-8"/>
                    </w:rPr>
                    <w:t> </w:t>
                  </w:r>
                  <w:r>
                    <w:rPr/>
                    <w:t>Company”</w:t>
                  </w:r>
                  <w:r>
                    <w:rPr>
                      <w:spacing w:val="-9"/>
                    </w:rPr>
                    <w:t> </w:t>
                  </w:r>
                  <w:r>
                    <w:rPr/>
                    <w:t>under</w:t>
                  </w:r>
                  <w:r>
                    <w:rPr>
                      <w:spacing w:val="-10"/>
                    </w:rPr>
                    <w:t> </w:t>
                  </w:r>
                  <w:r>
                    <w:rPr/>
                    <w:t>the</w:t>
                  </w:r>
                  <w:r>
                    <w:rPr>
                      <w:spacing w:val="-10"/>
                    </w:rPr>
                    <w:t> </w:t>
                  </w:r>
                  <w:r>
                    <w:rPr/>
                    <w:t>terms</w:t>
                  </w:r>
                  <w:r>
                    <w:rPr>
                      <w:spacing w:val="-10"/>
                    </w:rPr>
                    <w:t> </w:t>
                  </w:r>
                  <w:r>
                    <w:rPr/>
                    <w:t>of</w:t>
                  </w:r>
                  <w:r>
                    <w:rPr>
                      <w:spacing w:val="-9"/>
                    </w:rPr>
                    <w:t> </w:t>
                  </w:r>
                  <w:r>
                    <w:rPr/>
                    <w:t>this Agreement;</w:t>
                  </w:r>
                </w:p>
              </w:txbxContent>
            </v:textbox>
            <w10:wrap type="none"/>
          </v:shape>
        </w:pict>
      </w:r>
      <w:r>
        <w:rPr/>
        <w:pict>
          <v:shape style="position:absolute;margin-left:143.979996pt;margin-top:667.126648pt;width:11.5pt;height:15.3pt;mso-position-horizontal-relative:page;mso-position-vertical-relative:page;z-index:-29536" type="#_x0000_t202" filled="false" stroked="false">
            <v:textbox inset="0,0,0,0">
              <w:txbxContent>
                <w:p>
                  <w:pPr>
                    <w:pStyle w:val="BodyText"/>
                  </w:pPr>
                  <w:r>
                    <w:rPr/>
                    <w:t>F.</w:t>
                  </w:r>
                </w:p>
              </w:txbxContent>
            </v:textbox>
            <w10:wrap type="none"/>
          </v:shape>
        </w:pict>
      </w:r>
      <w:r>
        <w:rPr/>
        <w:pict>
          <v:shape style="position:absolute;margin-left:179.979996pt;margin-top:667.126648pt;width:364.7pt;height:15.3pt;mso-position-horizontal-relative:page;mso-position-vertical-relative:page;z-index:-29512" type="#_x0000_t202" filled="false" stroked="false">
            <v:textbox inset="0,0,0,0">
              <w:txbxContent>
                <w:p>
                  <w:pPr>
                    <w:pStyle w:val="BodyText"/>
                  </w:pPr>
                  <w:r>
                    <w:rPr/>
                    <w:t>Cause the Graduate Company to (i) execute a signature page to this</w:t>
                  </w:r>
                </w:p>
              </w:txbxContent>
            </v:textbox>
            <w10:wrap type="none"/>
          </v:shape>
        </w:pict>
      </w:r>
      <w:r>
        <w:rPr/>
        <w:pict>
          <v:shape style="position:absolute;margin-left:71.984001pt;margin-top:680.922668pt;width:473pt;height:66.650pt;mso-position-horizontal-relative:page;mso-position-vertical-relative:page;z-index:-29488" type="#_x0000_t202" filled="false" stroked="false">
            <v:textbox inset="0,0,0,0">
              <w:txbxContent>
                <w:p>
                  <w:pPr>
                    <w:pStyle w:val="BodyText"/>
                    <w:ind w:right="17"/>
                    <w:jc w:val="both"/>
                  </w:pPr>
                  <w:r>
                    <w:rPr/>
                    <w:t>Agreement, and upon such execution and delivery of the signature page become a party to this Agreement, and (ii) issue Equity Consideration within seven (7) days of its selection to join the Bonus Pool (the “</w:t>
                  </w:r>
                  <w:r>
                    <w:rPr>
                      <w:b/>
                    </w:rPr>
                    <w:t>Invitation Period</w:t>
                  </w:r>
                  <w:r>
                    <w:rPr/>
                    <w:t>”);</w:t>
                  </w:r>
                </w:p>
                <w:p>
                  <w:pPr>
                    <w:pStyle w:val="BodyText"/>
                    <w:spacing w:before="199"/>
                    <w:ind w:left="4569" w:right="4570"/>
                    <w:jc w:val="center"/>
                  </w:pPr>
                  <w:r>
                    <w:rPr/>
                    <w:t>-1-</w:t>
                  </w:r>
                </w:p>
              </w:txbxContent>
            </v:textbox>
            <w10:wrap type="none"/>
          </v:shape>
        </w:pict>
      </w:r>
      <w:r>
        <w:rPr/>
        <w:pict>
          <v:shape style="position:absolute;margin-left:224.18399pt;margin-top:215.580017pt;width:10.5pt;height:12pt;mso-position-horizontal-relative:page;mso-position-vertical-relative:page;z-index:-29464" type="#_x0000_t202" filled="false" stroked="false">
            <v:textbox inset="0,0,0,0">
              <w:txbxContent>
                <w:p>
                  <w:pPr>
                    <w:pStyle w:val="BodyText"/>
                    <w:spacing w:before="4"/>
                    <w:ind w:left="40"/>
                    <w:rPr>
                      <w:sz w:val="17"/>
                    </w:rPr>
                  </w:pPr>
                </w:p>
              </w:txbxContent>
            </v:textbox>
            <w10:wrap type="none"/>
          </v:shape>
        </w:pict>
      </w:r>
      <w:r>
        <w:rPr/>
        <w:pict>
          <v:shape style="position:absolute;margin-left:196.201035pt;margin-top:432.589996pt;width:9.6pt;height:12pt;mso-position-horizontal-relative:page;mso-position-vertical-relative:page;z-index:-29440" type="#_x0000_t202" filled="false" stroked="false">
            <v:textbox inset="0,0,0,0">
              <w:txbxContent>
                <w:p>
                  <w:pPr>
                    <w:pStyle w:val="BodyText"/>
                    <w:spacing w:before="4"/>
                    <w:ind w:left="40"/>
                    <w:rPr>
                      <w:sz w:val="17"/>
                    </w:rPr>
                  </w:pPr>
                </w:p>
              </w:txbxContent>
            </v:textbox>
            <w10:wrap type="none"/>
          </v:shape>
        </w:pict>
      </w:r>
      <w:r>
        <w:rPr/>
        <w:pict>
          <v:shape style="position:absolute;margin-left:211.789047pt;margin-top:432.589996pt;width:8.9pt;height:12pt;mso-position-horizontal-relative:page;mso-position-vertical-relative:page;z-index:-29416"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type w:val="continuous"/>
          <w:pgSz w:w="12240" w:h="15840"/>
          <w:pgMar w:top="1500" w:bottom="280" w:left="1320" w:right="1180"/>
        </w:sectPr>
      </w:pPr>
    </w:p>
    <w:p>
      <w:pPr>
        <w:rPr>
          <w:sz w:val="2"/>
          <w:szCs w:val="2"/>
        </w:rPr>
      </w:pPr>
      <w:r>
        <w:rPr/>
        <w:pict>
          <v:shape style="position:absolute;margin-left:143.979996pt;margin-top:84.44664pt;width:13.6pt;height:15.3pt;mso-position-horizontal-relative:page;mso-position-vertical-relative:page;z-index:-29392" type="#_x0000_t202" filled="false" stroked="false">
            <v:textbox inset="0,0,0,0">
              <w:txbxContent>
                <w:p>
                  <w:pPr>
                    <w:pStyle w:val="BodyText"/>
                  </w:pPr>
                  <w:r>
                    <w:rPr/>
                    <w:t>G.</w:t>
                  </w:r>
                </w:p>
              </w:txbxContent>
            </v:textbox>
            <w10:wrap type="none"/>
          </v:shape>
        </w:pict>
      </w:r>
      <w:r>
        <w:rPr/>
        <w:pict>
          <v:shape style="position:absolute;margin-left:179.979996pt;margin-top:84.44664pt;width:364.75pt;height:15.3pt;mso-position-horizontal-relative:page;mso-position-vertical-relative:page;z-index:-29368" type="#_x0000_t202" filled="false" stroked="false">
            <v:textbox inset="0,0,0,0">
              <w:txbxContent>
                <w:p>
                  <w:pPr>
                    <w:pStyle w:val="BodyText"/>
                  </w:pPr>
                  <w:r>
                    <w:rPr/>
                    <w:t>Pay</w:t>
                  </w:r>
                  <w:r>
                    <w:rPr>
                      <w:spacing w:val="-11"/>
                    </w:rPr>
                    <w:t> </w:t>
                  </w:r>
                  <w:r>
                    <w:rPr/>
                    <w:t>FII</w:t>
                  </w:r>
                  <w:r>
                    <w:rPr>
                      <w:spacing w:val="-10"/>
                    </w:rPr>
                    <w:t> </w:t>
                  </w:r>
                  <w:r>
                    <w:rPr/>
                    <w:t>a</w:t>
                  </w:r>
                  <w:r>
                    <w:rPr>
                      <w:spacing w:val="-10"/>
                    </w:rPr>
                    <w:t> </w:t>
                  </w:r>
                  <w:r>
                    <w:rPr/>
                    <w:t>one-time</w:t>
                  </w:r>
                  <w:r>
                    <w:rPr>
                      <w:spacing w:val="-8"/>
                    </w:rPr>
                    <w:t> </w:t>
                  </w:r>
                  <w:r>
                    <w:rPr/>
                    <w:t>fee</w:t>
                  </w:r>
                  <w:r>
                    <w:rPr>
                      <w:spacing w:val="-7"/>
                    </w:rPr>
                    <w:t> </w:t>
                  </w:r>
                  <w:r>
                    <w:rPr/>
                    <w:t>for</w:t>
                  </w:r>
                  <w:r>
                    <w:rPr>
                      <w:spacing w:val="-8"/>
                    </w:rPr>
                    <w:t> </w:t>
                  </w:r>
                  <w:r>
                    <w:rPr/>
                    <w:t>course</w:t>
                  </w:r>
                  <w:r>
                    <w:rPr>
                      <w:spacing w:val="-8"/>
                    </w:rPr>
                    <w:t> </w:t>
                  </w:r>
                  <w:r>
                    <w:rPr/>
                    <w:t>administration</w:t>
                  </w:r>
                  <w:r>
                    <w:rPr>
                      <w:spacing w:val="-8"/>
                    </w:rPr>
                    <w:t> </w:t>
                  </w:r>
                  <w:r>
                    <w:rPr/>
                    <w:t>and</w:t>
                  </w:r>
                  <w:r>
                    <w:rPr>
                      <w:spacing w:val="-9"/>
                    </w:rPr>
                    <w:t> </w:t>
                  </w:r>
                  <w:r>
                    <w:rPr/>
                    <w:t>materials</w:t>
                  </w:r>
                  <w:r>
                    <w:rPr>
                      <w:spacing w:val="-8"/>
                    </w:rPr>
                    <w:t> </w:t>
                  </w:r>
                  <w:r>
                    <w:rPr/>
                    <w:t>in</w:t>
                  </w:r>
                  <w:r>
                    <w:rPr>
                      <w:spacing w:val="-8"/>
                    </w:rPr>
                    <w:t> </w:t>
                  </w:r>
                  <w:r>
                    <w:rPr/>
                    <w:t>the</w:t>
                  </w:r>
                  <w:r>
                    <w:rPr>
                      <w:spacing w:val="-8"/>
                    </w:rPr>
                    <w:t> </w:t>
                  </w:r>
                  <w:r>
                    <w:rPr/>
                    <w:t>amount</w:t>
                  </w:r>
                </w:p>
              </w:txbxContent>
            </v:textbox>
            <w10:wrap type="none"/>
          </v:shape>
        </w:pict>
      </w:r>
      <w:r>
        <w:rPr/>
        <w:pict>
          <v:shape style="position:absolute;margin-left:71.984001pt;margin-top:98.246643pt;width:186.75pt;height:15.3pt;mso-position-horizontal-relative:page;mso-position-vertical-relative:page;z-index:-29344" type="#_x0000_t202" filled="false" stroked="false">
            <v:textbox inset="0,0,0,0">
              <w:txbxContent>
                <w:p>
                  <w:pPr>
                    <w:pStyle w:val="BodyText"/>
                  </w:pPr>
                  <w:r>
                    <w:rPr/>
                    <w:t>specified on the signature page hereto;</w:t>
                  </w:r>
                </w:p>
              </w:txbxContent>
            </v:textbox>
            <w10:wrap type="none"/>
          </v:shape>
        </w:pict>
      </w:r>
      <w:r>
        <w:rPr/>
        <w:pict>
          <v:shape style="position:absolute;margin-left:143.979996pt;margin-top:123.566643pt;width:13.6pt;height:15.3pt;mso-position-horizontal-relative:page;mso-position-vertical-relative:page;z-index:-29320" type="#_x0000_t202" filled="false" stroked="false">
            <v:textbox inset="0,0,0,0">
              <w:txbxContent>
                <w:p>
                  <w:pPr>
                    <w:pStyle w:val="BodyText"/>
                  </w:pPr>
                  <w:r>
                    <w:rPr/>
                    <w:t>H.</w:t>
                  </w:r>
                </w:p>
              </w:txbxContent>
            </v:textbox>
            <w10:wrap type="none"/>
          </v:shape>
        </w:pict>
      </w:r>
      <w:r>
        <w:rPr/>
        <w:pict>
          <v:shape style="position:absolute;margin-left:179.979996pt;margin-top:123.566643pt;width:365pt;height:15.3pt;mso-position-horizontal-relative:page;mso-position-vertical-relative:page;z-index:-29296" type="#_x0000_t202" filled="false" stroked="false">
            <v:textbox inset="0,0,0,0">
              <w:txbxContent>
                <w:p>
                  <w:pPr>
                    <w:pStyle w:val="BodyText"/>
                  </w:pPr>
                  <w:r>
                    <w:rPr/>
                    <w:t>Notify FII of Founder’s intent to leave the Founder Institute program by no</w:t>
                  </w:r>
                </w:p>
              </w:txbxContent>
            </v:textbox>
            <w10:wrap type="none"/>
          </v:shape>
        </w:pict>
      </w:r>
      <w:r>
        <w:rPr/>
        <w:pict>
          <v:shape style="position:absolute;margin-left:71.984001pt;margin-top:137.366638pt;width:473.05pt;height:29.1pt;mso-position-horizontal-relative:page;mso-position-vertical-relative:page;z-index:-29272" type="#_x0000_t202" filled="false" stroked="false">
            <v:textbox inset="0,0,0,0">
              <w:txbxContent>
                <w:p>
                  <w:pPr>
                    <w:pStyle w:val="BodyText"/>
                    <w:ind w:right="-16"/>
                  </w:pPr>
                  <w:r>
                    <w:rPr/>
                    <w:t>later than the earlier of (i) the expiration of the Invitation Period, or (ii) forty-five (45) days before the last scheduled session of the Semester (the “</w:t>
                  </w:r>
                  <w:r>
                    <w:rPr>
                      <w:b/>
                    </w:rPr>
                    <w:t>Termination Deadline</w:t>
                  </w:r>
                  <w:r>
                    <w:rPr/>
                    <w:t>”); and</w:t>
                  </w:r>
                </w:p>
              </w:txbxContent>
            </v:textbox>
            <w10:wrap type="none"/>
          </v:shape>
        </w:pict>
      </w:r>
      <w:r>
        <w:rPr/>
        <w:pict>
          <v:shape style="position:absolute;margin-left:143.979996pt;margin-top:176.606644pt;width:8.65pt;height:15.3pt;mso-position-horizontal-relative:page;mso-position-vertical-relative:page;z-index:-29248" type="#_x0000_t202" filled="false" stroked="false">
            <v:textbox inset="0,0,0,0">
              <w:txbxContent>
                <w:p>
                  <w:pPr>
                    <w:pStyle w:val="BodyText"/>
                  </w:pPr>
                  <w:r>
                    <w:rPr/>
                    <w:t>I.</w:t>
                  </w:r>
                </w:p>
              </w:txbxContent>
            </v:textbox>
            <w10:wrap type="none"/>
          </v:shape>
        </w:pict>
      </w:r>
      <w:r>
        <w:rPr/>
        <w:pict>
          <v:shape style="position:absolute;margin-left:179.979996pt;margin-top:176.606644pt;width:364.7pt;height:15.3pt;mso-position-horizontal-relative:page;mso-position-vertical-relative:page;z-index:-29224" type="#_x0000_t202" filled="false" stroked="false">
            <v:textbox inset="0,0,0,0">
              <w:txbxContent>
                <w:p>
                  <w:pPr>
                    <w:pStyle w:val="BodyText"/>
                  </w:pPr>
                  <w:r>
                    <w:rPr/>
                    <w:t>Guarantee that Graduate Company fulfills its obligations under this</w:t>
                  </w:r>
                </w:p>
              </w:txbxContent>
            </v:textbox>
            <w10:wrap type="none"/>
          </v:shape>
        </w:pict>
      </w:r>
      <w:r>
        <w:rPr/>
        <w:pict>
          <v:shape style="position:absolute;margin-left:71.984001pt;margin-top:190.406647pt;width:472.9pt;height:56.7pt;mso-position-horizontal-relative:page;mso-position-vertical-relative:page;z-index:-29200" type="#_x0000_t202" filled="false" stroked="false">
            <v:textbox inset="0,0,0,0">
              <w:txbxContent>
                <w:p>
                  <w:pPr>
                    <w:pStyle w:val="BodyText"/>
                    <w:ind w:right="17"/>
                    <w:jc w:val="both"/>
                  </w:pPr>
                  <w:r>
                    <w:rPr/>
                    <w:t>Agreement, including the obligation to deliver the Equity Consideration or Acquisition Value as defined in Section 6.D to FII under Section 3, and indemnify FII for (i) any failure of Graduate Company to execute this Agreement, and (ii) any and all breaches by Graduate Company of its obligations under this Agreement.</w:t>
                  </w:r>
                </w:p>
              </w:txbxContent>
            </v:textbox>
            <w10:wrap type="none"/>
          </v:shape>
        </w:pict>
      </w:r>
      <w:r>
        <w:rPr/>
        <w:pict>
          <v:shape style="position:absolute;margin-left:107.980003pt;margin-top:257.276642pt;width:11pt;height:15.3pt;mso-position-horizontal-relative:page;mso-position-vertical-relative:page;z-index:-29176" type="#_x0000_t202" filled="false" stroked="false">
            <v:textbox inset="0,0,0,0">
              <w:txbxContent>
                <w:p>
                  <w:pPr>
                    <w:pStyle w:val="BodyText"/>
                  </w:pPr>
                  <w:r>
                    <w:rPr/>
                    <w:t>3.</w:t>
                  </w:r>
                </w:p>
              </w:txbxContent>
            </v:textbox>
            <w10:wrap type="none"/>
          </v:shape>
        </w:pict>
      </w:r>
      <w:r>
        <w:rPr/>
        <w:pict>
          <v:shape style="position:absolute;margin-left:143.979996pt;margin-top:257.276642pt;width:400.9pt;height:15.3pt;mso-position-horizontal-relative:page;mso-position-vertical-relative:page;z-index:-29152" type="#_x0000_t202" filled="false" stroked="false">
            <v:textbox inset="0,0,0,0">
              <w:txbxContent>
                <w:p>
                  <w:pPr>
                    <w:pStyle w:val="BodyText"/>
                  </w:pPr>
                  <w:r>
                    <w:rPr>
                      <w:u w:val="single"/>
                    </w:rPr>
                    <w:t>Obligations of Graduate Company</w:t>
                  </w:r>
                  <w:r>
                    <w:rPr/>
                    <w:t>. By executing this Agreement, Graduate</w:t>
                  </w:r>
                </w:p>
              </w:txbxContent>
            </v:textbox>
            <w10:wrap type="none"/>
          </v:shape>
        </w:pict>
      </w:r>
      <w:r>
        <w:rPr/>
        <w:pict>
          <v:shape style="position:absolute;margin-left:71.984001pt;margin-top:271.076630pt;width:97.75pt;height:15.3pt;mso-position-horizontal-relative:page;mso-position-vertical-relative:page;z-index:-29128" type="#_x0000_t202" filled="false" stroked="false">
            <v:textbox inset="0,0,0,0">
              <w:txbxContent>
                <w:p>
                  <w:pPr>
                    <w:pStyle w:val="BodyText"/>
                  </w:pPr>
                  <w:r>
                    <w:rPr/>
                    <w:t>Company agrees to:</w:t>
                  </w:r>
                </w:p>
              </w:txbxContent>
            </v:textbox>
            <w10:wrap type="none"/>
          </v:shape>
        </w:pict>
      </w:r>
      <w:r>
        <w:rPr/>
        <w:pict>
          <v:shape style="position:absolute;margin-left:143.979996pt;margin-top:296.396637pt;width:13.6pt;height:15.3pt;mso-position-horizontal-relative:page;mso-position-vertical-relative:page;z-index:-29104" type="#_x0000_t202" filled="false" stroked="false">
            <v:textbox inset="0,0,0,0">
              <w:txbxContent>
                <w:p>
                  <w:pPr>
                    <w:pStyle w:val="BodyText"/>
                  </w:pPr>
                  <w:r>
                    <w:rPr/>
                    <w:t>A.</w:t>
                  </w:r>
                </w:p>
              </w:txbxContent>
            </v:textbox>
            <w10:wrap type="none"/>
          </v:shape>
        </w:pict>
      </w:r>
      <w:r>
        <w:rPr/>
        <w:pict>
          <v:shape style="position:absolute;margin-left:179.979996pt;margin-top:296.396637pt;width:364.85pt;height:15.3pt;mso-position-horizontal-relative:page;mso-position-vertical-relative:page;z-index:-29080" type="#_x0000_t202" filled="false" stroked="false">
            <v:textbox inset="0,0,0,0">
              <w:txbxContent>
                <w:p>
                  <w:pPr>
                    <w:pStyle w:val="BodyText"/>
                  </w:pPr>
                  <w:r>
                    <w:rPr/>
                    <w:t>Execute and deliver to FII a warrant, option or other equity agreement, in a</w:t>
                  </w:r>
                </w:p>
              </w:txbxContent>
            </v:textbox>
            <w10:wrap type="none"/>
          </v:shape>
        </w:pict>
      </w:r>
      <w:r>
        <w:rPr/>
        <w:pict>
          <v:shape style="position:absolute;margin-left:71.984001pt;margin-top:310.196655pt;width:472.9pt;height:56.7pt;mso-position-horizontal-relative:page;mso-position-vertical-relative:page;z-index:-29056" type="#_x0000_t202" filled="false" stroked="false">
            <v:textbox inset="0,0,0,0">
              <w:txbxContent>
                <w:p>
                  <w:pPr>
                    <w:pStyle w:val="BodyText"/>
                    <w:ind w:right="17"/>
                    <w:jc w:val="both"/>
                  </w:pPr>
                  <w:r>
                    <w:rPr/>
                    <w:t>form</w:t>
                  </w:r>
                  <w:r>
                    <w:rPr>
                      <w:spacing w:val="-5"/>
                    </w:rPr>
                    <w:t> </w:t>
                  </w:r>
                  <w:r>
                    <w:rPr/>
                    <w:t>provided</w:t>
                  </w:r>
                  <w:r>
                    <w:rPr>
                      <w:spacing w:val="-5"/>
                    </w:rPr>
                    <w:t> </w:t>
                  </w:r>
                  <w:r>
                    <w:rPr/>
                    <w:t>by</w:t>
                  </w:r>
                  <w:r>
                    <w:rPr>
                      <w:spacing w:val="-8"/>
                    </w:rPr>
                    <w:t> </w:t>
                  </w:r>
                  <w:r>
                    <w:rPr/>
                    <w:t>FII</w:t>
                  </w:r>
                  <w:r>
                    <w:rPr>
                      <w:spacing w:val="-9"/>
                    </w:rPr>
                    <w:t> </w:t>
                  </w:r>
                  <w:r>
                    <w:rPr/>
                    <w:t>that</w:t>
                  </w:r>
                  <w:r>
                    <w:rPr>
                      <w:spacing w:val="-3"/>
                    </w:rPr>
                    <w:t> </w:t>
                  </w:r>
                  <w:r>
                    <w:rPr/>
                    <w:t>grants</w:t>
                  </w:r>
                  <w:r>
                    <w:rPr>
                      <w:spacing w:val="-5"/>
                    </w:rPr>
                    <w:t> </w:t>
                  </w:r>
                  <w:r>
                    <w:rPr/>
                    <w:t>FII</w:t>
                  </w:r>
                  <w:r>
                    <w:rPr>
                      <w:spacing w:val="-7"/>
                    </w:rPr>
                    <w:t> </w:t>
                  </w:r>
                  <w:r>
                    <w:rPr/>
                    <w:t>equity</w:t>
                  </w:r>
                  <w:r>
                    <w:rPr>
                      <w:spacing w:val="-10"/>
                    </w:rPr>
                    <w:t> </w:t>
                  </w:r>
                  <w:r>
                    <w:rPr/>
                    <w:t>rights</w:t>
                  </w:r>
                  <w:r>
                    <w:rPr>
                      <w:spacing w:val="-5"/>
                    </w:rPr>
                    <w:t> </w:t>
                  </w:r>
                  <w:r>
                    <w:rPr/>
                    <w:t>to</w:t>
                  </w:r>
                  <w:r>
                    <w:rPr>
                      <w:spacing w:val="-2"/>
                    </w:rPr>
                    <w:t> </w:t>
                  </w:r>
                  <w:r>
                    <w:rPr/>
                    <w:t>4%</w:t>
                  </w:r>
                  <w:r>
                    <w:rPr>
                      <w:spacing w:val="-5"/>
                    </w:rPr>
                    <w:t> </w:t>
                  </w:r>
                  <w:r>
                    <w:rPr/>
                    <w:t>of</w:t>
                  </w:r>
                  <w:r>
                    <w:rPr>
                      <w:spacing w:val="-6"/>
                    </w:rPr>
                    <w:t> </w:t>
                  </w:r>
                  <w:r>
                    <w:rPr/>
                    <w:t>the</w:t>
                  </w:r>
                  <w:r>
                    <w:rPr>
                      <w:spacing w:val="-6"/>
                    </w:rPr>
                    <w:t> </w:t>
                  </w:r>
                  <w:r>
                    <w:rPr/>
                    <w:t>equity</w:t>
                  </w:r>
                  <w:r>
                    <w:rPr>
                      <w:spacing w:val="-10"/>
                    </w:rPr>
                    <w:t> </w:t>
                  </w:r>
                  <w:r>
                    <w:rPr/>
                    <w:t>of</w:t>
                  </w:r>
                  <w:r>
                    <w:rPr>
                      <w:spacing w:val="-6"/>
                    </w:rPr>
                    <w:t> </w:t>
                  </w:r>
                  <w:r>
                    <w:rPr/>
                    <w:t>the</w:t>
                  </w:r>
                  <w:r>
                    <w:rPr>
                      <w:spacing w:val="-4"/>
                    </w:rPr>
                    <w:t> </w:t>
                  </w:r>
                  <w:r>
                    <w:rPr/>
                    <w:t>Graduate</w:t>
                  </w:r>
                  <w:r>
                    <w:rPr>
                      <w:spacing w:val="-4"/>
                    </w:rPr>
                    <w:t> </w:t>
                  </w:r>
                  <w:r>
                    <w:rPr/>
                    <w:t>Company</w:t>
                  </w:r>
                  <w:r>
                    <w:rPr>
                      <w:spacing w:val="-8"/>
                    </w:rPr>
                    <w:t> </w:t>
                  </w:r>
                  <w:r>
                    <w:rPr/>
                    <w:t>for contribution to the Bonus Pool, together with any required approvals, including corporate governance approvals and any applicable government approvals during the Invitation Period (“</w:t>
                  </w:r>
                  <w:r>
                    <w:rPr>
                      <w:b/>
                    </w:rPr>
                    <w:t>Equity</w:t>
                  </w:r>
                  <w:r>
                    <w:rPr>
                      <w:b/>
                      <w:spacing w:val="-1"/>
                    </w:rPr>
                    <w:t> </w:t>
                  </w:r>
                  <w:r>
                    <w:rPr>
                      <w:b/>
                    </w:rPr>
                    <w:t>Consideration</w:t>
                  </w:r>
                  <w:r>
                    <w:rPr/>
                    <w:t>”);</w:t>
                  </w:r>
                </w:p>
              </w:txbxContent>
            </v:textbox>
            <w10:wrap type="none"/>
          </v:shape>
        </w:pict>
      </w:r>
      <w:r>
        <w:rPr/>
        <w:pict>
          <v:shape style="position:absolute;margin-left:71.984001pt;margin-top:377.036652pt;width:93.5pt;height:29.1pt;mso-position-horizontal-relative:page;mso-position-vertical-relative:page;z-index:-29032" type="#_x0000_t202" filled="false" stroked="false">
            <v:textbox inset="0,0,0,0">
              <w:txbxContent>
                <w:p>
                  <w:pPr>
                    <w:pStyle w:val="BodyText"/>
                    <w:ind w:left="0" w:right="191"/>
                    <w:jc w:val="right"/>
                  </w:pPr>
                  <w:r>
                    <w:rPr/>
                    <w:t>B.</w:t>
                  </w:r>
                </w:p>
                <w:p>
                  <w:pPr>
                    <w:pStyle w:val="BodyText"/>
                    <w:spacing w:before="0"/>
                  </w:pPr>
                  <w:r>
                    <w:rPr/>
                    <w:t>Consideration in a</w:t>
                  </w:r>
                </w:p>
              </w:txbxContent>
            </v:textbox>
            <w10:wrap type="none"/>
          </v:shape>
        </w:pict>
      </w:r>
      <w:r>
        <w:rPr/>
        <w:pict>
          <v:shape style="position:absolute;margin-left:168.265366pt;margin-top:377.036652pt;width:376.65pt;height:29.1pt;mso-position-horizontal-relative:page;mso-position-vertical-relative:page;z-index:-29008" type="#_x0000_t202" filled="false" stroked="false">
            <v:textbox inset="0,0,0,0">
              <w:txbxContent>
                <w:p>
                  <w:pPr>
                    <w:pStyle w:val="BodyText"/>
                    <w:ind w:right="87" w:firstLine="234"/>
                  </w:pPr>
                  <w:r>
                    <w:rPr/>
                    <w:t>In the event that  the  Graduate  Company  is  unable  to  issue  Equity  form acceptable to FII in accordance with Section 3.A, pay FII 4% of</w:t>
                  </w:r>
                  <w:r>
                    <w:rPr>
                      <w:spacing w:val="41"/>
                    </w:rPr>
                    <w:t> </w:t>
                  </w:r>
                  <w:r>
                    <w:rPr/>
                    <w:t>the</w:t>
                  </w:r>
                </w:p>
              </w:txbxContent>
            </v:textbox>
            <w10:wrap type="none"/>
          </v:shape>
        </w:pict>
      </w:r>
      <w:r>
        <w:rPr/>
        <w:pict>
          <v:shape style="position:absolute;margin-left:71.984001pt;margin-top:404.636627pt;width:472.85pt;height:29.1pt;mso-position-horizontal-relative:page;mso-position-vertical-relative:page;z-index:-28984" type="#_x0000_t202" filled="false" stroked="false">
            <v:textbox inset="0,0,0,0">
              <w:txbxContent>
                <w:p>
                  <w:pPr>
                    <w:pStyle w:val="BodyText"/>
                  </w:pPr>
                  <w:r>
                    <w:rPr/>
                    <w:t>Acquisition Value for contribution to the Bonus Pool, and not take any action to circumvent the rights of FII to any Acquisition Value;</w:t>
                  </w:r>
                </w:p>
              </w:txbxContent>
            </v:textbox>
            <w10:wrap type="none"/>
          </v:shape>
        </w:pict>
      </w:r>
      <w:r>
        <w:rPr/>
        <w:pict>
          <v:shape style="position:absolute;margin-left:143.979996pt;margin-top:443.896637pt;width:13.05pt;height:15.3pt;mso-position-horizontal-relative:page;mso-position-vertical-relative:page;z-index:-28960" type="#_x0000_t202" filled="false" stroked="false">
            <v:textbox inset="0,0,0,0">
              <w:txbxContent>
                <w:p>
                  <w:pPr>
                    <w:pStyle w:val="BodyText"/>
                  </w:pPr>
                  <w:r>
                    <w:rPr/>
                    <w:t>C.</w:t>
                  </w:r>
                </w:p>
              </w:txbxContent>
            </v:textbox>
            <w10:wrap type="none"/>
          </v:shape>
        </w:pict>
      </w:r>
      <w:r>
        <w:rPr/>
        <w:pict>
          <v:shape style="position:absolute;margin-left:179.979996pt;margin-top:443.896637pt;width:364.8pt;height:15.3pt;mso-position-horizontal-relative:page;mso-position-vertical-relative:page;z-index:-28936" type="#_x0000_t202" filled="false" stroked="false">
            <v:textbox inset="0,0,0,0">
              <w:txbxContent>
                <w:p>
                  <w:pPr>
                    <w:pStyle w:val="BodyText"/>
                  </w:pPr>
                  <w:r>
                    <w:rPr/>
                    <w:t>Indemnify FII for the costs (including attorneys’ fees and expenses) of any</w:t>
                  </w:r>
                </w:p>
              </w:txbxContent>
            </v:textbox>
            <w10:wrap type="none"/>
          </v:shape>
        </w:pict>
      </w:r>
      <w:r>
        <w:rPr/>
        <w:pict>
          <v:shape style="position:absolute;margin-left:71.984001pt;margin-top:457.696655pt;width:472.7pt;height:15.3pt;mso-position-horizontal-relative:page;mso-position-vertical-relative:page;z-index:-28912" type="#_x0000_t202" filled="false" stroked="false">
            <v:textbox inset="0,0,0,0">
              <w:txbxContent>
                <w:p>
                  <w:pPr>
                    <w:pStyle w:val="BodyText"/>
                  </w:pPr>
                  <w:r>
                    <w:rPr/>
                    <w:t>action to enforce the payment of any amounts owed to FII under this Agreement, including the</w:t>
                  </w:r>
                </w:p>
              </w:txbxContent>
            </v:textbox>
            <w10:wrap type="none"/>
          </v:shape>
        </w:pict>
      </w:r>
      <w:r>
        <w:rPr/>
        <w:pict>
          <v:shape style="position:absolute;margin-left:71.984001pt;margin-top:471.496643pt;width:472.8pt;height:29.1pt;mso-position-horizontal-relative:page;mso-position-vertical-relative:page;z-index:-28888" type="#_x0000_t202" filled="false" stroked="false">
            <v:textbox inset="0,0,0,0">
              <w:txbxContent>
                <w:p>
                  <w:pPr>
                    <w:pStyle w:val="BodyText"/>
                    <w:ind w:right="16"/>
                  </w:pPr>
                  <w:r>
                    <w:rPr/>
                    <w:t>payment</w:t>
                  </w:r>
                  <w:r>
                    <w:rPr>
                      <w:spacing w:val="-6"/>
                    </w:rPr>
                    <w:t> </w:t>
                  </w:r>
                  <w:r>
                    <w:rPr/>
                    <w:t>of</w:t>
                  </w:r>
                  <w:r>
                    <w:rPr>
                      <w:spacing w:val="-6"/>
                    </w:rPr>
                    <w:t> </w:t>
                  </w:r>
                  <w:r>
                    <w:rPr/>
                    <w:t>the</w:t>
                  </w:r>
                  <w:r>
                    <w:rPr>
                      <w:spacing w:val="-6"/>
                    </w:rPr>
                    <w:t> </w:t>
                  </w:r>
                  <w:r>
                    <w:rPr/>
                    <w:t>Acquisition</w:t>
                  </w:r>
                  <w:r>
                    <w:rPr>
                      <w:spacing w:val="-5"/>
                    </w:rPr>
                    <w:t> </w:t>
                  </w:r>
                  <w:r>
                    <w:rPr/>
                    <w:t>Value,</w:t>
                  </w:r>
                  <w:r>
                    <w:rPr>
                      <w:spacing w:val="-7"/>
                    </w:rPr>
                    <w:t> </w:t>
                  </w:r>
                  <w:r>
                    <w:rPr/>
                    <w:t>and</w:t>
                  </w:r>
                  <w:r>
                    <w:rPr>
                      <w:spacing w:val="-5"/>
                    </w:rPr>
                    <w:t> </w:t>
                  </w:r>
                  <w:r>
                    <w:rPr/>
                    <w:t>hereby</w:t>
                  </w:r>
                  <w:r>
                    <w:rPr>
                      <w:spacing w:val="-8"/>
                    </w:rPr>
                    <w:t> </w:t>
                  </w:r>
                  <w:r>
                    <w:rPr/>
                    <w:t>grants</w:t>
                  </w:r>
                  <w:r>
                    <w:rPr>
                      <w:spacing w:val="-5"/>
                    </w:rPr>
                    <w:t> </w:t>
                  </w:r>
                  <w:r>
                    <w:rPr/>
                    <w:t>and</w:t>
                  </w:r>
                  <w:r>
                    <w:rPr>
                      <w:spacing w:val="-5"/>
                    </w:rPr>
                    <w:t> </w:t>
                  </w:r>
                  <w:r>
                    <w:rPr/>
                    <w:t>conveys</w:t>
                  </w:r>
                  <w:r>
                    <w:rPr>
                      <w:spacing w:val="-6"/>
                    </w:rPr>
                    <w:t> </w:t>
                  </w:r>
                  <w:r>
                    <w:rPr/>
                    <w:t>to</w:t>
                  </w:r>
                  <w:r>
                    <w:rPr>
                      <w:spacing w:val="-5"/>
                    </w:rPr>
                    <w:t> </w:t>
                  </w:r>
                  <w:r>
                    <w:rPr/>
                    <w:t>FII</w:t>
                  </w:r>
                  <w:r>
                    <w:rPr>
                      <w:spacing w:val="-9"/>
                    </w:rPr>
                    <w:t> </w:t>
                  </w:r>
                  <w:r>
                    <w:rPr/>
                    <w:t>the</w:t>
                  </w:r>
                  <w:r>
                    <w:rPr>
                      <w:spacing w:val="-6"/>
                    </w:rPr>
                    <w:t> </w:t>
                  </w:r>
                  <w:r>
                    <w:rPr/>
                    <w:t>Collateral</w:t>
                  </w:r>
                  <w:r>
                    <w:rPr>
                      <w:spacing w:val="-5"/>
                    </w:rPr>
                    <w:t> </w:t>
                  </w:r>
                  <w:r>
                    <w:rPr/>
                    <w:t>Security</w:t>
                  </w:r>
                  <w:r>
                    <w:rPr>
                      <w:spacing w:val="-11"/>
                    </w:rPr>
                    <w:t> </w:t>
                  </w:r>
                  <w:r>
                    <w:rPr/>
                    <w:t>for any unpaid balances of the Acquisition</w:t>
                  </w:r>
                  <w:r>
                    <w:rPr>
                      <w:spacing w:val="-7"/>
                    </w:rPr>
                    <w:t> </w:t>
                  </w:r>
                  <w:r>
                    <w:rPr/>
                    <w:t>Value;</w:t>
                  </w:r>
                </w:p>
              </w:txbxContent>
            </v:textbox>
            <w10:wrap type="none"/>
          </v:shape>
        </w:pict>
      </w:r>
      <w:r>
        <w:rPr/>
        <w:pict>
          <v:shape style="position:absolute;margin-left:143.979996pt;margin-top:510.616638pt;width:13.6pt;height:15.3pt;mso-position-horizontal-relative:page;mso-position-vertical-relative:page;z-index:-28864" type="#_x0000_t202" filled="false" stroked="false">
            <v:textbox inset="0,0,0,0">
              <w:txbxContent>
                <w:p>
                  <w:pPr>
                    <w:pStyle w:val="BodyText"/>
                  </w:pPr>
                  <w:r>
                    <w:rPr/>
                    <w:t>D.</w:t>
                  </w:r>
                </w:p>
              </w:txbxContent>
            </v:textbox>
            <w10:wrap type="none"/>
          </v:shape>
        </w:pict>
      </w:r>
      <w:r>
        <w:rPr/>
        <w:pict>
          <v:shape style="position:absolute;margin-left:179.979996pt;margin-top:510.616638pt;width:365.05pt;height:15.3pt;mso-position-horizontal-relative:page;mso-position-vertical-relative:page;z-index:-28840" type="#_x0000_t202" filled="false" stroked="false">
            <v:textbox inset="0,0,0,0">
              <w:txbxContent>
                <w:p>
                  <w:pPr>
                    <w:pStyle w:val="BodyText"/>
                  </w:pPr>
                  <w:r>
                    <w:rPr/>
                    <w:t>Notify FII at least fourteen (14) days prior to the consummation of any</w:t>
                  </w:r>
                </w:p>
              </w:txbxContent>
            </v:textbox>
            <w10:wrap type="none"/>
          </v:shape>
        </w:pict>
      </w:r>
      <w:r>
        <w:rPr/>
        <w:pict>
          <v:shape style="position:absolute;margin-left:71.984001pt;margin-top:524.416626pt;width:472.4pt;height:29.1pt;mso-position-horizontal-relative:page;mso-position-vertical-relative:page;z-index:-28816" type="#_x0000_t202" filled="false" stroked="false">
            <v:textbox inset="0,0,0,0">
              <w:txbxContent>
                <w:p>
                  <w:pPr>
                    <w:pStyle w:val="BodyText"/>
                  </w:pPr>
                  <w:r>
                    <w:rPr/>
                    <w:t>financing or liquidity event by the Graduate Company, and authorize and direct legal counsel to the Graduate Company to do the same;</w:t>
                  </w:r>
                </w:p>
              </w:txbxContent>
            </v:textbox>
            <w10:wrap type="none"/>
          </v:shape>
        </w:pict>
      </w:r>
      <w:r>
        <w:rPr/>
        <w:pict>
          <v:shape style="position:absolute;margin-left:143.5pt;margin-top:563.656616pt;width:12.3pt;height:15.3pt;mso-position-horizontal-relative:page;mso-position-vertical-relative:page;z-index:-28792" type="#_x0000_t202" filled="false" stroked="false">
            <v:textbox inset="0,0,0,0">
              <w:txbxContent>
                <w:p>
                  <w:pPr>
                    <w:pStyle w:val="BodyText"/>
                  </w:pPr>
                  <w:r>
                    <w:rPr/>
                    <w:t>E.</w:t>
                  </w:r>
                </w:p>
              </w:txbxContent>
            </v:textbox>
            <w10:wrap type="none"/>
          </v:shape>
        </w:pict>
      </w:r>
      <w:r>
        <w:rPr/>
        <w:pict>
          <v:shape style="position:absolute;margin-left:179.979996pt;margin-top:563.656616pt;width:364.85pt;height:15.3pt;mso-position-horizontal-relative:page;mso-position-vertical-relative:page;z-index:-28768" type="#_x0000_t202" filled="false" stroked="false">
            <v:textbox inset="0,0,0,0">
              <w:txbxContent>
                <w:p>
                  <w:pPr>
                    <w:pStyle w:val="BodyText"/>
                  </w:pPr>
                  <w:r>
                    <w:rPr/>
                    <w:t>Within twenty-four (24) months of the last session of the Semester, launch</w:t>
                  </w:r>
                </w:p>
              </w:txbxContent>
            </v:textbox>
            <w10:wrap type="none"/>
          </v:shape>
        </w:pict>
      </w:r>
      <w:r>
        <w:rPr/>
        <w:pict>
          <v:shape style="position:absolute;margin-left:71.984001pt;margin-top:577.456665pt;width:472.8pt;height:29.1pt;mso-position-horizontal-relative:page;mso-position-vertical-relative:page;z-index:-28744" type="#_x0000_t202" filled="false" stroked="false">
            <v:textbox inset="0,0,0,0">
              <w:txbxContent>
                <w:p>
                  <w:pPr>
                    <w:pStyle w:val="BodyText"/>
                    <w:ind w:right="16"/>
                  </w:pPr>
                  <w:r>
                    <w:rPr/>
                    <w:t>a</w:t>
                  </w:r>
                  <w:r>
                    <w:rPr>
                      <w:spacing w:val="-16"/>
                    </w:rPr>
                    <w:t> </w:t>
                  </w:r>
                  <w:r>
                    <w:rPr/>
                    <w:t>commercially</w:t>
                  </w:r>
                  <w:r>
                    <w:rPr>
                      <w:spacing w:val="-20"/>
                    </w:rPr>
                    <w:t> </w:t>
                  </w:r>
                  <w:r>
                    <w:rPr/>
                    <w:t>viable</w:t>
                  </w:r>
                  <w:r>
                    <w:rPr>
                      <w:spacing w:val="-14"/>
                    </w:rPr>
                    <w:t> </w:t>
                  </w:r>
                  <w:r>
                    <w:rPr/>
                    <w:t>product</w:t>
                  </w:r>
                  <w:r>
                    <w:rPr>
                      <w:spacing w:val="-13"/>
                    </w:rPr>
                    <w:t> </w:t>
                  </w:r>
                  <w:r>
                    <w:rPr/>
                    <w:t>to</w:t>
                  </w:r>
                  <w:r>
                    <w:rPr>
                      <w:spacing w:val="-14"/>
                    </w:rPr>
                    <w:t> </w:t>
                  </w:r>
                  <w:r>
                    <w:rPr/>
                    <w:t>the</w:t>
                  </w:r>
                  <w:r>
                    <w:rPr>
                      <w:spacing w:val="-15"/>
                    </w:rPr>
                    <w:t> </w:t>
                  </w:r>
                  <w:r>
                    <w:rPr/>
                    <w:t>standard</w:t>
                  </w:r>
                  <w:r>
                    <w:rPr>
                      <w:spacing w:val="-16"/>
                    </w:rPr>
                    <w:t> </w:t>
                  </w:r>
                  <w:r>
                    <w:rPr/>
                    <w:t>of</w:t>
                  </w:r>
                  <w:r>
                    <w:rPr>
                      <w:spacing w:val="-15"/>
                    </w:rPr>
                    <w:t> </w:t>
                  </w:r>
                  <w:r>
                    <w:rPr/>
                    <w:t>related</w:t>
                  </w:r>
                  <w:r>
                    <w:rPr>
                      <w:spacing w:val="-15"/>
                    </w:rPr>
                    <w:t> </w:t>
                  </w:r>
                  <w:r>
                    <w:rPr/>
                    <w:t>or</w:t>
                  </w:r>
                  <w:r>
                    <w:rPr>
                      <w:spacing w:val="-13"/>
                    </w:rPr>
                    <w:t> </w:t>
                  </w:r>
                  <w:r>
                    <w:rPr/>
                    <w:t>competing</w:t>
                  </w:r>
                  <w:r>
                    <w:rPr>
                      <w:spacing w:val="-14"/>
                    </w:rPr>
                    <w:t> </w:t>
                  </w:r>
                  <w:r>
                    <w:rPr/>
                    <w:t>offerings</w:t>
                  </w:r>
                  <w:r>
                    <w:rPr>
                      <w:spacing w:val="-14"/>
                    </w:rPr>
                    <w:t> </w:t>
                  </w:r>
                  <w:r>
                    <w:rPr/>
                    <w:t>of</w:t>
                  </w:r>
                  <w:r>
                    <w:rPr>
                      <w:spacing w:val="-16"/>
                    </w:rPr>
                    <w:t> </w:t>
                  </w:r>
                  <w:r>
                    <w:rPr/>
                    <w:t>similarly</w:t>
                  </w:r>
                  <w:r>
                    <w:rPr>
                      <w:spacing w:val="-17"/>
                    </w:rPr>
                    <w:t> </w:t>
                  </w:r>
                  <w:r>
                    <w:rPr/>
                    <w:t>situated companies, as determined by FII in its reasonable</w:t>
                  </w:r>
                  <w:r>
                    <w:rPr>
                      <w:spacing w:val="-7"/>
                    </w:rPr>
                    <w:t> </w:t>
                  </w:r>
                  <w:r>
                    <w:rPr/>
                    <w:t>judgment.</w:t>
                  </w:r>
                </w:p>
              </w:txbxContent>
            </v:textbox>
            <w10:wrap type="none"/>
          </v:shape>
        </w:pict>
      </w:r>
      <w:r>
        <w:rPr/>
        <w:pict>
          <v:shape style="position:absolute;margin-left:107.980003pt;margin-top:616.726624pt;width:11pt;height:15.3pt;mso-position-horizontal-relative:page;mso-position-vertical-relative:page;z-index:-28720" type="#_x0000_t202" filled="false" stroked="false">
            <v:textbox inset="0,0,0,0">
              <w:txbxContent>
                <w:p>
                  <w:pPr>
                    <w:pStyle w:val="BodyText"/>
                  </w:pPr>
                  <w:r>
                    <w:rPr/>
                    <w:t>4.</w:t>
                  </w:r>
                </w:p>
              </w:txbxContent>
            </v:textbox>
            <w10:wrap type="none"/>
          </v:shape>
        </w:pict>
      </w:r>
      <w:r>
        <w:rPr/>
        <w:pict>
          <v:shape style="position:absolute;margin-left:143.979996pt;margin-top:616.726624pt;width:400.95pt;height:15.3pt;mso-position-horizontal-relative:page;mso-position-vertical-relative:page;z-index:-28696" type="#_x0000_t202" filled="false" stroked="false">
            <v:textbox inset="0,0,0,0">
              <w:txbxContent>
                <w:p>
                  <w:pPr>
                    <w:pStyle w:val="BodyText"/>
                  </w:pPr>
                  <w:r>
                    <w:rPr>
                      <w:u w:val="single"/>
                    </w:rPr>
                    <w:t>Bonus Pool</w:t>
                  </w:r>
                  <w:r>
                    <w:rPr/>
                    <w:t>. FII may, at its sole discretion, select any Founder Institute Graduate</w:t>
                  </w:r>
                </w:p>
              </w:txbxContent>
            </v:textbox>
            <w10:wrap type="none"/>
          </v:shape>
        </w:pict>
      </w:r>
      <w:r>
        <w:rPr/>
        <w:pict>
          <v:shape style="position:absolute;margin-left:71.984001pt;margin-top:630.526611pt;width:472.95pt;height:84.2pt;mso-position-horizontal-relative:page;mso-position-vertical-relative:page;z-index:-28672" type="#_x0000_t202" filled="false" stroked="false">
            <v:textbox inset="0,0,0,0">
              <w:txbxContent>
                <w:p>
                  <w:pPr>
                    <w:pStyle w:val="BodyText"/>
                    <w:ind w:right="17"/>
                    <w:jc w:val="both"/>
                  </w:pPr>
                  <w:r>
                    <w:rPr/>
                    <w:t>Company formed during the Semester by an Founder Institute program participant attending sessions at the same time and location as Founder to participate in the Bonus Pool (each an “</w:t>
                  </w:r>
                  <w:r>
                    <w:rPr>
                      <w:b/>
                    </w:rPr>
                    <w:t>Eligible Company</w:t>
                  </w:r>
                  <w:r>
                    <w:rPr/>
                    <w:t>”). All Equity Consideration and Acquisition Value Rights granted to FII by the Eligible Companies shall be collectively referred to as the “</w:t>
                  </w:r>
                  <w:r>
                    <w:rPr>
                      <w:b/>
                    </w:rPr>
                    <w:t>Bonus Pool</w:t>
                  </w:r>
                  <w:r>
                    <w:rPr/>
                    <w:t>.” Each Bonus Pool is limited to the Eligible Companies participating in the same session and at the same location. Founder shall be eligible to participate in the Bonus Pool by contributing Equity Consideration or</w:t>
                  </w:r>
                </w:p>
              </w:txbxContent>
            </v:textbox>
            <w10:wrap type="none"/>
          </v:shape>
        </w:pict>
      </w:r>
      <w:r>
        <w:rPr/>
        <w:pict>
          <v:shape style="position:absolute;margin-left:71.984001pt;margin-top:713.202637pt;width:472.95pt;height:34.4pt;mso-position-horizontal-relative:page;mso-position-vertical-relative:page;z-index:-28648" type="#_x0000_t202" filled="false" stroked="false">
            <v:textbox inset="0,0,0,0">
              <w:txbxContent>
                <w:p>
                  <w:pPr>
                    <w:pStyle w:val="BodyText"/>
                    <w:ind w:left="7" w:right="7"/>
                    <w:jc w:val="center"/>
                  </w:pPr>
                  <w:r>
                    <w:rPr/>
                    <w:t>Acquisition</w:t>
                  </w:r>
                  <w:r>
                    <w:rPr>
                      <w:spacing w:val="-10"/>
                    </w:rPr>
                    <w:t> </w:t>
                  </w:r>
                  <w:r>
                    <w:rPr/>
                    <w:t>Value</w:t>
                  </w:r>
                  <w:r>
                    <w:rPr>
                      <w:spacing w:val="-10"/>
                    </w:rPr>
                    <w:t> </w:t>
                  </w:r>
                  <w:r>
                    <w:rPr/>
                    <w:t>Rights</w:t>
                  </w:r>
                  <w:r>
                    <w:rPr>
                      <w:spacing w:val="-8"/>
                    </w:rPr>
                    <w:t> </w:t>
                  </w:r>
                  <w:r>
                    <w:rPr/>
                    <w:t>from</w:t>
                  </w:r>
                  <w:r>
                    <w:rPr>
                      <w:spacing w:val="-9"/>
                    </w:rPr>
                    <w:t> </w:t>
                  </w:r>
                  <w:r>
                    <w:rPr/>
                    <w:t>an</w:t>
                  </w:r>
                  <w:r>
                    <w:rPr>
                      <w:spacing w:val="-10"/>
                    </w:rPr>
                    <w:t> </w:t>
                  </w:r>
                  <w:r>
                    <w:rPr/>
                    <w:t>Eligible</w:t>
                  </w:r>
                  <w:r>
                    <w:rPr>
                      <w:spacing w:val="-10"/>
                    </w:rPr>
                    <w:t> </w:t>
                  </w:r>
                  <w:r>
                    <w:rPr/>
                    <w:t>Company</w:t>
                  </w:r>
                  <w:r>
                    <w:rPr>
                      <w:spacing w:val="-14"/>
                    </w:rPr>
                    <w:t> </w:t>
                  </w:r>
                  <w:r>
                    <w:rPr/>
                    <w:t>to</w:t>
                  </w:r>
                  <w:r>
                    <w:rPr>
                      <w:spacing w:val="-8"/>
                    </w:rPr>
                    <w:t> </w:t>
                  </w:r>
                  <w:r>
                    <w:rPr/>
                    <w:t>the</w:t>
                  </w:r>
                  <w:r>
                    <w:rPr>
                      <w:spacing w:val="-10"/>
                    </w:rPr>
                    <w:t> </w:t>
                  </w:r>
                  <w:r>
                    <w:rPr/>
                    <w:t>Bonus</w:t>
                  </w:r>
                  <w:r>
                    <w:rPr>
                      <w:spacing w:val="-9"/>
                    </w:rPr>
                    <w:t> </w:t>
                  </w:r>
                  <w:r>
                    <w:rPr/>
                    <w:t>Pool,</w:t>
                  </w:r>
                  <w:r>
                    <w:rPr>
                      <w:spacing w:val="-8"/>
                    </w:rPr>
                    <w:t> </w:t>
                  </w:r>
                  <w:r>
                    <w:rPr/>
                    <w:t>subject</w:t>
                  </w:r>
                  <w:r>
                    <w:rPr>
                      <w:spacing w:val="-9"/>
                    </w:rPr>
                    <w:t> </w:t>
                  </w:r>
                  <w:r>
                    <w:rPr/>
                    <w:t>to</w:t>
                  </w:r>
                  <w:r>
                    <w:rPr>
                      <w:spacing w:val="-9"/>
                    </w:rPr>
                    <w:t> </w:t>
                  </w:r>
                  <w:r>
                    <w:rPr/>
                    <w:t>the</w:t>
                  </w:r>
                  <w:r>
                    <w:rPr>
                      <w:spacing w:val="-9"/>
                    </w:rPr>
                    <w:t> </w:t>
                  </w:r>
                  <w:r>
                    <w:rPr/>
                    <w:t>terms</w:t>
                  </w:r>
                  <w:r>
                    <w:rPr>
                      <w:spacing w:val="-9"/>
                    </w:rPr>
                    <w:t> </w:t>
                  </w:r>
                  <w:r>
                    <w:rPr/>
                    <w:t>below:</w:t>
                  </w:r>
                </w:p>
                <w:p>
                  <w:pPr>
                    <w:pStyle w:val="BodyText"/>
                    <w:spacing w:before="105"/>
                    <w:ind w:left="7" w:right="7"/>
                    <w:jc w:val="center"/>
                  </w:pPr>
                  <w:r>
                    <w:rPr/>
                    <w:t>-2-</w:t>
                  </w:r>
                </w:p>
              </w:txbxContent>
            </v:textbox>
            <w10:wrap type="none"/>
          </v:shape>
        </w:pict>
      </w:r>
      <w:r>
        <w:rPr/>
        <w:pict>
          <v:shape style="position:absolute;margin-left:196.201035pt;margin-top:257.969971pt;width:12.35pt;height:12pt;mso-position-horizontal-relative:page;mso-position-vertical-relative:page;z-index:-28624" type="#_x0000_t202" filled="false" stroked="false">
            <v:textbox inset="0,0,0,0">
              <w:txbxContent>
                <w:p>
                  <w:pPr>
                    <w:pStyle w:val="BodyText"/>
                    <w:spacing w:before="4"/>
                    <w:ind w:left="40"/>
                    <w:rPr>
                      <w:sz w:val="17"/>
                    </w:rPr>
                  </w:pPr>
                </w:p>
              </w:txbxContent>
            </v:textbox>
            <w10:wrap type="none"/>
          </v:shape>
        </w:pict>
      </w:r>
      <w:r>
        <w:rPr/>
        <w:pict>
          <v:shape style="position:absolute;margin-left:214.549042pt;margin-top:257.969971pt;width:11.65pt;height:12pt;mso-position-horizontal-relative:page;mso-position-vertical-relative:page;z-index:-28600" type="#_x0000_t202" filled="false" stroked="false">
            <v:textbox inset="0,0,0,0">
              <w:txbxContent>
                <w:p>
                  <w:pPr>
                    <w:pStyle w:val="BodyText"/>
                    <w:spacing w:before="4"/>
                    <w:ind w:left="40"/>
                    <w:rPr>
                      <w:sz w:val="17"/>
                    </w:rPr>
                  </w:pPr>
                </w:p>
              </w:txbxContent>
            </v:textbox>
            <w10:wrap type="none"/>
          </v:shape>
        </w:pict>
      </w:r>
      <w:r>
        <w:rPr/>
        <w:pict>
          <v:shape style="position:absolute;margin-left:264.779205pt;margin-top:257.969971pt;width:13pt;height:12pt;mso-position-horizontal-relative:page;mso-position-vertical-relative:page;z-index:-28576" type="#_x0000_t202" filled="false" stroked="false">
            <v:textbox inset="0,0,0,0">
              <w:txbxContent>
                <w:p>
                  <w:pPr>
                    <w:pStyle w:val="BodyText"/>
                    <w:spacing w:before="4"/>
                    <w:ind w:left="40"/>
                    <w:rPr>
                      <w:sz w:val="17"/>
                    </w:rPr>
                  </w:pPr>
                </w:p>
              </w:txbxContent>
            </v:textbox>
            <w10:wrap type="none"/>
          </v:shape>
        </w:pict>
      </w:r>
      <w:r>
        <w:rPr/>
        <w:pict>
          <v:shape style="position:absolute;margin-left:170.899948pt;margin-top:617.419983pt;width:8.3pt;height:12pt;mso-position-horizontal-relative:page;mso-position-vertical-relative:page;z-index:-28552"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1500" w:bottom="280" w:left="1320" w:right="1180"/>
        </w:sectPr>
      </w:pPr>
    </w:p>
    <w:p>
      <w:pPr>
        <w:rPr>
          <w:sz w:val="2"/>
          <w:szCs w:val="2"/>
        </w:rPr>
      </w:pPr>
      <w:r>
        <w:rPr/>
        <w:pict>
          <v:shape style="position:absolute;margin-left:143.979996pt;margin-top:84.44664pt;width:13.6pt;height:15.3pt;mso-position-horizontal-relative:page;mso-position-vertical-relative:page;z-index:-28528" type="#_x0000_t202" filled="false" stroked="false">
            <v:textbox inset="0,0,0,0">
              <w:txbxContent>
                <w:p>
                  <w:pPr>
                    <w:pStyle w:val="BodyText"/>
                  </w:pPr>
                  <w:r>
                    <w:rPr/>
                    <w:t>A.</w:t>
                  </w:r>
                </w:p>
              </w:txbxContent>
            </v:textbox>
            <w10:wrap type="none"/>
          </v:shape>
        </w:pict>
      </w:r>
      <w:r>
        <w:rPr/>
        <w:pict>
          <v:shape style="position:absolute;margin-left:179.979996pt;margin-top:84.44664pt;width:364.8pt;height:15.3pt;mso-position-horizontal-relative:page;mso-position-vertical-relative:page;z-index:-28504" type="#_x0000_t202" filled="false" stroked="false">
            <v:textbox inset="0,0,0,0">
              <w:txbxContent>
                <w:p>
                  <w:pPr>
                    <w:pStyle w:val="BodyText"/>
                  </w:pPr>
                  <w:r>
                    <w:rPr/>
                    <w:t>Any proceeds actually received by FII resulting from the Acquisition Value</w:t>
                  </w:r>
                </w:p>
              </w:txbxContent>
            </v:textbox>
            <w10:wrap type="none"/>
          </v:shape>
        </w:pict>
      </w:r>
      <w:r>
        <w:rPr/>
        <w:pict>
          <v:shape style="position:absolute;margin-left:71.984001pt;margin-top:98.246643pt;width:472.75pt;height:15.3pt;mso-position-horizontal-relative:page;mso-position-vertical-relative:page;z-index:-28480" type="#_x0000_t202" filled="false" stroked="false">
            <v:textbox inset="0,0,0,0">
              <w:txbxContent>
                <w:p>
                  <w:pPr>
                    <w:pStyle w:val="BodyText"/>
                  </w:pPr>
                  <w:r>
                    <w:rPr/>
                    <w:t>Rights and the sale of the Equity Consideration in the Bonus Pool or the sale of any securities</w:t>
                  </w:r>
                </w:p>
              </w:txbxContent>
            </v:textbox>
            <w10:wrap type="none"/>
          </v:shape>
        </w:pict>
      </w:r>
      <w:r>
        <w:rPr/>
        <w:pict>
          <v:shape style="position:absolute;margin-left:71.984001pt;margin-top:112.046638pt;width:473.1pt;height:29.1pt;mso-position-horizontal-relative:page;mso-position-vertical-relative:page;z-index:-28456" type="#_x0000_t202" filled="false" stroked="false">
            <v:textbox inset="0,0,0,0">
              <w:txbxContent>
                <w:p>
                  <w:pPr>
                    <w:pStyle w:val="BodyText"/>
                  </w:pPr>
                  <w:r>
                    <w:rPr/>
                    <w:t>underlying such Equity Consideration or Acquisition Value Rights shall be referred to as “</w:t>
                  </w:r>
                  <w:r>
                    <w:rPr>
                      <w:b/>
                    </w:rPr>
                    <w:t>Bonus Proceeds</w:t>
                  </w:r>
                  <w:r>
                    <w:rPr/>
                    <w:t>.”</w:t>
                  </w:r>
                </w:p>
              </w:txbxContent>
            </v:textbox>
            <w10:wrap type="none"/>
          </v:shape>
        </w:pict>
      </w:r>
      <w:r>
        <w:rPr/>
        <w:pict>
          <v:shape style="position:absolute;margin-left:143.979996pt;margin-top:151.166641pt;width:12.8pt;height:15.3pt;mso-position-horizontal-relative:page;mso-position-vertical-relative:page;z-index:-28432" type="#_x0000_t202" filled="false" stroked="false">
            <v:textbox inset="0,0,0,0">
              <w:txbxContent>
                <w:p>
                  <w:pPr>
                    <w:pStyle w:val="BodyText"/>
                  </w:pPr>
                  <w:r>
                    <w:rPr/>
                    <w:t>B.</w:t>
                  </w:r>
                </w:p>
              </w:txbxContent>
            </v:textbox>
            <w10:wrap type="none"/>
          </v:shape>
        </w:pict>
      </w:r>
      <w:r>
        <w:rPr/>
        <w:pict>
          <v:shape style="position:absolute;margin-left:179.979996pt;margin-top:151.166641pt;width:364.8pt;height:15.3pt;mso-position-horizontal-relative:page;mso-position-vertical-relative:page;z-index:-28408" type="#_x0000_t202" filled="false" stroked="false">
            <v:textbox inset="0,0,0,0">
              <w:txbxContent>
                <w:p>
                  <w:pPr>
                    <w:pStyle w:val="BodyText"/>
                  </w:pPr>
                  <w:r>
                    <w:rPr/>
                    <w:t>FII will set aside twenty-five percent (25%) of all Bonus Proceeds received</w:t>
                  </w:r>
                </w:p>
              </w:txbxContent>
            </v:textbox>
            <w10:wrap type="none"/>
          </v:shape>
        </w:pict>
      </w:r>
      <w:r>
        <w:rPr/>
        <w:pict>
          <v:shape style="position:absolute;margin-left:71.984001pt;margin-top:164.966644pt;width:473.05pt;height:29.1pt;mso-position-horizontal-relative:page;mso-position-vertical-relative:page;z-index:-28384" type="#_x0000_t202" filled="false" stroked="false">
            <v:textbox inset="0,0,0,0">
              <w:txbxContent>
                <w:p>
                  <w:pPr>
                    <w:pStyle w:val="BodyText"/>
                    <w:ind w:right="-16"/>
                  </w:pPr>
                  <w:r>
                    <w:rPr/>
                    <w:t>within fifteen (15) years of the start of the Semester from the Bonus Pool (the “</w:t>
                  </w:r>
                  <w:r>
                    <w:rPr>
                      <w:b/>
                    </w:rPr>
                    <w:t>Available Bonus Proceeds</w:t>
                  </w:r>
                  <w:r>
                    <w:rPr/>
                    <w:t>”) for the Eligible Participants (as defined below).</w:t>
                  </w:r>
                </w:p>
              </w:txbxContent>
            </v:textbox>
            <w10:wrap type="none"/>
          </v:shape>
        </w:pict>
      </w:r>
      <w:r>
        <w:rPr/>
        <w:pict>
          <v:shape style="position:absolute;margin-left:143.979996pt;margin-top:204.206635pt;width:13.05pt;height:15.3pt;mso-position-horizontal-relative:page;mso-position-vertical-relative:page;z-index:-28360" type="#_x0000_t202" filled="false" stroked="false">
            <v:textbox inset="0,0,0,0">
              <w:txbxContent>
                <w:p>
                  <w:pPr>
                    <w:pStyle w:val="BodyText"/>
                  </w:pPr>
                  <w:r>
                    <w:rPr/>
                    <w:t>C.</w:t>
                  </w:r>
                </w:p>
              </w:txbxContent>
            </v:textbox>
            <w10:wrap type="none"/>
          </v:shape>
        </w:pict>
      </w:r>
      <w:r>
        <w:rPr/>
        <w:pict>
          <v:shape style="position:absolute;margin-left:179.979996pt;margin-top:204.206635pt;width:364.6pt;height:15.3pt;mso-position-horizontal-relative:page;mso-position-vertical-relative:page;z-index:-28336" type="#_x0000_t202" filled="false" stroked="false">
            <v:textbox inset="0,0,0,0">
              <w:txbxContent>
                <w:p>
                  <w:pPr>
                    <w:pStyle w:val="BodyText"/>
                  </w:pPr>
                  <w:r>
                    <w:rPr/>
                    <w:t>The Available Bonus Proceeds will be divided by the number of Eligible</w:t>
                  </w:r>
                </w:p>
              </w:txbxContent>
            </v:textbox>
            <w10:wrap type="none"/>
          </v:shape>
        </w:pict>
      </w:r>
      <w:r>
        <w:rPr/>
        <w:pict>
          <v:shape style="position:absolute;margin-left:71.984001pt;margin-top:218.006638pt;width:472.8pt;height:29.1pt;mso-position-horizontal-relative:page;mso-position-vertical-relative:page;z-index:-28312" type="#_x0000_t202" filled="false" stroked="false">
            <v:textbox inset="0,0,0,0">
              <w:txbxContent>
                <w:p>
                  <w:pPr>
                    <w:pStyle w:val="BodyText"/>
                    <w:ind w:right="16"/>
                  </w:pPr>
                  <w:r>
                    <w:rPr/>
                    <w:t>Companies contributing Equity Consideration or Acquisition Value Rights to the Bonus Pool and the resulting quotient will be referred to as a “</w:t>
                  </w:r>
                  <w:r>
                    <w:rPr>
                      <w:b/>
                    </w:rPr>
                    <w:t>Bonus Pool Share</w:t>
                  </w:r>
                  <w:r>
                    <w:rPr/>
                    <w:t>.”</w:t>
                  </w:r>
                </w:p>
              </w:txbxContent>
            </v:textbox>
            <w10:wrap type="none"/>
          </v:shape>
        </w:pict>
      </w:r>
      <w:r>
        <w:rPr/>
        <w:pict>
          <v:shape style="position:absolute;margin-left:143.979996pt;margin-top:257.276642pt;width:13.6pt;height:15.3pt;mso-position-horizontal-relative:page;mso-position-vertical-relative:page;z-index:-28288" type="#_x0000_t202" filled="false" stroked="false">
            <v:textbox inset="0,0,0,0">
              <w:txbxContent>
                <w:p>
                  <w:pPr>
                    <w:pStyle w:val="BodyText"/>
                  </w:pPr>
                  <w:r>
                    <w:rPr/>
                    <w:t>D.</w:t>
                  </w:r>
                </w:p>
              </w:txbxContent>
            </v:textbox>
            <w10:wrap type="none"/>
          </v:shape>
        </w:pict>
      </w:r>
      <w:r>
        <w:rPr/>
        <w:pict>
          <v:shape style="position:absolute;margin-left:179.979996pt;margin-top:257.276642pt;width:364.9pt;height:15.3pt;mso-position-horizontal-relative:page;mso-position-vertical-relative:page;z-index:-28264" type="#_x0000_t202" filled="false" stroked="false">
            <v:textbox inset="0,0,0,0">
              <w:txbxContent>
                <w:p>
                  <w:pPr>
                    <w:pStyle w:val="BodyText"/>
                  </w:pPr>
                  <w:r>
                    <w:rPr/>
                    <w:t>All of the Founders of an Eligible Company that contributes</w:t>
                  </w:r>
                  <w:r>
                    <w:rPr>
                      <w:spacing w:val="52"/>
                    </w:rPr>
                    <w:t> </w:t>
                  </w:r>
                  <w:r>
                    <w:rPr/>
                    <w:t>Equity</w:t>
                  </w:r>
                </w:p>
              </w:txbxContent>
            </v:textbox>
            <w10:wrap type="none"/>
          </v:shape>
        </w:pict>
      </w:r>
      <w:r>
        <w:rPr/>
        <w:pict>
          <v:shape style="position:absolute;margin-left:71.984001pt;margin-top:271.076630pt;width:473.1pt;height:84.3pt;mso-position-horizontal-relative:page;mso-position-vertical-relative:page;z-index:-28240" type="#_x0000_t202" filled="false" stroked="false">
            <v:textbox inset="0,0,0,0">
              <w:txbxContent>
                <w:p>
                  <w:pPr>
                    <w:pStyle w:val="BodyText"/>
                    <w:ind w:right="17"/>
                    <w:jc w:val="both"/>
                  </w:pPr>
                  <w:r>
                    <w:rPr/>
                    <w:t>Consideration or Acquisition Value Rights to the Bonus Pool (each an “</w:t>
                  </w:r>
                  <w:r>
                    <w:rPr>
                      <w:b/>
                    </w:rPr>
                    <w:t>Eligible Participant</w:t>
                  </w:r>
                  <w:r>
                    <w:rPr/>
                    <w:t>”) shall</w:t>
                  </w:r>
                  <w:r>
                    <w:rPr>
                      <w:spacing w:val="-10"/>
                    </w:rPr>
                    <w:t> </w:t>
                  </w:r>
                  <w:r>
                    <w:rPr/>
                    <w:t>collectively</w:t>
                  </w:r>
                  <w:r>
                    <w:rPr>
                      <w:spacing w:val="-16"/>
                    </w:rPr>
                    <w:t> </w:t>
                  </w:r>
                  <w:r>
                    <w:rPr/>
                    <w:t>be</w:t>
                  </w:r>
                  <w:r>
                    <w:rPr>
                      <w:spacing w:val="-9"/>
                    </w:rPr>
                    <w:t> </w:t>
                  </w:r>
                  <w:r>
                    <w:rPr/>
                    <w:t>entitled</w:t>
                  </w:r>
                  <w:r>
                    <w:rPr>
                      <w:spacing w:val="-11"/>
                    </w:rPr>
                    <w:t> </w:t>
                  </w:r>
                  <w:r>
                    <w:rPr/>
                    <w:t>to</w:t>
                  </w:r>
                  <w:r>
                    <w:rPr>
                      <w:spacing w:val="-11"/>
                    </w:rPr>
                    <w:t> </w:t>
                  </w:r>
                  <w:r>
                    <w:rPr/>
                    <w:t>receive</w:t>
                  </w:r>
                  <w:r>
                    <w:rPr>
                      <w:spacing w:val="-8"/>
                    </w:rPr>
                    <w:t> </w:t>
                  </w:r>
                  <w:r>
                    <w:rPr/>
                    <w:t>a</w:t>
                  </w:r>
                  <w:r>
                    <w:rPr>
                      <w:spacing w:val="-10"/>
                    </w:rPr>
                    <w:t> </w:t>
                  </w:r>
                  <w:r>
                    <w:rPr/>
                    <w:t>Bonus</w:t>
                  </w:r>
                  <w:r>
                    <w:rPr>
                      <w:spacing w:val="-11"/>
                    </w:rPr>
                    <w:t> </w:t>
                  </w:r>
                  <w:r>
                    <w:rPr/>
                    <w:t>Pool</w:t>
                  </w:r>
                  <w:r>
                    <w:rPr>
                      <w:spacing w:val="-10"/>
                    </w:rPr>
                    <w:t> </w:t>
                  </w:r>
                  <w:r>
                    <w:rPr/>
                    <w:t>Share.</w:t>
                  </w:r>
                  <w:r>
                    <w:rPr>
                      <w:spacing w:val="38"/>
                    </w:rPr>
                    <w:t> </w:t>
                  </w:r>
                  <w:r>
                    <w:rPr/>
                    <w:t>Such</w:t>
                  </w:r>
                  <w:r>
                    <w:rPr>
                      <w:spacing w:val="-8"/>
                    </w:rPr>
                    <w:t> </w:t>
                  </w:r>
                  <w:r>
                    <w:rPr/>
                    <w:t>Bonus</w:t>
                  </w:r>
                  <w:r>
                    <w:rPr>
                      <w:spacing w:val="-9"/>
                    </w:rPr>
                    <w:t> </w:t>
                  </w:r>
                  <w:r>
                    <w:rPr/>
                    <w:t>Pool</w:t>
                  </w:r>
                  <w:r>
                    <w:rPr>
                      <w:spacing w:val="-10"/>
                    </w:rPr>
                    <w:t> </w:t>
                  </w:r>
                  <w:r>
                    <w:rPr/>
                    <w:t>Share</w:t>
                  </w:r>
                  <w:r>
                    <w:rPr>
                      <w:spacing w:val="-13"/>
                    </w:rPr>
                    <w:t> </w:t>
                  </w:r>
                  <w:r>
                    <w:rPr/>
                    <w:t>shall</w:t>
                  </w:r>
                  <w:r>
                    <w:rPr>
                      <w:spacing w:val="-10"/>
                    </w:rPr>
                    <w:t> </w:t>
                  </w:r>
                  <w:r>
                    <w:rPr/>
                    <w:t>be</w:t>
                  </w:r>
                  <w:r>
                    <w:rPr>
                      <w:spacing w:val="-11"/>
                    </w:rPr>
                    <w:t> </w:t>
                  </w:r>
                  <w:r>
                    <w:rPr/>
                    <w:t>shared equally among the Founders of any such Eligible Company. For instance, if two (2) Eligible Participants form one (1) Eligible Company that contributes Equity Consideration or Acquisition Value</w:t>
                  </w:r>
                  <w:r>
                    <w:rPr>
                      <w:spacing w:val="-9"/>
                    </w:rPr>
                    <w:t> </w:t>
                  </w:r>
                  <w:r>
                    <w:rPr/>
                    <w:t>Rights</w:t>
                  </w:r>
                  <w:r>
                    <w:rPr>
                      <w:spacing w:val="-7"/>
                    </w:rPr>
                    <w:t> </w:t>
                  </w:r>
                  <w:r>
                    <w:rPr/>
                    <w:t>to</w:t>
                  </w:r>
                  <w:r>
                    <w:rPr>
                      <w:spacing w:val="-8"/>
                    </w:rPr>
                    <w:t> </w:t>
                  </w:r>
                  <w:r>
                    <w:rPr/>
                    <w:t>the</w:t>
                  </w:r>
                  <w:r>
                    <w:rPr>
                      <w:spacing w:val="-6"/>
                    </w:rPr>
                    <w:t> </w:t>
                  </w:r>
                  <w:r>
                    <w:rPr/>
                    <w:t>Bonus</w:t>
                  </w:r>
                  <w:r>
                    <w:rPr>
                      <w:spacing w:val="-8"/>
                    </w:rPr>
                    <w:t> </w:t>
                  </w:r>
                  <w:r>
                    <w:rPr/>
                    <w:t>Pool,</w:t>
                  </w:r>
                  <w:r>
                    <w:rPr>
                      <w:spacing w:val="-7"/>
                    </w:rPr>
                    <w:t> </w:t>
                  </w:r>
                  <w:r>
                    <w:rPr/>
                    <w:t>then</w:t>
                  </w:r>
                  <w:r>
                    <w:rPr>
                      <w:spacing w:val="-9"/>
                    </w:rPr>
                    <w:t> </w:t>
                  </w:r>
                  <w:r>
                    <w:rPr/>
                    <w:t>each</w:t>
                  </w:r>
                  <w:r>
                    <w:rPr>
                      <w:spacing w:val="-8"/>
                    </w:rPr>
                    <w:t> </w:t>
                  </w:r>
                  <w:r>
                    <w:rPr/>
                    <w:t>such</w:t>
                  </w:r>
                  <w:r>
                    <w:rPr>
                      <w:spacing w:val="-8"/>
                    </w:rPr>
                    <w:t> </w:t>
                  </w:r>
                  <w:r>
                    <w:rPr/>
                    <w:t>Eligible</w:t>
                  </w:r>
                  <w:r>
                    <w:rPr>
                      <w:spacing w:val="-10"/>
                    </w:rPr>
                    <w:t> </w:t>
                  </w:r>
                  <w:r>
                    <w:rPr/>
                    <w:t>Participants</w:t>
                  </w:r>
                  <w:r>
                    <w:rPr>
                      <w:spacing w:val="-7"/>
                    </w:rPr>
                    <w:t> </w:t>
                  </w:r>
                  <w:r>
                    <w:rPr/>
                    <w:t>will</w:t>
                  </w:r>
                  <w:r>
                    <w:rPr>
                      <w:spacing w:val="-8"/>
                    </w:rPr>
                    <w:t> </w:t>
                  </w:r>
                  <w:r>
                    <w:rPr/>
                    <w:t>be</w:t>
                  </w:r>
                  <w:r>
                    <w:rPr>
                      <w:spacing w:val="-6"/>
                    </w:rPr>
                    <w:t> </w:t>
                  </w:r>
                  <w:r>
                    <w:rPr/>
                    <w:t>entitled</w:t>
                  </w:r>
                  <w:r>
                    <w:rPr>
                      <w:spacing w:val="-9"/>
                    </w:rPr>
                    <w:t> </w:t>
                  </w:r>
                  <w:r>
                    <w:rPr/>
                    <w:t>to</w:t>
                  </w:r>
                  <w:r>
                    <w:rPr>
                      <w:spacing w:val="-7"/>
                    </w:rPr>
                    <w:t> </w:t>
                  </w:r>
                  <w:r>
                    <w:rPr/>
                    <w:t>one-half</w:t>
                  </w:r>
                  <w:r>
                    <w:rPr>
                      <w:spacing w:val="-7"/>
                    </w:rPr>
                    <w:t> </w:t>
                  </w:r>
                  <w:r>
                    <w:rPr/>
                    <w:t>(or 50%) of a Bonus Pool</w:t>
                  </w:r>
                  <w:r>
                    <w:rPr>
                      <w:spacing w:val="-2"/>
                    </w:rPr>
                    <w:t> </w:t>
                  </w:r>
                  <w:r>
                    <w:rPr/>
                    <w:t>Share.</w:t>
                  </w:r>
                </w:p>
              </w:txbxContent>
            </v:textbox>
            <w10:wrap type="none"/>
          </v:shape>
        </w:pict>
      </w:r>
      <w:r>
        <w:rPr/>
        <w:pict>
          <v:shape style="position:absolute;margin-left:143.979996pt;margin-top:365.396637pt;width:12.3pt;height:15.3pt;mso-position-horizontal-relative:page;mso-position-vertical-relative:page;z-index:-28216" type="#_x0000_t202" filled="false" stroked="false">
            <v:textbox inset="0,0,0,0">
              <w:txbxContent>
                <w:p>
                  <w:pPr>
                    <w:pStyle w:val="BodyText"/>
                  </w:pPr>
                  <w:r>
                    <w:rPr/>
                    <w:t>E.</w:t>
                  </w:r>
                </w:p>
              </w:txbxContent>
            </v:textbox>
            <w10:wrap type="none"/>
          </v:shape>
        </w:pict>
      </w:r>
      <w:r>
        <w:rPr/>
        <w:pict>
          <v:shape style="position:absolute;margin-left:179.979996pt;margin-top:365.396637pt;width:364.65pt;height:15.3pt;mso-position-horizontal-relative:page;mso-position-vertical-relative:page;z-index:-28192" type="#_x0000_t202" filled="false" stroked="false">
            <v:textbox inset="0,0,0,0">
              <w:txbxContent>
                <w:p>
                  <w:pPr>
                    <w:pStyle w:val="BodyText"/>
                  </w:pPr>
                  <w:r>
                    <w:rPr/>
                    <w:t>FII will attempt to distribute any Available Bonus Proceeds received by FII</w:t>
                  </w:r>
                </w:p>
              </w:txbxContent>
            </v:textbox>
            <w10:wrap type="none"/>
          </v:shape>
        </w:pict>
      </w:r>
      <w:r>
        <w:rPr/>
        <w:pict>
          <v:shape style="position:absolute;margin-left:71.984001pt;margin-top:379.196655pt;width:472.9pt;height:15.3pt;mso-position-horizontal-relative:page;mso-position-vertical-relative:page;z-index:-28168" type="#_x0000_t202" filled="false" stroked="false">
            <v:textbox inset="0,0,0,0">
              <w:txbxContent>
                <w:p>
                  <w:pPr>
                    <w:pStyle w:val="BodyText"/>
                  </w:pPr>
                  <w:r>
                    <w:rPr/>
                    <w:t>to the Eligible Participants twice annually in accordance with their Bonus Pool Shares. At FII’s</w:t>
                  </w:r>
                </w:p>
              </w:txbxContent>
            </v:textbox>
            <w10:wrap type="none"/>
          </v:shape>
        </w:pict>
      </w:r>
      <w:r>
        <w:rPr/>
        <w:pict>
          <v:shape style="position:absolute;margin-left:71.984001pt;margin-top:392.996643pt;width:472.9pt;height:70.55pt;mso-position-horizontal-relative:page;mso-position-vertical-relative:page;z-index:-28144" type="#_x0000_t202" filled="false" stroked="false">
            <v:textbox inset="0,0,0,0">
              <w:txbxContent>
                <w:p>
                  <w:pPr>
                    <w:pStyle w:val="BodyText"/>
                    <w:ind w:right="17"/>
                    <w:jc w:val="both"/>
                  </w:pPr>
                  <w:r>
                    <w:rPr/>
                    <w:t>option,</w:t>
                  </w:r>
                  <w:r>
                    <w:rPr>
                      <w:spacing w:val="-14"/>
                    </w:rPr>
                    <w:t> </w:t>
                  </w:r>
                  <w:r>
                    <w:rPr/>
                    <w:t>Available</w:t>
                  </w:r>
                  <w:r>
                    <w:rPr>
                      <w:spacing w:val="-14"/>
                    </w:rPr>
                    <w:t> </w:t>
                  </w:r>
                  <w:r>
                    <w:rPr/>
                    <w:t>Bonus</w:t>
                  </w:r>
                  <w:r>
                    <w:rPr>
                      <w:spacing w:val="-13"/>
                    </w:rPr>
                    <w:t> </w:t>
                  </w:r>
                  <w:r>
                    <w:rPr/>
                    <w:t>Proceeds</w:t>
                  </w:r>
                  <w:r>
                    <w:rPr>
                      <w:spacing w:val="-13"/>
                    </w:rPr>
                    <w:t> </w:t>
                  </w:r>
                  <w:r>
                    <w:rPr/>
                    <w:t>will</w:t>
                  </w:r>
                  <w:r>
                    <w:rPr>
                      <w:spacing w:val="-14"/>
                    </w:rPr>
                    <w:t> </w:t>
                  </w:r>
                  <w:r>
                    <w:rPr/>
                    <w:t>be</w:t>
                  </w:r>
                  <w:r>
                    <w:rPr>
                      <w:spacing w:val="-14"/>
                    </w:rPr>
                    <w:t> </w:t>
                  </w:r>
                  <w:r>
                    <w:rPr/>
                    <w:t>distributed</w:t>
                  </w:r>
                  <w:r>
                    <w:rPr>
                      <w:spacing w:val="-13"/>
                    </w:rPr>
                    <w:t> </w:t>
                  </w:r>
                  <w:r>
                    <w:rPr/>
                    <w:t>in</w:t>
                  </w:r>
                  <w:r>
                    <w:rPr>
                      <w:spacing w:val="-13"/>
                    </w:rPr>
                    <w:t> </w:t>
                  </w:r>
                  <w:r>
                    <w:rPr/>
                    <w:t>cash</w:t>
                  </w:r>
                  <w:r>
                    <w:rPr>
                      <w:spacing w:val="-14"/>
                    </w:rPr>
                    <w:t> </w:t>
                  </w:r>
                  <w:r>
                    <w:rPr/>
                    <w:t>or</w:t>
                  </w:r>
                  <w:r>
                    <w:rPr>
                      <w:spacing w:val="-14"/>
                    </w:rPr>
                    <w:t> </w:t>
                  </w:r>
                  <w:r>
                    <w:rPr/>
                    <w:t>by</w:t>
                  </w:r>
                  <w:r>
                    <w:rPr>
                      <w:spacing w:val="-21"/>
                    </w:rPr>
                    <w:t> </w:t>
                  </w:r>
                  <w:r>
                    <w:rPr/>
                    <w:t>check,</w:t>
                  </w:r>
                  <w:r>
                    <w:rPr>
                      <w:spacing w:val="-13"/>
                    </w:rPr>
                    <w:t> </w:t>
                  </w:r>
                  <w:r>
                    <w:rPr/>
                    <w:t>wire</w:t>
                  </w:r>
                  <w:r>
                    <w:rPr>
                      <w:spacing w:val="-15"/>
                    </w:rPr>
                    <w:t> </w:t>
                  </w:r>
                  <w:r>
                    <w:rPr/>
                    <w:t>transfer,</w:t>
                  </w:r>
                  <w:r>
                    <w:rPr>
                      <w:spacing w:val="-14"/>
                    </w:rPr>
                    <w:t> </w:t>
                  </w:r>
                  <w:r>
                    <w:rPr/>
                    <w:t>cancellation of</w:t>
                  </w:r>
                  <w:r>
                    <w:rPr>
                      <w:spacing w:val="-9"/>
                    </w:rPr>
                    <w:t> </w:t>
                  </w:r>
                  <w:r>
                    <w:rPr/>
                    <w:t>indebtedness</w:t>
                  </w:r>
                  <w:r>
                    <w:rPr>
                      <w:spacing w:val="-8"/>
                    </w:rPr>
                    <w:t> </w:t>
                  </w:r>
                  <w:r>
                    <w:rPr/>
                    <w:t>or</w:t>
                  </w:r>
                  <w:r>
                    <w:rPr>
                      <w:spacing w:val="-8"/>
                    </w:rPr>
                    <w:t> </w:t>
                  </w:r>
                  <w:r>
                    <w:rPr/>
                    <w:t>any</w:t>
                  </w:r>
                  <w:r>
                    <w:rPr>
                      <w:spacing w:val="-11"/>
                    </w:rPr>
                    <w:t> </w:t>
                  </w:r>
                  <w:r>
                    <w:rPr/>
                    <w:t>combination</w:t>
                  </w:r>
                  <w:r>
                    <w:rPr>
                      <w:spacing w:val="-8"/>
                    </w:rPr>
                    <w:t> </w:t>
                  </w:r>
                  <w:r>
                    <w:rPr/>
                    <w:t>thereof.</w:t>
                  </w:r>
                  <w:r>
                    <w:rPr>
                      <w:spacing w:val="43"/>
                    </w:rPr>
                    <w:t> </w:t>
                  </w:r>
                  <w:r>
                    <w:rPr/>
                    <w:t>Each</w:t>
                  </w:r>
                  <w:r>
                    <w:rPr>
                      <w:spacing w:val="-6"/>
                    </w:rPr>
                    <w:t> </w:t>
                  </w:r>
                  <w:r>
                    <w:rPr/>
                    <w:t>distribution</w:t>
                  </w:r>
                  <w:r>
                    <w:rPr>
                      <w:spacing w:val="-8"/>
                    </w:rPr>
                    <w:t> </w:t>
                  </w:r>
                  <w:r>
                    <w:rPr/>
                    <w:t>will</w:t>
                  </w:r>
                  <w:r>
                    <w:rPr>
                      <w:spacing w:val="-10"/>
                    </w:rPr>
                    <w:t> </w:t>
                  </w:r>
                  <w:r>
                    <w:rPr/>
                    <w:t>include</w:t>
                  </w:r>
                  <w:r>
                    <w:rPr>
                      <w:spacing w:val="-9"/>
                    </w:rPr>
                    <w:t> </w:t>
                  </w:r>
                  <w:r>
                    <w:rPr/>
                    <w:t>a</w:t>
                  </w:r>
                  <w:r>
                    <w:rPr>
                      <w:spacing w:val="-10"/>
                    </w:rPr>
                    <w:t> </w:t>
                  </w:r>
                  <w:r>
                    <w:rPr/>
                    <w:t>statement</w:t>
                  </w:r>
                  <w:r>
                    <w:rPr>
                      <w:spacing w:val="-8"/>
                    </w:rPr>
                    <w:t> </w:t>
                  </w:r>
                  <w:r>
                    <w:rPr/>
                    <w:t>of</w:t>
                  </w:r>
                  <w:r>
                    <w:rPr>
                      <w:spacing w:val="-9"/>
                    </w:rPr>
                    <w:t> </w:t>
                  </w:r>
                  <w:r>
                    <w:rPr/>
                    <w:t>expenses providing reasonable detail on the taxes, fees, expenses and other costs that were deducted from such distribution. No Eligible Participant shall have any audit rights pertaining to the Bonus Pool, any Bonus Proceeds or any Available Bonus</w:t>
                  </w:r>
                  <w:r>
                    <w:rPr>
                      <w:spacing w:val="-8"/>
                    </w:rPr>
                    <w:t> </w:t>
                  </w:r>
                  <w:r>
                    <w:rPr/>
                    <w:t>Proceeds.</w:t>
                  </w:r>
                </w:p>
              </w:txbxContent>
            </v:textbox>
            <w10:wrap type="none"/>
          </v:shape>
        </w:pict>
      </w:r>
      <w:r>
        <w:rPr/>
        <w:pict>
          <v:shape style="position:absolute;margin-left:143.979996pt;margin-top:473.656647pt;width:11.5pt;height:15.3pt;mso-position-horizontal-relative:page;mso-position-vertical-relative:page;z-index:-28120" type="#_x0000_t202" filled="false" stroked="false">
            <v:textbox inset="0,0,0,0">
              <w:txbxContent>
                <w:p>
                  <w:pPr>
                    <w:pStyle w:val="BodyText"/>
                  </w:pPr>
                  <w:r>
                    <w:rPr/>
                    <w:t>F.</w:t>
                  </w:r>
                </w:p>
              </w:txbxContent>
            </v:textbox>
            <w10:wrap type="none"/>
          </v:shape>
        </w:pict>
      </w:r>
      <w:r>
        <w:rPr/>
        <w:pict>
          <v:shape style="position:absolute;margin-left:179.979996pt;margin-top:473.656647pt;width:365.15pt;height:15.3pt;mso-position-horizontal-relative:page;mso-position-vertical-relative:page;z-index:-28096" type="#_x0000_t202" filled="false" stroked="false">
            <v:textbox inset="0,0,0,0">
              <w:txbxContent>
                <w:p>
                  <w:pPr>
                    <w:pStyle w:val="BodyText"/>
                  </w:pPr>
                  <w:r>
                    <w:rPr/>
                    <w:t>FII</w:t>
                  </w:r>
                  <w:r>
                    <w:rPr>
                      <w:spacing w:val="-10"/>
                    </w:rPr>
                    <w:t> </w:t>
                  </w:r>
                  <w:r>
                    <w:rPr/>
                    <w:t>will</w:t>
                  </w:r>
                  <w:r>
                    <w:rPr>
                      <w:spacing w:val="-6"/>
                    </w:rPr>
                    <w:t> </w:t>
                  </w:r>
                  <w:r>
                    <w:rPr/>
                    <w:t>attempt</w:t>
                  </w:r>
                  <w:r>
                    <w:rPr>
                      <w:spacing w:val="-6"/>
                    </w:rPr>
                    <w:t> </w:t>
                  </w:r>
                  <w:r>
                    <w:rPr/>
                    <w:t>to</w:t>
                  </w:r>
                  <w:r>
                    <w:rPr>
                      <w:spacing w:val="-5"/>
                    </w:rPr>
                    <w:t> </w:t>
                  </w:r>
                  <w:r>
                    <w:rPr/>
                    <w:t>notify</w:t>
                  </w:r>
                  <w:r>
                    <w:rPr>
                      <w:spacing w:val="-11"/>
                    </w:rPr>
                    <w:t> </w:t>
                  </w:r>
                  <w:r>
                    <w:rPr/>
                    <w:t>each</w:t>
                  </w:r>
                  <w:r>
                    <w:rPr>
                      <w:spacing w:val="-6"/>
                    </w:rPr>
                    <w:t> </w:t>
                  </w:r>
                  <w:r>
                    <w:rPr/>
                    <w:t>Eligible</w:t>
                  </w:r>
                  <w:r>
                    <w:rPr>
                      <w:spacing w:val="-7"/>
                    </w:rPr>
                    <w:t> </w:t>
                  </w:r>
                  <w:r>
                    <w:rPr/>
                    <w:t>Participant</w:t>
                  </w:r>
                  <w:r>
                    <w:rPr>
                      <w:spacing w:val="-2"/>
                    </w:rPr>
                    <w:t> </w:t>
                  </w:r>
                  <w:r>
                    <w:rPr/>
                    <w:t>of</w:t>
                  </w:r>
                  <w:r>
                    <w:rPr>
                      <w:spacing w:val="-7"/>
                    </w:rPr>
                    <w:t> </w:t>
                  </w:r>
                  <w:r>
                    <w:rPr/>
                    <w:t>a</w:t>
                  </w:r>
                  <w:r>
                    <w:rPr>
                      <w:spacing w:val="-7"/>
                    </w:rPr>
                    <w:t> </w:t>
                  </w:r>
                  <w:r>
                    <w:rPr/>
                    <w:t>distribution</w:t>
                  </w:r>
                  <w:r>
                    <w:rPr>
                      <w:spacing w:val="-8"/>
                    </w:rPr>
                    <w:t> </w:t>
                  </w:r>
                  <w:r>
                    <w:rPr/>
                    <w:t>using</w:t>
                  </w:r>
                  <w:r>
                    <w:rPr>
                      <w:spacing w:val="-8"/>
                    </w:rPr>
                    <w:t> </w:t>
                  </w:r>
                  <w:r>
                    <w:rPr/>
                    <w:t>the</w:t>
                  </w:r>
                </w:p>
              </w:txbxContent>
            </v:textbox>
            <w10:wrap type="none"/>
          </v:shape>
        </w:pict>
      </w:r>
      <w:r>
        <w:rPr/>
        <w:pict>
          <v:shape style="position:absolute;margin-left:71.984001pt;margin-top:487.456635pt;width:473pt;height:84.3pt;mso-position-horizontal-relative:page;mso-position-vertical-relative:page;z-index:-28072" type="#_x0000_t202" filled="false" stroked="false">
            <v:textbox inset="0,0,0,0">
              <w:txbxContent>
                <w:p>
                  <w:pPr>
                    <w:pStyle w:val="BodyText"/>
                    <w:ind w:right="17"/>
                    <w:jc w:val="both"/>
                  </w:pPr>
                  <w:r>
                    <w:rPr/>
                    <w:t>contact</w:t>
                  </w:r>
                  <w:r>
                    <w:rPr>
                      <w:spacing w:val="-13"/>
                    </w:rPr>
                    <w:t> </w:t>
                  </w:r>
                  <w:r>
                    <w:rPr/>
                    <w:t>information</w:t>
                  </w:r>
                  <w:r>
                    <w:rPr>
                      <w:spacing w:val="-12"/>
                    </w:rPr>
                    <w:t> </w:t>
                  </w:r>
                  <w:r>
                    <w:rPr/>
                    <w:t>provided</w:t>
                  </w:r>
                  <w:r>
                    <w:rPr>
                      <w:spacing w:val="-12"/>
                    </w:rPr>
                    <w:t> </w:t>
                  </w:r>
                  <w:r>
                    <w:rPr/>
                    <w:t>to</w:t>
                  </w:r>
                  <w:r>
                    <w:rPr>
                      <w:spacing w:val="-12"/>
                    </w:rPr>
                    <w:t> </w:t>
                  </w:r>
                  <w:r>
                    <w:rPr/>
                    <w:t>FII</w:t>
                  </w:r>
                  <w:r>
                    <w:rPr>
                      <w:spacing w:val="-16"/>
                    </w:rPr>
                    <w:t> </w:t>
                  </w:r>
                  <w:r>
                    <w:rPr/>
                    <w:t>in</w:t>
                  </w:r>
                  <w:r>
                    <w:rPr>
                      <w:spacing w:val="-11"/>
                    </w:rPr>
                    <w:t> </w:t>
                  </w:r>
                  <w:r>
                    <w:rPr/>
                    <w:t>writing</w:t>
                  </w:r>
                  <w:r>
                    <w:rPr>
                      <w:spacing w:val="-12"/>
                    </w:rPr>
                    <w:t> </w:t>
                  </w:r>
                  <w:r>
                    <w:rPr/>
                    <w:t>by</w:t>
                  </w:r>
                  <w:r>
                    <w:rPr>
                      <w:spacing w:val="-17"/>
                    </w:rPr>
                    <w:t> </w:t>
                  </w:r>
                  <w:r>
                    <w:rPr/>
                    <w:t>such</w:t>
                  </w:r>
                  <w:r>
                    <w:rPr>
                      <w:spacing w:val="-12"/>
                    </w:rPr>
                    <w:t> </w:t>
                  </w:r>
                  <w:r>
                    <w:rPr/>
                    <w:t>Eligible</w:t>
                  </w:r>
                  <w:r>
                    <w:rPr>
                      <w:spacing w:val="-11"/>
                    </w:rPr>
                    <w:t> </w:t>
                  </w:r>
                  <w:r>
                    <w:rPr/>
                    <w:t>Participant.</w:t>
                  </w:r>
                  <w:r>
                    <w:rPr>
                      <w:spacing w:val="39"/>
                    </w:rPr>
                    <w:t> </w:t>
                  </w:r>
                  <w:r>
                    <w:rPr/>
                    <w:t>If</w:t>
                  </w:r>
                  <w:r>
                    <w:rPr>
                      <w:spacing w:val="-11"/>
                    </w:rPr>
                    <w:t> </w:t>
                  </w:r>
                  <w:r>
                    <w:rPr/>
                    <w:t>FII</w:t>
                  </w:r>
                  <w:r>
                    <w:rPr>
                      <w:spacing w:val="-14"/>
                    </w:rPr>
                    <w:t> </w:t>
                  </w:r>
                  <w:r>
                    <w:rPr/>
                    <w:t>is</w:t>
                  </w:r>
                  <w:r>
                    <w:rPr>
                      <w:spacing w:val="-12"/>
                    </w:rPr>
                    <w:t> </w:t>
                  </w:r>
                  <w:r>
                    <w:rPr/>
                    <w:t>unable</w:t>
                  </w:r>
                  <w:r>
                    <w:rPr>
                      <w:spacing w:val="-11"/>
                    </w:rPr>
                    <w:t> </w:t>
                  </w:r>
                  <w:r>
                    <w:rPr/>
                    <w:t>to</w:t>
                  </w:r>
                  <w:r>
                    <w:rPr>
                      <w:spacing w:val="-13"/>
                    </w:rPr>
                    <w:t> </w:t>
                  </w:r>
                  <w:r>
                    <w:rPr/>
                    <w:t>notify an Eligible Participant using such contact information within forty-five (45) days of FII’s initial attempt,</w:t>
                  </w:r>
                  <w:r>
                    <w:rPr>
                      <w:spacing w:val="-9"/>
                    </w:rPr>
                    <w:t> </w:t>
                  </w:r>
                  <w:r>
                    <w:rPr/>
                    <w:t>such</w:t>
                  </w:r>
                  <w:r>
                    <w:rPr>
                      <w:spacing w:val="-9"/>
                    </w:rPr>
                    <w:t> </w:t>
                  </w:r>
                  <w:r>
                    <w:rPr/>
                    <w:t>Eligible</w:t>
                  </w:r>
                  <w:r>
                    <w:rPr>
                      <w:spacing w:val="-7"/>
                    </w:rPr>
                    <w:t> </w:t>
                  </w:r>
                  <w:r>
                    <w:rPr/>
                    <w:t>Participant</w:t>
                  </w:r>
                  <w:r>
                    <w:rPr>
                      <w:spacing w:val="-9"/>
                    </w:rPr>
                    <w:t> </w:t>
                  </w:r>
                  <w:r>
                    <w:rPr/>
                    <w:t>shall</w:t>
                  </w:r>
                  <w:r>
                    <w:rPr>
                      <w:spacing w:val="-8"/>
                    </w:rPr>
                    <w:t> </w:t>
                  </w:r>
                  <w:r>
                    <w:rPr/>
                    <w:t>be</w:t>
                  </w:r>
                  <w:r>
                    <w:rPr>
                      <w:spacing w:val="-10"/>
                    </w:rPr>
                    <w:t> </w:t>
                  </w:r>
                  <w:r>
                    <w:rPr/>
                    <w:t>terminated</w:t>
                  </w:r>
                  <w:r>
                    <w:rPr>
                      <w:spacing w:val="-8"/>
                    </w:rPr>
                    <w:t> </w:t>
                  </w:r>
                  <w:r>
                    <w:rPr/>
                    <w:t>from</w:t>
                  </w:r>
                  <w:r>
                    <w:rPr>
                      <w:spacing w:val="-8"/>
                    </w:rPr>
                    <w:t> </w:t>
                  </w:r>
                  <w:r>
                    <w:rPr/>
                    <w:t>the</w:t>
                  </w:r>
                  <w:r>
                    <w:rPr>
                      <w:spacing w:val="-7"/>
                    </w:rPr>
                    <w:t> </w:t>
                  </w:r>
                  <w:r>
                    <w:rPr/>
                    <w:t>Bonus</w:t>
                  </w:r>
                  <w:r>
                    <w:rPr>
                      <w:spacing w:val="-8"/>
                    </w:rPr>
                    <w:t> </w:t>
                  </w:r>
                  <w:r>
                    <w:rPr/>
                    <w:t>Pool</w:t>
                  </w:r>
                  <w:r>
                    <w:rPr>
                      <w:spacing w:val="-8"/>
                    </w:rPr>
                    <w:t> </w:t>
                  </w:r>
                  <w:r>
                    <w:rPr/>
                    <w:t>and</w:t>
                  </w:r>
                  <w:r>
                    <w:rPr>
                      <w:spacing w:val="-9"/>
                    </w:rPr>
                    <w:t> </w:t>
                  </w:r>
                  <w:r>
                    <w:rPr/>
                    <w:t>all</w:t>
                  </w:r>
                  <w:r>
                    <w:rPr>
                      <w:spacing w:val="-7"/>
                    </w:rPr>
                    <w:t> </w:t>
                  </w:r>
                  <w:r>
                    <w:rPr/>
                    <w:t>Available</w:t>
                  </w:r>
                  <w:r>
                    <w:rPr>
                      <w:spacing w:val="-7"/>
                    </w:rPr>
                    <w:t> </w:t>
                  </w:r>
                  <w:r>
                    <w:rPr/>
                    <w:t>Bonus Proceeds owed to such Eligible Participant shall be allocated to FII. In addition, any Available Bonus Proceeds that such Eligible Participant would have been entitled to in the future will be allocated to</w:t>
                  </w:r>
                  <w:r>
                    <w:rPr>
                      <w:spacing w:val="-1"/>
                    </w:rPr>
                    <w:t> </w:t>
                  </w:r>
                  <w:r>
                    <w:rPr/>
                    <w:t>FII.</w:t>
                  </w:r>
                </w:p>
              </w:txbxContent>
            </v:textbox>
            <w10:wrap type="none"/>
          </v:shape>
        </w:pict>
      </w:r>
      <w:r>
        <w:rPr/>
        <w:pict>
          <v:shape style="position:absolute;margin-left:143.979996pt;margin-top:581.896667pt;width:13.6pt;height:15.3pt;mso-position-horizontal-relative:page;mso-position-vertical-relative:page;z-index:-28048" type="#_x0000_t202" filled="false" stroked="false">
            <v:textbox inset="0,0,0,0">
              <w:txbxContent>
                <w:p>
                  <w:pPr>
                    <w:pStyle w:val="BodyText"/>
                  </w:pPr>
                  <w:r>
                    <w:rPr/>
                    <w:t>G.</w:t>
                  </w:r>
                </w:p>
              </w:txbxContent>
            </v:textbox>
            <w10:wrap type="none"/>
          </v:shape>
        </w:pict>
      </w:r>
      <w:r>
        <w:rPr/>
        <w:pict>
          <v:shape style="position:absolute;margin-left:179.979996pt;margin-top:581.896667pt;width:364.85pt;height:15.3pt;mso-position-horizontal-relative:page;mso-position-vertical-relative:page;z-index:-28024" type="#_x0000_t202" filled="false" stroked="false">
            <v:textbox inset="0,0,0,0">
              <w:txbxContent>
                <w:p>
                  <w:pPr>
                    <w:pStyle w:val="BodyText"/>
                  </w:pPr>
                  <w:r>
                    <w:rPr/>
                    <w:t>Bonus Proceeds shall be net of the exercise prices of the Equity</w:t>
                  </w:r>
                </w:p>
              </w:txbxContent>
            </v:textbox>
            <w10:wrap type="none"/>
          </v:shape>
        </w:pict>
      </w:r>
      <w:r>
        <w:rPr/>
        <w:pict>
          <v:shape style="position:absolute;margin-left:71.984001pt;margin-top:595.696655pt;width:472.6pt;height:15.3pt;mso-position-horizontal-relative:page;mso-position-vertical-relative:page;z-index:-28000" type="#_x0000_t202" filled="false" stroked="false">
            <v:textbox inset="0,0,0,0">
              <w:txbxContent>
                <w:p>
                  <w:pPr>
                    <w:pStyle w:val="BodyText"/>
                  </w:pPr>
                  <w:r>
                    <w:rPr/>
                    <w:t>Consideration, applicable taxes and any legal, arbitration, escrow, banking, administrative and</w:t>
                  </w:r>
                </w:p>
              </w:txbxContent>
            </v:textbox>
            <w10:wrap type="none"/>
          </v:shape>
        </w:pict>
      </w:r>
      <w:r>
        <w:rPr/>
        <w:pict>
          <v:shape style="position:absolute;margin-left:71.984001pt;margin-top:609.526611pt;width:472.8pt;height:42.8pt;mso-position-horizontal-relative:page;mso-position-vertical-relative:page;z-index:-27976" type="#_x0000_t202" filled="false" stroked="false">
            <v:textbox inset="0,0,0,0">
              <w:txbxContent>
                <w:p>
                  <w:pPr>
                    <w:pStyle w:val="BodyText"/>
                    <w:ind w:right="17"/>
                    <w:jc w:val="both"/>
                  </w:pPr>
                  <w:r>
                    <w:rPr/>
                    <w:t>other reasonable fees, expenses and costs incurred by FII in connection with administering the Bonus Pool, the exercise or sale of the Equity Consideration or Acquisition Value Rights and the sale of the securities underlying the Equity Consideration or Acquisition Value Rights.</w:t>
                  </w:r>
                </w:p>
              </w:txbxContent>
            </v:textbox>
            <w10:wrap type="none"/>
          </v:shape>
        </w:pict>
      </w:r>
      <w:r>
        <w:rPr/>
        <w:pict>
          <v:shape style="position:absolute;margin-left:143.979996pt;margin-top:662.446655pt;width:13.6pt;height:15.3pt;mso-position-horizontal-relative:page;mso-position-vertical-relative:page;z-index:-27952" type="#_x0000_t202" filled="false" stroked="false">
            <v:textbox inset="0,0,0,0">
              <w:txbxContent>
                <w:p>
                  <w:pPr>
                    <w:pStyle w:val="BodyText"/>
                  </w:pPr>
                  <w:r>
                    <w:rPr/>
                    <w:t>H.</w:t>
                  </w:r>
                </w:p>
              </w:txbxContent>
            </v:textbox>
            <w10:wrap type="none"/>
          </v:shape>
        </w:pict>
      </w:r>
      <w:r>
        <w:rPr/>
        <w:pict>
          <v:shape style="position:absolute;margin-left:179.979996pt;margin-top:662.446655pt;width:364.9pt;height:15.3pt;mso-position-horizontal-relative:page;mso-position-vertical-relative:page;z-index:-27928" type="#_x0000_t202" filled="false" stroked="false">
            <v:textbox inset="0,0,0,0">
              <w:txbxContent>
                <w:p>
                  <w:pPr>
                    <w:pStyle w:val="BodyText"/>
                  </w:pPr>
                  <w:r>
                    <w:rPr/>
                    <w:t>The exercise or sale of any Equity Consideration or Acquisition Value</w:t>
                  </w:r>
                </w:p>
              </w:txbxContent>
            </v:textbox>
            <w10:wrap type="none"/>
          </v:shape>
        </w:pict>
      </w:r>
      <w:r>
        <w:rPr/>
        <w:pict>
          <v:shape style="position:absolute;margin-left:71.984001pt;margin-top:676.246643pt;width:472.7pt;height:29.1pt;mso-position-horizontal-relative:page;mso-position-vertical-relative:page;z-index:-27904" type="#_x0000_t202" filled="false" stroked="false">
            <v:textbox inset="0,0,0,0">
              <w:txbxContent>
                <w:p>
                  <w:pPr>
                    <w:pStyle w:val="BodyText"/>
                  </w:pPr>
                  <w:r>
                    <w:rPr/>
                    <w:t>Rights</w:t>
                  </w:r>
                  <w:r>
                    <w:rPr>
                      <w:spacing w:val="-6"/>
                    </w:rPr>
                    <w:t> </w:t>
                  </w:r>
                  <w:r>
                    <w:rPr/>
                    <w:t>and/or</w:t>
                  </w:r>
                  <w:r>
                    <w:rPr>
                      <w:spacing w:val="-6"/>
                    </w:rPr>
                    <w:t> </w:t>
                  </w:r>
                  <w:r>
                    <w:rPr/>
                    <w:t>the</w:t>
                  </w:r>
                  <w:r>
                    <w:rPr>
                      <w:spacing w:val="-4"/>
                    </w:rPr>
                    <w:t> </w:t>
                  </w:r>
                  <w:r>
                    <w:rPr/>
                    <w:t>sale</w:t>
                  </w:r>
                  <w:r>
                    <w:rPr>
                      <w:spacing w:val="-6"/>
                    </w:rPr>
                    <w:t> </w:t>
                  </w:r>
                  <w:r>
                    <w:rPr/>
                    <w:t>of</w:t>
                  </w:r>
                  <w:r>
                    <w:rPr>
                      <w:spacing w:val="-4"/>
                    </w:rPr>
                    <w:t> </w:t>
                  </w:r>
                  <w:r>
                    <w:rPr/>
                    <w:t>any</w:t>
                  </w:r>
                  <w:r>
                    <w:rPr>
                      <w:spacing w:val="-8"/>
                    </w:rPr>
                    <w:t> </w:t>
                  </w:r>
                  <w:r>
                    <w:rPr/>
                    <w:t>securities</w:t>
                  </w:r>
                  <w:r>
                    <w:rPr>
                      <w:spacing w:val="-5"/>
                    </w:rPr>
                    <w:t> </w:t>
                  </w:r>
                  <w:r>
                    <w:rPr/>
                    <w:t>received</w:t>
                  </w:r>
                  <w:r>
                    <w:rPr>
                      <w:spacing w:val="-6"/>
                    </w:rPr>
                    <w:t> </w:t>
                  </w:r>
                  <w:r>
                    <w:rPr/>
                    <w:t>upon</w:t>
                  </w:r>
                  <w:r>
                    <w:rPr>
                      <w:spacing w:val="-5"/>
                    </w:rPr>
                    <w:t> </w:t>
                  </w:r>
                  <w:r>
                    <w:rPr/>
                    <w:t>exercise</w:t>
                  </w:r>
                  <w:r>
                    <w:rPr>
                      <w:spacing w:val="-5"/>
                    </w:rPr>
                    <w:t> </w:t>
                  </w:r>
                  <w:r>
                    <w:rPr/>
                    <w:t>of</w:t>
                  </w:r>
                  <w:r>
                    <w:rPr>
                      <w:spacing w:val="-4"/>
                    </w:rPr>
                    <w:t> </w:t>
                  </w:r>
                  <w:r>
                    <w:rPr/>
                    <w:t>Equity</w:t>
                  </w:r>
                  <w:r>
                    <w:rPr>
                      <w:spacing w:val="-10"/>
                    </w:rPr>
                    <w:t> </w:t>
                  </w:r>
                  <w:r>
                    <w:rPr/>
                    <w:t>Consideration</w:t>
                  </w:r>
                  <w:r>
                    <w:rPr>
                      <w:spacing w:val="-5"/>
                    </w:rPr>
                    <w:t> </w:t>
                  </w:r>
                  <w:r>
                    <w:rPr/>
                    <w:t>or</w:t>
                  </w:r>
                  <w:r>
                    <w:rPr>
                      <w:spacing w:val="-7"/>
                    </w:rPr>
                    <w:t> </w:t>
                  </w:r>
                  <w:r>
                    <w:rPr/>
                    <w:t>from</w:t>
                  </w:r>
                  <w:r>
                    <w:rPr>
                      <w:spacing w:val="-6"/>
                    </w:rPr>
                    <w:t> </w:t>
                  </w:r>
                  <w:r>
                    <w:rPr/>
                    <w:t>the Acquisition Value Rights shall be in FII’s sole</w:t>
                  </w:r>
                  <w:r>
                    <w:rPr>
                      <w:spacing w:val="-3"/>
                    </w:rPr>
                    <w:t> </w:t>
                  </w:r>
                  <w:r>
                    <w:rPr/>
                    <w:t>discretion.</w:t>
                  </w:r>
                </w:p>
              </w:txbxContent>
            </v:textbox>
            <w10:wrap type="none"/>
          </v:shape>
        </w:pict>
      </w:r>
      <w:r>
        <w:rPr/>
        <w:pict>
          <v:shape style="position:absolute;margin-left:300.489990pt;margin-top:732.282654pt;width:15.95pt;height:15.3pt;mso-position-horizontal-relative:page;mso-position-vertical-relative:page;z-index:-27880" type="#_x0000_t202" filled="false" stroked="false">
            <v:textbox inset="0,0,0,0">
              <w:txbxContent>
                <w:p>
                  <w:pPr>
                    <w:pStyle w:val="BodyText"/>
                  </w:pPr>
                  <w:r>
                    <w:rPr/>
                    <w:t>-3-</w:t>
                  </w:r>
                </w:p>
              </w:txbxContent>
            </v:textbox>
            <w10:wrap type="none"/>
          </v:shape>
        </w:pict>
      </w:r>
    </w:p>
    <w:p>
      <w:pPr>
        <w:spacing w:after="0"/>
        <w:rPr>
          <w:sz w:val="2"/>
          <w:szCs w:val="2"/>
        </w:rPr>
        <w:sectPr>
          <w:pgSz w:w="12240" w:h="15840"/>
          <w:pgMar w:top="1500" w:bottom="280" w:left="1320" w:right="1180"/>
        </w:sectPr>
      </w:pPr>
    </w:p>
    <w:p>
      <w:pPr>
        <w:rPr>
          <w:sz w:val="2"/>
          <w:szCs w:val="2"/>
        </w:rPr>
      </w:pPr>
      <w:r>
        <w:rPr/>
        <w:pict>
          <v:shape style="position:absolute;margin-left:107.980003pt;margin-top:84.44664pt;width:11pt;height:15.3pt;mso-position-horizontal-relative:page;mso-position-vertical-relative:page;z-index:-27856" type="#_x0000_t202" filled="false" stroked="false">
            <v:textbox inset="0,0,0,0">
              <w:txbxContent>
                <w:p>
                  <w:pPr>
                    <w:pStyle w:val="BodyText"/>
                  </w:pPr>
                  <w:r>
                    <w:rPr/>
                    <w:t>5.</w:t>
                  </w:r>
                </w:p>
              </w:txbxContent>
            </v:textbox>
            <w10:wrap type="none"/>
          </v:shape>
        </w:pict>
      </w:r>
      <w:r>
        <w:rPr/>
        <w:pict>
          <v:shape style="position:absolute;margin-left:143.979996pt;margin-top:84.44664pt;width:77.6pt;height:15.3pt;mso-position-horizontal-relative:page;mso-position-vertical-relative:page;z-index:-27832" type="#_x0000_t202" filled="false" stroked="false">
            <v:textbox inset="0,0,0,0">
              <w:txbxContent>
                <w:p>
                  <w:pPr>
                    <w:pStyle w:val="BodyText"/>
                  </w:pPr>
                  <w:r>
                    <w:rPr>
                      <w:u w:val="single"/>
                    </w:rPr>
                    <w:t>Confidentiality</w:t>
                  </w:r>
                  <w:r>
                    <w:rPr/>
                    <w:t>.</w:t>
                  </w:r>
                </w:p>
              </w:txbxContent>
            </v:textbox>
            <w10:wrap type="none"/>
          </v:shape>
        </w:pict>
      </w:r>
      <w:r>
        <w:rPr/>
        <w:pict>
          <v:shape style="position:absolute;margin-left:143.979996pt;margin-top:109.76664pt;width:13.6pt;height:15.3pt;mso-position-horizontal-relative:page;mso-position-vertical-relative:page;z-index:-27808" type="#_x0000_t202" filled="false" stroked="false">
            <v:textbox inset="0,0,0,0">
              <w:txbxContent>
                <w:p>
                  <w:pPr>
                    <w:pStyle w:val="BodyText"/>
                  </w:pPr>
                  <w:r>
                    <w:rPr/>
                    <w:t>A.</w:t>
                  </w:r>
                </w:p>
              </w:txbxContent>
            </v:textbox>
            <w10:wrap type="none"/>
          </v:shape>
        </w:pict>
      </w:r>
      <w:r>
        <w:rPr/>
        <w:pict>
          <v:shape style="position:absolute;margin-left:179.979996pt;margin-top:109.76664pt;width:204.6pt;height:15.3pt;mso-position-horizontal-relative:page;mso-position-vertical-relative:page;z-index:-27784" type="#_x0000_t202" filled="false" stroked="false">
            <v:textbox inset="0,0,0,0">
              <w:txbxContent>
                <w:p>
                  <w:pPr>
                    <w:pStyle w:val="BodyText"/>
                  </w:pPr>
                  <w:r>
                    <w:rPr>
                      <w:u w:val="single"/>
                    </w:rPr>
                    <w:t>Definition of Confidential Information</w:t>
                  </w:r>
                  <w:r>
                    <w:rPr/>
                    <w:t>.</w:t>
                  </w:r>
                </w:p>
              </w:txbxContent>
            </v:textbox>
            <w10:wrap type="none"/>
          </v:shape>
        </w:pict>
      </w:r>
      <w:r>
        <w:rPr/>
        <w:pict>
          <v:shape style="position:absolute;margin-left:397.925995pt;margin-top:109.76664pt;width:147.050pt;height:15.3pt;mso-position-horizontal-relative:page;mso-position-vertical-relative:page;z-index:-27760" type="#_x0000_t202" filled="false" stroked="false">
            <v:textbox inset="0,0,0,0">
              <w:txbxContent>
                <w:p>
                  <w:pPr>
                    <w:spacing w:before="10"/>
                    <w:ind w:left="20" w:right="0" w:firstLine="0"/>
                    <w:jc w:val="left"/>
                    <w:rPr>
                      <w:sz w:val="24"/>
                    </w:rPr>
                  </w:pPr>
                  <w:r>
                    <w:rPr>
                      <w:sz w:val="24"/>
                    </w:rPr>
                    <w:t>“</w:t>
                  </w:r>
                  <w:r>
                    <w:rPr>
                      <w:b/>
                      <w:sz w:val="24"/>
                    </w:rPr>
                    <w:t>Confidential Information</w:t>
                  </w:r>
                  <w:r>
                    <w:rPr>
                      <w:sz w:val="24"/>
                    </w:rPr>
                    <w:t>”</w:t>
                  </w:r>
                </w:p>
              </w:txbxContent>
            </v:textbox>
            <w10:wrap type="none"/>
          </v:shape>
        </w:pict>
      </w:r>
      <w:r>
        <w:rPr/>
        <w:pict>
          <v:shape style="position:absolute;margin-left:71.984001pt;margin-top:123.566643pt;width:472.85pt;height:15.3pt;mso-position-horizontal-relative:page;mso-position-vertical-relative:page;z-index:-27736" type="#_x0000_t202" filled="false" stroked="false">
            <v:textbox inset="0,0,0,0">
              <w:txbxContent>
                <w:p>
                  <w:pPr>
                    <w:pStyle w:val="BodyText"/>
                  </w:pPr>
                  <w:r>
                    <w:rPr/>
                    <w:t>means</w:t>
                  </w:r>
                  <w:r>
                    <w:rPr>
                      <w:spacing w:val="-8"/>
                    </w:rPr>
                    <w:t> </w:t>
                  </w:r>
                  <w:r>
                    <w:rPr/>
                    <w:t>any</w:t>
                  </w:r>
                  <w:r>
                    <w:rPr>
                      <w:spacing w:val="-13"/>
                    </w:rPr>
                    <w:t> </w:t>
                  </w:r>
                  <w:r>
                    <w:rPr/>
                    <w:t>non-public</w:t>
                  </w:r>
                  <w:r>
                    <w:rPr>
                      <w:spacing w:val="-9"/>
                    </w:rPr>
                    <w:t> </w:t>
                  </w:r>
                  <w:r>
                    <w:rPr/>
                    <w:t>information</w:t>
                  </w:r>
                  <w:r>
                    <w:rPr>
                      <w:spacing w:val="-9"/>
                    </w:rPr>
                    <w:t> </w:t>
                  </w:r>
                  <w:r>
                    <w:rPr/>
                    <w:t>that</w:t>
                  </w:r>
                  <w:r>
                    <w:rPr>
                      <w:spacing w:val="-8"/>
                    </w:rPr>
                    <w:t> </w:t>
                  </w:r>
                  <w:r>
                    <w:rPr/>
                    <w:t>relates</w:t>
                  </w:r>
                  <w:r>
                    <w:rPr>
                      <w:spacing w:val="-8"/>
                    </w:rPr>
                    <w:t> </w:t>
                  </w:r>
                  <w:r>
                    <w:rPr/>
                    <w:t>to</w:t>
                  </w:r>
                  <w:r>
                    <w:rPr>
                      <w:spacing w:val="-8"/>
                    </w:rPr>
                    <w:t> </w:t>
                  </w:r>
                  <w:r>
                    <w:rPr/>
                    <w:t>the</w:t>
                  </w:r>
                  <w:r>
                    <w:rPr>
                      <w:spacing w:val="-8"/>
                    </w:rPr>
                    <w:t> </w:t>
                  </w:r>
                  <w:r>
                    <w:rPr/>
                    <w:t>actual</w:t>
                  </w:r>
                  <w:r>
                    <w:rPr>
                      <w:spacing w:val="-9"/>
                    </w:rPr>
                    <w:t> </w:t>
                  </w:r>
                  <w:r>
                    <w:rPr/>
                    <w:t>or</w:t>
                  </w:r>
                  <w:r>
                    <w:rPr>
                      <w:spacing w:val="-9"/>
                    </w:rPr>
                    <w:t> </w:t>
                  </w:r>
                  <w:r>
                    <w:rPr/>
                    <w:t>anticipated</w:t>
                  </w:r>
                  <w:r>
                    <w:rPr>
                      <w:spacing w:val="-8"/>
                    </w:rPr>
                    <w:t> </w:t>
                  </w:r>
                  <w:r>
                    <w:rPr/>
                    <w:t>business</w:t>
                  </w:r>
                  <w:r>
                    <w:rPr>
                      <w:spacing w:val="-8"/>
                    </w:rPr>
                    <w:t> </w:t>
                  </w:r>
                  <w:r>
                    <w:rPr/>
                    <w:t>and/or</w:t>
                  </w:r>
                  <w:r>
                    <w:rPr>
                      <w:spacing w:val="-8"/>
                    </w:rPr>
                    <w:t> </w:t>
                  </w:r>
                  <w:r>
                    <w:rPr/>
                    <w:t>products,</w:t>
                  </w:r>
                </w:p>
              </w:txbxContent>
            </v:textbox>
            <w10:wrap type="none"/>
          </v:shape>
        </w:pict>
      </w:r>
      <w:r>
        <w:rPr/>
        <w:pict>
          <v:shape style="position:absolute;margin-left:71.984001pt;margin-top:137.366638pt;width:473.25pt;height:222.35pt;mso-position-horizontal-relative:page;mso-position-vertical-relative:page;z-index:-27712" type="#_x0000_t202" filled="false" stroked="false">
            <v:textbox inset="0,0,0,0">
              <w:txbxContent>
                <w:p>
                  <w:pPr>
                    <w:pStyle w:val="BodyText"/>
                    <w:ind w:right="17"/>
                    <w:jc w:val="both"/>
                  </w:pPr>
                  <w:r>
                    <w:rPr/>
                    <w:t>research or development of FII, any other participant in the Founder Institute program, any company formed by another participant in the Founder Institute program during the Semester or any</w:t>
                  </w:r>
                  <w:r>
                    <w:rPr>
                      <w:spacing w:val="-9"/>
                    </w:rPr>
                    <w:t> </w:t>
                  </w:r>
                  <w:r>
                    <w:rPr/>
                    <w:t>of</w:t>
                  </w:r>
                  <w:r>
                    <w:rPr>
                      <w:spacing w:val="-7"/>
                    </w:rPr>
                    <w:t> </w:t>
                  </w:r>
                  <w:r>
                    <w:rPr/>
                    <w:t>their</w:t>
                  </w:r>
                  <w:r>
                    <w:rPr>
                      <w:spacing w:val="-5"/>
                    </w:rPr>
                    <w:t> </w:t>
                  </w:r>
                  <w:r>
                    <w:rPr/>
                    <w:t>respective</w:t>
                  </w:r>
                  <w:r>
                    <w:rPr>
                      <w:spacing w:val="-6"/>
                    </w:rPr>
                    <w:t> </w:t>
                  </w:r>
                  <w:r>
                    <w:rPr/>
                    <w:t>affiliates</w:t>
                  </w:r>
                  <w:r>
                    <w:rPr>
                      <w:spacing w:val="-6"/>
                    </w:rPr>
                    <w:t> </w:t>
                  </w:r>
                  <w:r>
                    <w:rPr/>
                    <w:t>(each</w:t>
                  </w:r>
                  <w:r>
                    <w:rPr>
                      <w:spacing w:val="-4"/>
                    </w:rPr>
                    <w:t> </w:t>
                  </w:r>
                  <w:r>
                    <w:rPr/>
                    <w:t>a</w:t>
                  </w:r>
                  <w:r>
                    <w:rPr>
                      <w:spacing w:val="-6"/>
                    </w:rPr>
                    <w:t> </w:t>
                  </w:r>
                  <w:r>
                    <w:rPr/>
                    <w:t>“</w:t>
                  </w:r>
                  <w:r>
                    <w:rPr>
                      <w:b/>
                    </w:rPr>
                    <w:t>Disclosing</w:t>
                  </w:r>
                  <w:r>
                    <w:rPr>
                      <w:b/>
                      <w:spacing w:val="-6"/>
                    </w:rPr>
                    <w:t> </w:t>
                  </w:r>
                  <w:r>
                    <w:rPr>
                      <w:b/>
                    </w:rPr>
                    <w:t>Party</w:t>
                  </w:r>
                  <w:r>
                    <w:rPr/>
                    <w:t>”),</w:t>
                  </w:r>
                  <w:r>
                    <w:rPr>
                      <w:spacing w:val="-7"/>
                    </w:rPr>
                    <w:t> </w:t>
                  </w:r>
                  <w:r>
                    <w:rPr/>
                    <w:t>including</w:t>
                  </w:r>
                  <w:r>
                    <w:rPr>
                      <w:spacing w:val="-5"/>
                    </w:rPr>
                    <w:t> </w:t>
                  </w:r>
                  <w:r>
                    <w:rPr/>
                    <w:t>but</w:t>
                  </w:r>
                  <w:r>
                    <w:rPr>
                      <w:spacing w:val="-3"/>
                    </w:rPr>
                    <w:t> </w:t>
                  </w:r>
                  <w:r>
                    <w:rPr/>
                    <w:t>not</w:t>
                  </w:r>
                  <w:r>
                    <w:rPr>
                      <w:spacing w:val="-6"/>
                    </w:rPr>
                    <w:t> </w:t>
                  </w:r>
                  <w:r>
                    <w:rPr/>
                    <w:t>limited</w:t>
                  </w:r>
                  <w:r>
                    <w:rPr>
                      <w:spacing w:val="-7"/>
                    </w:rPr>
                    <w:t> </w:t>
                  </w:r>
                  <w:r>
                    <w:rPr/>
                    <w:t>to</w:t>
                  </w:r>
                  <w:r>
                    <w:rPr>
                      <w:spacing w:val="-5"/>
                    </w:rPr>
                    <w:t> </w:t>
                  </w:r>
                  <w:r>
                    <w:rPr/>
                    <w:t>technical data,</w:t>
                  </w:r>
                  <w:r>
                    <w:rPr>
                      <w:spacing w:val="-9"/>
                    </w:rPr>
                    <w:t> </w:t>
                  </w:r>
                  <w:r>
                    <w:rPr/>
                    <w:t>trade</w:t>
                  </w:r>
                  <w:r>
                    <w:rPr>
                      <w:spacing w:val="-9"/>
                    </w:rPr>
                    <w:t> </w:t>
                  </w:r>
                  <w:r>
                    <w:rPr/>
                    <w:t>secrets,</w:t>
                  </w:r>
                  <w:r>
                    <w:rPr>
                      <w:spacing w:val="-6"/>
                    </w:rPr>
                    <w:t> </w:t>
                  </w:r>
                  <w:r>
                    <w:rPr/>
                    <w:t>know-how,</w:t>
                  </w:r>
                  <w:r>
                    <w:rPr>
                      <w:spacing w:val="-8"/>
                    </w:rPr>
                    <w:t> </w:t>
                  </w:r>
                  <w:r>
                    <w:rPr/>
                    <w:t>research,</w:t>
                  </w:r>
                  <w:r>
                    <w:rPr>
                      <w:spacing w:val="-9"/>
                    </w:rPr>
                    <w:t> </w:t>
                  </w:r>
                  <w:r>
                    <w:rPr/>
                    <w:t>product</w:t>
                  </w:r>
                  <w:r>
                    <w:rPr>
                      <w:spacing w:val="-7"/>
                    </w:rPr>
                    <w:t> </w:t>
                  </w:r>
                  <w:r>
                    <w:rPr/>
                    <w:t>plans,</w:t>
                  </w:r>
                  <w:r>
                    <w:rPr>
                      <w:spacing w:val="-7"/>
                    </w:rPr>
                    <w:t> </w:t>
                  </w:r>
                  <w:r>
                    <w:rPr/>
                    <w:t>or</w:t>
                  </w:r>
                  <w:r>
                    <w:rPr>
                      <w:spacing w:val="-9"/>
                    </w:rPr>
                    <w:t> </w:t>
                  </w:r>
                  <w:r>
                    <w:rPr/>
                    <w:t>other</w:t>
                  </w:r>
                  <w:r>
                    <w:rPr>
                      <w:spacing w:val="-8"/>
                    </w:rPr>
                    <w:t> </w:t>
                  </w:r>
                  <w:r>
                    <w:rPr/>
                    <w:t>information</w:t>
                  </w:r>
                  <w:r>
                    <w:rPr>
                      <w:spacing w:val="-6"/>
                    </w:rPr>
                    <w:t> </w:t>
                  </w:r>
                  <w:r>
                    <w:rPr/>
                    <w:t>regarding</w:t>
                  </w:r>
                  <w:r>
                    <w:rPr>
                      <w:spacing w:val="-8"/>
                    </w:rPr>
                    <w:t> </w:t>
                  </w:r>
                  <w:r>
                    <w:rPr/>
                    <w:t>a</w:t>
                  </w:r>
                  <w:r>
                    <w:rPr>
                      <w:spacing w:val="-5"/>
                    </w:rPr>
                    <w:t> </w:t>
                  </w:r>
                  <w:r>
                    <w:rPr/>
                    <w:t>Disclosing Party’s products or services and markets therefor, customer lists and customers, software, developments, inventions, processes, formulas, technology, designs, drawings, engineering, hardware</w:t>
                  </w:r>
                  <w:r>
                    <w:rPr>
                      <w:spacing w:val="-11"/>
                    </w:rPr>
                    <w:t> </w:t>
                  </w:r>
                  <w:r>
                    <w:rPr/>
                    <w:t>configuration</w:t>
                  </w:r>
                  <w:r>
                    <w:rPr>
                      <w:spacing w:val="-9"/>
                    </w:rPr>
                    <w:t> </w:t>
                  </w:r>
                  <w:r>
                    <w:rPr/>
                    <w:t>information,</w:t>
                  </w:r>
                  <w:r>
                    <w:rPr>
                      <w:spacing w:val="-9"/>
                    </w:rPr>
                    <w:t> </w:t>
                  </w:r>
                  <w:r>
                    <w:rPr/>
                    <w:t>marketing,</w:t>
                  </w:r>
                  <w:r>
                    <w:rPr>
                      <w:spacing w:val="-9"/>
                    </w:rPr>
                    <w:t> </w:t>
                  </w:r>
                  <w:r>
                    <w:rPr/>
                    <w:t>finances,</w:t>
                  </w:r>
                  <w:r>
                    <w:rPr>
                      <w:spacing w:val="-8"/>
                    </w:rPr>
                    <w:t> </w:t>
                  </w:r>
                  <w:r>
                    <w:rPr/>
                    <w:t>and</w:t>
                  </w:r>
                  <w:r>
                    <w:rPr>
                      <w:spacing w:val="-10"/>
                    </w:rPr>
                    <w:t> </w:t>
                  </w:r>
                  <w:r>
                    <w:rPr/>
                    <w:t>other</w:t>
                  </w:r>
                  <w:r>
                    <w:rPr>
                      <w:spacing w:val="-10"/>
                    </w:rPr>
                    <w:t> </w:t>
                  </w:r>
                  <w:r>
                    <w:rPr/>
                    <w:t>business</w:t>
                  </w:r>
                  <w:r>
                    <w:rPr>
                      <w:spacing w:val="-9"/>
                    </w:rPr>
                    <w:t> </w:t>
                  </w:r>
                  <w:r>
                    <w:rPr/>
                    <w:t>information</w:t>
                  </w:r>
                  <w:r>
                    <w:rPr>
                      <w:spacing w:val="-8"/>
                    </w:rPr>
                    <w:t> </w:t>
                  </w:r>
                  <w:r>
                    <w:rPr/>
                    <w:t>disclosed by a Disclosing Party, either directly or indirectly, in writing, orally or by drawings or inspection rights granted to Founder. The fact that a person is participating or has participated in the Founder Institute program shall be considered Confidential Information hereunder. Notwithstanding the foregoing, Confidential Information shall not include any such information which Founder can establish (i) was publicly known or made generally available prior to the time of disclosure to Founder; (ii) becomes publicly known or made generally available after disclosure to Founder through</w:t>
                  </w:r>
                  <w:r>
                    <w:rPr>
                      <w:spacing w:val="-4"/>
                    </w:rPr>
                    <w:t> </w:t>
                  </w:r>
                  <w:r>
                    <w:rPr/>
                    <w:t>no</w:t>
                  </w:r>
                  <w:r>
                    <w:rPr>
                      <w:spacing w:val="-4"/>
                    </w:rPr>
                    <w:t> </w:t>
                  </w:r>
                  <w:r>
                    <w:rPr/>
                    <w:t>wrongful</w:t>
                  </w:r>
                  <w:r>
                    <w:rPr>
                      <w:spacing w:val="-4"/>
                    </w:rPr>
                    <w:t> </w:t>
                  </w:r>
                  <w:r>
                    <w:rPr/>
                    <w:t>action</w:t>
                  </w:r>
                  <w:r>
                    <w:rPr>
                      <w:spacing w:val="-3"/>
                    </w:rPr>
                    <w:t> </w:t>
                  </w:r>
                  <w:r>
                    <w:rPr/>
                    <w:t>or</w:t>
                  </w:r>
                  <w:r>
                    <w:rPr>
                      <w:spacing w:val="-5"/>
                    </w:rPr>
                    <w:t> </w:t>
                  </w:r>
                  <w:r>
                    <w:rPr/>
                    <w:t>inaction</w:t>
                  </w:r>
                  <w:r>
                    <w:rPr>
                      <w:spacing w:val="-4"/>
                    </w:rPr>
                    <w:t> </w:t>
                  </w:r>
                  <w:r>
                    <w:rPr/>
                    <w:t>of</w:t>
                  </w:r>
                  <w:r>
                    <w:rPr>
                      <w:spacing w:val="-5"/>
                    </w:rPr>
                    <w:t> </w:t>
                  </w:r>
                  <w:r>
                    <w:rPr/>
                    <w:t>Founder;</w:t>
                  </w:r>
                  <w:r>
                    <w:rPr>
                      <w:spacing w:val="-2"/>
                    </w:rPr>
                    <w:t> </w:t>
                  </w:r>
                  <w:r>
                    <w:rPr/>
                    <w:t>or</w:t>
                  </w:r>
                  <w:r>
                    <w:rPr>
                      <w:spacing w:val="-5"/>
                    </w:rPr>
                    <w:t> </w:t>
                  </w:r>
                  <w:r>
                    <w:rPr/>
                    <w:t>(iii)</w:t>
                  </w:r>
                  <w:r>
                    <w:rPr>
                      <w:spacing w:val="-4"/>
                    </w:rPr>
                    <w:t> </w:t>
                  </w:r>
                  <w:r>
                    <w:rPr/>
                    <w:t>is</w:t>
                  </w:r>
                  <w:r>
                    <w:rPr>
                      <w:spacing w:val="-3"/>
                    </w:rPr>
                    <w:t> </w:t>
                  </w:r>
                  <w:r>
                    <w:rPr/>
                    <w:t>in</w:t>
                  </w:r>
                  <w:r>
                    <w:rPr>
                      <w:spacing w:val="-2"/>
                    </w:rPr>
                    <w:t> </w:t>
                  </w:r>
                  <w:r>
                    <w:rPr/>
                    <w:t>the</w:t>
                  </w:r>
                  <w:r>
                    <w:rPr>
                      <w:spacing w:val="-4"/>
                    </w:rPr>
                    <w:t> </w:t>
                  </w:r>
                  <w:r>
                    <w:rPr/>
                    <w:t>rightful</w:t>
                  </w:r>
                  <w:r>
                    <w:rPr>
                      <w:spacing w:val="-1"/>
                    </w:rPr>
                    <w:t> </w:t>
                  </w:r>
                  <w:r>
                    <w:rPr/>
                    <w:t>possession</w:t>
                  </w:r>
                  <w:r>
                    <w:rPr>
                      <w:spacing w:val="-3"/>
                    </w:rPr>
                    <w:t> </w:t>
                  </w:r>
                  <w:r>
                    <w:rPr/>
                    <w:t>of</w:t>
                  </w:r>
                  <w:r>
                    <w:rPr>
                      <w:spacing w:val="-4"/>
                    </w:rPr>
                    <w:t> </w:t>
                  </w:r>
                  <w:r>
                    <w:rPr/>
                    <w:t>Founder, without confidentiality obligations, at the time of disclosure as shown by Founder’s then- contemporaneous written</w:t>
                  </w:r>
                  <w:r>
                    <w:rPr>
                      <w:spacing w:val="2"/>
                    </w:rPr>
                    <w:t> </w:t>
                  </w:r>
                  <w:r>
                    <w:rPr/>
                    <w:t>records.</w:t>
                  </w:r>
                </w:p>
              </w:txbxContent>
            </v:textbox>
            <w10:wrap type="none"/>
          </v:shape>
        </w:pict>
      </w:r>
      <w:r>
        <w:rPr/>
        <w:pict>
          <v:shape style="position:absolute;margin-left:143.979996pt;margin-top:369.836639pt;width:12.8pt;height:15.3pt;mso-position-horizontal-relative:page;mso-position-vertical-relative:page;z-index:-27688" type="#_x0000_t202" filled="false" stroked="false">
            <v:textbox inset="0,0,0,0">
              <w:txbxContent>
                <w:p>
                  <w:pPr>
                    <w:pStyle w:val="BodyText"/>
                  </w:pPr>
                  <w:r>
                    <w:rPr/>
                    <w:t>B.</w:t>
                  </w:r>
                </w:p>
              </w:txbxContent>
            </v:textbox>
            <w10:wrap type="none"/>
          </v:shape>
        </w:pict>
      </w:r>
      <w:r>
        <w:rPr/>
        <w:pict>
          <v:shape style="position:absolute;margin-left:179.979996pt;margin-top:369.836639pt;width:364.75pt;height:15.3pt;mso-position-horizontal-relative:page;mso-position-vertical-relative:page;z-index:-27664" type="#_x0000_t202" filled="false" stroked="false">
            <v:textbox inset="0,0,0,0">
              <w:txbxContent>
                <w:p>
                  <w:pPr>
                    <w:pStyle w:val="BodyText"/>
                  </w:pPr>
                  <w:r>
                    <w:rPr>
                      <w:u w:val="single"/>
                    </w:rPr>
                    <w:t>Nonuse and Nondisclosure</w:t>
                  </w:r>
                  <w:r>
                    <w:rPr/>
                    <w:t>. During and after the term of this Agreement,</w:t>
                  </w:r>
                </w:p>
              </w:txbxContent>
            </v:textbox>
            <w10:wrap type="none"/>
          </v:shape>
        </w:pict>
      </w:r>
      <w:r>
        <w:rPr/>
        <w:pict>
          <v:shape style="position:absolute;margin-left:71.984001pt;margin-top:383.636627pt;width:472.75pt;height:42.9pt;mso-position-horizontal-relative:page;mso-position-vertical-relative:page;z-index:-27640" type="#_x0000_t202" filled="false" stroked="false">
            <v:textbox inset="0,0,0,0">
              <w:txbxContent>
                <w:p>
                  <w:pPr>
                    <w:pStyle w:val="BodyText"/>
                    <w:ind w:right="17"/>
                    <w:jc w:val="both"/>
                  </w:pPr>
                  <w:r>
                    <w:rPr/>
                    <w:t>Founder will hold in the strictest confidence, and take all reasonable precautions to prevent any unauthorized use or disclosure of Confidential Information, and Founder will not (i) use the Confidential Information for any purpose whatsoever other than as necessary for Founder’s</w:t>
                  </w:r>
                </w:p>
              </w:txbxContent>
            </v:textbox>
            <w10:wrap type="none"/>
          </v:shape>
        </w:pict>
      </w:r>
      <w:r>
        <w:rPr/>
        <w:pict>
          <v:shape style="position:absolute;margin-left:71.984001pt;margin-top:425.056641pt;width:473.1pt;height:125.7pt;mso-position-horizontal-relative:page;mso-position-vertical-relative:page;z-index:-27616" type="#_x0000_t202" filled="false" stroked="false">
            <v:textbox inset="0,0,0,0">
              <w:txbxContent>
                <w:p>
                  <w:pPr>
                    <w:pStyle w:val="BodyText"/>
                    <w:ind w:right="17"/>
                    <w:jc w:val="both"/>
                  </w:pPr>
                  <w:r>
                    <w:rPr/>
                    <w:t>participation in the Founder Institute program, or (ii) disclose the Confidential Information to any third</w:t>
                  </w:r>
                  <w:r>
                    <w:rPr>
                      <w:spacing w:val="-12"/>
                    </w:rPr>
                    <w:t> </w:t>
                  </w:r>
                  <w:r>
                    <w:rPr/>
                    <w:t>party</w:t>
                  </w:r>
                  <w:r>
                    <w:rPr>
                      <w:spacing w:val="-16"/>
                    </w:rPr>
                    <w:t> </w:t>
                  </w:r>
                  <w:r>
                    <w:rPr/>
                    <w:t>without</w:t>
                  </w:r>
                  <w:r>
                    <w:rPr>
                      <w:spacing w:val="-10"/>
                    </w:rPr>
                    <w:t> </w:t>
                  </w:r>
                  <w:r>
                    <w:rPr/>
                    <w:t>the</w:t>
                  </w:r>
                  <w:r>
                    <w:rPr>
                      <w:spacing w:val="-12"/>
                    </w:rPr>
                    <w:t> </w:t>
                  </w:r>
                  <w:r>
                    <w:rPr/>
                    <w:t>prior</w:t>
                  </w:r>
                  <w:r>
                    <w:rPr>
                      <w:spacing w:val="-12"/>
                    </w:rPr>
                    <w:t> </w:t>
                  </w:r>
                  <w:r>
                    <w:rPr/>
                    <w:t>written</w:t>
                  </w:r>
                  <w:r>
                    <w:rPr>
                      <w:spacing w:val="-12"/>
                    </w:rPr>
                    <w:t> </w:t>
                  </w:r>
                  <w:r>
                    <w:rPr/>
                    <w:t>consent</w:t>
                  </w:r>
                  <w:r>
                    <w:rPr>
                      <w:spacing w:val="-10"/>
                    </w:rPr>
                    <w:t> </w:t>
                  </w:r>
                  <w:r>
                    <w:rPr/>
                    <w:t>of</w:t>
                  </w:r>
                  <w:r>
                    <w:rPr>
                      <w:spacing w:val="-12"/>
                    </w:rPr>
                    <w:t> </w:t>
                  </w:r>
                  <w:r>
                    <w:rPr/>
                    <w:t>an</w:t>
                  </w:r>
                  <w:r>
                    <w:rPr>
                      <w:spacing w:val="-11"/>
                    </w:rPr>
                    <w:t> </w:t>
                  </w:r>
                  <w:r>
                    <w:rPr/>
                    <w:t>authorized</w:t>
                  </w:r>
                  <w:r>
                    <w:rPr>
                      <w:spacing w:val="-11"/>
                    </w:rPr>
                    <w:t> </w:t>
                  </w:r>
                  <w:r>
                    <w:rPr/>
                    <w:t>representative</w:t>
                  </w:r>
                  <w:r>
                    <w:rPr>
                      <w:spacing w:val="-9"/>
                    </w:rPr>
                    <w:t> </w:t>
                  </w:r>
                  <w:r>
                    <w:rPr/>
                    <w:t>of</w:t>
                  </w:r>
                  <w:r>
                    <w:rPr>
                      <w:spacing w:val="-12"/>
                    </w:rPr>
                    <w:t> </w:t>
                  </w:r>
                  <w:r>
                    <w:rPr/>
                    <w:t>the</w:t>
                  </w:r>
                  <w:r>
                    <w:rPr>
                      <w:spacing w:val="-12"/>
                    </w:rPr>
                    <w:t> </w:t>
                  </w:r>
                  <w:r>
                    <w:rPr/>
                    <w:t>Disclosing</w:t>
                  </w:r>
                  <w:r>
                    <w:rPr>
                      <w:spacing w:val="-12"/>
                    </w:rPr>
                    <w:t> </w:t>
                  </w:r>
                  <w:r>
                    <w:rPr/>
                    <w:t>Party. Founder may disclose Confidential Information to the extent compelled by applicable law; </w:t>
                  </w:r>
                  <w:r>
                    <w:rPr>
                      <w:i/>
                    </w:rPr>
                    <w:t>provided however</w:t>
                  </w:r>
                  <w:r>
                    <w:rPr/>
                    <w:t>, prior to such disclosure, Founder shall provide prior written notice to such Disclosing Party and seek a protective order or such similar confidential protection as may be available under applicable law. Founder agrees that no ownership of Confidential Information is conveyed</w:t>
                  </w:r>
                  <w:r>
                    <w:rPr>
                      <w:spacing w:val="-9"/>
                    </w:rPr>
                    <w:t> </w:t>
                  </w:r>
                  <w:r>
                    <w:rPr/>
                    <w:t>to</w:t>
                  </w:r>
                  <w:r>
                    <w:rPr>
                      <w:spacing w:val="-5"/>
                    </w:rPr>
                    <w:t> </w:t>
                  </w:r>
                  <w:r>
                    <w:rPr/>
                    <w:t>Founder</w:t>
                  </w:r>
                  <w:r>
                    <w:rPr>
                      <w:spacing w:val="-8"/>
                    </w:rPr>
                    <w:t> </w:t>
                  </w:r>
                  <w:r>
                    <w:rPr/>
                    <w:t>by</w:t>
                  </w:r>
                  <w:r>
                    <w:rPr>
                      <w:spacing w:val="-11"/>
                    </w:rPr>
                    <w:t> </w:t>
                  </w:r>
                  <w:r>
                    <w:rPr/>
                    <w:t>any</w:t>
                  </w:r>
                  <w:r>
                    <w:rPr>
                      <w:spacing w:val="-10"/>
                    </w:rPr>
                    <w:t> </w:t>
                  </w:r>
                  <w:r>
                    <w:rPr/>
                    <w:t>Disclosing</w:t>
                  </w:r>
                  <w:r>
                    <w:rPr>
                      <w:spacing w:val="-8"/>
                    </w:rPr>
                    <w:t> </w:t>
                  </w:r>
                  <w:r>
                    <w:rPr/>
                    <w:t>Party.</w:t>
                  </w:r>
                  <w:r>
                    <w:rPr>
                      <w:spacing w:val="44"/>
                    </w:rPr>
                    <w:t> </w:t>
                  </w:r>
                  <w:r>
                    <w:rPr/>
                    <w:t>Each</w:t>
                  </w:r>
                  <w:r>
                    <w:rPr>
                      <w:spacing w:val="-8"/>
                    </w:rPr>
                    <w:t> </w:t>
                  </w:r>
                  <w:r>
                    <w:rPr/>
                    <w:t>Disclosing</w:t>
                  </w:r>
                  <w:r>
                    <w:rPr>
                      <w:spacing w:val="-8"/>
                    </w:rPr>
                    <w:t> </w:t>
                  </w:r>
                  <w:r>
                    <w:rPr/>
                    <w:t>Party</w:t>
                  </w:r>
                  <w:r>
                    <w:rPr>
                      <w:spacing w:val="-12"/>
                    </w:rPr>
                    <w:t> </w:t>
                  </w:r>
                  <w:r>
                    <w:rPr/>
                    <w:t>(other</w:t>
                  </w:r>
                  <w:r>
                    <w:rPr>
                      <w:spacing w:val="-9"/>
                    </w:rPr>
                    <w:t> </w:t>
                  </w:r>
                  <w:r>
                    <w:rPr/>
                    <w:t>than</w:t>
                  </w:r>
                  <w:r>
                    <w:rPr>
                      <w:spacing w:val="-6"/>
                    </w:rPr>
                    <w:t> </w:t>
                  </w:r>
                  <w:r>
                    <w:rPr/>
                    <w:t>FII)</w:t>
                  </w:r>
                  <w:r>
                    <w:rPr>
                      <w:spacing w:val="-6"/>
                    </w:rPr>
                    <w:t> </w:t>
                  </w:r>
                  <w:r>
                    <w:rPr/>
                    <w:t>is</w:t>
                  </w:r>
                  <w:r>
                    <w:rPr>
                      <w:spacing w:val="-8"/>
                    </w:rPr>
                    <w:t> </w:t>
                  </w:r>
                  <w:r>
                    <w:rPr/>
                    <w:t>an</w:t>
                  </w:r>
                  <w:r>
                    <w:rPr>
                      <w:spacing w:val="-5"/>
                    </w:rPr>
                    <w:t> </w:t>
                  </w:r>
                  <w:r>
                    <w:rPr/>
                    <w:t>express third party beneficiary of this Section 5.B. Founder agrees that Founder’s obligations under this Section 5.B shall continue after the termination of this</w:t>
                  </w:r>
                  <w:r>
                    <w:rPr>
                      <w:spacing w:val="-6"/>
                    </w:rPr>
                    <w:t> </w:t>
                  </w:r>
                  <w:r>
                    <w:rPr/>
                    <w:t>Agreement.</w:t>
                  </w:r>
                </w:p>
              </w:txbxContent>
            </v:textbox>
            <w10:wrap type="none"/>
          </v:shape>
        </w:pict>
      </w:r>
      <w:r>
        <w:rPr/>
        <w:pict>
          <v:shape style="position:absolute;margin-left:107.980003pt;margin-top:560.896667pt;width:11pt;height:15.3pt;mso-position-horizontal-relative:page;mso-position-vertical-relative:page;z-index:-27592" type="#_x0000_t202" filled="false" stroked="false">
            <v:textbox inset="0,0,0,0">
              <w:txbxContent>
                <w:p>
                  <w:pPr>
                    <w:pStyle w:val="BodyText"/>
                  </w:pPr>
                  <w:r>
                    <w:rPr/>
                    <w:t>6.</w:t>
                  </w:r>
                </w:p>
              </w:txbxContent>
            </v:textbox>
            <w10:wrap type="none"/>
          </v:shape>
        </w:pict>
      </w:r>
      <w:r>
        <w:rPr/>
        <w:pict>
          <v:shape style="position:absolute;margin-left:143.979996pt;margin-top:560.896667pt;width:218.25pt;height:15.3pt;mso-position-horizontal-relative:page;mso-position-vertical-relative:page;z-index:-27568" type="#_x0000_t202" filled="false" stroked="false">
            <v:textbox inset="0,0,0,0">
              <w:txbxContent>
                <w:p>
                  <w:pPr>
                    <w:pStyle w:val="BodyText"/>
                  </w:pPr>
                  <w:r>
                    <w:rPr>
                      <w:u w:val="single"/>
                    </w:rPr>
                    <w:t>Construction of Certain Phrases; Definitions</w:t>
                  </w:r>
                  <w:r>
                    <w:rPr/>
                    <w:t>.</w:t>
                  </w:r>
                </w:p>
              </w:txbxContent>
            </v:textbox>
            <w10:wrap type="none"/>
          </v:shape>
        </w:pict>
      </w:r>
      <w:r>
        <w:rPr/>
        <w:pict>
          <v:shape style="position:absolute;margin-left:143.979996pt;margin-top:586.216614pt;width:13.6pt;height:15.3pt;mso-position-horizontal-relative:page;mso-position-vertical-relative:page;z-index:-27544" type="#_x0000_t202" filled="false" stroked="false">
            <v:textbox inset="0,0,0,0">
              <w:txbxContent>
                <w:p>
                  <w:pPr>
                    <w:pStyle w:val="BodyText"/>
                  </w:pPr>
                  <w:r>
                    <w:rPr/>
                    <w:t>A.</w:t>
                  </w:r>
                </w:p>
              </w:txbxContent>
            </v:textbox>
            <w10:wrap type="none"/>
          </v:shape>
        </w:pict>
      </w:r>
      <w:r>
        <w:rPr/>
        <w:pict>
          <v:shape style="position:absolute;margin-left:179.979996pt;margin-top:586.216614pt;width:364.75pt;height:15.3pt;mso-position-horizontal-relative:page;mso-position-vertical-relative:page;z-index:-27520" type="#_x0000_t202" filled="false" stroked="false">
            <v:textbox inset="0,0,0,0">
              <w:txbxContent>
                <w:p>
                  <w:pPr>
                    <w:pStyle w:val="BodyText"/>
                  </w:pPr>
                  <w:r>
                    <w:rPr/>
                    <w:t>For</w:t>
                  </w:r>
                  <w:r>
                    <w:rPr>
                      <w:spacing w:val="-12"/>
                    </w:rPr>
                    <w:t> </w:t>
                  </w:r>
                  <w:r>
                    <w:rPr/>
                    <w:t>the</w:t>
                  </w:r>
                  <w:r>
                    <w:rPr>
                      <w:spacing w:val="-8"/>
                    </w:rPr>
                    <w:t> </w:t>
                  </w:r>
                  <w:r>
                    <w:rPr/>
                    <w:t>purposes</w:t>
                  </w:r>
                  <w:r>
                    <w:rPr>
                      <w:spacing w:val="-8"/>
                    </w:rPr>
                    <w:t> </w:t>
                  </w:r>
                  <w:r>
                    <w:rPr/>
                    <w:t>of</w:t>
                  </w:r>
                  <w:r>
                    <w:rPr>
                      <w:spacing w:val="-12"/>
                    </w:rPr>
                    <w:t> </w:t>
                  </w:r>
                  <w:r>
                    <w:rPr/>
                    <w:t>this</w:t>
                  </w:r>
                  <w:r>
                    <w:rPr>
                      <w:spacing w:val="-10"/>
                    </w:rPr>
                    <w:t> </w:t>
                  </w:r>
                  <w:r>
                    <w:rPr/>
                    <w:t>Agreement,</w:t>
                  </w:r>
                  <w:r>
                    <w:rPr>
                      <w:spacing w:val="-8"/>
                    </w:rPr>
                    <w:t> </w:t>
                  </w:r>
                  <w:r>
                    <w:rPr/>
                    <w:t>a</w:t>
                  </w:r>
                  <w:r>
                    <w:rPr>
                      <w:spacing w:val="-9"/>
                    </w:rPr>
                    <w:t> </w:t>
                  </w:r>
                  <w:r>
                    <w:rPr/>
                    <w:t>company</w:t>
                  </w:r>
                  <w:r>
                    <w:rPr>
                      <w:spacing w:val="-16"/>
                    </w:rPr>
                    <w:t> </w:t>
                  </w:r>
                  <w:r>
                    <w:rPr/>
                    <w:t>or</w:t>
                  </w:r>
                  <w:r>
                    <w:rPr>
                      <w:spacing w:val="-6"/>
                    </w:rPr>
                    <w:t> </w:t>
                  </w:r>
                  <w:r>
                    <w:rPr/>
                    <w:t>other</w:t>
                  </w:r>
                  <w:r>
                    <w:rPr>
                      <w:spacing w:val="-11"/>
                    </w:rPr>
                    <w:t> </w:t>
                  </w:r>
                  <w:r>
                    <w:rPr/>
                    <w:t>business</w:t>
                  </w:r>
                  <w:r>
                    <w:rPr>
                      <w:spacing w:val="-7"/>
                    </w:rPr>
                    <w:t> </w:t>
                  </w:r>
                  <w:r>
                    <w:rPr/>
                    <w:t>entity</w:t>
                  </w:r>
                  <w:r>
                    <w:rPr>
                      <w:spacing w:val="-16"/>
                    </w:rPr>
                    <w:t> </w:t>
                  </w:r>
                  <w:r>
                    <w:rPr/>
                    <w:t>shall</w:t>
                  </w:r>
                </w:p>
              </w:txbxContent>
            </v:textbox>
            <w10:wrap type="none"/>
          </v:shape>
        </w:pict>
      </w:r>
      <w:r>
        <w:rPr/>
        <w:pict>
          <v:shape style="position:absolute;margin-left:71.984001pt;margin-top:600.046631pt;width:472.7pt;height:15.3pt;mso-position-horizontal-relative:page;mso-position-vertical-relative:page;z-index:-27496" type="#_x0000_t202" filled="false" stroked="false">
            <v:textbox inset="0,0,0,0">
              <w:txbxContent>
                <w:p>
                  <w:pPr>
                    <w:spacing w:before="10"/>
                    <w:ind w:left="20" w:right="0" w:firstLine="0"/>
                    <w:jc w:val="left"/>
                    <w:rPr>
                      <w:sz w:val="24"/>
                    </w:rPr>
                  </w:pPr>
                  <w:r>
                    <w:rPr>
                      <w:sz w:val="24"/>
                    </w:rPr>
                    <w:t>be deemed to be formed “</w:t>
                  </w:r>
                  <w:r>
                    <w:rPr>
                      <w:b/>
                      <w:sz w:val="24"/>
                    </w:rPr>
                    <w:t>during the Semester</w:t>
                  </w:r>
                  <w:r>
                    <w:rPr>
                      <w:sz w:val="24"/>
                    </w:rPr>
                    <w:t>” if such company or other business entity was</w:t>
                  </w:r>
                </w:p>
              </w:txbxContent>
            </v:textbox>
            <w10:wrap type="none"/>
          </v:shape>
        </w:pict>
      </w:r>
      <w:r>
        <w:rPr/>
        <w:pict>
          <v:shape style="position:absolute;margin-left:71.984001pt;margin-top:613.846619pt;width:472.95pt;height:70.5pt;mso-position-horizontal-relative:page;mso-position-vertical-relative:page;z-index:-27472" type="#_x0000_t202" filled="false" stroked="false">
            <v:textbox inset="0,0,0,0">
              <w:txbxContent>
                <w:p>
                  <w:pPr>
                    <w:pStyle w:val="BodyText"/>
                    <w:ind w:right="17"/>
                    <w:jc w:val="both"/>
                  </w:pPr>
                  <w:r>
                    <w:rPr/>
                    <w:t>formed between the date of the first session of the Semester and the date six months after the date of the last session of the Semester, inclusive; provided, however, that a company or other</w:t>
                  </w:r>
                  <w:r>
                    <w:rPr>
                      <w:spacing w:val="-29"/>
                    </w:rPr>
                    <w:t> </w:t>
                  </w:r>
                  <w:r>
                    <w:rPr/>
                    <w:t>business entity</w:t>
                  </w:r>
                  <w:r>
                    <w:rPr>
                      <w:spacing w:val="-8"/>
                    </w:rPr>
                    <w:t> </w:t>
                  </w:r>
                  <w:r>
                    <w:rPr/>
                    <w:t>formed</w:t>
                  </w:r>
                  <w:r>
                    <w:rPr>
                      <w:spacing w:val="-3"/>
                    </w:rPr>
                    <w:t> </w:t>
                  </w:r>
                  <w:r>
                    <w:rPr/>
                    <w:t>by</w:t>
                  </w:r>
                  <w:r>
                    <w:rPr>
                      <w:spacing w:val="-8"/>
                    </w:rPr>
                    <w:t> </w:t>
                  </w:r>
                  <w:r>
                    <w:rPr/>
                    <w:t>one</w:t>
                  </w:r>
                  <w:r>
                    <w:rPr>
                      <w:spacing w:val="-2"/>
                    </w:rPr>
                    <w:t> </w:t>
                  </w:r>
                  <w:r>
                    <w:rPr/>
                    <w:t>(1) or</w:t>
                  </w:r>
                  <w:r>
                    <w:rPr>
                      <w:spacing w:val="-4"/>
                    </w:rPr>
                    <w:t> </w:t>
                  </w:r>
                  <w:r>
                    <w:rPr/>
                    <w:t>more</w:t>
                  </w:r>
                  <w:r>
                    <w:rPr>
                      <w:spacing w:val="-4"/>
                    </w:rPr>
                    <w:t> </w:t>
                  </w:r>
                  <w:r>
                    <w:rPr/>
                    <w:t>participants</w:t>
                  </w:r>
                  <w:r>
                    <w:rPr>
                      <w:spacing w:val="-3"/>
                    </w:rPr>
                    <w:t> </w:t>
                  </w:r>
                  <w:r>
                    <w:rPr/>
                    <w:t>in</w:t>
                  </w:r>
                  <w:r>
                    <w:rPr>
                      <w:spacing w:val="-2"/>
                    </w:rPr>
                    <w:t> </w:t>
                  </w:r>
                  <w:r>
                    <w:rPr/>
                    <w:t>the</w:t>
                  </w:r>
                  <w:r>
                    <w:rPr>
                      <w:spacing w:val="-3"/>
                    </w:rPr>
                    <w:t> </w:t>
                  </w:r>
                  <w:r>
                    <w:rPr/>
                    <w:t>Founder Institute</w:t>
                  </w:r>
                  <w:r>
                    <w:rPr>
                      <w:spacing w:val="-3"/>
                    </w:rPr>
                    <w:t> </w:t>
                  </w:r>
                  <w:r>
                    <w:rPr/>
                    <w:t>program</w:t>
                  </w:r>
                  <w:r>
                    <w:rPr>
                      <w:spacing w:val="-2"/>
                    </w:rPr>
                    <w:t> </w:t>
                  </w:r>
                  <w:r>
                    <w:rPr/>
                    <w:t>before</w:t>
                  </w:r>
                  <w:r>
                    <w:rPr>
                      <w:spacing w:val="-4"/>
                    </w:rPr>
                    <w:t> </w:t>
                  </w:r>
                  <w:r>
                    <w:rPr/>
                    <w:t>or</w:t>
                  </w:r>
                  <w:r>
                    <w:rPr>
                      <w:spacing w:val="-1"/>
                    </w:rPr>
                    <w:t> </w:t>
                  </w:r>
                  <w:r>
                    <w:rPr/>
                    <w:t>after</w:t>
                  </w:r>
                  <w:r>
                    <w:rPr>
                      <w:spacing w:val="-4"/>
                    </w:rPr>
                    <w:t> </w:t>
                  </w:r>
                  <w:r>
                    <w:rPr/>
                    <w:t>such time period may be deemed to be formed during the Semester if mutually agreed upon by FII and such</w:t>
                  </w:r>
                  <w:r>
                    <w:rPr>
                      <w:spacing w:val="-1"/>
                    </w:rPr>
                    <w:t> </w:t>
                  </w:r>
                  <w:r>
                    <w:rPr/>
                    <w:t>participant(s).</w:t>
                  </w:r>
                </w:p>
              </w:txbxContent>
            </v:textbox>
            <w10:wrap type="none"/>
          </v:shape>
        </w:pict>
      </w:r>
      <w:r>
        <w:rPr/>
        <w:pict>
          <v:shape style="position:absolute;margin-left:143.979996pt;margin-top:694.482666pt;width:12.8pt;height:15.3pt;mso-position-horizontal-relative:page;mso-position-vertical-relative:page;z-index:-27448" type="#_x0000_t202" filled="false" stroked="false">
            <v:textbox inset="0,0,0,0">
              <w:txbxContent>
                <w:p>
                  <w:pPr>
                    <w:pStyle w:val="BodyText"/>
                  </w:pPr>
                  <w:r>
                    <w:rPr/>
                    <w:t>B.</w:t>
                  </w:r>
                </w:p>
              </w:txbxContent>
            </v:textbox>
            <w10:wrap type="none"/>
          </v:shape>
        </w:pict>
      </w:r>
      <w:r>
        <w:rPr/>
        <w:pict>
          <v:shape style="position:absolute;margin-left:179.979996pt;margin-top:694.482666pt;width:365.05pt;height:15.3pt;mso-position-horizontal-relative:page;mso-position-vertical-relative:page;z-index:-27424" type="#_x0000_t202" filled="false" stroked="false">
            <v:textbox inset="0,0,0,0">
              <w:txbxContent>
                <w:p>
                  <w:pPr>
                    <w:pStyle w:val="BodyText"/>
                  </w:pPr>
                  <w:r>
                    <w:rPr/>
                    <w:t>A company or other business entity shall be deemed to be “</w:t>
                  </w:r>
                  <w:r>
                    <w:rPr>
                      <w:b/>
                    </w:rPr>
                    <w:t>formed</w:t>
                  </w:r>
                  <w:r>
                    <w:rPr/>
                    <w:t>” by a</w:t>
                  </w:r>
                </w:p>
              </w:txbxContent>
            </v:textbox>
            <w10:wrap type="none"/>
          </v:shape>
        </w:pict>
      </w:r>
      <w:r>
        <w:rPr/>
        <w:pict>
          <v:shape style="position:absolute;margin-left:71.984001pt;margin-top:708.282654pt;width:472.95pt;height:39.3pt;mso-position-horizontal-relative:page;mso-position-vertical-relative:page;z-index:-27400" type="#_x0000_t202" filled="false" stroked="false">
            <v:textbox inset="0,0,0,0">
              <w:txbxContent>
                <w:p>
                  <w:pPr>
                    <w:pStyle w:val="BodyText"/>
                    <w:ind w:left="7" w:right="7"/>
                    <w:jc w:val="center"/>
                  </w:pPr>
                  <w:r>
                    <w:rPr/>
                    <w:t>participant</w:t>
                  </w:r>
                  <w:r>
                    <w:rPr>
                      <w:spacing w:val="-16"/>
                    </w:rPr>
                    <w:t> </w:t>
                  </w:r>
                  <w:r>
                    <w:rPr/>
                    <w:t>in</w:t>
                  </w:r>
                  <w:r>
                    <w:rPr>
                      <w:spacing w:val="-15"/>
                    </w:rPr>
                    <w:t> </w:t>
                  </w:r>
                  <w:r>
                    <w:rPr/>
                    <w:t>the</w:t>
                  </w:r>
                  <w:r>
                    <w:rPr>
                      <w:spacing w:val="-14"/>
                    </w:rPr>
                    <w:t> </w:t>
                  </w:r>
                  <w:r>
                    <w:rPr/>
                    <w:t>Founder</w:t>
                  </w:r>
                  <w:r>
                    <w:rPr>
                      <w:spacing w:val="-12"/>
                    </w:rPr>
                    <w:t> </w:t>
                  </w:r>
                  <w:r>
                    <w:rPr/>
                    <w:t>Institute</w:t>
                  </w:r>
                  <w:r>
                    <w:rPr>
                      <w:spacing w:val="-15"/>
                    </w:rPr>
                    <w:t> </w:t>
                  </w:r>
                  <w:r>
                    <w:rPr/>
                    <w:t>program</w:t>
                  </w:r>
                  <w:r>
                    <w:rPr>
                      <w:spacing w:val="-15"/>
                    </w:rPr>
                    <w:t> </w:t>
                  </w:r>
                  <w:r>
                    <w:rPr/>
                    <w:t>if</w:t>
                  </w:r>
                  <w:r>
                    <w:rPr>
                      <w:spacing w:val="-15"/>
                    </w:rPr>
                    <w:t> </w:t>
                  </w:r>
                  <w:r>
                    <w:rPr/>
                    <w:t>(i)</w:t>
                  </w:r>
                  <w:r>
                    <w:rPr>
                      <w:spacing w:val="-17"/>
                    </w:rPr>
                    <w:t> </w:t>
                  </w:r>
                  <w:r>
                    <w:rPr/>
                    <w:t>such</w:t>
                  </w:r>
                  <w:r>
                    <w:rPr>
                      <w:spacing w:val="-16"/>
                    </w:rPr>
                    <w:t> </w:t>
                  </w:r>
                  <w:r>
                    <w:rPr/>
                    <w:t>entity</w:t>
                  </w:r>
                  <w:r>
                    <w:rPr>
                      <w:spacing w:val="-21"/>
                    </w:rPr>
                    <w:t> </w:t>
                  </w:r>
                  <w:r>
                    <w:rPr/>
                    <w:t>is</w:t>
                  </w:r>
                  <w:r>
                    <w:rPr>
                      <w:spacing w:val="-15"/>
                    </w:rPr>
                    <w:t> </w:t>
                  </w:r>
                  <w:r>
                    <w:rPr/>
                    <w:t>incorporated,</w:t>
                  </w:r>
                  <w:r>
                    <w:rPr>
                      <w:spacing w:val="-13"/>
                    </w:rPr>
                    <w:t> </w:t>
                  </w:r>
                  <w:r>
                    <w:rPr/>
                    <w:t>registered</w:t>
                  </w:r>
                  <w:r>
                    <w:rPr>
                      <w:spacing w:val="-15"/>
                    </w:rPr>
                    <w:t> </w:t>
                  </w:r>
                  <w:r>
                    <w:rPr/>
                    <w:t>or</w:t>
                  </w:r>
                  <w:r>
                    <w:rPr>
                      <w:spacing w:val="-17"/>
                    </w:rPr>
                    <w:t> </w:t>
                  </w:r>
                  <w:r>
                    <w:rPr/>
                    <w:t>otherwise</w:t>
                  </w:r>
                </w:p>
                <w:p>
                  <w:pPr>
                    <w:pStyle w:val="BodyText"/>
                    <w:spacing w:before="204"/>
                    <w:ind w:left="7" w:right="7"/>
                    <w:jc w:val="center"/>
                  </w:pPr>
                  <w:r>
                    <w:rPr/>
                    <w:t>-4-</w:t>
                  </w:r>
                </w:p>
              </w:txbxContent>
            </v:textbox>
            <w10:wrap type="none"/>
          </v:shape>
        </w:pict>
      </w:r>
      <w:r>
        <w:rPr/>
        <w:pict>
          <v:shape style="position:absolute;margin-left:224.278107pt;margin-top:110.460022pt;width:13.7pt;height:12pt;mso-position-horizontal-relative:page;mso-position-vertical-relative:page;z-index:-27376" type="#_x0000_t202" filled="false" stroked="false">
            <v:textbox inset="0,0,0,0">
              <w:txbxContent>
                <w:p>
                  <w:pPr>
                    <w:pStyle w:val="BodyText"/>
                    <w:spacing w:before="4"/>
                    <w:ind w:left="40"/>
                    <w:rPr>
                      <w:sz w:val="17"/>
                    </w:rPr>
                  </w:pPr>
                </w:p>
              </w:txbxContent>
            </v:textbox>
            <w10:wrap type="none"/>
          </v:shape>
        </w:pict>
      </w:r>
      <w:r>
        <w:rPr/>
        <w:pict>
          <v:shape style="position:absolute;margin-left:243.946106pt;margin-top:110.460022pt;width:11.65pt;height:12pt;mso-position-horizontal-relative:page;mso-position-vertical-relative:page;z-index:-27352" type="#_x0000_t202" filled="false" stroked="false">
            <v:textbox inset="0,0,0,0">
              <w:txbxContent>
                <w:p>
                  <w:pPr>
                    <w:pStyle w:val="BodyText"/>
                    <w:spacing w:before="4"/>
                    <w:ind w:left="40"/>
                    <w:rPr>
                      <w:sz w:val="17"/>
                    </w:rPr>
                  </w:pPr>
                </w:p>
              </w:txbxContent>
            </v:textbox>
            <w10:wrap type="none"/>
          </v:shape>
        </w:pict>
      </w:r>
      <w:r>
        <w:rPr/>
        <w:pict>
          <v:shape style="position:absolute;margin-left:212.311996pt;margin-top:370.529999pt;width:9.6pt;height:12pt;mso-position-horizontal-relative:page;mso-position-vertical-relative:page;z-index:-27328" type="#_x0000_t202" filled="false" stroked="false">
            <v:textbox inset="0,0,0,0">
              <w:txbxContent>
                <w:p>
                  <w:pPr>
                    <w:pStyle w:val="BodyText"/>
                    <w:spacing w:before="4"/>
                    <w:ind w:left="40"/>
                    <w:rPr>
                      <w:sz w:val="17"/>
                    </w:rPr>
                  </w:pPr>
                </w:p>
              </w:txbxContent>
            </v:textbox>
            <w10:wrap type="none"/>
          </v:shape>
        </w:pict>
      </w:r>
      <w:r>
        <w:rPr/>
        <w:pict>
          <v:shape style="position:absolute;margin-left:233.165268pt;margin-top:370.529999pt;width:10.35pt;height:12pt;mso-position-horizontal-relative:page;mso-position-vertical-relative:page;z-index:-27304" type="#_x0000_t202" filled="false" stroked="false">
            <v:textbox inset="0,0,0,0">
              <w:txbxContent>
                <w:p>
                  <w:pPr>
                    <w:pStyle w:val="BodyText"/>
                    <w:spacing w:before="4"/>
                    <w:ind w:left="40"/>
                    <w:rPr>
                      <w:sz w:val="17"/>
                    </w:rPr>
                  </w:pPr>
                </w:p>
              </w:txbxContent>
            </v:textbox>
            <w10:wrap type="none"/>
          </v:shape>
        </w:pict>
      </w:r>
      <w:r>
        <w:rPr/>
        <w:pict>
          <v:shape style="position:absolute;margin-left:201.00618pt;margin-top:561.589966pt;width:9pt;height:12pt;mso-position-horizontal-relative:page;mso-position-vertical-relative:page;z-index:-27280" type="#_x0000_t202" filled="false" stroked="false">
            <v:textbox inset="0,0,0,0">
              <w:txbxContent>
                <w:p>
                  <w:pPr>
                    <w:pStyle w:val="BodyText"/>
                    <w:spacing w:before="4"/>
                    <w:ind w:left="40"/>
                    <w:rPr>
                      <w:sz w:val="17"/>
                    </w:rPr>
                  </w:pPr>
                </w:p>
              </w:txbxContent>
            </v:textbox>
            <w10:wrap type="none"/>
          </v:shape>
        </w:pict>
      </w:r>
      <w:r>
        <w:rPr/>
        <w:pict>
          <v:shape style="position:absolute;margin-left:216.00618pt;margin-top:561.589966pt;width:7pt;height:12pt;mso-position-horizontal-relative:page;mso-position-vertical-relative:page;z-index:-27256" type="#_x0000_t202" filled="false" stroked="false">
            <v:textbox inset="0,0,0,0">
              <w:txbxContent>
                <w:p>
                  <w:pPr>
                    <w:pStyle w:val="BodyText"/>
                    <w:spacing w:before="4"/>
                    <w:ind w:left="40"/>
                    <w:rPr>
                      <w:sz w:val="17"/>
                    </w:rPr>
                  </w:pPr>
                </w:p>
              </w:txbxContent>
            </v:textbox>
            <w10:wrap type="none"/>
          </v:shape>
        </w:pict>
      </w:r>
      <w:r>
        <w:rPr/>
        <w:pict>
          <v:shape style="position:absolute;margin-left:252.205368pt;margin-top:561.589966pt;width:9.050pt;height:12pt;mso-position-horizontal-relative:page;mso-position-vertical-relative:page;z-index:-27232" type="#_x0000_t202" filled="false" stroked="false">
            <v:textbox inset="0,0,0,0">
              <w:txbxContent>
                <w:p>
                  <w:pPr>
                    <w:pStyle w:val="BodyText"/>
                    <w:spacing w:before="4"/>
                    <w:ind w:left="40"/>
                    <w:rPr>
                      <w:sz w:val="17"/>
                    </w:rPr>
                  </w:pPr>
                </w:p>
              </w:txbxContent>
            </v:textbox>
            <w10:wrap type="none"/>
          </v:shape>
        </w:pict>
      </w:r>
      <w:r>
        <w:rPr/>
        <w:pict>
          <v:shape style="position:absolute;margin-left:297.803741pt;margin-top:561.589966pt;width:6.35pt;height:12pt;mso-position-horizontal-relative:page;mso-position-vertical-relative:page;z-index:-27208"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1500" w:bottom="280" w:left="1320" w:right="1180"/>
        </w:sectPr>
      </w:pPr>
    </w:p>
    <w:p>
      <w:pPr>
        <w:rPr>
          <w:sz w:val="2"/>
          <w:szCs w:val="2"/>
        </w:rPr>
      </w:pPr>
      <w:r>
        <w:rPr/>
        <w:pict>
          <v:shape style="position:absolute;margin-left:71.984001pt;margin-top:84.44664pt;width:473.1pt;height:98.1pt;mso-position-horizontal-relative:page;mso-position-vertical-relative:page;z-index:-27184" type="#_x0000_t202" filled="false" stroked="false">
            <v:textbox inset="0,0,0,0">
              <w:txbxContent>
                <w:p>
                  <w:pPr>
                    <w:pStyle w:val="BodyText"/>
                    <w:ind w:right="17"/>
                    <w:jc w:val="both"/>
                  </w:pPr>
                  <w:r>
                    <w:rPr/>
                    <w:t>formed by a participant or at a participant’s request through one (1) or more intermediaries; (ii) a participant owns, or has an agreement pursuant to which such participant may acquire beneficial ownership</w:t>
                  </w:r>
                  <w:r>
                    <w:rPr>
                      <w:spacing w:val="-11"/>
                    </w:rPr>
                    <w:t> </w:t>
                  </w:r>
                  <w:r>
                    <w:rPr/>
                    <w:t>of,</w:t>
                  </w:r>
                  <w:r>
                    <w:rPr>
                      <w:spacing w:val="-12"/>
                    </w:rPr>
                    <w:t> </w:t>
                  </w:r>
                  <w:r>
                    <w:rPr/>
                    <w:t>ten</w:t>
                  </w:r>
                  <w:r>
                    <w:rPr>
                      <w:spacing w:val="-12"/>
                    </w:rPr>
                    <w:t> </w:t>
                  </w:r>
                  <w:r>
                    <w:rPr/>
                    <w:t>percent</w:t>
                  </w:r>
                  <w:r>
                    <w:rPr>
                      <w:spacing w:val="-8"/>
                    </w:rPr>
                    <w:t> </w:t>
                  </w:r>
                  <w:r>
                    <w:rPr/>
                    <w:t>(10%)</w:t>
                  </w:r>
                  <w:r>
                    <w:rPr>
                      <w:spacing w:val="-12"/>
                    </w:rPr>
                    <w:t> </w:t>
                  </w:r>
                  <w:r>
                    <w:rPr/>
                    <w:t>or</w:t>
                  </w:r>
                  <w:r>
                    <w:rPr>
                      <w:spacing w:val="-12"/>
                    </w:rPr>
                    <w:t> </w:t>
                  </w:r>
                  <w:r>
                    <w:rPr/>
                    <w:t>more</w:t>
                  </w:r>
                  <w:r>
                    <w:rPr>
                      <w:spacing w:val="-12"/>
                    </w:rPr>
                    <w:t> </w:t>
                  </w:r>
                  <w:r>
                    <w:rPr/>
                    <w:t>of</w:t>
                  </w:r>
                  <w:r>
                    <w:rPr>
                      <w:spacing w:val="-12"/>
                    </w:rPr>
                    <w:t> </w:t>
                  </w:r>
                  <w:r>
                    <w:rPr/>
                    <w:t>the</w:t>
                  </w:r>
                  <w:r>
                    <w:rPr>
                      <w:spacing w:val="-12"/>
                    </w:rPr>
                    <w:t> </w:t>
                  </w:r>
                  <w:r>
                    <w:rPr/>
                    <w:t>securities</w:t>
                  </w:r>
                  <w:r>
                    <w:rPr>
                      <w:spacing w:val="-11"/>
                    </w:rPr>
                    <w:t> </w:t>
                  </w:r>
                  <w:r>
                    <w:rPr/>
                    <w:t>or</w:t>
                  </w:r>
                  <w:r>
                    <w:rPr>
                      <w:spacing w:val="-12"/>
                    </w:rPr>
                    <w:t> </w:t>
                  </w:r>
                  <w:r>
                    <w:rPr/>
                    <w:t>other</w:t>
                  </w:r>
                  <w:r>
                    <w:rPr>
                      <w:spacing w:val="-12"/>
                    </w:rPr>
                    <w:t> </w:t>
                  </w:r>
                  <w:r>
                    <w:rPr/>
                    <w:t>ownership</w:t>
                  </w:r>
                  <w:r>
                    <w:rPr>
                      <w:spacing w:val="-11"/>
                    </w:rPr>
                    <w:t> </w:t>
                  </w:r>
                  <w:r>
                    <w:rPr/>
                    <w:t>interests</w:t>
                  </w:r>
                  <w:r>
                    <w:rPr>
                      <w:spacing w:val="-9"/>
                    </w:rPr>
                    <w:t> </w:t>
                  </w:r>
                  <w:r>
                    <w:rPr/>
                    <w:t>of</w:t>
                  </w:r>
                  <w:r>
                    <w:rPr>
                      <w:spacing w:val="-12"/>
                    </w:rPr>
                    <w:t> </w:t>
                  </w:r>
                  <w:r>
                    <w:rPr/>
                    <w:t>such</w:t>
                  </w:r>
                  <w:r>
                    <w:rPr>
                      <w:spacing w:val="-11"/>
                    </w:rPr>
                    <w:t> </w:t>
                  </w:r>
                  <w:r>
                    <w:rPr/>
                    <w:t>entity (unless such securities or other ownership interests were acquired by such participant through a bona</w:t>
                  </w:r>
                  <w:r>
                    <w:rPr>
                      <w:spacing w:val="-17"/>
                    </w:rPr>
                    <w:t> </w:t>
                  </w:r>
                  <w:r>
                    <w:rPr/>
                    <w:t>fide</w:t>
                  </w:r>
                  <w:r>
                    <w:rPr>
                      <w:spacing w:val="-17"/>
                    </w:rPr>
                    <w:t> </w:t>
                  </w:r>
                  <w:r>
                    <w:rPr/>
                    <w:t>sale</w:t>
                  </w:r>
                  <w:r>
                    <w:rPr>
                      <w:spacing w:val="-13"/>
                    </w:rPr>
                    <w:t> </w:t>
                  </w:r>
                  <w:r>
                    <w:rPr/>
                    <w:t>or</w:t>
                  </w:r>
                  <w:r>
                    <w:rPr>
                      <w:spacing w:val="-17"/>
                    </w:rPr>
                    <w:t> </w:t>
                  </w:r>
                  <w:r>
                    <w:rPr/>
                    <w:t>transfer</w:t>
                  </w:r>
                  <w:r>
                    <w:rPr>
                      <w:spacing w:val="-14"/>
                    </w:rPr>
                    <w:t> </w:t>
                  </w:r>
                  <w:r>
                    <w:rPr/>
                    <w:t>not</w:t>
                  </w:r>
                  <w:r>
                    <w:rPr>
                      <w:spacing w:val="-14"/>
                    </w:rPr>
                    <w:t> </w:t>
                  </w:r>
                  <w:r>
                    <w:rPr/>
                    <w:t>intended</w:t>
                  </w:r>
                  <w:r>
                    <w:rPr>
                      <w:spacing w:val="-16"/>
                    </w:rPr>
                    <w:t> </w:t>
                  </w:r>
                  <w:r>
                    <w:rPr/>
                    <w:t>to</w:t>
                  </w:r>
                  <w:r>
                    <w:rPr>
                      <w:spacing w:val="-15"/>
                    </w:rPr>
                    <w:t> </w:t>
                  </w:r>
                  <w:r>
                    <w:rPr/>
                    <w:t>impair</w:t>
                  </w:r>
                  <w:r>
                    <w:rPr>
                      <w:spacing w:val="-15"/>
                    </w:rPr>
                    <w:t> </w:t>
                  </w:r>
                  <w:r>
                    <w:rPr/>
                    <w:t>the</w:t>
                  </w:r>
                  <w:r>
                    <w:rPr>
                      <w:spacing w:val="-16"/>
                    </w:rPr>
                    <w:t> </w:t>
                  </w:r>
                  <w:r>
                    <w:rPr/>
                    <w:t>rights</w:t>
                  </w:r>
                  <w:r>
                    <w:rPr>
                      <w:spacing w:val="-15"/>
                    </w:rPr>
                    <w:t> </w:t>
                  </w:r>
                  <w:r>
                    <w:rPr/>
                    <w:t>of</w:t>
                  </w:r>
                  <w:r>
                    <w:rPr>
                      <w:spacing w:val="-13"/>
                    </w:rPr>
                    <w:t> </w:t>
                  </w:r>
                  <w:r>
                    <w:rPr/>
                    <w:t>FII</w:t>
                  </w:r>
                  <w:r>
                    <w:rPr>
                      <w:spacing w:val="-17"/>
                    </w:rPr>
                    <w:t> </w:t>
                  </w:r>
                  <w:r>
                    <w:rPr/>
                    <w:t>hereunder);</w:t>
                  </w:r>
                  <w:r>
                    <w:rPr>
                      <w:spacing w:val="-11"/>
                    </w:rPr>
                    <w:t> </w:t>
                  </w:r>
                  <w:r>
                    <w:rPr/>
                    <w:t>or</w:t>
                  </w:r>
                  <w:r>
                    <w:rPr>
                      <w:spacing w:val="-16"/>
                    </w:rPr>
                    <w:t> </w:t>
                  </w:r>
                  <w:r>
                    <w:rPr/>
                    <w:t>(iii)</w:t>
                  </w:r>
                  <w:r>
                    <w:rPr>
                      <w:spacing w:val="-16"/>
                    </w:rPr>
                    <w:t> </w:t>
                  </w:r>
                  <w:r>
                    <w:rPr/>
                    <w:t>in</w:t>
                  </w:r>
                  <w:r>
                    <w:rPr>
                      <w:spacing w:val="-15"/>
                    </w:rPr>
                    <w:t> </w:t>
                  </w:r>
                  <w:r>
                    <w:rPr/>
                    <w:t>the</w:t>
                  </w:r>
                  <w:r>
                    <w:rPr>
                      <w:spacing w:val="-15"/>
                    </w:rPr>
                    <w:t> </w:t>
                  </w:r>
                  <w:r>
                    <w:rPr/>
                    <w:t>reasonable good faith judgment of FII, a participant has or will acquire a substantial interest in such entity, either directly or</w:t>
                  </w:r>
                  <w:r>
                    <w:rPr>
                      <w:spacing w:val="-6"/>
                    </w:rPr>
                    <w:t> </w:t>
                  </w:r>
                  <w:r>
                    <w:rPr/>
                    <w:t>indirectly.</w:t>
                  </w:r>
                </w:p>
              </w:txbxContent>
            </v:textbox>
            <w10:wrap type="none"/>
          </v:shape>
        </w:pict>
      </w:r>
      <w:r>
        <w:rPr/>
        <w:pict>
          <v:shape style="position:absolute;margin-left:143.979996pt;margin-top:192.566635pt;width:13.05pt;height:15.3pt;mso-position-horizontal-relative:page;mso-position-vertical-relative:page;z-index:-27160" type="#_x0000_t202" filled="false" stroked="false">
            <v:textbox inset="0,0,0,0">
              <w:txbxContent>
                <w:p>
                  <w:pPr>
                    <w:pStyle w:val="BodyText"/>
                  </w:pPr>
                  <w:r>
                    <w:rPr/>
                    <w:t>C.</w:t>
                  </w:r>
                </w:p>
              </w:txbxContent>
            </v:textbox>
            <w10:wrap type="none"/>
          </v:shape>
        </w:pict>
      </w:r>
      <w:r>
        <w:rPr/>
        <w:pict>
          <v:shape style="position:absolute;margin-left:179.979996pt;margin-top:192.566635pt;width:364.9pt;height:15.3pt;mso-position-horizontal-relative:page;mso-position-vertical-relative:page;z-index:-27136" type="#_x0000_t202" filled="false" stroked="false">
            <v:textbox inset="0,0,0,0">
              <w:txbxContent>
                <w:p>
                  <w:pPr>
                    <w:spacing w:before="10"/>
                    <w:ind w:left="20" w:right="0" w:firstLine="0"/>
                    <w:jc w:val="left"/>
                    <w:rPr>
                      <w:sz w:val="24"/>
                    </w:rPr>
                  </w:pPr>
                  <w:r>
                    <w:rPr>
                      <w:sz w:val="24"/>
                    </w:rPr>
                    <w:t>“</w:t>
                  </w:r>
                  <w:r>
                    <w:rPr>
                      <w:b/>
                      <w:sz w:val="24"/>
                    </w:rPr>
                    <w:t>Change of Control</w:t>
                  </w:r>
                  <w:r>
                    <w:rPr>
                      <w:sz w:val="24"/>
                    </w:rPr>
                    <w:t>” means the occurrence of any of the following events:</w:t>
                  </w:r>
                </w:p>
              </w:txbxContent>
            </v:textbox>
            <w10:wrap type="none"/>
          </v:shape>
        </w:pict>
      </w:r>
      <w:r>
        <w:rPr/>
        <w:pict>
          <v:shape style="position:absolute;margin-left:71.984001pt;margin-top:206.366638pt;width:472.8pt;height:29.1pt;mso-position-horizontal-relative:page;mso-position-vertical-relative:page;z-index:-27112" type="#_x0000_t202" filled="false" stroked="false">
            <v:textbox inset="0,0,0,0">
              <w:txbxContent>
                <w:p>
                  <w:pPr>
                    <w:pStyle w:val="BodyText"/>
                    <w:ind w:right="16"/>
                  </w:pPr>
                  <w:r>
                    <w:rPr/>
                    <w:t>(i)</w:t>
                  </w:r>
                  <w:r>
                    <w:rPr>
                      <w:spacing w:val="-9"/>
                    </w:rPr>
                    <w:t> </w:t>
                  </w:r>
                  <w:r>
                    <w:rPr/>
                    <w:t>the</w:t>
                  </w:r>
                  <w:r>
                    <w:rPr>
                      <w:spacing w:val="-8"/>
                    </w:rPr>
                    <w:t> </w:t>
                  </w:r>
                  <w:r>
                    <w:rPr/>
                    <w:t>acquisition</w:t>
                  </w:r>
                  <w:r>
                    <w:rPr>
                      <w:spacing w:val="-8"/>
                    </w:rPr>
                    <w:t> </w:t>
                  </w:r>
                  <w:r>
                    <w:rPr/>
                    <w:t>of</w:t>
                  </w:r>
                  <w:r>
                    <w:rPr>
                      <w:spacing w:val="-8"/>
                    </w:rPr>
                    <w:t> </w:t>
                  </w:r>
                  <w:r>
                    <w:rPr/>
                    <w:t>the</w:t>
                  </w:r>
                  <w:r>
                    <w:rPr>
                      <w:spacing w:val="-7"/>
                    </w:rPr>
                    <w:t> </w:t>
                  </w:r>
                  <w:r>
                    <w:rPr/>
                    <w:t>Graduate</w:t>
                  </w:r>
                  <w:r>
                    <w:rPr>
                      <w:spacing w:val="-8"/>
                    </w:rPr>
                    <w:t> </w:t>
                  </w:r>
                  <w:r>
                    <w:rPr/>
                    <w:t>Company</w:t>
                  </w:r>
                  <w:r>
                    <w:rPr>
                      <w:spacing w:val="-12"/>
                    </w:rPr>
                    <w:t> </w:t>
                  </w:r>
                  <w:r>
                    <w:rPr/>
                    <w:t>by</w:t>
                  </w:r>
                  <w:r>
                    <w:rPr>
                      <w:spacing w:val="-12"/>
                    </w:rPr>
                    <w:t> </w:t>
                  </w:r>
                  <w:r>
                    <w:rPr/>
                    <w:t>another</w:t>
                  </w:r>
                  <w:r>
                    <w:rPr>
                      <w:spacing w:val="-8"/>
                    </w:rPr>
                    <w:t> </w:t>
                  </w:r>
                  <w:r>
                    <w:rPr/>
                    <w:t>entity</w:t>
                  </w:r>
                  <w:r>
                    <w:rPr>
                      <w:spacing w:val="-12"/>
                    </w:rPr>
                    <w:t> </w:t>
                  </w:r>
                  <w:r>
                    <w:rPr/>
                    <w:t>by</w:t>
                  </w:r>
                  <w:r>
                    <w:rPr>
                      <w:spacing w:val="-12"/>
                    </w:rPr>
                    <w:t> </w:t>
                  </w:r>
                  <w:r>
                    <w:rPr/>
                    <w:t>means</w:t>
                  </w:r>
                  <w:r>
                    <w:rPr>
                      <w:spacing w:val="-7"/>
                    </w:rPr>
                    <w:t> </w:t>
                  </w:r>
                  <w:r>
                    <w:rPr/>
                    <w:t>of</w:t>
                  </w:r>
                  <w:r>
                    <w:rPr>
                      <w:spacing w:val="-6"/>
                    </w:rPr>
                    <w:t> </w:t>
                  </w:r>
                  <w:r>
                    <w:rPr/>
                    <w:t>any</w:t>
                  </w:r>
                  <w:r>
                    <w:rPr>
                      <w:spacing w:val="-11"/>
                    </w:rPr>
                    <w:t> </w:t>
                  </w:r>
                  <w:r>
                    <w:rPr/>
                    <w:t>transaction</w:t>
                  </w:r>
                  <w:r>
                    <w:rPr>
                      <w:spacing w:val="-8"/>
                    </w:rPr>
                    <w:t> </w:t>
                  </w:r>
                  <w:r>
                    <w:rPr/>
                    <w:t>or</w:t>
                  </w:r>
                  <w:r>
                    <w:rPr>
                      <w:spacing w:val="-8"/>
                    </w:rPr>
                    <w:t> </w:t>
                  </w:r>
                  <w:r>
                    <w:rPr/>
                    <w:t>series of related transactions (including, without limitation, any reorganization, merger or</w:t>
                  </w:r>
                  <w:r>
                    <w:rPr>
                      <w:spacing w:val="59"/>
                    </w:rPr>
                    <w:t> </w:t>
                  </w:r>
                  <w:r>
                    <w:rPr/>
                    <w:t>consolidation</w:t>
                  </w:r>
                </w:p>
              </w:txbxContent>
            </v:textbox>
            <w10:wrap type="none"/>
          </v:shape>
        </w:pict>
      </w:r>
      <w:r>
        <w:rPr/>
        <w:pict>
          <v:shape style="position:absolute;margin-left:71.984001pt;margin-top:233.966644pt;width:473.05pt;height:111.95pt;mso-position-horizontal-relative:page;mso-position-vertical-relative:page;z-index:-27088" type="#_x0000_t202" filled="false" stroked="false">
            <v:textbox inset="0,0,0,0">
              <w:txbxContent>
                <w:p>
                  <w:pPr>
                    <w:pStyle w:val="BodyText"/>
                    <w:ind w:right="17"/>
                    <w:jc w:val="both"/>
                  </w:pPr>
                  <w:r>
                    <w:rPr/>
                    <w:t>or</w:t>
                  </w:r>
                  <w:r>
                    <w:rPr>
                      <w:spacing w:val="-9"/>
                    </w:rPr>
                    <w:t> </w:t>
                  </w:r>
                  <w:r>
                    <w:rPr/>
                    <w:t>stock</w:t>
                  </w:r>
                  <w:r>
                    <w:rPr>
                      <w:spacing w:val="-8"/>
                    </w:rPr>
                    <w:t> </w:t>
                  </w:r>
                  <w:r>
                    <w:rPr/>
                    <w:t>transfer,</w:t>
                  </w:r>
                  <w:r>
                    <w:rPr>
                      <w:spacing w:val="-6"/>
                    </w:rPr>
                    <w:t> </w:t>
                  </w:r>
                  <w:r>
                    <w:rPr/>
                    <w:t>but</w:t>
                  </w:r>
                  <w:r>
                    <w:rPr>
                      <w:spacing w:val="-7"/>
                    </w:rPr>
                    <w:t> </w:t>
                  </w:r>
                  <w:r>
                    <w:rPr/>
                    <w:t>excluding</w:t>
                  </w:r>
                  <w:r>
                    <w:rPr>
                      <w:spacing w:val="-8"/>
                    </w:rPr>
                    <w:t> </w:t>
                  </w:r>
                  <w:r>
                    <w:rPr/>
                    <w:t>any</w:t>
                  </w:r>
                  <w:r>
                    <w:rPr>
                      <w:spacing w:val="-12"/>
                    </w:rPr>
                    <w:t> </w:t>
                  </w:r>
                  <w:r>
                    <w:rPr/>
                    <w:t>such</w:t>
                  </w:r>
                  <w:r>
                    <w:rPr>
                      <w:spacing w:val="-8"/>
                    </w:rPr>
                    <w:t> </w:t>
                  </w:r>
                  <w:r>
                    <w:rPr/>
                    <w:t>transaction</w:t>
                  </w:r>
                  <w:r>
                    <w:rPr>
                      <w:spacing w:val="-8"/>
                    </w:rPr>
                    <w:t> </w:t>
                  </w:r>
                  <w:r>
                    <w:rPr/>
                    <w:t>effected</w:t>
                  </w:r>
                  <w:r>
                    <w:rPr>
                      <w:spacing w:val="-6"/>
                    </w:rPr>
                    <w:t> </w:t>
                  </w:r>
                  <w:r>
                    <w:rPr/>
                    <w:t>primarily</w:t>
                  </w:r>
                  <w:r>
                    <w:rPr>
                      <w:spacing w:val="-12"/>
                    </w:rPr>
                    <w:t> </w:t>
                  </w:r>
                  <w:r>
                    <w:rPr/>
                    <w:t>for</w:t>
                  </w:r>
                  <w:r>
                    <w:rPr>
                      <w:spacing w:val="-8"/>
                    </w:rPr>
                    <w:t> </w:t>
                  </w:r>
                  <w:r>
                    <w:rPr>
                      <w:spacing w:val="2"/>
                    </w:rPr>
                    <w:t>the</w:t>
                  </w:r>
                  <w:r>
                    <w:rPr>
                      <w:spacing w:val="-9"/>
                    </w:rPr>
                    <w:t> </w:t>
                  </w:r>
                  <w:r>
                    <w:rPr/>
                    <w:t>purpose</w:t>
                  </w:r>
                  <w:r>
                    <w:rPr>
                      <w:spacing w:val="-7"/>
                    </w:rPr>
                    <w:t> </w:t>
                  </w:r>
                  <w:r>
                    <w:rPr/>
                    <w:t>of</w:t>
                  </w:r>
                  <w:r>
                    <w:rPr>
                      <w:spacing w:val="-6"/>
                    </w:rPr>
                    <w:t> </w:t>
                  </w:r>
                  <w:r>
                    <w:rPr/>
                    <w:t>changing the domicile of the Graduate Company), unless the Graduate Company’s stockholders of record immediately prior to such transaction or series of related transactions hold, immediately after</w:t>
                  </w:r>
                  <w:r>
                    <w:rPr>
                      <w:spacing w:val="-42"/>
                    </w:rPr>
                    <w:t> </w:t>
                  </w:r>
                  <w:r>
                    <w:rPr/>
                    <w:t>such transaction or series of related transactions, at least fifty percent (50%) of the voting power of the surviving or acquiring entity (provided that the sale by the Graduate Company of its securities for the</w:t>
                  </w:r>
                  <w:r>
                    <w:rPr>
                      <w:spacing w:val="10"/>
                    </w:rPr>
                    <w:t> </w:t>
                  </w:r>
                  <w:r>
                    <w:rPr/>
                    <w:t>purposes</w:t>
                  </w:r>
                  <w:r>
                    <w:rPr>
                      <w:spacing w:val="12"/>
                    </w:rPr>
                    <w:t> </w:t>
                  </w:r>
                  <w:r>
                    <w:rPr/>
                    <w:t>of</w:t>
                  </w:r>
                  <w:r>
                    <w:rPr>
                      <w:spacing w:val="12"/>
                    </w:rPr>
                    <w:t> </w:t>
                  </w:r>
                  <w:r>
                    <w:rPr/>
                    <w:t>raising</w:t>
                  </w:r>
                  <w:r>
                    <w:rPr>
                      <w:spacing w:val="11"/>
                    </w:rPr>
                    <w:t> </w:t>
                  </w:r>
                  <w:r>
                    <w:rPr/>
                    <w:t>additional</w:t>
                  </w:r>
                  <w:r>
                    <w:rPr>
                      <w:spacing w:val="10"/>
                    </w:rPr>
                    <w:t> </w:t>
                  </w:r>
                  <w:r>
                    <w:rPr/>
                    <w:t>funds</w:t>
                  </w:r>
                  <w:r>
                    <w:rPr>
                      <w:spacing w:val="11"/>
                    </w:rPr>
                    <w:t> </w:t>
                  </w:r>
                  <w:r>
                    <w:rPr/>
                    <w:t>shall</w:t>
                  </w:r>
                  <w:r>
                    <w:rPr>
                      <w:spacing w:val="12"/>
                    </w:rPr>
                    <w:t> </w:t>
                  </w:r>
                  <w:r>
                    <w:rPr/>
                    <w:t>not</w:t>
                  </w:r>
                  <w:r>
                    <w:rPr>
                      <w:spacing w:val="11"/>
                    </w:rPr>
                    <w:t> </w:t>
                  </w:r>
                  <w:r>
                    <w:rPr/>
                    <w:t>constitute</w:t>
                  </w:r>
                  <w:r>
                    <w:rPr>
                      <w:spacing w:val="11"/>
                    </w:rPr>
                    <w:t> </w:t>
                  </w:r>
                  <w:r>
                    <w:rPr/>
                    <w:t>a</w:t>
                  </w:r>
                  <w:r>
                    <w:rPr>
                      <w:spacing w:val="9"/>
                    </w:rPr>
                    <w:t> </w:t>
                  </w:r>
                  <w:r>
                    <w:rPr/>
                    <w:t>Change</w:t>
                  </w:r>
                  <w:r>
                    <w:rPr>
                      <w:spacing w:val="10"/>
                    </w:rPr>
                    <w:t> </w:t>
                  </w:r>
                  <w:r>
                    <w:rPr/>
                    <w:t>of</w:t>
                  </w:r>
                  <w:r>
                    <w:rPr>
                      <w:spacing w:val="10"/>
                    </w:rPr>
                    <w:t> </w:t>
                  </w:r>
                  <w:r>
                    <w:rPr/>
                    <w:t>Control</w:t>
                  </w:r>
                  <w:r>
                    <w:rPr>
                      <w:spacing w:val="12"/>
                    </w:rPr>
                    <w:t> </w:t>
                  </w:r>
                  <w:r>
                    <w:rPr/>
                    <w:t>hereunder),</w:t>
                  </w:r>
                  <w:r>
                    <w:rPr>
                      <w:spacing w:val="21"/>
                    </w:rPr>
                    <w:t> </w:t>
                  </w:r>
                  <w:r>
                    <w:rPr/>
                    <w:t>and</w:t>
                  </w:r>
                </w:p>
                <w:p>
                  <w:pPr>
                    <w:pStyle w:val="BodyText"/>
                    <w:spacing w:before="0"/>
                    <w:ind w:right="20"/>
                    <w:jc w:val="both"/>
                  </w:pPr>
                  <w:r>
                    <w:rPr/>
                    <w:t>(ii)</w:t>
                  </w:r>
                  <w:r>
                    <w:rPr>
                      <w:spacing w:val="-9"/>
                    </w:rPr>
                    <w:t> </w:t>
                  </w:r>
                  <w:r>
                    <w:rPr/>
                    <w:t>a</w:t>
                  </w:r>
                  <w:r>
                    <w:rPr>
                      <w:spacing w:val="-9"/>
                    </w:rPr>
                    <w:t> </w:t>
                  </w:r>
                  <w:r>
                    <w:rPr/>
                    <w:t>sale,</w:t>
                  </w:r>
                  <w:r>
                    <w:rPr>
                      <w:spacing w:val="-8"/>
                    </w:rPr>
                    <w:t> </w:t>
                  </w:r>
                  <w:r>
                    <w:rPr/>
                    <w:t>assignment,</w:t>
                  </w:r>
                  <w:r>
                    <w:rPr>
                      <w:spacing w:val="-5"/>
                    </w:rPr>
                    <w:t> </w:t>
                  </w:r>
                  <w:r>
                    <w:rPr/>
                    <w:t>exclusive</w:t>
                  </w:r>
                  <w:r>
                    <w:rPr>
                      <w:spacing w:val="-9"/>
                    </w:rPr>
                    <w:t> </w:t>
                  </w:r>
                  <w:r>
                    <w:rPr/>
                    <w:t>license,</w:t>
                  </w:r>
                  <w:r>
                    <w:rPr>
                      <w:spacing w:val="-6"/>
                    </w:rPr>
                    <w:t> </w:t>
                  </w:r>
                  <w:r>
                    <w:rPr/>
                    <w:t>lease</w:t>
                  </w:r>
                  <w:r>
                    <w:rPr>
                      <w:spacing w:val="-7"/>
                    </w:rPr>
                    <w:t> </w:t>
                  </w:r>
                  <w:r>
                    <w:rPr/>
                    <w:t>or</w:t>
                  </w:r>
                  <w:r>
                    <w:rPr>
                      <w:spacing w:val="-8"/>
                    </w:rPr>
                    <w:t> </w:t>
                  </w:r>
                  <w:r>
                    <w:rPr/>
                    <w:t>other</w:t>
                  </w:r>
                  <w:r>
                    <w:rPr>
                      <w:spacing w:val="-9"/>
                    </w:rPr>
                    <w:t> </w:t>
                  </w:r>
                  <w:r>
                    <w:rPr/>
                    <w:t>disposition</w:t>
                  </w:r>
                  <w:r>
                    <w:rPr>
                      <w:spacing w:val="-7"/>
                    </w:rPr>
                    <w:t> </w:t>
                  </w:r>
                  <w:r>
                    <w:rPr/>
                    <w:t>or</w:t>
                  </w:r>
                  <w:r>
                    <w:rPr>
                      <w:spacing w:val="-8"/>
                    </w:rPr>
                    <w:t> </w:t>
                  </w:r>
                  <w:r>
                    <w:rPr/>
                    <w:t>transfer</w:t>
                  </w:r>
                  <w:r>
                    <w:rPr>
                      <w:spacing w:val="-8"/>
                    </w:rPr>
                    <w:t> </w:t>
                  </w:r>
                  <w:r>
                    <w:rPr/>
                    <w:t>of</w:t>
                  </w:r>
                  <w:r>
                    <w:rPr>
                      <w:spacing w:val="-7"/>
                    </w:rPr>
                    <w:t> </w:t>
                  </w:r>
                  <w:r>
                    <w:rPr/>
                    <w:t>all</w:t>
                  </w:r>
                  <w:r>
                    <w:rPr>
                      <w:spacing w:val="-7"/>
                    </w:rPr>
                    <w:t> </w:t>
                  </w:r>
                  <w:r>
                    <w:rPr/>
                    <w:t>or</w:t>
                  </w:r>
                  <w:r>
                    <w:rPr>
                      <w:spacing w:val="-8"/>
                    </w:rPr>
                    <w:t> </w:t>
                  </w:r>
                  <w:r>
                    <w:rPr/>
                    <w:t>substantially all of the assets of the Graduate</w:t>
                  </w:r>
                  <w:r>
                    <w:rPr>
                      <w:spacing w:val="-4"/>
                    </w:rPr>
                    <w:t> </w:t>
                  </w:r>
                  <w:r>
                    <w:rPr/>
                    <w:t>Company.</w:t>
                  </w:r>
                </w:p>
              </w:txbxContent>
            </v:textbox>
            <w10:wrap type="none"/>
          </v:shape>
        </w:pict>
      </w:r>
      <w:r>
        <w:rPr/>
        <w:pict>
          <v:shape style="position:absolute;margin-left:143.979996pt;margin-top:356.036652pt;width:13.6pt;height:15.3pt;mso-position-horizontal-relative:page;mso-position-vertical-relative:page;z-index:-27064" type="#_x0000_t202" filled="false" stroked="false">
            <v:textbox inset="0,0,0,0">
              <w:txbxContent>
                <w:p>
                  <w:pPr>
                    <w:pStyle w:val="BodyText"/>
                  </w:pPr>
                  <w:r>
                    <w:rPr/>
                    <w:t>D.</w:t>
                  </w:r>
                </w:p>
              </w:txbxContent>
            </v:textbox>
            <w10:wrap type="none"/>
          </v:shape>
        </w:pict>
      </w:r>
      <w:r>
        <w:rPr/>
        <w:pict>
          <v:shape style="position:absolute;margin-left:179.979996pt;margin-top:356.036652pt;width:364.85pt;height:15.3pt;mso-position-horizontal-relative:page;mso-position-vertical-relative:page;z-index:-27040" type="#_x0000_t202" filled="false" stroked="false">
            <v:textbox inset="0,0,0,0">
              <w:txbxContent>
                <w:p>
                  <w:pPr>
                    <w:pStyle w:val="BodyText"/>
                  </w:pPr>
                  <w:r>
                    <w:rPr/>
                    <w:t>In connection with a Change of Control (including a transaction that results</w:t>
                  </w:r>
                </w:p>
              </w:txbxContent>
            </v:textbox>
            <w10:wrap type="none"/>
          </v:shape>
        </w:pict>
      </w:r>
      <w:r>
        <w:rPr/>
        <w:pict>
          <v:shape style="position:absolute;margin-left:71.984001pt;margin-top:369.836639pt;width:472.95pt;height:84.35pt;mso-position-horizontal-relative:page;mso-position-vertical-relative:page;z-index:-27016" type="#_x0000_t202" filled="false" stroked="false">
            <v:textbox inset="0,0,0,0">
              <w:txbxContent>
                <w:p>
                  <w:pPr>
                    <w:pStyle w:val="BodyText"/>
                    <w:ind w:right="17"/>
                    <w:jc w:val="both"/>
                  </w:pPr>
                  <w:r>
                    <w:rPr/>
                    <w:t>in</w:t>
                  </w:r>
                  <w:r>
                    <w:rPr>
                      <w:spacing w:val="-8"/>
                    </w:rPr>
                    <w:t> </w:t>
                  </w:r>
                  <w:r>
                    <w:rPr/>
                    <w:t>the</w:t>
                  </w:r>
                  <w:r>
                    <w:rPr>
                      <w:spacing w:val="-8"/>
                    </w:rPr>
                    <w:t> </w:t>
                  </w:r>
                  <w:r>
                    <w:rPr/>
                    <w:t>liquidation,</w:t>
                  </w:r>
                  <w:r>
                    <w:rPr>
                      <w:spacing w:val="-8"/>
                    </w:rPr>
                    <w:t> </w:t>
                  </w:r>
                  <w:r>
                    <w:rPr/>
                    <w:t>dissolution</w:t>
                  </w:r>
                  <w:r>
                    <w:rPr>
                      <w:spacing w:val="-7"/>
                    </w:rPr>
                    <w:t> </w:t>
                  </w:r>
                  <w:r>
                    <w:rPr/>
                    <w:t>or</w:t>
                  </w:r>
                  <w:r>
                    <w:rPr>
                      <w:spacing w:val="-9"/>
                    </w:rPr>
                    <w:t> </w:t>
                  </w:r>
                  <w:r>
                    <w:rPr/>
                    <w:t>winding</w:t>
                  </w:r>
                  <w:r>
                    <w:rPr>
                      <w:spacing w:val="-10"/>
                    </w:rPr>
                    <w:t> </w:t>
                  </w:r>
                  <w:r>
                    <w:rPr/>
                    <w:t>up</w:t>
                  </w:r>
                  <w:r>
                    <w:rPr>
                      <w:spacing w:val="-7"/>
                    </w:rPr>
                    <w:t> </w:t>
                  </w:r>
                  <w:r>
                    <w:rPr/>
                    <w:t>of</w:t>
                  </w:r>
                  <w:r>
                    <w:rPr>
                      <w:spacing w:val="-8"/>
                    </w:rPr>
                    <w:t> </w:t>
                  </w:r>
                  <w:r>
                    <w:rPr/>
                    <w:t>the</w:t>
                  </w:r>
                  <w:r>
                    <w:rPr>
                      <w:spacing w:val="-7"/>
                    </w:rPr>
                    <w:t> </w:t>
                  </w:r>
                  <w:r>
                    <w:rPr/>
                    <w:t>Graduate</w:t>
                  </w:r>
                  <w:r>
                    <w:rPr>
                      <w:spacing w:val="-6"/>
                    </w:rPr>
                    <w:t> </w:t>
                  </w:r>
                  <w:r>
                    <w:rPr/>
                    <w:t>Company),</w:t>
                  </w:r>
                  <w:r>
                    <w:rPr>
                      <w:spacing w:val="-7"/>
                    </w:rPr>
                    <w:t> </w:t>
                  </w:r>
                  <w:r>
                    <w:rPr/>
                    <w:t>“</w:t>
                  </w:r>
                  <w:r>
                    <w:rPr>
                      <w:b/>
                    </w:rPr>
                    <w:t>Acquisition</w:t>
                  </w:r>
                  <w:r>
                    <w:rPr>
                      <w:b/>
                      <w:spacing w:val="-7"/>
                    </w:rPr>
                    <w:t> </w:t>
                  </w:r>
                  <w:r>
                    <w:rPr>
                      <w:b/>
                    </w:rPr>
                    <w:t>Value</w:t>
                  </w:r>
                  <w:r>
                    <w:rPr/>
                    <w:t>”</w:t>
                  </w:r>
                  <w:r>
                    <w:rPr>
                      <w:spacing w:val="-10"/>
                    </w:rPr>
                    <w:t> </w:t>
                  </w:r>
                  <w:r>
                    <w:rPr/>
                    <w:t>(and FII’s rights of payment therein, “</w:t>
                  </w:r>
                  <w:r>
                    <w:rPr>
                      <w:b/>
                    </w:rPr>
                    <w:t>Acquisition Value Rights</w:t>
                  </w:r>
                  <w:r>
                    <w:rPr/>
                    <w:t>”) means the sum of the net proceeds derived</w:t>
                  </w:r>
                  <w:r>
                    <w:rPr>
                      <w:spacing w:val="-4"/>
                    </w:rPr>
                    <w:t> </w:t>
                  </w:r>
                  <w:r>
                    <w:rPr/>
                    <w:t>from</w:t>
                  </w:r>
                  <w:r>
                    <w:rPr>
                      <w:spacing w:val="-3"/>
                    </w:rPr>
                    <w:t> </w:t>
                  </w:r>
                  <w:r>
                    <w:rPr/>
                    <w:t>the</w:t>
                  </w:r>
                  <w:r>
                    <w:rPr>
                      <w:spacing w:val="-4"/>
                    </w:rPr>
                    <w:t> </w:t>
                  </w:r>
                  <w:r>
                    <w:rPr/>
                    <w:t>cash</w:t>
                  </w:r>
                  <w:r>
                    <w:rPr>
                      <w:spacing w:val="-3"/>
                    </w:rPr>
                    <w:t> </w:t>
                  </w:r>
                  <w:r>
                    <w:rPr/>
                    <w:t>and</w:t>
                  </w:r>
                  <w:r>
                    <w:rPr>
                      <w:spacing w:val="-4"/>
                    </w:rPr>
                    <w:t> </w:t>
                  </w:r>
                  <w:r>
                    <w:rPr/>
                    <w:t>the</w:t>
                  </w:r>
                  <w:r>
                    <w:rPr>
                      <w:spacing w:val="-4"/>
                    </w:rPr>
                    <w:t> </w:t>
                  </w:r>
                  <w:r>
                    <w:rPr/>
                    <w:t>fair</w:t>
                  </w:r>
                  <w:r>
                    <w:rPr>
                      <w:spacing w:val="-3"/>
                    </w:rPr>
                    <w:t> </w:t>
                  </w:r>
                  <w:r>
                    <w:rPr/>
                    <w:t>market</w:t>
                  </w:r>
                  <w:r>
                    <w:rPr>
                      <w:spacing w:val="-3"/>
                    </w:rPr>
                    <w:t> </w:t>
                  </w:r>
                  <w:r>
                    <w:rPr/>
                    <w:t>value</w:t>
                  </w:r>
                  <w:r>
                    <w:rPr>
                      <w:spacing w:val="-4"/>
                    </w:rPr>
                    <w:t> </w:t>
                  </w:r>
                  <w:r>
                    <w:rPr/>
                    <w:t>of</w:t>
                  </w:r>
                  <w:r>
                    <w:rPr>
                      <w:spacing w:val="-2"/>
                    </w:rPr>
                    <w:t> </w:t>
                  </w:r>
                  <w:r>
                    <w:rPr/>
                    <w:t>any</w:t>
                  </w:r>
                  <w:r>
                    <w:rPr>
                      <w:spacing w:val="-8"/>
                    </w:rPr>
                    <w:t> </w:t>
                  </w:r>
                  <w:r>
                    <w:rPr/>
                    <w:t>securities,</w:t>
                  </w:r>
                  <w:r>
                    <w:rPr>
                      <w:spacing w:val="-4"/>
                    </w:rPr>
                    <w:t> </w:t>
                  </w:r>
                  <w:r>
                    <w:rPr/>
                    <w:t>other</w:t>
                  </w:r>
                  <w:r>
                    <w:rPr>
                      <w:spacing w:val="-5"/>
                    </w:rPr>
                    <w:t> </w:t>
                  </w:r>
                  <w:r>
                    <w:rPr/>
                    <w:t>property,</w:t>
                  </w:r>
                  <w:r>
                    <w:rPr>
                      <w:spacing w:val="-3"/>
                    </w:rPr>
                    <w:t> </w:t>
                  </w:r>
                  <w:r>
                    <w:rPr/>
                    <w:t>or</w:t>
                  </w:r>
                  <w:r>
                    <w:rPr>
                      <w:spacing w:val="-5"/>
                    </w:rPr>
                    <w:t> </w:t>
                  </w:r>
                  <w:r>
                    <w:rPr>
                      <w:spacing w:val="2"/>
                    </w:rPr>
                    <w:t>any</w:t>
                  </w:r>
                  <w:r>
                    <w:rPr>
                      <w:spacing w:val="-9"/>
                    </w:rPr>
                    <w:t> </w:t>
                  </w:r>
                  <w:r>
                    <w:rPr/>
                    <w:t>other</w:t>
                  </w:r>
                  <w:r>
                    <w:rPr>
                      <w:spacing w:val="-4"/>
                    </w:rPr>
                    <w:t> </w:t>
                  </w:r>
                  <w:r>
                    <w:rPr/>
                    <w:t>form of consideration paid </w:t>
                  </w:r>
                  <w:r>
                    <w:rPr>
                      <w:spacing w:val="2"/>
                    </w:rPr>
                    <w:t>by </w:t>
                  </w:r>
                  <w:r>
                    <w:rPr/>
                    <w:t>an acquiror of the assets or business of the Graduate Company, including any amounts distributed after the closing date of such transaction pursuant to any</w:t>
                  </w:r>
                  <w:r>
                    <w:rPr>
                      <w:spacing w:val="-43"/>
                    </w:rPr>
                    <w:t> </w:t>
                  </w:r>
                  <w:r>
                    <w:rPr/>
                    <w:t>escrow, earn-out or other similar</w:t>
                  </w:r>
                  <w:r>
                    <w:rPr>
                      <w:spacing w:val="-3"/>
                    </w:rPr>
                    <w:t> </w:t>
                  </w:r>
                  <w:r>
                    <w:rPr/>
                    <w:t>arrangement.</w:t>
                  </w:r>
                </w:p>
              </w:txbxContent>
            </v:textbox>
            <w10:wrap type="none"/>
          </v:shape>
        </w:pict>
      </w:r>
      <w:r>
        <w:rPr/>
        <w:pict>
          <v:shape style="position:absolute;margin-left:143.979996pt;margin-top:464.296631pt;width:12.3pt;height:15.3pt;mso-position-horizontal-relative:page;mso-position-vertical-relative:page;z-index:-26992" type="#_x0000_t202" filled="false" stroked="false">
            <v:textbox inset="0,0,0,0">
              <w:txbxContent>
                <w:p>
                  <w:pPr>
                    <w:pStyle w:val="BodyText"/>
                  </w:pPr>
                  <w:r>
                    <w:rPr/>
                    <w:t>E.</w:t>
                  </w:r>
                </w:p>
              </w:txbxContent>
            </v:textbox>
            <w10:wrap type="none"/>
          </v:shape>
        </w:pict>
      </w:r>
      <w:r>
        <w:rPr/>
        <w:pict>
          <v:shape style="position:absolute;margin-left:179.979996pt;margin-top:464.296631pt;width:364.8pt;height:15.3pt;mso-position-horizontal-relative:page;mso-position-vertical-relative:page;z-index:-26968" type="#_x0000_t202" filled="false" stroked="false">
            <v:textbox inset="0,0,0,0">
              <w:txbxContent>
                <w:p>
                  <w:pPr>
                    <w:spacing w:before="10"/>
                    <w:ind w:left="20" w:right="0" w:firstLine="0"/>
                    <w:jc w:val="left"/>
                    <w:rPr>
                      <w:sz w:val="24"/>
                    </w:rPr>
                  </w:pPr>
                  <w:r>
                    <w:rPr>
                      <w:sz w:val="24"/>
                    </w:rPr>
                    <w:t>“</w:t>
                  </w:r>
                  <w:r>
                    <w:rPr>
                      <w:b/>
                      <w:sz w:val="24"/>
                    </w:rPr>
                    <w:t>Collateral</w:t>
                  </w:r>
                  <w:r>
                    <w:rPr>
                      <w:b/>
                      <w:spacing w:val="-5"/>
                      <w:sz w:val="24"/>
                    </w:rPr>
                    <w:t> </w:t>
                  </w:r>
                  <w:r>
                    <w:rPr>
                      <w:b/>
                      <w:sz w:val="24"/>
                    </w:rPr>
                    <w:t>Security</w:t>
                  </w:r>
                  <w:r>
                    <w:rPr>
                      <w:sz w:val="24"/>
                    </w:rPr>
                    <w:t>”</w:t>
                  </w:r>
                  <w:r>
                    <w:rPr>
                      <w:spacing w:val="-5"/>
                      <w:sz w:val="24"/>
                    </w:rPr>
                    <w:t> </w:t>
                  </w:r>
                  <w:r>
                    <w:rPr>
                      <w:sz w:val="24"/>
                    </w:rPr>
                    <w:t>means</w:t>
                  </w:r>
                  <w:r>
                    <w:rPr>
                      <w:spacing w:val="-6"/>
                      <w:sz w:val="24"/>
                    </w:rPr>
                    <w:t> </w:t>
                  </w:r>
                  <w:r>
                    <w:rPr>
                      <w:sz w:val="24"/>
                    </w:rPr>
                    <w:t>a</w:t>
                  </w:r>
                  <w:r>
                    <w:rPr>
                      <w:spacing w:val="-5"/>
                      <w:sz w:val="24"/>
                    </w:rPr>
                    <w:t> </w:t>
                  </w:r>
                  <w:r>
                    <w:rPr>
                      <w:sz w:val="24"/>
                    </w:rPr>
                    <w:t>security</w:t>
                  </w:r>
                  <w:r>
                    <w:rPr>
                      <w:spacing w:val="-11"/>
                      <w:sz w:val="24"/>
                    </w:rPr>
                    <w:t> </w:t>
                  </w:r>
                  <w:r>
                    <w:rPr>
                      <w:sz w:val="24"/>
                    </w:rPr>
                    <w:t>interest</w:t>
                  </w:r>
                  <w:r>
                    <w:rPr>
                      <w:spacing w:val="-6"/>
                      <w:sz w:val="24"/>
                    </w:rPr>
                    <w:t> </w:t>
                  </w:r>
                  <w:r>
                    <w:rPr>
                      <w:sz w:val="24"/>
                    </w:rPr>
                    <w:t>in</w:t>
                  </w:r>
                  <w:r>
                    <w:rPr>
                      <w:spacing w:val="-4"/>
                      <w:sz w:val="24"/>
                    </w:rPr>
                    <w:t> </w:t>
                  </w:r>
                  <w:r>
                    <w:rPr>
                      <w:sz w:val="24"/>
                    </w:rPr>
                    <w:t>all</w:t>
                  </w:r>
                  <w:r>
                    <w:rPr>
                      <w:spacing w:val="-5"/>
                      <w:sz w:val="24"/>
                    </w:rPr>
                    <w:t> </w:t>
                  </w:r>
                  <w:r>
                    <w:rPr>
                      <w:sz w:val="24"/>
                    </w:rPr>
                    <w:t>right,</w:t>
                  </w:r>
                  <w:r>
                    <w:rPr>
                      <w:spacing w:val="-6"/>
                      <w:sz w:val="24"/>
                    </w:rPr>
                    <w:t> </w:t>
                  </w:r>
                  <w:r>
                    <w:rPr>
                      <w:sz w:val="24"/>
                    </w:rPr>
                    <w:t>title</w:t>
                  </w:r>
                  <w:r>
                    <w:rPr>
                      <w:spacing w:val="-7"/>
                      <w:sz w:val="24"/>
                    </w:rPr>
                    <w:t> </w:t>
                  </w:r>
                  <w:r>
                    <w:rPr>
                      <w:sz w:val="24"/>
                    </w:rPr>
                    <w:t>and</w:t>
                  </w:r>
                  <w:r>
                    <w:rPr>
                      <w:spacing w:val="-6"/>
                      <w:sz w:val="24"/>
                    </w:rPr>
                    <w:t> </w:t>
                  </w:r>
                  <w:r>
                    <w:rPr>
                      <w:sz w:val="24"/>
                    </w:rPr>
                    <w:t>interest</w:t>
                  </w:r>
                </w:p>
              </w:txbxContent>
            </v:textbox>
            <w10:wrap type="none"/>
          </v:shape>
        </w:pict>
      </w:r>
      <w:r>
        <w:rPr/>
        <w:pict>
          <v:shape style="position:absolute;margin-left:71.984001pt;margin-top:478.096649pt;width:472.6pt;height:15.3pt;mso-position-horizontal-relative:page;mso-position-vertical-relative:page;z-index:-26944" type="#_x0000_t202" filled="false" stroked="false">
            <v:textbox inset="0,0,0,0">
              <w:txbxContent>
                <w:p>
                  <w:pPr>
                    <w:pStyle w:val="BodyText"/>
                  </w:pPr>
                  <w:r>
                    <w:rPr/>
                    <w:t>in all assets, including all intellectual property, owned by the Graduate Company for the</w:t>
                  </w:r>
                  <w:r>
                    <w:rPr>
                      <w:spacing w:val="53"/>
                    </w:rPr>
                    <w:t> </w:t>
                  </w:r>
                  <w:r>
                    <w:rPr/>
                    <w:t>amounts</w:t>
                  </w:r>
                </w:p>
              </w:txbxContent>
            </v:textbox>
            <w10:wrap type="none"/>
          </v:shape>
        </w:pict>
      </w:r>
      <w:r>
        <w:rPr/>
        <w:pict>
          <v:shape style="position:absolute;margin-left:71.984001pt;margin-top:491.896637pt;width:473.05pt;height:125.6pt;mso-position-horizontal-relative:page;mso-position-vertical-relative:page;z-index:-26920" type="#_x0000_t202" filled="false" stroked="false">
            <v:textbox inset="0,0,0,0">
              <w:txbxContent>
                <w:p>
                  <w:pPr>
                    <w:pStyle w:val="BodyText"/>
                    <w:ind w:right="17"/>
                    <w:jc w:val="both"/>
                  </w:pPr>
                  <w:r>
                    <w:rPr/>
                    <w:t>due to FII under this Agreement, including the payment of Acquisition Value. FII shall have the right at any time there are overdue amounts under this Agreement, provided that FII has given at least</w:t>
                  </w:r>
                  <w:r>
                    <w:rPr>
                      <w:spacing w:val="-6"/>
                    </w:rPr>
                    <w:t> </w:t>
                  </w:r>
                  <w:r>
                    <w:rPr/>
                    <w:t>ten</w:t>
                  </w:r>
                  <w:r>
                    <w:rPr>
                      <w:spacing w:val="-6"/>
                    </w:rPr>
                    <w:t> </w:t>
                  </w:r>
                  <w:r>
                    <w:rPr/>
                    <w:t>(10)</w:t>
                  </w:r>
                  <w:r>
                    <w:rPr>
                      <w:spacing w:val="-6"/>
                    </w:rPr>
                    <w:t> </w:t>
                  </w:r>
                  <w:r>
                    <w:rPr/>
                    <w:t>days</w:t>
                  </w:r>
                  <w:r>
                    <w:rPr>
                      <w:spacing w:val="-4"/>
                    </w:rPr>
                    <w:t> </w:t>
                  </w:r>
                  <w:r>
                    <w:rPr/>
                    <w:t>prior</w:t>
                  </w:r>
                  <w:r>
                    <w:rPr>
                      <w:spacing w:val="-6"/>
                    </w:rPr>
                    <w:t> </w:t>
                  </w:r>
                  <w:r>
                    <w:rPr/>
                    <w:t>notice</w:t>
                  </w:r>
                  <w:r>
                    <w:rPr>
                      <w:spacing w:val="-6"/>
                    </w:rPr>
                    <w:t> </w:t>
                  </w:r>
                  <w:r>
                    <w:rPr/>
                    <w:t>to</w:t>
                  </w:r>
                  <w:r>
                    <w:rPr>
                      <w:spacing w:val="-6"/>
                    </w:rPr>
                    <w:t> </w:t>
                  </w:r>
                  <w:r>
                    <w:rPr/>
                    <w:t>the</w:t>
                  </w:r>
                  <w:r>
                    <w:rPr>
                      <w:spacing w:val="-3"/>
                    </w:rPr>
                    <w:t> </w:t>
                  </w:r>
                  <w:r>
                    <w:rPr/>
                    <w:t>Graduate</w:t>
                  </w:r>
                  <w:r>
                    <w:rPr>
                      <w:spacing w:val="-6"/>
                    </w:rPr>
                    <w:t> </w:t>
                  </w:r>
                  <w:r>
                    <w:rPr/>
                    <w:t>Company,</w:t>
                  </w:r>
                  <w:r>
                    <w:rPr>
                      <w:spacing w:val="-4"/>
                    </w:rPr>
                    <w:t> </w:t>
                  </w:r>
                  <w:r>
                    <w:rPr/>
                    <w:t>to</w:t>
                  </w:r>
                  <w:r>
                    <w:rPr>
                      <w:spacing w:val="-5"/>
                    </w:rPr>
                    <w:t> </w:t>
                  </w:r>
                  <w:r>
                    <w:rPr/>
                    <w:t>convert</w:t>
                  </w:r>
                  <w:r>
                    <w:rPr>
                      <w:spacing w:val="-6"/>
                    </w:rPr>
                    <w:t> </w:t>
                  </w:r>
                  <w:r>
                    <w:rPr/>
                    <w:t>any</w:t>
                  </w:r>
                  <w:r>
                    <w:rPr>
                      <w:spacing w:val="-9"/>
                    </w:rPr>
                    <w:t> </w:t>
                  </w:r>
                  <w:r>
                    <w:rPr/>
                    <w:t>overdue</w:t>
                  </w:r>
                  <w:r>
                    <w:rPr>
                      <w:spacing w:val="-5"/>
                    </w:rPr>
                    <w:t> </w:t>
                  </w:r>
                  <w:r>
                    <w:rPr/>
                    <w:t>amounts</w:t>
                  </w:r>
                  <w:r>
                    <w:rPr>
                      <w:spacing w:val="-5"/>
                    </w:rPr>
                    <w:t> </w:t>
                  </w:r>
                  <w:r>
                    <w:rPr/>
                    <w:t>owed</w:t>
                  </w:r>
                  <w:r>
                    <w:rPr>
                      <w:spacing w:val="-4"/>
                    </w:rPr>
                    <w:t> </w:t>
                  </w:r>
                  <w:r>
                    <w:rPr/>
                    <w:t>to FII</w:t>
                  </w:r>
                  <w:r>
                    <w:rPr>
                      <w:spacing w:val="-7"/>
                    </w:rPr>
                    <w:t> </w:t>
                  </w:r>
                  <w:r>
                    <w:rPr/>
                    <w:t>that</w:t>
                  </w:r>
                  <w:r>
                    <w:rPr>
                      <w:spacing w:val="-3"/>
                    </w:rPr>
                    <w:t> </w:t>
                  </w:r>
                  <w:r>
                    <w:rPr/>
                    <w:t>have</w:t>
                  </w:r>
                  <w:r>
                    <w:rPr>
                      <w:spacing w:val="-4"/>
                    </w:rPr>
                    <w:t> </w:t>
                  </w:r>
                  <w:r>
                    <w:rPr/>
                    <w:t>not</w:t>
                  </w:r>
                  <w:r>
                    <w:rPr>
                      <w:spacing w:val="-2"/>
                    </w:rPr>
                    <w:t> </w:t>
                  </w:r>
                  <w:r>
                    <w:rPr/>
                    <w:t>been</w:t>
                  </w:r>
                  <w:r>
                    <w:rPr>
                      <w:spacing w:val="-3"/>
                    </w:rPr>
                    <w:t> </w:t>
                  </w:r>
                  <w:r>
                    <w:rPr/>
                    <w:t>paid</w:t>
                  </w:r>
                  <w:r>
                    <w:rPr>
                      <w:spacing w:val="-3"/>
                    </w:rPr>
                    <w:t> </w:t>
                  </w:r>
                  <w:r>
                    <w:rPr/>
                    <w:t>or</w:t>
                  </w:r>
                  <w:r>
                    <w:rPr>
                      <w:spacing w:val="-3"/>
                    </w:rPr>
                    <w:t> </w:t>
                  </w:r>
                  <w:r>
                    <w:rPr/>
                    <w:t>otherwise</w:t>
                  </w:r>
                  <w:r>
                    <w:rPr>
                      <w:spacing w:val="-4"/>
                    </w:rPr>
                    <w:t> </w:t>
                  </w:r>
                  <w:r>
                    <w:rPr/>
                    <w:t>satisfied</w:t>
                  </w:r>
                  <w:r>
                    <w:rPr>
                      <w:spacing w:val="-3"/>
                    </w:rPr>
                    <w:t> </w:t>
                  </w:r>
                  <w:r>
                    <w:rPr/>
                    <w:t>into either</w:t>
                  </w:r>
                  <w:r>
                    <w:rPr>
                      <w:spacing w:val="-4"/>
                    </w:rPr>
                    <w:t> </w:t>
                  </w:r>
                  <w:r>
                    <w:rPr/>
                    <w:t>(i)</w:t>
                  </w:r>
                  <w:r>
                    <w:rPr>
                      <w:spacing w:val="-1"/>
                    </w:rPr>
                    <w:t> </w:t>
                  </w:r>
                  <w:r>
                    <w:rPr/>
                    <w:t>equity</w:t>
                  </w:r>
                  <w:r>
                    <w:rPr>
                      <w:spacing w:val="-7"/>
                    </w:rPr>
                    <w:t> </w:t>
                  </w:r>
                  <w:r>
                    <w:rPr/>
                    <w:t>of</w:t>
                  </w:r>
                  <w:r>
                    <w:rPr>
                      <w:spacing w:val="-1"/>
                    </w:rPr>
                    <w:t> </w:t>
                  </w:r>
                  <w:r>
                    <w:rPr/>
                    <w:t>the</w:t>
                  </w:r>
                  <w:r>
                    <w:rPr>
                      <w:spacing w:val="-3"/>
                    </w:rPr>
                    <w:t> </w:t>
                  </w:r>
                  <w:r>
                    <w:rPr/>
                    <w:t>Graduate</w:t>
                  </w:r>
                  <w:r>
                    <w:rPr>
                      <w:spacing w:val="-3"/>
                    </w:rPr>
                    <w:t> </w:t>
                  </w:r>
                  <w:r>
                    <w:rPr/>
                    <w:t>Company</w:t>
                  </w:r>
                  <w:r>
                    <w:rPr>
                      <w:spacing w:val="-8"/>
                    </w:rPr>
                    <w:t> </w:t>
                  </w:r>
                  <w:r>
                    <w:rPr/>
                    <w:t>at the same price and subject to the same terms and conditions as the last bona fide equity financing of</w:t>
                  </w:r>
                  <w:r>
                    <w:rPr>
                      <w:spacing w:val="-5"/>
                    </w:rPr>
                    <w:t> </w:t>
                  </w:r>
                  <w:r>
                    <w:rPr/>
                    <w:t>the</w:t>
                  </w:r>
                  <w:r>
                    <w:rPr>
                      <w:spacing w:val="-4"/>
                    </w:rPr>
                    <w:t> </w:t>
                  </w:r>
                  <w:r>
                    <w:rPr/>
                    <w:t>Graduate</w:t>
                  </w:r>
                  <w:r>
                    <w:rPr>
                      <w:spacing w:val="-3"/>
                    </w:rPr>
                    <w:t> </w:t>
                  </w:r>
                  <w:r>
                    <w:rPr/>
                    <w:t>Company</w:t>
                  </w:r>
                  <w:r>
                    <w:rPr>
                      <w:spacing w:val="-6"/>
                    </w:rPr>
                    <w:t> </w:t>
                  </w:r>
                  <w:r>
                    <w:rPr/>
                    <w:t>at</w:t>
                  </w:r>
                  <w:r>
                    <w:rPr>
                      <w:spacing w:val="-3"/>
                    </w:rPr>
                    <w:t> </w:t>
                  </w:r>
                  <w:r>
                    <w:rPr/>
                    <w:t>the</w:t>
                  </w:r>
                  <w:r>
                    <w:rPr>
                      <w:spacing w:val="-3"/>
                    </w:rPr>
                    <w:t> </w:t>
                  </w:r>
                  <w:r>
                    <w:rPr/>
                    <w:t>time</w:t>
                  </w:r>
                  <w:r>
                    <w:rPr>
                      <w:spacing w:val="-4"/>
                    </w:rPr>
                    <w:t> </w:t>
                  </w:r>
                  <w:r>
                    <w:rPr/>
                    <w:t>of</w:t>
                  </w:r>
                  <w:r>
                    <w:rPr>
                      <w:spacing w:val="-5"/>
                    </w:rPr>
                    <w:t> </w:t>
                  </w:r>
                  <w:r>
                    <w:rPr/>
                    <w:t>the</w:t>
                  </w:r>
                  <w:r>
                    <w:rPr>
                      <w:spacing w:val="-3"/>
                    </w:rPr>
                    <w:t> </w:t>
                  </w:r>
                  <w:r>
                    <w:rPr/>
                    <w:t>conversion,</w:t>
                  </w:r>
                  <w:r>
                    <w:rPr>
                      <w:spacing w:val="-4"/>
                    </w:rPr>
                    <w:t> </w:t>
                  </w:r>
                  <w:r>
                    <w:rPr/>
                    <w:t>or</w:t>
                  </w:r>
                  <w:r>
                    <w:rPr>
                      <w:spacing w:val="-5"/>
                    </w:rPr>
                    <w:t> </w:t>
                  </w:r>
                  <w:r>
                    <w:rPr/>
                    <w:t>(ii)</w:t>
                  </w:r>
                  <w:r>
                    <w:rPr>
                      <w:spacing w:val="-3"/>
                    </w:rPr>
                    <w:t> </w:t>
                  </w:r>
                  <w:r>
                    <w:rPr/>
                    <w:t>a</w:t>
                  </w:r>
                  <w:r>
                    <w:rPr>
                      <w:spacing w:val="-5"/>
                    </w:rPr>
                    <w:t> </w:t>
                  </w:r>
                  <w:r>
                    <w:rPr/>
                    <w:t>convertible</w:t>
                  </w:r>
                  <w:r>
                    <w:rPr>
                      <w:spacing w:val="-4"/>
                    </w:rPr>
                    <w:t> </w:t>
                  </w:r>
                  <w:r>
                    <w:rPr/>
                    <w:t>debt</w:t>
                  </w:r>
                  <w:r>
                    <w:rPr>
                      <w:spacing w:val="-3"/>
                    </w:rPr>
                    <w:t> </w:t>
                  </w:r>
                  <w:r>
                    <w:rPr/>
                    <w:t>instrument</w:t>
                  </w:r>
                  <w:r>
                    <w:rPr>
                      <w:spacing w:val="-3"/>
                    </w:rPr>
                    <w:t> </w:t>
                  </w:r>
                  <w:r>
                    <w:rPr/>
                    <w:t>on</w:t>
                  </w:r>
                  <w:r>
                    <w:rPr>
                      <w:spacing w:val="-5"/>
                    </w:rPr>
                    <w:t> </w:t>
                  </w:r>
                  <w:r>
                    <w:rPr/>
                    <w:t>the same</w:t>
                  </w:r>
                  <w:r>
                    <w:rPr>
                      <w:spacing w:val="-16"/>
                    </w:rPr>
                    <w:t> </w:t>
                  </w:r>
                  <w:r>
                    <w:rPr/>
                    <w:t>terms</w:t>
                  </w:r>
                  <w:r>
                    <w:rPr>
                      <w:spacing w:val="-15"/>
                    </w:rPr>
                    <w:t> </w:t>
                  </w:r>
                  <w:r>
                    <w:rPr/>
                    <w:t>and</w:t>
                  </w:r>
                  <w:r>
                    <w:rPr>
                      <w:spacing w:val="-15"/>
                    </w:rPr>
                    <w:t> </w:t>
                  </w:r>
                  <w:r>
                    <w:rPr/>
                    <w:t>conditions</w:t>
                  </w:r>
                  <w:r>
                    <w:rPr>
                      <w:spacing w:val="-15"/>
                    </w:rPr>
                    <w:t> </w:t>
                  </w:r>
                  <w:r>
                    <w:rPr/>
                    <w:t>as</w:t>
                  </w:r>
                  <w:r>
                    <w:rPr>
                      <w:spacing w:val="-16"/>
                    </w:rPr>
                    <w:t> </w:t>
                  </w:r>
                  <w:r>
                    <w:rPr/>
                    <w:t>the</w:t>
                  </w:r>
                  <w:r>
                    <w:rPr>
                      <w:spacing w:val="-16"/>
                    </w:rPr>
                    <w:t> </w:t>
                  </w:r>
                  <w:r>
                    <w:rPr/>
                    <w:t>last</w:t>
                  </w:r>
                  <w:r>
                    <w:rPr>
                      <w:spacing w:val="-15"/>
                    </w:rPr>
                    <w:t> </w:t>
                  </w:r>
                  <w:r>
                    <w:rPr/>
                    <w:t>bona</w:t>
                  </w:r>
                  <w:r>
                    <w:rPr>
                      <w:spacing w:val="-17"/>
                    </w:rPr>
                    <w:t> </w:t>
                  </w:r>
                  <w:r>
                    <w:rPr/>
                    <w:t>fide</w:t>
                  </w:r>
                  <w:r>
                    <w:rPr>
                      <w:spacing w:val="-16"/>
                    </w:rPr>
                    <w:t> </w:t>
                  </w:r>
                  <w:r>
                    <w:rPr/>
                    <w:t>convertible</w:t>
                  </w:r>
                  <w:r>
                    <w:rPr>
                      <w:spacing w:val="-17"/>
                    </w:rPr>
                    <w:t> </w:t>
                  </w:r>
                  <w:r>
                    <w:rPr/>
                    <w:t>debt</w:t>
                  </w:r>
                  <w:r>
                    <w:rPr>
                      <w:spacing w:val="-15"/>
                    </w:rPr>
                    <w:t> </w:t>
                  </w:r>
                  <w:r>
                    <w:rPr/>
                    <w:t>financing</w:t>
                  </w:r>
                  <w:r>
                    <w:rPr>
                      <w:spacing w:val="-17"/>
                    </w:rPr>
                    <w:t> </w:t>
                  </w:r>
                  <w:r>
                    <w:rPr/>
                    <w:t>of</w:t>
                  </w:r>
                  <w:r>
                    <w:rPr>
                      <w:spacing w:val="-14"/>
                    </w:rPr>
                    <w:t> </w:t>
                  </w:r>
                  <w:r>
                    <w:rPr/>
                    <w:t>the</w:t>
                  </w:r>
                  <w:r>
                    <w:rPr>
                      <w:spacing w:val="-16"/>
                    </w:rPr>
                    <w:t> </w:t>
                  </w:r>
                  <w:r>
                    <w:rPr/>
                    <w:t>Graduate</w:t>
                  </w:r>
                  <w:r>
                    <w:rPr>
                      <w:spacing w:val="-15"/>
                    </w:rPr>
                    <w:t> </w:t>
                  </w:r>
                  <w:r>
                    <w:rPr/>
                    <w:t>Company at the time of conversion. This Collateral Security shall be canceled upon the issuance of Equity Consideration or the payment of Acquisition Value as required under Section</w:t>
                  </w:r>
                  <w:r>
                    <w:rPr>
                      <w:spacing w:val="-4"/>
                    </w:rPr>
                    <w:t> </w:t>
                  </w:r>
                  <w:r>
                    <w:rPr/>
                    <w:t>3.</w:t>
                  </w:r>
                </w:p>
              </w:txbxContent>
            </v:textbox>
            <w10:wrap type="none"/>
          </v:shape>
        </w:pict>
      </w:r>
      <w:r>
        <w:rPr/>
        <w:pict>
          <v:shape style="position:absolute;margin-left:107.980003pt;margin-top:627.646667pt;width:11pt;height:15.3pt;mso-position-horizontal-relative:page;mso-position-vertical-relative:page;z-index:-26896" type="#_x0000_t202" filled="false" stroked="false">
            <v:textbox inset="0,0,0,0">
              <w:txbxContent>
                <w:p>
                  <w:pPr>
                    <w:pStyle w:val="BodyText"/>
                  </w:pPr>
                  <w:r>
                    <w:rPr/>
                    <w:t>7.</w:t>
                  </w:r>
                </w:p>
              </w:txbxContent>
            </v:textbox>
            <w10:wrap type="none"/>
          </v:shape>
        </w:pict>
      </w:r>
      <w:r>
        <w:rPr/>
        <w:pict>
          <v:shape style="position:absolute;margin-left:143.979996pt;margin-top:627.646667pt;width:206.65pt;height:15.3pt;mso-position-horizontal-relative:page;mso-position-vertical-relative:page;z-index:-26872" type="#_x0000_t202" filled="false" stroked="false">
            <v:textbox inset="0,0,0,0">
              <w:txbxContent>
                <w:p>
                  <w:pPr>
                    <w:pStyle w:val="BodyText"/>
                  </w:pPr>
                  <w:r>
                    <w:rPr>
                      <w:u w:val="single"/>
                    </w:rPr>
                    <w:t>Termination from Program or Bonus Pool</w:t>
                  </w:r>
                  <w:r>
                    <w:rPr/>
                    <w:t>.</w:t>
                  </w:r>
                </w:p>
              </w:txbxContent>
            </v:textbox>
            <w10:wrap type="none"/>
          </v:shape>
        </w:pict>
      </w:r>
      <w:r>
        <w:rPr/>
        <w:pict>
          <v:shape style="position:absolute;margin-left:143.979996pt;margin-top:653.08667pt;width:13.6pt;height:15.3pt;mso-position-horizontal-relative:page;mso-position-vertical-relative:page;z-index:-26848" type="#_x0000_t202" filled="false" stroked="false">
            <v:textbox inset="0,0,0,0">
              <w:txbxContent>
                <w:p>
                  <w:pPr>
                    <w:pStyle w:val="BodyText"/>
                  </w:pPr>
                  <w:r>
                    <w:rPr/>
                    <w:t>A.</w:t>
                  </w:r>
                </w:p>
              </w:txbxContent>
            </v:textbox>
            <w10:wrap type="none"/>
          </v:shape>
        </w:pict>
      </w:r>
      <w:r>
        <w:rPr/>
        <w:pict>
          <v:shape style="position:absolute;margin-left:179.979996pt;margin-top:653.08667pt;width:364.75pt;height:15.3pt;mso-position-horizontal-relative:page;mso-position-vertical-relative:page;z-index:-26824" type="#_x0000_t202" filled="false" stroked="false">
            <v:textbox inset="0,0,0,0">
              <w:txbxContent>
                <w:p>
                  <w:pPr>
                    <w:pStyle w:val="BodyText"/>
                  </w:pPr>
                  <w:r>
                    <w:rPr>
                      <w:u w:val="single"/>
                    </w:rPr>
                    <w:t>FII Right to Terminate</w:t>
                  </w:r>
                  <w:r>
                    <w:rPr/>
                    <w:t>. Notwithstanding anything in this Agreement to the</w:t>
                  </w:r>
                </w:p>
              </w:txbxContent>
            </v:textbox>
            <w10:wrap type="none"/>
          </v:shape>
        </w:pict>
      </w:r>
      <w:r>
        <w:rPr/>
        <w:pict>
          <v:shape style="position:absolute;margin-left:71.984001pt;margin-top:666.886658pt;width:473.15pt;height:80.7pt;mso-position-horizontal-relative:page;mso-position-vertical-relative:page;z-index:-26800" type="#_x0000_t202" filled="false" stroked="false">
            <v:textbox inset="0,0,0,0">
              <w:txbxContent>
                <w:p>
                  <w:pPr>
                    <w:pStyle w:val="BodyText"/>
                    <w:ind w:right="17"/>
                    <w:jc w:val="both"/>
                  </w:pPr>
                  <w:r>
                    <w:rPr/>
                    <w:t>contrary, FII reserves the right to terminate Founder’s participation in the Founder Institute program and, if applicable, the Bonus Pool: (i) for Founder’s breach of this Agreement; (ii) for Founder’s conviction or plea of nolo contendere to any felony; (iii) if necessary or advisable to comply</w:t>
                  </w:r>
                  <w:r>
                    <w:rPr>
                      <w:spacing w:val="-10"/>
                    </w:rPr>
                    <w:t> </w:t>
                  </w:r>
                  <w:r>
                    <w:rPr/>
                    <w:t>with</w:t>
                  </w:r>
                  <w:r>
                    <w:rPr>
                      <w:spacing w:val="-2"/>
                    </w:rPr>
                    <w:t> </w:t>
                  </w:r>
                  <w:r>
                    <w:rPr/>
                    <w:t>applicable</w:t>
                  </w:r>
                  <w:r>
                    <w:rPr>
                      <w:spacing w:val="-6"/>
                    </w:rPr>
                    <w:t> </w:t>
                  </w:r>
                  <w:r>
                    <w:rPr/>
                    <w:t>law,</w:t>
                  </w:r>
                  <w:r>
                    <w:rPr>
                      <w:spacing w:val="-6"/>
                    </w:rPr>
                    <w:t> </w:t>
                  </w:r>
                  <w:r>
                    <w:rPr/>
                    <w:t>including</w:t>
                  </w:r>
                  <w:r>
                    <w:rPr>
                      <w:spacing w:val="-8"/>
                    </w:rPr>
                    <w:t> </w:t>
                  </w:r>
                  <w:r>
                    <w:rPr/>
                    <w:t>without</w:t>
                  </w:r>
                  <w:r>
                    <w:rPr>
                      <w:spacing w:val="-5"/>
                    </w:rPr>
                    <w:t> </w:t>
                  </w:r>
                  <w:r>
                    <w:rPr/>
                    <w:t>limitation</w:t>
                  </w:r>
                  <w:r>
                    <w:rPr>
                      <w:spacing w:val="-5"/>
                    </w:rPr>
                    <w:t> </w:t>
                  </w:r>
                  <w:r>
                    <w:rPr/>
                    <w:t>local</w:t>
                  </w:r>
                  <w:r>
                    <w:rPr>
                      <w:spacing w:val="-5"/>
                    </w:rPr>
                    <w:t> </w:t>
                  </w:r>
                  <w:r>
                    <w:rPr/>
                    <w:t>or</w:t>
                  </w:r>
                  <w:r>
                    <w:rPr>
                      <w:spacing w:val="-6"/>
                    </w:rPr>
                    <w:t> </w:t>
                  </w:r>
                  <w:r>
                    <w:rPr/>
                    <w:t>international</w:t>
                  </w:r>
                  <w:r>
                    <w:rPr>
                      <w:spacing w:val="-5"/>
                    </w:rPr>
                    <w:t> </w:t>
                  </w:r>
                  <w:r>
                    <w:rPr/>
                    <w:t>securities</w:t>
                  </w:r>
                  <w:r>
                    <w:rPr>
                      <w:spacing w:val="-5"/>
                    </w:rPr>
                    <w:t> </w:t>
                  </w:r>
                  <w:r>
                    <w:rPr/>
                    <w:t>laws;</w:t>
                  </w:r>
                  <w:r>
                    <w:rPr>
                      <w:spacing w:val="-5"/>
                    </w:rPr>
                    <w:t> </w:t>
                  </w:r>
                  <w:r>
                    <w:rPr/>
                    <w:t>(iv)</w:t>
                  </w:r>
                </w:p>
                <w:p>
                  <w:pPr>
                    <w:pStyle w:val="BodyText"/>
                    <w:spacing w:before="204"/>
                    <w:ind w:left="4570" w:right="4572"/>
                    <w:jc w:val="center"/>
                  </w:pPr>
                  <w:r>
                    <w:rPr/>
                    <w:t>-5-</w:t>
                  </w:r>
                </w:p>
              </w:txbxContent>
            </v:textbox>
            <w10:wrap type="none"/>
          </v:shape>
        </w:pict>
      </w:r>
      <w:r>
        <w:rPr/>
        <w:pict>
          <v:shape style="position:absolute;margin-left:198.238297pt;margin-top:628.339966pt;width:9pt;height:12pt;mso-position-horizontal-relative:page;mso-position-vertical-relative:page;z-index:-26776" type="#_x0000_t202" filled="false" stroked="false">
            <v:textbox inset="0,0,0,0">
              <w:txbxContent>
                <w:p>
                  <w:pPr>
                    <w:pStyle w:val="BodyText"/>
                    <w:spacing w:before="4"/>
                    <w:ind w:left="40"/>
                    <w:rPr>
                      <w:sz w:val="17"/>
                    </w:rPr>
                  </w:pPr>
                </w:p>
              </w:txbxContent>
            </v:textbox>
            <w10:wrap type="none"/>
          </v:shape>
        </w:pict>
      </w:r>
      <w:r>
        <w:rPr/>
        <w:pict>
          <v:shape style="position:absolute;margin-left:221.158295pt;margin-top:628.339966pt;width:12.35pt;height:12pt;mso-position-horizontal-relative:page;mso-position-vertical-relative:page;z-index:-26752" type="#_x0000_t202" filled="false" stroked="false">
            <v:textbox inset="0,0,0,0">
              <w:txbxContent>
                <w:p>
                  <w:pPr>
                    <w:pStyle w:val="BodyText"/>
                    <w:spacing w:before="4"/>
                    <w:ind w:left="40"/>
                    <w:rPr>
                      <w:sz w:val="17"/>
                    </w:rPr>
                  </w:pPr>
                </w:p>
              </w:txbxContent>
            </v:textbox>
            <w10:wrap type="none"/>
          </v:shape>
        </w:pict>
      </w:r>
      <w:r>
        <w:rPr/>
        <w:pict>
          <v:shape style="position:absolute;margin-left:283.854462pt;margin-top:628.339966pt;width:7pt;height:12pt;mso-position-horizontal-relative:page;mso-position-vertical-relative:page;z-index:-26728" type="#_x0000_t202" filled="false" stroked="false">
            <v:textbox inset="0,0,0,0">
              <w:txbxContent>
                <w:p>
                  <w:pPr>
                    <w:pStyle w:val="BodyText"/>
                    <w:spacing w:before="4"/>
                    <w:ind w:left="40"/>
                    <w:rPr>
                      <w:sz w:val="17"/>
                    </w:rPr>
                  </w:pPr>
                </w:p>
              </w:txbxContent>
            </v:textbox>
            <w10:wrap type="none"/>
          </v:shape>
        </w:pict>
      </w:r>
      <w:r>
        <w:rPr/>
        <w:pict>
          <v:shape style="position:absolute;margin-left:316.758423pt;margin-top:628.339966pt;width:7.7pt;height:12pt;mso-position-horizontal-relative:page;mso-position-vertical-relative:page;z-index:-26704" type="#_x0000_t202" filled="false" stroked="false">
            <v:textbox inset="0,0,0,0">
              <w:txbxContent>
                <w:p>
                  <w:pPr>
                    <w:pStyle w:val="BodyText"/>
                    <w:spacing w:before="4"/>
                    <w:ind w:left="40"/>
                    <w:rPr>
                      <w:sz w:val="17"/>
                    </w:rPr>
                  </w:pPr>
                </w:p>
              </w:txbxContent>
            </v:textbox>
            <w10:wrap type="none"/>
          </v:shape>
        </w:pict>
      </w:r>
      <w:r>
        <w:rPr/>
        <w:pict>
          <v:shape style="position:absolute;margin-left:191.684006pt;margin-top:653.780029pt;width:6.95pt;height:12pt;mso-position-horizontal-relative:page;mso-position-vertical-relative:page;z-index:-26680" type="#_x0000_t202" filled="false" stroked="false">
            <v:textbox inset="0,0,0,0">
              <w:txbxContent>
                <w:p>
                  <w:pPr>
                    <w:pStyle w:val="BodyText"/>
                    <w:spacing w:before="4"/>
                    <w:ind w:left="40"/>
                    <w:rPr>
                      <w:sz w:val="17"/>
                    </w:rPr>
                  </w:pPr>
                </w:p>
              </w:txbxContent>
            </v:textbox>
            <w10:wrap type="none"/>
          </v:shape>
        </w:pict>
      </w:r>
      <w:r>
        <w:rPr/>
        <w:pict>
          <v:shape style="position:absolute;margin-left:221.970947pt;margin-top:653.780029pt;width:6.5pt;height:12pt;mso-position-horizontal-relative:page;mso-position-vertical-relative:page;z-index:-26656" type="#_x0000_t202" filled="false" stroked="false">
            <v:textbox inset="0,0,0,0">
              <w:txbxContent>
                <w:p>
                  <w:pPr>
                    <w:pStyle w:val="BodyText"/>
                    <w:spacing w:before="4"/>
                    <w:ind w:left="40"/>
                    <w:rPr>
                      <w:sz w:val="17"/>
                    </w:rPr>
                  </w:pPr>
                </w:p>
              </w:txbxContent>
            </v:textbox>
            <w10:wrap type="none"/>
          </v:shape>
        </w:pict>
      </w:r>
      <w:r>
        <w:rPr/>
        <w:pict>
          <v:shape style="position:absolute;margin-left:231.772934pt;margin-top:653.780029pt;width:9.15pt;height:12pt;mso-position-horizontal-relative:page;mso-position-vertical-relative:page;z-index:-26632"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1500" w:bottom="280" w:left="1320" w:right="1180"/>
        </w:sectPr>
      </w:pPr>
    </w:p>
    <w:p>
      <w:pPr>
        <w:rPr>
          <w:sz w:val="2"/>
          <w:szCs w:val="2"/>
        </w:rPr>
      </w:pPr>
      <w:r>
        <w:rPr/>
        <w:pict>
          <v:shape style="position:absolute;margin-left:71.984001pt;margin-top:84.44664pt;width:472.95pt;height:139.5pt;mso-position-horizontal-relative:page;mso-position-vertical-relative:page;z-index:-26608" type="#_x0000_t202" filled="false" stroked="false">
            <v:textbox inset="0,0,0,0">
              <w:txbxContent>
                <w:p>
                  <w:pPr>
                    <w:pStyle w:val="BodyText"/>
                    <w:ind w:right="17"/>
                    <w:jc w:val="both"/>
                  </w:pPr>
                  <w:r>
                    <w:rPr/>
                    <w:t>for Founder’s breach of FII’s Terms of Use; or (v) for any action or inaction by Founder that, in the good faith determination of FII, adversely affects, or otherwise reflects negatively on, FII, the Founder Institute program or the participants of the Founder Institute program. The right of FII</w:t>
                  </w:r>
                  <w:r>
                    <w:rPr>
                      <w:spacing w:val="-25"/>
                    </w:rPr>
                    <w:t> </w:t>
                  </w:r>
                  <w:r>
                    <w:rPr/>
                    <w:t>to terminate Founder’s participation in the Bonus Pool pursuant to this Section 7.A shall survive any termination of this Agreement. </w:t>
                  </w:r>
                  <w:r>
                    <w:rPr>
                      <w:spacing w:val="-3"/>
                    </w:rPr>
                    <w:t>In </w:t>
                  </w:r>
                  <w:r>
                    <w:rPr/>
                    <w:t>the event that FII elects to terminate Founder’s participation in the</w:t>
                  </w:r>
                  <w:r>
                    <w:rPr>
                      <w:spacing w:val="-17"/>
                    </w:rPr>
                    <w:t> </w:t>
                  </w:r>
                  <w:r>
                    <w:rPr/>
                    <w:t>Founder</w:t>
                  </w:r>
                  <w:r>
                    <w:rPr>
                      <w:spacing w:val="-12"/>
                    </w:rPr>
                    <w:t> </w:t>
                  </w:r>
                  <w:r>
                    <w:rPr/>
                    <w:t>Institute</w:t>
                  </w:r>
                  <w:r>
                    <w:rPr>
                      <w:spacing w:val="-16"/>
                    </w:rPr>
                    <w:t> </w:t>
                  </w:r>
                  <w:r>
                    <w:rPr/>
                    <w:t>program</w:t>
                  </w:r>
                  <w:r>
                    <w:rPr>
                      <w:spacing w:val="-15"/>
                    </w:rPr>
                    <w:t> </w:t>
                  </w:r>
                  <w:r>
                    <w:rPr/>
                    <w:t>and</w:t>
                  </w:r>
                  <w:r>
                    <w:rPr>
                      <w:spacing w:val="-17"/>
                    </w:rPr>
                    <w:t> </w:t>
                  </w:r>
                  <w:r>
                    <w:rPr/>
                    <w:t>the</w:t>
                  </w:r>
                  <w:r>
                    <w:rPr>
                      <w:spacing w:val="-14"/>
                    </w:rPr>
                    <w:t> </w:t>
                  </w:r>
                  <w:r>
                    <w:rPr/>
                    <w:t>Bonus</w:t>
                  </w:r>
                  <w:r>
                    <w:rPr>
                      <w:spacing w:val="-16"/>
                    </w:rPr>
                    <w:t> </w:t>
                  </w:r>
                  <w:r>
                    <w:rPr/>
                    <w:t>Pool</w:t>
                  </w:r>
                  <w:r>
                    <w:rPr>
                      <w:spacing w:val="-15"/>
                    </w:rPr>
                    <w:t> </w:t>
                  </w:r>
                  <w:r>
                    <w:rPr/>
                    <w:t>pursuant</w:t>
                  </w:r>
                  <w:r>
                    <w:rPr>
                      <w:spacing w:val="-16"/>
                    </w:rPr>
                    <w:t> </w:t>
                  </w:r>
                  <w:r>
                    <w:rPr/>
                    <w:t>to</w:t>
                  </w:r>
                  <w:r>
                    <w:rPr>
                      <w:spacing w:val="-15"/>
                    </w:rPr>
                    <w:t> </w:t>
                  </w:r>
                  <w:r>
                    <w:rPr/>
                    <w:t>this</w:t>
                  </w:r>
                  <w:r>
                    <w:rPr>
                      <w:spacing w:val="-16"/>
                    </w:rPr>
                    <w:t> </w:t>
                  </w:r>
                  <w:r>
                    <w:rPr/>
                    <w:t>Section</w:t>
                  </w:r>
                  <w:r>
                    <w:rPr>
                      <w:spacing w:val="-16"/>
                    </w:rPr>
                    <w:t> </w:t>
                  </w:r>
                  <w:r>
                    <w:rPr/>
                    <w:t>7.A,</w:t>
                  </w:r>
                  <w:r>
                    <w:rPr>
                      <w:spacing w:val="-17"/>
                    </w:rPr>
                    <w:t> </w:t>
                  </w:r>
                  <w:r>
                    <w:rPr/>
                    <w:t>then</w:t>
                  </w:r>
                  <w:r>
                    <w:rPr>
                      <w:spacing w:val="-16"/>
                    </w:rPr>
                    <w:t> </w:t>
                  </w:r>
                  <w:r>
                    <w:rPr/>
                    <w:t>FII</w:t>
                  </w:r>
                  <w:r>
                    <w:rPr>
                      <w:spacing w:val="-17"/>
                    </w:rPr>
                    <w:t> </w:t>
                  </w:r>
                  <w:r>
                    <w:rPr/>
                    <w:t>will</w:t>
                  </w:r>
                  <w:r>
                    <w:rPr>
                      <w:spacing w:val="-15"/>
                    </w:rPr>
                    <w:t> </w:t>
                  </w:r>
                  <w:r>
                    <w:rPr/>
                    <w:t>provide Founder written notice of such termination, either prior to or within a reasonable time after the termination</w:t>
                  </w:r>
                  <w:r>
                    <w:rPr>
                      <w:spacing w:val="-8"/>
                    </w:rPr>
                    <w:t> </w:t>
                  </w:r>
                  <w:r>
                    <w:rPr/>
                    <w:t>date,</w:t>
                  </w:r>
                  <w:r>
                    <w:rPr>
                      <w:spacing w:val="-8"/>
                    </w:rPr>
                    <w:t> </w:t>
                  </w:r>
                  <w:r>
                    <w:rPr/>
                    <w:t>which</w:t>
                  </w:r>
                  <w:r>
                    <w:rPr>
                      <w:spacing w:val="-8"/>
                    </w:rPr>
                    <w:t> </w:t>
                  </w:r>
                  <w:r>
                    <w:rPr/>
                    <w:t>notice</w:t>
                  </w:r>
                  <w:r>
                    <w:rPr>
                      <w:spacing w:val="-9"/>
                    </w:rPr>
                    <w:t> </w:t>
                  </w:r>
                  <w:r>
                    <w:rPr/>
                    <w:t>shall</w:t>
                  </w:r>
                  <w:r>
                    <w:rPr>
                      <w:spacing w:val="-6"/>
                    </w:rPr>
                    <w:t> </w:t>
                  </w:r>
                  <w:r>
                    <w:rPr/>
                    <w:t>also</w:t>
                  </w:r>
                  <w:r>
                    <w:rPr>
                      <w:spacing w:val="-7"/>
                    </w:rPr>
                    <w:t> </w:t>
                  </w:r>
                  <w:r>
                    <w:rPr/>
                    <w:t>provide</w:t>
                  </w:r>
                  <w:r>
                    <w:rPr>
                      <w:spacing w:val="-9"/>
                    </w:rPr>
                    <w:t> </w:t>
                  </w:r>
                  <w:r>
                    <w:rPr/>
                    <w:t>for</w:t>
                  </w:r>
                  <w:r>
                    <w:rPr>
                      <w:spacing w:val="-8"/>
                    </w:rPr>
                    <w:t> </w:t>
                  </w:r>
                  <w:r>
                    <w:rPr/>
                    <w:t>the</w:t>
                  </w:r>
                  <w:r>
                    <w:rPr>
                      <w:spacing w:val="-8"/>
                    </w:rPr>
                    <w:t> </w:t>
                  </w:r>
                  <w:r>
                    <w:rPr/>
                    <w:t>termination</w:t>
                  </w:r>
                  <w:r>
                    <w:rPr>
                      <w:spacing w:val="-7"/>
                    </w:rPr>
                    <w:t> </w:t>
                  </w:r>
                  <w:r>
                    <w:rPr/>
                    <w:t>of</w:t>
                  </w:r>
                  <w:r>
                    <w:rPr>
                      <w:spacing w:val="-8"/>
                    </w:rPr>
                    <w:t> </w:t>
                  </w:r>
                  <w:r>
                    <w:rPr/>
                    <w:t>the</w:t>
                  </w:r>
                  <w:r>
                    <w:rPr>
                      <w:spacing w:val="-6"/>
                    </w:rPr>
                    <w:t> </w:t>
                  </w:r>
                  <w:r>
                    <w:rPr/>
                    <w:t>Equity</w:t>
                  </w:r>
                  <w:r>
                    <w:rPr>
                      <w:spacing w:val="-12"/>
                    </w:rPr>
                    <w:t> </w:t>
                  </w:r>
                  <w:r>
                    <w:rPr/>
                    <w:t>Consideration</w:t>
                  </w:r>
                  <w:r>
                    <w:rPr>
                      <w:spacing w:val="-8"/>
                    </w:rPr>
                    <w:t> </w:t>
                  </w:r>
                  <w:r>
                    <w:rPr/>
                    <w:t>or Acquisition</w:t>
                  </w:r>
                  <w:r>
                    <w:rPr>
                      <w:spacing w:val="-10"/>
                    </w:rPr>
                    <w:t> </w:t>
                  </w:r>
                  <w:r>
                    <w:rPr/>
                    <w:t>Value</w:t>
                  </w:r>
                  <w:r>
                    <w:rPr>
                      <w:spacing w:val="-9"/>
                    </w:rPr>
                    <w:t> </w:t>
                  </w:r>
                  <w:r>
                    <w:rPr/>
                    <w:t>Rights</w:t>
                  </w:r>
                  <w:r>
                    <w:rPr>
                      <w:spacing w:val="-8"/>
                    </w:rPr>
                    <w:t> </w:t>
                  </w:r>
                  <w:r>
                    <w:rPr/>
                    <w:t>and</w:t>
                  </w:r>
                  <w:r>
                    <w:rPr>
                      <w:spacing w:val="-9"/>
                    </w:rPr>
                    <w:t> </w:t>
                  </w:r>
                  <w:r>
                    <w:rPr/>
                    <w:t>the</w:t>
                  </w:r>
                  <w:r>
                    <w:rPr>
                      <w:spacing w:val="-9"/>
                    </w:rPr>
                    <w:t> </w:t>
                  </w:r>
                  <w:r>
                    <w:rPr/>
                    <w:t>removal</w:t>
                  </w:r>
                  <w:r>
                    <w:rPr>
                      <w:spacing w:val="-9"/>
                    </w:rPr>
                    <w:t> </w:t>
                  </w:r>
                  <w:r>
                    <w:rPr/>
                    <w:t>of</w:t>
                  </w:r>
                  <w:r>
                    <w:rPr>
                      <w:spacing w:val="-9"/>
                    </w:rPr>
                    <w:t> </w:t>
                  </w:r>
                  <w:r>
                    <w:rPr/>
                    <w:t>the</w:t>
                  </w:r>
                  <w:r>
                    <w:rPr>
                      <w:spacing w:val="-9"/>
                    </w:rPr>
                    <w:t> </w:t>
                  </w:r>
                  <w:r>
                    <w:rPr/>
                    <w:t>Equity</w:t>
                  </w:r>
                  <w:r>
                    <w:rPr>
                      <w:spacing w:val="-16"/>
                    </w:rPr>
                    <w:t> </w:t>
                  </w:r>
                  <w:r>
                    <w:rPr/>
                    <w:t>Consideration</w:t>
                  </w:r>
                  <w:r>
                    <w:rPr>
                      <w:spacing w:val="-9"/>
                    </w:rPr>
                    <w:t> </w:t>
                  </w:r>
                  <w:r>
                    <w:rPr/>
                    <w:t>or</w:t>
                  </w:r>
                  <w:r>
                    <w:rPr>
                      <w:spacing w:val="-9"/>
                    </w:rPr>
                    <w:t> </w:t>
                  </w:r>
                  <w:r>
                    <w:rPr/>
                    <w:t>Acquisition</w:t>
                  </w:r>
                  <w:r>
                    <w:rPr>
                      <w:spacing w:val="-9"/>
                    </w:rPr>
                    <w:t> </w:t>
                  </w:r>
                  <w:r>
                    <w:rPr/>
                    <w:t>Value</w:t>
                  </w:r>
                  <w:r>
                    <w:rPr>
                      <w:spacing w:val="-9"/>
                    </w:rPr>
                    <w:t> </w:t>
                  </w:r>
                  <w:r>
                    <w:rPr/>
                    <w:t>Rights from the Bonus</w:t>
                  </w:r>
                  <w:r>
                    <w:rPr>
                      <w:spacing w:val="-2"/>
                    </w:rPr>
                    <w:t> </w:t>
                  </w:r>
                  <w:r>
                    <w:rPr/>
                    <w:t>Pool.</w:t>
                  </w:r>
                </w:p>
              </w:txbxContent>
            </v:textbox>
            <w10:wrap type="none"/>
          </v:shape>
        </w:pict>
      </w:r>
      <w:r>
        <w:rPr/>
        <w:pict>
          <v:shape style="position:absolute;margin-left:143.979996pt;margin-top:233.966644pt;width:12.8pt;height:15.3pt;mso-position-horizontal-relative:page;mso-position-vertical-relative:page;z-index:-26584" type="#_x0000_t202" filled="false" stroked="false">
            <v:textbox inset="0,0,0,0">
              <w:txbxContent>
                <w:p>
                  <w:pPr>
                    <w:pStyle w:val="BodyText"/>
                  </w:pPr>
                  <w:r>
                    <w:rPr/>
                    <w:t>B.</w:t>
                  </w:r>
                </w:p>
              </w:txbxContent>
            </v:textbox>
            <w10:wrap type="none"/>
          </v:shape>
        </w:pict>
      </w:r>
      <w:r>
        <w:rPr/>
        <w:pict>
          <v:shape style="position:absolute;margin-left:179.979996pt;margin-top:233.966644pt;width:365.05pt;height:15.3pt;mso-position-horizontal-relative:page;mso-position-vertical-relative:page;z-index:-26560" type="#_x0000_t202" filled="false" stroked="false">
            <v:textbox inset="0,0,0,0">
              <w:txbxContent>
                <w:p>
                  <w:pPr>
                    <w:pStyle w:val="BodyText"/>
                  </w:pPr>
                  <w:r>
                    <w:rPr>
                      <w:u w:val="single"/>
                    </w:rPr>
                    <w:t>Termination upon Death</w:t>
                  </w:r>
                  <w:r>
                    <w:rPr/>
                    <w:t>. Founder’s participation in the Founder Institute</w:t>
                  </w:r>
                </w:p>
              </w:txbxContent>
            </v:textbox>
            <w10:wrap type="none"/>
          </v:shape>
        </w:pict>
      </w:r>
      <w:r>
        <w:rPr/>
        <w:pict>
          <v:shape style="position:absolute;margin-left:71.984001pt;margin-top:247.766647pt;width:460.7pt;height:15.3pt;mso-position-horizontal-relative:page;mso-position-vertical-relative:page;z-index:-26536" type="#_x0000_t202" filled="false" stroked="false">
            <v:textbox inset="0,0,0,0">
              <w:txbxContent>
                <w:p>
                  <w:pPr>
                    <w:pStyle w:val="BodyText"/>
                  </w:pPr>
                  <w:r>
                    <w:rPr/>
                    <w:t>program and, if applicable, the Bonus Pool shall automatically terminate upon Founder’s death.</w:t>
                  </w:r>
                </w:p>
              </w:txbxContent>
            </v:textbox>
            <w10:wrap type="none"/>
          </v:shape>
        </w:pict>
      </w:r>
      <w:r>
        <w:rPr/>
        <w:pict>
          <v:shape style="position:absolute;margin-left:143.979996pt;margin-top:273.236633pt;width:13.05pt;height:15.3pt;mso-position-horizontal-relative:page;mso-position-vertical-relative:page;z-index:-26512" type="#_x0000_t202" filled="false" stroked="false">
            <v:textbox inset="0,0,0,0">
              <w:txbxContent>
                <w:p>
                  <w:pPr>
                    <w:pStyle w:val="BodyText"/>
                  </w:pPr>
                  <w:r>
                    <w:rPr/>
                    <w:t>C.</w:t>
                  </w:r>
                </w:p>
              </w:txbxContent>
            </v:textbox>
            <w10:wrap type="none"/>
          </v:shape>
        </w:pict>
      </w:r>
      <w:r>
        <w:rPr/>
        <w:pict>
          <v:shape style="position:absolute;margin-left:179.979996pt;margin-top:273.236633pt;width:364.95pt;height:15.3pt;mso-position-horizontal-relative:page;mso-position-vertical-relative:page;z-index:-26488" type="#_x0000_t202" filled="false" stroked="false">
            <v:textbox inset="0,0,0,0">
              <w:txbxContent>
                <w:p>
                  <w:pPr>
                    <w:pStyle w:val="BodyText"/>
                    <w:tabs>
                      <w:tab w:pos="2520" w:val="left" w:leader="none"/>
                    </w:tabs>
                  </w:pPr>
                  <w:r>
                    <w:rPr>
                      <w:u w:val="single"/>
                    </w:rPr>
                    <w:t>Effect</w:t>
                  </w:r>
                  <w:r>
                    <w:rPr>
                      <w:spacing w:val="55"/>
                      <w:u w:val="single"/>
                    </w:rPr>
                    <w:t> </w:t>
                  </w:r>
                  <w:r>
                    <w:rPr>
                      <w:u w:val="single"/>
                    </w:rPr>
                    <w:t>of</w:t>
                  </w:r>
                  <w:r>
                    <w:rPr>
                      <w:spacing w:val="55"/>
                      <w:u w:val="single"/>
                    </w:rPr>
                    <w:t> </w:t>
                  </w:r>
                  <w:r>
                    <w:rPr>
                      <w:u w:val="single"/>
                    </w:rPr>
                    <w:t>Termination</w:t>
                  </w:r>
                  <w:r>
                    <w:rPr/>
                    <w:t>.</w:t>
                    <w:tab/>
                    <w:t>Upon Founder’s termination from the</w:t>
                  </w:r>
                  <w:r>
                    <w:rPr>
                      <w:spacing w:val="35"/>
                    </w:rPr>
                    <w:t> </w:t>
                  </w:r>
                  <w:r>
                    <w:rPr/>
                    <w:t>Founder</w:t>
                  </w:r>
                </w:p>
              </w:txbxContent>
            </v:textbox>
            <w10:wrap type="none"/>
          </v:shape>
        </w:pict>
      </w:r>
      <w:r>
        <w:rPr/>
        <w:pict>
          <v:shape style="position:absolute;margin-left:71.984001pt;margin-top:287.036652pt;width:473.05pt;height:70.5pt;mso-position-horizontal-relative:page;mso-position-vertical-relative:page;z-index:-26464" type="#_x0000_t202" filled="false" stroked="false">
            <v:textbox inset="0,0,0,0">
              <w:txbxContent>
                <w:p>
                  <w:pPr>
                    <w:pStyle w:val="BodyText"/>
                    <w:ind w:right="17"/>
                    <w:jc w:val="both"/>
                  </w:pPr>
                  <w:r>
                    <w:rPr/>
                    <w:t>Institute program, Founder will no longer be eligible for the benefits listed under Section 1. Upon the termination of Founder’s participation in the Bonus Pool, if applicable, all Available Bonus Proceeds owed to Founder as well as all future Available Proceeds Founder would have been eligible to receive had Founder’s participation in the Bonus Pool not been terminated will be allocated to FII. No refunds will be given to Founder upon any termination.</w:t>
                  </w:r>
                </w:p>
              </w:txbxContent>
            </v:textbox>
            <w10:wrap type="none"/>
          </v:shape>
        </w:pict>
      </w:r>
      <w:r>
        <w:rPr/>
        <w:pict>
          <v:shape style="position:absolute;margin-left:107.980003pt;margin-top:367.676636pt;width:11pt;height:15.3pt;mso-position-horizontal-relative:page;mso-position-vertical-relative:page;z-index:-26440" type="#_x0000_t202" filled="false" stroked="false">
            <v:textbox inset="0,0,0,0">
              <w:txbxContent>
                <w:p>
                  <w:pPr>
                    <w:pStyle w:val="BodyText"/>
                  </w:pPr>
                  <w:r>
                    <w:rPr/>
                    <w:t>8.</w:t>
                  </w:r>
                </w:p>
              </w:txbxContent>
            </v:textbox>
            <w10:wrap type="none"/>
          </v:shape>
        </w:pict>
      </w:r>
      <w:r>
        <w:rPr/>
        <w:pict>
          <v:shape style="position:absolute;margin-left:143.979996pt;margin-top:367.676636pt;width:74.25pt;height:15.3pt;mso-position-horizontal-relative:page;mso-position-vertical-relative:page;z-index:-26416" type="#_x0000_t202" filled="false" stroked="false">
            <v:textbox inset="0,0,0,0">
              <w:txbxContent>
                <w:p>
                  <w:pPr>
                    <w:pStyle w:val="BodyText"/>
                  </w:pPr>
                  <w:r>
                    <w:rPr>
                      <w:u w:val="single"/>
                    </w:rPr>
                    <w:t>Miscellaneous</w:t>
                  </w:r>
                  <w:r>
                    <w:rPr/>
                    <w:t>.</w:t>
                  </w:r>
                </w:p>
              </w:txbxContent>
            </v:textbox>
            <w10:wrap type="none"/>
          </v:shape>
        </w:pict>
      </w:r>
      <w:r>
        <w:rPr/>
        <w:pict>
          <v:shape style="position:absolute;margin-left:143.979996pt;margin-top:392.996643pt;width:13.6pt;height:15.3pt;mso-position-horizontal-relative:page;mso-position-vertical-relative:page;z-index:-26392" type="#_x0000_t202" filled="false" stroked="false">
            <v:textbox inset="0,0,0,0">
              <w:txbxContent>
                <w:p>
                  <w:pPr>
                    <w:pStyle w:val="BodyText"/>
                  </w:pPr>
                  <w:r>
                    <w:rPr/>
                    <w:t>A.</w:t>
                  </w:r>
                </w:p>
              </w:txbxContent>
            </v:textbox>
            <w10:wrap type="none"/>
          </v:shape>
        </w:pict>
      </w:r>
      <w:r>
        <w:rPr/>
        <w:pict>
          <v:shape style="position:absolute;margin-left:179.979996pt;margin-top:392.996643pt;width:364.85pt;height:15.3pt;mso-position-horizontal-relative:page;mso-position-vertical-relative:page;z-index:-26368" type="#_x0000_t202" filled="false" stroked="false">
            <v:textbox inset="0,0,0,0">
              <w:txbxContent>
                <w:p>
                  <w:pPr>
                    <w:pStyle w:val="BodyText"/>
                  </w:pPr>
                  <w:r>
                    <w:rPr>
                      <w:u w:val="single"/>
                    </w:rPr>
                    <w:t>Term</w:t>
                  </w:r>
                  <w:r>
                    <w:rPr/>
                    <w:t>. The term of this Agreement will begin on the Effective Date of this</w:t>
                  </w:r>
                </w:p>
              </w:txbxContent>
            </v:textbox>
            <w10:wrap type="none"/>
          </v:shape>
        </w:pict>
      </w:r>
      <w:r>
        <w:rPr/>
        <w:pict>
          <v:shape style="position:absolute;margin-left:71.984001pt;margin-top:406.796631pt;width:472.75pt;height:15.3pt;mso-position-horizontal-relative:page;mso-position-vertical-relative:page;z-index:-26344" type="#_x0000_t202" filled="false" stroked="false">
            <v:textbox inset="0,0,0,0">
              <w:txbxContent>
                <w:p>
                  <w:pPr>
                    <w:pStyle w:val="BodyText"/>
                  </w:pPr>
                  <w:r>
                    <w:rPr/>
                    <w:t>Agreement and will continue until the date that is fifteen (15) years from the start of the Semester</w:t>
                  </w:r>
                </w:p>
              </w:txbxContent>
            </v:textbox>
            <w10:wrap type="none"/>
          </v:shape>
        </w:pict>
      </w:r>
      <w:r>
        <w:rPr/>
        <w:pict>
          <v:shape style="position:absolute;margin-left:71.984001pt;margin-top:420.596649pt;width:473pt;height:29.15pt;mso-position-horizontal-relative:page;mso-position-vertical-relative:page;z-index:-26320" type="#_x0000_t202" filled="false" stroked="false">
            <v:textbox inset="0,0,0,0">
              <w:txbxContent>
                <w:p>
                  <w:pPr>
                    <w:pStyle w:val="BodyText"/>
                  </w:pPr>
                  <w:r>
                    <w:rPr/>
                    <w:t>or Founder’s earlier termination from the Founder Institute program or, if applicable, the Bonus Pool. Sections 2.F, 2.G, 2.H, 2.I, 3, 4, 5, 6 and 8 shall survive any termination of this Agreement.</w:t>
                  </w:r>
                </w:p>
              </w:txbxContent>
            </v:textbox>
            <w10:wrap type="none"/>
          </v:shape>
        </w:pict>
      </w:r>
      <w:r>
        <w:rPr/>
        <w:pict>
          <v:shape style="position:absolute;margin-left:143.979996pt;margin-top:459.856628pt;width:12.8pt;height:15.3pt;mso-position-horizontal-relative:page;mso-position-vertical-relative:page;z-index:-26296" type="#_x0000_t202" filled="false" stroked="false">
            <v:textbox inset="0,0,0,0">
              <w:txbxContent>
                <w:p>
                  <w:pPr>
                    <w:pStyle w:val="BodyText"/>
                  </w:pPr>
                  <w:r>
                    <w:rPr/>
                    <w:t>B.</w:t>
                  </w:r>
                </w:p>
              </w:txbxContent>
            </v:textbox>
            <w10:wrap type="none"/>
          </v:shape>
        </w:pict>
      </w:r>
      <w:r>
        <w:rPr/>
        <w:pict>
          <v:shape style="position:absolute;margin-left:179.979996pt;margin-top:459.856628pt;width:365pt;height:15.3pt;mso-position-horizontal-relative:page;mso-position-vertical-relative:page;z-index:-26272" type="#_x0000_t202" filled="false" stroked="false">
            <v:textbox inset="0,0,0,0">
              <w:txbxContent>
                <w:p>
                  <w:pPr>
                    <w:pStyle w:val="BodyText"/>
                  </w:pPr>
                  <w:r>
                    <w:rPr>
                      <w:u w:val="single"/>
                    </w:rPr>
                    <w:t>Governing Law</w:t>
                  </w:r>
                  <w:r>
                    <w:rPr/>
                    <w:t>. This Agreement shall be governed by the laws of the State</w:t>
                  </w:r>
                </w:p>
              </w:txbxContent>
            </v:textbox>
            <w10:wrap type="none"/>
          </v:shape>
        </w:pict>
      </w:r>
      <w:r>
        <w:rPr/>
        <w:pict>
          <v:shape style="position:absolute;margin-left:71.984001pt;margin-top:473.656647pt;width:392pt;height:15.3pt;mso-position-horizontal-relative:page;mso-position-vertical-relative:page;z-index:-26248" type="#_x0000_t202" filled="false" stroked="false">
            <v:textbox inset="0,0,0,0">
              <w:txbxContent>
                <w:p>
                  <w:pPr>
                    <w:pStyle w:val="BodyText"/>
                  </w:pPr>
                  <w:r>
                    <w:rPr/>
                    <w:t>of Delaware, without regard to the conflicts of law provisions of any jurisdiction.</w:t>
                  </w:r>
                </w:p>
              </w:txbxContent>
            </v:textbox>
            <w10:wrap type="none"/>
          </v:shape>
        </w:pict>
      </w:r>
      <w:r>
        <w:rPr/>
        <w:pict>
          <v:shape style="position:absolute;margin-left:143.979996pt;margin-top:499.57663pt;width:13.05pt;height:15.3pt;mso-position-horizontal-relative:page;mso-position-vertical-relative:page;z-index:-26224" type="#_x0000_t202" filled="false" stroked="false">
            <v:textbox inset="0,0,0,0">
              <w:txbxContent>
                <w:p>
                  <w:pPr>
                    <w:pStyle w:val="BodyText"/>
                  </w:pPr>
                  <w:r>
                    <w:rPr/>
                    <w:t>C.</w:t>
                  </w:r>
                </w:p>
              </w:txbxContent>
            </v:textbox>
            <w10:wrap type="none"/>
          </v:shape>
        </w:pict>
      </w:r>
      <w:r>
        <w:rPr/>
        <w:pict>
          <v:shape style="position:absolute;margin-left:179.979996pt;margin-top:499.57663pt;width:97.4pt;height:15.3pt;mso-position-horizontal-relative:page;mso-position-vertical-relative:page;z-index:-26200" type="#_x0000_t202" filled="false" stroked="false">
            <v:textbox inset="0,0,0,0">
              <w:txbxContent>
                <w:p>
                  <w:pPr>
                    <w:pStyle w:val="BodyText"/>
                  </w:pPr>
                  <w:r>
                    <w:rPr>
                      <w:u w:val="single"/>
                    </w:rPr>
                    <w:t>Dispute Resolution</w:t>
                  </w:r>
                  <w:r>
                    <w:rPr/>
                    <w:t>.</w:t>
                  </w:r>
                </w:p>
              </w:txbxContent>
            </v:textbox>
            <w10:wrap type="none"/>
          </v:shape>
        </w:pict>
      </w:r>
      <w:r>
        <w:rPr/>
        <w:pict>
          <v:shape style="position:absolute;margin-left:178.179993pt;margin-top:525.256653pt;width:8.35pt;height:15.3pt;mso-position-horizontal-relative:page;mso-position-vertical-relative:page;z-index:-26176" type="#_x0000_t202" filled="false" stroked="false">
            <v:textbox inset="0,0,0,0">
              <w:txbxContent>
                <w:p>
                  <w:pPr>
                    <w:pStyle w:val="BodyText"/>
                  </w:pPr>
                  <w:r>
                    <w:rPr/>
                    <w:t>i.</w:t>
                  </w:r>
                </w:p>
              </w:txbxContent>
            </v:textbox>
            <w10:wrap type="none"/>
          </v:shape>
        </w:pict>
      </w:r>
      <w:r>
        <w:rPr/>
        <w:pict>
          <v:shape style="position:absolute;margin-left:216.009995pt;margin-top:525.256653pt;width:328.85pt;height:15.3pt;mso-position-horizontal-relative:page;mso-position-vertical-relative:page;z-index:-26152" type="#_x0000_t202" filled="false" stroked="false">
            <v:textbox inset="0,0,0,0">
              <w:txbxContent>
                <w:p>
                  <w:pPr>
                    <w:pStyle w:val="BodyText"/>
                  </w:pPr>
                  <w:r>
                    <w:rPr/>
                    <w:t>If</w:t>
                  </w:r>
                  <w:r>
                    <w:rPr>
                      <w:spacing w:val="-14"/>
                    </w:rPr>
                    <w:t> </w:t>
                  </w:r>
                  <w:r>
                    <w:rPr/>
                    <w:t>a</w:t>
                  </w:r>
                  <w:r>
                    <w:rPr>
                      <w:spacing w:val="-14"/>
                    </w:rPr>
                    <w:t> </w:t>
                  </w:r>
                  <w:r>
                    <w:rPr/>
                    <w:t>dispute</w:t>
                  </w:r>
                  <w:r>
                    <w:rPr>
                      <w:spacing w:val="-16"/>
                    </w:rPr>
                    <w:t> </w:t>
                  </w:r>
                  <w:r>
                    <w:rPr/>
                    <w:t>arises</w:t>
                  </w:r>
                  <w:r>
                    <w:rPr>
                      <w:spacing w:val="-15"/>
                    </w:rPr>
                    <w:t> </w:t>
                  </w:r>
                  <w:r>
                    <w:rPr/>
                    <w:t>from</w:t>
                  </w:r>
                  <w:r>
                    <w:rPr>
                      <w:spacing w:val="-15"/>
                    </w:rPr>
                    <w:t> </w:t>
                  </w:r>
                  <w:r>
                    <w:rPr/>
                    <w:t>or</w:t>
                  </w:r>
                  <w:r>
                    <w:rPr>
                      <w:spacing w:val="-13"/>
                    </w:rPr>
                    <w:t> </w:t>
                  </w:r>
                  <w:r>
                    <w:rPr/>
                    <w:t>relates</w:t>
                  </w:r>
                  <w:r>
                    <w:rPr>
                      <w:spacing w:val="-16"/>
                    </w:rPr>
                    <w:t> </w:t>
                  </w:r>
                  <w:r>
                    <w:rPr/>
                    <w:t>to</w:t>
                  </w:r>
                  <w:r>
                    <w:rPr>
                      <w:spacing w:val="-14"/>
                    </w:rPr>
                    <w:t> </w:t>
                  </w:r>
                  <w:r>
                    <w:rPr/>
                    <w:t>this</w:t>
                  </w:r>
                  <w:r>
                    <w:rPr>
                      <w:spacing w:val="-14"/>
                    </w:rPr>
                    <w:t> </w:t>
                  </w:r>
                  <w:r>
                    <w:rPr/>
                    <w:t>Agreement,</w:t>
                  </w:r>
                  <w:r>
                    <w:rPr>
                      <w:spacing w:val="-15"/>
                    </w:rPr>
                    <w:t> </w:t>
                  </w:r>
                  <w:r>
                    <w:rPr/>
                    <w:t>and</w:t>
                  </w:r>
                  <w:r>
                    <w:rPr>
                      <w:spacing w:val="-16"/>
                    </w:rPr>
                    <w:t> </w:t>
                  </w:r>
                  <w:r>
                    <w:rPr/>
                    <w:t>if</w:t>
                  </w:r>
                  <w:r>
                    <w:rPr>
                      <w:spacing w:val="-15"/>
                    </w:rPr>
                    <w:t> </w:t>
                  </w:r>
                  <w:r>
                    <w:rPr/>
                    <w:t>the</w:t>
                  </w:r>
                  <w:r>
                    <w:rPr>
                      <w:spacing w:val="-16"/>
                    </w:rPr>
                    <w:t> </w:t>
                  </w:r>
                  <w:r>
                    <w:rPr/>
                    <w:t>dispute</w:t>
                  </w:r>
                </w:p>
              </w:txbxContent>
            </v:textbox>
            <w10:wrap type="none"/>
          </v:shape>
        </w:pict>
      </w:r>
      <w:r>
        <w:rPr/>
        <w:pict>
          <v:shape style="position:absolute;margin-left:71.984001pt;margin-top:539.056641pt;width:472.9pt;height:15.3pt;mso-position-horizontal-relative:page;mso-position-vertical-relative:page;z-index:-26128" type="#_x0000_t202" filled="false" stroked="false">
            <v:textbox inset="0,0,0,0">
              <w:txbxContent>
                <w:p>
                  <w:pPr>
                    <w:pStyle w:val="BodyText"/>
                  </w:pPr>
                  <w:r>
                    <w:rPr/>
                    <w:t>cannot be settled through direct discussions, FII, the Founder, and the Graduate Company agree</w:t>
                  </w:r>
                  <w:r>
                    <w:rPr>
                      <w:spacing w:val="-39"/>
                    </w:rPr>
                    <w:t> </w:t>
                  </w:r>
                  <w:r>
                    <w:rPr/>
                    <w:t>to</w:t>
                  </w:r>
                </w:p>
              </w:txbxContent>
            </v:textbox>
            <w10:wrap type="none"/>
          </v:shape>
        </w:pict>
      </w:r>
      <w:r>
        <w:rPr/>
        <w:pict>
          <v:shape style="position:absolute;margin-left:71.984001pt;margin-top:552.856628pt;width:473.05pt;height:56.7pt;mso-position-horizontal-relative:page;mso-position-vertical-relative:page;z-index:-26104" type="#_x0000_t202" filled="false" stroked="false">
            <v:textbox inset="0,0,0,0">
              <w:txbxContent>
                <w:p>
                  <w:pPr>
                    <w:pStyle w:val="BodyText"/>
                    <w:ind w:right="17"/>
                    <w:jc w:val="both"/>
                  </w:pPr>
                  <w:r>
                    <w:rPr/>
                    <w:t>endeavor first to settle the dispute by mediation administered by the American Arbitration Association</w:t>
                  </w:r>
                  <w:r>
                    <w:rPr>
                      <w:spacing w:val="-14"/>
                    </w:rPr>
                    <w:t> </w:t>
                  </w:r>
                  <w:r>
                    <w:rPr/>
                    <w:t>under</w:t>
                  </w:r>
                  <w:r>
                    <w:rPr>
                      <w:spacing w:val="-15"/>
                    </w:rPr>
                    <w:t> </w:t>
                  </w:r>
                  <w:r>
                    <w:rPr/>
                    <w:t>its</w:t>
                  </w:r>
                  <w:r>
                    <w:rPr>
                      <w:spacing w:val="-13"/>
                    </w:rPr>
                    <w:t> </w:t>
                  </w:r>
                  <w:r>
                    <w:rPr/>
                    <w:t>Commercial</w:t>
                  </w:r>
                  <w:r>
                    <w:rPr>
                      <w:spacing w:val="-14"/>
                    </w:rPr>
                    <w:t> </w:t>
                  </w:r>
                  <w:r>
                    <w:rPr/>
                    <w:t>Mediation</w:t>
                  </w:r>
                  <w:r>
                    <w:rPr>
                      <w:spacing w:val="-14"/>
                    </w:rPr>
                    <w:t> </w:t>
                  </w:r>
                  <w:r>
                    <w:rPr/>
                    <w:t>Procedures</w:t>
                  </w:r>
                  <w:r>
                    <w:rPr>
                      <w:spacing w:val="-14"/>
                    </w:rPr>
                    <w:t> </w:t>
                  </w:r>
                  <w:r>
                    <w:rPr/>
                    <w:t>in</w:t>
                  </w:r>
                  <w:r>
                    <w:rPr>
                      <w:spacing w:val="-13"/>
                    </w:rPr>
                    <w:t> </w:t>
                  </w:r>
                  <w:r>
                    <w:rPr/>
                    <w:t>San</w:t>
                  </w:r>
                  <w:r>
                    <w:rPr>
                      <w:spacing w:val="-14"/>
                    </w:rPr>
                    <w:t> </w:t>
                  </w:r>
                  <w:r>
                    <w:rPr/>
                    <w:t>Francisco,</w:t>
                  </w:r>
                  <w:r>
                    <w:rPr>
                      <w:spacing w:val="-12"/>
                    </w:rPr>
                    <w:t> </w:t>
                  </w:r>
                  <w:r>
                    <w:rPr/>
                    <w:t>California.</w:t>
                  </w:r>
                  <w:r>
                    <w:rPr>
                      <w:spacing w:val="35"/>
                    </w:rPr>
                    <w:t> </w:t>
                  </w:r>
                  <w:r>
                    <w:rPr>
                      <w:spacing w:val="-3"/>
                    </w:rPr>
                    <w:t>If</w:t>
                  </w:r>
                  <w:r>
                    <w:rPr>
                      <w:spacing w:val="-15"/>
                    </w:rPr>
                    <w:t> </w:t>
                  </w:r>
                  <w:r>
                    <w:rPr/>
                    <w:t>the</w:t>
                  </w:r>
                  <w:r>
                    <w:rPr>
                      <w:spacing w:val="-14"/>
                    </w:rPr>
                    <w:t> </w:t>
                  </w:r>
                  <w:r>
                    <w:rPr/>
                    <w:t>parties cannot settle the dispute by mediation, the dispute shall adjudicated in accordance with Section 8(C)</w:t>
                  </w:r>
                  <w:hyperlink w:history="true" w:anchor="_bookmark0">
                    <w:r>
                      <w:rPr/>
                      <w:t>ii</w:t>
                    </w:r>
                  </w:hyperlink>
                  <w:r>
                    <w:rPr/>
                    <w:t>.</w:t>
                  </w:r>
                </w:p>
              </w:txbxContent>
            </v:textbox>
            <w10:wrap type="none"/>
          </v:shape>
        </w:pict>
      </w:r>
      <w:r>
        <w:rPr/>
        <w:pict>
          <v:shape style="position:absolute;margin-left:174.580002pt;margin-top:620.08667pt;width:11.7pt;height:15.3pt;mso-position-horizontal-relative:page;mso-position-vertical-relative:page;z-index:-26080" type="#_x0000_t202" filled="false" stroked="false">
            <v:textbox inset="0,0,0,0">
              <w:txbxContent>
                <w:p>
                  <w:pPr>
                    <w:pStyle w:val="BodyText"/>
                  </w:pPr>
                  <w:bookmarkStart w:name="_bookmark0" w:id="1"/>
                  <w:bookmarkEnd w:id="1"/>
                  <w:r>
                    <w:rPr/>
                  </w:r>
                  <w:r>
                    <w:rPr/>
                    <w:t>ii.</w:t>
                  </w:r>
                </w:p>
              </w:txbxContent>
            </v:textbox>
            <w10:wrap type="none"/>
          </v:shape>
        </w:pict>
      </w:r>
      <w:r>
        <w:rPr/>
        <w:pict>
          <v:shape style="position:absolute;margin-left:216.009995pt;margin-top:620.08667pt;width:328.8pt;height:15.3pt;mso-position-horizontal-relative:page;mso-position-vertical-relative:page;z-index:-26056" type="#_x0000_t202" filled="false" stroked="false">
            <v:textbox inset="0,0,0,0">
              <w:txbxContent>
                <w:p>
                  <w:pPr>
                    <w:pStyle w:val="BodyText"/>
                  </w:pPr>
                  <w:r>
                    <w:rPr/>
                    <w:t>FII,</w:t>
                  </w:r>
                  <w:r>
                    <w:rPr>
                      <w:spacing w:val="-6"/>
                    </w:rPr>
                    <w:t> </w:t>
                  </w:r>
                  <w:r>
                    <w:rPr/>
                    <w:t>the</w:t>
                  </w:r>
                  <w:r>
                    <w:rPr>
                      <w:spacing w:val="-6"/>
                    </w:rPr>
                    <w:t> </w:t>
                  </w:r>
                  <w:r>
                    <w:rPr/>
                    <w:t>Founder,</w:t>
                  </w:r>
                  <w:r>
                    <w:rPr>
                      <w:spacing w:val="-6"/>
                    </w:rPr>
                    <w:t> </w:t>
                  </w:r>
                  <w:r>
                    <w:rPr/>
                    <w:t>and</w:t>
                  </w:r>
                  <w:r>
                    <w:rPr>
                      <w:spacing w:val="-5"/>
                    </w:rPr>
                    <w:t> </w:t>
                  </w:r>
                  <w:r>
                    <w:rPr/>
                    <w:t>the</w:t>
                  </w:r>
                  <w:r>
                    <w:rPr>
                      <w:spacing w:val="-6"/>
                    </w:rPr>
                    <w:t> </w:t>
                  </w:r>
                  <w:r>
                    <w:rPr/>
                    <w:t>Graduate</w:t>
                  </w:r>
                  <w:r>
                    <w:rPr>
                      <w:spacing w:val="-6"/>
                    </w:rPr>
                    <w:t> </w:t>
                  </w:r>
                  <w:r>
                    <w:rPr/>
                    <w:t>Company</w:t>
                  </w:r>
                  <w:r>
                    <w:rPr>
                      <w:spacing w:val="-9"/>
                    </w:rPr>
                    <w:t> </w:t>
                  </w:r>
                  <w:r>
                    <w:rPr/>
                    <w:t>hereby</w:t>
                  </w:r>
                  <w:r>
                    <w:rPr>
                      <w:spacing w:val="-10"/>
                    </w:rPr>
                    <w:t> </w:t>
                  </w:r>
                  <w:r>
                    <w:rPr/>
                    <w:t>irrevocably</w:t>
                  </w:r>
                  <w:r>
                    <w:rPr>
                      <w:spacing w:val="-11"/>
                    </w:rPr>
                    <w:t> </w:t>
                  </w:r>
                  <w:r>
                    <w:rPr/>
                    <w:t>and</w:t>
                  </w:r>
                </w:p>
              </w:txbxContent>
            </v:textbox>
            <w10:wrap type="none"/>
          </v:shape>
        </w:pict>
      </w:r>
      <w:r>
        <w:rPr/>
        <w:pict>
          <v:shape style="position:absolute;margin-left:71.984001pt;margin-top:633.886658pt;width:472.55pt;height:15.3pt;mso-position-horizontal-relative:page;mso-position-vertical-relative:page;z-index:-26032" type="#_x0000_t202" filled="false" stroked="false">
            <v:textbox inset="0,0,0,0">
              <w:txbxContent>
                <w:p>
                  <w:pPr>
                    <w:pStyle w:val="BodyText"/>
                  </w:pPr>
                  <w:r>
                    <w:rPr/>
                    <w:t>unconditionally (i) agree that any action or proceeding arising out of or in connection with this</w:t>
                  </w:r>
                </w:p>
              </w:txbxContent>
            </v:textbox>
            <w10:wrap type="none"/>
          </v:shape>
        </w:pict>
      </w:r>
      <w:r>
        <w:rPr/>
        <w:pict>
          <v:shape style="position:absolute;margin-left:71.984001pt;margin-top:647.686646pt;width:473pt;height:70.5pt;mso-position-horizontal-relative:page;mso-position-vertical-relative:page;z-index:-26008" type="#_x0000_t202" filled="false" stroked="false">
            <v:textbox inset="0,0,0,0">
              <w:txbxContent>
                <w:p>
                  <w:pPr>
                    <w:pStyle w:val="BodyText"/>
                    <w:ind w:right="17"/>
                    <w:jc w:val="both"/>
                  </w:pPr>
                  <w:r>
                    <w:rPr/>
                    <w:t>Agreement shall be brought only in the Chancery Court of the State of Delaware (the “</w:t>
                  </w:r>
                  <w:r>
                    <w:rPr>
                      <w:b/>
                    </w:rPr>
                    <w:t>Delaware Court</w:t>
                  </w:r>
                  <w:r>
                    <w:rPr/>
                    <w:t>”), and not in any other state or federal court in the United States of America or any court</w:t>
                  </w:r>
                  <w:r>
                    <w:rPr>
                      <w:spacing w:val="-39"/>
                    </w:rPr>
                    <w:t> </w:t>
                  </w:r>
                  <w:r>
                    <w:rPr/>
                    <w:t>in any other country, (ii) consent to submit to the exclusive jurisdiction of the Delaware Court for purposes of any action or proceeding arising out of or in connection with this Agreement, (iii) waive</w:t>
                  </w:r>
                  <w:r>
                    <w:rPr>
                      <w:spacing w:val="-8"/>
                    </w:rPr>
                    <w:t> </w:t>
                  </w:r>
                  <w:r>
                    <w:rPr/>
                    <w:t>any</w:t>
                  </w:r>
                  <w:r>
                    <w:rPr>
                      <w:spacing w:val="-10"/>
                    </w:rPr>
                    <w:t> </w:t>
                  </w:r>
                  <w:r>
                    <w:rPr/>
                    <w:t>objection</w:t>
                  </w:r>
                  <w:r>
                    <w:rPr>
                      <w:spacing w:val="-8"/>
                    </w:rPr>
                    <w:t> </w:t>
                  </w:r>
                  <w:r>
                    <w:rPr/>
                    <w:t>to</w:t>
                  </w:r>
                  <w:r>
                    <w:rPr>
                      <w:spacing w:val="-7"/>
                    </w:rPr>
                    <w:t> </w:t>
                  </w:r>
                  <w:r>
                    <w:rPr/>
                    <w:t>the</w:t>
                  </w:r>
                  <w:r>
                    <w:rPr>
                      <w:spacing w:val="-9"/>
                    </w:rPr>
                    <w:t> </w:t>
                  </w:r>
                  <w:r>
                    <w:rPr/>
                    <w:t>laying</w:t>
                  </w:r>
                  <w:r>
                    <w:rPr>
                      <w:spacing w:val="-10"/>
                    </w:rPr>
                    <w:t> </w:t>
                  </w:r>
                  <w:r>
                    <w:rPr/>
                    <w:t>of</w:t>
                  </w:r>
                  <w:r>
                    <w:rPr>
                      <w:spacing w:val="-5"/>
                    </w:rPr>
                    <w:t> </w:t>
                  </w:r>
                  <w:r>
                    <w:rPr/>
                    <w:t>venue</w:t>
                  </w:r>
                  <w:r>
                    <w:rPr>
                      <w:spacing w:val="-6"/>
                    </w:rPr>
                    <w:t> </w:t>
                  </w:r>
                  <w:r>
                    <w:rPr/>
                    <w:t>of</w:t>
                  </w:r>
                  <w:r>
                    <w:rPr>
                      <w:spacing w:val="-6"/>
                    </w:rPr>
                    <w:t> </w:t>
                  </w:r>
                  <w:r>
                    <w:rPr/>
                    <w:t>any</w:t>
                  </w:r>
                  <w:r>
                    <w:rPr>
                      <w:spacing w:val="-12"/>
                    </w:rPr>
                    <w:t> </w:t>
                  </w:r>
                  <w:r>
                    <w:rPr/>
                    <w:t>such</w:t>
                  </w:r>
                  <w:r>
                    <w:rPr>
                      <w:spacing w:val="-8"/>
                    </w:rPr>
                    <w:t> </w:t>
                  </w:r>
                  <w:r>
                    <w:rPr/>
                    <w:t>action</w:t>
                  </w:r>
                  <w:r>
                    <w:rPr>
                      <w:spacing w:val="-8"/>
                    </w:rPr>
                    <w:t> </w:t>
                  </w:r>
                  <w:r>
                    <w:rPr/>
                    <w:t>or</w:t>
                  </w:r>
                  <w:r>
                    <w:rPr>
                      <w:spacing w:val="-7"/>
                    </w:rPr>
                    <w:t> </w:t>
                  </w:r>
                  <w:r>
                    <w:rPr/>
                    <w:t>proceeding</w:t>
                  </w:r>
                  <w:r>
                    <w:rPr>
                      <w:spacing w:val="-5"/>
                    </w:rPr>
                    <w:t> </w:t>
                  </w:r>
                  <w:r>
                    <w:rPr/>
                    <w:t>in</w:t>
                  </w:r>
                  <w:r>
                    <w:rPr>
                      <w:spacing w:val="-7"/>
                    </w:rPr>
                    <w:t> </w:t>
                  </w:r>
                  <w:r>
                    <w:rPr/>
                    <w:t>the</w:t>
                  </w:r>
                  <w:r>
                    <w:rPr>
                      <w:spacing w:val="-8"/>
                    </w:rPr>
                    <w:t> </w:t>
                  </w:r>
                  <w:r>
                    <w:rPr/>
                    <w:t>Delaware</w:t>
                  </w:r>
                  <w:r>
                    <w:rPr>
                      <w:spacing w:val="-9"/>
                    </w:rPr>
                    <w:t> </w:t>
                  </w:r>
                  <w:r>
                    <w:rPr/>
                    <w:t>Court,</w:t>
                  </w:r>
                </w:p>
              </w:txbxContent>
            </v:textbox>
            <w10:wrap type="none"/>
          </v:shape>
        </w:pict>
      </w:r>
      <w:r>
        <w:rPr/>
        <w:pict>
          <v:shape style="position:absolute;margin-left:300.489990pt;margin-top:732.282654pt;width:15.95pt;height:15.3pt;mso-position-horizontal-relative:page;mso-position-vertical-relative:page;z-index:-25984" type="#_x0000_t202" filled="false" stroked="false">
            <v:textbox inset="0,0,0,0">
              <w:txbxContent>
                <w:p>
                  <w:pPr>
                    <w:pStyle w:val="BodyText"/>
                  </w:pPr>
                  <w:r>
                    <w:rPr/>
                    <w:t>-6-</w:t>
                  </w:r>
                </w:p>
              </w:txbxContent>
            </v:textbox>
            <w10:wrap type="none"/>
          </v:shape>
        </w:pict>
      </w:r>
      <w:r>
        <w:rPr/>
        <w:pict>
          <v:shape style="position:absolute;margin-left:234.238297pt;margin-top:234.659973pt;width:9.950pt;height:12pt;mso-position-horizontal-relative:page;mso-position-vertical-relative:page;z-index:-25960" type="#_x0000_t202" filled="false" stroked="false">
            <v:textbox inset="0,0,0,0">
              <w:txbxContent>
                <w:p>
                  <w:pPr>
                    <w:pStyle w:val="BodyText"/>
                    <w:spacing w:before="4"/>
                    <w:ind w:left="40"/>
                    <w:rPr>
                      <w:sz w:val="17"/>
                    </w:rPr>
                  </w:pPr>
                </w:p>
              </w:txbxContent>
            </v:textbox>
            <w10:wrap type="none"/>
          </v:shape>
        </w:pict>
      </w:r>
      <w:r>
        <w:rPr/>
        <w:pict>
          <v:shape style="position:absolute;margin-left:262.18631pt;margin-top:234.659973pt;width:9.950pt;height:12pt;mso-position-horizontal-relative:page;mso-position-vertical-relative:page;z-index:-25936" type="#_x0000_t202" filled="false" stroked="false">
            <v:textbox inset="0,0,0,0">
              <w:txbxContent>
                <w:p>
                  <w:pPr>
                    <w:pStyle w:val="BodyText"/>
                    <w:spacing w:before="4"/>
                    <w:ind w:left="40"/>
                    <w:rPr>
                      <w:sz w:val="17"/>
                    </w:rPr>
                  </w:pPr>
                </w:p>
              </w:txbxContent>
            </v:textbox>
            <w10:wrap type="none"/>
          </v:shape>
        </w:pict>
      </w:r>
      <w:r>
        <w:rPr/>
        <w:pict>
          <v:shape style="position:absolute;margin-left:222.005264pt;margin-top:273.929993pt;width:9.85pt;height:12pt;mso-position-horizontal-relative:page;mso-position-vertical-relative:page;z-index:-25912"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1500" w:bottom="280" w:left="1320" w:right="1180"/>
        </w:sectPr>
      </w:pPr>
    </w:p>
    <w:p>
      <w:pPr>
        <w:rPr>
          <w:sz w:val="2"/>
          <w:szCs w:val="2"/>
        </w:rPr>
      </w:pPr>
      <w:r>
        <w:rPr/>
        <w:pict>
          <v:shape style="position:absolute;margin-left:71.984001pt;margin-top:84.44664pt;width:472.75pt;height:29.1pt;mso-position-horizontal-relative:page;mso-position-vertical-relative:page;z-index:-25888" type="#_x0000_t202" filled="false" stroked="false">
            <v:textbox inset="0,0,0,0">
              <w:txbxContent>
                <w:p>
                  <w:pPr>
                    <w:pStyle w:val="BodyText"/>
                  </w:pPr>
                  <w:r>
                    <w:rPr/>
                    <w:t>and (iv) waive, and agree not to plead or to make, any claim that any such action or proceeding brought in the Delaware Court has been brought in an improper or inconvenient forum.</w:t>
                  </w:r>
                </w:p>
              </w:txbxContent>
            </v:textbox>
            <w10:wrap type="none"/>
          </v:shape>
        </w:pict>
      </w:r>
      <w:r>
        <w:rPr/>
        <w:pict>
          <v:shape style="position:absolute;margin-left:143.979996pt;margin-top:123.566643pt;width:13.6pt;height:15.3pt;mso-position-horizontal-relative:page;mso-position-vertical-relative:page;z-index:-25864" type="#_x0000_t202" filled="false" stroked="false">
            <v:textbox inset="0,0,0,0">
              <w:txbxContent>
                <w:p>
                  <w:pPr>
                    <w:pStyle w:val="BodyText"/>
                  </w:pPr>
                  <w:r>
                    <w:rPr/>
                    <w:t>D.</w:t>
                  </w:r>
                </w:p>
              </w:txbxContent>
            </v:textbox>
            <w10:wrap type="none"/>
          </v:shape>
        </w:pict>
      </w:r>
      <w:r>
        <w:rPr/>
        <w:pict>
          <v:shape style="position:absolute;margin-left:179.979996pt;margin-top:123.566643pt;width:364.8pt;height:15.3pt;mso-position-horizontal-relative:page;mso-position-vertical-relative:page;z-index:-25840" type="#_x0000_t202" filled="false" stroked="false">
            <v:textbox inset="0,0,0,0">
              <w:txbxContent>
                <w:p>
                  <w:pPr>
                    <w:pStyle w:val="BodyText"/>
                  </w:pPr>
                  <w:r>
                    <w:rPr>
                      <w:u w:val="single"/>
                    </w:rPr>
                    <w:t>Assignability</w:t>
                  </w:r>
                  <w:r>
                    <w:rPr/>
                    <w:t>. This Agreement will be binding upon Founder’s assigns,</w:t>
                  </w:r>
                </w:p>
              </w:txbxContent>
            </v:textbox>
            <w10:wrap type="none"/>
          </v:shape>
        </w:pict>
      </w:r>
      <w:r>
        <w:rPr/>
        <w:pict>
          <v:shape style="position:absolute;margin-left:71.984001pt;margin-top:137.366638pt;width:472.85pt;height:15.3pt;mso-position-horizontal-relative:page;mso-position-vertical-relative:page;z-index:-25816" type="#_x0000_t202" filled="false" stroked="false">
            <v:textbox inset="0,0,0,0">
              <w:txbxContent>
                <w:p>
                  <w:pPr>
                    <w:pStyle w:val="BodyText"/>
                  </w:pPr>
                  <w:r>
                    <w:rPr/>
                    <w:t>administrators,</w:t>
                  </w:r>
                  <w:r>
                    <w:rPr>
                      <w:spacing w:val="-9"/>
                    </w:rPr>
                    <w:t> </w:t>
                  </w:r>
                  <w:r>
                    <w:rPr/>
                    <w:t>and</w:t>
                  </w:r>
                  <w:r>
                    <w:rPr>
                      <w:spacing w:val="-9"/>
                    </w:rPr>
                    <w:t> </w:t>
                  </w:r>
                  <w:r>
                    <w:rPr/>
                    <w:t>other</w:t>
                  </w:r>
                  <w:r>
                    <w:rPr>
                      <w:spacing w:val="-7"/>
                    </w:rPr>
                    <w:t> </w:t>
                  </w:r>
                  <w:r>
                    <w:rPr/>
                    <w:t>legal</w:t>
                  </w:r>
                  <w:r>
                    <w:rPr>
                      <w:spacing w:val="-8"/>
                    </w:rPr>
                    <w:t> </w:t>
                  </w:r>
                  <w:r>
                    <w:rPr/>
                    <w:t>representatives,</w:t>
                  </w:r>
                  <w:r>
                    <w:rPr>
                      <w:spacing w:val="-7"/>
                    </w:rPr>
                    <w:t> </w:t>
                  </w:r>
                  <w:r>
                    <w:rPr/>
                    <w:t>and</w:t>
                  </w:r>
                  <w:r>
                    <w:rPr>
                      <w:spacing w:val="-7"/>
                    </w:rPr>
                    <w:t> </w:t>
                  </w:r>
                  <w:r>
                    <w:rPr/>
                    <w:t>will</w:t>
                  </w:r>
                  <w:r>
                    <w:rPr>
                      <w:spacing w:val="-8"/>
                    </w:rPr>
                    <w:t> </w:t>
                  </w:r>
                  <w:r>
                    <w:rPr/>
                    <w:t>be</w:t>
                  </w:r>
                  <w:r>
                    <w:rPr>
                      <w:spacing w:val="-10"/>
                    </w:rPr>
                    <w:t> </w:t>
                  </w:r>
                  <w:r>
                    <w:rPr/>
                    <w:t>for</w:t>
                  </w:r>
                  <w:r>
                    <w:rPr>
                      <w:spacing w:val="-10"/>
                    </w:rPr>
                    <w:t> </w:t>
                  </w:r>
                  <w:r>
                    <w:rPr/>
                    <w:t>the</w:t>
                  </w:r>
                  <w:r>
                    <w:rPr>
                      <w:spacing w:val="-9"/>
                    </w:rPr>
                    <w:t> </w:t>
                  </w:r>
                  <w:r>
                    <w:rPr/>
                    <w:t>benefit</w:t>
                  </w:r>
                  <w:r>
                    <w:rPr>
                      <w:spacing w:val="-8"/>
                    </w:rPr>
                    <w:t> </w:t>
                  </w:r>
                  <w:r>
                    <w:rPr/>
                    <w:t>of</w:t>
                  </w:r>
                  <w:r>
                    <w:rPr>
                      <w:spacing w:val="-5"/>
                    </w:rPr>
                    <w:t> </w:t>
                  </w:r>
                  <w:r>
                    <w:rPr/>
                    <w:t>FII,</w:t>
                  </w:r>
                  <w:r>
                    <w:rPr>
                      <w:spacing w:val="-9"/>
                    </w:rPr>
                    <w:t> </w:t>
                  </w:r>
                  <w:r>
                    <w:rPr/>
                    <w:t>its</w:t>
                  </w:r>
                  <w:r>
                    <w:rPr>
                      <w:spacing w:val="-8"/>
                    </w:rPr>
                    <w:t> </w:t>
                  </w:r>
                  <w:r>
                    <w:rPr/>
                    <w:t>successors,</w:t>
                  </w:r>
                  <w:r>
                    <w:rPr>
                      <w:spacing w:val="-6"/>
                    </w:rPr>
                    <w:t> </w:t>
                  </w:r>
                  <w:r>
                    <w:rPr/>
                    <w:t>and</w:t>
                  </w:r>
                </w:p>
              </w:txbxContent>
            </v:textbox>
            <w10:wrap type="none"/>
          </v:shape>
        </w:pict>
      </w:r>
      <w:r>
        <w:rPr/>
        <w:pict>
          <v:shape style="position:absolute;margin-left:71.984001pt;margin-top:151.166641pt;width:473pt;height:98.1pt;mso-position-horizontal-relative:page;mso-position-vertical-relative:page;z-index:-25792" type="#_x0000_t202" filled="false" stroked="false">
            <v:textbox inset="0,0,0,0">
              <w:txbxContent>
                <w:p>
                  <w:pPr>
                    <w:pStyle w:val="BodyText"/>
                    <w:ind w:right="17"/>
                    <w:jc w:val="both"/>
                  </w:pPr>
                  <w:r>
                    <w:rPr/>
                    <w:t>its assigns. There are no intended third-party beneficiaries to this Agreement, except as expressly stated. Founder may not sell, assign or delegate, including without limitation by gift, will, devise or</w:t>
                  </w:r>
                  <w:r>
                    <w:rPr>
                      <w:spacing w:val="-7"/>
                    </w:rPr>
                    <w:t> </w:t>
                  </w:r>
                  <w:r>
                    <w:rPr/>
                    <w:t>intestate</w:t>
                  </w:r>
                  <w:r>
                    <w:rPr>
                      <w:spacing w:val="-7"/>
                    </w:rPr>
                    <w:t> </w:t>
                  </w:r>
                  <w:r>
                    <w:rPr/>
                    <w:t>succession,</w:t>
                  </w:r>
                  <w:r>
                    <w:rPr>
                      <w:spacing w:val="-5"/>
                    </w:rPr>
                    <w:t> </w:t>
                  </w:r>
                  <w:r>
                    <w:rPr/>
                    <w:t>any</w:t>
                  </w:r>
                  <w:r>
                    <w:rPr>
                      <w:spacing w:val="-10"/>
                    </w:rPr>
                    <w:t> </w:t>
                  </w:r>
                  <w:r>
                    <w:rPr/>
                    <w:t>rights</w:t>
                  </w:r>
                  <w:r>
                    <w:rPr>
                      <w:spacing w:val="-6"/>
                    </w:rPr>
                    <w:t> </w:t>
                  </w:r>
                  <w:r>
                    <w:rPr/>
                    <w:t>or</w:t>
                  </w:r>
                  <w:r>
                    <w:rPr>
                      <w:spacing w:val="-7"/>
                    </w:rPr>
                    <w:t> </w:t>
                  </w:r>
                  <w:r>
                    <w:rPr/>
                    <w:t>obligations</w:t>
                  </w:r>
                  <w:r>
                    <w:rPr>
                      <w:spacing w:val="-5"/>
                    </w:rPr>
                    <w:t> </w:t>
                  </w:r>
                  <w:r>
                    <w:rPr/>
                    <w:t>under</w:t>
                  </w:r>
                  <w:r>
                    <w:rPr>
                      <w:spacing w:val="-7"/>
                    </w:rPr>
                    <w:t> </w:t>
                  </w:r>
                  <w:r>
                    <w:rPr/>
                    <w:t>this</w:t>
                  </w:r>
                  <w:r>
                    <w:rPr>
                      <w:spacing w:val="-5"/>
                    </w:rPr>
                    <w:t> </w:t>
                  </w:r>
                  <w:r>
                    <w:rPr/>
                    <w:t>Agreement,</w:t>
                  </w:r>
                  <w:r>
                    <w:rPr>
                      <w:spacing w:val="-6"/>
                    </w:rPr>
                    <w:t> </w:t>
                  </w:r>
                  <w:r>
                    <w:rPr/>
                    <w:t>including</w:t>
                  </w:r>
                  <w:r>
                    <w:rPr>
                      <w:spacing w:val="-7"/>
                    </w:rPr>
                    <w:t> </w:t>
                  </w:r>
                  <w:r>
                    <w:rPr/>
                    <w:t>but</w:t>
                  </w:r>
                  <w:r>
                    <w:rPr>
                      <w:spacing w:val="-6"/>
                    </w:rPr>
                    <w:t> </w:t>
                  </w:r>
                  <w:r>
                    <w:rPr/>
                    <w:t>not</w:t>
                  </w:r>
                  <w:r>
                    <w:rPr>
                      <w:spacing w:val="-5"/>
                    </w:rPr>
                    <w:t> </w:t>
                  </w:r>
                  <w:r>
                    <w:rPr/>
                    <w:t>limited</w:t>
                  </w:r>
                  <w:r>
                    <w:rPr>
                      <w:spacing w:val="-7"/>
                    </w:rPr>
                    <w:t> </w:t>
                  </w:r>
                  <w:r>
                    <w:rPr/>
                    <w:t>to any rights to Available Bonus Proceeds. Notwithstanding anything to the contrary herein, FII may assign this Agreement and its rights and obligations under this Agreement to any successor to all or substantially all of FII’s relevant assets, whether by merger, consolidation, reorganization, reincorporation, sale of assets or stock, or</w:t>
                  </w:r>
                  <w:r>
                    <w:rPr>
                      <w:spacing w:val="-2"/>
                    </w:rPr>
                    <w:t> </w:t>
                  </w:r>
                  <w:r>
                    <w:rPr/>
                    <w:t>otherwise.</w:t>
                  </w:r>
                </w:p>
              </w:txbxContent>
            </v:textbox>
            <w10:wrap type="none"/>
          </v:shape>
        </w:pict>
      </w:r>
      <w:r>
        <w:rPr/>
        <w:pict>
          <v:shape style="position:absolute;margin-left:143.979996pt;margin-top:259.436646pt;width:12.3pt;height:15.3pt;mso-position-horizontal-relative:page;mso-position-vertical-relative:page;z-index:-25768" type="#_x0000_t202" filled="false" stroked="false">
            <v:textbox inset="0,0,0,0">
              <w:txbxContent>
                <w:p>
                  <w:pPr>
                    <w:pStyle w:val="BodyText"/>
                  </w:pPr>
                  <w:r>
                    <w:rPr/>
                    <w:t>E.</w:t>
                  </w:r>
                </w:p>
              </w:txbxContent>
            </v:textbox>
            <w10:wrap type="none"/>
          </v:shape>
        </w:pict>
      </w:r>
      <w:r>
        <w:rPr/>
        <w:pict>
          <v:shape style="position:absolute;margin-left:179.979996pt;margin-top:259.436646pt;width:364.95pt;height:15.3pt;mso-position-horizontal-relative:page;mso-position-vertical-relative:page;z-index:-25744" type="#_x0000_t202" filled="false" stroked="false">
            <v:textbox inset="0,0,0,0">
              <w:txbxContent>
                <w:p>
                  <w:pPr>
                    <w:pStyle w:val="BodyText"/>
                  </w:pPr>
                  <w:r>
                    <w:rPr>
                      <w:u w:val="single"/>
                    </w:rPr>
                    <w:t>Entire Agreement</w:t>
                  </w:r>
                  <w:r>
                    <w:rPr/>
                    <w:t>. This Agreement and the Terms of Use of the Founder</w:t>
                  </w:r>
                </w:p>
              </w:txbxContent>
            </v:textbox>
            <w10:wrap type="none"/>
          </v:shape>
        </w:pict>
      </w:r>
      <w:r>
        <w:rPr/>
        <w:pict>
          <v:shape style="position:absolute;margin-left:71.984001pt;margin-top:273.236633pt;width:472.75pt;height:29.1pt;mso-position-horizontal-relative:page;mso-position-vertical-relative:page;z-index:-25720" type="#_x0000_t202" filled="false" stroked="false">
            <v:textbox inset="0,0,0,0">
              <w:txbxContent>
                <w:p>
                  <w:pPr>
                    <w:pStyle w:val="BodyText"/>
                    <w:ind w:right="16"/>
                  </w:pPr>
                  <w:r>
                    <w:rPr/>
                    <w:t>Institute</w:t>
                  </w:r>
                  <w:r>
                    <w:rPr>
                      <w:spacing w:val="-14"/>
                    </w:rPr>
                    <w:t> </w:t>
                  </w:r>
                  <w:r>
                    <w:rPr/>
                    <w:t>website</w:t>
                  </w:r>
                  <w:r>
                    <w:rPr>
                      <w:spacing w:val="-14"/>
                    </w:rPr>
                    <w:t> </w:t>
                  </w:r>
                  <w:r>
                    <w:rPr/>
                    <w:t>constitute</w:t>
                  </w:r>
                  <w:r>
                    <w:rPr>
                      <w:spacing w:val="-14"/>
                    </w:rPr>
                    <w:t> </w:t>
                  </w:r>
                  <w:r>
                    <w:rPr/>
                    <w:t>the</w:t>
                  </w:r>
                  <w:r>
                    <w:rPr>
                      <w:spacing w:val="-14"/>
                    </w:rPr>
                    <w:t> </w:t>
                  </w:r>
                  <w:r>
                    <w:rPr/>
                    <w:t>entire</w:t>
                  </w:r>
                  <w:r>
                    <w:rPr>
                      <w:spacing w:val="-14"/>
                    </w:rPr>
                    <w:t> </w:t>
                  </w:r>
                  <w:r>
                    <w:rPr/>
                    <w:t>agreement</w:t>
                  </w:r>
                  <w:r>
                    <w:rPr>
                      <w:spacing w:val="-13"/>
                    </w:rPr>
                    <w:t> </w:t>
                  </w:r>
                  <w:r>
                    <w:rPr/>
                    <w:t>and</w:t>
                  </w:r>
                  <w:r>
                    <w:rPr>
                      <w:spacing w:val="-13"/>
                    </w:rPr>
                    <w:t> </w:t>
                  </w:r>
                  <w:r>
                    <w:rPr/>
                    <w:t>understanding</w:t>
                  </w:r>
                  <w:r>
                    <w:rPr>
                      <w:spacing w:val="-16"/>
                    </w:rPr>
                    <w:t> </w:t>
                  </w:r>
                  <w:r>
                    <w:rPr/>
                    <w:t>between</w:t>
                  </w:r>
                  <w:r>
                    <w:rPr>
                      <w:spacing w:val="-9"/>
                    </w:rPr>
                    <w:t> </w:t>
                  </w:r>
                  <w:r>
                    <w:rPr/>
                    <w:t>the</w:t>
                  </w:r>
                  <w:r>
                    <w:rPr>
                      <w:spacing w:val="-14"/>
                    </w:rPr>
                    <w:t> </w:t>
                  </w:r>
                  <w:r>
                    <w:rPr/>
                    <w:t>parties</w:t>
                  </w:r>
                  <w:r>
                    <w:rPr>
                      <w:spacing w:val="-12"/>
                    </w:rPr>
                    <w:t> </w:t>
                  </w:r>
                  <w:r>
                    <w:rPr/>
                    <w:t>with</w:t>
                  </w:r>
                  <w:r>
                    <w:rPr>
                      <w:spacing w:val="-11"/>
                    </w:rPr>
                    <w:t> </w:t>
                  </w:r>
                  <w:r>
                    <w:rPr/>
                    <w:t>respect to</w:t>
                  </w:r>
                  <w:r>
                    <w:rPr>
                      <w:spacing w:val="13"/>
                    </w:rPr>
                    <w:t> </w:t>
                  </w:r>
                  <w:r>
                    <w:rPr/>
                    <w:t>the</w:t>
                  </w:r>
                  <w:r>
                    <w:rPr>
                      <w:spacing w:val="12"/>
                    </w:rPr>
                    <w:t> </w:t>
                  </w:r>
                  <w:r>
                    <w:rPr/>
                    <w:t>subject</w:t>
                  </w:r>
                  <w:r>
                    <w:rPr>
                      <w:spacing w:val="13"/>
                    </w:rPr>
                    <w:t> </w:t>
                  </w:r>
                  <w:r>
                    <w:rPr/>
                    <w:t>matter</w:t>
                  </w:r>
                  <w:r>
                    <w:rPr>
                      <w:spacing w:val="14"/>
                    </w:rPr>
                    <w:t> </w:t>
                  </w:r>
                  <w:r>
                    <w:rPr/>
                    <w:t>herein</w:t>
                  </w:r>
                  <w:r>
                    <w:rPr>
                      <w:spacing w:val="13"/>
                    </w:rPr>
                    <w:t> </w:t>
                  </w:r>
                  <w:r>
                    <w:rPr/>
                    <w:t>and</w:t>
                  </w:r>
                  <w:r>
                    <w:rPr>
                      <w:spacing w:val="13"/>
                    </w:rPr>
                    <w:t> </w:t>
                  </w:r>
                  <w:r>
                    <w:rPr/>
                    <w:t>supersedes</w:t>
                  </w:r>
                  <w:r>
                    <w:rPr>
                      <w:spacing w:val="15"/>
                    </w:rPr>
                    <w:t> </w:t>
                  </w:r>
                  <w:r>
                    <w:rPr/>
                    <w:t>all</w:t>
                  </w:r>
                  <w:r>
                    <w:rPr>
                      <w:spacing w:val="14"/>
                    </w:rPr>
                    <w:t> </w:t>
                  </w:r>
                  <w:r>
                    <w:rPr/>
                    <w:t>prior</w:t>
                  </w:r>
                  <w:r>
                    <w:rPr>
                      <w:spacing w:val="12"/>
                    </w:rPr>
                    <w:t> </w:t>
                  </w:r>
                  <w:r>
                    <w:rPr/>
                    <w:t>written</w:t>
                  </w:r>
                  <w:r>
                    <w:rPr>
                      <w:spacing w:val="12"/>
                    </w:rPr>
                    <w:t> </w:t>
                  </w:r>
                  <w:r>
                    <w:rPr/>
                    <w:t>and</w:t>
                  </w:r>
                  <w:r>
                    <w:rPr>
                      <w:spacing w:val="13"/>
                    </w:rPr>
                    <w:t> </w:t>
                  </w:r>
                  <w:r>
                    <w:rPr/>
                    <w:t>oral</w:t>
                  </w:r>
                  <w:r>
                    <w:rPr>
                      <w:spacing w:val="16"/>
                    </w:rPr>
                    <w:t> </w:t>
                  </w:r>
                  <w:r>
                    <w:rPr/>
                    <w:t>agreements,</w:t>
                  </w:r>
                  <w:r>
                    <w:rPr>
                      <w:spacing w:val="13"/>
                    </w:rPr>
                    <w:t> </w:t>
                  </w:r>
                  <w:r>
                    <w:rPr/>
                    <w:t>discussions,</w:t>
                  </w:r>
                  <w:r>
                    <w:rPr>
                      <w:spacing w:val="13"/>
                    </w:rPr>
                    <w:t> </w:t>
                  </w:r>
                  <w:r>
                    <w:rPr/>
                    <w:t>or</w:t>
                  </w:r>
                </w:p>
              </w:txbxContent>
            </v:textbox>
            <w10:wrap type="none"/>
          </v:shape>
        </w:pict>
      </w:r>
      <w:r>
        <w:rPr/>
        <w:pict>
          <v:shape style="position:absolute;margin-left:71.984001pt;margin-top:300.836639pt;width:472.9pt;height:42.9pt;mso-position-horizontal-relative:page;mso-position-vertical-relative:page;z-index:-25696" type="#_x0000_t202" filled="false" stroked="false">
            <v:textbox inset="0,0,0,0">
              <w:txbxContent>
                <w:p>
                  <w:pPr>
                    <w:pStyle w:val="BodyText"/>
                    <w:ind w:right="17"/>
                    <w:jc w:val="both"/>
                  </w:pPr>
                  <w:r>
                    <w:rPr/>
                    <w:t>representations between the parties. To the extent any terms set forth in any exhibit or schedule conflict</w:t>
                  </w:r>
                  <w:r>
                    <w:rPr>
                      <w:spacing w:val="-7"/>
                    </w:rPr>
                    <w:t> </w:t>
                  </w:r>
                  <w:r>
                    <w:rPr/>
                    <w:t>with</w:t>
                  </w:r>
                  <w:r>
                    <w:rPr>
                      <w:spacing w:val="-7"/>
                    </w:rPr>
                    <w:t> </w:t>
                  </w:r>
                  <w:r>
                    <w:rPr/>
                    <w:t>the</w:t>
                  </w:r>
                  <w:r>
                    <w:rPr>
                      <w:spacing w:val="-7"/>
                    </w:rPr>
                    <w:t> </w:t>
                  </w:r>
                  <w:r>
                    <w:rPr/>
                    <w:t>terms</w:t>
                  </w:r>
                  <w:r>
                    <w:rPr>
                      <w:spacing w:val="-7"/>
                    </w:rPr>
                    <w:t> </w:t>
                  </w:r>
                  <w:r>
                    <w:rPr/>
                    <w:t>set</w:t>
                  </w:r>
                  <w:r>
                    <w:rPr>
                      <w:spacing w:val="-7"/>
                    </w:rPr>
                    <w:t> </w:t>
                  </w:r>
                  <w:r>
                    <w:rPr/>
                    <w:t>forth</w:t>
                  </w:r>
                  <w:r>
                    <w:rPr>
                      <w:spacing w:val="-6"/>
                    </w:rPr>
                    <w:t> </w:t>
                  </w:r>
                  <w:r>
                    <w:rPr/>
                    <w:t>in</w:t>
                  </w:r>
                  <w:r>
                    <w:rPr>
                      <w:spacing w:val="-7"/>
                    </w:rPr>
                    <w:t> </w:t>
                  </w:r>
                  <w:r>
                    <w:rPr/>
                    <w:t>this</w:t>
                  </w:r>
                  <w:r>
                    <w:rPr>
                      <w:spacing w:val="-6"/>
                    </w:rPr>
                    <w:t> </w:t>
                  </w:r>
                  <w:r>
                    <w:rPr/>
                    <w:t>Agreement,</w:t>
                  </w:r>
                  <w:r>
                    <w:rPr>
                      <w:spacing w:val="-5"/>
                    </w:rPr>
                    <w:t> </w:t>
                  </w:r>
                  <w:r>
                    <w:rPr/>
                    <w:t>the</w:t>
                  </w:r>
                  <w:r>
                    <w:rPr>
                      <w:spacing w:val="-8"/>
                    </w:rPr>
                    <w:t> </w:t>
                  </w:r>
                  <w:r>
                    <w:rPr/>
                    <w:t>terms</w:t>
                  </w:r>
                  <w:r>
                    <w:rPr>
                      <w:spacing w:val="-6"/>
                    </w:rPr>
                    <w:t> </w:t>
                  </w:r>
                  <w:r>
                    <w:rPr/>
                    <w:t>of</w:t>
                  </w:r>
                  <w:r>
                    <w:rPr>
                      <w:spacing w:val="-8"/>
                    </w:rPr>
                    <w:t> </w:t>
                  </w:r>
                  <w:r>
                    <w:rPr/>
                    <w:t>this</w:t>
                  </w:r>
                  <w:r>
                    <w:rPr>
                      <w:spacing w:val="-8"/>
                    </w:rPr>
                    <w:t> </w:t>
                  </w:r>
                  <w:r>
                    <w:rPr/>
                    <w:t>Agreement</w:t>
                  </w:r>
                  <w:r>
                    <w:rPr>
                      <w:spacing w:val="-7"/>
                    </w:rPr>
                    <w:t> </w:t>
                  </w:r>
                  <w:r>
                    <w:rPr/>
                    <w:t>shall</w:t>
                  </w:r>
                  <w:r>
                    <w:rPr>
                      <w:spacing w:val="-7"/>
                    </w:rPr>
                    <w:t> </w:t>
                  </w:r>
                  <w:r>
                    <w:rPr/>
                    <w:t>control</w:t>
                  </w:r>
                  <w:r>
                    <w:rPr>
                      <w:spacing w:val="-6"/>
                    </w:rPr>
                    <w:t> </w:t>
                  </w:r>
                  <w:r>
                    <w:rPr/>
                    <w:t>unless otherwise expressly agreed by the parties in such exhibit or</w:t>
                  </w:r>
                  <w:r>
                    <w:rPr>
                      <w:spacing w:val="-10"/>
                    </w:rPr>
                    <w:t> </w:t>
                  </w:r>
                  <w:r>
                    <w:rPr/>
                    <w:t>schedule.</w:t>
                  </w:r>
                </w:p>
              </w:txbxContent>
            </v:textbox>
            <w10:wrap type="none"/>
          </v:shape>
        </w:pict>
      </w:r>
      <w:r>
        <w:rPr/>
        <w:pict>
          <v:shape style="position:absolute;margin-left:143.979996pt;margin-top:353.876648pt;width:11.5pt;height:15.3pt;mso-position-horizontal-relative:page;mso-position-vertical-relative:page;z-index:-25672" type="#_x0000_t202" filled="false" stroked="false">
            <v:textbox inset="0,0,0,0">
              <w:txbxContent>
                <w:p>
                  <w:pPr>
                    <w:pStyle w:val="BodyText"/>
                  </w:pPr>
                  <w:r>
                    <w:rPr/>
                    <w:t>F.</w:t>
                  </w:r>
                </w:p>
              </w:txbxContent>
            </v:textbox>
            <w10:wrap type="none"/>
          </v:shape>
        </w:pict>
      </w:r>
      <w:r>
        <w:rPr/>
        <w:pict>
          <v:shape style="position:absolute;margin-left:179.979996pt;margin-top:353.876648pt;width:364.95pt;height:15.3pt;mso-position-horizontal-relative:page;mso-position-vertical-relative:page;z-index:-25648" type="#_x0000_t202" filled="false" stroked="false">
            <v:textbox inset="0,0,0,0">
              <w:txbxContent>
                <w:p>
                  <w:pPr>
                    <w:pStyle w:val="BodyText"/>
                  </w:pPr>
                  <w:r>
                    <w:rPr>
                      <w:u w:val="single"/>
                    </w:rPr>
                    <w:t>Severability</w:t>
                  </w:r>
                  <w:r>
                    <w:rPr/>
                    <w:t>. If a court or other body of competent jurisdiction finds, or the</w:t>
                  </w:r>
                </w:p>
              </w:txbxContent>
            </v:textbox>
            <w10:wrap type="none"/>
          </v:shape>
        </w:pict>
      </w:r>
      <w:r>
        <w:rPr/>
        <w:pict>
          <v:shape style="position:absolute;margin-left:71.984001pt;margin-top:367.676636pt;width:472.7pt;height:15.3pt;mso-position-horizontal-relative:page;mso-position-vertical-relative:page;z-index:-25624" type="#_x0000_t202" filled="false" stroked="false">
            <v:textbox inset="0,0,0,0">
              <w:txbxContent>
                <w:p>
                  <w:pPr>
                    <w:pStyle w:val="BodyText"/>
                  </w:pPr>
                  <w:r>
                    <w:rPr/>
                    <w:t>parties mutually believe, any provision of this Agreement, or portion thereof, to be invalid</w:t>
                  </w:r>
                  <w:r>
                    <w:rPr>
                      <w:spacing w:val="59"/>
                    </w:rPr>
                    <w:t> </w:t>
                  </w:r>
                  <w:r>
                    <w:rPr/>
                    <w:t>or</w:t>
                  </w:r>
                </w:p>
              </w:txbxContent>
            </v:textbox>
            <w10:wrap type="none"/>
          </v:shape>
        </w:pict>
      </w:r>
      <w:r>
        <w:rPr/>
        <w:pict>
          <v:shape style="position:absolute;margin-left:71.984001pt;margin-top:381.476654pt;width:472.9pt;height:29.1pt;mso-position-horizontal-relative:page;mso-position-vertical-relative:page;z-index:-25600" type="#_x0000_t202" filled="false" stroked="false">
            <v:textbox inset="0,0,0,0">
              <w:txbxContent>
                <w:p>
                  <w:pPr>
                    <w:pStyle w:val="BodyText"/>
                    <w:ind w:right="10"/>
                  </w:pPr>
                  <w:r>
                    <w:rPr/>
                    <w:t>unenforceable, such provision will be enforced to the maximum extent permissible so as to effect the intent of the parties, and the remainder of this Agreement will continue in full force and</w:t>
                  </w:r>
                  <w:r>
                    <w:rPr>
                      <w:spacing w:val="-36"/>
                    </w:rPr>
                    <w:t> </w:t>
                  </w:r>
                  <w:r>
                    <w:rPr/>
                    <w:t>effect.</w:t>
                  </w:r>
                </w:p>
              </w:txbxContent>
            </v:textbox>
            <w10:wrap type="none"/>
          </v:shape>
        </w:pict>
      </w:r>
      <w:r>
        <w:rPr/>
        <w:pict>
          <v:shape style="position:absolute;margin-left:143.979996pt;margin-top:420.596649pt;width:13.6pt;height:15.3pt;mso-position-horizontal-relative:page;mso-position-vertical-relative:page;z-index:-25576" type="#_x0000_t202" filled="false" stroked="false">
            <v:textbox inset="0,0,0,0">
              <w:txbxContent>
                <w:p>
                  <w:pPr>
                    <w:pStyle w:val="BodyText"/>
                  </w:pPr>
                  <w:r>
                    <w:rPr/>
                    <w:t>G.</w:t>
                  </w:r>
                </w:p>
              </w:txbxContent>
            </v:textbox>
            <w10:wrap type="none"/>
          </v:shape>
        </w:pict>
      </w:r>
      <w:r>
        <w:rPr/>
        <w:pict>
          <v:shape style="position:absolute;margin-left:179.979996pt;margin-top:420.596649pt;width:112.65pt;height:15.3pt;mso-position-horizontal-relative:page;mso-position-vertical-relative:page;z-index:-25552" type="#_x0000_t202" filled="false" stroked="false">
            <v:textbox inset="0,0,0,0">
              <w:txbxContent>
                <w:p>
                  <w:pPr>
                    <w:pStyle w:val="BodyText"/>
                  </w:pPr>
                  <w:r>
                    <w:rPr>
                      <w:u w:val="single"/>
                    </w:rPr>
                    <w:t>Modification, Waiver</w:t>
                  </w:r>
                  <w:r>
                    <w:rPr/>
                    <w:t>.</w:t>
                  </w:r>
                </w:p>
              </w:txbxContent>
            </v:textbox>
            <w10:wrap type="none"/>
          </v:shape>
        </w:pict>
      </w:r>
      <w:r>
        <w:rPr/>
        <w:pict>
          <v:shape style="position:absolute;margin-left:304.186005pt;margin-top:420.596649pt;width:240.5pt;height:15.3pt;mso-position-horizontal-relative:page;mso-position-vertical-relative:page;z-index:-25528" type="#_x0000_t202" filled="false" stroked="false">
            <v:textbox inset="0,0,0,0">
              <w:txbxContent>
                <w:p>
                  <w:pPr>
                    <w:pStyle w:val="BodyText"/>
                  </w:pPr>
                  <w:r>
                    <w:rPr/>
                    <w:t>Subject to Section 8.J, no modification of or</w:t>
                  </w:r>
                </w:p>
              </w:txbxContent>
            </v:textbox>
            <w10:wrap type="none"/>
          </v:shape>
        </w:pict>
      </w:r>
      <w:r>
        <w:rPr/>
        <w:pict>
          <v:shape style="position:absolute;margin-left:71.984001pt;margin-top:434.416626pt;width:472.9pt;height:42.9pt;mso-position-horizontal-relative:page;mso-position-vertical-relative:page;z-index:-25504" type="#_x0000_t202" filled="false" stroked="false">
            <v:textbox inset="0,0,0,0">
              <w:txbxContent>
                <w:p>
                  <w:pPr>
                    <w:pStyle w:val="BodyText"/>
                    <w:ind w:right="17"/>
                    <w:jc w:val="both"/>
                  </w:pPr>
                  <w:r>
                    <w:rPr/>
                    <w:t>amendment</w:t>
                  </w:r>
                  <w:r>
                    <w:rPr>
                      <w:spacing w:val="-11"/>
                    </w:rPr>
                    <w:t> </w:t>
                  </w:r>
                  <w:r>
                    <w:rPr/>
                    <w:t>to</w:t>
                  </w:r>
                  <w:r>
                    <w:rPr>
                      <w:spacing w:val="-10"/>
                    </w:rPr>
                    <w:t> </w:t>
                  </w:r>
                  <w:r>
                    <w:rPr/>
                    <w:t>this</w:t>
                  </w:r>
                  <w:r>
                    <w:rPr>
                      <w:spacing w:val="-10"/>
                    </w:rPr>
                    <w:t> </w:t>
                  </w:r>
                  <w:r>
                    <w:rPr/>
                    <w:t>Agreement,</w:t>
                  </w:r>
                  <w:r>
                    <w:rPr>
                      <w:spacing w:val="-10"/>
                    </w:rPr>
                    <w:t> </w:t>
                  </w:r>
                  <w:r>
                    <w:rPr/>
                    <w:t>nor</w:t>
                  </w:r>
                  <w:r>
                    <w:rPr>
                      <w:spacing w:val="-11"/>
                    </w:rPr>
                    <w:t> </w:t>
                  </w:r>
                  <w:r>
                    <w:rPr/>
                    <w:t>any</w:t>
                  </w:r>
                  <w:r>
                    <w:rPr>
                      <w:spacing w:val="-12"/>
                    </w:rPr>
                    <w:t> </w:t>
                  </w:r>
                  <w:r>
                    <w:rPr/>
                    <w:t>waiver</w:t>
                  </w:r>
                  <w:r>
                    <w:rPr>
                      <w:spacing w:val="-11"/>
                    </w:rPr>
                    <w:t> </w:t>
                  </w:r>
                  <w:r>
                    <w:rPr/>
                    <w:t>of</w:t>
                  </w:r>
                  <w:r>
                    <w:rPr>
                      <w:spacing w:val="-11"/>
                    </w:rPr>
                    <w:t> </w:t>
                  </w:r>
                  <w:r>
                    <w:rPr/>
                    <w:t>any</w:t>
                  </w:r>
                  <w:r>
                    <w:rPr>
                      <w:spacing w:val="-12"/>
                    </w:rPr>
                    <w:t> </w:t>
                  </w:r>
                  <w:r>
                    <w:rPr/>
                    <w:t>rights</w:t>
                  </w:r>
                  <w:r>
                    <w:rPr>
                      <w:spacing w:val="-7"/>
                    </w:rPr>
                    <w:t> </w:t>
                  </w:r>
                  <w:r>
                    <w:rPr/>
                    <w:t>under</w:t>
                  </w:r>
                  <w:r>
                    <w:rPr>
                      <w:spacing w:val="-9"/>
                    </w:rPr>
                    <w:t> </w:t>
                  </w:r>
                  <w:r>
                    <w:rPr/>
                    <w:t>this</w:t>
                  </w:r>
                  <w:r>
                    <w:rPr>
                      <w:spacing w:val="-10"/>
                    </w:rPr>
                    <w:t> </w:t>
                  </w:r>
                  <w:r>
                    <w:rPr/>
                    <w:t>Agreement,</w:t>
                  </w:r>
                  <w:r>
                    <w:rPr>
                      <w:spacing w:val="-10"/>
                    </w:rPr>
                    <w:t> </w:t>
                  </w:r>
                  <w:r>
                    <w:rPr/>
                    <w:t>will</w:t>
                  </w:r>
                  <w:r>
                    <w:rPr>
                      <w:spacing w:val="-9"/>
                    </w:rPr>
                    <w:t> </w:t>
                  </w:r>
                  <w:r>
                    <w:rPr/>
                    <w:t>be</w:t>
                  </w:r>
                  <w:r>
                    <w:rPr>
                      <w:spacing w:val="-9"/>
                    </w:rPr>
                    <w:t> </w:t>
                  </w:r>
                  <w:r>
                    <w:rPr/>
                    <w:t>effective unless in a writing signed by the parties. Waiver by FII of a breach of any provision of this Agreement will not operate as a waiver of any other or subsequent</w:t>
                  </w:r>
                  <w:r>
                    <w:rPr>
                      <w:spacing w:val="-11"/>
                    </w:rPr>
                    <w:t> </w:t>
                  </w:r>
                  <w:r>
                    <w:rPr/>
                    <w:t>breach.</w:t>
                  </w:r>
                </w:p>
              </w:txbxContent>
            </v:textbox>
            <w10:wrap type="none"/>
          </v:shape>
        </w:pict>
      </w:r>
      <w:r>
        <w:rPr/>
        <w:pict>
          <v:shape style="position:absolute;margin-left:143.979996pt;margin-top:487.456635pt;width:13.6pt;height:15.3pt;mso-position-horizontal-relative:page;mso-position-vertical-relative:page;z-index:-25480" type="#_x0000_t202" filled="false" stroked="false">
            <v:textbox inset="0,0,0,0">
              <w:txbxContent>
                <w:p>
                  <w:pPr>
                    <w:pStyle w:val="BodyText"/>
                  </w:pPr>
                  <w:r>
                    <w:rPr/>
                    <w:t>H.</w:t>
                  </w:r>
                </w:p>
              </w:txbxContent>
            </v:textbox>
            <w10:wrap type="none"/>
          </v:shape>
        </w:pict>
      </w:r>
      <w:r>
        <w:rPr/>
        <w:pict>
          <v:shape style="position:absolute;margin-left:179.979996pt;margin-top:487.456635pt;width:365pt;height:15.3pt;mso-position-horizontal-relative:page;mso-position-vertical-relative:page;z-index:-25456" type="#_x0000_t202" filled="false" stroked="false">
            <v:textbox inset="0,0,0,0">
              <w:txbxContent>
                <w:p>
                  <w:pPr>
                    <w:pStyle w:val="BodyText"/>
                  </w:pPr>
                  <w:r>
                    <w:rPr>
                      <w:u w:val="single"/>
                    </w:rPr>
                    <w:t>Notices</w:t>
                  </w:r>
                  <w:r>
                    <w:rPr/>
                    <w:t>. Each such notice or other communication required or permitted</w:t>
                  </w:r>
                </w:p>
              </w:txbxContent>
            </v:textbox>
            <w10:wrap type="none"/>
          </v:shape>
        </w:pict>
      </w:r>
      <w:r>
        <w:rPr/>
        <w:pict>
          <v:shape style="position:absolute;margin-left:71.984001pt;margin-top:501.256653pt;width:472.45pt;height:15.3pt;mso-position-horizontal-relative:page;mso-position-vertical-relative:page;z-index:-25432" type="#_x0000_t202" filled="false" stroked="false">
            <v:textbox inset="0,0,0,0">
              <w:txbxContent>
                <w:p>
                  <w:pPr>
                    <w:pStyle w:val="BodyText"/>
                  </w:pPr>
                  <w:r>
                    <w:rPr/>
                    <w:t>under this Agreement shall be treated as effective or having been given (i) if delivered by hand</w:t>
                  </w:r>
                </w:p>
              </w:txbxContent>
            </v:textbox>
            <w10:wrap type="none"/>
          </v:shape>
        </w:pict>
      </w:r>
      <w:r>
        <w:rPr/>
        <w:pict>
          <v:shape style="position:absolute;margin-left:71.984001pt;margin-top:515.056641pt;width:472.9pt;height:56.7pt;mso-position-horizontal-relative:page;mso-position-vertical-relative:page;z-index:-25408" type="#_x0000_t202" filled="false" stroked="false">
            <v:textbox inset="0,0,0,0">
              <w:txbxContent>
                <w:p>
                  <w:pPr>
                    <w:pStyle w:val="BodyText"/>
                    <w:ind w:right="17"/>
                    <w:jc w:val="both"/>
                  </w:pPr>
                  <w:r>
                    <w:rPr/>
                    <w:t>messenger or courier service, when delivered; (ii) if sent by mail, at the earlier of its receipt or seventy-two (72) hours after the same has been deposited in a regularly maintained receptacle for the</w:t>
                  </w:r>
                  <w:r>
                    <w:rPr>
                      <w:spacing w:val="-12"/>
                    </w:rPr>
                    <w:t> </w:t>
                  </w:r>
                  <w:r>
                    <w:rPr/>
                    <w:t>deposit</w:t>
                  </w:r>
                  <w:r>
                    <w:rPr>
                      <w:spacing w:val="-10"/>
                    </w:rPr>
                    <w:t> </w:t>
                  </w:r>
                  <w:r>
                    <w:rPr/>
                    <w:t>of</w:t>
                  </w:r>
                  <w:r>
                    <w:rPr>
                      <w:spacing w:val="-12"/>
                    </w:rPr>
                    <w:t> </w:t>
                  </w:r>
                  <w:r>
                    <w:rPr/>
                    <w:t>the</w:t>
                  </w:r>
                  <w:r>
                    <w:rPr>
                      <w:spacing w:val="-11"/>
                    </w:rPr>
                    <w:t> </w:t>
                  </w:r>
                  <w:r>
                    <w:rPr/>
                    <w:t>United</w:t>
                  </w:r>
                  <w:r>
                    <w:rPr>
                      <w:spacing w:val="-9"/>
                    </w:rPr>
                    <w:t> </w:t>
                  </w:r>
                  <w:r>
                    <w:rPr/>
                    <w:t>States</w:t>
                  </w:r>
                  <w:r>
                    <w:rPr>
                      <w:spacing w:val="-10"/>
                    </w:rPr>
                    <w:t> </w:t>
                  </w:r>
                  <w:r>
                    <w:rPr/>
                    <w:t>mail,</w:t>
                  </w:r>
                  <w:r>
                    <w:rPr>
                      <w:spacing w:val="-10"/>
                    </w:rPr>
                    <w:t> </w:t>
                  </w:r>
                  <w:r>
                    <w:rPr/>
                    <w:t>addressed</w:t>
                  </w:r>
                  <w:r>
                    <w:rPr>
                      <w:spacing w:val="-12"/>
                    </w:rPr>
                    <w:t> </w:t>
                  </w:r>
                  <w:r>
                    <w:rPr/>
                    <w:t>and</w:t>
                  </w:r>
                  <w:r>
                    <w:rPr>
                      <w:spacing w:val="-10"/>
                    </w:rPr>
                    <w:t> </w:t>
                  </w:r>
                  <w:r>
                    <w:rPr/>
                    <w:t>mailed</w:t>
                  </w:r>
                  <w:r>
                    <w:rPr>
                      <w:spacing w:val="-12"/>
                    </w:rPr>
                    <w:t> </w:t>
                  </w:r>
                  <w:r>
                    <w:rPr/>
                    <w:t>as</w:t>
                  </w:r>
                  <w:r>
                    <w:rPr>
                      <w:spacing w:val="-10"/>
                    </w:rPr>
                    <w:t> </w:t>
                  </w:r>
                  <w:r>
                    <w:rPr/>
                    <w:t>aforesaid;</w:t>
                  </w:r>
                  <w:r>
                    <w:rPr>
                      <w:spacing w:val="-8"/>
                    </w:rPr>
                    <w:t> </w:t>
                  </w:r>
                  <w:r>
                    <w:rPr/>
                    <w:t>or</w:t>
                  </w:r>
                  <w:r>
                    <w:rPr>
                      <w:spacing w:val="-11"/>
                    </w:rPr>
                    <w:t> </w:t>
                  </w:r>
                  <w:r>
                    <w:rPr/>
                    <w:t>(iii)</w:t>
                  </w:r>
                  <w:r>
                    <w:rPr>
                      <w:spacing w:val="-10"/>
                    </w:rPr>
                    <w:t> </w:t>
                  </w:r>
                  <w:r>
                    <w:rPr/>
                    <w:t>if</w:t>
                  </w:r>
                  <w:r>
                    <w:rPr>
                      <w:spacing w:val="-11"/>
                    </w:rPr>
                    <w:t> </w:t>
                  </w:r>
                  <w:r>
                    <w:rPr/>
                    <w:t>sent</w:t>
                  </w:r>
                  <w:r>
                    <w:rPr>
                      <w:spacing w:val="-10"/>
                    </w:rPr>
                    <w:t> </w:t>
                  </w:r>
                  <w:r>
                    <w:rPr/>
                    <w:t>by</w:t>
                  </w:r>
                  <w:r>
                    <w:rPr>
                      <w:spacing w:val="-16"/>
                    </w:rPr>
                    <w:t> </w:t>
                  </w:r>
                  <w:r>
                    <w:rPr/>
                    <w:t>electronic mail, upon confirmation of delivery when directed to the relevant electronic mail</w:t>
                  </w:r>
                  <w:r>
                    <w:rPr>
                      <w:spacing w:val="-12"/>
                    </w:rPr>
                    <w:t> </w:t>
                  </w:r>
                  <w:r>
                    <w:rPr/>
                    <w:t>address.</w:t>
                  </w:r>
                </w:p>
              </w:txbxContent>
            </v:textbox>
            <w10:wrap type="none"/>
          </v:shape>
        </w:pict>
      </w:r>
      <w:r>
        <w:rPr/>
        <w:pict>
          <v:shape style="position:absolute;margin-left:143.979996pt;margin-top:581.896667pt;width:8.65pt;height:15.3pt;mso-position-horizontal-relative:page;mso-position-vertical-relative:page;z-index:-25384" type="#_x0000_t202" filled="false" stroked="false">
            <v:textbox inset="0,0,0,0">
              <w:txbxContent>
                <w:p>
                  <w:pPr>
                    <w:pStyle w:val="BodyText"/>
                  </w:pPr>
                  <w:r>
                    <w:rPr/>
                    <w:t>I.</w:t>
                  </w:r>
                </w:p>
              </w:txbxContent>
            </v:textbox>
            <w10:wrap type="none"/>
          </v:shape>
        </w:pict>
      </w:r>
      <w:r>
        <w:rPr/>
        <w:pict>
          <v:shape style="position:absolute;margin-left:179.979996pt;margin-top:581.896667pt;width:364.7pt;height:15.3pt;mso-position-horizontal-relative:page;mso-position-vertical-relative:page;z-index:-25360" type="#_x0000_t202" filled="false" stroked="false">
            <v:textbox inset="0,0,0,0">
              <w:txbxContent>
                <w:p>
                  <w:pPr>
                    <w:pStyle w:val="BodyText"/>
                    <w:tabs>
                      <w:tab w:pos="2273" w:val="left" w:leader="none"/>
                    </w:tabs>
                  </w:pPr>
                  <w:r>
                    <w:rPr>
                      <w:u w:val="single"/>
                    </w:rPr>
                    <w:t>Graduate</w:t>
                  </w:r>
                  <w:r>
                    <w:rPr>
                      <w:spacing w:val="38"/>
                      <w:u w:val="single"/>
                    </w:rPr>
                    <w:t> </w:t>
                  </w:r>
                  <w:r>
                    <w:rPr>
                      <w:u w:val="single"/>
                    </w:rPr>
                    <w:t>Promotion</w:t>
                  </w:r>
                  <w:r>
                    <w:rPr/>
                    <w:t>.</w:t>
                    <w:tab/>
                    <w:t>FII may use Founder's name, likeness, image</w:t>
                  </w:r>
                  <w:r>
                    <w:rPr>
                      <w:spacing w:val="24"/>
                    </w:rPr>
                    <w:t> </w:t>
                  </w:r>
                  <w:r>
                    <w:rPr/>
                    <w:t>and</w:t>
                  </w:r>
                </w:p>
              </w:txbxContent>
            </v:textbox>
            <w10:wrap type="none"/>
          </v:shape>
        </w:pict>
      </w:r>
      <w:r>
        <w:rPr/>
        <w:pict>
          <v:shape style="position:absolute;margin-left:71.984001pt;margin-top:595.696655pt;width:472.7pt;height:29.15pt;mso-position-horizontal-relative:page;mso-position-vertical-relative:page;z-index:-25336" type="#_x0000_t202" filled="false" stroked="false">
            <v:textbox inset="0,0,0,0">
              <w:txbxContent>
                <w:p>
                  <w:pPr>
                    <w:pStyle w:val="BodyText"/>
                    <w:ind w:right="12"/>
                  </w:pPr>
                  <w:r>
                    <w:rPr/>
                    <w:t>quotes,</w:t>
                  </w:r>
                  <w:r>
                    <w:rPr>
                      <w:spacing w:val="-16"/>
                    </w:rPr>
                    <w:t> </w:t>
                  </w:r>
                  <w:r>
                    <w:rPr/>
                    <w:t>and</w:t>
                  </w:r>
                  <w:r>
                    <w:rPr>
                      <w:spacing w:val="-16"/>
                    </w:rPr>
                    <w:t> </w:t>
                  </w:r>
                  <w:r>
                    <w:rPr/>
                    <w:t>the</w:t>
                  </w:r>
                  <w:r>
                    <w:rPr>
                      <w:spacing w:val="-16"/>
                    </w:rPr>
                    <w:t> </w:t>
                  </w:r>
                  <w:r>
                    <w:rPr/>
                    <w:t>names</w:t>
                  </w:r>
                  <w:r>
                    <w:rPr>
                      <w:spacing w:val="-15"/>
                    </w:rPr>
                    <w:t> </w:t>
                  </w:r>
                  <w:r>
                    <w:rPr/>
                    <w:t>of</w:t>
                  </w:r>
                  <w:r>
                    <w:rPr>
                      <w:spacing w:val="-17"/>
                    </w:rPr>
                    <w:t> </w:t>
                  </w:r>
                  <w:r>
                    <w:rPr/>
                    <w:t>the</w:t>
                  </w:r>
                  <w:r>
                    <w:rPr>
                      <w:spacing w:val="-17"/>
                    </w:rPr>
                    <w:t> </w:t>
                  </w:r>
                  <w:r>
                    <w:rPr/>
                    <w:t>Graduate</w:t>
                  </w:r>
                  <w:r>
                    <w:rPr>
                      <w:spacing w:val="-15"/>
                    </w:rPr>
                    <w:t> </w:t>
                  </w:r>
                  <w:r>
                    <w:rPr/>
                    <w:t>Company,</w:t>
                  </w:r>
                  <w:r>
                    <w:rPr>
                      <w:spacing w:val="-16"/>
                    </w:rPr>
                    <w:t> </w:t>
                  </w:r>
                  <w:r>
                    <w:rPr/>
                    <w:t>in</w:t>
                  </w:r>
                  <w:r>
                    <w:rPr>
                      <w:spacing w:val="-13"/>
                    </w:rPr>
                    <w:t> </w:t>
                  </w:r>
                  <w:r>
                    <w:rPr/>
                    <w:t>promotional</w:t>
                  </w:r>
                  <w:r>
                    <w:rPr>
                      <w:spacing w:val="-15"/>
                    </w:rPr>
                    <w:t> </w:t>
                  </w:r>
                  <w:r>
                    <w:rPr/>
                    <w:t>materials,</w:t>
                  </w:r>
                  <w:r>
                    <w:rPr>
                      <w:spacing w:val="-14"/>
                    </w:rPr>
                    <w:t> </w:t>
                  </w:r>
                  <w:r>
                    <w:rPr/>
                    <w:t>including</w:t>
                  </w:r>
                  <w:r>
                    <w:rPr>
                      <w:spacing w:val="-18"/>
                    </w:rPr>
                    <w:t> </w:t>
                  </w:r>
                  <w:r>
                    <w:rPr/>
                    <w:t>press</w:t>
                  </w:r>
                  <w:r>
                    <w:rPr>
                      <w:spacing w:val="-15"/>
                    </w:rPr>
                    <w:t> </w:t>
                  </w:r>
                  <w:r>
                    <w:rPr/>
                    <w:t>releases, presentations and customer references regarding the Founder Institute</w:t>
                  </w:r>
                  <w:r>
                    <w:rPr>
                      <w:spacing w:val="-3"/>
                    </w:rPr>
                    <w:t> </w:t>
                  </w:r>
                  <w:r>
                    <w:rPr/>
                    <w:t>program.</w:t>
                  </w:r>
                </w:p>
              </w:txbxContent>
            </v:textbox>
            <w10:wrap type="none"/>
          </v:shape>
        </w:pict>
      </w:r>
      <w:r>
        <w:rPr/>
        <w:pict>
          <v:shape style="position:absolute;margin-left:143.979996pt;margin-top:634.846619pt;width:9.9pt;height:15.3pt;mso-position-horizontal-relative:page;mso-position-vertical-relative:page;z-index:-25312" type="#_x0000_t202" filled="false" stroked="false">
            <v:textbox inset="0,0,0,0">
              <w:txbxContent>
                <w:p>
                  <w:pPr>
                    <w:pStyle w:val="BodyText"/>
                  </w:pPr>
                  <w:r>
                    <w:rPr/>
                    <w:t>J.</w:t>
                  </w:r>
                </w:p>
              </w:txbxContent>
            </v:textbox>
            <w10:wrap type="none"/>
          </v:shape>
        </w:pict>
      </w:r>
      <w:r>
        <w:rPr/>
        <w:pict>
          <v:shape style="position:absolute;margin-left:179.979996pt;margin-top:634.846619pt;width:364.8pt;height:15.3pt;mso-position-horizontal-relative:page;mso-position-vertical-relative:page;z-index:-25288" type="#_x0000_t202" filled="false" stroked="false">
            <v:textbox inset="0,0,0,0">
              <w:txbxContent>
                <w:p>
                  <w:pPr>
                    <w:pStyle w:val="BodyText"/>
                    <w:tabs>
                      <w:tab w:pos="2506" w:val="left" w:leader="none"/>
                    </w:tabs>
                  </w:pPr>
                  <w:r>
                    <w:rPr>
                      <w:u w:val="single"/>
                    </w:rPr>
                    <w:t>Reservation</w:t>
                  </w:r>
                  <w:r>
                    <w:rPr>
                      <w:spacing w:val="50"/>
                      <w:u w:val="single"/>
                    </w:rPr>
                    <w:t> </w:t>
                  </w:r>
                  <w:r>
                    <w:rPr>
                      <w:u w:val="single"/>
                    </w:rPr>
                    <w:t>of</w:t>
                  </w:r>
                  <w:r>
                    <w:rPr>
                      <w:spacing w:val="53"/>
                      <w:u w:val="single"/>
                    </w:rPr>
                    <w:t> </w:t>
                  </w:r>
                  <w:r>
                    <w:rPr>
                      <w:u w:val="single"/>
                    </w:rPr>
                    <w:t>Rights</w:t>
                  </w:r>
                  <w:r>
                    <w:rPr/>
                    <w:t>.</w:t>
                    <w:tab/>
                    <w:t>FII reserves the right to change the terms</w:t>
                  </w:r>
                  <w:r>
                    <w:rPr>
                      <w:spacing w:val="-4"/>
                    </w:rPr>
                    <w:t> </w:t>
                  </w:r>
                  <w:r>
                    <w:rPr/>
                    <w:t>and</w:t>
                  </w:r>
                </w:p>
              </w:txbxContent>
            </v:textbox>
            <w10:wrap type="none"/>
          </v:shape>
        </w:pict>
      </w:r>
      <w:r>
        <w:rPr/>
        <w:pict>
          <v:shape style="position:absolute;margin-left:71.984001pt;margin-top:648.646667pt;width:473.15pt;height:56.7pt;mso-position-horizontal-relative:page;mso-position-vertical-relative:page;z-index:-25264" type="#_x0000_t202" filled="false" stroked="false">
            <v:textbox inset="0,0,0,0">
              <w:txbxContent>
                <w:p>
                  <w:pPr>
                    <w:pStyle w:val="BodyText"/>
                    <w:ind w:right="19"/>
                    <w:jc w:val="both"/>
                  </w:pPr>
                  <w:r>
                    <w:rPr/>
                    <w:t>conditions of Founder’s participation in the Founder Institute program and the Bonus Pool at any time and from time to time provided that such change shall be of general applicability to all participants enrolled in the Founder Institute program during the Semester in the same location as Founder.</w:t>
                  </w:r>
                </w:p>
              </w:txbxContent>
            </v:textbox>
            <w10:wrap type="none"/>
          </v:shape>
        </w:pict>
      </w:r>
      <w:r>
        <w:rPr/>
        <w:pict>
          <v:shape style="position:absolute;margin-left:300.489990pt;margin-top:732.282654pt;width:15.95pt;height:15.3pt;mso-position-horizontal-relative:page;mso-position-vertical-relative:page;z-index:-25240" type="#_x0000_t202" filled="false" stroked="false">
            <v:textbox inset="0,0,0,0">
              <w:txbxContent>
                <w:p>
                  <w:pPr>
                    <w:pStyle w:val="BodyText"/>
                  </w:pPr>
                  <w:r>
                    <w:rPr/>
                    <w:t>-7-</w:t>
                  </w:r>
                </w:p>
              </w:txbxContent>
            </v:textbox>
            <w10:wrap type="none"/>
          </v:shape>
        </w:pict>
      </w:r>
      <w:r>
        <w:rPr/>
        <w:pict>
          <v:shape style="position:absolute;margin-left:204.978851pt;margin-top:260.130005pt;width:9.15pt;height:12pt;mso-position-horizontal-relative:page;mso-position-vertical-relative:page;z-index:-25216" type="#_x0000_t202" filled="false" stroked="false">
            <v:textbox inset="0,0,0,0">
              <w:txbxContent>
                <w:p>
                  <w:pPr>
                    <w:pStyle w:val="BodyText"/>
                    <w:spacing w:before="4"/>
                    <w:ind w:left="40"/>
                    <w:rPr>
                      <w:sz w:val="17"/>
                    </w:rPr>
                  </w:pPr>
                </w:p>
              </w:txbxContent>
            </v:textbox>
            <w10:wrap type="none"/>
          </v:shape>
        </w:pict>
      </w:r>
      <w:r>
        <w:rPr/>
        <w:pict>
          <v:shape style="position:absolute;margin-left:243.587219pt;margin-top:421.290009pt;width:9.75pt;height:12pt;mso-position-horizontal-relative:page;mso-position-vertical-relative:page;z-index:-25192" type="#_x0000_t202" filled="false" stroked="false">
            <v:textbox inset="0,0,0,0">
              <w:txbxContent>
                <w:p>
                  <w:pPr>
                    <w:pStyle w:val="BodyText"/>
                    <w:spacing w:before="4"/>
                    <w:ind w:left="40"/>
                    <w:rPr>
                      <w:sz w:val="17"/>
                    </w:rPr>
                  </w:pPr>
                </w:p>
              </w:txbxContent>
            </v:textbox>
            <w10:wrap type="none"/>
          </v:shape>
        </w:pict>
      </w:r>
      <w:r>
        <w:rPr/>
        <w:pict>
          <v:shape style="position:absolute;margin-left:219.505997pt;margin-top:582.589966pt;width:10.35pt;height:12pt;mso-position-horizontal-relative:page;mso-position-vertical-relative:page;z-index:-25168" type="#_x0000_t202" filled="false" stroked="false">
            <v:textbox inset="0,0,0,0">
              <w:txbxContent>
                <w:p>
                  <w:pPr>
                    <w:pStyle w:val="BodyText"/>
                    <w:spacing w:before="4"/>
                    <w:ind w:left="40"/>
                    <w:rPr>
                      <w:sz w:val="17"/>
                    </w:rPr>
                  </w:pPr>
                </w:p>
              </w:txbxContent>
            </v:textbox>
            <w10:wrap type="none"/>
          </v:shape>
        </w:pict>
      </w:r>
      <w:r>
        <w:rPr/>
        <w:pict>
          <v:shape style="position:absolute;margin-left:232.189377pt;margin-top:635.539978pt;width:11.65pt;height:12pt;mso-position-horizontal-relative:page;mso-position-vertical-relative:page;z-index:-25144"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1500" w:bottom="280" w:left="1320" w:right="1180"/>
        </w:sectPr>
      </w:pPr>
    </w:p>
    <w:p>
      <w:pPr>
        <w:rPr>
          <w:sz w:val="2"/>
          <w:szCs w:val="2"/>
        </w:rPr>
      </w:pPr>
      <w:r>
        <w:rPr/>
        <w:pict>
          <v:shape style="position:absolute;margin-left:143.979996pt;margin-top:84.44664pt;width:13.6pt;height:15.3pt;mso-position-horizontal-relative:page;mso-position-vertical-relative:page;z-index:-25120" type="#_x0000_t202" filled="false" stroked="false">
            <v:textbox inset="0,0,0,0">
              <w:txbxContent>
                <w:p>
                  <w:pPr>
                    <w:pStyle w:val="BodyText"/>
                  </w:pPr>
                  <w:r>
                    <w:rPr/>
                    <w:t>K.</w:t>
                  </w:r>
                </w:p>
              </w:txbxContent>
            </v:textbox>
            <w10:wrap type="none"/>
          </v:shape>
        </w:pict>
      </w:r>
      <w:r>
        <w:rPr/>
        <w:pict>
          <v:shape style="position:absolute;margin-left:179.979996pt;margin-top:84.44664pt;width:364.8pt;height:15.3pt;mso-position-horizontal-relative:page;mso-position-vertical-relative:page;z-index:-25096" type="#_x0000_t202" filled="false" stroked="false">
            <v:textbox inset="0,0,0,0">
              <w:txbxContent>
                <w:p>
                  <w:pPr>
                    <w:pStyle w:val="BodyText"/>
                  </w:pPr>
                  <w:r>
                    <w:rPr>
                      <w:u w:val="single"/>
                    </w:rPr>
                    <w:t>Conflict</w:t>
                  </w:r>
                  <w:r>
                    <w:rPr/>
                    <w:t>. In case of any conflict between this Agreement and FII’s Terms</w:t>
                  </w:r>
                </w:p>
              </w:txbxContent>
            </v:textbox>
            <w10:wrap type="none"/>
          </v:shape>
        </w:pict>
      </w:r>
      <w:r>
        <w:rPr/>
        <w:pict>
          <v:shape style="position:absolute;margin-left:71.984001pt;margin-top:98.246643pt;width:324.650pt;height:15.3pt;mso-position-horizontal-relative:page;mso-position-vertical-relative:page;z-index:-25072" type="#_x0000_t202" filled="false" stroked="false">
            <v:textbox inset="0,0,0,0">
              <w:txbxContent>
                <w:p>
                  <w:pPr>
                    <w:pStyle w:val="BodyText"/>
                  </w:pPr>
                  <w:r>
                    <w:rPr/>
                    <w:t>of Use or Privacy Policy, the terms of this Agreement shall govern.</w:t>
                  </w:r>
                </w:p>
              </w:txbxContent>
            </v:textbox>
            <w10:wrap type="none"/>
          </v:shape>
        </w:pict>
      </w:r>
      <w:r>
        <w:rPr/>
        <w:pict>
          <v:shape style="position:absolute;margin-left:143.979996pt;margin-top:123.566643pt;width:12.05pt;height:15.3pt;mso-position-horizontal-relative:page;mso-position-vertical-relative:page;z-index:-25048" type="#_x0000_t202" filled="false" stroked="false">
            <v:textbox inset="0,0,0,0">
              <w:txbxContent>
                <w:p>
                  <w:pPr>
                    <w:pStyle w:val="BodyText"/>
                  </w:pPr>
                  <w:r>
                    <w:rPr/>
                    <w:t>L.</w:t>
                  </w:r>
                </w:p>
              </w:txbxContent>
            </v:textbox>
            <w10:wrap type="none"/>
          </v:shape>
        </w:pict>
      </w:r>
      <w:r>
        <w:rPr/>
        <w:pict>
          <v:shape style="position:absolute;margin-left:179.979996pt;margin-top:123.566643pt;width:364.9pt;height:15.3pt;mso-position-horizontal-relative:page;mso-position-vertical-relative:page;z-index:-25024" type="#_x0000_t202" filled="false" stroked="false">
            <v:textbox inset="0,0,0,0">
              <w:txbxContent>
                <w:p>
                  <w:pPr>
                    <w:pStyle w:val="BodyText"/>
                  </w:pPr>
                  <w:r>
                    <w:rPr>
                      <w:u w:val="single"/>
                    </w:rPr>
                    <w:t>No</w:t>
                  </w:r>
                  <w:r>
                    <w:rPr>
                      <w:spacing w:val="-12"/>
                      <w:u w:val="single"/>
                    </w:rPr>
                    <w:t> </w:t>
                  </w:r>
                  <w:r>
                    <w:rPr>
                      <w:u w:val="single"/>
                    </w:rPr>
                    <w:t>Impairment</w:t>
                  </w:r>
                  <w:r>
                    <w:rPr/>
                    <w:t>.</w:t>
                  </w:r>
                  <w:r>
                    <w:rPr>
                      <w:spacing w:val="36"/>
                    </w:rPr>
                    <w:t> </w:t>
                  </w:r>
                  <w:r>
                    <w:rPr/>
                    <w:t>Founder</w:t>
                  </w:r>
                  <w:r>
                    <w:rPr>
                      <w:spacing w:val="-11"/>
                    </w:rPr>
                    <w:t> </w:t>
                  </w:r>
                  <w:r>
                    <w:rPr/>
                    <w:t>shall</w:t>
                  </w:r>
                  <w:r>
                    <w:rPr>
                      <w:spacing w:val="-13"/>
                    </w:rPr>
                    <w:t> </w:t>
                  </w:r>
                  <w:r>
                    <w:rPr/>
                    <w:t>not,</w:t>
                  </w:r>
                  <w:r>
                    <w:rPr>
                      <w:spacing w:val="-12"/>
                    </w:rPr>
                    <w:t> </w:t>
                  </w:r>
                  <w:r>
                    <w:rPr/>
                    <w:t>through</w:t>
                  </w:r>
                  <w:r>
                    <w:rPr>
                      <w:spacing w:val="-12"/>
                    </w:rPr>
                    <w:t> </w:t>
                  </w:r>
                  <w:r>
                    <w:rPr/>
                    <w:t>any</w:t>
                  </w:r>
                  <w:r>
                    <w:rPr>
                      <w:spacing w:val="-18"/>
                    </w:rPr>
                    <w:t> </w:t>
                  </w:r>
                  <w:r>
                    <w:rPr/>
                    <w:t>voluntary</w:t>
                  </w:r>
                  <w:r>
                    <w:rPr>
                      <w:spacing w:val="-16"/>
                    </w:rPr>
                    <w:t> </w:t>
                  </w:r>
                  <w:r>
                    <w:rPr/>
                    <w:t>action</w:t>
                  </w:r>
                  <w:r>
                    <w:rPr>
                      <w:spacing w:val="-12"/>
                    </w:rPr>
                    <w:t> </w:t>
                  </w:r>
                  <w:r>
                    <w:rPr/>
                    <w:t>or</w:t>
                  </w:r>
                  <w:r>
                    <w:rPr>
                      <w:spacing w:val="-10"/>
                    </w:rPr>
                    <w:t> </w:t>
                  </w:r>
                  <w:r>
                    <w:rPr/>
                    <w:t>inaction,</w:t>
                  </w:r>
                </w:p>
              </w:txbxContent>
            </v:textbox>
            <w10:wrap type="none"/>
          </v:shape>
        </w:pict>
      </w:r>
      <w:r>
        <w:rPr/>
        <w:pict>
          <v:shape style="position:absolute;margin-left:71.984001pt;margin-top:137.366638pt;width:472.75pt;height:15.3pt;mso-position-horizontal-relative:page;mso-position-vertical-relative:page;z-index:-25000" type="#_x0000_t202" filled="false" stroked="false">
            <v:textbox inset="0,0,0,0">
              <w:txbxContent>
                <w:p>
                  <w:pPr>
                    <w:pStyle w:val="BodyText"/>
                  </w:pPr>
                  <w:r>
                    <w:rPr/>
                    <w:t>avoid</w:t>
                  </w:r>
                  <w:r>
                    <w:rPr>
                      <w:spacing w:val="-15"/>
                    </w:rPr>
                    <w:t> </w:t>
                  </w:r>
                  <w:r>
                    <w:rPr/>
                    <w:t>or</w:t>
                  </w:r>
                  <w:r>
                    <w:rPr>
                      <w:spacing w:val="-17"/>
                    </w:rPr>
                    <w:t> </w:t>
                  </w:r>
                  <w:r>
                    <w:rPr/>
                    <w:t>seek</w:t>
                  </w:r>
                  <w:r>
                    <w:rPr>
                      <w:spacing w:val="-15"/>
                    </w:rPr>
                    <w:t> </w:t>
                  </w:r>
                  <w:r>
                    <w:rPr/>
                    <w:t>to</w:t>
                  </w:r>
                  <w:r>
                    <w:rPr>
                      <w:spacing w:val="-15"/>
                    </w:rPr>
                    <w:t> </w:t>
                  </w:r>
                  <w:r>
                    <w:rPr/>
                    <w:t>avoid</w:t>
                  </w:r>
                  <w:r>
                    <w:rPr>
                      <w:spacing w:val="-14"/>
                    </w:rPr>
                    <w:t> </w:t>
                  </w:r>
                  <w:r>
                    <w:rPr/>
                    <w:t>the</w:t>
                  </w:r>
                  <w:r>
                    <w:rPr>
                      <w:spacing w:val="-14"/>
                    </w:rPr>
                    <w:t> </w:t>
                  </w:r>
                  <w:r>
                    <w:rPr/>
                    <w:t>observance</w:t>
                  </w:r>
                  <w:r>
                    <w:rPr>
                      <w:spacing w:val="-17"/>
                    </w:rPr>
                    <w:t> </w:t>
                  </w:r>
                  <w:r>
                    <w:rPr/>
                    <w:t>or</w:t>
                  </w:r>
                  <w:r>
                    <w:rPr>
                      <w:spacing w:val="-16"/>
                    </w:rPr>
                    <w:t> </w:t>
                  </w:r>
                  <w:r>
                    <w:rPr/>
                    <w:t>performance</w:t>
                  </w:r>
                  <w:r>
                    <w:rPr>
                      <w:spacing w:val="-17"/>
                    </w:rPr>
                    <w:t> </w:t>
                  </w:r>
                  <w:r>
                    <w:rPr/>
                    <w:t>of</w:t>
                  </w:r>
                  <w:r>
                    <w:rPr>
                      <w:spacing w:val="-16"/>
                    </w:rPr>
                    <w:t> </w:t>
                  </w:r>
                  <w:r>
                    <w:rPr/>
                    <w:t>any</w:t>
                  </w:r>
                  <w:r>
                    <w:rPr>
                      <w:spacing w:val="-21"/>
                    </w:rPr>
                    <w:t> </w:t>
                  </w:r>
                  <w:r>
                    <w:rPr/>
                    <w:t>of</w:t>
                  </w:r>
                  <w:r>
                    <w:rPr>
                      <w:spacing w:val="-16"/>
                    </w:rPr>
                    <w:t> </w:t>
                  </w:r>
                  <w:r>
                    <w:rPr/>
                    <w:t>the</w:t>
                  </w:r>
                  <w:r>
                    <w:rPr>
                      <w:spacing w:val="-16"/>
                    </w:rPr>
                    <w:t> </w:t>
                  </w:r>
                  <w:r>
                    <w:rPr/>
                    <w:t>terms</w:t>
                  </w:r>
                  <w:r>
                    <w:rPr>
                      <w:spacing w:val="-15"/>
                    </w:rPr>
                    <w:t> </w:t>
                  </w:r>
                  <w:r>
                    <w:rPr/>
                    <w:t>of</w:t>
                  </w:r>
                  <w:r>
                    <w:rPr>
                      <w:spacing w:val="-17"/>
                    </w:rPr>
                    <w:t> </w:t>
                  </w:r>
                  <w:r>
                    <w:rPr/>
                    <w:t>this</w:t>
                  </w:r>
                  <w:r>
                    <w:rPr>
                      <w:spacing w:val="-16"/>
                    </w:rPr>
                    <w:t> </w:t>
                  </w:r>
                  <w:r>
                    <w:rPr/>
                    <w:t>Agreement</w:t>
                  </w:r>
                  <w:r>
                    <w:rPr>
                      <w:spacing w:val="-15"/>
                    </w:rPr>
                    <w:t> </w:t>
                  </w:r>
                  <w:r>
                    <w:rPr/>
                    <w:t>required</w:t>
                  </w:r>
                </w:p>
              </w:txbxContent>
            </v:textbox>
            <w10:wrap type="none"/>
          </v:shape>
        </w:pict>
      </w:r>
      <w:r>
        <w:rPr/>
        <w:pict>
          <v:shape style="position:absolute;margin-left:71.984001pt;margin-top:151.166641pt;width:472.9pt;height:42.9pt;mso-position-horizontal-relative:page;mso-position-vertical-relative:page;z-index:-24976" type="#_x0000_t202" filled="false" stroked="false">
            <v:textbox inset="0,0,0,0">
              <w:txbxContent>
                <w:p>
                  <w:pPr>
                    <w:pStyle w:val="BodyText"/>
                    <w:ind w:right="17"/>
                    <w:jc w:val="both"/>
                  </w:pPr>
                  <w:r>
                    <w:rPr/>
                    <w:t>of</w:t>
                  </w:r>
                  <w:r>
                    <w:rPr>
                      <w:spacing w:val="-7"/>
                    </w:rPr>
                    <w:t> </w:t>
                  </w:r>
                  <w:r>
                    <w:rPr/>
                    <w:t>Founder,</w:t>
                  </w:r>
                  <w:r>
                    <w:rPr>
                      <w:spacing w:val="-7"/>
                    </w:rPr>
                    <w:t> </w:t>
                  </w:r>
                  <w:r>
                    <w:rPr/>
                    <w:t>but</w:t>
                  </w:r>
                  <w:r>
                    <w:rPr>
                      <w:spacing w:val="-5"/>
                    </w:rPr>
                    <w:t> </w:t>
                  </w:r>
                  <w:r>
                    <w:rPr/>
                    <w:t>shall</w:t>
                  </w:r>
                  <w:r>
                    <w:rPr>
                      <w:spacing w:val="-6"/>
                    </w:rPr>
                    <w:t> </w:t>
                  </w:r>
                  <w:r>
                    <w:rPr/>
                    <w:t>at</w:t>
                  </w:r>
                  <w:r>
                    <w:rPr>
                      <w:spacing w:val="-2"/>
                    </w:rPr>
                    <w:t> </w:t>
                  </w:r>
                  <w:r>
                    <w:rPr/>
                    <w:t>all</w:t>
                  </w:r>
                  <w:r>
                    <w:rPr>
                      <w:spacing w:val="-6"/>
                    </w:rPr>
                    <w:t> </w:t>
                  </w:r>
                  <w:r>
                    <w:rPr/>
                    <w:t>times</w:t>
                  </w:r>
                  <w:r>
                    <w:rPr>
                      <w:spacing w:val="-5"/>
                    </w:rPr>
                    <w:t> </w:t>
                  </w:r>
                  <w:r>
                    <w:rPr/>
                    <w:t>in</w:t>
                  </w:r>
                  <w:r>
                    <w:rPr>
                      <w:spacing w:val="-6"/>
                    </w:rPr>
                    <w:t> </w:t>
                  </w:r>
                  <w:r>
                    <w:rPr/>
                    <w:t>good</w:t>
                  </w:r>
                  <w:r>
                    <w:rPr>
                      <w:spacing w:val="-5"/>
                    </w:rPr>
                    <w:t> </w:t>
                  </w:r>
                  <w:r>
                    <w:rPr/>
                    <w:t>faith</w:t>
                  </w:r>
                  <w:r>
                    <w:rPr>
                      <w:spacing w:val="-6"/>
                    </w:rPr>
                    <w:t> </w:t>
                  </w:r>
                  <w:r>
                    <w:rPr/>
                    <w:t>assist</w:t>
                  </w:r>
                  <w:r>
                    <w:rPr>
                      <w:spacing w:val="-5"/>
                    </w:rPr>
                    <w:t> </w:t>
                  </w:r>
                  <w:r>
                    <w:rPr/>
                    <w:t>in</w:t>
                  </w:r>
                  <w:r>
                    <w:rPr>
                      <w:spacing w:val="-6"/>
                    </w:rPr>
                    <w:t> </w:t>
                  </w:r>
                  <w:r>
                    <w:rPr/>
                    <w:t>carrying</w:t>
                  </w:r>
                  <w:r>
                    <w:rPr>
                      <w:spacing w:val="-8"/>
                    </w:rPr>
                    <w:t> </w:t>
                  </w:r>
                  <w:r>
                    <w:rPr/>
                    <w:t>out</w:t>
                  </w:r>
                  <w:r>
                    <w:rPr>
                      <w:spacing w:val="-6"/>
                    </w:rPr>
                    <w:t> </w:t>
                  </w:r>
                  <w:r>
                    <w:rPr/>
                    <w:t>of</w:t>
                  </w:r>
                  <w:r>
                    <w:rPr>
                      <w:spacing w:val="-4"/>
                    </w:rPr>
                    <w:t> </w:t>
                  </w:r>
                  <w:r>
                    <w:rPr/>
                    <w:t>all</w:t>
                  </w:r>
                  <w:r>
                    <w:rPr>
                      <w:spacing w:val="-6"/>
                    </w:rPr>
                    <w:t> </w:t>
                  </w:r>
                  <w:r>
                    <w:rPr/>
                    <w:t>the</w:t>
                  </w:r>
                  <w:r>
                    <w:rPr>
                      <w:spacing w:val="-4"/>
                    </w:rPr>
                    <w:t> </w:t>
                  </w:r>
                  <w:r>
                    <w:rPr/>
                    <w:t>provisions</w:t>
                  </w:r>
                  <w:r>
                    <w:rPr>
                      <w:spacing w:val="-6"/>
                    </w:rPr>
                    <w:t> </w:t>
                  </w:r>
                  <w:r>
                    <w:rPr/>
                    <w:t>hereof</w:t>
                  </w:r>
                  <w:r>
                    <w:rPr>
                      <w:spacing w:val="-5"/>
                    </w:rPr>
                    <w:t> </w:t>
                  </w:r>
                  <w:r>
                    <w:rPr/>
                    <w:t>and taking all action as may be necessary or appropriate to protect FII rights under this Agreement against</w:t>
                  </w:r>
                  <w:r>
                    <w:rPr>
                      <w:spacing w:val="-1"/>
                    </w:rPr>
                    <w:t> </w:t>
                  </w:r>
                  <w:r>
                    <w:rPr/>
                    <w:t>impairment.</w:t>
                  </w:r>
                </w:p>
              </w:txbxContent>
            </v:textbox>
            <w10:wrap type="none"/>
          </v:shape>
        </w:pict>
      </w:r>
      <w:r>
        <w:rPr/>
        <w:pict>
          <v:shape style="position:absolute;margin-left:248.410004pt;margin-top:229.646637pt;width:120.7pt;height:15.3pt;mso-position-horizontal-relative:page;mso-position-vertical-relative:page;z-index:-24952" type="#_x0000_t202" filled="false" stroked="false">
            <v:textbox inset="0,0,0,0">
              <w:txbxContent>
                <w:p>
                  <w:pPr>
                    <w:spacing w:before="10"/>
                    <w:ind w:left="20" w:right="0" w:firstLine="0"/>
                    <w:jc w:val="left"/>
                    <w:rPr>
                      <w:sz w:val="24"/>
                    </w:rPr>
                  </w:pPr>
                  <w:r>
                    <w:rPr>
                      <w:sz w:val="24"/>
                    </w:rPr>
                    <w:t>[</w:t>
                  </w:r>
                  <w:r>
                    <w:rPr>
                      <w:i/>
                      <w:sz w:val="24"/>
                    </w:rPr>
                    <w:t>Signature page follows</w:t>
                  </w:r>
                  <w:r>
                    <w:rPr>
                      <w:sz w:val="24"/>
                    </w:rPr>
                    <w:t>]</w:t>
                  </w:r>
                </w:p>
              </w:txbxContent>
            </v:textbox>
            <w10:wrap type="none"/>
          </v:shape>
        </w:pict>
      </w:r>
      <w:r>
        <w:rPr/>
        <w:pict>
          <v:shape style="position:absolute;margin-left:300.489990pt;margin-top:732.282654pt;width:15.95pt;height:15.3pt;mso-position-horizontal-relative:page;mso-position-vertical-relative:page;z-index:-24928" type="#_x0000_t202" filled="false" stroked="false">
            <v:textbox inset="0,0,0,0">
              <w:txbxContent>
                <w:p>
                  <w:pPr>
                    <w:pStyle w:val="BodyText"/>
                  </w:pPr>
                  <w:r>
                    <w:rPr/>
                    <w:t>-8-</w:t>
                  </w:r>
                </w:p>
              </w:txbxContent>
            </v:textbox>
            <w10:wrap type="none"/>
          </v:shape>
        </w:pict>
      </w:r>
      <w:r>
        <w:rPr/>
        <w:pict>
          <v:shape style="position:absolute;margin-left:189.643997pt;margin-top:124.26001pt;width:8.5pt;height:12pt;mso-position-horizontal-relative:page;mso-position-vertical-relative:page;z-index:-24904"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1500" w:bottom="280" w:left="1320" w:right="1180"/>
        </w:sectPr>
      </w:pPr>
    </w:p>
    <w:p>
      <w:pPr>
        <w:rPr>
          <w:sz w:val="2"/>
          <w:szCs w:val="2"/>
        </w:rPr>
      </w:pPr>
      <w:r>
        <w:rPr/>
        <w:drawing>
          <wp:anchor distT="0" distB="0" distL="0" distR="0" allowOverlap="1" layoutInCell="1" locked="0" behindDoc="1" simplePos="0" relativeHeight="268410575">
            <wp:simplePos x="0" y="0"/>
            <wp:positionH relativeFrom="page">
              <wp:posOffset>4224528</wp:posOffset>
            </wp:positionH>
            <wp:positionV relativeFrom="page">
              <wp:posOffset>2354579</wp:posOffset>
            </wp:positionV>
            <wp:extent cx="1482852" cy="1403604"/>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482852" cy="1403604"/>
                    </a:xfrm>
                    <a:prstGeom prst="rect">
                      <a:avLst/>
                    </a:prstGeom>
                  </pic:spPr>
                </pic:pic>
              </a:graphicData>
            </a:graphic>
          </wp:anchor>
        </w:drawing>
      </w:r>
      <w:r>
        <w:rPr/>
        <w:pict>
          <v:line style="position:absolute;mso-position-horizontal-relative:page;mso-position-vertical-relative:page;z-index:-24856" from="302.570007pt,668.679993pt" to="541.060007pt,668.679993pt" stroked="true" strokeweight=".6pt" strokecolor="#000000">
            <v:stroke dashstyle="solid"/>
            <w10:wrap type="none"/>
          </v:line>
        </w:pict>
      </w:r>
      <w:r>
        <w:rPr/>
        <w:pict>
          <v:group style="position:absolute;margin-left:531.858582pt;margin-top:455.922333pt;width:80.650pt;height:25.35pt;mso-position-horizontal-relative:page;mso-position-vertical-relative:page;z-index:-24832" coordorigin="10637,9118" coordsize="1613,507">
            <v:shape style="position:absolute;left:10647;top:9128;width:1593;height:487" type="#_x0000_t75" stroked="false">
              <v:imagedata r:id="rId6" o:title=""/>
            </v:shape>
            <v:shape style="position:absolute;left:10647;top:9128;width:1593;height:487" coordorigin="10647,9128" coordsize="1593,487" path="m10647,9378l10973,9615,12240,9615,12240,9128,10973,9128,10647,9378e" filled="false" stroked="true" strokeweight="1pt" strokecolor="#6d0005">
              <v:path arrowok="t"/>
              <v:stroke dashstyle="solid"/>
            </v:shape>
            <v:shape style="position:absolute;left:11384;top:9299;width:462;height:167" type="#_x0000_t75" stroked="false">
              <v:imagedata r:id="rId7" o:title=""/>
            </v:shape>
            <v:shape style="position:absolute;left:11886;top:9300;width:354;height:163" type="#_x0000_t75" stroked="false">
              <v:imagedata r:id="rId8" o:title=""/>
            </v:shape>
            <w10:wrap type="none"/>
          </v:group>
        </w:pict>
      </w:r>
      <w:r>
        <w:rPr/>
        <w:pict>
          <v:shape style="position:absolute;margin-left:71.264pt;margin-top:84.44664pt;width:473.65pt;height:29.1pt;mso-position-horizontal-relative:page;mso-position-vertical-relative:page;z-index:-24808" type="#_x0000_t202" filled="false" stroked="false">
            <v:textbox inset="0,0,0,0">
              <w:txbxContent>
                <w:p>
                  <w:pPr>
                    <w:pStyle w:val="BodyText"/>
                    <w:ind w:left="739"/>
                  </w:pPr>
                  <w:r>
                    <w:rPr/>
                    <w:t>IN WITNESS WHEREOF, the undersigned have executed this Founder Agreement as of</w:t>
                  </w:r>
                </w:p>
                <w:p>
                  <w:pPr>
                    <w:pStyle w:val="BodyText"/>
                    <w:tabs>
                      <w:tab w:pos="2179" w:val="left" w:leader="none"/>
                    </w:tabs>
                    <w:spacing w:before="0"/>
                  </w:pPr>
                  <w:r>
                    <w:rPr>
                      <w:u w:val="single"/>
                    </w:rPr>
                    <w:t> </w:t>
                    <w:tab/>
                  </w:r>
                  <w:r>
                    <w:rPr/>
                    <w:t>, 20</w:t>
                  </w:r>
                  <w:r>
                    <w:rPr>
                      <w:spacing w:val="60"/>
                      <w:u w:val="single"/>
                    </w:rPr>
                    <w:t> </w:t>
                  </w:r>
                  <w:r>
                    <w:rPr/>
                    <w:t>.</w:t>
                  </w:r>
                </w:p>
              </w:txbxContent>
            </v:textbox>
            <w10:wrap type="none"/>
          </v:shape>
        </w:pict>
      </w:r>
      <w:r>
        <w:rPr/>
        <w:pict>
          <v:shape style="position:absolute;margin-left:71.264pt;margin-top:148.046646pt;width:179.4pt;height:15.3pt;mso-position-horizontal-relative:page;mso-position-vertical-relative:page;z-index:-24784" type="#_x0000_t202" filled="false" stroked="false">
            <v:textbox inset="0,0,0,0">
              <w:txbxContent>
                <w:p>
                  <w:pPr>
                    <w:pStyle w:val="BodyText"/>
                    <w:tabs>
                      <w:tab w:pos="3568" w:val="left" w:leader="none"/>
                    </w:tabs>
                  </w:pPr>
                  <w:r>
                    <w:rPr/>
                    <w:t>Course</w:t>
                  </w:r>
                  <w:r>
                    <w:rPr>
                      <w:spacing w:val="-5"/>
                    </w:rPr>
                    <w:t> </w:t>
                  </w:r>
                  <w:r>
                    <w:rPr/>
                    <w:t>Fee: </w:t>
                  </w:r>
                  <w:r>
                    <w:rPr>
                      <w:u w:val="single"/>
                    </w:rPr>
                    <w:t> </w:t>
                    <w:tab/>
                  </w:r>
                </w:p>
              </w:txbxContent>
            </v:textbox>
            <w10:wrap type="none"/>
          </v:shape>
        </w:pict>
      </w:r>
      <w:r>
        <w:rPr/>
        <w:pict>
          <v:shape style="position:absolute;margin-left:300.730011pt;margin-top:198.206635pt;width:234.15pt;height:15.3pt;mso-position-horizontal-relative:page;mso-position-vertical-relative:page;z-index:-24760" type="#_x0000_t202" filled="false" stroked="false">
            <v:textbox inset="0,0,0,0">
              <w:txbxContent>
                <w:p>
                  <w:pPr>
                    <w:spacing w:before="10"/>
                    <w:ind w:left="20" w:right="0" w:firstLine="0"/>
                    <w:jc w:val="left"/>
                    <w:rPr>
                      <w:b/>
                      <w:sz w:val="24"/>
                    </w:rPr>
                  </w:pPr>
                  <w:r>
                    <w:rPr>
                      <w:b/>
                      <w:sz w:val="24"/>
                    </w:rPr>
                    <w:t>FOUNDER INSTITUTE, INCORPORATED</w:t>
                  </w:r>
                </w:p>
              </w:txbxContent>
            </v:textbox>
            <w10:wrap type="none"/>
          </v:shape>
        </w:pict>
      </w:r>
      <w:r>
        <w:rPr/>
        <w:pict>
          <v:shape style="position:absolute;margin-left:301.809998pt;margin-top:236.126648pt;width:19.1pt;height:15.3pt;mso-position-horizontal-relative:page;mso-position-vertical-relative:page;z-index:-24736" type="#_x0000_t202" filled="false" stroked="false">
            <v:textbox inset="0,0,0,0">
              <w:txbxContent>
                <w:p>
                  <w:pPr>
                    <w:pStyle w:val="BodyText"/>
                  </w:pPr>
                  <w:r>
                    <w:rPr/>
                    <w:t>By:</w:t>
                  </w:r>
                </w:p>
              </w:txbxContent>
            </v:textbox>
            <w10:wrap type="none"/>
          </v:shape>
        </w:pict>
      </w:r>
      <w:r>
        <w:rPr/>
        <w:pict>
          <v:shape style="position:absolute;margin-left:351.029999pt;margin-top:236.126648pt;width:193.75pt;height:15.3pt;mso-position-horizontal-relative:page;mso-position-vertical-relative:page;z-index:-24712" type="#_x0000_t202" filled="false" stroked="false">
            <v:textbox inset="0,0,0,0">
              <w:txbxContent>
                <w:p>
                  <w:pPr>
                    <w:pStyle w:val="BodyText"/>
                    <w:tabs>
                      <w:tab w:pos="3855" w:val="left" w:leader="none"/>
                    </w:tabs>
                  </w:pPr>
                  <w:r>
                    <w:rPr>
                      <w:u w:val="single"/>
                    </w:rPr>
                    <w:t> </w:t>
                    <w:tab/>
                  </w:r>
                </w:p>
              </w:txbxContent>
            </v:textbox>
            <w10:wrap type="none"/>
          </v:shape>
        </w:pict>
      </w:r>
      <w:r>
        <w:rPr/>
        <w:pict>
          <v:shape style="position:absolute;margin-left:300.970001pt;margin-top:261.716644pt;width:33.9pt;height:15.3pt;mso-position-horizontal-relative:page;mso-position-vertical-relative:page;z-index:-24688" type="#_x0000_t202" filled="false" stroked="false">
            <v:textbox inset="0,0,0,0">
              <w:txbxContent>
                <w:p>
                  <w:pPr>
                    <w:pStyle w:val="BodyText"/>
                  </w:pPr>
                  <w:r>
                    <w:rPr/>
                    <w:t>Name:</w:t>
                  </w:r>
                </w:p>
              </w:txbxContent>
            </v:textbox>
            <w10:wrap type="none"/>
          </v:shape>
        </w:pict>
      </w:r>
      <w:r>
        <w:rPr/>
        <w:pict>
          <v:shape style="position:absolute;margin-left:341.908356pt;margin-top:261.716644pt;width:200.1pt;height:15.3pt;mso-position-horizontal-relative:page;mso-position-vertical-relative:page;z-index:-24664" type="#_x0000_t202" filled="false" stroked="false">
            <v:textbox inset="0,0,0,0">
              <w:txbxContent>
                <w:p>
                  <w:pPr>
                    <w:pStyle w:val="BodyText"/>
                    <w:tabs>
                      <w:tab w:pos="3982" w:val="left" w:leader="none"/>
                    </w:tabs>
                  </w:pPr>
                  <w:r>
                    <w:rPr>
                      <w:u w:val="single"/>
                    </w:rPr>
                    <w:t>Adeo</w:t>
                  </w:r>
                  <w:r>
                    <w:rPr>
                      <w:spacing w:val="-4"/>
                      <w:u w:val="single"/>
                    </w:rPr>
                    <w:t> </w:t>
                  </w:r>
                  <w:r>
                    <w:rPr>
                      <w:u w:val="single"/>
                    </w:rPr>
                    <w:t>Ressi</w:t>
                    <w:tab/>
                  </w:r>
                </w:p>
              </w:txbxContent>
            </v:textbox>
            <w10:wrap type="none"/>
          </v:shape>
        </w:pict>
      </w:r>
      <w:r>
        <w:rPr/>
        <w:pict>
          <v:shape style="position:absolute;margin-left:300.970001pt;margin-top:286.556641pt;width:27.95pt;height:15.3pt;mso-position-horizontal-relative:page;mso-position-vertical-relative:page;z-index:-24640" type="#_x0000_t202" filled="false" stroked="false">
            <v:textbox inset="0,0,0,0">
              <w:txbxContent>
                <w:p>
                  <w:pPr>
                    <w:pStyle w:val="BodyText"/>
                  </w:pPr>
                  <w:r>
                    <w:rPr/>
                    <w:t>Title:</w:t>
                  </w:r>
                </w:p>
              </w:txbxContent>
            </v:textbox>
            <w10:wrap type="none"/>
          </v:shape>
        </w:pict>
      </w:r>
      <w:r>
        <w:rPr/>
        <w:pict>
          <v:shape style="position:absolute;margin-left:342.024963pt;margin-top:286.556641pt;width:200pt;height:15.3pt;mso-position-horizontal-relative:page;mso-position-vertical-relative:page;z-index:-24616" type="#_x0000_t202" filled="false" stroked="false">
            <v:textbox inset="0,0,0,0">
              <w:txbxContent>
                <w:p>
                  <w:pPr>
                    <w:pStyle w:val="BodyText"/>
                    <w:tabs>
                      <w:tab w:pos="3980" w:val="left" w:leader="none"/>
                    </w:tabs>
                  </w:pPr>
                  <w:r>
                    <w:rPr>
                      <w:u w:val="single"/>
                    </w:rPr>
                    <w:t>CEO</w:t>
                    <w:tab/>
                  </w:r>
                </w:p>
              </w:txbxContent>
            </v:textbox>
            <w10:wrap type="none"/>
          </v:shape>
        </w:pict>
      </w:r>
      <w:r>
        <w:rPr/>
        <w:pict>
          <v:shape style="position:absolute;margin-left:300.970001pt;margin-top:360.716644pt;width:241.05pt;height:15.3pt;mso-position-horizontal-relative:page;mso-position-vertical-relative:page;z-index:-24592" type="#_x0000_t202" filled="false" stroked="false">
            <v:textbox inset="0,0,0,0">
              <w:txbxContent>
                <w:p>
                  <w:pPr>
                    <w:pStyle w:val="BodyText"/>
                    <w:tabs>
                      <w:tab w:pos="4801" w:val="left" w:leader="none"/>
                    </w:tabs>
                  </w:pPr>
                  <w:r>
                    <w:rPr/>
                    <w:t>Address:  </w:t>
                  </w:r>
                  <w:r>
                    <w:rPr>
                      <w:u w:val="single"/>
                    </w:rPr>
                    <w:t>548 Market St #</w:t>
                  </w:r>
                  <w:r>
                    <w:rPr>
                      <w:spacing w:val="-3"/>
                      <w:u w:val="single"/>
                    </w:rPr>
                    <w:t> </w:t>
                  </w:r>
                  <w:r>
                    <w:rPr>
                      <w:u w:val="single"/>
                    </w:rPr>
                    <w:t>30380</w:t>
                    <w:tab/>
                  </w:r>
                </w:p>
              </w:txbxContent>
            </v:textbox>
            <w10:wrap type="none"/>
          </v:shape>
        </w:pict>
      </w:r>
      <w:r>
        <w:rPr/>
        <w:pict>
          <v:shape style="position:absolute;margin-left:348.98999pt;margin-top:385.556641pt;width:193.05pt;height:15.3pt;mso-position-horizontal-relative:page;mso-position-vertical-relative:page;z-index:-24568" type="#_x0000_t202" filled="false" stroked="false">
            <v:textbox inset="0,0,0,0">
              <w:txbxContent>
                <w:p>
                  <w:pPr>
                    <w:pStyle w:val="BodyText"/>
                    <w:tabs>
                      <w:tab w:pos="3841" w:val="left" w:leader="none"/>
                    </w:tabs>
                  </w:pPr>
                  <w:r>
                    <w:rPr>
                      <w:u w:val="single"/>
                    </w:rPr>
                    <w:t>San Francisco, California</w:t>
                  </w:r>
                  <w:r>
                    <w:rPr>
                      <w:spacing w:val="-7"/>
                      <w:u w:val="single"/>
                    </w:rPr>
                    <w:t> </w:t>
                  </w:r>
                  <w:r>
                    <w:rPr>
                      <w:u w:val="single"/>
                    </w:rPr>
                    <w:t>94104</w:t>
                    <w:tab/>
                  </w:r>
                </w:p>
              </w:txbxContent>
            </v:textbox>
            <w10:wrap type="none"/>
          </v:shape>
        </w:pict>
      </w:r>
      <w:r>
        <w:rPr/>
        <w:pict>
          <v:shape style="position:absolute;margin-left:300.970001pt;margin-top:435.016632pt;width:61.25pt;height:15.3pt;mso-position-horizontal-relative:page;mso-position-vertical-relative:page;z-index:-24544" type="#_x0000_t202" filled="false" stroked="false">
            <v:textbox inset="0,0,0,0">
              <w:txbxContent>
                <w:p>
                  <w:pPr>
                    <w:spacing w:before="10"/>
                    <w:ind w:left="20" w:right="0" w:firstLine="0"/>
                    <w:jc w:val="left"/>
                    <w:rPr>
                      <w:b/>
                      <w:sz w:val="24"/>
                    </w:rPr>
                  </w:pPr>
                  <w:r>
                    <w:rPr>
                      <w:b/>
                      <w:sz w:val="24"/>
                    </w:rPr>
                    <w:t>FOUNDER</w:t>
                  </w:r>
                </w:p>
              </w:txbxContent>
            </v:textbox>
            <w10:wrap type="none"/>
          </v:shape>
        </w:pict>
      </w:r>
      <w:r>
        <w:rPr/>
        <w:pict>
          <v:shape style="position:absolute;margin-left:301.450012pt;margin-top:473.176636pt;width:207.35pt;height:15.3pt;mso-position-horizontal-relative:page;mso-position-vertical-relative:page;z-index:-24520" type="#_x0000_t202" filled="false" stroked="false">
            <v:textbox inset="0,0,0,0">
              <w:txbxContent>
                <w:p>
                  <w:pPr>
                    <w:pStyle w:val="BodyText"/>
                    <w:tabs>
                      <w:tab w:pos="4126" w:val="left" w:leader="none"/>
                    </w:tabs>
                  </w:pPr>
                  <w:r>
                    <w:rPr/>
                    <w:t>Signature:  </w:t>
                  </w:r>
                  <w:r>
                    <w:rPr>
                      <w:u w:val="single"/>
                    </w:rPr>
                    <w:t> </w:t>
                    <w:tab/>
                  </w:r>
                </w:p>
              </w:txbxContent>
            </v:textbox>
            <w10:wrap type="none"/>
          </v:shape>
        </w:pict>
      </w:r>
      <w:r>
        <w:rPr/>
        <w:pict>
          <v:shape style="position:absolute;margin-left:301.450012pt;margin-top:498.016632pt;width:243.35pt;height:15.3pt;mso-position-horizontal-relative:page;mso-position-vertical-relative:page;z-index:-24496" type="#_x0000_t202" filled="false" stroked="false">
            <v:textbox inset="0,0,0,0">
              <w:txbxContent>
                <w:p>
                  <w:pPr>
                    <w:pStyle w:val="BodyText"/>
                    <w:tabs>
                      <w:tab w:pos="4846" w:val="left" w:leader="none"/>
                    </w:tabs>
                  </w:pPr>
                  <w:r>
                    <w:rPr/>
                    <w:t>Printed</w:t>
                  </w:r>
                  <w:r>
                    <w:rPr>
                      <w:spacing w:val="-4"/>
                    </w:rPr>
                    <w:t> </w:t>
                  </w:r>
                  <w:r>
                    <w:rPr/>
                    <w:t>Name:  </w:t>
                  </w:r>
                  <w:r>
                    <w:rPr>
                      <w:u w:val="single"/>
                    </w:rPr>
                    <w:t> </w:t>
                    <w:tab/>
                  </w:r>
                </w:p>
              </w:txbxContent>
            </v:textbox>
            <w10:wrap type="none"/>
          </v:shape>
        </w:pict>
      </w:r>
      <w:r>
        <w:rPr/>
        <w:pict>
          <v:shape style="position:absolute;margin-left:302.049988pt;margin-top:522.736633pt;width:242.75pt;height:15.3pt;mso-position-horizontal-relative:page;mso-position-vertical-relative:page;z-index:-24472" type="#_x0000_t202" filled="false" stroked="false">
            <v:textbox inset="0,0,0,0">
              <w:txbxContent>
                <w:p>
                  <w:pPr>
                    <w:pStyle w:val="BodyText"/>
                    <w:tabs>
                      <w:tab w:pos="4834" w:val="left" w:leader="none"/>
                    </w:tabs>
                  </w:pPr>
                  <w:r>
                    <w:rPr/>
                    <w:t>Title: </w:t>
                  </w:r>
                  <w:r>
                    <w:rPr>
                      <w:spacing w:val="1"/>
                    </w:rPr>
                    <w:t> </w:t>
                  </w:r>
                  <w:r>
                    <w:rPr>
                      <w:u w:val="single"/>
                    </w:rPr>
                    <w:t> </w:t>
                    <w:tab/>
                  </w:r>
                </w:p>
              </w:txbxContent>
            </v:textbox>
            <w10:wrap type="none"/>
          </v:shape>
        </w:pict>
      </w:r>
      <w:r>
        <w:rPr/>
        <w:pict>
          <v:shape style="position:absolute;margin-left:301.450012pt;margin-top:551.056641pt;width:243.35pt;height:15.3pt;mso-position-horizontal-relative:page;mso-position-vertical-relative:page;z-index:-24448" type="#_x0000_t202" filled="false" stroked="false">
            <v:textbox inset="0,0,0,0">
              <w:txbxContent>
                <w:p>
                  <w:pPr>
                    <w:pStyle w:val="BodyText"/>
                    <w:tabs>
                      <w:tab w:pos="4846" w:val="left" w:leader="none"/>
                    </w:tabs>
                  </w:pPr>
                  <w:r>
                    <w:rPr/>
                    <w:t>Email: </w:t>
                  </w:r>
                  <w:r>
                    <w:rPr>
                      <w:spacing w:val="1"/>
                    </w:rPr>
                    <w:t> </w:t>
                  </w:r>
                  <w:r>
                    <w:rPr>
                      <w:u w:val="single"/>
                    </w:rPr>
                    <w:t> </w:t>
                    <w:tab/>
                  </w:r>
                </w:p>
              </w:txbxContent>
            </v:textbox>
            <w10:wrap type="none"/>
          </v:shape>
        </w:pict>
      </w:r>
      <w:r>
        <w:rPr/>
        <w:pict>
          <v:shape style="position:absolute;margin-left:301.570007pt;margin-top:600.286621pt;width:243.2pt;height:15.3pt;mso-position-horizontal-relative:page;mso-position-vertical-relative:page;z-index:-24424" type="#_x0000_t202" filled="false" stroked="false">
            <v:textbox inset="0,0,0,0">
              <w:txbxContent>
                <w:p>
                  <w:pPr>
                    <w:pStyle w:val="BodyText"/>
                    <w:tabs>
                      <w:tab w:pos="4844" w:val="left" w:leader="none"/>
                    </w:tabs>
                  </w:pPr>
                  <w:r>
                    <w:rPr/>
                    <w:t>Phone: </w:t>
                  </w:r>
                  <w:r>
                    <w:rPr>
                      <w:spacing w:val="1"/>
                    </w:rPr>
                    <w:t> </w:t>
                  </w:r>
                  <w:r>
                    <w:rPr>
                      <w:u w:val="single"/>
                    </w:rPr>
                    <w:t> </w:t>
                    <w:tab/>
                  </w:r>
                </w:p>
              </w:txbxContent>
            </v:textbox>
            <w10:wrap type="none"/>
          </v:shape>
        </w:pict>
      </w:r>
      <w:r>
        <w:rPr/>
        <w:pict>
          <v:shape style="position:absolute;margin-left:301.570007pt;margin-top:627.886658pt;width:243.2pt;height:15.3pt;mso-position-horizontal-relative:page;mso-position-vertical-relative:page;z-index:-24400" type="#_x0000_t202" filled="false" stroked="false">
            <v:textbox inset="0,0,0,0">
              <w:txbxContent>
                <w:p>
                  <w:pPr>
                    <w:pStyle w:val="BodyText"/>
                    <w:tabs>
                      <w:tab w:pos="4844" w:val="left" w:leader="none"/>
                    </w:tabs>
                  </w:pPr>
                  <w:r>
                    <w:rPr/>
                    <w:t>Address: </w:t>
                  </w:r>
                  <w:r>
                    <w:rPr>
                      <w:spacing w:val="1"/>
                    </w:rPr>
                    <w:t> </w:t>
                  </w:r>
                  <w:r>
                    <w:rPr>
                      <w:u w:val="single"/>
                    </w:rPr>
                    <w:t> </w:t>
                    <w:tab/>
                  </w:r>
                </w:p>
              </w:txbxContent>
            </v:textbox>
            <w10:wrap type="none"/>
          </v:shape>
        </w:pict>
      </w:r>
      <w:r>
        <w:rPr/>
        <w:pict>
          <v:shape style="position:absolute;margin-left:300.489990pt;margin-top:732.282654pt;width:15.95pt;height:15.3pt;mso-position-horizontal-relative:page;mso-position-vertical-relative:page;z-index:-24376" type="#_x0000_t202" filled="false" stroked="false">
            <v:textbox inset="0,0,0,0">
              <w:txbxContent>
                <w:p>
                  <w:pPr>
                    <w:pStyle w:val="BodyText"/>
                  </w:pPr>
                  <w:r>
                    <w:rPr/>
                    <w:t>-9-</w:t>
                  </w:r>
                </w:p>
              </w:txbxContent>
            </v:textbox>
            <w10:wrap type="none"/>
          </v:shape>
        </w:pict>
      </w:r>
      <w:r>
        <w:rPr/>
        <w:pict>
          <v:shape style="position:absolute;margin-left:72.264pt;margin-top:98.940002pt;width:110.75pt;height:12pt;mso-position-horizontal-relative:page;mso-position-vertical-relative:page;z-index:-24352" type="#_x0000_t202" filled="false" stroked="false">
            <v:textbox inset="0,0,0,0">
              <w:txbxContent>
                <w:p>
                  <w:pPr>
                    <w:pStyle w:val="BodyText"/>
                    <w:spacing w:before="4"/>
                    <w:ind w:left="40"/>
                    <w:rPr>
                      <w:sz w:val="17"/>
                    </w:rPr>
                  </w:pPr>
                </w:p>
              </w:txbxContent>
            </v:textbox>
            <w10:wrap type="none"/>
          </v:shape>
        </w:pict>
      </w:r>
      <w:r>
        <w:rPr/>
        <w:pict>
          <v:shape style="position:absolute;margin-left:198.264008pt;margin-top:98.940002pt;width:14.75pt;height:12pt;mso-position-horizontal-relative:page;mso-position-vertical-relative:page;z-index:-24328" type="#_x0000_t202" filled="false" stroked="false">
            <v:textbox inset="0,0,0,0">
              <w:txbxContent>
                <w:p>
                  <w:pPr>
                    <w:pStyle w:val="BodyText"/>
                    <w:spacing w:before="4"/>
                    <w:ind w:left="40"/>
                    <w:rPr>
                      <w:sz w:val="17"/>
                    </w:rPr>
                  </w:pPr>
                </w:p>
              </w:txbxContent>
            </v:textbox>
            <w10:wrap type="none"/>
          </v:shape>
        </w:pict>
      </w:r>
      <w:r>
        <w:rPr/>
        <w:pict>
          <v:shape style="position:absolute;margin-left:132.812302pt;margin-top:148.73999pt;width:116.9pt;height:12pt;mso-position-horizontal-relative:page;mso-position-vertical-relative:page;z-index:-24304" type="#_x0000_t202" filled="false" stroked="false">
            <v:textbox inset="0,0,0,0">
              <w:txbxContent>
                <w:p>
                  <w:pPr>
                    <w:pStyle w:val="BodyText"/>
                    <w:spacing w:before="4"/>
                    <w:ind w:left="40"/>
                    <w:rPr>
                      <w:sz w:val="17"/>
                    </w:rPr>
                  </w:pPr>
                </w:p>
              </w:txbxContent>
            </v:textbox>
            <w10:wrap type="none"/>
          </v:shape>
        </w:pict>
      </w:r>
      <w:r>
        <w:rPr/>
        <w:pict>
          <v:shape style="position:absolute;margin-left:352.029999pt;margin-top:236.820007pt;width:191.8pt;height:12pt;mso-position-horizontal-relative:page;mso-position-vertical-relative:page;z-index:-24280" type="#_x0000_t202" filled="false" stroked="false">
            <v:textbox inset="0,0,0,0">
              <w:txbxContent>
                <w:p>
                  <w:pPr>
                    <w:pStyle w:val="BodyText"/>
                    <w:spacing w:before="4"/>
                    <w:ind w:left="40"/>
                    <w:rPr>
                      <w:sz w:val="17"/>
                    </w:rPr>
                  </w:pPr>
                </w:p>
              </w:txbxContent>
            </v:textbox>
            <w10:wrap type="none"/>
          </v:shape>
        </w:pict>
      </w:r>
      <w:r>
        <w:rPr/>
        <w:pict>
          <v:shape style="position:absolute;margin-left:394.469574pt;margin-top:262.409973pt;width:146.6pt;height:12pt;mso-position-horizontal-relative:page;mso-position-vertical-relative:page;z-index:-24256" type="#_x0000_t202" filled="false" stroked="false">
            <v:textbox inset="0,0,0,0">
              <w:txbxContent>
                <w:p>
                  <w:pPr>
                    <w:pStyle w:val="BodyText"/>
                    <w:spacing w:before="4"/>
                    <w:ind w:left="40"/>
                    <w:rPr>
                      <w:sz w:val="17"/>
                    </w:rPr>
                  </w:pPr>
                </w:p>
              </w:txbxContent>
            </v:textbox>
            <w10:wrap type="none"/>
          </v:shape>
        </w:pict>
      </w:r>
      <w:r>
        <w:rPr/>
        <w:pict>
          <v:shape style="position:absolute;margin-left:358.383972pt;margin-top:287.25pt;width:182.7pt;height:12pt;mso-position-horizontal-relative:page;mso-position-vertical-relative:page;z-index:-24232" type="#_x0000_t202" filled="false" stroked="false">
            <v:textbox inset="0,0,0,0">
              <w:txbxContent>
                <w:p>
                  <w:pPr>
                    <w:pStyle w:val="BodyText"/>
                    <w:spacing w:before="4"/>
                    <w:ind w:left="40"/>
                    <w:rPr>
                      <w:sz w:val="17"/>
                    </w:rPr>
                  </w:pPr>
                </w:p>
              </w:txbxContent>
            </v:textbox>
            <w10:wrap type="none"/>
          </v:shape>
        </w:pict>
      </w:r>
      <w:r>
        <w:rPr/>
        <w:pict>
          <v:shape style="position:absolute;margin-left:362.587067pt;margin-top:361.410004pt;width:9pt;height:12pt;mso-position-horizontal-relative:page;mso-position-vertical-relative:page;z-index:-24208" type="#_x0000_t202" filled="false" stroked="false">
            <v:textbox inset="0,0,0,0">
              <w:txbxContent>
                <w:p>
                  <w:pPr>
                    <w:pStyle w:val="BodyText"/>
                    <w:spacing w:before="4"/>
                    <w:ind w:left="40"/>
                    <w:rPr>
                      <w:sz w:val="17"/>
                    </w:rPr>
                  </w:pPr>
                </w:p>
              </w:txbxContent>
            </v:textbox>
            <w10:wrap type="none"/>
          </v:shape>
        </w:pict>
      </w:r>
      <w:r>
        <w:rPr/>
        <w:pict>
          <v:shape style="position:absolute;margin-left:455.34433pt;margin-top:361.410004pt;width:85.75pt;height:12pt;mso-position-horizontal-relative:page;mso-position-vertical-relative:page;z-index:-24184" type="#_x0000_t202" filled="false" stroked="false">
            <v:textbox inset="0,0,0,0">
              <w:txbxContent>
                <w:p>
                  <w:pPr>
                    <w:pStyle w:val="BodyText"/>
                    <w:spacing w:before="4"/>
                    <w:ind w:left="40"/>
                    <w:rPr>
                      <w:sz w:val="17"/>
                    </w:rPr>
                  </w:pPr>
                </w:p>
              </w:txbxContent>
            </v:textbox>
            <w10:wrap type="none"/>
          </v:shape>
        </w:pict>
      </w:r>
      <w:r>
        <w:rPr/>
        <w:pict>
          <v:shape style="position:absolute;margin-left:417.543518pt;margin-top:386.25pt;width:6.15pt;height:12pt;mso-position-horizontal-relative:page;mso-position-vertical-relative:page;z-index:-24160" type="#_x0000_t202" filled="false" stroked="false">
            <v:textbox inset="0,0,0,0">
              <w:txbxContent>
                <w:p>
                  <w:pPr>
                    <w:pStyle w:val="BodyText"/>
                    <w:spacing w:before="4"/>
                    <w:ind w:left="40"/>
                    <w:rPr>
                      <w:sz w:val="17"/>
                    </w:rPr>
                  </w:pPr>
                </w:p>
              </w:txbxContent>
            </v:textbox>
            <w10:wrap type="none"/>
          </v:shape>
        </w:pict>
      </w:r>
      <w:r>
        <w:rPr/>
        <w:pict>
          <v:shape style="position:absolute;margin-left:466.918518pt;margin-top:386.25pt;width:8.35pt;height:12pt;mso-position-horizontal-relative:page;mso-position-vertical-relative:page;z-index:-24136" type="#_x0000_t202" filled="false" stroked="false">
            <v:textbox inset="0,0,0,0">
              <w:txbxContent>
                <w:p>
                  <w:pPr>
                    <w:pStyle w:val="BodyText"/>
                    <w:spacing w:before="4"/>
                    <w:ind w:left="40"/>
                    <w:rPr>
                      <w:sz w:val="17"/>
                    </w:rPr>
                  </w:pPr>
                </w:p>
              </w:txbxContent>
            </v:textbox>
            <w10:wrap type="none"/>
          </v:shape>
        </w:pict>
      </w:r>
      <w:r>
        <w:rPr/>
        <w:pict>
          <v:shape style="position:absolute;margin-left:499.24469pt;margin-top:386.25pt;width:41.85pt;height:12pt;mso-position-horizontal-relative:page;mso-position-vertical-relative:page;z-index:-24112" type="#_x0000_t202" filled="false" stroked="false">
            <v:textbox inset="0,0,0,0">
              <w:txbxContent>
                <w:p>
                  <w:pPr>
                    <w:pStyle w:val="BodyText"/>
                    <w:spacing w:before="4"/>
                    <w:ind w:left="40"/>
                    <w:rPr>
                      <w:sz w:val="17"/>
                    </w:rPr>
                  </w:pPr>
                </w:p>
              </w:txbxContent>
            </v:textbox>
            <w10:wrap type="none"/>
          </v:shape>
        </w:pict>
      </w:r>
      <w:r>
        <w:rPr/>
        <w:pict>
          <v:shape style="position:absolute;margin-left:357.670013pt;margin-top:473.869995pt;width:150.15pt;height:12pt;mso-position-horizontal-relative:page;mso-position-vertical-relative:page;z-index:-24088" type="#_x0000_t202" filled="false" stroked="false">
            <v:textbox inset="0,0,0,0">
              <w:txbxContent>
                <w:p>
                  <w:pPr>
                    <w:pStyle w:val="BodyText"/>
                    <w:spacing w:before="4"/>
                    <w:ind w:left="40"/>
                    <w:rPr>
                      <w:sz w:val="17"/>
                    </w:rPr>
                  </w:pPr>
                </w:p>
              </w:txbxContent>
            </v:textbox>
            <w10:wrap type="none"/>
          </v:shape>
        </w:pict>
      </w:r>
      <w:r>
        <w:rPr/>
        <w:pict>
          <v:shape style="position:absolute;margin-left:378.070007pt;margin-top:498.709991pt;width:165.75pt;height:12pt;mso-position-horizontal-relative:page;mso-position-vertical-relative:page;z-index:-24064" type="#_x0000_t202" filled="false" stroked="false">
            <v:textbox inset="0,0,0,0">
              <w:txbxContent>
                <w:p>
                  <w:pPr>
                    <w:pStyle w:val="BodyText"/>
                    <w:spacing w:before="4"/>
                    <w:ind w:left="40"/>
                    <w:rPr>
                      <w:sz w:val="17"/>
                    </w:rPr>
                  </w:pPr>
                </w:p>
              </w:txbxContent>
            </v:textbox>
            <w10:wrap type="none"/>
          </v:shape>
        </w:pict>
      </w:r>
      <w:r>
        <w:rPr/>
        <w:pict>
          <v:shape style="position:absolute;margin-left:335.109985pt;margin-top:523.429993pt;width:208.7pt;height:12pt;mso-position-horizontal-relative:page;mso-position-vertical-relative:page;z-index:-24040" type="#_x0000_t202" filled="false" stroked="false">
            <v:textbox inset="0,0,0,0">
              <w:txbxContent>
                <w:p>
                  <w:pPr>
                    <w:pStyle w:val="BodyText"/>
                    <w:spacing w:before="4"/>
                    <w:ind w:left="40"/>
                    <w:rPr>
                      <w:sz w:val="17"/>
                    </w:rPr>
                  </w:pPr>
                </w:p>
              </w:txbxContent>
            </v:textbox>
            <w10:wrap type="none"/>
          </v:shape>
        </w:pict>
      </w:r>
      <w:r>
        <w:rPr/>
        <w:pict>
          <v:shape style="position:absolute;margin-left:340.51001pt;margin-top:551.75pt;width:203.3pt;height:12pt;mso-position-horizontal-relative:page;mso-position-vertical-relative:page;z-index:-24016" type="#_x0000_t202" filled="false" stroked="false">
            <v:textbox inset="0,0,0,0">
              <w:txbxContent>
                <w:p>
                  <w:pPr>
                    <w:pStyle w:val="BodyText"/>
                    <w:spacing w:before="4"/>
                    <w:ind w:left="40"/>
                    <w:rPr>
                      <w:sz w:val="17"/>
                    </w:rPr>
                  </w:pPr>
                </w:p>
              </w:txbxContent>
            </v:textbox>
            <w10:wrap type="none"/>
          </v:shape>
        </w:pict>
      </w:r>
      <w:r>
        <w:rPr/>
        <w:pict>
          <v:shape style="position:absolute;margin-left:341.950012pt;margin-top:600.979980pt;width:201.85pt;height:12pt;mso-position-horizontal-relative:page;mso-position-vertical-relative:page;z-index:-23992" type="#_x0000_t202" filled="false" stroked="false">
            <v:textbox inset="0,0,0,0">
              <w:txbxContent>
                <w:p>
                  <w:pPr>
                    <w:pStyle w:val="BodyText"/>
                    <w:spacing w:before="4"/>
                    <w:ind w:left="40"/>
                    <w:rPr>
                      <w:sz w:val="17"/>
                    </w:rPr>
                  </w:pPr>
                </w:p>
              </w:txbxContent>
            </v:textbox>
            <w10:wrap type="none"/>
          </v:shape>
        </w:pict>
      </w:r>
      <w:r>
        <w:rPr/>
        <w:pict>
          <v:shape style="position:absolute;margin-left:351.190002pt;margin-top:628.580017pt;width:192.65pt;height:12pt;mso-position-horizontal-relative:page;mso-position-vertical-relative:page;z-index:-23968" type="#_x0000_t202" filled="false" stroked="false">
            <v:textbox inset="0,0,0,0">
              <w:txbxContent>
                <w:p>
                  <w:pPr>
                    <w:pStyle w:val="BodyText"/>
                    <w:spacing w:before="4"/>
                    <w:ind w:left="40"/>
                    <w:rPr>
                      <w:sz w:val="17"/>
                    </w:rPr>
                  </w:pPr>
                </w:p>
              </w:txbxContent>
            </v:textbox>
            <w10:wrap type="none"/>
          </v:shape>
        </w:pict>
      </w:r>
      <w:r>
        <w:rPr/>
        <w:pict>
          <v:shape style="position:absolute;margin-left:302.570007pt;margin-top:657.679993pt;width:238.5pt;height:12pt;mso-position-horizontal-relative:page;mso-position-vertical-relative:page;z-index:-23944"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1500" w:bottom="280" w:left="1320" w:right="1180"/>
        </w:sectPr>
      </w:pPr>
    </w:p>
    <w:p>
      <w:pPr>
        <w:rPr>
          <w:sz w:val="2"/>
          <w:szCs w:val="2"/>
        </w:rPr>
      </w:pPr>
      <w:r>
        <w:rPr/>
        <w:pict>
          <v:line style="position:absolute;mso-position-horizontal-relative:page;mso-position-vertical-relative:page;z-index:-23920" from="302.570007pt,430.429993pt" to="541.060007pt,430.429993pt" stroked="true" strokeweight=".6pt" strokecolor="#000000">
            <v:stroke dashstyle="solid"/>
            <w10:wrap type="none"/>
          </v:line>
        </w:pict>
      </w:r>
      <w:r>
        <w:rPr/>
        <w:pict>
          <v:group style="position:absolute;margin-left:529.636597pt;margin-top:193.556335pt;width:82.9pt;height:25.35pt;mso-position-horizontal-relative:page;mso-position-vertical-relative:page;z-index:-23896" coordorigin="10593,3871" coordsize="1658,507">
            <v:shape style="position:absolute;left:10602;top:3881;width:1638;height:487" type="#_x0000_t75" stroked="false">
              <v:imagedata r:id="rId9" o:title=""/>
            </v:shape>
            <v:shape style="position:absolute;left:10602;top:3881;width:1638;height:487" coordorigin="10603,3881" coordsize="1638,487" path="m10603,4131l10929,4368,12240,4368,12240,3881,10929,3881,10603,4131e" filled="false" stroked="true" strokeweight="1.0pt" strokecolor="#6d0005">
              <v:path arrowok="t"/>
              <v:stroke dashstyle="solid"/>
            </v:shape>
            <v:shape style="position:absolute;left:11340;top:4052;width:462;height:167" type="#_x0000_t75" stroked="false">
              <v:imagedata r:id="rId10" o:title=""/>
            </v:shape>
            <v:shape style="position:absolute;left:11842;top:4053;width:398;height:163" type="#_x0000_t75" stroked="false">
              <v:imagedata r:id="rId11" o:title=""/>
            </v:shape>
            <w10:wrap type="none"/>
          </v:group>
        </w:pict>
      </w:r>
      <w:r>
        <w:rPr/>
        <w:pict>
          <v:shape style="position:absolute;margin-left:300.730011pt;margin-top:84.686638pt;width:126.9pt;height:15.3pt;mso-position-horizontal-relative:page;mso-position-vertical-relative:page;z-index:-23872" type="#_x0000_t202" filled="false" stroked="false">
            <v:textbox inset="0,0,0,0">
              <w:txbxContent>
                <w:p>
                  <w:pPr>
                    <w:spacing w:before="10"/>
                    <w:ind w:left="20" w:right="0" w:firstLine="0"/>
                    <w:jc w:val="left"/>
                    <w:rPr>
                      <w:b/>
                      <w:sz w:val="24"/>
                    </w:rPr>
                  </w:pPr>
                  <w:r>
                    <w:rPr>
                      <w:b/>
                      <w:sz w:val="24"/>
                    </w:rPr>
                    <w:t>FOUNDER COMPANY</w:t>
                  </w:r>
                </w:p>
              </w:txbxContent>
            </v:textbox>
            <w10:wrap type="none"/>
          </v:shape>
        </w:pict>
      </w:r>
      <w:r>
        <w:rPr/>
        <w:pict>
          <v:shape style="position:absolute;margin-left:301.570007pt;margin-top:133.526642pt;width:243.8pt;height:15.3pt;mso-position-horizontal-relative:page;mso-position-vertical-relative:page;z-index:-23848" type="#_x0000_t202" filled="false" stroked="false">
            <v:textbox inset="0,0,0,0">
              <w:txbxContent>
                <w:p>
                  <w:pPr>
                    <w:pStyle w:val="BodyText"/>
                    <w:tabs>
                      <w:tab w:pos="4856" w:val="left" w:leader="none"/>
                    </w:tabs>
                  </w:pPr>
                  <w:r>
                    <w:rPr/>
                    <w:t>Company: </w:t>
                  </w:r>
                  <w:r>
                    <w:rPr>
                      <w:u w:val="single"/>
                    </w:rPr>
                    <w:t> </w:t>
                    <w:tab/>
                  </w:r>
                </w:p>
              </w:txbxContent>
            </v:textbox>
            <w10:wrap type="none"/>
          </v:shape>
        </w:pict>
      </w:r>
      <w:r>
        <w:rPr/>
        <w:pict>
          <v:shape style="position:absolute;margin-left:301.570007pt;margin-top:158.966644pt;width:244.4pt;height:15.3pt;mso-position-horizontal-relative:page;mso-position-vertical-relative:page;z-index:-23824" type="#_x0000_t202" filled="false" stroked="false">
            <v:textbox inset="0,0,0,0">
              <w:txbxContent>
                <w:p>
                  <w:pPr>
                    <w:pStyle w:val="BodyText"/>
                    <w:tabs>
                      <w:tab w:pos="4868" w:val="left" w:leader="none"/>
                    </w:tabs>
                  </w:pPr>
                  <w:r>
                    <w:rPr/>
                    <w:t>Place of</w:t>
                  </w:r>
                  <w:r>
                    <w:rPr>
                      <w:spacing w:val="-7"/>
                    </w:rPr>
                    <w:t> </w:t>
                  </w:r>
                  <w:r>
                    <w:rPr/>
                    <w:t>Incorporation:</w:t>
                  </w:r>
                  <w:r>
                    <w:rPr>
                      <w:spacing w:val="2"/>
                    </w:rPr>
                    <w:t> </w:t>
                  </w:r>
                  <w:r>
                    <w:rPr>
                      <w:u w:val="single"/>
                    </w:rPr>
                    <w:t> </w:t>
                    <w:tab/>
                  </w:r>
                </w:p>
              </w:txbxContent>
            </v:textbox>
            <w10:wrap type="none"/>
          </v:shape>
        </w:pict>
      </w:r>
      <w:r>
        <w:rPr/>
        <w:pict>
          <v:shape style="position:absolute;margin-left:301.450012pt;margin-top:209.246643pt;width:243.35pt;height:15.3pt;mso-position-horizontal-relative:page;mso-position-vertical-relative:page;z-index:-23800" type="#_x0000_t202" filled="false" stroked="false">
            <v:textbox inset="0,0,0,0">
              <w:txbxContent>
                <w:p>
                  <w:pPr>
                    <w:pStyle w:val="BodyText"/>
                    <w:tabs>
                      <w:tab w:pos="4846" w:val="left" w:leader="none"/>
                    </w:tabs>
                  </w:pPr>
                  <w:r>
                    <w:rPr/>
                    <w:t>Signature:  </w:t>
                  </w:r>
                  <w:r>
                    <w:rPr>
                      <w:u w:val="single"/>
                    </w:rPr>
                    <w:t> </w:t>
                    <w:tab/>
                  </w:r>
                </w:p>
              </w:txbxContent>
            </v:textbox>
            <w10:wrap type="none"/>
          </v:shape>
        </w:pict>
      </w:r>
      <w:r>
        <w:rPr/>
        <w:pict>
          <v:shape style="position:absolute;margin-left:301.450012pt;margin-top:234.086639pt;width:243.35pt;height:15.3pt;mso-position-horizontal-relative:page;mso-position-vertical-relative:page;z-index:-23776" type="#_x0000_t202" filled="false" stroked="false">
            <v:textbox inset="0,0,0,0">
              <w:txbxContent>
                <w:p>
                  <w:pPr>
                    <w:pStyle w:val="BodyText"/>
                    <w:tabs>
                      <w:tab w:pos="4846" w:val="left" w:leader="none"/>
                    </w:tabs>
                  </w:pPr>
                  <w:r>
                    <w:rPr/>
                    <w:t>Printed</w:t>
                  </w:r>
                  <w:r>
                    <w:rPr>
                      <w:spacing w:val="-3"/>
                    </w:rPr>
                    <w:t> </w:t>
                  </w:r>
                  <w:r>
                    <w:rPr/>
                    <w:t>Name:  </w:t>
                  </w:r>
                  <w:r>
                    <w:rPr>
                      <w:u w:val="single"/>
                    </w:rPr>
                    <w:t> </w:t>
                    <w:tab/>
                  </w:r>
                </w:p>
              </w:txbxContent>
            </v:textbox>
            <w10:wrap type="none"/>
          </v:shape>
        </w:pict>
      </w:r>
      <w:r>
        <w:rPr/>
        <w:pict>
          <v:shape style="position:absolute;margin-left:301.570007pt;margin-top:258.836639pt;width:243.2pt;height:15.3pt;mso-position-horizontal-relative:page;mso-position-vertical-relative:page;z-index:-23752" type="#_x0000_t202" filled="false" stroked="false">
            <v:textbox inset="0,0,0,0">
              <w:txbxContent>
                <w:p>
                  <w:pPr>
                    <w:pStyle w:val="BodyText"/>
                    <w:tabs>
                      <w:tab w:pos="4844" w:val="left" w:leader="none"/>
                    </w:tabs>
                  </w:pPr>
                  <w:r>
                    <w:rPr/>
                    <w:t>Title: </w:t>
                  </w:r>
                  <w:r>
                    <w:rPr>
                      <w:spacing w:val="1"/>
                    </w:rPr>
                    <w:t> </w:t>
                  </w:r>
                  <w:r>
                    <w:rPr>
                      <w:u w:val="single"/>
                    </w:rPr>
                    <w:t> </w:t>
                    <w:tab/>
                  </w:r>
                </w:p>
              </w:txbxContent>
            </v:textbox>
            <w10:wrap type="none"/>
          </v:shape>
        </w:pict>
      </w:r>
      <w:r>
        <w:rPr/>
        <w:pict>
          <v:shape style="position:absolute;margin-left:301.450012pt;margin-top:287.156647pt;width:243.35pt;height:15.3pt;mso-position-horizontal-relative:page;mso-position-vertical-relative:page;z-index:-23728" type="#_x0000_t202" filled="false" stroked="false">
            <v:textbox inset="0,0,0,0">
              <w:txbxContent>
                <w:p>
                  <w:pPr>
                    <w:pStyle w:val="BodyText"/>
                    <w:tabs>
                      <w:tab w:pos="4846" w:val="left" w:leader="none"/>
                    </w:tabs>
                  </w:pPr>
                  <w:r>
                    <w:rPr/>
                    <w:t>Email: </w:t>
                  </w:r>
                  <w:r>
                    <w:rPr>
                      <w:spacing w:val="1"/>
                    </w:rPr>
                    <w:t> </w:t>
                  </w:r>
                  <w:r>
                    <w:rPr>
                      <w:u w:val="single"/>
                    </w:rPr>
                    <w:t> </w:t>
                    <w:tab/>
                  </w:r>
                </w:p>
              </w:txbxContent>
            </v:textbox>
            <w10:wrap type="none"/>
          </v:shape>
        </w:pict>
      </w:r>
      <w:r>
        <w:rPr/>
        <w:pict>
          <v:shape style="position:absolute;margin-left:301.570007pt;margin-top:361.916626pt;width:243.2pt;height:15.3pt;mso-position-horizontal-relative:page;mso-position-vertical-relative:page;z-index:-23704" type="#_x0000_t202" filled="false" stroked="false">
            <v:textbox inset="0,0,0,0">
              <w:txbxContent>
                <w:p>
                  <w:pPr>
                    <w:pStyle w:val="BodyText"/>
                    <w:tabs>
                      <w:tab w:pos="4844" w:val="left" w:leader="none"/>
                    </w:tabs>
                  </w:pPr>
                  <w:r>
                    <w:rPr/>
                    <w:t>Phone: </w:t>
                  </w:r>
                  <w:r>
                    <w:rPr>
                      <w:spacing w:val="1"/>
                    </w:rPr>
                    <w:t> </w:t>
                  </w:r>
                  <w:r>
                    <w:rPr>
                      <w:u w:val="single"/>
                    </w:rPr>
                    <w:t> </w:t>
                    <w:tab/>
                  </w:r>
                </w:p>
              </w:txbxContent>
            </v:textbox>
            <w10:wrap type="none"/>
          </v:shape>
        </w:pict>
      </w:r>
      <w:r>
        <w:rPr/>
        <w:pict>
          <v:shape style="position:absolute;margin-left:301.570007pt;margin-top:389.516632pt;width:243.2pt;height:15.3pt;mso-position-horizontal-relative:page;mso-position-vertical-relative:page;z-index:-23680" type="#_x0000_t202" filled="false" stroked="false">
            <v:textbox inset="0,0,0,0">
              <w:txbxContent>
                <w:p>
                  <w:pPr>
                    <w:pStyle w:val="BodyText"/>
                    <w:tabs>
                      <w:tab w:pos="4844" w:val="left" w:leader="none"/>
                    </w:tabs>
                  </w:pPr>
                  <w:r>
                    <w:rPr/>
                    <w:t>Address: </w:t>
                  </w:r>
                  <w:r>
                    <w:rPr>
                      <w:spacing w:val="1"/>
                    </w:rPr>
                    <w:t> </w:t>
                  </w:r>
                  <w:r>
                    <w:rPr>
                      <w:u w:val="single"/>
                    </w:rPr>
                    <w:t> </w:t>
                    <w:tab/>
                  </w:r>
                </w:p>
              </w:txbxContent>
            </v:textbox>
            <w10:wrap type="none"/>
          </v:shape>
        </w:pict>
      </w:r>
      <w:r>
        <w:rPr/>
        <w:pict>
          <v:shape style="position:absolute;margin-left:301.570007pt;margin-top:469.216644pt;width:27.9pt;height:15.3pt;mso-position-horizontal-relative:page;mso-position-vertical-relative:page;z-index:-23656" type="#_x0000_t202" filled="false" stroked="false">
            <v:textbox inset="0,0,0,0">
              <w:txbxContent>
                <w:p>
                  <w:pPr>
                    <w:pStyle w:val="BodyText"/>
                  </w:pPr>
                  <w:r>
                    <w:rPr/>
                    <w:t>Date:</w:t>
                  </w:r>
                </w:p>
              </w:txbxContent>
            </v:textbox>
            <w10:wrap type="none"/>
          </v:shape>
        </w:pict>
      </w:r>
      <w:r>
        <w:rPr/>
        <w:pict>
          <v:shape style="position:absolute;margin-left:338.190063pt;margin-top:469.216644pt;width:209.65pt;height:24.65pt;mso-position-horizontal-relative:page;mso-position-vertical-relative:page;z-index:-23632" type="#_x0000_t202" filled="false" stroked="false">
            <v:textbox inset="0,0,0,0">
              <w:txbxContent>
                <w:p>
                  <w:pPr>
                    <w:pStyle w:val="BodyText"/>
                    <w:tabs>
                      <w:tab w:pos="4173" w:val="left" w:leader="none"/>
                    </w:tabs>
                    <w:ind w:left="36"/>
                  </w:pPr>
                  <w:r>
                    <w:rPr>
                      <w:u w:val="single"/>
                    </w:rPr>
                    <w:t> </w:t>
                    <w:tab/>
                  </w:r>
                </w:p>
                <w:p>
                  <w:pPr>
                    <w:spacing w:before="2"/>
                    <w:ind w:left="20" w:right="0" w:firstLine="0"/>
                    <w:jc w:val="left"/>
                    <w:rPr>
                      <w:sz w:val="16"/>
                    </w:rPr>
                  </w:pPr>
                  <w:r>
                    <w:rPr>
                      <w:sz w:val="16"/>
                    </w:rPr>
                    <w:t>(Date after Incorporation)</w:t>
                  </w:r>
                </w:p>
              </w:txbxContent>
            </v:textbox>
            <w10:wrap type="none"/>
          </v:shape>
        </w:pict>
      </w:r>
      <w:r>
        <w:rPr/>
        <w:pict>
          <v:shape style="position:absolute;margin-left:297.489990pt;margin-top:732.282654pt;width:21.95pt;height:15.3pt;mso-position-horizontal-relative:page;mso-position-vertical-relative:page;z-index:-23608" type="#_x0000_t202" filled="false" stroked="false">
            <v:textbox inset="0,0,0,0">
              <w:txbxContent>
                <w:p>
                  <w:pPr>
                    <w:pStyle w:val="BodyText"/>
                  </w:pPr>
                  <w:r>
                    <w:rPr/>
                    <w:t>-10-</w:t>
                  </w:r>
                </w:p>
              </w:txbxContent>
            </v:textbox>
            <w10:wrap type="none"/>
          </v:shape>
        </w:pict>
      </w:r>
      <w:r>
        <w:rPr/>
        <w:pict>
          <v:shape style="position:absolute;margin-left:355.43811pt;margin-top:134.219971pt;width:189pt;height:12pt;mso-position-horizontal-relative:page;mso-position-vertical-relative:page;z-index:-23584" type="#_x0000_t202" filled="false" stroked="false">
            <v:textbox inset="0,0,0,0">
              <w:txbxContent>
                <w:p>
                  <w:pPr>
                    <w:pStyle w:val="BodyText"/>
                    <w:spacing w:before="4"/>
                    <w:ind w:left="40"/>
                    <w:rPr>
                      <w:sz w:val="17"/>
                    </w:rPr>
                  </w:pPr>
                </w:p>
              </w:txbxContent>
            </v:textbox>
            <w10:wrap type="none"/>
          </v:shape>
        </w:pict>
      </w:r>
      <w:r>
        <w:rPr/>
        <w:pict>
          <v:shape style="position:absolute;margin-left:416.230011pt;margin-top:159.659973pt;width:128.75pt;height:12pt;mso-position-horizontal-relative:page;mso-position-vertical-relative:page;z-index:-23560" type="#_x0000_t202" filled="false" stroked="false">
            <v:textbox inset="0,0,0,0">
              <w:txbxContent>
                <w:p>
                  <w:pPr>
                    <w:pStyle w:val="BodyText"/>
                    <w:spacing w:before="4"/>
                    <w:ind w:left="40"/>
                    <w:rPr>
                      <w:sz w:val="17"/>
                    </w:rPr>
                  </w:pPr>
                </w:p>
              </w:txbxContent>
            </v:textbox>
            <w10:wrap type="none"/>
          </v:shape>
        </w:pict>
      </w:r>
      <w:r>
        <w:rPr/>
        <w:pict>
          <v:shape style="position:absolute;margin-left:357.670013pt;margin-top:209.940002pt;width:186.15pt;height:12pt;mso-position-horizontal-relative:page;mso-position-vertical-relative:page;z-index:-23536" type="#_x0000_t202" filled="false" stroked="false">
            <v:textbox inset="0,0,0,0">
              <w:txbxContent>
                <w:p>
                  <w:pPr>
                    <w:pStyle w:val="BodyText"/>
                    <w:spacing w:before="4"/>
                    <w:ind w:left="40"/>
                    <w:rPr>
                      <w:sz w:val="17"/>
                    </w:rPr>
                  </w:pPr>
                </w:p>
              </w:txbxContent>
            </v:textbox>
            <w10:wrap type="none"/>
          </v:shape>
        </w:pict>
      </w:r>
      <w:r>
        <w:rPr/>
        <w:pict>
          <v:shape style="position:absolute;margin-left:378.070007pt;margin-top:234.780029pt;width:165.75pt;height:12pt;mso-position-horizontal-relative:page;mso-position-vertical-relative:page;z-index:-23512" type="#_x0000_t202" filled="false" stroked="false">
            <v:textbox inset="0,0,0,0">
              <w:txbxContent>
                <w:p>
                  <w:pPr>
                    <w:pStyle w:val="BodyText"/>
                    <w:spacing w:before="4"/>
                    <w:ind w:left="40"/>
                    <w:rPr>
                      <w:sz w:val="17"/>
                    </w:rPr>
                  </w:pPr>
                </w:p>
              </w:txbxContent>
            </v:textbox>
            <w10:wrap type="none"/>
          </v:shape>
        </w:pict>
      </w:r>
      <w:r>
        <w:rPr/>
        <w:pict>
          <v:shape style="position:absolute;margin-left:334.630005pt;margin-top:259.530029pt;width:209.2pt;height:12pt;mso-position-horizontal-relative:page;mso-position-vertical-relative:page;z-index:-23488" type="#_x0000_t202" filled="false" stroked="false">
            <v:textbox inset="0,0,0,0">
              <w:txbxContent>
                <w:p>
                  <w:pPr>
                    <w:pStyle w:val="BodyText"/>
                    <w:spacing w:before="4"/>
                    <w:ind w:left="40"/>
                    <w:rPr>
                      <w:sz w:val="17"/>
                    </w:rPr>
                  </w:pPr>
                </w:p>
              </w:txbxContent>
            </v:textbox>
            <w10:wrap type="none"/>
          </v:shape>
        </w:pict>
      </w:r>
      <w:r>
        <w:rPr/>
        <w:pict>
          <v:shape style="position:absolute;margin-left:340.51001pt;margin-top:287.850006pt;width:203.3pt;height:12pt;mso-position-horizontal-relative:page;mso-position-vertical-relative:page;z-index:-23464" type="#_x0000_t202" filled="false" stroked="false">
            <v:textbox inset="0,0,0,0">
              <w:txbxContent>
                <w:p>
                  <w:pPr>
                    <w:pStyle w:val="BodyText"/>
                    <w:spacing w:before="4"/>
                    <w:ind w:left="40"/>
                    <w:rPr>
                      <w:sz w:val="17"/>
                    </w:rPr>
                  </w:pPr>
                </w:p>
              </w:txbxContent>
            </v:textbox>
            <w10:wrap type="none"/>
          </v:shape>
        </w:pict>
      </w:r>
      <w:r>
        <w:rPr/>
        <w:pict>
          <v:shape style="position:absolute;margin-left:341.950012pt;margin-top:362.609985pt;width:201.85pt;height:12pt;mso-position-horizontal-relative:page;mso-position-vertical-relative:page;z-index:-23440" type="#_x0000_t202" filled="false" stroked="false">
            <v:textbox inset="0,0,0,0">
              <w:txbxContent>
                <w:p>
                  <w:pPr>
                    <w:pStyle w:val="BodyText"/>
                    <w:spacing w:before="4"/>
                    <w:ind w:left="40"/>
                    <w:rPr>
                      <w:sz w:val="17"/>
                    </w:rPr>
                  </w:pPr>
                </w:p>
              </w:txbxContent>
            </v:textbox>
            <w10:wrap type="none"/>
          </v:shape>
        </w:pict>
      </w:r>
      <w:r>
        <w:rPr/>
        <w:pict>
          <v:shape style="position:absolute;margin-left:351.190002pt;margin-top:390.209991pt;width:192.65pt;height:12pt;mso-position-horizontal-relative:page;mso-position-vertical-relative:page;z-index:-23416" type="#_x0000_t202" filled="false" stroked="false">
            <v:textbox inset="0,0,0,0">
              <w:txbxContent>
                <w:p>
                  <w:pPr>
                    <w:pStyle w:val="BodyText"/>
                    <w:spacing w:before="4"/>
                    <w:ind w:left="40"/>
                    <w:rPr>
                      <w:sz w:val="17"/>
                    </w:rPr>
                  </w:pPr>
                </w:p>
              </w:txbxContent>
            </v:textbox>
            <w10:wrap type="none"/>
          </v:shape>
        </w:pict>
      </w:r>
      <w:r>
        <w:rPr/>
        <w:pict>
          <v:shape style="position:absolute;margin-left:302.570007pt;margin-top:419.429993pt;width:238.5pt;height:12pt;mso-position-horizontal-relative:page;mso-position-vertical-relative:page;z-index:-23392" type="#_x0000_t202" filled="false" stroked="false">
            <v:textbox inset="0,0,0,0">
              <w:txbxContent>
                <w:p>
                  <w:pPr>
                    <w:pStyle w:val="BodyText"/>
                    <w:spacing w:before="4"/>
                    <w:ind w:left="40"/>
                    <w:rPr>
                      <w:sz w:val="17"/>
                    </w:rPr>
                  </w:pPr>
                </w:p>
              </w:txbxContent>
            </v:textbox>
            <w10:wrap type="none"/>
          </v:shape>
        </w:pict>
      </w:r>
      <w:r>
        <w:rPr/>
        <w:pict>
          <v:shape style="position:absolute;margin-left:339.996368pt;margin-top:469.910004pt;width:206.9pt;height:12pt;mso-position-horizontal-relative:page;mso-position-vertical-relative:page;z-index:-23368" type="#_x0000_t202" filled="false" stroked="false">
            <v:textbox inset="0,0,0,0">
              <w:txbxContent>
                <w:p>
                  <w:pPr>
                    <w:pStyle w:val="BodyText"/>
                    <w:spacing w:before="4"/>
                    <w:ind w:left="40"/>
                    <w:rPr>
                      <w:sz w:val="17"/>
                    </w:rPr>
                  </w:pPr>
                </w:p>
              </w:txbxContent>
            </v:textbox>
            <w10:wrap type="none"/>
          </v:shape>
        </w:pict>
      </w:r>
    </w:p>
    <w:sectPr>
      <w:pgSz w:w="12240" w:h="15840"/>
      <w:pgMar w:top="1500" w:bottom="280" w:left="1320" w:right="11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spacing w:before="10"/>
      <w:ind w:left="20"/>
    </w:pPr>
    <w:rPr>
      <w:rFonts w:ascii="Times New Roman" w:hAnsi="Times New Roman" w:eastAsia="Times New Roman" w:cs="Times New Roman"/>
      <w:sz w:val="24"/>
      <w:szCs w:val="24"/>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media/image6.png" Type="http://schemas.openxmlformats.org/officeDocument/2006/relationships/image"/>
<Relationship Id="rId11" Target="media/image7.png" Type="http://schemas.openxmlformats.org/officeDocument/2006/relationships/image"/>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png" Type="http://schemas.openxmlformats.org/officeDocument/2006/relationships/image"/>
<Relationship Id="rId6" Target="media/image2.png" Type="http://schemas.openxmlformats.org/officeDocument/2006/relationships/image"/>
<Relationship Id="rId7" Target="media/image3.png" Type="http://schemas.openxmlformats.org/officeDocument/2006/relationships/image"/>
<Relationship Id="rId8" Target="media/image4.png" Type="http://schemas.openxmlformats.org/officeDocument/2006/relationships/image"/>
<Relationship Id="rId9" Target="media/image5.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