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11B5" w14:textId="0AEAD434" w:rsidR="000D751D" w:rsidRDefault="00AE1FF0">
      <w:pPr>
        <w:pStyle w:val="Title"/>
      </w:pPr>
      <w:r>
        <w:t>Gun</w:t>
      </w:r>
      <w:r w:rsidRPr="00AE1FF0">
        <w:t xml:space="preserve"> </w:t>
      </w:r>
      <w:r w:rsidR="00000000">
        <w:t>Bill of Sale</w:t>
      </w:r>
    </w:p>
    <w:p w14:paraId="32E416DC" w14:textId="77777777" w:rsidR="000D751D" w:rsidRDefault="00000000">
      <w:pPr>
        <w:pStyle w:val="BodyText"/>
        <w:spacing w:before="215"/>
        <w:ind w:left="103" w:right="25"/>
      </w:pPr>
      <w:r>
        <w:t>THIS</w:t>
      </w:r>
      <w:r>
        <w:rPr>
          <w:spacing w:val="-29"/>
        </w:rPr>
        <w:t xml:space="preserve"> </w:t>
      </w:r>
      <w:r>
        <w:t>BILL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SALE</w:t>
      </w:r>
      <w:r>
        <w:rPr>
          <w:spacing w:val="-29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executed</w:t>
      </w:r>
      <w:r>
        <w:rPr>
          <w:spacing w:val="-29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t>day</w:t>
      </w:r>
      <w:r>
        <w:rPr>
          <w:spacing w:val="-29"/>
        </w:rPr>
        <w:t xml:space="preserve"> </w:t>
      </w:r>
      <w:proofErr w:type="gramStart"/>
      <w:r>
        <w:t>of</w:t>
      </w:r>
      <w:r>
        <w:rPr>
          <w:spacing w:val="-52"/>
        </w:rPr>
        <w:t xml:space="preserve"> </w:t>
      </w:r>
      <w:r>
        <w:t>,</w:t>
      </w:r>
      <w:proofErr w:type="gramEnd"/>
      <w:r>
        <w:rPr>
          <w:spacing w:val="-29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,</w:t>
      </w:r>
      <w:r>
        <w:rPr>
          <w:spacing w:val="-28"/>
        </w:rPr>
        <w:t xml:space="preserve"> </w:t>
      </w:r>
      <w:r>
        <w:t>(hereinafter</w:t>
      </w:r>
      <w:r>
        <w:rPr>
          <w:spacing w:val="-29"/>
        </w:rPr>
        <w:t xml:space="preserve"> </w:t>
      </w:r>
      <w:r>
        <w:t>"Seller")</w:t>
      </w:r>
      <w:r>
        <w:rPr>
          <w:spacing w:val="-28"/>
        </w:rPr>
        <w:t xml:space="preserve"> </w:t>
      </w:r>
      <w:r>
        <w:t>residing</w:t>
      </w:r>
      <w:r>
        <w:rPr>
          <w:spacing w:val="-29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,</w:t>
      </w:r>
      <w:r>
        <w:rPr>
          <w:spacing w:val="-36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benefit of (hereinafter "Buyer"), residing at ,</w:t>
      </w:r>
      <w:r>
        <w:rPr>
          <w:spacing w:val="-30"/>
        </w:rPr>
        <w:t xml:space="preserve"> </w:t>
      </w:r>
      <w:r>
        <w:t>.</w:t>
      </w:r>
    </w:p>
    <w:p w14:paraId="734DC20C" w14:textId="77777777" w:rsidR="000D751D" w:rsidRDefault="000D751D">
      <w:pPr>
        <w:pStyle w:val="BodyText"/>
        <w:spacing w:before="5"/>
        <w:rPr>
          <w:sz w:val="25"/>
        </w:rPr>
      </w:pPr>
    </w:p>
    <w:p w14:paraId="091A352F" w14:textId="77777777" w:rsidR="000D751D" w:rsidRDefault="00000000">
      <w:pPr>
        <w:pStyle w:val="BodyText"/>
        <w:spacing w:before="1"/>
        <w:ind w:left="103"/>
      </w:pPr>
      <w:r>
        <w:t>Seller hereby transfers to Buyer, all rights of Seller in the following property:</w:t>
      </w:r>
    </w:p>
    <w:p w14:paraId="4D76F210" w14:textId="77777777" w:rsidR="000D751D" w:rsidRDefault="000D751D">
      <w:pPr>
        <w:pStyle w:val="BodyText"/>
        <w:spacing w:before="5"/>
        <w:rPr>
          <w:sz w:val="25"/>
        </w:rPr>
      </w:pPr>
    </w:p>
    <w:p w14:paraId="67312D2C" w14:textId="77777777" w:rsidR="000D751D" w:rsidRDefault="00000000">
      <w:pPr>
        <w:pStyle w:val="BodyText"/>
        <w:ind w:left="103"/>
      </w:pPr>
      <w:r>
        <w:t>, located in County</w:t>
      </w:r>
      <w:proofErr w:type="gramStart"/>
      <w:r>
        <w:t>, .</w:t>
      </w:r>
      <w:proofErr w:type="gramEnd"/>
    </w:p>
    <w:p w14:paraId="649ED742" w14:textId="77777777" w:rsidR="000D751D" w:rsidRDefault="000D751D">
      <w:pPr>
        <w:pStyle w:val="BodyText"/>
        <w:spacing w:before="5"/>
        <w:rPr>
          <w:sz w:val="25"/>
        </w:rPr>
      </w:pPr>
    </w:p>
    <w:p w14:paraId="3CB4FCDB" w14:textId="77777777" w:rsidR="000D751D" w:rsidRDefault="00000000">
      <w:pPr>
        <w:pStyle w:val="BodyText"/>
        <w:ind w:left="103"/>
      </w:pPr>
      <w:r>
        <w:t xml:space="preserve">For and in consideration </w:t>
      </w:r>
      <w:proofErr w:type="gramStart"/>
      <w:r>
        <w:t>of ,</w:t>
      </w:r>
      <w:proofErr w:type="gramEnd"/>
      <w:r>
        <w:t xml:space="preserve"> which has been acknowledged to have been received by Seller.</w:t>
      </w:r>
    </w:p>
    <w:p w14:paraId="06553D65" w14:textId="77777777" w:rsidR="000D751D" w:rsidRDefault="000D751D">
      <w:pPr>
        <w:pStyle w:val="BodyText"/>
        <w:spacing w:before="5"/>
        <w:rPr>
          <w:sz w:val="25"/>
        </w:rPr>
      </w:pPr>
    </w:p>
    <w:p w14:paraId="0F210B62" w14:textId="77777777" w:rsidR="000D751D" w:rsidRDefault="00000000">
      <w:pPr>
        <w:pStyle w:val="BodyText"/>
        <w:ind w:left="103"/>
      </w:pPr>
      <w:r>
        <w:t>The</w:t>
      </w:r>
      <w:r>
        <w:rPr>
          <w:spacing w:val="-29"/>
        </w:rPr>
        <w:t xml:space="preserve"> </w:t>
      </w:r>
      <w:r>
        <w:t>form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payment</w:t>
      </w:r>
      <w:r>
        <w:rPr>
          <w:spacing w:val="-29"/>
        </w:rPr>
        <w:t xml:space="preserve"> </w:t>
      </w:r>
      <w:r>
        <w:t>used</w:t>
      </w:r>
      <w:r>
        <w:rPr>
          <w:spacing w:val="-28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sales</w:t>
      </w:r>
      <w:r>
        <w:rPr>
          <w:spacing w:val="-29"/>
        </w:rPr>
        <w:t xml:space="preserve"> </w:t>
      </w:r>
      <w:r>
        <w:t>tax</w:t>
      </w:r>
      <w:r>
        <w:rPr>
          <w:spacing w:val="-25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not</w:t>
      </w:r>
      <w:r>
        <w:rPr>
          <w:spacing w:val="-30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included</w:t>
      </w:r>
      <w:r>
        <w:rPr>
          <w:spacing w:val="-28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part</w:t>
      </w:r>
      <w:r>
        <w:rPr>
          <w:spacing w:val="-28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purchase</w:t>
      </w:r>
      <w:r>
        <w:rPr>
          <w:spacing w:val="-28"/>
        </w:rPr>
        <w:t xml:space="preserve"> </w:t>
      </w:r>
      <w:r>
        <w:t>price.</w:t>
      </w:r>
    </w:p>
    <w:p w14:paraId="01BE7138" w14:textId="77777777" w:rsidR="000D751D" w:rsidRDefault="000D751D">
      <w:pPr>
        <w:pStyle w:val="BodyText"/>
        <w:spacing w:before="6"/>
        <w:rPr>
          <w:sz w:val="25"/>
        </w:rPr>
      </w:pPr>
    </w:p>
    <w:p w14:paraId="020A10D1" w14:textId="77777777" w:rsidR="000D751D" w:rsidRDefault="00000000">
      <w:pPr>
        <w:pStyle w:val="BodyText"/>
        <w:ind w:left="103" w:right="25"/>
      </w:pPr>
      <w:r>
        <w:t>The</w:t>
      </w:r>
      <w:r>
        <w:rPr>
          <w:spacing w:val="-30"/>
        </w:rPr>
        <w:t xml:space="preserve"> </w:t>
      </w:r>
      <w:r>
        <w:t>sale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transfer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property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made</w:t>
      </w:r>
      <w:r>
        <w:rPr>
          <w:spacing w:val="-29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an</w:t>
      </w:r>
      <w:r>
        <w:rPr>
          <w:spacing w:val="-29"/>
        </w:rPr>
        <w:t xml:space="preserve"> </w:t>
      </w:r>
      <w:r>
        <w:t>"AS</w:t>
      </w:r>
      <w:r>
        <w:rPr>
          <w:spacing w:val="-29"/>
        </w:rPr>
        <w:t xml:space="preserve"> </w:t>
      </w:r>
      <w:r>
        <w:t>IS"</w:t>
      </w:r>
      <w:r>
        <w:rPr>
          <w:spacing w:val="-29"/>
        </w:rPr>
        <w:t xml:space="preserve"> </w:t>
      </w:r>
      <w:r>
        <w:t>basis,</w:t>
      </w:r>
      <w:r>
        <w:rPr>
          <w:spacing w:val="-29"/>
        </w:rPr>
        <w:t xml:space="preserve"> </w:t>
      </w:r>
      <w:r>
        <w:t>without</w:t>
      </w:r>
      <w:r>
        <w:rPr>
          <w:spacing w:val="-29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express</w:t>
      </w:r>
      <w:r>
        <w:rPr>
          <w:spacing w:val="-29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implied warranties,</w:t>
      </w:r>
      <w:r>
        <w:rPr>
          <w:spacing w:val="-37"/>
        </w:rPr>
        <w:t xml:space="preserve"> </w:t>
      </w:r>
      <w:r>
        <w:t>with</w:t>
      </w:r>
      <w:r>
        <w:rPr>
          <w:spacing w:val="-37"/>
        </w:rPr>
        <w:t xml:space="preserve"> </w:t>
      </w:r>
      <w:r>
        <w:t>no</w:t>
      </w:r>
      <w:r>
        <w:rPr>
          <w:spacing w:val="-37"/>
        </w:rPr>
        <w:t xml:space="preserve"> </w:t>
      </w:r>
      <w:r>
        <w:t>recourse</w:t>
      </w:r>
      <w:r>
        <w:rPr>
          <w:spacing w:val="-36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Seller,</w:t>
      </w:r>
      <w:r>
        <w:rPr>
          <w:spacing w:val="-36"/>
        </w:rPr>
        <w:t xml:space="preserve"> </w:t>
      </w:r>
      <w:proofErr w:type="gramStart"/>
      <w:r>
        <w:t>provided</w:t>
      </w:r>
      <w:r>
        <w:rPr>
          <w:spacing w:val="-37"/>
        </w:rPr>
        <w:t xml:space="preserve"> </w:t>
      </w:r>
      <w:r>
        <w:t>that</w:t>
      </w:r>
      <w:proofErr w:type="gramEnd"/>
      <w:r>
        <w:rPr>
          <w:spacing w:val="-37"/>
        </w:rPr>
        <w:t xml:space="preserve"> </w:t>
      </w:r>
      <w:r>
        <w:t>Seller</w:t>
      </w:r>
      <w:r>
        <w:rPr>
          <w:spacing w:val="-36"/>
        </w:rPr>
        <w:t xml:space="preserve"> </w:t>
      </w:r>
      <w:r>
        <w:t>can</w:t>
      </w:r>
      <w:r>
        <w:rPr>
          <w:spacing w:val="-37"/>
        </w:rPr>
        <w:t xml:space="preserve"> </w:t>
      </w:r>
      <w:r>
        <w:t>issue</w:t>
      </w:r>
      <w:r>
        <w:rPr>
          <w:spacing w:val="-37"/>
        </w:rPr>
        <w:t xml:space="preserve"> </w:t>
      </w:r>
      <w:r>
        <w:t>proof</w:t>
      </w:r>
      <w:r>
        <w:rPr>
          <w:spacing w:val="-36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it</w:t>
      </w:r>
      <w:r>
        <w:rPr>
          <w:spacing w:val="-37"/>
        </w:rPr>
        <w:t xml:space="preserve"> </w:t>
      </w:r>
      <w:r>
        <w:t>has</w:t>
      </w:r>
      <w:r>
        <w:rPr>
          <w:spacing w:val="-36"/>
        </w:rPr>
        <w:t xml:space="preserve"> </w:t>
      </w:r>
      <w:r>
        <w:t>title</w:t>
      </w:r>
      <w:r>
        <w:rPr>
          <w:spacing w:val="-37"/>
        </w:rPr>
        <w:t xml:space="preserve"> </w:t>
      </w:r>
      <w:r>
        <w:t>to the property without any liens or</w:t>
      </w:r>
      <w:r>
        <w:rPr>
          <w:spacing w:val="-21"/>
        </w:rPr>
        <w:t xml:space="preserve"> </w:t>
      </w:r>
      <w:r>
        <w:t>encumbrances.</w:t>
      </w:r>
    </w:p>
    <w:p w14:paraId="5733E07E" w14:textId="77777777" w:rsidR="000D751D" w:rsidRDefault="000D751D">
      <w:pPr>
        <w:pStyle w:val="BodyText"/>
        <w:spacing w:before="6"/>
        <w:rPr>
          <w:sz w:val="25"/>
        </w:rPr>
      </w:pPr>
    </w:p>
    <w:p w14:paraId="7C3825F2" w14:textId="77777777" w:rsidR="000D751D" w:rsidRDefault="00000000">
      <w:pPr>
        <w:pStyle w:val="BodyText"/>
        <w:ind w:left="103" w:right="25"/>
      </w:pPr>
      <w:r>
        <w:t>The</w:t>
      </w:r>
      <w:r>
        <w:rPr>
          <w:spacing w:val="-36"/>
        </w:rPr>
        <w:t xml:space="preserve"> </w:t>
      </w:r>
      <w:r>
        <w:t>Buyer</w:t>
      </w:r>
      <w:r>
        <w:rPr>
          <w:spacing w:val="-35"/>
        </w:rPr>
        <w:t xml:space="preserve"> </w:t>
      </w:r>
      <w:r>
        <w:t>has</w:t>
      </w:r>
      <w:r>
        <w:rPr>
          <w:spacing w:val="-36"/>
        </w:rPr>
        <w:t xml:space="preserve"> </w:t>
      </w:r>
      <w:r>
        <w:t>been</w:t>
      </w:r>
      <w:r>
        <w:rPr>
          <w:spacing w:val="-35"/>
        </w:rPr>
        <w:t xml:space="preserve"> </w:t>
      </w:r>
      <w:r>
        <w:t>given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opportunity</w:t>
      </w:r>
      <w:r>
        <w:rPr>
          <w:spacing w:val="-35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inspect,</w:t>
      </w:r>
      <w:r>
        <w:rPr>
          <w:spacing w:val="-36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have</w:t>
      </w:r>
      <w:r>
        <w:rPr>
          <w:spacing w:val="-35"/>
        </w:rPr>
        <w:t xml:space="preserve"> </w:t>
      </w:r>
      <w:r>
        <w:t>inspected,</w:t>
      </w:r>
      <w:r>
        <w:rPr>
          <w:spacing w:val="-36"/>
        </w:rPr>
        <w:t xml:space="preserve"> </w:t>
      </w:r>
      <w:proofErr w:type="gramStart"/>
      <w:r>
        <w:t>any</w:t>
      </w:r>
      <w:r>
        <w:rPr>
          <w:spacing w:val="-35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all</w:t>
      </w:r>
      <w:proofErr w:type="gramEnd"/>
      <w:r>
        <w:rPr>
          <w:spacing w:val="-35"/>
        </w:rPr>
        <w:t xml:space="preserve"> </w:t>
      </w:r>
      <w:r>
        <w:t>property</w:t>
      </w:r>
      <w:r>
        <w:rPr>
          <w:spacing w:val="-35"/>
        </w:rPr>
        <w:t xml:space="preserve"> </w:t>
      </w:r>
      <w:r>
        <w:t>as defined</w:t>
      </w:r>
      <w:r>
        <w:rPr>
          <w:spacing w:val="-10"/>
        </w:rPr>
        <w:t xml:space="preserve"> </w:t>
      </w:r>
      <w:r>
        <w:t>above.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t>state.</w:t>
      </w:r>
    </w:p>
    <w:p w14:paraId="1114A7DB" w14:textId="77777777" w:rsidR="000D751D" w:rsidRDefault="000D751D">
      <w:pPr>
        <w:pStyle w:val="BodyText"/>
        <w:spacing w:before="6"/>
        <w:rPr>
          <w:sz w:val="25"/>
        </w:rPr>
      </w:pPr>
    </w:p>
    <w:p w14:paraId="6078489C" w14:textId="77777777" w:rsidR="000D751D" w:rsidRDefault="00000000">
      <w:pPr>
        <w:pStyle w:val="BodyText"/>
        <w:ind w:left="103"/>
      </w:pPr>
      <w:r>
        <w:t>In witness, the parties execute on this Bill of Sale on,</w:t>
      </w:r>
    </w:p>
    <w:p w14:paraId="01867087" w14:textId="77777777" w:rsidR="000D751D" w:rsidRDefault="000D751D">
      <w:pPr>
        <w:pStyle w:val="BodyText"/>
      </w:pPr>
    </w:p>
    <w:p w14:paraId="1D979515" w14:textId="77777777" w:rsidR="000D751D" w:rsidRDefault="000D751D">
      <w:pPr>
        <w:pStyle w:val="BodyText"/>
      </w:pPr>
    </w:p>
    <w:p w14:paraId="5B3EF648" w14:textId="77777777" w:rsidR="000D751D" w:rsidRDefault="000D751D">
      <w:pPr>
        <w:pStyle w:val="BodyText"/>
      </w:pPr>
    </w:p>
    <w:p w14:paraId="197B2195" w14:textId="77777777" w:rsidR="000D751D" w:rsidRDefault="000D751D">
      <w:pPr>
        <w:pStyle w:val="BodyText"/>
        <w:rPr>
          <w:sz w:val="23"/>
        </w:rPr>
      </w:pPr>
    </w:p>
    <w:p w14:paraId="23C3FED6" w14:textId="77777777" w:rsidR="000D751D" w:rsidRDefault="00000000">
      <w:pPr>
        <w:pStyle w:val="BodyText"/>
        <w:ind w:left="103"/>
      </w:pPr>
      <w:r>
        <w:t>Signature of Buyer</w:t>
      </w:r>
    </w:p>
    <w:p w14:paraId="311429F1" w14:textId="77777777" w:rsidR="000D751D" w:rsidRDefault="000D751D">
      <w:pPr>
        <w:pStyle w:val="BodyText"/>
        <w:rPr>
          <w:sz w:val="20"/>
        </w:rPr>
      </w:pPr>
    </w:p>
    <w:p w14:paraId="6D99BFFD" w14:textId="77777777" w:rsidR="000D751D" w:rsidRDefault="00000000">
      <w:pPr>
        <w:pStyle w:val="BodyText"/>
        <w:spacing w:before="3"/>
        <w:rPr>
          <w:sz w:val="16"/>
        </w:rPr>
      </w:pPr>
      <w:r>
        <w:pict w14:anchorId="6645DE01">
          <v:shape id="_x0000_s1029" style="position:absolute;margin-left:40.15pt;margin-top:11.65pt;width:225.5pt;height:.1pt;z-index:-15728640;mso-wrap-distance-left:0;mso-wrap-distance-right:0;mso-position-horizontal-relative:page" coordorigin="803,233" coordsize="4510,0" path="m803,233r4510,e" filled="f" strokeweight=".21603mm">
            <v:path arrowok="t"/>
            <w10:wrap type="topAndBottom" anchorx="page"/>
          </v:shape>
        </w:pict>
      </w:r>
    </w:p>
    <w:p w14:paraId="3E674B04" w14:textId="77777777" w:rsidR="000D751D" w:rsidRDefault="000D751D">
      <w:pPr>
        <w:pStyle w:val="BodyText"/>
        <w:spacing w:before="10"/>
        <w:rPr>
          <w:sz w:val="9"/>
        </w:rPr>
      </w:pPr>
    </w:p>
    <w:p w14:paraId="1BB5A6E8" w14:textId="77777777" w:rsidR="000D751D" w:rsidRDefault="00000000">
      <w:pPr>
        <w:pStyle w:val="BodyText"/>
        <w:spacing w:before="64"/>
        <w:ind w:left="103"/>
      </w:pPr>
      <w:r>
        <w:t>Date</w:t>
      </w:r>
    </w:p>
    <w:p w14:paraId="22D0CC94" w14:textId="77777777" w:rsidR="000D751D" w:rsidRDefault="000D751D">
      <w:pPr>
        <w:pStyle w:val="BodyText"/>
        <w:rPr>
          <w:sz w:val="20"/>
        </w:rPr>
      </w:pPr>
    </w:p>
    <w:p w14:paraId="3F450961" w14:textId="77777777" w:rsidR="000D751D" w:rsidRDefault="00000000">
      <w:pPr>
        <w:pStyle w:val="BodyText"/>
        <w:spacing w:before="3"/>
        <w:rPr>
          <w:sz w:val="16"/>
        </w:rPr>
      </w:pPr>
      <w:r>
        <w:pict w14:anchorId="2162B27E">
          <v:shape id="_x0000_s1028" style="position:absolute;margin-left:40.15pt;margin-top:11.7pt;width:225.5pt;height:.1pt;z-index:-15728128;mso-wrap-distance-left:0;mso-wrap-distance-right:0;mso-position-horizontal-relative:page" coordorigin="803,234" coordsize="4510,0" path="m803,234r4510,e" filled="f" strokeweight=".21603mm">
            <v:path arrowok="t"/>
            <w10:wrap type="topAndBottom" anchorx="page"/>
          </v:shape>
        </w:pict>
      </w:r>
    </w:p>
    <w:p w14:paraId="5685B03E" w14:textId="77777777" w:rsidR="000D751D" w:rsidRDefault="000D751D">
      <w:pPr>
        <w:pStyle w:val="BodyText"/>
        <w:rPr>
          <w:sz w:val="20"/>
        </w:rPr>
      </w:pPr>
    </w:p>
    <w:p w14:paraId="61C72AD7" w14:textId="77777777" w:rsidR="000D751D" w:rsidRDefault="000D751D">
      <w:pPr>
        <w:pStyle w:val="BodyText"/>
        <w:rPr>
          <w:sz w:val="20"/>
        </w:rPr>
      </w:pPr>
    </w:p>
    <w:p w14:paraId="30C35EA9" w14:textId="77777777" w:rsidR="000D751D" w:rsidRDefault="000D751D">
      <w:pPr>
        <w:pStyle w:val="BodyText"/>
        <w:rPr>
          <w:sz w:val="20"/>
        </w:rPr>
      </w:pPr>
    </w:p>
    <w:p w14:paraId="52134A17" w14:textId="77777777" w:rsidR="000D751D" w:rsidRDefault="000D751D">
      <w:pPr>
        <w:pStyle w:val="BodyText"/>
        <w:rPr>
          <w:sz w:val="20"/>
        </w:rPr>
      </w:pPr>
    </w:p>
    <w:p w14:paraId="490E463F" w14:textId="77777777" w:rsidR="000D751D" w:rsidRDefault="000D751D">
      <w:pPr>
        <w:pStyle w:val="BodyText"/>
        <w:spacing w:before="9"/>
        <w:rPr>
          <w:sz w:val="28"/>
        </w:rPr>
      </w:pPr>
    </w:p>
    <w:p w14:paraId="43A9BC53" w14:textId="77777777" w:rsidR="000D751D" w:rsidRDefault="00000000">
      <w:pPr>
        <w:pStyle w:val="BodyText"/>
        <w:spacing w:before="65"/>
        <w:ind w:left="103"/>
      </w:pPr>
      <w:r>
        <w:t>Signature of Seller</w:t>
      </w:r>
    </w:p>
    <w:p w14:paraId="61AA8308" w14:textId="77777777" w:rsidR="000D751D" w:rsidRDefault="000D751D">
      <w:pPr>
        <w:pStyle w:val="BodyText"/>
        <w:rPr>
          <w:sz w:val="20"/>
        </w:rPr>
      </w:pPr>
    </w:p>
    <w:p w14:paraId="6571C3AA" w14:textId="77777777" w:rsidR="000D751D" w:rsidRDefault="00000000">
      <w:pPr>
        <w:pStyle w:val="BodyText"/>
        <w:spacing w:before="2"/>
        <w:rPr>
          <w:sz w:val="16"/>
        </w:rPr>
      </w:pPr>
      <w:r>
        <w:pict w14:anchorId="6266555A">
          <v:shape id="_x0000_s1027" style="position:absolute;margin-left:40.15pt;margin-top:11.65pt;width:225.5pt;height:.1pt;z-index:-15727616;mso-wrap-distance-left:0;mso-wrap-distance-right:0;mso-position-horizontal-relative:page" coordorigin="803,233" coordsize="4510,0" path="m803,233r4510,e" filled="f" strokeweight=".21603mm">
            <v:path arrowok="t"/>
            <w10:wrap type="topAndBottom" anchorx="page"/>
          </v:shape>
        </w:pict>
      </w:r>
    </w:p>
    <w:p w14:paraId="586C30F7" w14:textId="77777777" w:rsidR="000D751D" w:rsidRDefault="000D751D">
      <w:pPr>
        <w:pStyle w:val="BodyText"/>
        <w:spacing w:before="10"/>
        <w:rPr>
          <w:sz w:val="9"/>
        </w:rPr>
      </w:pPr>
    </w:p>
    <w:p w14:paraId="499F5643" w14:textId="77777777" w:rsidR="000D751D" w:rsidRDefault="00000000">
      <w:pPr>
        <w:pStyle w:val="BodyText"/>
        <w:spacing w:before="64"/>
        <w:ind w:left="103"/>
      </w:pPr>
      <w:r>
        <w:t>Date</w:t>
      </w:r>
    </w:p>
    <w:p w14:paraId="00BD1CB7" w14:textId="77777777" w:rsidR="000D751D" w:rsidRDefault="000D751D">
      <w:pPr>
        <w:pStyle w:val="BodyText"/>
        <w:rPr>
          <w:sz w:val="20"/>
        </w:rPr>
      </w:pPr>
    </w:p>
    <w:p w14:paraId="720339D2" w14:textId="77777777" w:rsidR="000D751D" w:rsidRDefault="00000000">
      <w:pPr>
        <w:pStyle w:val="BodyText"/>
        <w:spacing w:before="3"/>
        <w:rPr>
          <w:sz w:val="16"/>
        </w:rPr>
      </w:pPr>
      <w:r>
        <w:pict w14:anchorId="0AE545C6">
          <v:shape id="_x0000_s1026" style="position:absolute;margin-left:40.15pt;margin-top:11.7pt;width:225.5pt;height:.1pt;z-index:-15727104;mso-wrap-distance-left:0;mso-wrap-distance-right:0;mso-position-horizontal-relative:page" coordorigin="803,234" coordsize="4510,0" path="m803,234r4510,e" filled="f" strokeweight=".21603mm">
            <v:path arrowok="t"/>
            <w10:wrap type="topAndBottom" anchorx="page"/>
          </v:shape>
        </w:pict>
      </w:r>
    </w:p>
    <w:p w14:paraId="00CE26FA" w14:textId="77777777" w:rsidR="000D751D" w:rsidRDefault="000D751D">
      <w:pPr>
        <w:rPr>
          <w:sz w:val="16"/>
        </w:rPr>
        <w:sectPr w:rsidR="000D751D">
          <w:type w:val="continuous"/>
          <w:pgSz w:w="12240" w:h="15840"/>
          <w:pgMar w:top="820" w:right="800" w:bottom="280" w:left="700" w:header="720" w:footer="720" w:gutter="0"/>
          <w:cols w:space="720"/>
        </w:sectPr>
      </w:pPr>
    </w:p>
    <w:p w14:paraId="7FBA033B" w14:textId="77777777" w:rsidR="000D751D" w:rsidRDefault="00000000">
      <w:pPr>
        <w:pStyle w:val="BodyText"/>
        <w:spacing w:before="51"/>
        <w:ind w:left="103"/>
      </w:pPr>
      <w:r>
        <w:rPr>
          <w:color w:val="333333"/>
        </w:rPr>
        <w:lastRenderedPageBreak/>
        <w:t>Additional Notes:</w:t>
      </w:r>
    </w:p>
    <w:p w14:paraId="1E1AFA67" w14:textId="77777777" w:rsidR="000D751D" w:rsidRDefault="000D751D">
      <w:pPr>
        <w:pStyle w:val="BodyText"/>
        <w:spacing w:before="5"/>
        <w:rPr>
          <w:sz w:val="25"/>
        </w:rPr>
      </w:pPr>
    </w:p>
    <w:p w14:paraId="0C050C20" w14:textId="77777777" w:rsidR="000D751D" w:rsidRDefault="00000000">
      <w:pPr>
        <w:pStyle w:val="ListParagraph"/>
        <w:numPr>
          <w:ilvl w:val="0"/>
          <w:numId w:val="1"/>
        </w:numPr>
        <w:tabs>
          <w:tab w:val="left" w:pos="810"/>
          <w:tab w:val="left" w:pos="811"/>
        </w:tabs>
        <w:ind w:right="285" w:hanging="369"/>
        <w:rPr>
          <w:b/>
          <w:sz w:val="24"/>
        </w:rPr>
      </w:pPr>
      <w:r>
        <w:rPr>
          <w:b/>
          <w:color w:val="333333"/>
          <w:sz w:val="24"/>
        </w:rPr>
        <w:t>Make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sure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that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this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Bill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Sale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document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is</w:t>
      </w:r>
      <w:r>
        <w:rPr>
          <w:b/>
          <w:color w:val="333333"/>
          <w:spacing w:val="-35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completed,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and</w:t>
      </w:r>
      <w:proofErr w:type="gramEnd"/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signed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by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both</w:t>
      </w:r>
      <w:r>
        <w:rPr>
          <w:b/>
          <w:color w:val="333333"/>
          <w:spacing w:val="-34"/>
          <w:sz w:val="24"/>
        </w:rPr>
        <w:t xml:space="preserve"> </w:t>
      </w:r>
      <w:r>
        <w:rPr>
          <w:b/>
          <w:color w:val="333333"/>
          <w:sz w:val="24"/>
        </w:rPr>
        <w:t>parties.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Once signed,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it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will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go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into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effect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on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effective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date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specified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in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document.</w:t>
      </w:r>
    </w:p>
    <w:p w14:paraId="38AEDEC6" w14:textId="77777777" w:rsidR="000D751D" w:rsidRDefault="000D751D">
      <w:pPr>
        <w:pStyle w:val="BodyText"/>
        <w:spacing w:before="5"/>
        <w:rPr>
          <w:sz w:val="25"/>
        </w:rPr>
      </w:pPr>
    </w:p>
    <w:p w14:paraId="27A51FC8" w14:textId="77777777" w:rsidR="000D751D" w:rsidRDefault="00000000">
      <w:pPr>
        <w:pStyle w:val="ListParagraph"/>
        <w:numPr>
          <w:ilvl w:val="0"/>
          <w:numId w:val="1"/>
        </w:numPr>
        <w:tabs>
          <w:tab w:val="left" w:pos="810"/>
          <w:tab w:val="left" w:pos="811"/>
        </w:tabs>
        <w:ind w:right="121" w:hanging="369"/>
        <w:rPr>
          <w:b/>
          <w:sz w:val="24"/>
        </w:rPr>
      </w:pPr>
      <w:r>
        <w:rPr>
          <w:b/>
          <w:color w:val="333333"/>
          <w:sz w:val="24"/>
        </w:rPr>
        <w:t>The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buyer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should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be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provided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with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original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document,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copy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should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be</w:t>
      </w:r>
      <w:r>
        <w:rPr>
          <w:b/>
          <w:color w:val="333333"/>
          <w:spacing w:val="-36"/>
          <w:sz w:val="24"/>
        </w:rPr>
        <w:t xml:space="preserve"> </w:t>
      </w:r>
      <w:r>
        <w:rPr>
          <w:b/>
          <w:color w:val="333333"/>
          <w:sz w:val="24"/>
        </w:rPr>
        <w:t>made</w:t>
      </w:r>
      <w:r>
        <w:rPr>
          <w:b/>
          <w:color w:val="333333"/>
          <w:spacing w:val="-35"/>
          <w:sz w:val="24"/>
        </w:rPr>
        <w:t xml:space="preserve"> </w:t>
      </w:r>
      <w:r>
        <w:rPr>
          <w:b/>
          <w:color w:val="333333"/>
          <w:sz w:val="24"/>
        </w:rPr>
        <w:t>and provided to the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seller.</w:t>
      </w:r>
    </w:p>
    <w:p w14:paraId="04C10AEF" w14:textId="77777777" w:rsidR="000D751D" w:rsidRDefault="000D751D">
      <w:pPr>
        <w:pStyle w:val="BodyText"/>
        <w:spacing w:before="5"/>
        <w:rPr>
          <w:sz w:val="25"/>
        </w:rPr>
      </w:pPr>
    </w:p>
    <w:p w14:paraId="7CCD2D0A" w14:textId="77777777" w:rsidR="000D751D" w:rsidRDefault="00000000">
      <w:pPr>
        <w:pStyle w:val="ListParagraph"/>
        <w:numPr>
          <w:ilvl w:val="0"/>
          <w:numId w:val="1"/>
        </w:numPr>
        <w:tabs>
          <w:tab w:val="left" w:pos="810"/>
          <w:tab w:val="left" w:pos="811"/>
        </w:tabs>
        <w:ind w:left="810"/>
        <w:rPr>
          <w:b/>
          <w:sz w:val="24"/>
        </w:rPr>
      </w:pPr>
      <w:r>
        <w:rPr>
          <w:b/>
          <w:color w:val="333333"/>
          <w:sz w:val="24"/>
        </w:rPr>
        <w:t>This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document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cannot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be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used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to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legally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buy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or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sell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real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estate.</w:t>
      </w:r>
    </w:p>
    <w:sectPr w:rsidR="000D751D">
      <w:pgSz w:w="12240" w:h="15840"/>
      <w:pgMar w:top="820" w:right="8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76AF7"/>
    <w:multiLevelType w:val="hybridMultilevel"/>
    <w:tmpl w:val="BEBE2724"/>
    <w:lvl w:ilvl="0" w:tplc="F9FCBD08">
      <w:numFmt w:val="bullet"/>
      <w:lvlText w:val="•"/>
      <w:lvlJc w:val="left"/>
      <w:pPr>
        <w:ind w:left="841" w:hanging="339"/>
      </w:pPr>
      <w:rPr>
        <w:rFonts w:ascii="Arial" w:eastAsia="Arial" w:hAnsi="Arial" w:cs="Arial" w:hint="default"/>
        <w:b/>
        <w:bCs/>
        <w:color w:val="333333"/>
        <w:w w:val="102"/>
        <w:sz w:val="24"/>
        <w:szCs w:val="24"/>
      </w:rPr>
    </w:lvl>
    <w:lvl w:ilvl="1" w:tplc="6A3293B8">
      <w:numFmt w:val="bullet"/>
      <w:lvlText w:val="•"/>
      <w:lvlJc w:val="left"/>
      <w:pPr>
        <w:ind w:left="1830" w:hanging="339"/>
      </w:pPr>
      <w:rPr>
        <w:rFonts w:hint="default"/>
      </w:rPr>
    </w:lvl>
    <w:lvl w:ilvl="2" w:tplc="A120E532">
      <w:numFmt w:val="bullet"/>
      <w:lvlText w:val="•"/>
      <w:lvlJc w:val="left"/>
      <w:pPr>
        <w:ind w:left="2820" w:hanging="339"/>
      </w:pPr>
      <w:rPr>
        <w:rFonts w:hint="default"/>
      </w:rPr>
    </w:lvl>
    <w:lvl w:ilvl="3" w:tplc="5D366DCA">
      <w:numFmt w:val="bullet"/>
      <w:lvlText w:val="•"/>
      <w:lvlJc w:val="left"/>
      <w:pPr>
        <w:ind w:left="3810" w:hanging="339"/>
      </w:pPr>
      <w:rPr>
        <w:rFonts w:hint="default"/>
      </w:rPr>
    </w:lvl>
    <w:lvl w:ilvl="4" w:tplc="5D3C3716">
      <w:numFmt w:val="bullet"/>
      <w:lvlText w:val="•"/>
      <w:lvlJc w:val="left"/>
      <w:pPr>
        <w:ind w:left="4800" w:hanging="339"/>
      </w:pPr>
      <w:rPr>
        <w:rFonts w:hint="default"/>
      </w:rPr>
    </w:lvl>
    <w:lvl w:ilvl="5" w:tplc="A06AA090">
      <w:numFmt w:val="bullet"/>
      <w:lvlText w:val="•"/>
      <w:lvlJc w:val="left"/>
      <w:pPr>
        <w:ind w:left="5790" w:hanging="339"/>
      </w:pPr>
      <w:rPr>
        <w:rFonts w:hint="default"/>
      </w:rPr>
    </w:lvl>
    <w:lvl w:ilvl="6" w:tplc="57B2A8C8">
      <w:numFmt w:val="bullet"/>
      <w:lvlText w:val="•"/>
      <w:lvlJc w:val="left"/>
      <w:pPr>
        <w:ind w:left="6780" w:hanging="339"/>
      </w:pPr>
      <w:rPr>
        <w:rFonts w:hint="default"/>
      </w:rPr>
    </w:lvl>
    <w:lvl w:ilvl="7" w:tplc="AD7CE642">
      <w:numFmt w:val="bullet"/>
      <w:lvlText w:val="•"/>
      <w:lvlJc w:val="left"/>
      <w:pPr>
        <w:ind w:left="7770" w:hanging="339"/>
      </w:pPr>
      <w:rPr>
        <w:rFonts w:hint="default"/>
      </w:rPr>
    </w:lvl>
    <w:lvl w:ilvl="8" w:tplc="F89C1C64">
      <w:numFmt w:val="bullet"/>
      <w:lvlText w:val="•"/>
      <w:lvlJc w:val="left"/>
      <w:pPr>
        <w:ind w:left="8760" w:hanging="339"/>
      </w:pPr>
      <w:rPr>
        <w:rFonts w:hint="default"/>
      </w:rPr>
    </w:lvl>
  </w:abstractNum>
  <w:num w:numId="1" w16cid:durableId="59980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51D"/>
    <w:rsid w:val="000D751D"/>
    <w:rsid w:val="00A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46E3AB"/>
  <w15:docId w15:val="{FE44ABD7-FA68-4B95-910E-D45C03F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4570" w:right="44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41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205</Words>
  <Characters>1172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