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C27CE" w14:textId="18A42606" w:rsidR="000F793B" w:rsidRPr="00701CC8" w:rsidRDefault="00701CC8" w:rsidP="00701CC8">
      <w:pPr>
        <w:spacing w:before="52"/>
        <w:ind w:left="4097" w:right="3440" w:hanging="1217"/>
        <w:jc w:val="center"/>
        <w:rPr>
          <w:rFonts w:ascii="Arial"/>
          <w:b/>
          <w:bCs/>
          <w:sz w:val="24"/>
          <w:szCs w:val="28"/>
        </w:rPr>
      </w:pPr>
      <w:r w:rsidRPr="00701CC8">
        <w:rPr>
          <w:rFonts w:ascii="Arial"/>
          <w:b/>
          <w:bCs/>
          <w:sz w:val="24"/>
          <w:szCs w:val="28"/>
        </w:rPr>
        <w:t xml:space="preserve">FIREAMR </w:t>
      </w:r>
      <w:r w:rsidR="00000000" w:rsidRPr="00701CC8">
        <w:rPr>
          <w:rFonts w:ascii="Arial"/>
          <w:b/>
          <w:bCs/>
          <w:sz w:val="24"/>
          <w:szCs w:val="28"/>
        </w:rPr>
        <w:t>BILL OF SALE</w:t>
      </w:r>
    </w:p>
    <w:p w14:paraId="08DFFD4E" w14:textId="77777777" w:rsidR="000F793B" w:rsidRDefault="000F793B">
      <w:pPr>
        <w:pStyle w:val="BodyText"/>
        <w:rPr>
          <w:rFonts w:ascii="Arial"/>
          <w:sz w:val="20"/>
        </w:rPr>
      </w:pPr>
    </w:p>
    <w:p w14:paraId="1405494B" w14:textId="77777777" w:rsidR="000F793B" w:rsidRDefault="000F793B">
      <w:pPr>
        <w:pStyle w:val="BodyText"/>
        <w:spacing w:before="2"/>
        <w:rPr>
          <w:rFonts w:ascii="Arial"/>
          <w:sz w:val="21"/>
        </w:rPr>
      </w:pPr>
    </w:p>
    <w:p w14:paraId="29D97F50" w14:textId="77777777" w:rsidR="000F793B" w:rsidRDefault="00000000">
      <w:pPr>
        <w:tabs>
          <w:tab w:val="left" w:pos="1469"/>
          <w:tab w:val="left" w:pos="4797"/>
        </w:tabs>
        <w:spacing w:line="301" w:lineRule="exact"/>
        <w:ind w:left="100"/>
        <w:rPr>
          <w:sz w:val="26"/>
        </w:rPr>
      </w:pPr>
      <w:r>
        <w:rPr>
          <w:sz w:val="26"/>
        </w:rPr>
        <w:t>For</w:t>
      </w:r>
      <w:r>
        <w:rPr>
          <w:spacing w:val="-1"/>
          <w:sz w:val="26"/>
        </w:rPr>
        <w:t xml:space="preserve"> </w:t>
      </w:r>
      <w:r>
        <w:rPr>
          <w:b/>
          <w:sz w:val="26"/>
        </w:rPr>
        <w:t>$</w:t>
      </w:r>
      <w:r>
        <w:rPr>
          <w:b/>
          <w:sz w:val="26"/>
          <w:u w:val="thick"/>
        </w:rPr>
        <w:t xml:space="preserve"> </w:t>
      </w:r>
      <w:r>
        <w:rPr>
          <w:b/>
          <w:sz w:val="26"/>
          <w:u w:val="thick"/>
        </w:rPr>
        <w:tab/>
      </w:r>
      <w:r>
        <w:rPr>
          <w:sz w:val="26"/>
        </w:rPr>
        <w:t>received,</w:t>
      </w:r>
      <w:r>
        <w:rPr>
          <w:spacing w:val="-5"/>
          <w:sz w:val="26"/>
        </w:rPr>
        <w:t xml:space="preserve"> </w:t>
      </w:r>
      <w:r>
        <w:rPr>
          <w:sz w:val="26"/>
        </w:rPr>
        <w:t>I,</w:t>
      </w:r>
      <w:r>
        <w:rPr>
          <w:sz w:val="26"/>
          <w:u w:val="thick"/>
        </w:rPr>
        <w:t xml:space="preserve"> </w:t>
      </w:r>
      <w:r>
        <w:rPr>
          <w:sz w:val="26"/>
          <w:u w:val="thick"/>
        </w:rPr>
        <w:tab/>
      </w:r>
      <w:r>
        <w:rPr>
          <w:sz w:val="16"/>
          <w:u w:val="thick"/>
        </w:rPr>
        <w:t>(seller)</w:t>
      </w:r>
      <w:r>
        <w:rPr>
          <w:sz w:val="26"/>
        </w:rPr>
        <w:t>, have sold</w:t>
      </w:r>
      <w:r>
        <w:rPr>
          <w:spacing w:val="-2"/>
          <w:sz w:val="26"/>
        </w:rPr>
        <w:t xml:space="preserve"> </w:t>
      </w:r>
      <w:r>
        <w:rPr>
          <w:sz w:val="26"/>
        </w:rPr>
        <w:t>to</w:t>
      </w:r>
    </w:p>
    <w:p w14:paraId="17F5FB54" w14:textId="77777777" w:rsidR="000F793B" w:rsidRDefault="00000000">
      <w:pPr>
        <w:tabs>
          <w:tab w:val="left" w:pos="2232"/>
          <w:tab w:val="left" w:pos="3814"/>
          <w:tab w:val="left" w:pos="7519"/>
          <w:tab w:val="left" w:pos="9191"/>
        </w:tabs>
        <w:ind w:left="100" w:right="366"/>
        <w:rPr>
          <w:sz w:val="26"/>
        </w:rPr>
      </w:pPr>
      <w:r>
        <w:pict w14:anchorId="0DB69A1C">
          <v:line id="_x0000_s1027" style="position:absolute;left:0;text-align:left;z-index:15728640;mso-position-horizontal-relative:page" from="131.55pt,41.95pt" to="320.3pt,41.95pt" strokeweight=".17781mm">
            <w10:wrap anchorx="page"/>
          </v:line>
        </w:pict>
      </w:r>
      <w:r>
        <w:rPr>
          <w:b/>
          <w:sz w:val="14"/>
          <w:u w:val="thick"/>
        </w:rPr>
        <w:t xml:space="preserve"> </w:t>
      </w:r>
      <w:r>
        <w:rPr>
          <w:b/>
          <w:sz w:val="14"/>
          <w:u w:val="thick"/>
        </w:rPr>
        <w:tab/>
      </w:r>
      <w:r>
        <w:rPr>
          <w:b/>
          <w:sz w:val="14"/>
        </w:rPr>
        <w:t xml:space="preserve">(buyer)  </w:t>
      </w:r>
      <w:r>
        <w:rPr>
          <w:sz w:val="26"/>
        </w:rPr>
        <w:t xml:space="preserve">One (1) </w:t>
      </w:r>
      <w:r>
        <w:rPr>
          <w:sz w:val="16"/>
        </w:rPr>
        <w:t>(make/model</w:t>
      </w:r>
      <w:r>
        <w:rPr>
          <w:spacing w:val="-15"/>
          <w:sz w:val="16"/>
        </w:rPr>
        <w:t xml:space="preserve"> </w:t>
      </w:r>
      <w:r>
        <w:rPr>
          <w:sz w:val="16"/>
        </w:rPr>
        <w:t>of</w:t>
      </w:r>
      <w:r>
        <w:rPr>
          <w:spacing w:val="-2"/>
          <w:sz w:val="16"/>
        </w:rPr>
        <w:t xml:space="preserve"> </w:t>
      </w:r>
      <w:r>
        <w:rPr>
          <w:sz w:val="16"/>
        </w:rPr>
        <w:t>firearm)</w:t>
      </w:r>
      <w:r>
        <w:rPr>
          <w:sz w:val="16"/>
          <w:u w:val="thick"/>
        </w:rPr>
        <w:t xml:space="preserve"> </w:t>
      </w:r>
      <w:r>
        <w:rPr>
          <w:sz w:val="16"/>
          <w:u w:val="thick"/>
        </w:rPr>
        <w:tab/>
      </w:r>
      <w:r>
        <w:rPr>
          <w:sz w:val="26"/>
        </w:rPr>
        <w:t>,</w:t>
      </w:r>
      <w:r>
        <w:rPr>
          <w:sz w:val="26"/>
          <w:u w:val="single"/>
        </w:rPr>
        <w:tab/>
      </w:r>
      <w:r>
        <w:rPr>
          <w:sz w:val="26"/>
        </w:rPr>
        <w:t xml:space="preserve"> in </w:t>
      </w:r>
      <w:r>
        <w:rPr>
          <w:spacing w:val="-7"/>
          <w:sz w:val="26"/>
        </w:rPr>
        <w:t>Color,</w:t>
      </w:r>
      <w:r>
        <w:rPr>
          <w:spacing w:val="-3"/>
          <w:sz w:val="26"/>
        </w:rPr>
        <w:t xml:space="preserve"> </w:t>
      </w:r>
      <w:r>
        <w:rPr>
          <w:b/>
          <w:sz w:val="26"/>
        </w:rPr>
        <w:t>Serial #</w:t>
      </w:r>
      <w:r>
        <w:rPr>
          <w:b/>
          <w:sz w:val="26"/>
          <w:u w:val="thick"/>
        </w:rPr>
        <w:t xml:space="preserve"> </w:t>
      </w:r>
      <w:r>
        <w:rPr>
          <w:b/>
          <w:sz w:val="26"/>
          <w:u w:val="thick"/>
        </w:rPr>
        <w:tab/>
      </w:r>
      <w:r>
        <w:rPr>
          <w:b/>
          <w:sz w:val="26"/>
          <w:u w:val="thick"/>
        </w:rPr>
        <w:tab/>
      </w:r>
      <w:r>
        <w:rPr>
          <w:sz w:val="26"/>
        </w:rPr>
        <w:t>. As a package deal combined</w:t>
      </w:r>
      <w:r>
        <w:rPr>
          <w:spacing w:val="-17"/>
          <w:sz w:val="26"/>
        </w:rPr>
        <w:t xml:space="preserve"> </w:t>
      </w:r>
      <w:r>
        <w:rPr>
          <w:sz w:val="26"/>
        </w:rPr>
        <w:t>with.</w:t>
      </w:r>
    </w:p>
    <w:p w14:paraId="52B78222" w14:textId="77777777" w:rsidR="000F793B" w:rsidRDefault="000F793B">
      <w:pPr>
        <w:rPr>
          <w:sz w:val="26"/>
        </w:rPr>
        <w:sectPr w:rsidR="000F793B">
          <w:type w:val="continuous"/>
          <w:pgSz w:w="12240" w:h="15840"/>
          <w:pgMar w:top="680" w:right="1340" w:bottom="0" w:left="1340" w:header="720" w:footer="720" w:gutter="0"/>
          <w:cols w:space="720"/>
        </w:sectPr>
      </w:pPr>
    </w:p>
    <w:p w14:paraId="65082A2A" w14:textId="77777777" w:rsidR="000F793B" w:rsidRDefault="00000000">
      <w:pPr>
        <w:spacing w:before="69"/>
        <w:ind w:left="100"/>
        <w:rPr>
          <w:sz w:val="16"/>
        </w:rPr>
      </w:pPr>
      <w:r>
        <w:rPr>
          <w:sz w:val="16"/>
        </w:rPr>
        <w:t>(list accessories)</w:t>
      </w:r>
    </w:p>
    <w:p w14:paraId="054688F8" w14:textId="77777777" w:rsidR="000F793B" w:rsidRDefault="00000000">
      <w:pPr>
        <w:spacing w:line="273" w:lineRule="exact"/>
        <w:ind w:left="100"/>
        <w:rPr>
          <w:sz w:val="24"/>
        </w:rPr>
      </w:pPr>
      <w:r>
        <w:br w:type="column"/>
      </w:r>
      <w:r>
        <w:rPr>
          <w:sz w:val="16"/>
        </w:rPr>
        <w:t xml:space="preserve">. </w:t>
      </w:r>
      <w:r>
        <w:rPr>
          <w:sz w:val="24"/>
        </w:rPr>
        <w:t>Hereby referred to as “firearm”.</w:t>
      </w:r>
    </w:p>
    <w:p w14:paraId="7E01414C" w14:textId="77777777" w:rsidR="000F793B" w:rsidRDefault="000F793B">
      <w:pPr>
        <w:spacing w:line="273" w:lineRule="exact"/>
        <w:rPr>
          <w:sz w:val="24"/>
        </w:rPr>
        <w:sectPr w:rsidR="000F793B">
          <w:type w:val="continuous"/>
          <w:pgSz w:w="12240" w:h="15840"/>
          <w:pgMar w:top="680" w:right="1340" w:bottom="0" w:left="1340" w:header="720" w:footer="720" w:gutter="0"/>
          <w:cols w:num="2" w:space="720" w:equalWidth="0">
            <w:col w:w="1332" w:space="3634"/>
            <w:col w:w="4594"/>
          </w:cols>
        </w:sectPr>
      </w:pPr>
    </w:p>
    <w:p w14:paraId="1132EB16" w14:textId="77777777" w:rsidR="000F793B" w:rsidRDefault="000F793B">
      <w:pPr>
        <w:pStyle w:val="BodyText"/>
        <w:spacing w:before="5"/>
        <w:rPr>
          <w:sz w:val="17"/>
        </w:rPr>
      </w:pPr>
    </w:p>
    <w:p w14:paraId="697162D0" w14:textId="77777777" w:rsidR="000F793B" w:rsidRDefault="00000000">
      <w:pPr>
        <w:spacing w:before="100" w:line="301" w:lineRule="exact"/>
        <w:ind w:left="100"/>
        <w:rPr>
          <w:sz w:val="20"/>
        </w:rPr>
      </w:pPr>
      <w:r>
        <w:rPr>
          <w:sz w:val="26"/>
        </w:rPr>
        <w:t xml:space="preserve">SELLER: </w:t>
      </w:r>
      <w:r>
        <w:rPr>
          <w:sz w:val="20"/>
        </w:rPr>
        <w:t>*initial at end of each statement*</w:t>
      </w:r>
    </w:p>
    <w:p w14:paraId="3DE8ABC4" w14:textId="77777777" w:rsidR="000F793B" w:rsidRDefault="00000000">
      <w:pPr>
        <w:pStyle w:val="BodyText"/>
        <w:spacing w:line="300" w:lineRule="exact"/>
        <w:ind w:left="100"/>
      </w:pPr>
      <w:r>
        <w:pict w14:anchorId="3142E8CF">
          <v:line id="_x0000_s1026" style="position:absolute;left:0;text-align:left;z-index:15729152;mso-position-horizontal-relative:page" from="320.25pt,13.35pt" to="361.15pt,13.35pt" strokeweight=".28892mm">
            <w10:wrap anchorx="page"/>
          </v:line>
        </w:pict>
      </w:r>
      <w:r>
        <w:t>I represent that this firearm is not stolen.</w:t>
      </w:r>
    </w:p>
    <w:p w14:paraId="22124EC1" w14:textId="77777777" w:rsidR="000F793B" w:rsidRDefault="00000000">
      <w:pPr>
        <w:pStyle w:val="BodyText"/>
        <w:tabs>
          <w:tab w:val="left" w:pos="5907"/>
        </w:tabs>
        <w:spacing w:line="300" w:lineRule="exact"/>
        <w:ind w:left="100"/>
      </w:pPr>
      <w:r>
        <w:t>I am the owner of the firearm listed</w:t>
      </w:r>
      <w:r>
        <w:rPr>
          <w:spacing w:val="-50"/>
        </w:rPr>
        <w:t xml:space="preserve"> </w:t>
      </w:r>
      <w:r>
        <w:t>above.</w:t>
      </w:r>
      <w:r>
        <w:rPr>
          <w:spacing w:val="-1"/>
        </w:rPr>
        <w:t xml:space="preserve"> </w:t>
      </w:r>
      <w:r>
        <w:rPr>
          <w:u w:val="single"/>
        </w:rPr>
        <w:t xml:space="preserve"> </w:t>
      </w:r>
      <w:r>
        <w:rPr>
          <w:u w:val="single"/>
        </w:rPr>
        <w:tab/>
      </w:r>
    </w:p>
    <w:p w14:paraId="3363FFB5" w14:textId="77777777" w:rsidR="000F793B" w:rsidRDefault="00000000">
      <w:pPr>
        <w:pStyle w:val="BodyText"/>
        <w:tabs>
          <w:tab w:val="left" w:pos="4681"/>
        </w:tabs>
        <w:ind w:left="100" w:right="214"/>
      </w:pPr>
      <w:r>
        <w:t>If it can be shown now or in the future that this firearm was stolen prior to</w:t>
      </w:r>
      <w:r>
        <w:rPr>
          <w:spacing w:val="-42"/>
        </w:rPr>
        <w:t xml:space="preserve"> </w:t>
      </w:r>
      <w:r>
        <w:t xml:space="preserve">the date listed </w:t>
      </w:r>
      <w:r>
        <w:rPr>
          <w:spacing w:val="-5"/>
        </w:rPr>
        <w:t xml:space="preserve">below, </w:t>
      </w:r>
      <w:r>
        <w:t>I will give the buyer a full refund for return of the firearm and all accessories listed</w:t>
      </w:r>
      <w:r>
        <w:rPr>
          <w:spacing w:val="-19"/>
        </w:rPr>
        <w:t xml:space="preserve"> </w:t>
      </w:r>
      <w:r>
        <w:t>above.</w:t>
      </w:r>
      <w:r>
        <w:rPr>
          <w:u w:val="single"/>
        </w:rPr>
        <w:t xml:space="preserve"> </w:t>
      </w:r>
      <w:r>
        <w:rPr>
          <w:u w:val="single"/>
        </w:rPr>
        <w:tab/>
      </w:r>
    </w:p>
    <w:p w14:paraId="1E558212" w14:textId="77777777" w:rsidR="000F793B" w:rsidRDefault="000F793B">
      <w:pPr>
        <w:pStyle w:val="BodyText"/>
        <w:spacing w:before="3"/>
        <w:rPr>
          <w:sz w:val="25"/>
        </w:rPr>
      </w:pPr>
    </w:p>
    <w:p w14:paraId="516BB2AC" w14:textId="77777777" w:rsidR="000F793B" w:rsidRDefault="00000000">
      <w:pPr>
        <w:spacing w:line="301" w:lineRule="exact"/>
        <w:ind w:left="100"/>
        <w:rPr>
          <w:sz w:val="20"/>
        </w:rPr>
      </w:pPr>
      <w:r>
        <w:rPr>
          <w:sz w:val="26"/>
        </w:rPr>
        <w:t xml:space="preserve">BUYER: </w:t>
      </w:r>
      <w:r>
        <w:rPr>
          <w:sz w:val="20"/>
        </w:rPr>
        <w:t>*initial at end of each statement*</w:t>
      </w:r>
    </w:p>
    <w:p w14:paraId="2BB24AED" w14:textId="77777777" w:rsidR="000F793B" w:rsidRDefault="00000000">
      <w:pPr>
        <w:tabs>
          <w:tab w:val="left" w:pos="5997"/>
        </w:tabs>
        <w:spacing w:line="299" w:lineRule="exact"/>
        <w:ind w:left="100"/>
        <w:rPr>
          <w:sz w:val="26"/>
        </w:rPr>
      </w:pPr>
      <w:r>
        <w:rPr>
          <w:sz w:val="26"/>
        </w:rPr>
        <w:t>I</w:t>
      </w:r>
      <w:r>
        <w:rPr>
          <w:spacing w:val="-5"/>
          <w:sz w:val="26"/>
        </w:rPr>
        <w:t xml:space="preserve"> </w:t>
      </w:r>
      <w:r>
        <w:rPr>
          <w:sz w:val="26"/>
        </w:rPr>
        <w:t>understand</w:t>
      </w:r>
      <w:r>
        <w:rPr>
          <w:spacing w:val="-4"/>
          <w:sz w:val="26"/>
        </w:rPr>
        <w:t xml:space="preserve"> </w:t>
      </w:r>
      <w:r>
        <w:rPr>
          <w:sz w:val="26"/>
        </w:rPr>
        <w:t>that</w:t>
      </w:r>
      <w:r>
        <w:rPr>
          <w:spacing w:val="-4"/>
          <w:sz w:val="26"/>
        </w:rPr>
        <w:t xml:space="preserve"> </w:t>
      </w:r>
      <w:r>
        <w:rPr>
          <w:sz w:val="26"/>
        </w:rPr>
        <w:t>this</w:t>
      </w:r>
      <w:r>
        <w:rPr>
          <w:spacing w:val="-4"/>
          <w:sz w:val="26"/>
        </w:rPr>
        <w:t xml:space="preserve"> </w:t>
      </w:r>
      <w:r>
        <w:rPr>
          <w:sz w:val="26"/>
        </w:rPr>
        <w:t>firearm</w:t>
      </w:r>
      <w:r>
        <w:rPr>
          <w:spacing w:val="-3"/>
          <w:sz w:val="26"/>
        </w:rPr>
        <w:t xml:space="preserve"> </w:t>
      </w:r>
      <w:r>
        <w:rPr>
          <w:sz w:val="26"/>
        </w:rPr>
        <w:t>is</w:t>
      </w:r>
      <w:r>
        <w:rPr>
          <w:spacing w:val="-30"/>
          <w:sz w:val="26"/>
        </w:rPr>
        <w:t xml:space="preserve"> </w:t>
      </w:r>
      <w:r>
        <w:rPr>
          <w:b/>
          <w:sz w:val="26"/>
        </w:rPr>
        <w:t>SOLD</w:t>
      </w:r>
      <w:r>
        <w:rPr>
          <w:b/>
          <w:spacing w:val="-17"/>
          <w:sz w:val="26"/>
        </w:rPr>
        <w:t xml:space="preserve"> </w:t>
      </w:r>
      <w:r>
        <w:rPr>
          <w:b/>
          <w:sz w:val="26"/>
        </w:rPr>
        <w:t>AS</w:t>
      </w:r>
      <w:r>
        <w:rPr>
          <w:b/>
          <w:spacing w:val="-4"/>
          <w:sz w:val="26"/>
        </w:rPr>
        <w:t xml:space="preserve"> </w:t>
      </w:r>
      <w:r>
        <w:rPr>
          <w:b/>
          <w:sz w:val="26"/>
        </w:rPr>
        <w:t>IS</w:t>
      </w:r>
      <w:r>
        <w:rPr>
          <w:sz w:val="26"/>
        </w:rPr>
        <w:t>.</w:t>
      </w:r>
      <w:r>
        <w:rPr>
          <w:spacing w:val="-1"/>
          <w:sz w:val="26"/>
        </w:rPr>
        <w:t xml:space="preserve"> </w:t>
      </w:r>
      <w:r>
        <w:rPr>
          <w:sz w:val="26"/>
          <w:u w:val="single"/>
        </w:rPr>
        <w:t xml:space="preserve"> </w:t>
      </w:r>
      <w:r>
        <w:rPr>
          <w:sz w:val="26"/>
          <w:u w:val="single"/>
        </w:rPr>
        <w:tab/>
      </w:r>
    </w:p>
    <w:p w14:paraId="71F122C9" w14:textId="77777777" w:rsidR="000F793B" w:rsidRDefault="00000000">
      <w:pPr>
        <w:tabs>
          <w:tab w:val="left" w:pos="6090"/>
        </w:tabs>
        <w:spacing w:line="277" w:lineRule="exact"/>
        <w:ind w:left="100"/>
        <w:rPr>
          <w:sz w:val="24"/>
        </w:rPr>
      </w:pPr>
      <w:r>
        <w:rPr>
          <w:sz w:val="24"/>
        </w:rPr>
        <w:t>No warranty is expressed or implied by the</w:t>
      </w:r>
      <w:r>
        <w:rPr>
          <w:spacing w:val="3"/>
          <w:sz w:val="24"/>
        </w:rPr>
        <w:t xml:space="preserve"> </w:t>
      </w:r>
      <w:r>
        <w:rPr>
          <w:spacing w:val="-5"/>
          <w:sz w:val="24"/>
        </w:rPr>
        <w:t>Seller.</w:t>
      </w:r>
      <w:r>
        <w:rPr>
          <w:spacing w:val="-5"/>
          <w:sz w:val="24"/>
          <w:u w:val="single"/>
        </w:rPr>
        <w:t xml:space="preserve"> </w:t>
      </w:r>
      <w:r>
        <w:rPr>
          <w:spacing w:val="-5"/>
          <w:sz w:val="24"/>
          <w:u w:val="single"/>
        </w:rPr>
        <w:tab/>
      </w:r>
    </w:p>
    <w:p w14:paraId="4AD07E2B" w14:textId="77777777" w:rsidR="000F793B" w:rsidRDefault="00000000">
      <w:pPr>
        <w:tabs>
          <w:tab w:val="left" w:pos="8525"/>
          <w:tab w:val="left" w:pos="9290"/>
          <w:tab w:val="left" w:pos="9421"/>
        </w:tabs>
        <w:spacing w:before="1"/>
        <w:ind w:left="100" w:right="136"/>
        <w:rPr>
          <w:sz w:val="24"/>
        </w:rPr>
      </w:pPr>
      <w:r>
        <w:rPr>
          <w:sz w:val="24"/>
        </w:rPr>
        <w:t xml:space="preserve">Seller assumes no responsibility after transfer of ownership has taken place. </w:t>
      </w:r>
      <w:r>
        <w:rPr>
          <w:sz w:val="24"/>
          <w:u w:val="single"/>
        </w:rPr>
        <w:t xml:space="preserve"> </w:t>
      </w:r>
      <w:r>
        <w:rPr>
          <w:sz w:val="24"/>
          <w:u w:val="single"/>
        </w:rPr>
        <w:tab/>
      </w:r>
      <w:r>
        <w:rPr>
          <w:sz w:val="24"/>
          <w:u w:val="single"/>
        </w:rPr>
        <w:tab/>
      </w:r>
      <w:r>
        <w:rPr>
          <w:sz w:val="24"/>
        </w:rPr>
        <w:t xml:space="preserve"> Seller assumes no responsibility of any/all aftermarket parts added to the sale.</w:t>
      </w:r>
      <w:r>
        <w:rPr>
          <w:sz w:val="24"/>
          <w:u w:val="single"/>
        </w:rPr>
        <w:t xml:space="preserve"> </w:t>
      </w:r>
      <w:r>
        <w:rPr>
          <w:sz w:val="24"/>
          <w:u w:val="single"/>
        </w:rPr>
        <w:tab/>
      </w:r>
      <w:r>
        <w:rPr>
          <w:sz w:val="24"/>
          <w:u w:val="single"/>
        </w:rPr>
        <w:tab/>
      </w:r>
      <w:r>
        <w:rPr>
          <w:sz w:val="24"/>
        </w:rPr>
        <w:t xml:space="preserve"> Seller assumes no responsibility of any/all original equipment parts. </w:t>
      </w:r>
      <w:r>
        <w:rPr>
          <w:sz w:val="24"/>
          <w:u w:val="single"/>
        </w:rPr>
        <w:t xml:space="preserve"> </w:t>
      </w:r>
      <w:r>
        <w:rPr>
          <w:sz w:val="24"/>
          <w:u w:val="single"/>
        </w:rPr>
        <w:tab/>
      </w:r>
    </w:p>
    <w:p w14:paraId="3B8508EB" w14:textId="77777777" w:rsidR="000F793B" w:rsidRDefault="00000000">
      <w:pPr>
        <w:tabs>
          <w:tab w:val="left" w:pos="9338"/>
        </w:tabs>
        <w:spacing w:before="4"/>
        <w:ind w:left="100"/>
        <w:rPr>
          <w:sz w:val="24"/>
        </w:rPr>
      </w:pPr>
      <w:r>
        <w:rPr>
          <w:sz w:val="24"/>
        </w:rPr>
        <w:t>Buyer assumes all responsibility when transfer of ownership has taken</w:t>
      </w:r>
      <w:r>
        <w:rPr>
          <w:spacing w:val="-10"/>
          <w:sz w:val="24"/>
        </w:rPr>
        <w:t xml:space="preserve"> </w:t>
      </w:r>
      <w:r>
        <w:rPr>
          <w:sz w:val="24"/>
        </w:rPr>
        <w:t>place.</w:t>
      </w:r>
      <w:r>
        <w:rPr>
          <w:spacing w:val="-1"/>
          <w:sz w:val="24"/>
        </w:rPr>
        <w:t xml:space="preserve"> </w:t>
      </w:r>
      <w:r>
        <w:rPr>
          <w:sz w:val="24"/>
          <w:u w:val="single"/>
        </w:rPr>
        <w:t xml:space="preserve"> </w:t>
      </w:r>
      <w:r>
        <w:rPr>
          <w:sz w:val="24"/>
          <w:u w:val="single"/>
        </w:rPr>
        <w:tab/>
      </w:r>
    </w:p>
    <w:p w14:paraId="79B3FC47" w14:textId="77777777" w:rsidR="000F793B" w:rsidRDefault="000F793B">
      <w:pPr>
        <w:pStyle w:val="BodyText"/>
        <w:spacing w:before="7"/>
        <w:rPr>
          <w:sz w:val="15"/>
        </w:rPr>
      </w:pPr>
    </w:p>
    <w:p w14:paraId="08E238FE" w14:textId="77777777" w:rsidR="000F793B" w:rsidRDefault="00000000">
      <w:pPr>
        <w:spacing w:before="100"/>
        <w:ind w:left="100" w:right="491"/>
        <w:rPr>
          <w:sz w:val="24"/>
        </w:rPr>
      </w:pPr>
      <w:r>
        <w:rPr>
          <w:sz w:val="24"/>
        </w:rPr>
        <w:t>Seller specifically disclaims any warranties of merchantability or of fitness for a particular purpose of this firearm and disclaims all responsibility for consequential and/or incidental damages or any other losses arising from the use of said firearm.</w:t>
      </w:r>
    </w:p>
    <w:p w14:paraId="69B10BDD" w14:textId="77777777" w:rsidR="000F793B" w:rsidRDefault="000F793B">
      <w:pPr>
        <w:pStyle w:val="BodyText"/>
        <w:spacing w:before="7"/>
        <w:rPr>
          <w:sz w:val="24"/>
        </w:rPr>
      </w:pPr>
    </w:p>
    <w:p w14:paraId="482101D7" w14:textId="77777777" w:rsidR="000F793B" w:rsidRDefault="00000000">
      <w:pPr>
        <w:pStyle w:val="BodyText"/>
        <w:ind w:left="100" w:right="130"/>
      </w:pPr>
      <w:r>
        <w:t>Buyer agrees to the terms and conditions set forth and listed on this document, and acknowledges that he has received a true copy of this Bill of Sale/Transfer of Ownership and certifies that he/she is of legal age to purchase firearm.</w:t>
      </w:r>
    </w:p>
    <w:p w14:paraId="355065CE" w14:textId="77777777" w:rsidR="000F793B" w:rsidRDefault="00000000">
      <w:pPr>
        <w:pStyle w:val="BodyText"/>
        <w:spacing w:line="237" w:lineRule="auto"/>
        <w:ind w:left="100" w:right="486"/>
      </w:pPr>
      <w:r>
        <w:t>Buyer acknowledges and understands that he will read the Owner’s Manual. Buyer agrees that it will be his responsibility when transfer of ownership has taken place to adjust, check, and follow all instructions as outlined in the Owner’s Manual. Buyer attests that he is able to legally buy and possess firearms.</w:t>
      </w:r>
    </w:p>
    <w:p w14:paraId="685E5B5D" w14:textId="77777777" w:rsidR="000F793B" w:rsidRDefault="000F793B">
      <w:pPr>
        <w:pStyle w:val="BodyText"/>
        <w:spacing w:before="9"/>
        <w:rPr>
          <w:sz w:val="25"/>
        </w:rPr>
      </w:pPr>
    </w:p>
    <w:p w14:paraId="06E3DC39" w14:textId="77777777" w:rsidR="000F793B" w:rsidRDefault="00000000">
      <w:pPr>
        <w:tabs>
          <w:tab w:val="left" w:pos="3775"/>
          <w:tab w:val="left" w:pos="9081"/>
        </w:tabs>
        <w:spacing w:before="1"/>
        <w:ind w:left="100"/>
        <w:rPr>
          <w:sz w:val="26"/>
        </w:rPr>
      </w:pPr>
      <w:r>
        <w:rPr>
          <w:sz w:val="26"/>
        </w:rPr>
        <w:t>Buyer:</w:t>
      </w:r>
      <w:r>
        <w:rPr>
          <w:spacing w:val="-4"/>
          <w:sz w:val="26"/>
        </w:rPr>
        <w:t xml:space="preserve"> </w:t>
      </w:r>
      <w:r>
        <w:rPr>
          <w:sz w:val="16"/>
        </w:rPr>
        <w:t>(full</w:t>
      </w:r>
      <w:r>
        <w:rPr>
          <w:spacing w:val="-2"/>
          <w:sz w:val="16"/>
        </w:rPr>
        <w:t xml:space="preserve"> </w:t>
      </w:r>
      <w:r>
        <w:rPr>
          <w:sz w:val="16"/>
        </w:rPr>
        <w:t>name)</w:t>
      </w:r>
      <w:r>
        <w:rPr>
          <w:sz w:val="16"/>
          <w:u w:val="single"/>
        </w:rPr>
        <w:t xml:space="preserve"> </w:t>
      </w:r>
      <w:r>
        <w:rPr>
          <w:sz w:val="16"/>
          <w:u w:val="single"/>
        </w:rPr>
        <w:tab/>
      </w:r>
      <w:r>
        <w:rPr>
          <w:sz w:val="26"/>
        </w:rPr>
        <w:t xml:space="preserve">, (TX) </w:t>
      </w:r>
      <w:r>
        <w:rPr>
          <w:spacing w:val="-3"/>
          <w:sz w:val="26"/>
        </w:rPr>
        <w:t>DL/LTC</w:t>
      </w:r>
      <w:r>
        <w:rPr>
          <w:spacing w:val="-3"/>
          <w:sz w:val="16"/>
        </w:rPr>
        <w:t>(circle</w:t>
      </w:r>
      <w:r>
        <w:rPr>
          <w:spacing w:val="4"/>
          <w:sz w:val="16"/>
        </w:rPr>
        <w:t xml:space="preserve"> </w:t>
      </w:r>
      <w:r>
        <w:rPr>
          <w:sz w:val="16"/>
        </w:rPr>
        <w:t>one)</w:t>
      </w:r>
      <w:r>
        <w:rPr>
          <w:sz w:val="26"/>
        </w:rPr>
        <w:t>:</w:t>
      </w:r>
      <w:r>
        <w:rPr>
          <w:spacing w:val="-1"/>
          <w:sz w:val="26"/>
        </w:rPr>
        <w:t xml:space="preserve"> </w:t>
      </w:r>
      <w:r>
        <w:rPr>
          <w:sz w:val="26"/>
          <w:u w:val="single"/>
        </w:rPr>
        <w:t xml:space="preserve"> </w:t>
      </w:r>
      <w:r>
        <w:rPr>
          <w:sz w:val="26"/>
          <w:u w:val="single"/>
        </w:rPr>
        <w:tab/>
      </w:r>
    </w:p>
    <w:p w14:paraId="6E843D96" w14:textId="77777777" w:rsidR="000F793B" w:rsidRDefault="000F793B">
      <w:pPr>
        <w:pStyle w:val="BodyText"/>
        <w:rPr>
          <w:sz w:val="17"/>
        </w:rPr>
      </w:pPr>
    </w:p>
    <w:p w14:paraId="623B9D40" w14:textId="77777777" w:rsidR="000F793B" w:rsidRDefault="00000000">
      <w:pPr>
        <w:pStyle w:val="BodyText"/>
        <w:tabs>
          <w:tab w:val="left" w:pos="5927"/>
          <w:tab w:val="left" w:pos="6241"/>
          <w:tab w:val="left" w:pos="9037"/>
        </w:tabs>
        <w:spacing w:before="100"/>
        <w:ind w:left="100"/>
      </w:pPr>
      <w:r>
        <w:t>Signature:</w:t>
      </w:r>
      <w:r>
        <w:rPr>
          <w:u w:val="single"/>
        </w:rPr>
        <w:t xml:space="preserve"> </w:t>
      </w:r>
      <w:r>
        <w:rPr>
          <w:u w:val="single"/>
        </w:rPr>
        <w:tab/>
      </w:r>
      <w:r>
        <w:tab/>
      </w:r>
      <w:r>
        <w:rPr>
          <w:spacing w:val="-6"/>
        </w:rPr>
        <w:t xml:space="preserve">DATE: </w:t>
      </w:r>
      <w:r>
        <w:rPr>
          <w:spacing w:val="-6"/>
          <w:u w:val="single"/>
        </w:rPr>
        <w:t xml:space="preserve"> </w:t>
      </w:r>
      <w:r>
        <w:rPr>
          <w:spacing w:val="-6"/>
          <w:u w:val="single"/>
        </w:rPr>
        <w:tab/>
      </w:r>
    </w:p>
    <w:p w14:paraId="240C8089" w14:textId="77777777" w:rsidR="000F793B" w:rsidRDefault="000F793B">
      <w:pPr>
        <w:pStyle w:val="BodyText"/>
        <w:spacing w:before="1"/>
        <w:rPr>
          <w:sz w:val="17"/>
        </w:rPr>
      </w:pPr>
    </w:p>
    <w:p w14:paraId="0EABCAE9" w14:textId="77777777" w:rsidR="000F793B" w:rsidRDefault="00000000">
      <w:pPr>
        <w:tabs>
          <w:tab w:val="left" w:pos="3778"/>
          <w:tab w:val="left" w:pos="9084"/>
        </w:tabs>
        <w:spacing w:before="100"/>
        <w:ind w:left="100"/>
        <w:rPr>
          <w:sz w:val="26"/>
        </w:rPr>
      </w:pPr>
      <w:r>
        <w:rPr>
          <w:sz w:val="26"/>
        </w:rPr>
        <w:t>Seller:</w:t>
      </w:r>
      <w:r>
        <w:rPr>
          <w:spacing w:val="-3"/>
          <w:sz w:val="26"/>
        </w:rPr>
        <w:t xml:space="preserve"> </w:t>
      </w:r>
      <w:r>
        <w:rPr>
          <w:sz w:val="16"/>
        </w:rPr>
        <w:t>(full</w:t>
      </w:r>
      <w:r>
        <w:rPr>
          <w:spacing w:val="-3"/>
          <w:sz w:val="16"/>
        </w:rPr>
        <w:t xml:space="preserve"> </w:t>
      </w:r>
      <w:r>
        <w:rPr>
          <w:sz w:val="16"/>
        </w:rPr>
        <w:t>name)</w:t>
      </w:r>
      <w:r>
        <w:rPr>
          <w:sz w:val="16"/>
          <w:u w:val="single"/>
        </w:rPr>
        <w:t xml:space="preserve"> </w:t>
      </w:r>
      <w:r>
        <w:rPr>
          <w:sz w:val="16"/>
          <w:u w:val="single"/>
        </w:rPr>
        <w:tab/>
      </w:r>
      <w:r>
        <w:rPr>
          <w:sz w:val="26"/>
        </w:rPr>
        <w:t xml:space="preserve">, (TX) </w:t>
      </w:r>
      <w:r>
        <w:rPr>
          <w:spacing w:val="-3"/>
          <w:sz w:val="26"/>
        </w:rPr>
        <w:t>DL/LTC</w:t>
      </w:r>
      <w:r>
        <w:rPr>
          <w:spacing w:val="-3"/>
          <w:sz w:val="16"/>
        </w:rPr>
        <w:t>(circle</w:t>
      </w:r>
      <w:r>
        <w:rPr>
          <w:spacing w:val="4"/>
          <w:sz w:val="16"/>
        </w:rPr>
        <w:t xml:space="preserve"> </w:t>
      </w:r>
      <w:r>
        <w:rPr>
          <w:sz w:val="16"/>
        </w:rPr>
        <w:t>one)</w:t>
      </w:r>
      <w:r>
        <w:rPr>
          <w:sz w:val="26"/>
        </w:rPr>
        <w:t>:</w:t>
      </w:r>
      <w:r>
        <w:rPr>
          <w:spacing w:val="-1"/>
          <w:sz w:val="26"/>
        </w:rPr>
        <w:t xml:space="preserve"> </w:t>
      </w:r>
      <w:r>
        <w:rPr>
          <w:sz w:val="26"/>
          <w:u w:val="single"/>
        </w:rPr>
        <w:t xml:space="preserve"> </w:t>
      </w:r>
      <w:r>
        <w:rPr>
          <w:sz w:val="26"/>
          <w:u w:val="single"/>
        </w:rPr>
        <w:tab/>
      </w:r>
    </w:p>
    <w:p w14:paraId="6F93F687" w14:textId="77777777" w:rsidR="000F793B" w:rsidRDefault="000F793B">
      <w:pPr>
        <w:pStyle w:val="BodyText"/>
        <w:spacing w:before="1"/>
        <w:rPr>
          <w:sz w:val="17"/>
        </w:rPr>
      </w:pPr>
    </w:p>
    <w:p w14:paraId="1A65877D" w14:textId="77777777" w:rsidR="000F793B" w:rsidRDefault="000F793B">
      <w:pPr>
        <w:rPr>
          <w:sz w:val="17"/>
        </w:rPr>
        <w:sectPr w:rsidR="000F793B">
          <w:type w:val="continuous"/>
          <w:pgSz w:w="12240" w:h="15840"/>
          <w:pgMar w:top="680" w:right="1340" w:bottom="0" w:left="1340" w:header="720" w:footer="720" w:gutter="0"/>
          <w:cols w:space="720"/>
        </w:sectPr>
      </w:pPr>
    </w:p>
    <w:p w14:paraId="440B965C" w14:textId="77777777" w:rsidR="000F793B" w:rsidRDefault="00000000">
      <w:pPr>
        <w:pStyle w:val="BodyText"/>
        <w:tabs>
          <w:tab w:val="left" w:pos="5927"/>
        </w:tabs>
        <w:spacing w:before="100"/>
        <w:ind w:left="100"/>
      </w:pPr>
      <w:r>
        <w:t>Signature:</w:t>
      </w:r>
      <w:r>
        <w:rPr>
          <w:u w:val="single"/>
        </w:rPr>
        <w:t xml:space="preserve"> </w:t>
      </w:r>
      <w:r>
        <w:rPr>
          <w:u w:val="single"/>
        </w:rPr>
        <w:tab/>
      </w:r>
    </w:p>
    <w:p w14:paraId="0B9419FF" w14:textId="77777777" w:rsidR="000F793B" w:rsidRDefault="000F793B">
      <w:pPr>
        <w:pStyle w:val="BodyText"/>
        <w:spacing w:before="7"/>
        <w:rPr>
          <w:sz w:val="25"/>
        </w:rPr>
      </w:pPr>
    </w:p>
    <w:p w14:paraId="4BB6058E" w14:textId="2153AFB4" w:rsidR="000F793B" w:rsidRDefault="00000000">
      <w:pPr>
        <w:pStyle w:val="BodyText"/>
        <w:spacing w:before="1"/>
        <w:ind w:left="100" w:right="-10"/>
      </w:pPr>
      <w:r>
        <w:t>**THIS BILL OF SALE SPONSORED AND PROVIDED</w:t>
      </w:r>
      <w:r>
        <w:rPr>
          <w:spacing w:val="-34"/>
        </w:rPr>
        <w:t xml:space="preserve"> </w:t>
      </w:r>
      <w:r>
        <w:t xml:space="preserve">BY** GOLDEN TRIANGLE MILITIA - JEFFERSON </w:t>
      </w:r>
      <w:r>
        <w:rPr>
          <w:spacing w:val="-7"/>
        </w:rPr>
        <w:t>COUNTY,</w:t>
      </w:r>
      <w:r>
        <w:rPr>
          <w:spacing w:val="-27"/>
        </w:rPr>
        <w:t xml:space="preserve"> </w:t>
      </w:r>
      <w:r>
        <w:t>TX</w:t>
      </w:r>
    </w:p>
    <w:p w14:paraId="21000216" w14:textId="77777777" w:rsidR="000F793B" w:rsidRDefault="000F793B">
      <w:pPr>
        <w:pStyle w:val="BodyText"/>
        <w:rPr>
          <w:sz w:val="30"/>
        </w:rPr>
      </w:pPr>
    </w:p>
    <w:p w14:paraId="3C93D09B" w14:textId="77777777" w:rsidR="000F793B" w:rsidRDefault="00000000">
      <w:pPr>
        <w:pStyle w:val="BodyText"/>
        <w:tabs>
          <w:tab w:val="left" w:pos="2824"/>
        </w:tabs>
        <w:spacing w:before="100"/>
        <w:ind w:left="27"/>
      </w:pPr>
      <w:r>
        <w:br w:type="column"/>
      </w:r>
      <w:r>
        <w:rPr>
          <w:spacing w:val="-6"/>
        </w:rPr>
        <w:t xml:space="preserve">DATE: </w:t>
      </w:r>
      <w:r>
        <w:rPr>
          <w:spacing w:val="-6"/>
          <w:u w:val="single"/>
        </w:rPr>
        <w:t xml:space="preserve"> </w:t>
      </w:r>
      <w:r>
        <w:rPr>
          <w:spacing w:val="-6"/>
          <w:u w:val="single"/>
        </w:rPr>
        <w:tab/>
      </w:r>
    </w:p>
    <w:sectPr w:rsidR="000F793B">
      <w:type w:val="continuous"/>
      <w:pgSz w:w="12240" w:h="15840"/>
      <w:pgMar w:top="680" w:right="1340" w:bottom="0" w:left="1340" w:header="720" w:footer="720" w:gutter="0"/>
      <w:cols w:num="2" w:space="720" w:equalWidth="0">
        <w:col w:w="6174" w:space="40"/>
        <w:col w:w="3346"/>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Trebuchet MS">
    <w:altName w:val="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0F793B"/>
    <w:rsid w:val="000F793B"/>
    <w:rsid w:val="00701CC8"/>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2508E77"/>
  <w15:docId w15:val="{016A10DA-8D52-4D1A-93F8-2A1EABFE1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6"/>
      <w:szCs w:val="2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310</Words>
  <Characters>1770</Characters>
  <DocSecurity>0</DocSecurity>
  <Lines>14</Lines>
  <Paragraphs>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2076</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