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9251A" w14:textId="77777777" w:rsidR="007B413F" w:rsidRDefault="000663E0">
      <w:pPr>
        <w:spacing w:before="63"/>
        <w:ind w:left="3863" w:right="3249"/>
        <w:jc w:val="center"/>
        <w:rPr>
          <w:b/>
          <w:sz w:val="16"/>
        </w:rPr>
      </w:pPr>
      <w:bookmarkStart w:id="0" w:name="_GoBack"/>
      <w:bookmarkEnd w:id="0"/>
      <w:r>
        <w:rPr>
          <w:b/>
          <w:sz w:val="16"/>
          <w:u w:val="single"/>
        </w:rPr>
        <w:t>HORSE BILL OF SALE</w:t>
      </w:r>
    </w:p>
    <w:p w14:paraId="7B812903" w14:textId="77777777" w:rsidR="007B413F" w:rsidRDefault="007B413F">
      <w:pPr>
        <w:pStyle w:val="BodyText"/>
        <w:rPr>
          <w:b/>
          <w:sz w:val="20"/>
        </w:rPr>
      </w:pPr>
    </w:p>
    <w:p w14:paraId="250F5EBD" w14:textId="77777777" w:rsidR="007B413F" w:rsidRDefault="007B413F">
      <w:pPr>
        <w:pStyle w:val="BodyText"/>
        <w:rPr>
          <w:b/>
          <w:sz w:val="20"/>
        </w:rPr>
      </w:pPr>
    </w:p>
    <w:p w14:paraId="59B23BDF" w14:textId="77777777" w:rsidR="007B413F" w:rsidRDefault="007B413F">
      <w:pPr>
        <w:pStyle w:val="BodyText"/>
        <w:spacing w:before="11"/>
        <w:rPr>
          <w:b/>
          <w:sz w:val="28"/>
        </w:rPr>
      </w:pPr>
    </w:p>
    <w:p w14:paraId="25AFB13B" w14:textId="77777777" w:rsidR="007B413F" w:rsidRDefault="000663E0">
      <w:pPr>
        <w:pStyle w:val="BodyText"/>
        <w:spacing w:before="94"/>
        <w:ind w:left="109"/>
      </w:pPr>
      <w:r>
        <w:t>This document constitutes the sole agreement between:</w:t>
      </w:r>
    </w:p>
    <w:p w14:paraId="602EE864" w14:textId="77777777" w:rsidR="007B413F" w:rsidRDefault="007B413F">
      <w:pPr>
        <w:pStyle w:val="BodyText"/>
        <w:rPr>
          <w:sz w:val="18"/>
        </w:rPr>
      </w:pPr>
    </w:p>
    <w:p w14:paraId="02963ADE" w14:textId="77777777" w:rsidR="007B413F" w:rsidRDefault="007B413F">
      <w:pPr>
        <w:pStyle w:val="BodyText"/>
        <w:rPr>
          <w:sz w:val="18"/>
        </w:rPr>
      </w:pPr>
    </w:p>
    <w:p w14:paraId="585D17C3" w14:textId="77777777" w:rsidR="007B413F" w:rsidRDefault="000663E0">
      <w:pPr>
        <w:pStyle w:val="BodyText"/>
        <w:tabs>
          <w:tab w:val="left" w:pos="6478"/>
        </w:tabs>
        <w:spacing w:before="117"/>
        <w:ind w:left="109"/>
        <w:rPr>
          <w:rFonts w:ascii="Times New Roman"/>
        </w:rPr>
      </w:pPr>
      <w:r>
        <w:t xml:space="preserve">Seller: </w:t>
      </w:r>
      <w:r>
        <w:rPr>
          <w:rFonts w:ascii="Times New Roman"/>
          <w:w w:val="99"/>
          <w:u w:val="single"/>
        </w:rPr>
        <w:t xml:space="preserve"> </w:t>
      </w:r>
      <w:r>
        <w:rPr>
          <w:rFonts w:ascii="Times New Roman"/>
          <w:u w:val="single"/>
        </w:rPr>
        <w:tab/>
      </w:r>
    </w:p>
    <w:p w14:paraId="066567C4" w14:textId="77777777" w:rsidR="007B413F" w:rsidRDefault="007B413F">
      <w:pPr>
        <w:pStyle w:val="BodyText"/>
        <w:rPr>
          <w:rFonts w:ascii="Times New Roman"/>
          <w:sz w:val="20"/>
        </w:rPr>
      </w:pPr>
    </w:p>
    <w:p w14:paraId="7B4A7F19" w14:textId="77777777" w:rsidR="007B413F" w:rsidRDefault="007B413F">
      <w:pPr>
        <w:pStyle w:val="BodyText"/>
        <w:rPr>
          <w:rFonts w:ascii="Times New Roman"/>
          <w:sz w:val="18"/>
        </w:rPr>
      </w:pPr>
    </w:p>
    <w:p w14:paraId="73FAEB6C" w14:textId="77777777" w:rsidR="007B413F" w:rsidRDefault="000663E0">
      <w:pPr>
        <w:pStyle w:val="BodyText"/>
        <w:tabs>
          <w:tab w:val="left" w:pos="6510"/>
        </w:tabs>
        <w:spacing w:before="94"/>
        <w:ind w:left="109"/>
        <w:rPr>
          <w:rFonts w:ascii="Times New Roman"/>
        </w:rPr>
      </w:pPr>
      <w:r>
        <w:t>Who resides</w:t>
      </w:r>
      <w:r>
        <w:rPr>
          <w:spacing w:val="-10"/>
        </w:rPr>
        <w:t xml:space="preserve"> </w:t>
      </w:r>
      <w:r>
        <w:t xml:space="preserve">at: </w:t>
      </w:r>
      <w:r>
        <w:rPr>
          <w:rFonts w:ascii="Times New Roman"/>
          <w:w w:val="99"/>
          <w:u w:val="single"/>
        </w:rPr>
        <w:t xml:space="preserve"> </w:t>
      </w:r>
      <w:r>
        <w:rPr>
          <w:rFonts w:ascii="Times New Roman"/>
          <w:u w:val="single"/>
        </w:rPr>
        <w:tab/>
      </w:r>
    </w:p>
    <w:p w14:paraId="7C268C7C" w14:textId="77777777" w:rsidR="007B413F" w:rsidRDefault="007B413F">
      <w:pPr>
        <w:pStyle w:val="BodyText"/>
        <w:rPr>
          <w:rFonts w:ascii="Times New Roman"/>
          <w:sz w:val="20"/>
        </w:rPr>
      </w:pPr>
    </w:p>
    <w:p w14:paraId="6DE873CB" w14:textId="77777777" w:rsidR="007B413F" w:rsidRDefault="007B413F">
      <w:pPr>
        <w:pStyle w:val="BodyText"/>
        <w:spacing w:before="1"/>
        <w:rPr>
          <w:rFonts w:ascii="Times New Roman"/>
          <w:sz w:val="18"/>
        </w:rPr>
      </w:pPr>
    </w:p>
    <w:p w14:paraId="09AF319A" w14:textId="77777777" w:rsidR="007B413F" w:rsidRDefault="000663E0">
      <w:pPr>
        <w:pStyle w:val="BodyText"/>
        <w:spacing w:before="93"/>
        <w:ind w:left="109"/>
      </w:pPr>
      <w:r>
        <w:t>And</w:t>
      </w:r>
    </w:p>
    <w:p w14:paraId="210EA85B" w14:textId="77777777" w:rsidR="007B413F" w:rsidRDefault="007B413F">
      <w:pPr>
        <w:pStyle w:val="BodyText"/>
        <w:rPr>
          <w:sz w:val="18"/>
        </w:rPr>
      </w:pPr>
    </w:p>
    <w:p w14:paraId="4A5D6281" w14:textId="77777777" w:rsidR="007B413F" w:rsidRDefault="007B413F">
      <w:pPr>
        <w:pStyle w:val="BodyText"/>
        <w:rPr>
          <w:sz w:val="18"/>
        </w:rPr>
      </w:pPr>
    </w:p>
    <w:p w14:paraId="7B98D895" w14:textId="77777777" w:rsidR="007B413F" w:rsidRDefault="000663E0">
      <w:pPr>
        <w:pStyle w:val="BodyText"/>
        <w:tabs>
          <w:tab w:val="left" w:pos="6489"/>
        </w:tabs>
        <w:spacing w:before="117"/>
        <w:ind w:left="109"/>
        <w:rPr>
          <w:rFonts w:ascii="Times New Roman"/>
        </w:rPr>
      </w:pPr>
      <w:r>
        <w:t xml:space="preserve">Buyer: </w:t>
      </w:r>
      <w:r>
        <w:rPr>
          <w:rFonts w:ascii="Times New Roman"/>
          <w:w w:val="99"/>
          <w:u w:val="single"/>
        </w:rPr>
        <w:t xml:space="preserve"> </w:t>
      </w:r>
      <w:r>
        <w:rPr>
          <w:rFonts w:ascii="Times New Roman"/>
          <w:u w:val="single"/>
        </w:rPr>
        <w:tab/>
      </w:r>
    </w:p>
    <w:p w14:paraId="31B9D7A6" w14:textId="77777777" w:rsidR="007B413F" w:rsidRDefault="007B413F">
      <w:pPr>
        <w:pStyle w:val="BodyText"/>
        <w:rPr>
          <w:rFonts w:ascii="Times New Roman"/>
          <w:sz w:val="20"/>
        </w:rPr>
      </w:pPr>
    </w:p>
    <w:p w14:paraId="4192B72C" w14:textId="77777777" w:rsidR="007B413F" w:rsidRDefault="007B413F">
      <w:pPr>
        <w:pStyle w:val="BodyText"/>
        <w:spacing w:before="1"/>
        <w:rPr>
          <w:rFonts w:ascii="Times New Roman"/>
          <w:sz w:val="18"/>
        </w:rPr>
      </w:pPr>
    </w:p>
    <w:p w14:paraId="3489F1D8" w14:textId="77777777" w:rsidR="007B413F" w:rsidRDefault="000663E0">
      <w:pPr>
        <w:pStyle w:val="BodyText"/>
        <w:tabs>
          <w:tab w:val="left" w:pos="6510"/>
        </w:tabs>
        <w:spacing w:before="94"/>
        <w:ind w:left="109"/>
        <w:rPr>
          <w:rFonts w:ascii="Times New Roman"/>
        </w:rPr>
      </w:pPr>
      <w:r>
        <w:t>Who resides</w:t>
      </w:r>
      <w:r>
        <w:rPr>
          <w:spacing w:val="-10"/>
        </w:rPr>
        <w:t xml:space="preserve"> </w:t>
      </w:r>
      <w:r>
        <w:t xml:space="preserve">at: </w:t>
      </w:r>
      <w:r>
        <w:rPr>
          <w:rFonts w:ascii="Times New Roman"/>
          <w:w w:val="99"/>
          <w:u w:val="single"/>
        </w:rPr>
        <w:t xml:space="preserve"> </w:t>
      </w:r>
      <w:r>
        <w:rPr>
          <w:rFonts w:ascii="Times New Roman"/>
          <w:u w:val="single"/>
        </w:rPr>
        <w:tab/>
      </w:r>
    </w:p>
    <w:p w14:paraId="2B0FC3A9" w14:textId="77777777" w:rsidR="007B413F" w:rsidRDefault="007B413F">
      <w:pPr>
        <w:pStyle w:val="BodyText"/>
        <w:rPr>
          <w:rFonts w:ascii="Times New Roman"/>
          <w:sz w:val="20"/>
        </w:rPr>
      </w:pPr>
    </w:p>
    <w:p w14:paraId="16D1FC38" w14:textId="77777777" w:rsidR="007B413F" w:rsidRDefault="007B413F">
      <w:pPr>
        <w:pStyle w:val="BodyText"/>
        <w:rPr>
          <w:rFonts w:ascii="Times New Roman"/>
          <w:sz w:val="18"/>
        </w:rPr>
      </w:pPr>
    </w:p>
    <w:p w14:paraId="10C5B14F" w14:textId="77777777" w:rsidR="007B413F" w:rsidRDefault="000663E0">
      <w:pPr>
        <w:pStyle w:val="BodyText"/>
        <w:tabs>
          <w:tab w:val="left" w:pos="6451"/>
        </w:tabs>
        <w:spacing w:before="94"/>
        <w:ind w:left="109"/>
        <w:rPr>
          <w:rFonts w:ascii="Times New Roman"/>
        </w:rPr>
      </w:pPr>
      <w:r>
        <w:t>Executed on this</w:t>
      </w:r>
      <w:r>
        <w:rPr>
          <w:spacing w:val="-14"/>
        </w:rPr>
        <w:t xml:space="preserve"> </w:t>
      </w:r>
      <w:r>
        <w:t xml:space="preserve">date: </w:t>
      </w:r>
      <w:r>
        <w:rPr>
          <w:rFonts w:ascii="Times New Roman"/>
          <w:w w:val="99"/>
          <w:u w:val="single"/>
        </w:rPr>
        <w:t xml:space="preserve"> </w:t>
      </w:r>
      <w:r>
        <w:rPr>
          <w:rFonts w:ascii="Times New Roman"/>
          <w:u w:val="single"/>
        </w:rPr>
        <w:tab/>
      </w:r>
    </w:p>
    <w:p w14:paraId="0B2FE9B0" w14:textId="77777777" w:rsidR="007B413F" w:rsidRDefault="007B413F">
      <w:pPr>
        <w:pStyle w:val="BodyText"/>
        <w:rPr>
          <w:rFonts w:ascii="Times New Roman"/>
          <w:sz w:val="20"/>
        </w:rPr>
      </w:pPr>
    </w:p>
    <w:p w14:paraId="4824AB13" w14:textId="77777777" w:rsidR="007B413F" w:rsidRDefault="007B413F">
      <w:pPr>
        <w:pStyle w:val="BodyText"/>
        <w:spacing w:before="1"/>
        <w:rPr>
          <w:rFonts w:ascii="Times New Roman"/>
          <w:sz w:val="18"/>
        </w:rPr>
      </w:pPr>
    </w:p>
    <w:p w14:paraId="41C3E333" w14:textId="77777777" w:rsidR="007B413F" w:rsidRDefault="000663E0">
      <w:pPr>
        <w:pStyle w:val="BodyText"/>
        <w:spacing w:before="93" w:line="470" w:lineRule="auto"/>
        <w:ind w:left="109" w:right="156" w:hanging="1"/>
      </w:pPr>
      <w:r>
        <w:t>Whereas the seller and buyer agree upon the following, and commit the same to writing. The seller hereby agrees to sell to the buyer, and the buyer hereby agrees to purchase from the seller:</w:t>
      </w:r>
    </w:p>
    <w:p w14:paraId="12EFF991" w14:textId="77777777" w:rsidR="007B413F" w:rsidRDefault="007B413F">
      <w:pPr>
        <w:pStyle w:val="BodyText"/>
        <w:rPr>
          <w:sz w:val="18"/>
        </w:rPr>
      </w:pPr>
    </w:p>
    <w:p w14:paraId="1B45E195" w14:textId="77777777" w:rsidR="007B413F" w:rsidRDefault="000663E0">
      <w:pPr>
        <w:pStyle w:val="BodyText"/>
        <w:tabs>
          <w:tab w:val="left" w:pos="6431"/>
        </w:tabs>
        <w:spacing w:before="147"/>
        <w:ind w:left="109"/>
        <w:rPr>
          <w:rFonts w:ascii="Times New Roman"/>
        </w:rPr>
      </w:pPr>
      <w:r>
        <w:t>Name of</w:t>
      </w:r>
      <w:r>
        <w:rPr>
          <w:spacing w:val="-8"/>
        </w:rPr>
        <w:t xml:space="preserve"> </w:t>
      </w:r>
      <w:r>
        <w:t xml:space="preserve">Horse: </w:t>
      </w:r>
      <w:r>
        <w:rPr>
          <w:rFonts w:ascii="Times New Roman"/>
          <w:w w:val="99"/>
          <w:u w:val="single"/>
        </w:rPr>
        <w:t xml:space="preserve"> </w:t>
      </w:r>
      <w:r>
        <w:rPr>
          <w:rFonts w:ascii="Times New Roman"/>
          <w:u w:val="single"/>
        </w:rPr>
        <w:tab/>
      </w:r>
    </w:p>
    <w:p w14:paraId="62EBC38E" w14:textId="77777777" w:rsidR="007B413F" w:rsidRDefault="007B413F">
      <w:pPr>
        <w:pStyle w:val="BodyText"/>
        <w:rPr>
          <w:rFonts w:ascii="Times New Roman"/>
          <w:sz w:val="20"/>
        </w:rPr>
      </w:pPr>
    </w:p>
    <w:p w14:paraId="09BA01CB" w14:textId="77777777" w:rsidR="007B413F" w:rsidRDefault="007B413F">
      <w:pPr>
        <w:pStyle w:val="BodyText"/>
        <w:spacing w:before="1"/>
        <w:rPr>
          <w:rFonts w:ascii="Times New Roman"/>
          <w:sz w:val="18"/>
        </w:rPr>
      </w:pPr>
    </w:p>
    <w:p w14:paraId="3FE38F1B" w14:textId="77777777" w:rsidR="007B413F" w:rsidRDefault="000663E0">
      <w:pPr>
        <w:pStyle w:val="BodyText"/>
        <w:tabs>
          <w:tab w:val="left" w:pos="6435"/>
        </w:tabs>
        <w:spacing w:before="93"/>
        <w:ind w:left="109"/>
        <w:rPr>
          <w:rFonts w:ascii="Times New Roman"/>
        </w:rPr>
      </w:pPr>
      <w:r>
        <w:t>Breed of</w:t>
      </w:r>
      <w:r>
        <w:rPr>
          <w:spacing w:val="-9"/>
        </w:rPr>
        <w:t xml:space="preserve"> </w:t>
      </w:r>
      <w:r>
        <w:t xml:space="preserve">Horse: </w:t>
      </w:r>
      <w:r>
        <w:rPr>
          <w:rFonts w:ascii="Times New Roman"/>
          <w:w w:val="99"/>
          <w:u w:val="single"/>
        </w:rPr>
        <w:t xml:space="preserve"> </w:t>
      </w:r>
      <w:r>
        <w:rPr>
          <w:rFonts w:ascii="Times New Roman"/>
          <w:u w:val="single"/>
        </w:rPr>
        <w:tab/>
      </w:r>
    </w:p>
    <w:p w14:paraId="17F5C7CB" w14:textId="77777777" w:rsidR="007B413F" w:rsidRDefault="007B413F">
      <w:pPr>
        <w:pStyle w:val="BodyText"/>
        <w:rPr>
          <w:rFonts w:ascii="Times New Roman"/>
          <w:sz w:val="20"/>
        </w:rPr>
      </w:pPr>
    </w:p>
    <w:p w14:paraId="4AFE6713" w14:textId="77777777" w:rsidR="007B413F" w:rsidRDefault="007B413F">
      <w:pPr>
        <w:pStyle w:val="BodyText"/>
        <w:spacing w:before="1"/>
        <w:rPr>
          <w:rFonts w:ascii="Times New Roman"/>
          <w:sz w:val="18"/>
        </w:rPr>
      </w:pPr>
    </w:p>
    <w:p w14:paraId="1CC523D0" w14:textId="77777777" w:rsidR="007B413F" w:rsidRDefault="000663E0">
      <w:pPr>
        <w:pStyle w:val="BodyText"/>
        <w:tabs>
          <w:tab w:val="left" w:pos="6460"/>
        </w:tabs>
        <w:spacing w:before="94"/>
        <w:ind w:left="109"/>
        <w:rPr>
          <w:rFonts w:ascii="Times New Roman"/>
        </w:rPr>
      </w:pPr>
      <w:r>
        <w:t>Sex of</w:t>
      </w:r>
      <w:r>
        <w:rPr>
          <w:spacing w:val="-7"/>
        </w:rPr>
        <w:t xml:space="preserve"> </w:t>
      </w:r>
      <w:r>
        <w:t xml:space="preserve">Horse: </w:t>
      </w:r>
      <w:r>
        <w:rPr>
          <w:rFonts w:ascii="Times New Roman"/>
          <w:w w:val="99"/>
          <w:u w:val="single"/>
        </w:rPr>
        <w:t xml:space="preserve"> </w:t>
      </w:r>
      <w:r>
        <w:rPr>
          <w:rFonts w:ascii="Times New Roman"/>
          <w:u w:val="single"/>
        </w:rPr>
        <w:tab/>
      </w:r>
    </w:p>
    <w:p w14:paraId="51FBA938" w14:textId="77777777" w:rsidR="007B413F" w:rsidRDefault="007B413F">
      <w:pPr>
        <w:pStyle w:val="BodyText"/>
        <w:rPr>
          <w:rFonts w:ascii="Times New Roman"/>
          <w:sz w:val="20"/>
        </w:rPr>
      </w:pPr>
    </w:p>
    <w:p w14:paraId="3E97AE33" w14:textId="77777777" w:rsidR="007B413F" w:rsidRDefault="007B413F">
      <w:pPr>
        <w:pStyle w:val="BodyText"/>
        <w:spacing w:before="7"/>
        <w:rPr>
          <w:rFonts w:ascii="Times New Roman"/>
          <w:sz w:val="17"/>
        </w:rPr>
      </w:pPr>
    </w:p>
    <w:p w14:paraId="5C02A0BC" w14:textId="77777777" w:rsidR="007B413F" w:rsidRDefault="000663E0">
      <w:pPr>
        <w:pStyle w:val="BodyText"/>
        <w:tabs>
          <w:tab w:val="left" w:pos="6398"/>
        </w:tabs>
        <w:spacing w:before="94"/>
        <w:ind w:left="109"/>
        <w:rPr>
          <w:rFonts w:ascii="Times New Roman"/>
        </w:rPr>
      </w:pPr>
      <w:r>
        <w:t>Age or</w:t>
      </w:r>
      <w:r>
        <w:rPr>
          <w:spacing w:val="-5"/>
        </w:rPr>
        <w:t xml:space="preserve"> </w:t>
      </w:r>
      <w:r>
        <w:t xml:space="preserve">DOB: </w:t>
      </w:r>
      <w:r>
        <w:rPr>
          <w:rFonts w:ascii="Times New Roman"/>
          <w:w w:val="99"/>
          <w:u w:val="single"/>
        </w:rPr>
        <w:t xml:space="preserve"> </w:t>
      </w:r>
      <w:r>
        <w:rPr>
          <w:rFonts w:ascii="Times New Roman"/>
          <w:u w:val="single"/>
        </w:rPr>
        <w:tab/>
      </w:r>
    </w:p>
    <w:p w14:paraId="6BDD2DB4" w14:textId="77777777" w:rsidR="007B413F" w:rsidRDefault="007B413F">
      <w:pPr>
        <w:pStyle w:val="BodyText"/>
        <w:rPr>
          <w:rFonts w:ascii="Times New Roman"/>
          <w:sz w:val="20"/>
        </w:rPr>
      </w:pPr>
    </w:p>
    <w:p w14:paraId="1F2F3154" w14:textId="77777777" w:rsidR="007B413F" w:rsidRDefault="007B413F">
      <w:pPr>
        <w:pStyle w:val="BodyText"/>
        <w:rPr>
          <w:rFonts w:ascii="Times New Roman"/>
          <w:sz w:val="18"/>
        </w:rPr>
      </w:pPr>
    </w:p>
    <w:p w14:paraId="70841C62" w14:textId="77777777" w:rsidR="007B413F" w:rsidRDefault="000663E0">
      <w:pPr>
        <w:pStyle w:val="BodyText"/>
        <w:tabs>
          <w:tab w:val="left" w:pos="6426"/>
        </w:tabs>
        <w:spacing w:before="94"/>
        <w:ind w:left="109"/>
        <w:rPr>
          <w:rFonts w:ascii="Times New Roman"/>
        </w:rPr>
      </w:pPr>
      <w:r>
        <w:t xml:space="preserve">Description: </w:t>
      </w:r>
      <w:r>
        <w:rPr>
          <w:rFonts w:ascii="Times New Roman"/>
          <w:w w:val="99"/>
          <w:u w:val="single"/>
        </w:rPr>
        <w:t xml:space="preserve"> </w:t>
      </w:r>
      <w:r>
        <w:rPr>
          <w:rFonts w:ascii="Times New Roman"/>
          <w:u w:val="single"/>
        </w:rPr>
        <w:tab/>
      </w:r>
    </w:p>
    <w:p w14:paraId="1741D6A3" w14:textId="77777777" w:rsidR="007B413F" w:rsidRDefault="007B413F">
      <w:pPr>
        <w:pStyle w:val="BodyText"/>
        <w:rPr>
          <w:rFonts w:ascii="Times New Roman"/>
          <w:sz w:val="20"/>
        </w:rPr>
      </w:pPr>
    </w:p>
    <w:p w14:paraId="53D3E895" w14:textId="77777777" w:rsidR="007B413F" w:rsidRDefault="007B413F">
      <w:pPr>
        <w:pStyle w:val="BodyText"/>
        <w:spacing w:before="1"/>
        <w:rPr>
          <w:rFonts w:ascii="Times New Roman"/>
          <w:sz w:val="18"/>
        </w:rPr>
      </w:pPr>
    </w:p>
    <w:p w14:paraId="038E6CE8" w14:textId="77777777" w:rsidR="007B413F" w:rsidRDefault="000663E0">
      <w:pPr>
        <w:pStyle w:val="BodyText"/>
        <w:tabs>
          <w:tab w:val="left" w:pos="6467"/>
        </w:tabs>
        <w:spacing w:before="93"/>
        <w:ind w:left="109"/>
        <w:rPr>
          <w:rFonts w:ascii="Times New Roman"/>
        </w:rPr>
      </w:pPr>
      <w:r>
        <w:t>Registration</w:t>
      </w:r>
      <w:r>
        <w:rPr>
          <w:spacing w:val="-12"/>
        </w:rPr>
        <w:t xml:space="preserve"> </w:t>
      </w:r>
      <w:r>
        <w:t xml:space="preserve">Number: </w:t>
      </w:r>
      <w:r>
        <w:rPr>
          <w:rFonts w:ascii="Times New Roman"/>
          <w:w w:val="99"/>
          <w:u w:val="single"/>
        </w:rPr>
        <w:t xml:space="preserve"> </w:t>
      </w:r>
      <w:r>
        <w:rPr>
          <w:rFonts w:ascii="Times New Roman"/>
          <w:u w:val="single"/>
        </w:rPr>
        <w:tab/>
      </w:r>
    </w:p>
    <w:p w14:paraId="09F4AC6B" w14:textId="77777777" w:rsidR="007B413F" w:rsidRDefault="007B413F">
      <w:pPr>
        <w:pStyle w:val="BodyText"/>
        <w:rPr>
          <w:rFonts w:ascii="Times New Roman"/>
          <w:sz w:val="20"/>
        </w:rPr>
      </w:pPr>
    </w:p>
    <w:p w14:paraId="0A8737D3" w14:textId="77777777" w:rsidR="007B413F" w:rsidRDefault="007B413F">
      <w:pPr>
        <w:pStyle w:val="BodyText"/>
        <w:spacing w:before="1"/>
        <w:rPr>
          <w:rFonts w:ascii="Times New Roman"/>
          <w:sz w:val="18"/>
        </w:rPr>
      </w:pPr>
    </w:p>
    <w:p w14:paraId="007560EA" w14:textId="77777777" w:rsidR="007B413F" w:rsidRDefault="000663E0">
      <w:pPr>
        <w:pStyle w:val="BodyText"/>
        <w:tabs>
          <w:tab w:val="left" w:pos="6531"/>
        </w:tabs>
        <w:spacing w:before="93"/>
        <w:ind w:left="109"/>
        <w:rPr>
          <w:rFonts w:ascii="Times New Roman"/>
        </w:rPr>
      </w:pPr>
      <w:r>
        <w:t>Purchase</w:t>
      </w:r>
      <w:r>
        <w:rPr>
          <w:spacing w:val="-9"/>
        </w:rPr>
        <w:t xml:space="preserve"> </w:t>
      </w:r>
      <w:r>
        <w:t xml:space="preserve">Price: </w:t>
      </w:r>
      <w:r>
        <w:rPr>
          <w:rFonts w:ascii="Times New Roman"/>
          <w:w w:val="99"/>
          <w:u w:val="single"/>
        </w:rPr>
        <w:t xml:space="preserve"> </w:t>
      </w:r>
      <w:r>
        <w:rPr>
          <w:rFonts w:ascii="Times New Roman"/>
          <w:u w:val="single"/>
        </w:rPr>
        <w:tab/>
      </w:r>
    </w:p>
    <w:p w14:paraId="32139A85" w14:textId="77777777" w:rsidR="007B413F" w:rsidRDefault="007B413F">
      <w:pPr>
        <w:pStyle w:val="BodyText"/>
        <w:rPr>
          <w:rFonts w:ascii="Times New Roman"/>
          <w:sz w:val="20"/>
        </w:rPr>
      </w:pPr>
    </w:p>
    <w:p w14:paraId="351BABEC" w14:textId="77777777" w:rsidR="007B413F" w:rsidRDefault="007B413F">
      <w:pPr>
        <w:pStyle w:val="BodyText"/>
        <w:spacing w:before="1"/>
        <w:rPr>
          <w:rFonts w:ascii="Times New Roman"/>
          <w:sz w:val="18"/>
        </w:rPr>
      </w:pPr>
    </w:p>
    <w:p w14:paraId="019F4648" w14:textId="77777777" w:rsidR="007B413F" w:rsidRDefault="000663E0">
      <w:pPr>
        <w:pStyle w:val="BodyText"/>
        <w:spacing w:before="93"/>
        <w:ind w:left="109"/>
      </w:pPr>
      <w:r>
        <w:t>The seller hereby warrants that:</w:t>
      </w:r>
    </w:p>
    <w:p w14:paraId="5657E334" w14:textId="77777777" w:rsidR="007B413F" w:rsidRDefault="007B413F">
      <w:pPr>
        <w:sectPr w:rsidR="007B413F">
          <w:footerReference w:type="default" r:id="rId7"/>
          <w:type w:val="continuous"/>
          <w:pgSz w:w="12240" w:h="15840"/>
          <w:pgMar w:top="1380" w:right="1680" w:bottom="560" w:left="1700" w:header="720" w:footer="370" w:gutter="0"/>
          <w:cols w:space="720"/>
        </w:sectPr>
      </w:pPr>
    </w:p>
    <w:p w14:paraId="04B41614" w14:textId="77777777" w:rsidR="007B413F" w:rsidRDefault="000663E0">
      <w:pPr>
        <w:pStyle w:val="ListParagraph"/>
        <w:numPr>
          <w:ilvl w:val="0"/>
          <w:numId w:val="1"/>
        </w:numPr>
        <w:tabs>
          <w:tab w:val="left" w:pos="829"/>
          <w:tab w:val="left" w:pos="830"/>
        </w:tabs>
        <w:spacing w:before="63"/>
        <w:ind w:hanging="360"/>
        <w:rPr>
          <w:sz w:val="16"/>
        </w:rPr>
      </w:pPr>
      <w:r>
        <w:rPr>
          <w:sz w:val="16"/>
        </w:rPr>
        <w:lastRenderedPageBreak/>
        <w:t>The horse described above is free of any and all liens and</w:t>
      </w:r>
      <w:r>
        <w:rPr>
          <w:spacing w:val="-7"/>
          <w:sz w:val="16"/>
        </w:rPr>
        <w:t xml:space="preserve"> </w:t>
      </w:r>
      <w:r>
        <w:rPr>
          <w:sz w:val="16"/>
        </w:rPr>
        <w:t>encumbrances.</w:t>
      </w:r>
    </w:p>
    <w:p w14:paraId="0BBFABE0" w14:textId="77777777" w:rsidR="007B413F" w:rsidRDefault="007B413F">
      <w:pPr>
        <w:pStyle w:val="BodyText"/>
        <w:spacing w:before="9"/>
        <w:rPr>
          <w:sz w:val="14"/>
        </w:rPr>
      </w:pPr>
    </w:p>
    <w:p w14:paraId="5331631A" w14:textId="77777777" w:rsidR="007B413F" w:rsidRDefault="000663E0">
      <w:pPr>
        <w:pStyle w:val="ListParagraph"/>
        <w:numPr>
          <w:ilvl w:val="0"/>
          <w:numId w:val="1"/>
        </w:numPr>
        <w:tabs>
          <w:tab w:val="left" w:pos="829"/>
          <w:tab w:val="left" w:pos="830"/>
        </w:tabs>
        <w:spacing w:line="468" w:lineRule="auto"/>
        <w:ind w:right="164" w:hanging="360"/>
        <w:rPr>
          <w:sz w:val="16"/>
        </w:rPr>
      </w:pPr>
      <w:r>
        <w:rPr>
          <w:sz w:val="16"/>
        </w:rPr>
        <w:t>The seller is the lawful owner of the horse, or is in possession of right of representation documentation from the lawful owner, and has the legal right to sell the</w:t>
      </w:r>
      <w:r>
        <w:rPr>
          <w:spacing w:val="-4"/>
          <w:sz w:val="16"/>
        </w:rPr>
        <w:t xml:space="preserve"> </w:t>
      </w:r>
      <w:r>
        <w:rPr>
          <w:sz w:val="16"/>
        </w:rPr>
        <w:t>horse.</w:t>
      </w:r>
    </w:p>
    <w:p w14:paraId="28B3B52A" w14:textId="77777777" w:rsidR="007B413F" w:rsidRDefault="000663E0">
      <w:pPr>
        <w:pStyle w:val="ListParagraph"/>
        <w:numPr>
          <w:ilvl w:val="0"/>
          <w:numId w:val="1"/>
        </w:numPr>
        <w:tabs>
          <w:tab w:val="left" w:pos="829"/>
          <w:tab w:val="left" w:pos="830"/>
        </w:tabs>
        <w:spacing w:line="182" w:lineRule="exact"/>
        <w:ind w:hanging="360"/>
        <w:rPr>
          <w:sz w:val="16"/>
        </w:rPr>
      </w:pPr>
      <w:r>
        <w:rPr>
          <w:sz w:val="16"/>
        </w:rPr>
        <w:t>No</w:t>
      </w:r>
      <w:r>
        <w:rPr>
          <w:spacing w:val="-3"/>
          <w:sz w:val="16"/>
        </w:rPr>
        <w:t xml:space="preserve"> </w:t>
      </w:r>
      <w:r>
        <w:rPr>
          <w:sz w:val="16"/>
        </w:rPr>
        <w:t>further</w:t>
      </w:r>
      <w:r>
        <w:rPr>
          <w:spacing w:val="-3"/>
          <w:sz w:val="16"/>
        </w:rPr>
        <w:t xml:space="preserve"> </w:t>
      </w:r>
      <w:r>
        <w:rPr>
          <w:sz w:val="16"/>
        </w:rPr>
        <w:t>representations</w:t>
      </w:r>
      <w:r>
        <w:rPr>
          <w:spacing w:val="-3"/>
          <w:sz w:val="16"/>
        </w:rPr>
        <w:t xml:space="preserve"> </w:t>
      </w:r>
      <w:r>
        <w:rPr>
          <w:sz w:val="16"/>
        </w:rPr>
        <w:t>or</w:t>
      </w:r>
      <w:r>
        <w:rPr>
          <w:spacing w:val="-2"/>
          <w:sz w:val="16"/>
        </w:rPr>
        <w:t xml:space="preserve"> </w:t>
      </w:r>
      <w:r>
        <w:rPr>
          <w:sz w:val="16"/>
        </w:rPr>
        <w:t>warranties</w:t>
      </w:r>
      <w:r>
        <w:rPr>
          <w:spacing w:val="-3"/>
          <w:sz w:val="16"/>
        </w:rPr>
        <w:t xml:space="preserve"> </w:t>
      </w:r>
      <w:r>
        <w:rPr>
          <w:sz w:val="16"/>
        </w:rPr>
        <w:t>are</w:t>
      </w:r>
      <w:r>
        <w:rPr>
          <w:spacing w:val="-3"/>
          <w:sz w:val="16"/>
        </w:rPr>
        <w:t xml:space="preserve"> </w:t>
      </w:r>
      <w:r>
        <w:rPr>
          <w:sz w:val="16"/>
        </w:rPr>
        <w:t>implied</w:t>
      </w:r>
      <w:r>
        <w:rPr>
          <w:spacing w:val="-3"/>
          <w:sz w:val="16"/>
        </w:rPr>
        <w:t xml:space="preserve"> </w:t>
      </w:r>
      <w:r>
        <w:rPr>
          <w:sz w:val="16"/>
        </w:rPr>
        <w:t>or</w:t>
      </w:r>
      <w:r>
        <w:rPr>
          <w:spacing w:val="-2"/>
          <w:sz w:val="16"/>
        </w:rPr>
        <w:t xml:space="preserve"> </w:t>
      </w:r>
      <w:r>
        <w:rPr>
          <w:sz w:val="16"/>
        </w:rPr>
        <w:t>included,</w:t>
      </w:r>
      <w:r>
        <w:rPr>
          <w:spacing w:val="-3"/>
          <w:sz w:val="16"/>
        </w:rPr>
        <w:t xml:space="preserve"> </w:t>
      </w:r>
      <w:r>
        <w:rPr>
          <w:sz w:val="16"/>
        </w:rPr>
        <w:t>unless</w:t>
      </w:r>
      <w:r>
        <w:rPr>
          <w:spacing w:val="-3"/>
          <w:sz w:val="16"/>
        </w:rPr>
        <w:t xml:space="preserve"> </w:t>
      </w:r>
      <w:r>
        <w:rPr>
          <w:sz w:val="16"/>
        </w:rPr>
        <w:t>specifically</w:t>
      </w:r>
      <w:r>
        <w:rPr>
          <w:spacing w:val="-3"/>
          <w:sz w:val="16"/>
        </w:rPr>
        <w:t xml:space="preserve"> </w:t>
      </w:r>
      <w:r>
        <w:rPr>
          <w:sz w:val="16"/>
        </w:rPr>
        <w:t>written</w:t>
      </w:r>
      <w:r>
        <w:rPr>
          <w:spacing w:val="-2"/>
          <w:sz w:val="16"/>
        </w:rPr>
        <w:t xml:space="preserve"> </w:t>
      </w:r>
      <w:r>
        <w:rPr>
          <w:sz w:val="16"/>
        </w:rPr>
        <w:t>in</w:t>
      </w:r>
      <w:r>
        <w:rPr>
          <w:spacing w:val="-3"/>
          <w:sz w:val="16"/>
        </w:rPr>
        <w:t xml:space="preserve"> </w:t>
      </w:r>
      <w:r>
        <w:rPr>
          <w:sz w:val="16"/>
        </w:rPr>
        <w:t>this</w:t>
      </w:r>
      <w:r>
        <w:rPr>
          <w:spacing w:val="-3"/>
          <w:sz w:val="16"/>
        </w:rPr>
        <w:t xml:space="preserve"> </w:t>
      </w:r>
      <w:r>
        <w:rPr>
          <w:sz w:val="16"/>
        </w:rPr>
        <w:t>agreement.</w:t>
      </w:r>
    </w:p>
    <w:p w14:paraId="1139C222" w14:textId="77777777" w:rsidR="007B413F" w:rsidRDefault="007B413F">
      <w:pPr>
        <w:pStyle w:val="BodyText"/>
        <w:rPr>
          <w:sz w:val="18"/>
        </w:rPr>
      </w:pPr>
    </w:p>
    <w:p w14:paraId="6FD95CD4" w14:textId="77777777" w:rsidR="007B413F" w:rsidRDefault="007B413F">
      <w:pPr>
        <w:pStyle w:val="BodyText"/>
        <w:rPr>
          <w:sz w:val="18"/>
        </w:rPr>
      </w:pPr>
    </w:p>
    <w:p w14:paraId="00CB1FFD" w14:textId="77777777" w:rsidR="007B413F" w:rsidRDefault="007B413F">
      <w:pPr>
        <w:pStyle w:val="BodyText"/>
        <w:rPr>
          <w:sz w:val="18"/>
        </w:rPr>
      </w:pPr>
    </w:p>
    <w:p w14:paraId="0B96E0D7" w14:textId="77777777" w:rsidR="007B413F" w:rsidRDefault="007B413F">
      <w:pPr>
        <w:pStyle w:val="BodyText"/>
        <w:rPr>
          <w:sz w:val="18"/>
        </w:rPr>
      </w:pPr>
    </w:p>
    <w:p w14:paraId="363C46DD" w14:textId="77777777" w:rsidR="007B413F" w:rsidRDefault="007B413F">
      <w:pPr>
        <w:pStyle w:val="BodyText"/>
        <w:rPr>
          <w:sz w:val="18"/>
        </w:rPr>
      </w:pPr>
    </w:p>
    <w:p w14:paraId="41775873" w14:textId="77777777" w:rsidR="007B413F" w:rsidRDefault="007B413F">
      <w:pPr>
        <w:pStyle w:val="BodyText"/>
        <w:spacing w:before="4"/>
        <w:rPr>
          <w:sz w:val="18"/>
        </w:rPr>
      </w:pPr>
    </w:p>
    <w:p w14:paraId="1A8912F0" w14:textId="77777777" w:rsidR="007B413F" w:rsidRDefault="000663E0">
      <w:pPr>
        <w:pStyle w:val="BodyText"/>
        <w:ind w:left="109"/>
      </w:pPr>
      <w:r>
        <w:t>The buyer hereby warrants that:</w:t>
      </w:r>
    </w:p>
    <w:p w14:paraId="17A84EE4" w14:textId="77777777" w:rsidR="007B413F" w:rsidRDefault="007B413F">
      <w:pPr>
        <w:pStyle w:val="BodyText"/>
        <w:rPr>
          <w:sz w:val="18"/>
        </w:rPr>
      </w:pPr>
    </w:p>
    <w:p w14:paraId="2EE7422B" w14:textId="77777777" w:rsidR="007B413F" w:rsidRDefault="007B413F">
      <w:pPr>
        <w:pStyle w:val="BodyText"/>
        <w:rPr>
          <w:sz w:val="18"/>
        </w:rPr>
      </w:pPr>
    </w:p>
    <w:p w14:paraId="78E22E14" w14:textId="77777777" w:rsidR="007B413F" w:rsidRDefault="000663E0">
      <w:pPr>
        <w:pStyle w:val="ListParagraph"/>
        <w:numPr>
          <w:ilvl w:val="0"/>
          <w:numId w:val="1"/>
        </w:numPr>
        <w:tabs>
          <w:tab w:val="left" w:pos="829"/>
          <w:tab w:val="left" w:pos="830"/>
        </w:tabs>
        <w:spacing w:before="117" w:line="468" w:lineRule="auto"/>
        <w:ind w:right="534" w:hanging="360"/>
        <w:rPr>
          <w:sz w:val="16"/>
        </w:rPr>
      </w:pPr>
      <w:proofErr w:type="spellStart"/>
      <w:r>
        <w:rPr>
          <w:sz w:val="16"/>
        </w:rPr>
        <w:t>He/She</w:t>
      </w:r>
      <w:proofErr w:type="spellEnd"/>
      <w:r>
        <w:rPr>
          <w:spacing w:val="-4"/>
          <w:sz w:val="16"/>
        </w:rPr>
        <w:t xml:space="preserve"> </w:t>
      </w:r>
      <w:r>
        <w:rPr>
          <w:sz w:val="16"/>
        </w:rPr>
        <w:t>has</w:t>
      </w:r>
      <w:r>
        <w:rPr>
          <w:spacing w:val="-3"/>
          <w:sz w:val="16"/>
        </w:rPr>
        <w:t xml:space="preserve"> </w:t>
      </w:r>
      <w:r>
        <w:rPr>
          <w:sz w:val="16"/>
        </w:rPr>
        <w:t>been</w:t>
      </w:r>
      <w:r>
        <w:rPr>
          <w:spacing w:val="-4"/>
          <w:sz w:val="16"/>
        </w:rPr>
        <w:t xml:space="preserve"> </w:t>
      </w:r>
      <w:r>
        <w:rPr>
          <w:sz w:val="16"/>
        </w:rPr>
        <w:t>given</w:t>
      </w:r>
      <w:r>
        <w:rPr>
          <w:spacing w:val="-3"/>
          <w:sz w:val="16"/>
        </w:rPr>
        <w:t xml:space="preserve"> </w:t>
      </w:r>
      <w:r>
        <w:rPr>
          <w:sz w:val="16"/>
        </w:rPr>
        <w:t>the</w:t>
      </w:r>
      <w:r>
        <w:rPr>
          <w:spacing w:val="-3"/>
          <w:sz w:val="16"/>
        </w:rPr>
        <w:t xml:space="preserve"> </w:t>
      </w:r>
      <w:r>
        <w:rPr>
          <w:sz w:val="16"/>
        </w:rPr>
        <w:t>opportunity</w:t>
      </w:r>
      <w:r>
        <w:rPr>
          <w:spacing w:val="-4"/>
          <w:sz w:val="16"/>
        </w:rPr>
        <w:t xml:space="preserve"> </w:t>
      </w:r>
      <w:r>
        <w:rPr>
          <w:sz w:val="16"/>
        </w:rPr>
        <w:t>from</w:t>
      </w:r>
      <w:r>
        <w:rPr>
          <w:spacing w:val="-2"/>
          <w:sz w:val="16"/>
        </w:rPr>
        <w:t xml:space="preserve"> </w:t>
      </w:r>
      <w:r>
        <w:rPr>
          <w:sz w:val="16"/>
        </w:rPr>
        <w:t>the</w:t>
      </w:r>
      <w:r>
        <w:rPr>
          <w:spacing w:val="-3"/>
          <w:sz w:val="16"/>
        </w:rPr>
        <w:t xml:space="preserve"> </w:t>
      </w:r>
      <w:r>
        <w:rPr>
          <w:sz w:val="16"/>
        </w:rPr>
        <w:t>seller,</w:t>
      </w:r>
      <w:r>
        <w:rPr>
          <w:spacing w:val="-4"/>
          <w:sz w:val="16"/>
        </w:rPr>
        <w:t xml:space="preserve"> </w:t>
      </w:r>
      <w:r>
        <w:rPr>
          <w:sz w:val="16"/>
        </w:rPr>
        <w:t>to</w:t>
      </w:r>
      <w:r>
        <w:rPr>
          <w:spacing w:val="-3"/>
          <w:sz w:val="16"/>
        </w:rPr>
        <w:t xml:space="preserve"> </w:t>
      </w:r>
      <w:r>
        <w:rPr>
          <w:sz w:val="16"/>
        </w:rPr>
        <w:t>inspect</w:t>
      </w:r>
      <w:r>
        <w:rPr>
          <w:spacing w:val="-3"/>
          <w:sz w:val="16"/>
        </w:rPr>
        <w:t xml:space="preserve"> </w:t>
      </w:r>
      <w:r>
        <w:rPr>
          <w:sz w:val="16"/>
        </w:rPr>
        <w:t>the</w:t>
      </w:r>
      <w:r>
        <w:rPr>
          <w:spacing w:val="-4"/>
          <w:sz w:val="16"/>
        </w:rPr>
        <w:t xml:space="preserve"> </w:t>
      </w:r>
      <w:r>
        <w:rPr>
          <w:sz w:val="16"/>
        </w:rPr>
        <w:t>horse,</w:t>
      </w:r>
      <w:r>
        <w:rPr>
          <w:spacing w:val="-3"/>
          <w:sz w:val="16"/>
        </w:rPr>
        <w:t xml:space="preserve"> </w:t>
      </w:r>
      <w:r>
        <w:rPr>
          <w:sz w:val="16"/>
        </w:rPr>
        <w:t>to</w:t>
      </w:r>
      <w:r>
        <w:rPr>
          <w:spacing w:val="-3"/>
          <w:sz w:val="16"/>
        </w:rPr>
        <w:t xml:space="preserve"> </w:t>
      </w:r>
      <w:r>
        <w:rPr>
          <w:sz w:val="16"/>
        </w:rPr>
        <w:t>their</w:t>
      </w:r>
      <w:r>
        <w:rPr>
          <w:spacing w:val="-4"/>
          <w:sz w:val="16"/>
        </w:rPr>
        <w:t xml:space="preserve"> </w:t>
      </w:r>
      <w:r>
        <w:rPr>
          <w:sz w:val="16"/>
        </w:rPr>
        <w:t>satisfaction,</w:t>
      </w:r>
      <w:r>
        <w:rPr>
          <w:spacing w:val="-3"/>
          <w:sz w:val="16"/>
        </w:rPr>
        <w:t xml:space="preserve"> </w:t>
      </w:r>
      <w:r>
        <w:rPr>
          <w:sz w:val="16"/>
        </w:rPr>
        <w:t>or</w:t>
      </w:r>
      <w:r>
        <w:rPr>
          <w:spacing w:val="-3"/>
          <w:sz w:val="16"/>
        </w:rPr>
        <w:t xml:space="preserve"> </w:t>
      </w:r>
      <w:r>
        <w:rPr>
          <w:sz w:val="16"/>
        </w:rPr>
        <w:t>at</w:t>
      </w:r>
      <w:r>
        <w:rPr>
          <w:spacing w:val="-4"/>
          <w:sz w:val="16"/>
        </w:rPr>
        <w:t xml:space="preserve"> </w:t>
      </w:r>
      <w:r>
        <w:rPr>
          <w:sz w:val="16"/>
        </w:rPr>
        <w:t>their discretion, to have the horse examined at their cost by a</w:t>
      </w:r>
      <w:r>
        <w:rPr>
          <w:spacing w:val="-7"/>
          <w:sz w:val="16"/>
        </w:rPr>
        <w:t xml:space="preserve"> </w:t>
      </w:r>
      <w:r>
        <w:rPr>
          <w:sz w:val="16"/>
        </w:rPr>
        <w:t>veterinarian.</w:t>
      </w:r>
    </w:p>
    <w:p w14:paraId="180EB9E4" w14:textId="77777777" w:rsidR="007B413F" w:rsidRDefault="000663E0">
      <w:pPr>
        <w:pStyle w:val="ListParagraph"/>
        <w:numPr>
          <w:ilvl w:val="0"/>
          <w:numId w:val="1"/>
        </w:numPr>
        <w:tabs>
          <w:tab w:val="left" w:pos="829"/>
          <w:tab w:val="left" w:pos="830"/>
        </w:tabs>
        <w:spacing w:line="468" w:lineRule="auto"/>
        <w:ind w:right="525" w:hanging="360"/>
        <w:rPr>
          <w:sz w:val="16"/>
        </w:rPr>
      </w:pPr>
      <w:proofErr w:type="spellStart"/>
      <w:r>
        <w:rPr>
          <w:sz w:val="16"/>
        </w:rPr>
        <w:t>He/She</w:t>
      </w:r>
      <w:proofErr w:type="spellEnd"/>
      <w:r>
        <w:rPr>
          <w:sz w:val="16"/>
        </w:rPr>
        <w:t xml:space="preserve"> is aware of the risks and responsibilities in owning, riding, and caring for said horse. </w:t>
      </w:r>
      <w:proofErr w:type="spellStart"/>
      <w:r>
        <w:rPr>
          <w:sz w:val="16"/>
        </w:rPr>
        <w:t>He/She</w:t>
      </w:r>
      <w:proofErr w:type="spellEnd"/>
      <w:r>
        <w:rPr>
          <w:sz w:val="16"/>
        </w:rPr>
        <w:t xml:space="preserve"> has represented</w:t>
      </w:r>
      <w:r>
        <w:rPr>
          <w:spacing w:val="-4"/>
          <w:sz w:val="16"/>
        </w:rPr>
        <w:t xml:space="preserve"> </w:t>
      </w:r>
      <w:r>
        <w:rPr>
          <w:sz w:val="16"/>
        </w:rPr>
        <w:t>themselves</w:t>
      </w:r>
      <w:r>
        <w:rPr>
          <w:spacing w:val="-4"/>
          <w:sz w:val="16"/>
        </w:rPr>
        <w:t xml:space="preserve"> </w:t>
      </w:r>
      <w:r>
        <w:rPr>
          <w:sz w:val="16"/>
        </w:rPr>
        <w:t>to</w:t>
      </w:r>
      <w:r>
        <w:rPr>
          <w:spacing w:val="-4"/>
          <w:sz w:val="16"/>
        </w:rPr>
        <w:t xml:space="preserve"> </w:t>
      </w:r>
      <w:r>
        <w:rPr>
          <w:sz w:val="16"/>
        </w:rPr>
        <w:t>the</w:t>
      </w:r>
      <w:r>
        <w:rPr>
          <w:spacing w:val="-4"/>
          <w:sz w:val="16"/>
        </w:rPr>
        <w:t xml:space="preserve"> </w:t>
      </w:r>
      <w:r>
        <w:rPr>
          <w:sz w:val="16"/>
        </w:rPr>
        <w:t>seller</w:t>
      </w:r>
      <w:r>
        <w:rPr>
          <w:spacing w:val="-4"/>
          <w:sz w:val="16"/>
        </w:rPr>
        <w:t xml:space="preserve"> </w:t>
      </w:r>
      <w:r>
        <w:rPr>
          <w:sz w:val="16"/>
        </w:rPr>
        <w:t>as</w:t>
      </w:r>
      <w:r>
        <w:rPr>
          <w:spacing w:val="-4"/>
          <w:sz w:val="16"/>
        </w:rPr>
        <w:t xml:space="preserve"> </w:t>
      </w:r>
      <w:r>
        <w:rPr>
          <w:sz w:val="16"/>
        </w:rPr>
        <w:t>responsible</w:t>
      </w:r>
      <w:r>
        <w:rPr>
          <w:spacing w:val="-4"/>
          <w:sz w:val="16"/>
        </w:rPr>
        <w:t xml:space="preserve"> </w:t>
      </w:r>
      <w:r>
        <w:rPr>
          <w:sz w:val="16"/>
        </w:rPr>
        <w:t>and</w:t>
      </w:r>
      <w:r>
        <w:rPr>
          <w:spacing w:val="-4"/>
          <w:sz w:val="16"/>
        </w:rPr>
        <w:t xml:space="preserve"> </w:t>
      </w:r>
      <w:r>
        <w:rPr>
          <w:sz w:val="16"/>
        </w:rPr>
        <w:t>competent</w:t>
      </w:r>
      <w:r>
        <w:rPr>
          <w:spacing w:val="-4"/>
          <w:sz w:val="16"/>
        </w:rPr>
        <w:t xml:space="preserve"> </w:t>
      </w:r>
      <w:r>
        <w:rPr>
          <w:sz w:val="16"/>
        </w:rPr>
        <w:t>in</w:t>
      </w:r>
      <w:r>
        <w:rPr>
          <w:spacing w:val="-4"/>
          <w:sz w:val="16"/>
        </w:rPr>
        <w:t xml:space="preserve"> </w:t>
      </w:r>
      <w:r>
        <w:rPr>
          <w:sz w:val="16"/>
        </w:rPr>
        <w:t>owning,</w:t>
      </w:r>
      <w:r>
        <w:rPr>
          <w:spacing w:val="-4"/>
          <w:sz w:val="16"/>
        </w:rPr>
        <w:t xml:space="preserve"> </w:t>
      </w:r>
      <w:r>
        <w:rPr>
          <w:sz w:val="16"/>
        </w:rPr>
        <w:t>riding,</w:t>
      </w:r>
      <w:r>
        <w:rPr>
          <w:spacing w:val="-3"/>
          <w:sz w:val="16"/>
        </w:rPr>
        <w:t xml:space="preserve"> </w:t>
      </w:r>
      <w:r>
        <w:rPr>
          <w:sz w:val="16"/>
        </w:rPr>
        <w:t>and</w:t>
      </w:r>
      <w:r>
        <w:rPr>
          <w:spacing w:val="-4"/>
          <w:sz w:val="16"/>
        </w:rPr>
        <w:t xml:space="preserve"> </w:t>
      </w:r>
      <w:r>
        <w:rPr>
          <w:sz w:val="16"/>
        </w:rPr>
        <w:t>caring</w:t>
      </w:r>
      <w:r>
        <w:rPr>
          <w:spacing w:val="-4"/>
          <w:sz w:val="16"/>
        </w:rPr>
        <w:t xml:space="preserve"> </w:t>
      </w:r>
      <w:r>
        <w:rPr>
          <w:sz w:val="16"/>
        </w:rPr>
        <w:t>for</w:t>
      </w:r>
      <w:r>
        <w:rPr>
          <w:spacing w:val="-4"/>
          <w:sz w:val="16"/>
        </w:rPr>
        <w:t xml:space="preserve"> </w:t>
      </w:r>
      <w:r>
        <w:rPr>
          <w:sz w:val="16"/>
        </w:rPr>
        <w:t>same.</w:t>
      </w:r>
    </w:p>
    <w:p w14:paraId="07FE26CA" w14:textId="77777777" w:rsidR="007B413F" w:rsidRDefault="000663E0">
      <w:pPr>
        <w:pStyle w:val="ListParagraph"/>
        <w:numPr>
          <w:ilvl w:val="0"/>
          <w:numId w:val="1"/>
        </w:numPr>
        <w:tabs>
          <w:tab w:val="left" w:pos="829"/>
          <w:tab w:val="left" w:pos="830"/>
        </w:tabs>
        <w:spacing w:line="465" w:lineRule="auto"/>
        <w:ind w:right="219" w:hanging="360"/>
        <w:rPr>
          <w:sz w:val="16"/>
        </w:rPr>
      </w:pPr>
      <w:proofErr w:type="spellStart"/>
      <w:r>
        <w:rPr>
          <w:sz w:val="16"/>
        </w:rPr>
        <w:t>He/She</w:t>
      </w:r>
      <w:proofErr w:type="spellEnd"/>
      <w:r>
        <w:rPr>
          <w:sz w:val="16"/>
        </w:rPr>
        <w:t xml:space="preserve"> is aware that the said horse is sold expressly in an “AS IS, WHERE IS” condition, and hereby releases the seller from any responsibility connected to the transportation, care, injury, death or any other accident caused by or to the horse, or any other party.</w:t>
      </w:r>
    </w:p>
    <w:p w14:paraId="3C22C762" w14:textId="77777777" w:rsidR="007B413F" w:rsidRDefault="000663E0">
      <w:pPr>
        <w:pStyle w:val="ListParagraph"/>
        <w:numPr>
          <w:ilvl w:val="0"/>
          <w:numId w:val="1"/>
        </w:numPr>
        <w:tabs>
          <w:tab w:val="left" w:pos="829"/>
          <w:tab w:val="left" w:pos="830"/>
        </w:tabs>
        <w:spacing w:line="460" w:lineRule="auto"/>
        <w:ind w:right="435" w:hanging="360"/>
        <w:rPr>
          <w:sz w:val="16"/>
        </w:rPr>
      </w:pPr>
      <w:proofErr w:type="spellStart"/>
      <w:r>
        <w:rPr>
          <w:sz w:val="16"/>
        </w:rPr>
        <w:t>He/She</w:t>
      </w:r>
      <w:proofErr w:type="spellEnd"/>
      <w:r>
        <w:rPr>
          <w:spacing w:val="-3"/>
          <w:sz w:val="16"/>
        </w:rPr>
        <w:t xml:space="preserve"> </w:t>
      </w:r>
      <w:r>
        <w:rPr>
          <w:sz w:val="16"/>
        </w:rPr>
        <w:t>agrees</w:t>
      </w:r>
      <w:r>
        <w:rPr>
          <w:spacing w:val="-3"/>
          <w:sz w:val="16"/>
        </w:rPr>
        <w:t xml:space="preserve"> </w:t>
      </w:r>
      <w:r>
        <w:rPr>
          <w:sz w:val="16"/>
        </w:rPr>
        <w:t>to</w:t>
      </w:r>
      <w:r>
        <w:rPr>
          <w:spacing w:val="-3"/>
          <w:sz w:val="16"/>
        </w:rPr>
        <w:t xml:space="preserve"> </w:t>
      </w:r>
      <w:r>
        <w:rPr>
          <w:sz w:val="16"/>
        </w:rPr>
        <w:t>pay</w:t>
      </w:r>
      <w:r>
        <w:rPr>
          <w:spacing w:val="-3"/>
          <w:sz w:val="16"/>
        </w:rPr>
        <w:t xml:space="preserve"> </w:t>
      </w:r>
      <w:r>
        <w:rPr>
          <w:sz w:val="16"/>
        </w:rPr>
        <w:t>any</w:t>
      </w:r>
      <w:r>
        <w:rPr>
          <w:spacing w:val="-3"/>
          <w:sz w:val="16"/>
        </w:rPr>
        <w:t xml:space="preserve"> </w:t>
      </w:r>
      <w:r>
        <w:rPr>
          <w:sz w:val="16"/>
        </w:rPr>
        <w:t>and</w:t>
      </w:r>
      <w:r>
        <w:rPr>
          <w:spacing w:val="-3"/>
          <w:sz w:val="16"/>
        </w:rPr>
        <w:t xml:space="preserve"> </w:t>
      </w:r>
      <w:r>
        <w:rPr>
          <w:sz w:val="16"/>
        </w:rPr>
        <w:t>all</w:t>
      </w:r>
      <w:r>
        <w:rPr>
          <w:spacing w:val="-3"/>
          <w:sz w:val="16"/>
        </w:rPr>
        <w:t xml:space="preserve"> </w:t>
      </w:r>
      <w:r>
        <w:rPr>
          <w:sz w:val="16"/>
        </w:rPr>
        <w:t>bills</w:t>
      </w:r>
      <w:r>
        <w:rPr>
          <w:spacing w:val="-3"/>
          <w:sz w:val="16"/>
        </w:rPr>
        <w:t xml:space="preserve"> </w:t>
      </w:r>
      <w:r>
        <w:rPr>
          <w:sz w:val="16"/>
        </w:rPr>
        <w:t>that</w:t>
      </w:r>
      <w:r>
        <w:rPr>
          <w:spacing w:val="-3"/>
          <w:sz w:val="16"/>
        </w:rPr>
        <w:t xml:space="preserve"> </w:t>
      </w:r>
      <w:r>
        <w:rPr>
          <w:sz w:val="16"/>
        </w:rPr>
        <w:t>are</w:t>
      </w:r>
      <w:r>
        <w:rPr>
          <w:spacing w:val="-2"/>
          <w:sz w:val="16"/>
        </w:rPr>
        <w:t xml:space="preserve"> </w:t>
      </w:r>
      <w:r>
        <w:rPr>
          <w:sz w:val="16"/>
        </w:rPr>
        <w:t>incurred</w:t>
      </w:r>
      <w:r>
        <w:rPr>
          <w:spacing w:val="-3"/>
          <w:sz w:val="16"/>
        </w:rPr>
        <w:t xml:space="preserve"> </w:t>
      </w:r>
      <w:r>
        <w:rPr>
          <w:sz w:val="16"/>
        </w:rPr>
        <w:t>after</w:t>
      </w:r>
      <w:r>
        <w:rPr>
          <w:spacing w:val="-3"/>
          <w:sz w:val="16"/>
        </w:rPr>
        <w:t xml:space="preserve"> </w:t>
      </w:r>
      <w:r>
        <w:rPr>
          <w:sz w:val="16"/>
        </w:rPr>
        <w:t>date</w:t>
      </w:r>
      <w:r>
        <w:rPr>
          <w:spacing w:val="-3"/>
          <w:sz w:val="16"/>
        </w:rPr>
        <w:t xml:space="preserve"> </w:t>
      </w:r>
      <w:r>
        <w:rPr>
          <w:sz w:val="16"/>
        </w:rPr>
        <w:t>and</w:t>
      </w:r>
      <w:r>
        <w:rPr>
          <w:spacing w:val="-3"/>
          <w:sz w:val="16"/>
        </w:rPr>
        <w:t xml:space="preserve"> </w:t>
      </w:r>
      <w:r>
        <w:rPr>
          <w:sz w:val="16"/>
        </w:rPr>
        <w:t>time</w:t>
      </w:r>
      <w:r>
        <w:rPr>
          <w:spacing w:val="-3"/>
          <w:sz w:val="16"/>
        </w:rPr>
        <w:t xml:space="preserve"> </w:t>
      </w:r>
      <w:r>
        <w:rPr>
          <w:sz w:val="16"/>
        </w:rPr>
        <w:t>of</w:t>
      </w:r>
      <w:r>
        <w:rPr>
          <w:spacing w:val="-3"/>
          <w:sz w:val="16"/>
        </w:rPr>
        <w:t xml:space="preserve"> </w:t>
      </w:r>
      <w:r>
        <w:rPr>
          <w:sz w:val="16"/>
        </w:rPr>
        <w:t>the</w:t>
      </w:r>
      <w:r>
        <w:rPr>
          <w:spacing w:val="-3"/>
          <w:sz w:val="16"/>
        </w:rPr>
        <w:t xml:space="preserve"> </w:t>
      </w:r>
      <w:r>
        <w:rPr>
          <w:sz w:val="16"/>
        </w:rPr>
        <w:t>signing</w:t>
      </w:r>
      <w:r>
        <w:rPr>
          <w:spacing w:val="-3"/>
          <w:sz w:val="16"/>
        </w:rPr>
        <w:t xml:space="preserve"> </w:t>
      </w:r>
      <w:r>
        <w:rPr>
          <w:sz w:val="16"/>
        </w:rPr>
        <w:t>of</w:t>
      </w:r>
      <w:r>
        <w:rPr>
          <w:spacing w:val="-3"/>
          <w:sz w:val="16"/>
        </w:rPr>
        <w:t xml:space="preserve"> </w:t>
      </w:r>
      <w:r>
        <w:rPr>
          <w:sz w:val="16"/>
        </w:rPr>
        <w:t>this</w:t>
      </w:r>
      <w:r>
        <w:rPr>
          <w:spacing w:val="-2"/>
          <w:sz w:val="16"/>
        </w:rPr>
        <w:t xml:space="preserve"> </w:t>
      </w:r>
      <w:r>
        <w:rPr>
          <w:sz w:val="16"/>
        </w:rPr>
        <w:t>agreement, unless specifically otherwise written in this</w:t>
      </w:r>
      <w:r>
        <w:rPr>
          <w:spacing w:val="-3"/>
          <w:sz w:val="16"/>
        </w:rPr>
        <w:t xml:space="preserve"> </w:t>
      </w:r>
      <w:r>
        <w:rPr>
          <w:sz w:val="16"/>
        </w:rPr>
        <w:t>agreement.</w:t>
      </w:r>
    </w:p>
    <w:p w14:paraId="1D47D6B1" w14:textId="77777777" w:rsidR="007B413F" w:rsidRDefault="000663E0">
      <w:pPr>
        <w:pStyle w:val="ListParagraph"/>
        <w:numPr>
          <w:ilvl w:val="0"/>
          <w:numId w:val="1"/>
        </w:numPr>
        <w:tabs>
          <w:tab w:val="left" w:pos="829"/>
          <w:tab w:val="left" w:pos="830"/>
        </w:tabs>
        <w:spacing w:before="6" w:line="460" w:lineRule="auto"/>
        <w:ind w:right="232" w:hanging="360"/>
        <w:rPr>
          <w:sz w:val="16"/>
        </w:rPr>
      </w:pPr>
      <w:proofErr w:type="spellStart"/>
      <w:r>
        <w:rPr>
          <w:sz w:val="16"/>
        </w:rPr>
        <w:t>He/She</w:t>
      </w:r>
      <w:proofErr w:type="spellEnd"/>
      <w:r>
        <w:rPr>
          <w:spacing w:val="-4"/>
          <w:sz w:val="16"/>
        </w:rPr>
        <w:t xml:space="preserve"> </w:t>
      </w:r>
      <w:r>
        <w:rPr>
          <w:sz w:val="16"/>
        </w:rPr>
        <w:t>agrees</w:t>
      </w:r>
      <w:r>
        <w:rPr>
          <w:spacing w:val="-3"/>
          <w:sz w:val="16"/>
        </w:rPr>
        <w:t xml:space="preserve"> </w:t>
      </w:r>
      <w:r>
        <w:rPr>
          <w:sz w:val="16"/>
        </w:rPr>
        <w:t>not</w:t>
      </w:r>
      <w:r>
        <w:rPr>
          <w:spacing w:val="-4"/>
          <w:sz w:val="16"/>
        </w:rPr>
        <w:t xml:space="preserve"> </w:t>
      </w:r>
      <w:r>
        <w:rPr>
          <w:sz w:val="16"/>
        </w:rPr>
        <w:t>to</w:t>
      </w:r>
      <w:r>
        <w:rPr>
          <w:spacing w:val="-3"/>
          <w:sz w:val="16"/>
        </w:rPr>
        <w:t xml:space="preserve"> </w:t>
      </w:r>
      <w:r>
        <w:rPr>
          <w:sz w:val="16"/>
        </w:rPr>
        <w:t>hold</w:t>
      </w:r>
      <w:r>
        <w:rPr>
          <w:spacing w:val="-3"/>
          <w:sz w:val="16"/>
        </w:rPr>
        <w:t xml:space="preserve"> </w:t>
      </w:r>
      <w:r>
        <w:rPr>
          <w:sz w:val="16"/>
        </w:rPr>
        <w:t>the</w:t>
      </w:r>
      <w:r>
        <w:rPr>
          <w:spacing w:val="-4"/>
          <w:sz w:val="16"/>
        </w:rPr>
        <w:t xml:space="preserve"> </w:t>
      </w:r>
      <w:r>
        <w:rPr>
          <w:sz w:val="16"/>
        </w:rPr>
        <w:t>seller</w:t>
      </w:r>
      <w:r>
        <w:rPr>
          <w:spacing w:val="-3"/>
          <w:sz w:val="16"/>
        </w:rPr>
        <w:t xml:space="preserve"> </w:t>
      </w:r>
      <w:r>
        <w:rPr>
          <w:sz w:val="16"/>
        </w:rPr>
        <w:t>or</w:t>
      </w:r>
      <w:r>
        <w:rPr>
          <w:spacing w:val="-4"/>
          <w:sz w:val="16"/>
        </w:rPr>
        <w:t xml:space="preserve"> </w:t>
      </w:r>
      <w:r>
        <w:rPr>
          <w:sz w:val="16"/>
        </w:rPr>
        <w:t>anyone</w:t>
      </w:r>
      <w:r>
        <w:rPr>
          <w:spacing w:val="-3"/>
          <w:sz w:val="16"/>
        </w:rPr>
        <w:t xml:space="preserve"> </w:t>
      </w:r>
      <w:r>
        <w:rPr>
          <w:sz w:val="16"/>
        </w:rPr>
        <w:t>else</w:t>
      </w:r>
      <w:r>
        <w:rPr>
          <w:spacing w:val="-3"/>
          <w:sz w:val="16"/>
        </w:rPr>
        <w:t xml:space="preserve"> </w:t>
      </w:r>
      <w:r>
        <w:rPr>
          <w:sz w:val="16"/>
        </w:rPr>
        <w:t>associated</w:t>
      </w:r>
      <w:r>
        <w:rPr>
          <w:spacing w:val="-4"/>
          <w:sz w:val="16"/>
        </w:rPr>
        <w:t xml:space="preserve"> </w:t>
      </w:r>
      <w:r>
        <w:rPr>
          <w:sz w:val="16"/>
        </w:rPr>
        <w:t>with</w:t>
      </w:r>
      <w:r>
        <w:rPr>
          <w:spacing w:val="-3"/>
          <w:sz w:val="16"/>
        </w:rPr>
        <w:t xml:space="preserve"> </w:t>
      </w:r>
      <w:r>
        <w:rPr>
          <w:sz w:val="16"/>
        </w:rPr>
        <w:t>this</w:t>
      </w:r>
      <w:r>
        <w:rPr>
          <w:spacing w:val="-4"/>
          <w:sz w:val="16"/>
        </w:rPr>
        <w:t xml:space="preserve"> </w:t>
      </w:r>
      <w:r>
        <w:rPr>
          <w:sz w:val="16"/>
        </w:rPr>
        <w:t>transaction</w:t>
      </w:r>
      <w:r>
        <w:rPr>
          <w:spacing w:val="-3"/>
          <w:sz w:val="16"/>
        </w:rPr>
        <w:t xml:space="preserve"> </w:t>
      </w:r>
      <w:r>
        <w:rPr>
          <w:sz w:val="16"/>
        </w:rPr>
        <w:t>responsible</w:t>
      </w:r>
      <w:r>
        <w:rPr>
          <w:spacing w:val="-3"/>
          <w:sz w:val="16"/>
        </w:rPr>
        <w:t xml:space="preserve"> </w:t>
      </w:r>
      <w:r>
        <w:rPr>
          <w:sz w:val="16"/>
        </w:rPr>
        <w:t>in</w:t>
      </w:r>
      <w:r>
        <w:rPr>
          <w:spacing w:val="-4"/>
          <w:sz w:val="16"/>
        </w:rPr>
        <w:t xml:space="preserve"> </w:t>
      </w:r>
      <w:r>
        <w:rPr>
          <w:sz w:val="16"/>
        </w:rPr>
        <w:t>any</w:t>
      </w:r>
      <w:r>
        <w:rPr>
          <w:spacing w:val="-3"/>
          <w:sz w:val="16"/>
        </w:rPr>
        <w:t xml:space="preserve"> </w:t>
      </w:r>
      <w:r>
        <w:rPr>
          <w:sz w:val="16"/>
        </w:rPr>
        <w:t>way</w:t>
      </w:r>
      <w:r>
        <w:rPr>
          <w:spacing w:val="-4"/>
          <w:sz w:val="16"/>
        </w:rPr>
        <w:t xml:space="preserve"> </w:t>
      </w:r>
      <w:r>
        <w:rPr>
          <w:sz w:val="16"/>
        </w:rPr>
        <w:t>for the condition or performance of the said</w:t>
      </w:r>
      <w:r>
        <w:rPr>
          <w:spacing w:val="-2"/>
          <w:sz w:val="16"/>
        </w:rPr>
        <w:t xml:space="preserve"> </w:t>
      </w:r>
      <w:r>
        <w:rPr>
          <w:sz w:val="16"/>
        </w:rPr>
        <w:t>horse.</w:t>
      </w:r>
    </w:p>
    <w:p w14:paraId="680400D7" w14:textId="77777777" w:rsidR="007B413F" w:rsidRDefault="007B413F">
      <w:pPr>
        <w:pStyle w:val="BodyText"/>
        <w:rPr>
          <w:sz w:val="18"/>
        </w:rPr>
      </w:pPr>
    </w:p>
    <w:p w14:paraId="7CA12F50" w14:textId="77777777" w:rsidR="007B413F" w:rsidRDefault="000663E0">
      <w:pPr>
        <w:pStyle w:val="BodyText"/>
        <w:spacing w:before="156" w:line="468" w:lineRule="auto"/>
        <w:ind w:left="109" w:right="255"/>
      </w:pPr>
      <w:r>
        <w:t>The buyer hereby further agrees that the aforementioned horse shall remain the property of the seller, until such time as the horse has been paid in full, or until such time as the seller agrees, that the buyer may take possession of the said horse, with the understanding that the amount mentioned above will be paid to the seller, in accordance with a payment schedule agreed upon between the buyer and the seller.</w:t>
      </w:r>
    </w:p>
    <w:p w14:paraId="4EA10FE4" w14:textId="77777777" w:rsidR="007B413F" w:rsidRDefault="007B413F">
      <w:pPr>
        <w:pStyle w:val="BodyText"/>
        <w:rPr>
          <w:sz w:val="18"/>
        </w:rPr>
      </w:pPr>
    </w:p>
    <w:p w14:paraId="13EB732D" w14:textId="77777777" w:rsidR="007B413F" w:rsidRDefault="000663E0">
      <w:pPr>
        <w:pStyle w:val="BodyText"/>
        <w:spacing w:before="144" w:line="465" w:lineRule="auto"/>
        <w:ind w:left="109"/>
      </w:pPr>
      <w:r>
        <w:t>Should the said payment schedule not be met by the buyer, for any reason whatsoever, the ownership in the horse shall revert back to the seller with immediate effect, and the buyer agrees to allow the seller access to the horse for purposes of repossession.</w:t>
      </w:r>
    </w:p>
    <w:p w14:paraId="4AAE348D" w14:textId="77777777" w:rsidR="007B413F" w:rsidRDefault="007B413F">
      <w:pPr>
        <w:pStyle w:val="BodyText"/>
        <w:rPr>
          <w:sz w:val="18"/>
        </w:rPr>
      </w:pPr>
    </w:p>
    <w:p w14:paraId="1822EFB3" w14:textId="77777777" w:rsidR="007B413F" w:rsidRDefault="000663E0">
      <w:pPr>
        <w:pStyle w:val="BodyText"/>
        <w:spacing w:before="153" w:line="465" w:lineRule="auto"/>
        <w:ind w:left="109" w:right="406"/>
      </w:pPr>
      <w:r>
        <w:t>The buyer further agrees that the seller would then have the right to sell the horse to a third party, and claim from the buyer any monies not recovered in the sale to a third party, which monies shall include, but not be limited to, the costs involved in feeding the horse, stabling the horse, caring for the horse, transporting the horse, and veterinary costs.</w:t>
      </w:r>
    </w:p>
    <w:p w14:paraId="0F525DC7" w14:textId="77777777" w:rsidR="007B413F" w:rsidRDefault="007B413F">
      <w:pPr>
        <w:spacing w:line="465" w:lineRule="auto"/>
        <w:sectPr w:rsidR="007B413F">
          <w:pgSz w:w="12240" w:h="15840"/>
          <w:pgMar w:top="1380" w:right="1680" w:bottom="660" w:left="1700" w:header="0" w:footer="370" w:gutter="0"/>
          <w:cols w:space="720"/>
        </w:sectPr>
      </w:pPr>
    </w:p>
    <w:p w14:paraId="65E45429" w14:textId="77777777" w:rsidR="007B413F" w:rsidRDefault="000663E0">
      <w:pPr>
        <w:pStyle w:val="BodyText"/>
        <w:spacing w:before="63" w:line="465" w:lineRule="auto"/>
        <w:ind w:left="109" w:right="156"/>
      </w:pPr>
      <w:r>
        <w:lastRenderedPageBreak/>
        <w:t>The seller is requesting the first right of refusal on the horse. Should the buyer ever decide to sell or give away the horse, for any reason whatsoever, the seller insists upon being contacted immediately.  The seller agrees to pay back the original purchase price on the aforementioned horse.</w:t>
      </w:r>
    </w:p>
    <w:p w14:paraId="037DA3EE" w14:textId="77777777" w:rsidR="007B413F" w:rsidRDefault="007B413F">
      <w:pPr>
        <w:pStyle w:val="BodyText"/>
        <w:rPr>
          <w:sz w:val="18"/>
        </w:rPr>
      </w:pPr>
    </w:p>
    <w:p w14:paraId="06069EAE" w14:textId="77777777" w:rsidR="007B413F" w:rsidRDefault="007B413F">
      <w:pPr>
        <w:pStyle w:val="BodyText"/>
        <w:rPr>
          <w:sz w:val="18"/>
        </w:rPr>
      </w:pPr>
    </w:p>
    <w:p w14:paraId="47023C0C" w14:textId="77777777" w:rsidR="007B413F" w:rsidRDefault="007B413F">
      <w:pPr>
        <w:pStyle w:val="BodyText"/>
        <w:spacing w:before="2"/>
        <w:rPr>
          <w:sz w:val="26"/>
        </w:rPr>
      </w:pPr>
    </w:p>
    <w:p w14:paraId="3BC67319" w14:textId="5544FC39" w:rsidR="007B413F" w:rsidRDefault="000663E0">
      <w:pPr>
        <w:pStyle w:val="BodyText"/>
        <w:tabs>
          <w:tab w:val="left" w:pos="6442"/>
        </w:tabs>
        <w:ind w:left="109"/>
        <w:rPr>
          <w:rFonts w:ascii="Times New Roman" w:hAnsi="Times New Roman"/>
        </w:rPr>
      </w:pPr>
      <w:r>
        <w:t>Buyer’s</w:t>
      </w:r>
      <w:r>
        <w:rPr>
          <w:spacing w:val="-11"/>
        </w:rPr>
        <w:t xml:space="preserve"> </w:t>
      </w:r>
      <w:r>
        <w:t xml:space="preserve">Signature: </w:t>
      </w:r>
      <w:hyperlink r:id="rId8" w:history="1">
        <w:r w:rsidRPr="00FC7736">
          <w:rPr>
            <w:rStyle w:val="Hyperlink"/>
            <w:rFonts w:ascii="Times New Roman" w:hAnsi="Times New Roman"/>
            <w:w w:val="99"/>
          </w:rPr>
          <w:t xml:space="preserve"> </w:t>
        </w:r>
        <w:r w:rsidRPr="00FC7736">
          <w:rPr>
            <w:rStyle w:val="Hyperlink"/>
            <w:rFonts w:ascii="Times New Roman" w:hAnsi="Times New Roman"/>
          </w:rPr>
          <w:tab/>
        </w:r>
      </w:hyperlink>
    </w:p>
    <w:p w14:paraId="473A5EA6" w14:textId="77777777" w:rsidR="007B413F" w:rsidRDefault="007B413F">
      <w:pPr>
        <w:pStyle w:val="BodyText"/>
        <w:rPr>
          <w:rFonts w:ascii="Times New Roman"/>
          <w:sz w:val="20"/>
        </w:rPr>
      </w:pPr>
    </w:p>
    <w:p w14:paraId="254DD49B" w14:textId="77777777" w:rsidR="007B413F" w:rsidRDefault="007B413F">
      <w:pPr>
        <w:pStyle w:val="BodyText"/>
        <w:rPr>
          <w:rFonts w:ascii="Times New Roman"/>
          <w:sz w:val="20"/>
        </w:rPr>
      </w:pPr>
    </w:p>
    <w:p w14:paraId="35E21108" w14:textId="77777777" w:rsidR="007B413F" w:rsidRDefault="007B413F">
      <w:pPr>
        <w:pStyle w:val="BodyText"/>
        <w:spacing w:before="4"/>
        <w:rPr>
          <w:rFonts w:ascii="Times New Roman"/>
          <w:sz w:val="29"/>
        </w:rPr>
      </w:pPr>
    </w:p>
    <w:p w14:paraId="3CB427C3" w14:textId="45F6176A" w:rsidR="007B413F" w:rsidRDefault="000663E0">
      <w:pPr>
        <w:pStyle w:val="BodyText"/>
        <w:tabs>
          <w:tab w:val="left" w:pos="6434"/>
        </w:tabs>
        <w:spacing w:before="94"/>
        <w:ind w:left="109"/>
        <w:rPr>
          <w:rFonts w:ascii="Times New Roman" w:hAnsi="Times New Roman"/>
        </w:rPr>
      </w:pPr>
      <w:r>
        <w:t>Seller’s</w:t>
      </w:r>
      <w:r>
        <w:rPr>
          <w:spacing w:val="-11"/>
        </w:rPr>
        <w:t xml:space="preserve"> </w:t>
      </w:r>
      <w:r>
        <w:t xml:space="preserve">Signature: </w:t>
      </w:r>
      <w:hyperlink r:id="rId9" w:history="1">
        <w:r w:rsidRPr="00FC7736">
          <w:rPr>
            <w:rStyle w:val="Hyperlink"/>
            <w:rFonts w:ascii="Times New Roman" w:hAnsi="Times New Roman"/>
            <w:w w:val="99"/>
          </w:rPr>
          <w:t xml:space="preserve"> </w:t>
        </w:r>
        <w:r w:rsidRPr="00FC7736">
          <w:rPr>
            <w:rStyle w:val="Hyperlink"/>
            <w:rFonts w:ascii="Times New Roman" w:hAnsi="Times New Roman"/>
          </w:rPr>
          <w:tab/>
        </w:r>
      </w:hyperlink>
    </w:p>
    <w:p w14:paraId="66664518" w14:textId="77777777" w:rsidR="007B413F" w:rsidRDefault="007B413F">
      <w:pPr>
        <w:pStyle w:val="BodyText"/>
        <w:rPr>
          <w:rFonts w:ascii="Times New Roman"/>
          <w:sz w:val="20"/>
        </w:rPr>
      </w:pPr>
    </w:p>
    <w:p w14:paraId="7C75A113" w14:textId="77777777" w:rsidR="007B413F" w:rsidRDefault="007B413F">
      <w:pPr>
        <w:pStyle w:val="BodyText"/>
        <w:rPr>
          <w:rFonts w:ascii="Times New Roman"/>
          <w:sz w:val="20"/>
        </w:rPr>
      </w:pPr>
    </w:p>
    <w:p w14:paraId="47B163AB" w14:textId="77777777" w:rsidR="007B413F" w:rsidRDefault="007B413F">
      <w:pPr>
        <w:pStyle w:val="BodyText"/>
        <w:spacing w:before="11"/>
        <w:rPr>
          <w:rFonts w:ascii="Times New Roman"/>
          <w:sz w:val="28"/>
        </w:rPr>
      </w:pPr>
    </w:p>
    <w:p w14:paraId="7B496412" w14:textId="57922874" w:rsidR="007B413F" w:rsidRDefault="000663E0">
      <w:pPr>
        <w:pStyle w:val="BodyText"/>
        <w:tabs>
          <w:tab w:val="left" w:pos="6442"/>
        </w:tabs>
        <w:spacing w:before="93"/>
        <w:ind w:left="109"/>
        <w:rPr>
          <w:rFonts w:ascii="Times New Roman" w:hAnsi="Times New Roman"/>
        </w:rPr>
      </w:pPr>
      <w:r>
        <w:t>Agent’s</w:t>
      </w:r>
      <w:r>
        <w:rPr>
          <w:spacing w:val="-11"/>
        </w:rPr>
        <w:t xml:space="preserve"> </w:t>
      </w:r>
      <w:r>
        <w:t xml:space="preserve">Signature: </w:t>
      </w:r>
      <w:hyperlink r:id="rId10" w:history="1">
        <w:r w:rsidRPr="00FC7736">
          <w:rPr>
            <w:rStyle w:val="Hyperlink"/>
            <w:rFonts w:ascii="Times New Roman" w:hAnsi="Times New Roman"/>
            <w:w w:val="99"/>
          </w:rPr>
          <w:t xml:space="preserve"> </w:t>
        </w:r>
        <w:r w:rsidRPr="00FC7736">
          <w:rPr>
            <w:rStyle w:val="Hyperlink"/>
            <w:rFonts w:ascii="Times New Roman" w:hAnsi="Times New Roman"/>
          </w:rPr>
          <w:tab/>
        </w:r>
      </w:hyperlink>
    </w:p>
    <w:sectPr w:rsidR="007B413F">
      <w:pgSz w:w="12240" w:h="15840"/>
      <w:pgMar w:top="1380" w:right="1680" w:bottom="560" w:left="1700" w:header="0" w:footer="3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3501FA" w14:textId="77777777" w:rsidR="00EF3348" w:rsidRDefault="00EF3348">
      <w:r>
        <w:separator/>
      </w:r>
    </w:p>
  </w:endnote>
  <w:endnote w:type="continuationSeparator" w:id="0">
    <w:p w14:paraId="0874C2EE" w14:textId="77777777" w:rsidR="00EF3348" w:rsidRDefault="00EF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AdorshoLipi"/>
    <w:panose1 w:val="000004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6449C" w14:textId="77777777" w:rsidR="007B413F" w:rsidRDefault="00EF3348">
    <w:pPr>
      <w:pStyle w:val="BodyText"/>
      <w:spacing w:line="14" w:lineRule="auto"/>
      <w:rPr>
        <w:sz w:val="9"/>
      </w:rPr>
    </w:pPr>
    <w:r>
      <w:pict w14:anchorId="0EA024A4">
        <v:shapetype id="_x0000_t202" coordsize="21600,21600" o:spt="202" path="m,l,21600r21600,l21600,xe">
          <v:stroke joinstyle="miter"/>
          <v:path gradientshapeok="t" o:connecttype="rect"/>
        </v:shapetype>
        <v:shape id="_x0000_s2049" type="#_x0000_t202" alt="" style="position:absolute;margin-left:92.65pt;margin-top:762.5pt;width:119.4pt;height:10.85pt;z-index:-251658752;mso-wrap-style:square;mso-wrap-edited:f;mso-width-percent:0;mso-height-percent:0;mso-position-horizontal-relative:page;mso-position-vertical-relative:page;mso-width-percent:0;mso-height-percent:0;v-text-anchor:top" filled="f" stroked="f">
          <v:textbox inset="0,0,0,0">
            <w:txbxContent>
              <w:p w14:paraId="14DDFDF5" w14:textId="77777777" w:rsidR="007B413F" w:rsidRDefault="000663E0">
                <w:pPr>
                  <w:pStyle w:val="BodyText"/>
                  <w:spacing w:before="13"/>
                  <w:ind w:left="20"/>
                </w:pPr>
                <w:r>
                  <w:t xml:space="preserve">Made Fillable by </w:t>
                </w:r>
                <w:hyperlink r:id="rId1">
                  <w:r>
                    <w:t>FreeForms.c</w:t>
                  </w:r>
                </w:hyperlink>
                <w:r>
                  <w:t>om</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5E21BC" w14:textId="77777777" w:rsidR="00EF3348" w:rsidRDefault="00EF3348">
      <w:r>
        <w:separator/>
      </w:r>
    </w:p>
  </w:footnote>
  <w:footnote w:type="continuationSeparator" w:id="0">
    <w:p w14:paraId="28A17B40" w14:textId="77777777" w:rsidR="00EF3348" w:rsidRDefault="00EF33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9F0ECC"/>
    <w:multiLevelType w:val="hybridMultilevel"/>
    <w:tmpl w:val="C5724CF8"/>
    <w:lvl w:ilvl="0" w:tplc="4C0E0ED8">
      <w:numFmt w:val="bullet"/>
      <w:lvlText w:val="-"/>
      <w:lvlJc w:val="left"/>
      <w:pPr>
        <w:ind w:left="829" w:hanging="361"/>
      </w:pPr>
      <w:rPr>
        <w:rFonts w:ascii="Times New Roman" w:eastAsia="Times New Roman" w:hAnsi="Times New Roman" w:cs="Times New Roman" w:hint="default"/>
        <w:w w:val="99"/>
        <w:sz w:val="16"/>
        <w:szCs w:val="16"/>
      </w:rPr>
    </w:lvl>
    <w:lvl w:ilvl="1" w:tplc="CC0EF4A6">
      <w:numFmt w:val="bullet"/>
      <w:lvlText w:val="•"/>
      <w:lvlJc w:val="left"/>
      <w:pPr>
        <w:ind w:left="1624" w:hanging="361"/>
      </w:pPr>
      <w:rPr>
        <w:rFonts w:hint="default"/>
      </w:rPr>
    </w:lvl>
    <w:lvl w:ilvl="2" w:tplc="262A700E">
      <w:numFmt w:val="bullet"/>
      <w:lvlText w:val="•"/>
      <w:lvlJc w:val="left"/>
      <w:pPr>
        <w:ind w:left="2428" w:hanging="361"/>
      </w:pPr>
      <w:rPr>
        <w:rFonts w:hint="default"/>
      </w:rPr>
    </w:lvl>
    <w:lvl w:ilvl="3" w:tplc="2392E19E">
      <w:numFmt w:val="bullet"/>
      <w:lvlText w:val="•"/>
      <w:lvlJc w:val="left"/>
      <w:pPr>
        <w:ind w:left="3232" w:hanging="361"/>
      </w:pPr>
      <w:rPr>
        <w:rFonts w:hint="default"/>
      </w:rPr>
    </w:lvl>
    <w:lvl w:ilvl="4" w:tplc="1A709458">
      <w:numFmt w:val="bullet"/>
      <w:lvlText w:val="•"/>
      <w:lvlJc w:val="left"/>
      <w:pPr>
        <w:ind w:left="4036" w:hanging="361"/>
      </w:pPr>
      <w:rPr>
        <w:rFonts w:hint="default"/>
      </w:rPr>
    </w:lvl>
    <w:lvl w:ilvl="5" w:tplc="58620926">
      <w:numFmt w:val="bullet"/>
      <w:lvlText w:val="•"/>
      <w:lvlJc w:val="left"/>
      <w:pPr>
        <w:ind w:left="4840" w:hanging="361"/>
      </w:pPr>
      <w:rPr>
        <w:rFonts w:hint="default"/>
      </w:rPr>
    </w:lvl>
    <w:lvl w:ilvl="6" w:tplc="57E2065C">
      <w:numFmt w:val="bullet"/>
      <w:lvlText w:val="•"/>
      <w:lvlJc w:val="left"/>
      <w:pPr>
        <w:ind w:left="5644" w:hanging="361"/>
      </w:pPr>
      <w:rPr>
        <w:rFonts w:hint="default"/>
      </w:rPr>
    </w:lvl>
    <w:lvl w:ilvl="7" w:tplc="469C1F38">
      <w:numFmt w:val="bullet"/>
      <w:lvlText w:val="•"/>
      <w:lvlJc w:val="left"/>
      <w:pPr>
        <w:ind w:left="6448" w:hanging="361"/>
      </w:pPr>
      <w:rPr>
        <w:rFonts w:hint="default"/>
      </w:rPr>
    </w:lvl>
    <w:lvl w:ilvl="8" w:tplc="280246C2">
      <w:numFmt w:val="bullet"/>
      <w:lvlText w:val="•"/>
      <w:lvlJc w:val="left"/>
      <w:pPr>
        <w:ind w:left="7252" w:hanging="36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7B413F"/>
    <w:rsid w:val="000663E0"/>
    <w:rsid w:val="007B413F"/>
    <w:rsid w:val="008A7ACD"/>
    <w:rsid w:val="0096218F"/>
    <w:rsid w:val="00C23BE6"/>
    <w:rsid w:val="00EF3348"/>
    <w:rsid w:val="00FC7736"/>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556B9DA"/>
  <w15:docId w15:val="{B0607430-6A70-6846-A506-739ADE2F5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82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C7736"/>
    <w:rPr>
      <w:color w:val="0000FF" w:themeColor="hyperlink"/>
      <w:u w:val="single"/>
    </w:rPr>
  </w:style>
  <w:style w:type="character" w:customStyle="1" w:styleId="UnresolvedMention">
    <w:name w:val="Unresolved Mention"/>
    <w:basedOn w:val="DefaultParagraphFont"/>
    <w:uiPriority w:val="99"/>
    <w:semiHidden/>
    <w:unhideWhenUsed/>
    <w:rsid w:val="00FC77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ttps://esign.com/" TargetMode="External" Type="http://schemas.openxmlformats.org/officeDocument/2006/relationships/hyperlink"/>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https://esign.com/" TargetMode="External" Type="http://schemas.openxmlformats.org/officeDocument/2006/relationships/hyperlink"/>
<Relationship Id="rId9" Target="https://esign.com/" TargetMode="External" Type="http://schemas.openxmlformats.org/officeDocument/2006/relationships/hyperlink"/>
</Relationships>

</file>

<file path=word/_rels/footer1.xml.rels><?xml version="1.0" encoding="UTF-8" standalone="no"?>
<Relationships xmlns="http://schemas.openxmlformats.org/package/2006/relationships">
<Relationship Id="rId1" Target="https://freeforms.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515</Words>
  <Characters>2940</Characters>
  <DocSecurity>0</DocSecurity>
  <Lines>24</Lines>
  <Paragraphs>6</Paragraphs>
  <ScaleCrop>false</ScaleCrop>
  <HeadingPairs>
    <vt:vector baseType="variant" size="2">
      <vt:variant>
        <vt:lpstr>Title</vt:lpstr>
      </vt:variant>
      <vt:variant>
        <vt:i4>1</vt:i4>
      </vt:variant>
    </vt:vector>
  </HeadingPairs>
  <TitlesOfParts>
    <vt:vector baseType="lpstr" size="1">
      <vt:lpstr/>
    </vt:vector>
  </TitlesOfParts>
  <Manager/>
  <Company/>
  <LinksUpToDate>false</LinksUpToDate>
  <CharactersWithSpaces>3449</CharactersWithSpaces>
  <SharedDoc>false</SharedDoc>
  <HyperlinkBase/>
  <HyperlinksChanged>false</HyperlinksChanged>
  <AppVersion>15.0000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