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2BFDB" w14:textId="6E809275" w:rsidR="00DE25A4" w:rsidRPr="007F6E7D" w:rsidRDefault="001B7BD0" w:rsidP="00DE25A4">
      <w:pPr>
        <w:keepNext/>
        <w:outlineLvl w:val="0"/>
        <w:rPr>
          <w:rFonts w:ascii="Times New Roman" w:hAnsi="Times New Roman"/>
          <w:b/>
          <w:bCs/>
          <w:sz w:val="24"/>
        </w:rPr>
      </w:pPr>
      <w:r w:rsidRPr="007F6E7D">
        <w:rPr>
          <w:rFonts w:ascii="Times New Roman" w:hAnsi="Times New Roman"/>
          <w:b/>
          <w:bCs/>
          <w:sz w:val="24"/>
        </w:rPr>
        <w:t xml:space="preserve">MODEL </w:t>
      </w:r>
      <w:r w:rsidR="00DE25A4" w:rsidRPr="007F6E7D">
        <w:rPr>
          <w:rFonts w:ascii="Times New Roman" w:hAnsi="Times New Roman"/>
          <w:b/>
          <w:bCs/>
          <w:sz w:val="24"/>
        </w:rPr>
        <w:t>FLORIDA-FRIENDLY LANDSCAPING</w:t>
      </w:r>
      <w:r w:rsidR="00DE25A4" w:rsidRPr="007F6E7D">
        <w:rPr>
          <w:rFonts w:ascii="Times New Roman" w:hAnsi="Times New Roman"/>
          <w:b/>
          <w:bCs/>
          <w:sz w:val="24"/>
          <w:vertAlign w:val="superscript"/>
        </w:rPr>
        <w:t>TM</w:t>
      </w:r>
      <w:r w:rsidR="00DE25A4" w:rsidRPr="007F6E7D">
        <w:rPr>
          <w:rFonts w:ascii="Times New Roman" w:hAnsi="Times New Roman"/>
          <w:b/>
          <w:bCs/>
          <w:sz w:val="24"/>
        </w:rPr>
        <w:t xml:space="preserve"> MANAGEMENT CONTRACT</w:t>
      </w:r>
    </w:p>
    <w:p w14:paraId="4426DBD2" w14:textId="77777777" w:rsidR="00DE25A4" w:rsidRPr="007F6E7D" w:rsidRDefault="00DE25A4" w:rsidP="00DE25A4">
      <w:pPr>
        <w:keepNext/>
        <w:outlineLvl w:val="0"/>
        <w:rPr>
          <w:rFonts w:ascii="Times New Roman" w:hAnsi="Times New Roman"/>
          <w:b/>
          <w:bCs/>
          <w:sz w:val="24"/>
        </w:rPr>
      </w:pPr>
    </w:p>
    <w:p w14:paraId="21CBE806" w14:textId="77777777" w:rsidR="00DE25A4" w:rsidRPr="007F6E7D" w:rsidRDefault="00DE25A4" w:rsidP="00DE25A4">
      <w:pPr>
        <w:keepNext/>
        <w:jc w:val="center"/>
        <w:outlineLvl w:val="0"/>
        <w:rPr>
          <w:rFonts w:ascii="Times New Roman" w:hAnsi="Times New Roman"/>
          <w:b/>
          <w:bCs/>
          <w:sz w:val="24"/>
        </w:rPr>
      </w:pPr>
      <w:r w:rsidRPr="007F6E7D">
        <w:rPr>
          <w:rFonts w:ascii="Times New Roman" w:hAnsi="Times New Roman"/>
          <w:b/>
          <w:bCs/>
          <w:sz w:val="24"/>
        </w:rPr>
        <w:t>PREPARED FOR:  [    ]</w:t>
      </w:r>
    </w:p>
    <w:p w14:paraId="2690F4C4" w14:textId="77777777" w:rsidR="00DE25A4" w:rsidRPr="007F6E7D" w:rsidRDefault="00DE25A4" w:rsidP="00DE25A4">
      <w:pPr>
        <w:keepNext/>
        <w:jc w:val="center"/>
        <w:outlineLvl w:val="0"/>
        <w:rPr>
          <w:rFonts w:ascii="Times New Roman" w:hAnsi="Times New Roman"/>
          <w:sz w:val="24"/>
        </w:rPr>
      </w:pPr>
      <w:r w:rsidRPr="007F6E7D">
        <w:rPr>
          <w:rFonts w:ascii="Times New Roman" w:hAnsi="Times New Roman"/>
          <w:b/>
          <w:bCs/>
          <w:sz w:val="24"/>
        </w:rPr>
        <w:t>BY:  [    ]</w:t>
      </w:r>
    </w:p>
    <w:p w14:paraId="220ABABA" w14:textId="3665BD9A" w:rsidR="00DE25A4" w:rsidRPr="007F6E7D" w:rsidRDefault="00DE25A4" w:rsidP="00DE25A4">
      <w:pPr>
        <w:pStyle w:val="TOCHeading"/>
        <w:jc w:val="center"/>
        <w:rPr>
          <w:rFonts w:ascii="Times New Roman" w:hAnsi="Times New Roman"/>
          <w:b/>
          <w:color w:val="auto"/>
          <w:sz w:val="24"/>
          <w:szCs w:val="24"/>
        </w:rPr>
      </w:pPr>
    </w:p>
    <w:p w14:paraId="4A9DA7F3" w14:textId="77777777" w:rsidR="00DE25A4" w:rsidRPr="007F6E7D" w:rsidRDefault="00DE25A4" w:rsidP="00DE25A4">
      <w:pPr>
        <w:rPr>
          <w:rFonts w:ascii="Times New Roman" w:hAnsi="Times New Roman"/>
          <w:sz w:val="24"/>
        </w:rPr>
      </w:pPr>
      <w:r w:rsidRPr="007F6E7D">
        <w:rPr>
          <w:rFonts w:ascii="Times New Roman" w:hAnsi="Times New Roman"/>
          <w:sz w:val="24"/>
        </w:rPr>
        <w:t xml:space="preserve">This contract is intended to be a model landscape-maintenance contract for use by homeowners’ associations and landscape contractors who intend to employ Florida-Friendly Landscaping™ Best Management Practices.  </w:t>
      </w:r>
    </w:p>
    <w:p w14:paraId="1D40E2D5" w14:textId="77777777" w:rsidR="00DE25A4" w:rsidRPr="007F6E7D" w:rsidRDefault="00DE25A4" w:rsidP="00DE25A4">
      <w:pPr>
        <w:rPr>
          <w:rFonts w:ascii="Times New Roman" w:hAnsi="Times New Roman"/>
          <w:sz w:val="24"/>
        </w:rPr>
      </w:pPr>
    </w:p>
    <w:p w14:paraId="6AEB0DC1" w14:textId="77777777" w:rsidR="00121AE3" w:rsidRPr="007F6E7D" w:rsidRDefault="00121AE3" w:rsidP="00121AE3">
      <w:pPr>
        <w:rPr>
          <w:rFonts w:ascii="Times New Roman" w:hAnsi="Times New Roman"/>
          <w:sz w:val="24"/>
        </w:rPr>
      </w:pPr>
      <w:r w:rsidRPr="007F6E7D">
        <w:rPr>
          <w:rFonts w:ascii="Times New Roman" w:hAnsi="Times New Roman"/>
          <w:b/>
          <w:sz w:val="24"/>
        </w:rPr>
        <w:t>This model contract does not convey legal advice, does not purport to include all of the provisions that may be required to create a binding agreement to the satisfaction of the parties in any given circumstance, and does not create an attorney-client relationship between the user and the University of Florida</w:t>
      </w:r>
      <w:r w:rsidRPr="007F6E7D">
        <w:rPr>
          <w:rFonts w:ascii="Times New Roman" w:hAnsi="Times New Roman"/>
          <w:sz w:val="24"/>
        </w:rPr>
        <w:t xml:space="preserve">. This model contract is based upon the laws of Florida and the United States at the time it was posted.  These laws may change from time to time.  In addition, local government law may apply.  Users of this model contract should seek advice from an attorney before using this contract.   </w:t>
      </w:r>
    </w:p>
    <w:p w14:paraId="567BA158" w14:textId="77777777" w:rsidR="00121AE3" w:rsidRPr="007F6E7D" w:rsidRDefault="00121AE3" w:rsidP="00121AE3">
      <w:pPr>
        <w:rPr>
          <w:rFonts w:ascii="Times New Roman" w:hAnsi="Times New Roman"/>
          <w:sz w:val="24"/>
        </w:rPr>
      </w:pPr>
    </w:p>
    <w:p w14:paraId="5FE98D1A" w14:textId="77777777" w:rsidR="00121AE3" w:rsidRPr="007F6E7D" w:rsidRDefault="00121AE3" w:rsidP="00121AE3">
      <w:pPr>
        <w:rPr>
          <w:rFonts w:ascii="Times New Roman" w:hAnsi="Times New Roman"/>
          <w:sz w:val="24"/>
        </w:rPr>
      </w:pPr>
      <w:r w:rsidRPr="007F6E7D">
        <w:rPr>
          <w:rFonts w:ascii="Times New Roman" w:hAnsi="Times New Roman"/>
          <w:sz w:val="24"/>
        </w:rPr>
        <w:t>This contract can be modified by anyone who uses it to reflect site-specific conditions and negotiated terms.  Many environmental and societal factors can affect the survival of a landscape installed at any given time and place.  Implementation of BMPs described in this contract do not create any site-specific assurance that the landscape will perform to the satisfaction of the parties. Before installing a Florida Friendly Landscape the parties may wish to consult with a professional.</w:t>
      </w:r>
    </w:p>
    <w:p w14:paraId="39D16B7F" w14:textId="77777777" w:rsidR="003E4BEE" w:rsidRPr="007F6E7D" w:rsidRDefault="003E4BEE" w:rsidP="00DE25A4">
      <w:pPr>
        <w:rPr>
          <w:rFonts w:ascii="Times New Roman" w:hAnsi="Times New Roman"/>
          <w:sz w:val="24"/>
        </w:rPr>
      </w:pPr>
    </w:p>
    <w:p w14:paraId="26429FAD" w14:textId="683E49C3" w:rsidR="00DE25A4" w:rsidRPr="007F6E7D" w:rsidRDefault="003E4BEE" w:rsidP="00DE25A4">
      <w:pPr>
        <w:rPr>
          <w:rFonts w:ascii="Times New Roman" w:hAnsi="Times New Roman"/>
          <w:sz w:val="24"/>
        </w:rPr>
      </w:pPr>
      <w:r w:rsidRPr="007F6E7D">
        <w:rPr>
          <w:rFonts w:ascii="Times New Roman" w:hAnsi="Times New Roman"/>
          <w:sz w:val="24"/>
        </w:rPr>
        <w:t>Home Owners’ association documents, including but not limited to deed restrictions or covenants, may not prohibit or be enforced so as to prohibit any property Owner from implementing Florida-Friendly landscaping on the property Owner’s land or to create any requirement or limitation in conflict with any provision of Part II of Chapter 373, Florida Statute (Fla. Stat.), or a water shortage order, other order, consumptive use permit, or rule adopted or issued pursuant to part II of Chapter 373. Fla. Stat. § 373.185</w:t>
      </w:r>
    </w:p>
    <w:p w14:paraId="4F833FEE" w14:textId="77777777" w:rsidR="003E4BEE" w:rsidRPr="007F6E7D" w:rsidRDefault="003E4BEE" w:rsidP="00DE25A4">
      <w:pPr>
        <w:rPr>
          <w:rFonts w:ascii="Times New Roman" w:hAnsi="Times New Roman"/>
          <w:sz w:val="24"/>
        </w:rPr>
      </w:pPr>
    </w:p>
    <w:p w14:paraId="7938742F" w14:textId="77777777" w:rsidR="003E4BEE" w:rsidRPr="007F6E7D" w:rsidRDefault="003E4BEE" w:rsidP="00DF566C">
      <w:pPr>
        <w:jc w:val="center"/>
        <w:rPr>
          <w:rFonts w:ascii="Times New Roman" w:hAnsi="Times New Roman"/>
          <w:sz w:val="24"/>
        </w:rPr>
      </w:pPr>
    </w:p>
    <w:p w14:paraId="05CE3068" w14:textId="77777777" w:rsidR="003E4BEE" w:rsidRPr="007F6E7D" w:rsidRDefault="003E4BEE" w:rsidP="00DE25A4">
      <w:pPr>
        <w:rPr>
          <w:rFonts w:ascii="Times New Roman" w:hAnsi="Times New Roman"/>
          <w:sz w:val="24"/>
        </w:rPr>
      </w:pPr>
    </w:p>
    <w:p w14:paraId="6D3BC4E5" w14:textId="77777777" w:rsidR="00F97626" w:rsidRPr="007F6E7D" w:rsidRDefault="00F97626" w:rsidP="00F97626">
      <w:pPr>
        <w:rPr>
          <w:rFonts w:ascii="Times New Roman" w:hAnsi="Times New Roman"/>
          <w:sz w:val="24"/>
        </w:rPr>
      </w:pPr>
    </w:p>
    <w:p w14:paraId="28FD6673" w14:textId="77777777" w:rsidR="00F97626" w:rsidRPr="007F6E7D" w:rsidRDefault="00F97626" w:rsidP="00F97626">
      <w:pPr>
        <w:rPr>
          <w:rFonts w:ascii="Times New Roman" w:hAnsi="Times New Roman"/>
          <w:sz w:val="24"/>
        </w:rPr>
      </w:pPr>
    </w:p>
    <w:p w14:paraId="1C501AED" w14:textId="77777777" w:rsidR="00F97626" w:rsidRPr="007F6E7D" w:rsidRDefault="00F97626" w:rsidP="00F97626">
      <w:pPr>
        <w:rPr>
          <w:rFonts w:ascii="Times New Roman" w:hAnsi="Times New Roman"/>
          <w:sz w:val="24"/>
        </w:rPr>
      </w:pPr>
    </w:p>
    <w:p w14:paraId="4825C512" w14:textId="77777777" w:rsidR="00F97626" w:rsidRPr="007F6E7D" w:rsidRDefault="00F97626" w:rsidP="00F97626">
      <w:pPr>
        <w:rPr>
          <w:rFonts w:ascii="Times New Roman" w:hAnsi="Times New Roman"/>
          <w:sz w:val="24"/>
        </w:rPr>
      </w:pPr>
    </w:p>
    <w:p w14:paraId="6C062E9C" w14:textId="77777777" w:rsidR="00F97626" w:rsidRPr="007F6E7D" w:rsidRDefault="00F97626" w:rsidP="00F97626">
      <w:pPr>
        <w:rPr>
          <w:rFonts w:ascii="Times New Roman" w:hAnsi="Times New Roman"/>
          <w:sz w:val="24"/>
        </w:rPr>
      </w:pPr>
    </w:p>
    <w:p w14:paraId="4437062A" w14:textId="584E60D6" w:rsidR="00B34C5D" w:rsidRPr="007F6E7D" w:rsidRDefault="00B34C5D" w:rsidP="00F97626">
      <w:pPr>
        <w:rPr>
          <w:rFonts w:ascii="Times New Roman" w:hAnsi="Times New Roman"/>
          <w:sz w:val="24"/>
        </w:rPr>
      </w:pPr>
    </w:p>
    <w:p w14:paraId="51E5E3B5" w14:textId="77777777" w:rsidR="00B34C5D" w:rsidRPr="007F6E7D" w:rsidRDefault="00B34C5D">
      <w:pPr>
        <w:spacing w:after="200" w:line="276" w:lineRule="auto"/>
        <w:rPr>
          <w:rFonts w:ascii="Times New Roman" w:hAnsi="Times New Roman"/>
          <w:sz w:val="24"/>
        </w:rPr>
      </w:pPr>
      <w:r w:rsidRPr="007F6E7D">
        <w:rPr>
          <w:rFonts w:ascii="Times New Roman" w:hAnsi="Times New Roman"/>
          <w:sz w:val="24"/>
        </w:rPr>
        <w:br w:type="page"/>
      </w:r>
    </w:p>
    <w:p w14:paraId="7B5D7B28" w14:textId="3DAAD7A6" w:rsidR="00B34C5D" w:rsidRPr="007F6E7D" w:rsidRDefault="00BF47EC" w:rsidP="00BF47EC">
      <w:pPr>
        <w:rPr>
          <w:rFonts w:ascii="Times New Roman" w:hAnsi="Times New Roman"/>
          <w:sz w:val="36"/>
        </w:rPr>
      </w:pPr>
      <w:r w:rsidRPr="007F6E7D">
        <w:rPr>
          <w:rFonts w:ascii="Times New Roman" w:hAnsi="Times New Roman"/>
          <w:sz w:val="36"/>
        </w:rPr>
        <w:lastRenderedPageBreak/>
        <w:t>Table of Contents</w:t>
      </w:r>
    </w:p>
    <w:p w14:paraId="17C6B8C3" w14:textId="77777777" w:rsidR="00BF47EC" w:rsidRPr="007F6E7D" w:rsidRDefault="00BF47EC" w:rsidP="00F97626">
      <w:pPr>
        <w:rPr>
          <w:rFonts w:ascii="Times New Roman" w:hAnsi="Times New Roman"/>
          <w:sz w:val="24"/>
        </w:rPr>
      </w:pPr>
    </w:p>
    <w:p w14:paraId="4005C3B4" w14:textId="77777777" w:rsidR="001435CE" w:rsidRPr="001435CE" w:rsidRDefault="00BF47EC">
      <w:pPr>
        <w:pStyle w:val="TOC1"/>
        <w:tabs>
          <w:tab w:val="right" w:leader="dot" w:pos="9350"/>
        </w:tabs>
        <w:rPr>
          <w:rFonts w:ascii="Times New Roman" w:eastAsiaTheme="minorEastAsia" w:hAnsi="Times New Roman"/>
          <w:noProof/>
          <w:sz w:val="24"/>
        </w:rPr>
      </w:pPr>
      <w:r w:rsidRPr="001435CE">
        <w:rPr>
          <w:rFonts w:ascii="Times New Roman" w:hAnsi="Times New Roman"/>
          <w:sz w:val="24"/>
        </w:rPr>
        <w:fldChar w:fldCharType="begin"/>
      </w:r>
      <w:r w:rsidRPr="001435CE">
        <w:rPr>
          <w:rFonts w:ascii="Times New Roman" w:hAnsi="Times New Roman"/>
          <w:sz w:val="24"/>
        </w:rPr>
        <w:instrText xml:space="preserve"> TOC \o "1-1" \h \z \t "Section Number,1,Appendix,2,Appendix heading,3" </w:instrText>
      </w:r>
      <w:r w:rsidRPr="001435CE">
        <w:rPr>
          <w:rFonts w:ascii="Times New Roman" w:hAnsi="Times New Roman"/>
          <w:sz w:val="24"/>
        </w:rPr>
        <w:fldChar w:fldCharType="separate"/>
      </w:r>
      <w:hyperlink w:anchor="_Toc508625358" w:history="1">
        <w:r w:rsidR="001435CE" w:rsidRPr="001435CE">
          <w:rPr>
            <w:rStyle w:val="Hyperlink"/>
            <w:rFonts w:ascii="Times New Roman" w:hAnsi="Times New Roman"/>
            <w:noProof/>
            <w:sz w:val="24"/>
          </w:rPr>
          <w:t>1.  Description of Florida-Friendly Landscaping™ Program</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_Toc508625358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4</w:t>
        </w:r>
        <w:r w:rsidR="001435CE" w:rsidRPr="001435CE">
          <w:rPr>
            <w:rFonts w:ascii="Times New Roman" w:hAnsi="Times New Roman"/>
            <w:noProof/>
            <w:webHidden/>
            <w:sz w:val="24"/>
          </w:rPr>
          <w:fldChar w:fldCharType="end"/>
        </w:r>
      </w:hyperlink>
    </w:p>
    <w:p w14:paraId="3831AE47"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59" w:history="1">
        <w:r w:rsidR="001435CE" w:rsidRPr="001435CE">
          <w:rPr>
            <w:rStyle w:val="Hyperlink"/>
            <w:rFonts w:ascii="Times New Roman" w:hAnsi="Times New Roman"/>
            <w:noProof/>
            <w:sz w:val="24"/>
          </w:rPr>
          <w:t>2.  Description of Worksite</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_Toc508625359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4</w:t>
        </w:r>
        <w:r w:rsidR="001435CE" w:rsidRPr="001435CE">
          <w:rPr>
            <w:rFonts w:ascii="Times New Roman" w:hAnsi="Times New Roman"/>
            <w:noProof/>
            <w:webHidden/>
            <w:sz w:val="24"/>
          </w:rPr>
          <w:fldChar w:fldCharType="end"/>
        </w:r>
      </w:hyperlink>
    </w:p>
    <w:p w14:paraId="64F7A41F"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0" w:history="1">
        <w:r w:rsidR="001435CE" w:rsidRPr="001435CE">
          <w:rPr>
            <w:rStyle w:val="Hyperlink"/>
            <w:rFonts w:ascii="Times New Roman" w:hAnsi="Times New Roman"/>
            <w:noProof/>
            <w:sz w:val="24"/>
          </w:rPr>
          <w:t>3.  Baseline Landscape Evaluation and Assessment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_Toc508625360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4</w:t>
        </w:r>
        <w:r w:rsidR="001435CE" w:rsidRPr="001435CE">
          <w:rPr>
            <w:rFonts w:ascii="Times New Roman" w:hAnsi="Times New Roman"/>
            <w:noProof/>
            <w:webHidden/>
            <w:sz w:val="24"/>
          </w:rPr>
          <w:fldChar w:fldCharType="end"/>
        </w:r>
      </w:hyperlink>
    </w:p>
    <w:p w14:paraId="0B601A4C"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1" w:history="1">
        <w:r w:rsidR="001435CE" w:rsidRPr="001435CE">
          <w:rPr>
            <w:rStyle w:val="Hyperlink"/>
            <w:rFonts w:ascii="Times New Roman" w:hAnsi="Times New Roman"/>
            <w:noProof/>
            <w:sz w:val="24"/>
          </w:rPr>
          <w:t>4.  Owner’s Contact Information and Representative</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_Toc508625361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5</w:t>
        </w:r>
        <w:r w:rsidR="001435CE" w:rsidRPr="001435CE">
          <w:rPr>
            <w:rFonts w:ascii="Times New Roman" w:hAnsi="Times New Roman"/>
            <w:noProof/>
            <w:webHidden/>
            <w:sz w:val="24"/>
          </w:rPr>
          <w:fldChar w:fldCharType="end"/>
        </w:r>
      </w:hyperlink>
    </w:p>
    <w:p w14:paraId="00DD91B5"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2" w:history="1">
        <w:r w:rsidR="001435CE" w:rsidRPr="001435CE">
          <w:rPr>
            <w:rStyle w:val="Hyperlink"/>
            <w:rFonts w:ascii="Times New Roman" w:hAnsi="Times New Roman"/>
            <w:noProof/>
            <w:sz w:val="24"/>
          </w:rPr>
          <w:t>5.  Scope of Regularly Scheduled Work</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_Toc508625362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5</w:t>
        </w:r>
        <w:r w:rsidR="001435CE" w:rsidRPr="001435CE">
          <w:rPr>
            <w:rFonts w:ascii="Times New Roman" w:hAnsi="Times New Roman"/>
            <w:noProof/>
            <w:webHidden/>
            <w:sz w:val="24"/>
          </w:rPr>
          <w:fldChar w:fldCharType="end"/>
        </w:r>
      </w:hyperlink>
    </w:p>
    <w:p w14:paraId="4F2B73CA"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3" w:history="1">
        <w:r w:rsidR="001435CE" w:rsidRPr="001435CE">
          <w:rPr>
            <w:rStyle w:val="Hyperlink"/>
            <w:rFonts w:ascii="Times New Roman" w:hAnsi="Times New Roman"/>
            <w:noProof/>
            <w:sz w:val="24"/>
          </w:rPr>
          <w:t>6.  Contractor’s Status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_Toc508625363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6</w:t>
        </w:r>
        <w:r w:rsidR="001435CE" w:rsidRPr="001435CE">
          <w:rPr>
            <w:rFonts w:ascii="Times New Roman" w:hAnsi="Times New Roman"/>
            <w:noProof/>
            <w:webHidden/>
            <w:sz w:val="24"/>
          </w:rPr>
          <w:fldChar w:fldCharType="end"/>
        </w:r>
      </w:hyperlink>
    </w:p>
    <w:p w14:paraId="5105FE93"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4" w:history="1">
        <w:r w:rsidR="001435CE" w:rsidRPr="001435CE">
          <w:rPr>
            <w:rStyle w:val="Hyperlink"/>
            <w:rFonts w:ascii="Times New Roman" w:hAnsi="Times New Roman"/>
            <w:noProof/>
            <w:sz w:val="24"/>
          </w:rPr>
          <w:t>7.  Laws, Licenses, and Certifications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_Toc508625364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6</w:t>
        </w:r>
        <w:r w:rsidR="001435CE" w:rsidRPr="001435CE">
          <w:rPr>
            <w:rFonts w:ascii="Times New Roman" w:hAnsi="Times New Roman"/>
            <w:noProof/>
            <w:webHidden/>
            <w:sz w:val="24"/>
          </w:rPr>
          <w:fldChar w:fldCharType="end"/>
        </w:r>
      </w:hyperlink>
    </w:p>
    <w:p w14:paraId="6E042BCF"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5" w:history="1">
        <w:r w:rsidR="001435CE" w:rsidRPr="001435CE">
          <w:rPr>
            <w:rStyle w:val="Hyperlink"/>
            <w:rFonts w:ascii="Times New Roman" w:hAnsi="Times New Roman"/>
            <w:noProof/>
            <w:sz w:val="24"/>
          </w:rPr>
          <w:t>8.  Protection of Owner’s Property</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_Toc508625365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6</w:t>
        </w:r>
        <w:r w:rsidR="001435CE" w:rsidRPr="001435CE">
          <w:rPr>
            <w:rFonts w:ascii="Times New Roman" w:hAnsi="Times New Roman"/>
            <w:noProof/>
            <w:webHidden/>
            <w:sz w:val="24"/>
          </w:rPr>
          <w:fldChar w:fldCharType="end"/>
        </w:r>
      </w:hyperlink>
    </w:p>
    <w:p w14:paraId="31119F4F"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6" w:history="1">
        <w:r w:rsidR="001435CE" w:rsidRPr="001435CE">
          <w:rPr>
            <w:rStyle w:val="Hyperlink"/>
            <w:rFonts w:ascii="Times New Roman" w:hAnsi="Times New Roman"/>
            <w:noProof/>
            <w:sz w:val="24"/>
          </w:rPr>
          <w:t>9.  Protection of Contractor’s Property</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_Toc508625366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7</w:t>
        </w:r>
        <w:r w:rsidR="001435CE" w:rsidRPr="001435CE">
          <w:rPr>
            <w:rFonts w:ascii="Times New Roman" w:hAnsi="Times New Roman"/>
            <w:noProof/>
            <w:webHidden/>
            <w:sz w:val="24"/>
          </w:rPr>
          <w:fldChar w:fldCharType="end"/>
        </w:r>
      </w:hyperlink>
    </w:p>
    <w:p w14:paraId="0C195DF6"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7" w:history="1">
        <w:r w:rsidR="001435CE" w:rsidRPr="001435CE">
          <w:rPr>
            <w:rStyle w:val="Hyperlink"/>
            <w:rFonts w:ascii="Times New Roman" w:hAnsi="Times New Roman"/>
            <w:noProof/>
            <w:sz w:val="24"/>
          </w:rPr>
          <w:t>10.  Safety Measures and Programs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_Toc508625367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7</w:t>
        </w:r>
        <w:r w:rsidR="001435CE" w:rsidRPr="001435CE">
          <w:rPr>
            <w:rFonts w:ascii="Times New Roman" w:hAnsi="Times New Roman"/>
            <w:noProof/>
            <w:webHidden/>
            <w:sz w:val="24"/>
          </w:rPr>
          <w:fldChar w:fldCharType="end"/>
        </w:r>
      </w:hyperlink>
    </w:p>
    <w:p w14:paraId="44366C0D"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8" w:history="1">
        <w:r w:rsidR="001435CE" w:rsidRPr="001435CE">
          <w:rPr>
            <w:rStyle w:val="Hyperlink"/>
            <w:rFonts w:ascii="Times New Roman" w:hAnsi="Times New Roman"/>
            <w:noProof/>
            <w:sz w:val="24"/>
          </w:rPr>
          <w:t>11.  Environmental Cleanup</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_Toc508625368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7</w:t>
        </w:r>
        <w:r w:rsidR="001435CE" w:rsidRPr="001435CE">
          <w:rPr>
            <w:rFonts w:ascii="Times New Roman" w:hAnsi="Times New Roman"/>
            <w:noProof/>
            <w:webHidden/>
            <w:sz w:val="24"/>
          </w:rPr>
          <w:fldChar w:fldCharType="end"/>
        </w:r>
      </w:hyperlink>
    </w:p>
    <w:p w14:paraId="76DC05B6"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69" w:history="1">
        <w:r w:rsidR="001435CE" w:rsidRPr="001435CE">
          <w:rPr>
            <w:rStyle w:val="Hyperlink"/>
            <w:rFonts w:ascii="Times New Roman" w:hAnsi="Times New Roman"/>
            <w:noProof/>
            <w:sz w:val="24"/>
          </w:rPr>
          <w:t>12.  Contractor’s Personnel and Supervision</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_Toc508625369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7</w:t>
        </w:r>
        <w:r w:rsidR="001435CE" w:rsidRPr="001435CE">
          <w:rPr>
            <w:rFonts w:ascii="Times New Roman" w:hAnsi="Times New Roman"/>
            <w:noProof/>
            <w:webHidden/>
            <w:sz w:val="24"/>
          </w:rPr>
          <w:fldChar w:fldCharType="end"/>
        </w:r>
      </w:hyperlink>
    </w:p>
    <w:p w14:paraId="71D412E5"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0" w:history="1">
        <w:r w:rsidR="001435CE" w:rsidRPr="001435CE">
          <w:rPr>
            <w:rStyle w:val="Hyperlink"/>
            <w:rFonts w:ascii="Times New Roman" w:hAnsi="Times New Roman"/>
            <w:noProof/>
            <w:sz w:val="24"/>
          </w:rPr>
          <w:t>13.  Use of Subcontractors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_Toc508625370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8</w:t>
        </w:r>
        <w:r w:rsidR="001435CE" w:rsidRPr="001435CE">
          <w:rPr>
            <w:rFonts w:ascii="Times New Roman" w:hAnsi="Times New Roman"/>
            <w:noProof/>
            <w:webHidden/>
            <w:sz w:val="24"/>
          </w:rPr>
          <w:fldChar w:fldCharType="end"/>
        </w:r>
      </w:hyperlink>
    </w:p>
    <w:p w14:paraId="6FE5DE17"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1" w:history="1">
        <w:r w:rsidR="001435CE" w:rsidRPr="001435CE">
          <w:rPr>
            <w:rStyle w:val="Hyperlink"/>
            <w:rFonts w:ascii="Times New Roman" w:hAnsi="Times New Roman"/>
            <w:noProof/>
            <w:sz w:val="24"/>
          </w:rPr>
          <w:t>14.  Extra Work</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_Toc508625371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8</w:t>
        </w:r>
        <w:r w:rsidR="001435CE" w:rsidRPr="001435CE">
          <w:rPr>
            <w:rFonts w:ascii="Times New Roman" w:hAnsi="Times New Roman"/>
            <w:noProof/>
            <w:webHidden/>
            <w:sz w:val="24"/>
          </w:rPr>
          <w:fldChar w:fldCharType="end"/>
        </w:r>
      </w:hyperlink>
    </w:p>
    <w:p w14:paraId="6085FEC8"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2" w:history="1">
        <w:r w:rsidR="001435CE" w:rsidRPr="001435CE">
          <w:rPr>
            <w:rStyle w:val="Hyperlink"/>
            <w:rFonts w:ascii="Times New Roman" w:hAnsi="Times New Roman"/>
            <w:noProof/>
            <w:sz w:val="24"/>
          </w:rPr>
          <w:t>15.  Emergency Work</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_Toc508625372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9</w:t>
        </w:r>
        <w:r w:rsidR="001435CE" w:rsidRPr="001435CE">
          <w:rPr>
            <w:rFonts w:ascii="Times New Roman" w:hAnsi="Times New Roman"/>
            <w:noProof/>
            <w:webHidden/>
            <w:sz w:val="24"/>
          </w:rPr>
          <w:fldChar w:fldCharType="end"/>
        </w:r>
      </w:hyperlink>
    </w:p>
    <w:p w14:paraId="0F8C2430"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3" w:history="1">
        <w:r w:rsidR="001435CE" w:rsidRPr="001435CE">
          <w:rPr>
            <w:rStyle w:val="Hyperlink"/>
            <w:rFonts w:ascii="Times New Roman" w:hAnsi="Times New Roman"/>
            <w:noProof/>
            <w:sz w:val="24"/>
          </w:rPr>
          <w:t>16.  Owner’s Compliance with Appendix B</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_Toc508625373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9</w:t>
        </w:r>
        <w:r w:rsidR="001435CE" w:rsidRPr="001435CE">
          <w:rPr>
            <w:rFonts w:ascii="Times New Roman" w:hAnsi="Times New Roman"/>
            <w:noProof/>
            <w:webHidden/>
            <w:sz w:val="24"/>
          </w:rPr>
          <w:fldChar w:fldCharType="end"/>
        </w:r>
      </w:hyperlink>
    </w:p>
    <w:p w14:paraId="0E54FDA3"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4" w:history="1">
        <w:r w:rsidR="001435CE" w:rsidRPr="001435CE">
          <w:rPr>
            <w:rStyle w:val="Hyperlink"/>
            <w:rFonts w:ascii="Times New Roman" w:hAnsi="Times New Roman"/>
            <w:noProof/>
            <w:sz w:val="24"/>
          </w:rPr>
          <w:t>17.  Payment for Work</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_Toc508625374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9</w:t>
        </w:r>
        <w:r w:rsidR="001435CE" w:rsidRPr="001435CE">
          <w:rPr>
            <w:rFonts w:ascii="Times New Roman" w:hAnsi="Times New Roman"/>
            <w:noProof/>
            <w:webHidden/>
            <w:sz w:val="24"/>
          </w:rPr>
          <w:fldChar w:fldCharType="end"/>
        </w:r>
      </w:hyperlink>
    </w:p>
    <w:p w14:paraId="6D931288"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5" w:history="1">
        <w:r w:rsidR="001435CE" w:rsidRPr="001435CE">
          <w:rPr>
            <w:rStyle w:val="Hyperlink"/>
            <w:rFonts w:ascii="Times New Roman" w:hAnsi="Times New Roman"/>
            <w:noProof/>
            <w:sz w:val="24"/>
          </w:rPr>
          <w:t>18.  Termination of Contract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_Toc508625375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10</w:t>
        </w:r>
        <w:r w:rsidR="001435CE" w:rsidRPr="001435CE">
          <w:rPr>
            <w:rFonts w:ascii="Times New Roman" w:hAnsi="Times New Roman"/>
            <w:noProof/>
            <w:webHidden/>
            <w:sz w:val="24"/>
          </w:rPr>
          <w:fldChar w:fldCharType="end"/>
        </w:r>
      </w:hyperlink>
    </w:p>
    <w:p w14:paraId="3E3ACDB6"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6" w:history="1">
        <w:r w:rsidR="001435CE" w:rsidRPr="001435CE">
          <w:rPr>
            <w:rStyle w:val="Hyperlink"/>
            <w:rFonts w:ascii="Times New Roman" w:hAnsi="Times New Roman"/>
            <w:noProof/>
            <w:sz w:val="24"/>
          </w:rPr>
          <w:t>19.  Maintenance of Insurance Coverage</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_Toc508625376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11</w:t>
        </w:r>
        <w:r w:rsidR="001435CE" w:rsidRPr="001435CE">
          <w:rPr>
            <w:rFonts w:ascii="Times New Roman" w:hAnsi="Times New Roman"/>
            <w:noProof/>
            <w:webHidden/>
            <w:sz w:val="24"/>
          </w:rPr>
          <w:fldChar w:fldCharType="end"/>
        </w:r>
      </w:hyperlink>
    </w:p>
    <w:p w14:paraId="70F2A4F1"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7" w:history="1">
        <w:r w:rsidR="001435CE" w:rsidRPr="001435CE">
          <w:rPr>
            <w:rStyle w:val="Hyperlink"/>
            <w:rFonts w:ascii="Times New Roman" w:hAnsi="Times New Roman"/>
            <w:noProof/>
            <w:sz w:val="24"/>
          </w:rPr>
          <w:t>20.  Indemnification against Claims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_Toc508625377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11</w:t>
        </w:r>
        <w:r w:rsidR="001435CE" w:rsidRPr="001435CE">
          <w:rPr>
            <w:rFonts w:ascii="Times New Roman" w:hAnsi="Times New Roman"/>
            <w:noProof/>
            <w:webHidden/>
            <w:sz w:val="24"/>
          </w:rPr>
          <w:fldChar w:fldCharType="end"/>
        </w:r>
      </w:hyperlink>
    </w:p>
    <w:p w14:paraId="27AEABFC"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8" w:history="1">
        <w:r w:rsidR="001435CE" w:rsidRPr="001435CE">
          <w:rPr>
            <w:rStyle w:val="Hyperlink"/>
            <w:rFonts w:ascii="Times New Roman" w:hAnsi="Times New Roman"/>
            <w:noProof/>
            <w:sz w:val="24"/>
          </w:rPr>
          <w:t>21.  Guarantee and Replacement of Materials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_Toc508625378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11</w:t>
        </w:r>
        <w:r w:rsidR="001435CE" w:rsidRPr="001435CE">
          <w:rPr>
            <w:rFonts w:ascii="Times New Roman" w:hAnsi="Times New Roman"/>
            <w:noProof/>
            <w:webHidden/>
            <w:sz w:val="24"/>
          </w:rPr>
          <w:fldChar w:fldCharType="end"/>
        </w:r>
      </w:hyperlink>
    </w:p>
    <w:p w14:paraId="7308B4BE"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79" w:history="1">
        <w:r w:rsidR="001435CE" w:rsidRPr="001435CE">
          <w:rPr>
            <w:rStyle w:val="Hyperlink"/>
            <w:rFonts w:ascii="Times New Roman" w:hAnsi="Times New Roman"/>
            <w:noProof/>
            <w:sz w:val="24"/>
          </w:rPr>
          <w:t>22.  Contractor Warranties for Newly Installed Equipment and Plant Material</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_Toc508625379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12</w:t>
        </w:r>
        <w:r w:rsidR="001435CE" w:rsidRPr="001435CE">
          <w:rPr>
            <w:rFonts w:ascii="Times New Roman" w:hAnsi="Times New Roman"/>
            <w:noProof/>
            <w:webHidden/>
            <w:sz w:val="24"/>
          </w:rPr>
          <w:fldChar w:fldCharType="end"/>
        </w:r>
      </w:hyperlink>
    </w:p>
    <w:p w14:paraId="300AC0D4"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80" w:history="1">
        <w:r w:rsidR="001435CE" w:rsidRPr="001435CE">
          <w:rPr>
            <w:rStyle w:val="Hyperlink"/>
            <w:rFonts w:ascii="Times New Roman" w:hAnsi="Times New Roman"/>
            <w:noProof/>
            <w:sz w:val="24"/>
          </w:rPr>
          <w:t>23.  Modification of Contract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_Toc508625380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12</w:t>
        </w:r>
        <w:r w:rsidR="001435CE" w:rsidRPr="001435CE">
          <w:rPr>
            <w:rFonts w:ascii="Times New Roman" w:hAnsi="Times New Roman"/>
            <w:noProof/>
            <w:webHidden/>
            <w:sz w:val="24"/>
          </w:rPr>
          <w:fldChar w:fldCharType="end"/>
        </w:r>
      </w:hyperlink>
    </w:p>
    <w:p w14:paraId="27945CC2"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81" w:history="1">
        <w:r w:rsidR="001435CE" w:rsidRPr="001435CE">
          <w:rPr>
            <w:rStyle w:val="Hyperlink"/>
            <w:rFonts w:ascii="Times New Roman" w:hAnsi="Times New Roman"/>
            <w:noProof/>
            <w:sz w:val="24"/>
          </w:rPr>
          <w:t>24.  Limitation on Assignment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_Toc508625381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12</w:t>
        </w:r>
        <w:r w:rsidR="001435CE" w:rsidRPr="001435CE">
          <w:rPr>
            <w:rFonts w:ascii="Times New Roman" w:hAnsi="Times New Roman"/>
            <w:noProof/>
            <w:webHidden/>
            <w:sz w:val="24"/>
          </w:rPr>
          <w:fldChar w:fldCharType="end"/>
        </w:r>
      </w:hyperlink>
    </w:p>
    <w:p w14:paraId="01B74CDB"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82" w:history="1">
        <w:r w:rsidR="001435CE" w:rsidRPr="001435CE">
          <w:rPr>
            <w:rStyle w:val="Hyperlink"/>
            <w:rFonts w:ascii="Times New Roman" w:hAnsi="Times New Roman"/>
            <w:noProof/>
            <w:sz w:val="24"/>
          </w:rPr>
          <w:t>25.  Legal Actions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_Toc508625382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12</w:t>
        </w:r>
        <w:r w:rsidR="001435CE" w:rsidRPr="001435CE">
          <w:rPr>
            <w:rFonts w:ascii="Times New Roman" w:hAnsi="Times New Roman"/>
            <w:noProof/>
            <w:webHidden/>
            <w:sz w:val="24"/>
          </w:rPr>
          <w:fldChar w:fldCharType="end"/>
        </w:r>
      </w:hyperlink>
    </w:p>
    <w:p w14:paraId="700C20E2"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83" w:history="1">
        <w:r w:rsidR="001435CE" w:rsidRPr="001435CE">
          <w:rPr>
            <w:rStyle w:val="Hyperlink"/>
            <w:rFonts w:ascii="Times New Roman" w:hAnsi="Times New Roman"/>
            <w:noProof/>
            <w:sz w:val="24"/>
          </w:rPr>
          <w:t>26.  Entirety of Contract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_Toc508625383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13</w:t>
        </w:r>
        <w:r w:rsidR="001435CE" w:rsidRPr="001435CE">
          <w:rPr>
            <w:rFonts w:ascii="Times New Roman" w:hAnsi="Times New Roman"/>
            <w:noProof/>
            <w:webHidden/>
            <w:sz w:val="24"/>
          </w:rPr>
          <w:fldChar w:fldCharType="end"/>
        </w:r>
      </w:hyperlink>
    </w:p>
    <w:p w14:paraId="1C566834" w14:textId="77777777" w:rsidR="001435CE" w:rsidRPr="001435CE" w:rsidRDefault="00371C4B">
      <w:pPr>
        <w:pStyle w:val="TOC1"/>
        <w:tabs>
          <w:tab w:val="right" w:leader="dot" w:pos="9350"/>
        </w:tabs>
        <w:rPr>
          <w:rFonts w:ascii="Times New Roman" w:eastAsiaTheme="minorEastAsia" w:hAnsi="Times New Roman"/>
          <w:noProof/>
          <w:sz w:val="24"/>
        </w:rPr>
      </w:pPr>
      <w:hyperlink w:anchor="_Toc508625384" w:history="1">
        <w:r w:rsidR="001435CE" w:rsidRPr="001435CE">
          <w:rPr>
            <w:rStyle w:val="Hyperlink"/>
            <w:rFonts w:ascii="Times New Roman" w:hAnsi="Times New Roman"/>
            <w:noProof/>
            <w:sz w:val="24"/>
          </w:rPr>
          <w:t>27.  Effective Date and Duration of Contract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_Toc508625384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13</w:t>
        </w:r>
        <w:r w:rsidR="001435CE" w:rsidRPr="001435CE">
          <w:rPr>
            <w:rFonts w:ascii="Times New Roman" w:hAnsi="Times New Roman"/>
            <w:noProof/>
            <w:webHidden/>
            <w:sz w:val="24"/>
          </w:rPr>
          <w:fldChar w:fldCharType="end"/>
        </w:r>
      </w:hyperlink>
    </w:p>
    <w:p w14:paraId="39E86516" w14:textId="77777777" w:rsidR="001435CE" w:rsidRPr="001435CE" w:rsidRDefault="00371C4B">
      <w:pPr>
        <w:pStyle w:val="TOC2"/>
        <w:tabs>
          <w:tab w:val="right" w:leader="dot" w:pos="9350"/>
        </w:tabs>
        <w:rPr>
          <w:rFonts w:ascii="Times New Roman" w:eastAsiaTheme="minorEastAsia" w:hAnsi="Times New Roman"/>
          <w:noProof/>
          <w:sz w:val="24"/>
        </w:rPr>
      </w:pPr>
      <w:hyperlink w:anchor="_Toc508625385" w:history="1">
        <w:r w:rsidR="001435CE" w:rsidRPr="001435CE">
          <w:rPr>
            <w:rStyle w:val="Hyperlink"/>
            <w:rFonts w:ascii="Times New Roman" w:hAnsi="Times New Roman"/>
            <w:noProof/>
            <w:sz w:val="24"/>
          </w:rPr>
          <w:t>APPENDIX A: DEFINITIONS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_Toc508625385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14</w:t>
        </w:r>
        <w:r w:rsidR="001435CE" w:rsidRPr="001435CE">
          <w:rPr>
            <w:rFonts w:ascii="Times New Roman" w:hAnsi="Times New Roman"/>
            <w:noProof/>
            <w:webHidden/>
            <w:sz w:val="24"/>
          </w:rPr>
          <w:fldChar w:fldCharType="end"/>
        </w:r>
      </w:hyperlink>
    </w:p>
    <w:p w14:paraId="237AE0CC" w14:textId="77777777" w:rsidR="001435CE" w:rsidRPr="001435CE" w:rsidRDefault="00371C4B">
      <w:pPr>
        <w:pStyle w:val="TOC2"/>
        <w:tabs>
          <w:tab w:val="right" w:leader="dot" w:pos="9350"/>
        </w:tabs>
        <w:rPr>
          <w:rFonts w:ascii="Times New Roman" w:eastAsiaTheme="minorEastAsia" w:hAnsi="Times New Roman"/>
          <w:noProof/>
          <w:sz w:val="24"/>
        </w:rPr>
      </w:pPr>
      <w:hyperlink w:anchor="_Toc508625386" w:history="1">
        <w:r w:rsidR="001435CE" w:rsidRPr="001435CE">
          <w:rPr>
            <w:rStyle w:val="Hyperlink"/>
            <w:rFonts w:ascii="Times New Roman" w:hAnsi="Times New Roman"/>
            <w:noProof/>
            <w:sz w:val="24"/>
          </w:rPr>
          <w:t>APPENDIX B -- REGULARLY SCHEDULED WORK</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_Toc508625386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18</w:t>
        </w:r>
        <w:r w:rsidR="001435CE" w:rsidRPr="001435CE">
          <w:rPr>
            <w:rFonts w:ascii="Times New Roman" w:hAnsi="Times New Roman"/>
            <w:noProof/>
            <w:webHidden/>
            <w:sz w:val="24"/>
          </w:rPr>
          <w:fldChar w:fldCharType="end"/>
        </w:r>
      </w:hyperlink>
    </w:p>
    <w:p w14:paraId="3C0EC9DA" w14:textId="77777777" w:rsidR="001435CE" w:rsidRPr="001435CE" w:rsidRDefault="00371C4B">
      <w:pPr>
        <w:pStyle w:val="TOC3"/>
        <w:tabs>
          <w:tab w:val="right" w:leader="dot" w:pos="9350"/>
        </w:tabs>
        <w:rPr>
          <w:rFonts w:ascii="Times New Roman" w:eastAsiaTheme="minorEastAsia" w:hAnsi="Times New Roman"/>
          <w:noProof/>
          <w:sz w:val="24"/>
        </w:rPr>
      </w:pPr>
      <w:hyperlink w:anchor="_Toc508625387" w:history="1">
        <w:r w:rsidR="001435CE" w:rsidRPr="001435CE">
          <w:rPr>
            <w:rStyle w:val="Hyperlink"/>
            <w:rFonts w:ascii="Times New Roman" w:hAnsi="Times New Roman"/>
            <w:noProof/>
            <w:sz w:val="24"/>
          </w:rPr>
          <w:t>B.1 Mowing, edging, and trimming</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_Toc508625387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18</w:t>
        </w:r>
        <w:r w:rsidR="001435CE" w:rsidRPr="001435CE">
          <w:rPr>
            <w:rFonts w:ascii="Times New Roman" w:hAnsi="Times New Roman"/>
            <w:noProof/>
            <w:webHidden/>
            <w:sz w:val="24"/>
          </w:rPr>
          <w:fldChar w:fldCharType="end"/>
        </w:r>
      </w:hyperlink>
    </w:p>
    <w:p w14:paraId="1E627E93" w14:textId="77777777" w:rsidR="001435CE" w:rsidRPr="001435CE" w:rsidRDefault="00371C4B">
      <w:pPr>
        <w:pStyle w:val="TOC3"/>
        <w:tabs>
          <w:tab w:val="right" w:leader="dot" w:pos="9350"/>
        </w:tabs>
        <w:rPr>
          <w:rFonts w:ascii="Times New Roman" w:eastAsiaTheme="minorEastAsia" w:hAnsi="Times New Roman"/>
          <w:noProof/>
          <w:sz w:val="24"/>
        </w:rPr>
      </w:pPr>
      <w:hyperlink w:anchor="_Toc508625388" w:history="1">
        <w:r w:rsidR="001435CE" w:rsidRPr="001435CE">
          <w:rPr>
            <w:rStyle w:val="Hyperlink"/>
            <w:rFonts w:ascii="Times New Roman" w:hAnsi="Times New Roman"/>
            <w:noProof/>
            <w:sz w:val="24"/>
          </w:rPr>
          <w:t>B.2 Mulching</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_Toc508625388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19</w:t>
        </w:r>
        <w:r w:rsidR="001435CE" w:rsidRPr="001435CE">
          <w:rPr>
            <w:rFonts w:ascii="Times New Roman" w:hAnsi="Times New Roman"/>
            <w:noProof/>
            <w:webHidden/>
            <w:sz w:val="24"/>
          </w:rPr>
          <w:fldChar w:fldCharType="end"/>
        </w:r>
      </w:hyperlink>
    </w:p>
    <w:p w14:paraId="439E80BA" w14:textId="77777777" w:rsidR="001435CE" w:rsidRPr="001435CE" w:rsidRDefault="00371C4B">
      <w:pPr>
        <w:pStyle w:val="TOC3"/>
        <w:tabs>
          <w:tab w:val="right" w:leader="dot" w:pos="9350"/>
        </w:tabs>
        <w:rPr>
          <w:rFonts w:ascii="Times New Roman" w:eastAsiaTheme="minorEastAsia" w:hAnsi="Times New Roman"/>
          <w:noProof/>
          <w:sz w:val="24"/>
        </w:rPr>
      </w:pPr>
      <w:hyperlink w:anchor="_Toc508625389" w:history="1">
        <w:r w:rsidR="001435CE" w:rsidRPr="001435CE">
          <w:rPr>
            <w:rStyle w:val="Hyperlink"/>
            <w:rFonts w:ascii="Times New Roman" w:hAnsi="Times New Roman"/>
            <w:noProof/>
            <w:sz w:val="24"/>
          </w:rPr>
          <w:t>B.3 Pruning</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_Toc508625389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19</w:t>
        </w:r>
        <w:r w:rsidR="001435CE" w:rsidRPr="001435CE">
          <w:rPr>
            <w:rFonts w:ascii="Times New Roman" w:hAnsi="Times New Roman"/>
            <w:noProof/>
            <w:webHidden/>
            <w:sz w:val="24"/>
          </w:rPr>
          <w:fldChar w:fldCharType="end"/>
        </w:r>
      </w:hyperlink>
    </w:p>
    <w:p w14:paraId="32BD49AB" w14:textId="77777777" w:rsidR="001435CE" w:rsidRPr="001435CE" w:rsidRDefault="00371C4B">
      <w:pPr>
        <w:pStyle w:val="TOC3"/>
        <w:tabs>
          <w:tab w:val="right" w:leader="dot" w:pos="9350"/>
        </w:tabs>
        <w:rPr>
          <w:rFonts w:ascii="Times New Roman" w:eastAsiaTheme="minorEastAsia" w:hAnsi="Times New Roman"/>
          <w:noProof/>
          <w:sz w:val="24"/>
        </w:rPr>
      </w:pPr>
      <w:hyperlink w:anchor="_Toc508625390" w:history="1">
        <w:r w:rsidR="001435CE" w:rsidRPr="001435CE">
          <w:rPr>
            <w:rStyle w:val="Hyperlink"/>
            <w:rFonts w:ascii="Times New Roman" w:hAnsi="Times New Roman"/>
            <w:noProof/>
            <w:sz w:val="24"/>
          </w:rPr>
          <w:t>B.4 Fertilization</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_Toc508625390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21</w:t>
        </w:r>
        <w:r w:rsidR="001435CE" w:rsidRPr="001435CE">
          <w:rPr>
            <w:rFonts w:ascii="Times New Roman" w:hAnsi="Times New Roman"/>
            <w:noProof/>
            <w:webHidden/>
            <w:sz w:val="24"/>
          </w:rPr>
          <w:fldChar w:fldCharType="end"/>
        </w:r>
      </w:hyperlink>
    </w:p>
    <w:p w14:paraId="22C006C1" w14:textId="41B7717E" w:rsidR="001435CE" w:rsidRPr="001435CE" w:rsidRDefault="00371C4B">
      <w:pPr>
        <w:pStyle w:val="TOC3"/>
        <w:tabs>
          <w:tab w:val="right" w:leader="dot" w:pos="9350"/>
        </w:tabs>
        <w:rPr>
          <w:rFonts w:ascii="Times New Roman" w:eastAsiaTheme="minorEastAsia" w:hAnsi="Times New Roman"/>
          <w:noProof/>
          <w:sz w:val="24"/>
        </w:rPr>
      </w:pPr>
      <w:hyperlink w:anchor="_Toc508625391" w:history="1">
        <w:r w:rsidR="001435CE" w:rsidRPr="001435CE">
          <w:rPr>
            <w:rStyle w:val="Hyperlink"/>
            <w:rFonts w:ascii="Times New Roman" w:hAnsi="Times New Roman"/>
            <w:noProof/>
            <w:sz w:val="24"/>
          </w:rPr>
          <w:t>B.</w:t>
        </w:r>
        <w:r w:rsidR="000D0BE2">
          <w:rPr>
            <w:rStyle w:val="Hyperlink"/>
            <w:rFonts w:ascii="Times New Roman" w:hAnsi="Times New Roman"/>
            <w:noProof/>
            <w:sz w:val="24"/>
          </w:rPr>
          <w:t>5</w:t>
        </w:r>
        <w:r w:rsidR="001435CE" w:rsidRPr="001435CE">
          <w:rPr>
            <w:rStyle w:val="Hyperlink"/>
            <w:rFonts w:ascii="Times New Roman" w:hAnsi="Times New Roman"/>
            <w:noProof/>
            <w:sz w:val="24"/>
          </w:rPr>
          <w:t xml:space="preserve"> Management of Pests in the Landscape</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_Toc508625391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24</w:t>
        </w:r>
        <w:r w:rsidR="001435CE" w:rsidRPr="001435CE">
          <w:rPr>
            <w:rFonts w:ascii="Times New Roman" w:hAnsi="Times New Roman"/>
            <w:noProof/>
            <w:webHidden/>
            <w:sz w:val="24"/>
          </w:rPr>
          <w:fldChar w:fldCharType="end"/>
        </w:r>
      </w:hyperlink>
    </w:p>
    <w:p w14:paraId="3BCFE797" w14:textId="1BED3B74" w:rsidR="001435CE" w:rsidRPr="001435CE" w:rsidRDefault="00371C4B">
      <w:pPr>
        <w:pStyle w:val="TOC3"/>
        <w:tabs>
          <w:tab w:val="right" w:leader="dot" w:pos="9350"/>
        </w:tabs>
        <w:rPr>
          <w:rFonts w:ascii="Times New Roman" w:eastAsiaTheme="minorEastAsia" w:hAnsi="Times New Roman"/>
          <w:noProof/>
          <w:sz w:val="24"/>
        </w:rPr>
      </w:pPr>
      <w:hyperlink w:anchor="_Toc508625392" w:history="1">
        <w:r w:rsidR="000D0BE2">
          <w:rPr>
            <w:rStyle w:val="Hyperlink"/>
            <w:rFonts w:ascii="Times New Roman" w:hAnsi="Times New Roman"/>
            <w:noProof/>
            <w:sz w:val="24"/>
          </w:rPr>
          <w:t>B.6</w:t>
        </w:r>
        <w:r w:rsidR="001435CE" w:rsidRPr="001435CE">
          <w:rPr>
            <w:rStyle w:val="Hyperlink"/>
            <w:rFonts w:ascii="Times New Roman" w:hAnsi="Times New Roman"/>
            <w:noProof/>
            <w:sz w:val="24"/>
          </w:rPr>
          <w:t xml:space="preserve"> Irrigation system management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_Toc508625392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26</w:t>
        </w:r>
        <w:r w:rsidR="001435CE" w:rsidRPr="001435CE">
          <w:rPr>
            <w:rFonts w:ascii="Times New Roman" w:hAnsi="Times New Roman"/>
            <w:noProof/>
            <w:webHidden/>
            <w:sz w:val="24"/>
          </w:rPr>
          <w:fldChar w:fldCharType="end"/>
        </w:r>
      </w:hyperlink>
    </w:p>
    <w:p w14:paraId="31F45EA7" w14:textId="77777777" w:rsidR="001435CE" w:rsidRPr="001435CE" w:rsidRDefault="00371C4B">
      <w:pPr>
        <w:pStyle w:val="TOC2"/>
        <w:tabs>
          <w:tab w:val="right" w:leader="dot" w:pos="9350"/>
        </w:tabs>
        <w:rPr>
          <w:rFonts w:ascii="Times New Roman" w:eastAsiaTheme="minorEastAsia" w:hAnsi="Times New Roman"/>
          <w:noProof/>
          <w:sz w:val="24"/>
        </w:rPr>
      </w:pPr>
      <w:hyperlink w:anchor="_Toc508625393" w:history="1">
        <w:r w:rsidR="001435CE" w:rsidRPr="001435CE">
          <w:rPr>
            <w:rStyle w:val="Hyperlink"/>
            <w:rFonts w:ascii="Times New Roman" w:hAnsi="Times New Roman"/>
            <w:noProof/>
            <w:sz w:val="24"/>
          </w:rPr>
          <w:t>APPENDIX C - UF/IFAS RECOMMENDED MOWING HEIGHTS</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_Toc508625393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29</w:t>
        </w:r>
        <w:r w:rsidR="001435CE" w:rsidRPr="001435CE">
          <w:rPr>
            <w:rFonts w:ascii="Times New Roman" w:hAnsi="Times New Roman"/>
            <w:noProof/>
            <w:webHidden/>
            <w:sz w:val="24"/>
          </w:rPr>
          <w:fldChar w:fldCharType="end"/>
        </w:r>
      </w:hyperlink>
    </w:p>
    <w:p w14:paraId="06DFFB7F" w14:textId="77777777" w:rsidR="001435CE" w:rsidRPr="001435CE" w:rsidRDefault="00371C4B">
      <w:pPr>
        <w:pStyle w:val="TOC2"/>
        <w:tabs>
          <w:tab w:val="right" w:leader="dot" w:pos="9350"/>
        </w:tabs>
        <w:rPr>
          <w:rFonts w:ascii="Times New Roman" w:eastAsiaTheme="minorEastAsia" w:hAnsi="Times New Roman"/>
          <w:noProof/>
          <w:sz w:val="24"/>
        </w:rPr>
      </w:pPr>
      <w:hyperlink w:anchor="_Toc508625394" w:history="1">
        <w:r w:rsidR="001435CE" w:rsidRPr="001435CE">
          <w:rPr>
            <w:rStyle w:val="Hyperlink"/>
            <w:rFonts w:ascii="Times New Roman" w:hAnsi="Times New Roman"/>
            <w:noProof/>
            <w:sz w:val="24"/>
          </w:rPr>
          <w:t>APPENDIX D - SAMPLE MONTHLY IRRIGATION WORK REPORT</w:t>
        </w:r>
        <w:r w:rsidR="001435CE" w:rsidRPr="001435CE">
          <w:rPr>
            <w:rFonts w:ascii="Times New Roman" w:hAnsi="Times New Roman"/>
            <w:noProof/>
            <w:webHidden/>
            <w:sz w:val="24"/>
          </w:rPr>
          <w:tab/>
        </w:r>
        <w:r w:rsidR="001435CE" w:rsidRPr="001435CE">
          <w:rPr>
            <w:rFonts w:ascii="Times New Roman" w:hAnsi="Times New Roman"/>
            <w:noProof/>
            <w:webHidden/>
            <w:sz w:val="24"/>
          </w:rPr>
          <w:fldChar w:fldCharType="begin"/>
        </w:r>
        <w:r w:rsidR="001435CE" w:rsidRPr="001435CE">
          <w:rPr>
            <w:rFonts w:ascii="Times New Roman" w:hAnsi="Times New Roman"/>
            <w:noProof/>
            <w:webHidden/>
            <w:sz w:val="24"/>
          </w:rPr>
          <w:instrText xml:space="preserve"> PAGEREF _Toc508625394 \h </w:instrText>
        </w:r>
        <w:r w:rsidR="001435CE" w:rsidRPr="001435CE">
          <w:rPr>
            <w:rFonts w:ascii="Times New Roman" w:hAnsi="Times New Roman"/>
            <w:noProof/>
            <w:webHidden/>
            <w:sz w:val="24"/>
          </w:rPr>
        </w:r>
        <w:r w:rsidR="001435CE" w:rsidRPr="001435CE">
          <w:rPr>
            <w:rFonts w:ascii="Times New Roman" w:hAnsi="Times New Roman"/>
            <w:noProof/>
            <w:webHidden/>
            <w:sz w:val="24"/>
          </w:rPr>
          <w:fldChar w:fldCharType="separate"/>
        </w:r>
        <w:r w:rsidR="001435CE" w:rsidRPr="001435CE">
          <w:rPr>
            <w:rFonts w:ascii="Times New Roman" w:hAnsi="Times New Roman"/>
            <w:noProof/>
            <w:webHidden/>
            <w:sz w:val="24"/>
          </w:rPr>
          <w:t>30</w:t>
        </w:r>
        <w:r w:rsidR="001435CE" w:rsidRPr="001435CE">
          <w:rPr>
            <w:rFonts w:ascii="Times New Roman" w:hAnsi="Times New Roman"/>
            <w:noProof/>
            <w:webHidden/>
            <w:sz w:val="24"/>
          </w:rPr>
          <w:fldChar w:fldCharType="end"/>
        </w:r>
      </w:hyperlink>
    </w:p>
    <w:p w14:paraId="351FC136" w14:textId="299CF43D" w:rsidR="00B34C5D" w:rsidRPr="007F6E7D" w:rsidRDefault="00BF47EC" w:rsidP="001435CE">
      <w:pPr>
        <w:pStyle w:val="TOC1"/>
        <w:tabs>
          <w:tab w:val="right" w:leader="dot" w:pos="9350"/>
        </w:tabs>
        <w:rPr>
          <w:rFonts w:ascii="Times New Roman" w:hAnsi="Times New Roman"/>
          <w:sz w:val="24"/>
        </w:rPr>
      </w:pPr>
      <w:r w:rsidRPr="001435CE">
        <w:rPr>
          <w:rFonts w:ascii="Times New Roman" w:hAnsi="Times New Roman"/>
          <w:sz w:val="24"/>
        </w:rPr>
        <w:fldChar w:fldCharType="end"/>
      </w:r>
    </w:p>
    <w:p w14:paraId="06CA5931" w14:textId="1BCC4EE5" w:rsidR="00B34C5D" w:rsidRPr="007F6E7D" w:rsidRDefault="00B34C5D">
      <w:pPr>
        <w:spacing w:after="200" w:line="276" w:lineRule="auto"/>
        <w:rPr>
          <w:rFonts w:ascii="Times New Roman" w:hAnsi="Times New Roman"/>
          <w:sz w:val="24"/>
        </w:rPr>
      </w:pPr>
      <w:r w:rsidRPr="007F6E7D">
        <w:rPr>
          <w:rFonts w:ascii="Times New Roman" w:hAnsi="Times New Roman"/>
          <w:sz w:val="24"/>
        </w:rPr>
        <w:br w:type="page"/>
      </w:r>
    </w:p>
    <w:p w14:paraId="35F421D3" w14:textId="220BB96D" w:rsidR="00F97626" w:rsidRPr="007F6E7D" w:rsidRDefault="00F97626" w:rsidP="00DE25A4">
      <w:pPr>
        <w:pStyle w:val="TOCHeading"/>
        <w:rPr>
          <w:rFonts w:ascii="Times New Roman" w:hAnsi="Times New Roman"/>
          <w:color w:val="auto"/>
          <w:sz w:val="24"/>
          <w:szCs w:val="24"/>
        </w:rPr>
      </w:pPr>
      <w:r w:rsidRPr="007F6E7D">
        <w:rPr>
          <w:rFonts w:ascii="Times New Roman" w:hAnsi="Times New Roman"/>
          <w:color w:val="auto"/>
          <w:sz w:val="24"/>
          <w:szCs w:val="24"/>
        </w:rPr>
        <w:lastRenderedPageBreak/>
        <w:t>The parties to this contract are _____________ (Owner), whose business address is ____________, and _____________ (Contractor), whose business address is _________.</w:t>
      </w:r>
    </w:p>
    <w:p w14:paraId="71C27257" w14:textId="049BCB77" w:rsidR="00F97626" w:rsidRPr="007F6E7D" w:rsidRDefault="00F97626" w:rsidP="00F97626">
      <w:pPr>
        <w:rPr>
          <w:rFonts w:ascii="Times New Roman" w:hAnsi="Times New Roman"/>
          <w:sz w:val="24"/>
        </w:rPr>
      </w:pPr>
      <w:r w:rsidRPr="007F6E7D">
        <w:rPr>
          <w:rFonts w:ascii="Times New Roman" w:hAnsi="Times New Roman"/>
          <w:sz w:val="24"/>
        </w:rPr>
        <w:t>The parties mutually agree to be bound by this contract, including the appendices (Contract).</w:t>
      </w:r>
    </w:p>
    <w:p w14:paraId="67D9489A" w14:textId="77777777" w:rsidR="00F97626" w:rsidRPr="007F6E7D" w:rsidRDefault="00F97626" w:rsidP="00F97626">
      <w:pPr>
        <w:rPr>
          <w:rFonts w:ascii="Times New Roman" w:hAnsi="Times New Roman"/>
          <w:sz w:val="24"/>
        </w:rPr>
      </w:pPr>
    </w:p>
    <w:p w14:paraId="12BDA8D9" w14:textId="7FD62825" w:rsidR="00935DF4" w:rsidRPr="007F6E7D" w:rsidRDefault="0013288B" w:rsidP="00F05507">
      <w:pPr>
        <w:pStyle w:val="SectionNumber"/>
      </w:pPr>
      <w:bookmarkStart w:id="0" w:name="_Toc474400931"/>
      <w:bookmarkStart w:id="1" w:name="_Toc508625358"/>
      <w:r w:rsidRPr="007F6E7D">
        <w:t>1</w:t>
      </w:r>
      <w:r w:rsidR="00935DF4" w:rsidRPr="007F6E7D">
        <w:t>.  Description of Florida-Friendly Landscaping™ Program</w:t>
      </w:r>
      <w:bookmarkEnd w:id="0"/>
      <w:bookmarkEnd w:id="1"/>
    </w:p>
    <w:p w14:paraId="38A0A085" w14:textId="77777777" w:rsidR="00EF7B60" w:rsidRPr="007F6E7D" w:rsidRDefault="00DE25A4" w:rsidP="00DE25A4">
      <w:pPr>
        <w:pStyle w:val="TOCHeading"/>
        <w:rPr>
          <w:rFonts w:ascii="Times New Roman" w:hAnsi="Times New Roman"/>
          <w:color w:val="auto"/>
          <w:sz w:val="24"/>
          <w:szCs w:val="24"/>
        </w:rPr>
      </w:pPr>
      <w:r w:rsidRPr="007F6E7D">
        <w:rPr>
          <w:rFonts w:ascii="Times New Roman" w:hAnsi="Times New Roman"/>
          <w:color w:val="auto"/>
          <w:sz w:val="24"/>
          <w:szCs w:val="24"/>
        </w:rPr>
        <w:t xml:space="preserve">Florida-Friendly Landscapes protect Florida’s unique natural resources by conserving water, reducing waste and pollution, creating wildlife habitat, and preventing erosion. Any landscape can be Florida-Friendly if it is designed and cared for according to the nine Florida-Friendly Landscaping™ principles. </w:t>
      </w:r>
      <w:r w:rsidR="007C7E95" w:rsidRPr="007F6E7D">
        <w:rPr>
          <w:rFonts w:ascii="Times New Roman" w:hAnsi="Times New Roman"/>
          <w:color w:val="auto"/>
          <w:sz w:val="24"/>
          <w:szCs w:val="24"/>
        </w:rPr>
        <w:t xml:space="preserve">The principles include </w:t>
      </w:r>
      <w:r w:rsidR="00472A8E" w:rsidRPr="007F6E7D">
        <w:rPr>
          <w:rFonts w:ascii="Times New Roman" w:hAnsi="Times New Roman"/>
          <w:color w:val="auto"/>
          <w:sz w:val="24"/>
          <w:szCs w:val="24"/>
        </w:rPr>
        <w:t xml:space="preserve">(1) </w:t>
      </w:r>
      <w:r w:rsidR="007C7E95" w:rsidRPr="007F6E7D">
        <w:rPr>
          <w:rFonts w:ascii="Times New Roman" w:hAnsi="Times New Roman"/>
          <w:color w:val="auto"/>
          <w:sz w:val="24"/>
          <w:szCs w:val="24"/>
        </w:rPr>
        <w:t xml:space="preserve">planting the right plant in the right place, </w:t>
      </w:r>
      <w:r w:rsidR="00472A8E" w:rsidRPr="007F6E7D">
        <w:rPr>
          <w:rFonts w:ascii="Times New Roman" w:hAnsi="Times New Roman"/>
          <w:color w:val="auto"/>
          <w:sz w:val="24"/>
          <w:szCs w:val="24"/>
        </w:rPr>
        <w:t xml:space="preserve">(2) </w:t>
      </w:r>
      <w:r w:rsidR="007C7E95" w:rsidRPr="007F6E7D">
        <w:rPr>
          <w:rFonts w:ascii="Times New Roman" w:hAnsi="Times New Roman"/>
          <w:color w:val="auto"/>
          <w:sz w:val="24"/>
          <w:szCs w:val="24"/>
        </w:rPr>
        <w:t xml:space="preserve">efficient watering, </w:t>
      </w:r>
      <w:r w:rsidR="00472A8E" w:rsidRPr="007F6E7D">
        <w:rPr>
          <w:rFonts w:ascii="Times New Roman" w:hAnsi="Times New Roman"/>
          <w:color w:val="auto"/>
          <w:sz w:val="24"/>
          <w:szCs w:val="24"/>
        </w:rPr>
        <w:t xml:space="preserve">(3) </w:t>
      </w:r>
      <w:r w:rsidR="007C7E95" w:rsidRPr="007F6E7D">
        <w:rPr>
          <w:rFonts w:ascii="Times New Roman" w:hAnsi="Times New Roman"/>
          <w:color w:val="auto"/>
          <w:sz w:val="24"/>
          <w:szCs w:val="24"/>
        </w:rPr>
        <w:t xml:space="preserve">appropriate fertilization, </w:t>
      </w:r>
      <w:r w:rsidR="00472A8E" w:rsidRPr="007F6E7D">
        <w:rPr>
          <w:rFonts w:ascii="Times New Roman" w:hAnsi="Times New Roman"/>
          <w:color w:val="auto"/>
          <w:sz w:val="24"/>
          <w:szCs w:val="24"/>
        </w:rPr>
        <w:t xml:space="preserve">(4) </w:t>
      </w:r>
      <w:r w:rsidR="007C7E95" w:rsidRPr="007F6E7D">
        <w:rPr>
          <w:rFonts w:ascii="Times New Roman" w:hAnsi="Times New Roman"/>
          <w:color w:val="auto"/>
          <w:sz w:val="24"/>
          <w:szCs w:val="24"/>
        </w:rPr>
        <w:t xml:space="preserve">mulching, </w:t>
      </w:r>
      <w:r w:rsidR="00472A8E" w:rsidRPr="007F6E7D">
        <w:rPr>
          <w:rFonts w:ascii="Times New Roman" w:hAnsi="Times New Roman"/>
          <w:color w:val="auto"/>
          <w:sz w:val="24"/>
          <w:szCs w:val="24"/>
        </w:rPr>
        <w:t xml:space="preserve">(5) </w:t>
      </w:r>
      <w:r w:rsidR="007C7E95" w:rsidRPr="007F6E7D">
        <w:rPr>
          <w:rFonts w:ascii="Times New Roman" w:hAnsi="Times New Roman"/>
          <w:color w:val="auto"/>
          <w:sz w:val="24"/>
          <w:szCs w:val="24"/>
        </w:rPr>
        <w:t xml:space="preserve">attraction of wildlife, </w:t>
      </w:r>
      <w:r w:rsidR="00472A8E" w:rsidRPr="007F6E7D">
        <w:rPr>
          <w:rFonts w:ascii="Times New Roman" w:hAnsi="Times New Roman"/>
          <w:color w:val="auto"/>
          <w:sz w:val="24"/>
          <w:szCs w:val="24"/>
        </w:rPr>
        <w:t xml:space="preserve">(6) </w:t>
      </w:r>
      <w:r w:rsidR="007C7E95" w:rsidRPr="007F6E7D">
        <w:rPr>
          <w:rFonts w:ascii="Times New Roman" w:hAnsi="Times New Roman"/>
          <w:color w:val="auto"/>
          <w:sz w:val="24"/>
          <w:szCs w:val="24"/>
        </w:rPr>
        <w:t xml:space="preserve">responsible management of yard pests, </w:t>
      </w:r>
      <w:r w:rsidR="00472A8E" w:rsidRPr="007F6E7D">
        <w:rPr>
          <w:rFonts w:ascii="Times New Roman" w:hAnsi="Times New Roman"/>
          <w:color w:val="auto"/>
          <w:sz w:val="24"/>
          <w:szCs w:val="24"/>
        </w:rPr>
        <w:t xml:space="preserve">(7) </w:t>
      </w:r>
      <w:r w:rsidR="007C7E95" w:rsidRPr="007F6E7D">
        <w:rPr>
          <w:rFonts w:ascii="Times New Roman" w:hAnsi="Times New Roman"/>
          <w:color w:val="auto"/>
          <w:sz w:val="24"/>
          <w:szCs w:val="24"/>
        </w:rPr>
        <w:t xml:space="preserve">recycling yard waste, </w:t>
      </w:r>
      <w:r w:rsidR="00472A8E" w:rsidRPr="007F6E7D">
        <w:rPr>
          <w:rFonts w:ascii="Times New Roman" w:hAnsi="Times New Roman"/>
          <w:color w:val="auto"/>
          <w:sz w:val="24"/>
          <w:szCs w:val="24"/>
        </w:rPr>
        <w:t xml:space="preserve">(8) </w:t>
      </w:r>
      <w:r w:rsidR="007C7E95" w:rsidRPr="007F6E7D">
        <w:rPr>
          <w:rFonts w:ascii="Times New Roman" w:hAnsi="Times New Roman"/>
          <w:color w:val="auto"/>
          <w:sz w:val="24"/>
          <w:szCs w:val="24"/>
        </w:rPr>
        <w:t xml:space="preserve">reduction of stormwater runoff, and </w:t>
      </w:r>
      <w:r w:rsidR="00472A8E" w:rsidRPr="007F6E7D">
        <w:rPr>
          <w:rFonts w:ascii="Times New Roman" w:hAnsi="Times New Roman"/>
          <w:color w:val="auto"/>
          <w:sz w:val="24"/>
          <w:szCs w:val="24"/>
        </w:rPr>
        <w:t xml:space="preserve">(9) </w:t>
      </w:r>
      <w:r w:rsidR="007C7E95" w:rsidRPr="007F6E7D">
        <w:rPr>
          <w:rFonts w:ascii="Times New Roman" w:hAnsi="Times New Roman"/>
          <w:color w:val="auto"/>
          <w:sz w:val="24"/>
          <w:szCs w:val="24"/>
        </w:rPr>
        <w:t>waterfront protection. Additional components include practices such as landscape planning and design, soil analysis, the appropriate use of solid waste compost, minimizing the use of irrigation, and proper maintenance."</w:t>
      </w:r>
      <w:r w:rsidR="005829BA" w:rsidRPr="007F6E7D">
        <w:rPr>
          <w:rFonts w:ascii="Times New Roman" w:hAnsi="Times New Roman"/>
          <w:color w:val="auto"/>
          <w:sz w:val="24"/>
          <w:szCs w:val="24"/>
        </w:rPr>
        <w:t xml:space="preserve"> </w:t>
      </w:r>
    </w:p>
    <w:p w14:paraId="458D3F73" w14:textId="053AF0A0" w:rsidR="00DE25A4" w:rsidRPr="007F6E7D" w:rsidRDefault="00DE25A4" w:rsidP="00DE25A4">
      <w:pPr>
        <w:pStyle w:val="TOCHeading"/>
        <w:rPr>
          <w:rFonts w:ascii="Times New Roman" w:hAnsi="Times New Roman"/>
          <w:color w:val="auto"/>
          <w:sz w:val="24"/>
          <w:szCs w:val="24"/>
        </w:rPr>
      </w:pPr>
      <w:r w:rsidRPr="007F6E7D">
        <w:rPr>
          <w:rFonts w:ascii="Times New Roman" w:hAnsi="Times New Roman"/>
          <w:color w:val="auto"/>
          <w:sz w:val="24"/>
          <w:szCs w:val="24"/>
        </w:rPr>
        <w:t xml:space="preserve">In 2009, the Florida Legislature found “that the use of Florida-friendly landscaping and other water use and pollution prevention measures to conserve or protect the state’s water resources serves a compelling public interest and that the participation of homeowners’ associations and local governments is essential to the state’s efforts in water conservation and water quality protection and restoration.” </w:t>
      </w:r>
    </w:p>
    <w:p w14:paraId="56C7E85B" w14:textId="77777777" w:rsidR="00DE25A4" w:rsidRPr="007F6E7D" w:rsidRDefault="00DE25A4" w:rsidP="00DE25A4">
      <w:pPr>
        <w:pStyle w:val="TOCHeading"/>
        <w:rPr>
          <w:rFonts w:ascii="Times New Roman" w:hAnsi="Times New Roman"/>
          <w:b/>
          <w:color w:val="auto"/>
          <w:sz w:val="24"/>
          <w:szCs w:val="24"/>
        </w:rPr>
      </w:pPr>
      <w:r w:rsidRPr="007F6E7D">
        <w:rPr>
          <w:rFonts w:ascii="Times New Roman" w:hAnsi="Times New Roman"/>
          <w:color w:val="auto"/>
          <w:sz w:val="24"/>
          <w:szCs w:val="24"/>
        </w:rPr>
        <w:t>The Florida-Friendly Landscaping™ Program provides information and guidance on turfgrass and landscape management practices to minimize Nonpoint Source Pollution in order to conserve and protect Florida’s water resources.</w:t>
      </w:r>
      <w:r w:rsidRPr="007F6E7D" w:rsidDel="005F4747">
        <w:rPr>
          <w:rFonts w:ascii="Times New Roman" w:hAnsi="Times New Roman"/>
          <w:b/>
          <w:color w:val="auto"/>
          <w:sz w:val="24"/>
          <w:szCs w:val="24"/>
        </w:rPr>
        <w:t xml:space="preserve"> </w:t>
      </w:r>
    </w:p>
    <w:p w14:paraId="1471BC35" w14:textId="77777777" w:rsidR="00711AA6" w:rsidRPr="007F6E7D" w:rsidRDefault="00711AA6" w:rsidP="00711AA6">
      <w:pPr>
        <w:rPr>
          <w:rFonts w:ascii="Times New Roman" w:hAnsi="Times New Roman"/>
          <w:sz w:val="24"/>
        </w:rPr>
      </w:pPr>
    </w:p>
    <w:p w14:paraId="0CE2369C" w14:textId="4C60C45D" w:rsidR="00711AA6" w:rsidRPr="007F6E7D" w:rsidRDefault="00711AA6" w:rsidP="00F05507">
      <w:pPr>
        <w:pStyle w:val="SectionNumber"/>
      </w:pPr>
      <w:bookmarkStart w:id="2" w:name="_Toc474400932"/>
      <w:bookmarkStart w:id="3" w:name="_Toc508625359"/>
      <w:r w:rsidRPr="007F6E7D">
        <w:t>2.  Description of Worksite</w:t>
      </w:r>
      <w:bookmarkEnd w:id="2"/>
      <w:bookmarkEnd w:id="3"/>
    </w:p>
    <w:p w14:paraId="5D55AE66" w14:textId="77777777" w:rsidR="00711AA6" w:rsidRPr="007F6E7D" w:rsidRDefault="00711AA6" w:rsidP="00711AA6">
      <w:pPr>
        <w:ind w:left="360" w:hanging="360"/>
        <w:rPr>
          <w:rFonts w:ascii="Times New Roman" w:hAnsi="Times New Roman"/>
          <w:sz w:val="24"/>
          <w:highlight w:val="yellow"/>
        </w:rPr>
      </w:pPr>
    </w:p>
    <w:p w14:paraId="3B1073F2" w14:textId="196719ED" w:rsidR="00711AA6" w:rsidRPr="007F6E7D" w:rsidRDefault="00711AA6" w:rsidP="00711AA6">
      <w:pPr>
        <w:rPr>
          <w:rFonts w:ascii="Times New Roman" w:hAnsi="Times New Roman"/>
          <w:sz w:val="24"/>
        </w:rPr>
      </w:pPr>
      <w:r w:rsidRPr="007F6E7D">
        <w:rPr>
          <w:rFonts w:ascii="Times New Roman" w:hAnsi="Times New Roman"/>
          <w:sz w:val="24"/>
        </w:rPr>
        <w:t xml:space="preserve">The worksite </w:t>
      </w:r>
      <w:r w:rsidR="00E24DBC" w:rsidRPr="007F6E7D">
        <w:rPr>
          <w:rFonts w:ascii="Times New Roman" w:hAnsi="Times New Roman"/>
          <w:sz w:val="24"/>
        </w:rPr>
        <w:t xml:space="preserve">at which Contractor is engaged to perform work </w:t>
      </w:r>
      <w:r w:rsidRPr="007F6E7D">
        <w:rPr>
          <w:rFonts w:ascii="Times New Roman" w:hAnsi="Times New Roman"/>
          <w:sz w:val="24"/>
        </w:rPr>
        <w:t xml:space="preserve">is located </w:t>
      </w:r>
      <w:r w:rsidR="00EF7B60" w:rsidRPr="007F6E7D">
        <w:rPr>
          <w:rFonts w:ascii="Times New Roman" w:hAnsi="Times New Roman"/>
          <w:sz w:val="24"/>
        </w:rPr>
        <w:t>at _</w:t>
      </w:r>
      <w:r w:rsidRPr="007F6E7D">
        <w:rPr>
          <w:rFonts w:ascii="Times New Roman" w:hAnsi="Times New Roman"/>
          <w:sz w:val="24"/>
        </w:rPr>
        <w:t xml:space="preserve">________________ (Worksite) and is identified on the enclosed maps and plans. </w:t>
      </w:r>
    </w:p>
    <w:p w14:paraId="013CCC2E" w14:textId="77777777" w:rsidR="00711AA6" w:rsidRPr="007F6E7D" w:rsidRDefault="00711AA6" w:rsidP="00711AA6">
      <w:pPr>
        <w:ind w:left="360" w:hanging="360"/>
        <w:rPr>
          <w:rFonts w:ascii="Times New Roman" w:hAnsi="Times New Roman"/>
          <w:sz w:val="24"/>
        </w:rPr>
      </w:pPr>
    </w:p>
    <w:p w14:paraId="2A949A13" w14:textId="3C0DFA8A" w:rsidR="006C05D7" w:rsidRPr="007F6E7D" w:rsidRDefault="006C05D7" w:rsidP="006C05D7">
      <w:pPr>
        <w:rPr>
          <w:rFonts w:ascii="Times New Roman" w:hAnsi="Times New Roman"/>
          <w:sz w:val="24"/>
        </w:rPr>
      </w:pPr>
      <w:bookmarkStart w:id="4" w:name="_Toc474400933"/>
      <w:bookmarkStart w:id="5" w:name="_Toc508625360"/>
      <w:r w:rsidRPr="007F6E7D">
        <w:rPr>
          <w:rStyle w:val="SectionNumberChar"/>
          <w:color w:val="auto"/>
        </w:rPr>
        <w:t>3</w:t>
      </w:r>
      <w:r w:rsidR="002D5750" w:rsidRPr="007F6E7D">
        <w:rPr>
          <w:rStyle w:val="SectionNumberChar"/>
          <w:color w:val="auto"/>
        </w:rPr>
        <w:t>.</w:t>
      </w:r>
      <w:r w:rsidRPr="007F6E7D">
        <w:rPr>
          <w:rStyle w:val="SectionNumberChar"/>
          <w:color w:val="auto"/>
        </w:rPr>
        <w:t xml:space="preserve"> </w:t>
      </w:r>
      <w:r w:rsidR="00696395">
        <w:rPr>
          <w:rStyle w:val="SectionNumberChar"/>
          <w:color w:val="auto"/>
        </w:rPr>
        <w:t xml:space="preserve"> </w:t>
      </w:r>
      <w:r w:rsidRPr="007F6E7D">
        <w:rPr>
          <w:rStyle w:val="SectionNumberChar"/>
          <w:color w:val="auto"/>
        </w:rPr>
        <w:t>Baseline Landscape Evaluation and Assessment</w:t>
      </w:r>
      <w:bookmarkEnd w:id="4"/>
      <w:bookmarkEnd w:id="5"/>
      <w:r w:rsidR="0088411B" w:rsidRPr="007F6E7D">
        <w:rPr>
          <w:rFonts w:ascii="Times New Roman" w:hAnsi="Times New Roman"/>
          <w:b/>
          <w:sz w:val="24"/>
        </w:rPr>
        <w:t xml:space="preserve"> </w:t>
      </w:r>
      <w:r w:rsidR="00EA2810" w:rsidRPr="007F6E7D">
        <w:rPr>
          <w:rFonts w:ascii="Times New Roman" w:hAnsi="Times New Roman"/>
          <w:sz w:val="24"/>
        </w:rPr>
        <w:t xml:space="preserve">[remove </w:t>
      </w:r>
      <w:r w:rsidR="00EF7B60" w:rsidRPr="007F6E7D">
        <w:rPr>
          <w:rFonts w:ascii="Times New Roman" w:hAnsi="Times New Roman"/>
          <w:sz w:val="24"/>
        </w:rPr>
        <w:t xml:space="preserve">whole section and renumber document </w:t>
      </w:r>
      <w:r w:rsidR="00EA2810" w:rsidRPr="007F6E7D">
        <w:rPr>
          <w:rFonts w:ascii="Times New Roman" w:hAnsi="Times New Roman"/>
          <w:sz w:val="24"/>
        </w:rPr>
        <w:t>if not requiring a Baseline Landscape Evaluation and Assessment]</w:t>
      </w:r>
    </w:p>
    <w:p w14:paraId="21E790AA" w14:textId="77777777" w:rsidR="006C05D7" w:rsidRPr="007F6E7D" w:rsidRDefault="006C05D7" w:rsidP="006C05D7">
      <w:pPr>
        <w:rPr>
          <w:rFonts w:ascii="Times New Roman" w:hAnsi="Times New Roman"/>
          <w:sz w:val="24"/>
        </w:rPr>
      </w:pPr>
    </w:p>
    <w:p w14:paraId="4BA5815B" w14:textId="6CF8951A" w:rsidR="006C05D7" w:rsidRPr="007F6E7D" w:rsidRDefault="006C05D7" w:rsidP="006C05D7">
      <w:pPr>
        <w:rPr>
          <w:rFonts w:ascii="Times New Roman" w:hAnsi="Times New Roman"/>
          <w:sz w:val="24"/>
        </w:rPr>
      </w:pPr>
      <w:r w:rsidRPr="007F6E7D">
        <w:rPr>
          <w:rFonts w:ascii="Times New Roman" w:hAnsi="Times New Roman"/>
          <w:sz w:val="24"/>
        </w:rPr>
        <w:t>Contractor shall prepare a Baseline Land</w:t>
      </w:r>
      <w:r w:rsidR="00F97626" w:rsidRPr="007F6E7D">
        <w:rPr>
          <w:rFonts w:ascii="Times New Roman" w:hAnsi="Times New Roman"/>
          <w:sz w:val="24"/>
        </w:rPr>
        <w:t xml:space="preserve">scape Evaluation and Assessment, relating to the Worksite, </w:t>
      </w:r>
      <w:r w:rsidRPr="007F6E7D">
        <w:rPr>
          <w:rFonts w:ascii="Times New Roman" w:hAnsi="Times New Roman"/>
          <w:sz w:val="24"/>
        </w:rPr>
        <w:t>that includes the following:</w:t>
      </w:r>
    </w:p>
    <w:p w14:paraId="2760515C" w14:textId="77777777" w:rsidR="006C05D7" w:rsidRPr="007F6E7D" w:rsidRDefault="006C05D7" w:rsidP="006C05D7">
      <w:pPr>
        <w:rPr>
          <w:rFonts w:ascii="Times New Roman" w:hAnsi="Times New Roman"/>
          <w:sz w:val="24"/>
        </w:rPr>
      </w:pPr>
    </w:p>
    <w:p w14:paraId="351DECF8" w14:textId="77777777" w:rsidR="006C05D7" w:rsidRPr="007F6E7D" w:rsidRDefault="006C05D7" w:rsidP="006C05D7">
      <w:pPr>
        <w:ind w:left="450"/>
        <w:rPr>
          <w:rFonts w:ascii="Times New Roman" w:hAnsi="Times New Roman"/>
          <w:sz w:val="24"/>
        </w:rPr>
      </w:pPr>
      <w:r w:rsidRPr="007F6E7D">
        <w:rPr>
          <w:rFonts w:ascii="Times New Roman" w:hAnsi="Times New Roman"/>
          <w:sz w:val="24"/>
        </w:rPr>
        <w:t xml:space="preserve">(a) Photo Documentation to illustrate existing conditions and help in establishing </w:t>
      </w:r>
    </w:p>
    <w:p w14:paraId="5818C8EC" w14:textId="77777777" w:rsidR="006C05D7" w:rsidRPr="007F6E7D" w:rsidRDefault="006C05D7" w:rsidP="006C05D7">
      <w:pPr>
        <w:ind w:left="450"/>
        <w:rPr>
          <w:rFonts w:ascii="Times New Roman" w:hAnsi="Times New Roman"/>
          <w:sz w:val="24"/>
        </w:rPr>
      </w:pPr>
      <w:r w:rsidRPr="007F6E7D">
        <w:rPr>
          <w:rFonts w:ascii="Times New Roman" w:hAnsi="Times New Roman"/>
          <w:sz w:val="24"/>
        </w:rPr>
        <w:t xml:space="preserve">benchmarks so that improvements can be measured, </w:t>
      </w:r>
    </w:p>
    <w:p w14:paraId="49E0F5FA" w14:textId="77777777" w:rsidR="006C05D7" w:rsidRPr="007F6E7D" w:rsidRDefault="006C05D7" w:rsidP="006C05D7">
      <w:pPr>
        <w:ind w:left="450"/>
        <w:rPr>
          <w:rFonts w:ascii="Times New Roman" w:hAnsi="Times New Roman"/>
          <w:sz w:val="24"/>
        </w:rPr>
      </w:pPr>
    </w:p>
    <w:p w14:paraId="56495568" w14:textId="77777777" w:rsidR="006C05D7" w:rsidRPr="007F6E7D" w:rsidRDefault="006C05D7" w:rsidP="006C05D7">
      <w:pPr>
        <w:ind w:left="450"/>
        <w:rPr>
          <w:rFonts w:ascii="Times New Roman" w:hAnsi="Times New Roman"/>
          <w:sz w:val="24"/>
        </w:rPr>
      </w:pPr>
      <w:r w:rsidRPr="007F6E7D">
        <w:rPr>
          <w:rFonts w:ascii="Times New Roman" w:hAnsi="Times New Roman"/>
          <w:sz w:val="24"/>
        </w:rPr>
        <w:t>(b) An inventory of all dead and declining plant material,</w:t>
      </w:r>
    </w:p>
    <w:p w14:paraId="565E4B99" w14:textId="77777777" w:rsidR="006C05D7" w:rsidRPr="007F6E7D" w:rsidRDefault="006C05D7" w:rsidP="006C05D7">
      <w:pPr>
        <w:ind w:left="450"/>
        <w:rPr>
          <w:rFonts w:ascii="Times New Roman" w:hAnsi="Times New Roman"/>
          <w:sz w:val="24"/>
        </w:rPr>
      </w:pPr>
    </w:p>
    <w:p w14:paraId="7A871E18" w14:textId="77777777" w:rsidR="006C05D7" w:rsidRPr="007F6E7D" w:rsidRDefault="006C05D7" w:rsidP="006C05D7">
      <w:pPr>
        <w:ind w:left="450"/>
        <w:rPr>
          <w:rFonts w:ascii="Times New Roman" w:hAnsi="Times New Roman"/>
          <w:sz w:val="24"/>
        </w:rPr>
      </w:pPr>
      <w:r w:rsidRPr="007F6E7D">
        <w:rPr>
          <w:rFonts w:ascii="Times New Roman" w:hAnsi="Times New Roman"/>
          <w:sz w:val="24"/>
        </w:rPr>
        <w:t xml:space="preserve">(c) An evaluation of all components of any existing irrigation system, and </w:t>
      </w:r>
    </w:p>
    <w:p w14:paraId="2C9A860A" w14:textId="77777777" w:rsidR="006C05D7" w:rsidRPr="007F6E7D" w:rsidRDefault="006C05D7" w:rsidP="006C05D7">
      <w:pPr>
        <w:ind w:left="450"/>
        <w:rPr>
          <w:rFonts w:ascii="Times New Roman" w:hAnsi="Times New Roman"/>
          <w:sz w:val="24"/>
        </w:rPr>
      </w:pPr>
    </w:p>
    <w:p w14:paraId="3F150945" w14:textId="77777777" w:rsidR="006C05D7" w:rsidRPr="007F6E7D" w:rsidRDefault="006C05D7" w:rsidP="006C05D7">
      <w:pPr>
        <w:ind w:left="450"/>
        <w:rPr>
          <w:rFonts w:ascii="Times New Roman" w:hAnsi="Times New Roman"/>
          <w:sz w:val="24"/>
        </w:rPr>
      </w:pPr>
      <w:r w:rsidRPr="007F6E7D">
        <w:rPr>
          <w:rFonts w:ascii="Times New Roman" w:hAnsi="Times New Roman"/>
          <w:sz w:val="24"/>
        </w:rPr>
        <w:t>(d) An evaluation of water bodies and aquatic systems (if applicable).</w:t>
      </w:r>
    </w:p>
    <w:p w14:paraId="25117B87" w14:textId="77777777" w:rsidR="006C05D7" w:rsidRPr="007F6E7D" w:rsidRDefault="006C05D7" w:rsidP="006C05D7">
      <w:pPr>
        <w:ind w:left="450"/>
        <w:rPr>
          <w:rFonts w:ascii="Times New Roman" w:hAnsi="Times New Roman"/>
          <w:sz w:val="24"/>
        </w:rPr>
      </w:pPr>
    </w:p>
    <w:p w14:paraId="2ABCAD41" w14:textId="672B2845" w:rsidR="006C05D7" w:rsidRPr="007F6E7D" w:rsidRDefault="00F97626" w:rsidP="006C05D7">
      <w:pPr>
        <w:rPr>
          <w:rFonts w:ascii="Times New Roman" w:hAnsi="Times New Roman"/>
          <w:sz w:val="24"/>
        </w:rPr>
      </w:pPr>
      <w:r w:rsidRPr="007F6E7D">
        <w:rPr>
          <w:rFonts w:ascii="Times New Roman" w:hAnsi="Times New Roman"/>
          <w:sz w:val="24"/>
        </w:rPr>
        <w:t xml:space="preserve">Based on </w:t>
      </w:r>
      <w:r w:rsidR="006C05D7" w:rsidRPr="007F6E7D">
        <w:rPr>
          <w:rFonts w:ascii="Times New Roman" w:hAnsi="Times New Roman"/>
          <w:sz w:val="24"/>
        </w:rPr>
        <w:t>the Baseline Landscape Evaluation and Assessment, Contractor shall prepare and present to Owner a detailed report that includes recommendations and cost breakdowns for materials, equipment, and labor.</w:t>
      </w:r>
    </w:p>
    <w:p w14:paraId="707B058E" w14:textId="77777777" w:rsidR="00FC03C5" w:rsidRPr="007F6E7D" w:rsidRDefault="00FC03C5" w:rsidP="006C05D7">
      <w:pPr>
        <w:rPr>
          <w:rFonts w:ascii="Times New Roman" w:hAnsi="Times New Roman"/>
          <w:sz w:val="24"/>
        </w:rPr>
      </w:pPr>
    </w:p>
    <w:p w14:paraId="3A90FDF7" w14:textId="5FB5CA76" w:rsidR="00FC03C5" w:rsidRPr="007F6E7D" w:rsidRDefault="00FC03C5" w:rsidP="00F05507">
      <w:pPr>
        <w:pStyle w:val="SectionNumber"/>
      </w:pPr>
      <w:bookmarkStart w:id="6" w:name="_Toc474400934"/>
      <w:bookmarkStart w:id="7" w:name="_Toc508625361"/>
      <w:r w:rsidRPr="007F6E7D">
        <w:t>4.  Owner’s Cont</w:t>
      </w:r>
      <w:r w:rsidR="00EF7B60" w:rsidRPr="007F6E7D">
        <w:t>a</w:t>
      </w:r>
      <w:r w:rsidRPr="007F6E7D">
        <w:t>ct</w:t>
      </w:r>
      <w:r w:rsidR="00087197" w:rsidRPr="007F6E7D">
        <w:t xml:space="preserve"> Information and Representative</w:t>
      </w:r>
      <w:bookmarkEnd w:id="6"/>
      <w:bookmarkEnd w:id="7"/>
    </w:p>
    <w:p w14:paraId="0626A31E" w14:textId="77777777" w:rsidR="00FC03C5" w:rsidRPr="007F6E7D" w:rsidRDefault="00FC03C5" w:rsidP="006C05D7">
      <w:pPr>
        <w:rPr>
          <w:rFonts w:ascii="Times New Roman" w:hAnsi="Times New Roman"/>
          <w:sz w:val="24"/>
        </w:rPr>
      </w:pPr>
    </w:p>
    <w:p w14:paraId="238769AC" w14:textId="67E0C8A5" w:rsidR="002D5750" w:rsidRPr="007F6E7D" w:rsidRDefault="00FC03C5" w:rsidP="002D5750">
      <w:pPr>
        <w:rPr>
          <w:rFonts w:ascii="Times New Roman" w:hAnsi="Times New Roman"/>
          <w:sz w:val="24"/>
        </w:rPr>
      </w:pPr>
      <w:r w:rsidRPr="007F6E7D">
        <w:rPr>
          <w:rFonts w:ascii="Times New Roman" w:hAnsi="Times New Roman"/>
          <w:sz w:val="24"/>
        </w:rPr>
        <w:t xml:space="preserve">Owner </w:t>
      </w:r>
      <w:r w:rsidR="00F97626" w:rsidRPr="007F6E7D">
        <w:rPr>
          <w:rFonts w:ascii="Times New Roman" w:hAnsi="Times New Roman"/>
          <w:sz w:val="24"/>
        </w:rPr>
        <w:t>shall provide to Contractor appropriate points</w:t>
      </w:r>
      <w:r w:rsidRPr="007F6E7D">
        <w:rPr>
          <w:rFonts w:ascii="Times New Roman" w:hAnsi="Times New Roman"/>
          <w:sz w:val="24"/>
        </w:rPr>
        <w:t xml:space="preserve"> of contact for purposes of communications during execution of work. Appropriate points of contact include the property manager, a member of the board of directors, or a member of the grounds committee.</w:t>
      </w:r>
      <w:r w:rsidR="002D5750" w:rsidRPr="007F6E7D">
        <w:rPr>
          <w:rFonts w:ascii="Times New Roman" w:hAnsi="Times New Roman"/>
          <w:sz w:val="24"/>
        </w:rPr>
        <w:t xml:space="preserve">  Owner designates ________ [insert name</w:t>
      </w:r>
      <w:r w:rsidR="00EF7B60" w:rsidRPr="007F6E7D">
        <w:rPr>
          <w:rFonts w:ascii="Times New Roman" w:hAnsi="Times New Roman"/>
          <w:sz w:val="24"/>
        </w:rPr>
        <w:t>]</w:t>
      </w:r>
      <w:r w:rsidR="002D5750" w:rsidRPr="007F6E7D">
        <w:rPr>
          <w:rFonts w:ascii="Times New Roman" w:hAnsi="Times New Roman"/>
          <w:sz w:val="24"/>
        </w:rPr>
        <w:t xml:space="preserve"> as Owner’s representative to enter into</w:t>
      </w:r>
      <w:r w:rsidR="00EF7B60" w:rsidRPr="007F6E7D">
        <w:rPr>
          <w:rFonts w:ascii="Times New Roman" w:hAnsi="Times New Roman"/>
          <w:sz w:val="24"/>
        </w:rPr>
        <w:t xml:space="preserve"> this contract</w:t>
      </w:r>
      <w:r w:rsidR="002D5750" w:rsidRPr="007F6E7D">
        <w:rPr>
          <w:rFonts w:ascii="Times New Roman" w:hAnsi="Times New Roman"/>
          <w:sz w:val="24"/>
        </w:rPr>
        <w:t xml:space="preserve"> and to authorize any changes to this contract. </w:t>
      </w:r>
    </w:p>
    <w:p w14:paraId="0E6CC8D9" w14:textId="159654A5" w:rsidR="00FC03C5" w:rsidRPr="007F6E7D" w:rsidRDefault="00FC03C5" w:rsidP="00FC03C5">
      <w:pPr>
        <w:rPr>
          <w:rFonts w:ascii="Times New Roman" w:hAnsi="Times New Roman"/>
          <w:sz w:val="24"/>
        </w:rPr>
      </w:pPr>
    </w:p>
    <w:p w14:paraId="48DA8AB0" w14:textId="54A49BFB" w:rsidR="00DE25A4" w:rsidRPr="007F6E7D" w:rsidRDefault="00F97626" w:rsidP="00F05507">
      <w:pPr>
        <w:pStyle w:val="SectionNumber"/>
      </w:pPr>
      <w:bookmarkStart w:id="8" w:name="_Toc474400935"/>
      <w:bookmarkStart w:id="9" w:name="_Toc508625362"/>
      <w:r w:rsidRPr="007F6E7D">
        <w:t>5</w:t>
      </w:r>
      <w:r w:rsidR="00935DF4" w:rsidRPr="007F6E7D">
        <w:t xml:space="preserve">.  </w:t>
      </w:r>
      <w:r w:rsidR="00DE25A4" w:rsidRPr="007F6E7D">
        <w:t xml:space="preserve">Scope of </w:t>
      </w:r>
      <w:r w:rsidR="00ED1D33" w:rsidRPr="007F6E7D">
        <w:t xml:space="preserve">Regularly Scheduled </w:t>
      </w:r>
      <w:r w:rsidR="00DE25A4" w:rsidRPr="007F6E7D">
        <w:t>Work</w:t>
      </w:r>
      <w:bookmarkEnd w:id="8"/>
      <w:bookmarkEnd w:id="9"/>
    </w:p>
    <w:p w14:paraId="14D15B47" w14:textId="77777777" w:rsidR="00F06158" w:rsidRPr="007F6E7D" w:rsidRDefault="00F06158" w:rsidP="00935DF4">
      <w:pPr>
        <w:ind w:left="360" w:hanging="360"/>
        <w:rPr>
          <w:rFonts w:ascii="Times New Roman" w:hAnsi="Times New Roman"/>
          <w:sz w:val="24"/>
          <w:highlight w:val="yellow"/>
        </w:rPr>
      </w:pPr>
    </w:p>
    <w:p w14:paraId="0F73F990" w14:textId="602F72EC" w:rsidR="00935DF4" w:rsidRPr="007F6E7D" w:rsidRDefault="00C0307A" w:rsidP="00F05507">
      <w:pPr>
        <w:pStyle w:val="Subsectionletter"/>
      </w:pPr>
      <w:r w:rsidRPr="007F6E7D">
        <w:t>A</w:t>
      </w:r>
      <w:r w:rsidR="00935DF4" w:rsidRPr="007F6E7D">
        <w:t xml:space="preserve">.  Basic Description of </w:t>
      </w:r>
      <w:r w:rsidR="0027499F" w:rsidRPr="007F6E7D">
        <w:t>Work</w:t>
      </w:r>
    </w:p>
    <w:p w14:paraId="6F39B4B2" w14:textId="77777777" w:rsidR="00935DF4" w:rsidRPr="007F6E7D" w:rsidRDefault="00935DF4" w:rsidP="00935DF4">
      <w:pPr>
        <w:ind w:left="360" w:hanging="360"/>
        <w:rPr>
          <w:rFonts w:ascii="Times New Roman" w:hAnsi="Times New Roman"/>
          <w:sz w:val="24"/>
        </w:rPr>
      </w:pPr>
    </w:p>
    <w:p w14:paraId="13D5F106" w14:textId="1E149032" w:rsidR="00C25FDE" w:rsidRPr="007F6E7D" w:rsidRDefault="00DE25A4" w:rsidP="004D3655">
      <w:pPr>
        <w:rPr>
          <w:rFonts w:ascii="Times New Roman" w:hAnsi="Times New Roman"/>
          <w:sz w:val="24"/>
        </w:rPr>
      </w:pPr>
      <w:r w:rsidRPr="007F6E7D">
        <w:rPr>
          <w:rFonts w:ascii="Times New Roman" w:hAnsi="Times New Roman"/>
          <w:sz w:val="24"/>
        </w:rPr>
        <w:t xml:space="preserve">Contractor </w:t>
      </w:r>
      <w:r w:rsidR="00935DF4" w:rsidRPr="007F6E7D">
        <w:rPr>
          <w:rFonts w:ascii="Times New Roman" w:hAnsi="Times New Roman"/>
          <w:sz w:val="24"/>
        </w:rPr>
        <w:t xml:space="preserve">shall </w:t>
      </w:r>
      <w:r w:rsidR="00E705B2" w:rsidRPr="007F6E7D">
        <w:rPr>
          <w:rFonts w:ascii="Times New Roman" w:hAnsi="Times New Roman"/>
          <w:sz w:val="24"/>
        </w:rPr>
        <w:t xml:space="preserve">perform at the Worksite </w:t>
      </w:r>
      <w:r w:rsidR="00935DF4" w:rsidRPr="007F6E7D">
        <w:rPr>
          <w:rFonts w:ascii="Times New Roman" w:hAnsi="Times New Roman"/>
          <w:sz w:val="24"/>
        </w:rPr>
        <w:t xml:space="preserve">the </w:t>
      </w:r>
      <w:r w:rsidR="00934513" w:rsidRPr="007F6E7D">
        <w:rPr>
          <w:rFonts w:ascii="Times New Roman" w:hAnsi="Times New Roman"/>
          <w:sz w:val="24"/>
        </w:rPr>
        <w:t xml:space="preserve">work </w:t>
      </w:r>
      <w:r w:rsidR="00E90513" w:rsidRPr="007F6E7D">
        <w:rPr>
          <w:rFonts w:ascii="Times New Roman" w:hAnsi="Times New Roman"/>
          <w:sz w:val="24"/>
        </w:rPr>
        <w:t xml:space="preserve">set forth </w:t>
      </w:r>
      <w:r w:rsidR="00172C74" w:rsidRPr="007F6E7D">
        <w:rPr>
          <w:rFonts w:ascii="Times New Roman" w:hAnsi="Times New Roman"/>
          <w:sz w:val="24"/>
        </w:rPr>
        <w:t xml:space="preserve">and in accordance with </w:t>
      </w:r>
      <w:r w:rsidR="00E90513" w:rsidRPr="007F6E7D">
        <w:rPr>
          <w:rFonts w:ascii="Times New Roman" w:hAnsi="Times New Roman"/>
          <w:sz w:val="24"/>
        </w:rPr>
        <w:t xml:space="preserve">in Appendix </w:t>
      </w:r>
      <w:r w:rsidR="003E277F" w:rsidRPr="007F6E7D">
        <w:rPr>
          <w:rFonts w:ascii="Times New Roman" w:hAnsi="Times New Roman"/>
          <w:sz w:val="24"/>
        </w:rPr>
        <w:t>B</w:t>
      </w:r>
      <w:r w:rsidR="00E705B2" w:rsidRPr="007F6E7D">
        <w:rPr>
          <w:rFonts w:ascii="Times New Roman" w:hAnsi="Times New Roman"/>
          <w:sz w:val="24"/>
        </w:rPr>
        <w:t xml:space="preserve"> </w:t>
      </w:r>
      <w:r w:rsidR="005432F2" w:rsidRPr="007F6E7D">
        <w:rPr>
          <w:rFonts w:ascii="Times New Roman" w:hAnsi="Times New Roman"/>
          <w:sz w:val="24"/>
        </w:rPr>
        <w:t>(Regularly Scheduled Work)</w:t>
      </w:r>
      <w:r w:rsidR="00935DF4" w:rsidRPr="007F6E7D">
        <w:rPr>
          <w:rFonts w:ascii="Times New Roman" w:hAnsi="Times New Roman"/>
          <w:sz w:val="24"/>
        </w:rPr>
        <w:t xml:space="preserve">.  </w:t>
      </w:r>
      <w:r w:rsidR="00C25FDE" w:rsidRPr="007F6E7D">
        <w:rPr>
          <w:rFonts w:ascii="Times New Roman" w:hAnsi="Times New Roman"/>
          <w:sz w:val="24"/>
        </w:rPr>
        <w:t xml:space="preserve">Contractor shall do the following in relation to performing </w:t>
      </w:r>
      <w:r w:rsidR="005432F2" w:rsidRPr="007F6E7D">
        <w:rPr>
          <w:rFonts w:ascii="Times New Roman" w:hAnsi="Times New Roman"/>
          <w:sz w:val="24"/>
        </w:rPr>
        <w:t xml:space="preserve">any </w:t>
      </w:r>
      <w:r w:rsidR="00934513" w:rsidRPr="007F6E7D">
        <w:rPr>
          <w:rFonts w:ascii="Times New Roman" w:hAnsi="Times New Roman"/>
          <w:sz w:val="24"/>
        </w:rPr>
        <w:t xml:space="preserve">work </w:t>
      </w:r>
      <w:r w:rsidR="00E24DBC" w:rsidRPr="007F6E7D">
        <w:rPr>
          <w:rFonts w:ascii="Times New Roman" w:hAnsi="Times New Roman"/>
          <w:sz w:val="24"/>
        </w:rPr>
        <w:t>related to</w:t>
      </w:r>
      <w:r w:rsidR="00C25FDE" w:rsidRPr="007F6E7D">
        <w:rPr>
          <w:rFonts w:ascii="Times New Roman" w:hAnsi="Times New Roman"/>
          <w:sz w:val="24"/>
        </w:rPr>
        <w:t xml:space="preserve"> the Worksite pursuant to this Contract:</w:t>
      </w:r>
    </w:p>
    <w:p w14:paraId="118C3D70" w14:textId="77777777" w:rsidR="00C25FDE" w:rsidRPr="007F6E7D" w:rsidRDefault="00C25FDE" w:rsidP="00C25FDE">
      <w:pPr>
        <w:rPr>
          <w:rFonts w:ascii="Times New Roman" w:hAnsi="Times New Roman"/>
          <w:sz w:val="24"/>
        </w:rPr>
      </w:pPr>
    </w:p>
    <w:p w14:paraId="4C1DA563" w14:textId="14116041" w:rsidR="00C25FDE" w:rsidRPr="007F6E7D" w:rsidRDefault="00C25FDE" w:rsidP="00C25FDE">
      <w:pPr>
        <w:ind w:left="630"/>
        <w:rPr>
          <w:rFonts w:ascii="Times New Roman" w:hAnsi="Times New Roman"/>
          <w:sz w:val="24"/>
        </w:rPr>
      </w:pPr>
      <w:r w:rsidRPr="007F6E7D">
        <w:rPr>
          <w:rFonts w:ascii="Times New Roman" w:hAnsi="Times New Roman"/>
          <w:sz w:val="24"/>
        </w:rPr>
        <w:t>(</w:t>
      </w:r>
      <w:r w:rsidR="00BD1885" w:rsidRPr="007F6E7D">
        <w:rPr>
          <w:rFonts w:ascii="Times New Roman" w:hAnsi="Times New Roman"/>
          <w:sz w:val="24"/>
        </w:rPr>
        <w:t>a</w:t>
      </w:r>
      <w:r w:rsidRPr="007F6E7D">
        <w:rPr>
          <w:rFonts w:ascii="Times New Roman" w:hAnsi="Times New Roman"/>
          <w:sz w:val="24"/>
        </w:rPr>
        <w:t xml:space="preserve">) </w:t>
      </w:r>
      <w:r w:rsidR="00711AA6" w:rsidRPr="007F6E7D">
        <w:rPr>
          <w:rFonts w:ascii="Times New Roman" w:hAnsi="Times New Roman"/>
          <w:sz w:val="24"/>
        </w:rPr>
        <w:t>Ensure</w:t>
      </w:r>
      <w:r w:rsidRPr="007F6E7D">
        <w:rPr>
          <w:rFonts w:ascii="Times New Roman" w:hAnsi="Times New Roman"/>
          <w:sz w:val="24"/>
        </w:rPr>
        <w:t xml:space="preserve"> that anyone performing </w:t>
      </w:r>
      <w:r w:rsidR="00934513" w:rsidRPr="007F6E7D">
        <w:rPr>
          <w:rFonts w:ascii="Times New Roman" w:hAnsi="Times New Roman"/>
          <w:sz w:val="24"/>
        </w:rPr>
        <w:t xml:space="preserve">work </w:t>
      </w:r>
      <w:r w:rsidRPr="007F6E7D">
        <w:rPr>
          <w:rFonts w:ascii="Times New Roman" w:hAnsi="Times New Roman"/>
          <w:sz w:val="24"/>
        </w:rPr>
        <w:t>follows the recommendations of Florida-Friendly Best Management Practices for Protection of Water Resources by the Green Industries;</w:t>
      </w:r>
    </w:p>
    <w:p w14:paraId="285EAD8B" w14:textId="77777777" w:rsidR="00C25FDE" w:rsidRPr="007F6E7D" w:rsidRDefault="00C25FDE" w:rsidP="00C25FDE">
      <w:pPr>
        <w:ind w:left="630"/>
        <w:rPr>
          <w:rFonts w:ascii="Times New Roman" w:hAnsi="Times New Roman"/>
          <w:sz w:val="24"/>
        </w:rPr>
      </w:pPr>
    </w:p>
    <w:p w14:paraId="53347A86" w14:textId="7F3F1178" w:rsidR="00C25FDE" w:rsidRPr="007F6E7D" w:rsidRDefault="00C25FDE" w:rsidP="004D3655">
      <w:pPr>
        <w:ind w:left="630"/>
        <w:rPr>
          <w:rFonts w:ascii="Times New Roman" w:hAnsi="Times New Roman"/>
          <w:sz w:val="24"/>
        </w:rPr>
      </w:pPr>
      <w:r w:rsidRPr="007F6E7D">
        <w:rPr>
          <w:rFonts w:ascii="Times New Roman" w:hAnsi="Times New Roman"/>
          <w:sz w:val="24"/>
        </w:rPr>
        <w:t>(</w:t>
      </w:r>
      <w:r w:rsidR="00BD1885" w:rsidRPr="007F6E7D">
        <w:rPr>
          <w:rFonts w:ascii="Times New Roman" w:hAnsi="Times New Roman"/>
          <w:sz w:val="24"/>
        </w:rPr>
        <w:t>b</w:t>
      </w:r>
      <w:r w:rsidRPr="007F6E7D">
        <w:rPr>
          <w:rFonts w:ascii="Times New Roman" w:hAnsi="Times New Roman"/>
          <w:sz w:val="24"/>
        </w:rPr>
        <w:t xml:space="preserve">) </w:t>
      </w:r>
      <w:r w:rsidR="00711AA6" w:rsidRPr="007F6E7D">
        <w:rPr>
          <w:rFonts w:ascii="Times New Roman" w:hAnsi="Times New Roman"/>
          <w:sz w:val="24"/>
        </w:rPr>
        <w:t>Provide</w:t>
      </w:r>
      <w:r w:rsidR="00935DF4" w:rsidRPr="007F6E7D">
        <w:rPr>
          <w:rFonts w:ascii="Times New Roman" w:hAnsi="Times New Roman"/>
          <w:sz w:val="24"/>
        </w:rPr>
        <w:t xml:space="preserve"> all </w:t>
      </w:r>
      <w:r w:rsidRPr="007F6E7D">
        <w:rPr>
          <w:rFonts w:ascii="Times New Roman" w:hAnsi="Times New Roman"/>
          <w:sz w:val="24"/>
        </w:rPr>
        <w:t xml:space="preserve">necessary </w:t>
      </w:r>
      <w:r w:rsidR="00935DF4" w:rsidRPr="007F6E7D">
        <w:rPr>
          <w:rFonts w:ascii="Times New Roman" w:hAnsi="Times New Roman"/>
          <w:sz w:val="24"/>
        </w:rPr>
        <w:t>labor, materials, equipment, tools, and supplies</w:t>
      </w:r>
      <w:r w:rsidRPr="007F6E7D">
        <w:rPr>
          <w:rFonts w:ascii="Times New Roman" w:hAnsi="Times New Roman"/>
          <w:sz w:val="24"/>
        </w:rPr>
        <w:t>;</w:t>
      </w:r>
      <w:r w:rsidR="00935DF4" w:rsidRPr="007F6E7D">
        <w:rPr>
          <w:rFonts w:ascii="Times New Roman" w:hAnsi="Times New Roman"/>
          <w:sz w:val="24"/>
        </w:rPr>
        <w:t xml:space="preserve">  </w:t>
      </w:r>
    </w:p>
    <w:p w14:paraId="1F4D3608" w14:textId="77777777" w:rsidR="00C25FDE" w:rsidRPr="007F6E7D" w:rsidRDefault="00C25FDE" w:rsidP="00C25FDE">
      <w:pPr>
        <w:ind w:left="630"/>
        <w:rPr>
          <w:rFonts w:ascii="Times New Roman" w:hAnsi="Times New Roman"/>
          <w:sz w:val="24"/>
        </w:rPr>
      </w:pPr>
    </w:p>
    <w:p w14:paraId="701E9217" w14:textId="7ADEDDDE" w:rsidR="00C25FDE" w:rsidRPr="007F6E7D" w:rsidRDefault="00C25FDE" w:rsidP="00E90513">
      <w:pPr>
        <w:ind w:left="630"/>
        <w:rPr>
          <w:rFonts w:ascii="Times New Roman" w:hAnsi="Times New Roman"/>
          <w:sz w:val="24"/>
        </w:rPr>
      </w:pPr>
      <w:r w:rsidRPr="007F6E7D">
        <w:rPr>
          <w:rFonts w:ascii="Times New Roman" w:hAnsi="Times New Roman"/>
          <w:sz w:val="24"/>
        </w:rPr>
        <w:t>(</w:t>
      </w:r>
      <w:r w:rsidR="004625A9" w:rsidRPr="007F6E7D">
        <w:rPr>
          <w:rFonts w:ascii="Times New Roman" w:hAnsi="Times New Roman"/>
          <w:sz w:val="24"/>
        </w:rPr>
        <w:t>c</w:t>
      </w:r>
      <w:r w:rsidRPr="007F6E7D">
        <w:rPr>
          <w:rFonts w:ascii="Times New Roman" w:hAnsi="Times New Roman"/>
          <w:sz w:val="24"/>
        </w:rPr>
        <w:t xml:space="preserve">) </w:t>
      </w:r>
      <w:r w:rsidR="00711AA6" w:rsidRPr="007F6E7D">
        <w:rPr>
          <w:rFonts w:ascii="Times New Roman" w:hAnsi="Times New Roman"/>
          <w:sz w:val="24"/>
        </w:rPr>
        <w:t>Supervise</w:t>
      </w:r>
      <w:r w:rsidR="00935DF4" w:rsidRPr="007F6E7D">
        <w:rPr>
          <w:rFonts w:ascii="Times New Roman" w:hAnsi="Times New Roman"/>
          <w:sz w:val="24"/>
        </w:rPr>
        <w:t xml:space="preserve"> all workers involved in performing services at the Worksite</w:t>
      </w:r>
      <w:r w:rsidRPr="007F6E7D">
        <w:rPr>
          <w:rFonts w:ascii="Times New Roman" w:hAnsi="Times New Roman"/>
          <w:sz w:val="24"/>
        </w:rPr>
        <w:t>;</w:t>
      </w:r>
    </w:p>
    <w:p w14:paraId="5FD77D9B" w14:textId="77777777" w:rsidR="00C25FDE" w:rsidRPr="007F6E7D" w:rsidRDefault="00C25FDE" w:rsidP="00C25FDE">
      <w:pPr>
        <w:ind w:left="630"/>
        <w:rPr>
          <w:rFonts w:ascii="Times New Roman" w:hAnsi="Times New Roman"/>
          <w:sz w:val="24"/>
        </w:rPr>
      </w:pPr>
    </w:p>
    <w:p w14:paraId="4BC0A952" w14:textId="3B2AD91F" w:rsidR="00C25FDE" w:rsidRPr="007F6E7D" w:rsidRDefault="00761FAA" w:rsidP="00E90513">
      <w:pPr>
        <w:ind w:left="630"/>
        <w:rPr>
          <w:rFonts w:ascii="Times New Roman" w:hAnsi="Times New Roman"/>
          <w:sz w:val="24"/>
        </w:rPr>
      </w:pPr>
      <w:r w:rsidRPr="007F6E7D">
        <w:rPr>
          <w:rFonts w:ascii="Times New Roman" w:hAnsi="Times New Roman"/>
          <w:sz w:val="24"/>
        </w:rPr>
        <w:t>(</w:t>
      </w:r>
      <w:r w:rsidR="004625A9" w:rsidRPr="007F6E7D">
        <w:rPr>
          <w:rFonts w:ascii="Times New Roman" w:hAnsi="Times New Roman"/>
          <w:sz w:val="24"/>
        </w:rPr>
        <w:t>d</w:t>
      </w:r>
      <w:r w:rsidR="00C25FDE" w:rsidRPr="007F6E7D">
        <w:rPr>
          <w:rFonts w:ascii="Times New Roman" w:hAnsi="Times New Roman"/>
          <w:sz w:val="24"/>
        </w:rPr>
        <w:t xml:space="preserve">) </w:t>
      </w:r>
      <w:r w:rsidR="00711AA6" w:rsidRPr="007F6E7D">
        <w:rPr>
          <w:rFonts w:ascii="Times New Roman" w:hAnsi="Times New Roman"/>
          <w:sz w:val="24"/>
        </w:rPr>
        <w:t>Ensure</w:t>
      </w:r>
      <w:r w:rsidR="00935DF4" w:rsidRPr="007F6E7D">
        <w:rPr>
          <w:rFonts w:ascii="Times New Roman" w:hAnsi="Times New Roman"/>
          <w:sz w:val="24"/>
        </w:rPr>
        <w:t xml:space="preserve"> that all work is </w:t>
      </w:r>
      <w:r w:rsidR="00DE25A4" w:rsidRPr="007F6E7D">
        <w:rPr>
          <w:rFonts w:ascii="Times New Roman" w:hAnsi="Times New Roman"/>
          <w:sz w:val="24"/>
        </w:rPr>
        <w:t>performed in a workmanlike manner</w:t>
      </w:r>
      <w:r w:rsidR="00C25FDE" w:rsidRPr="007F6E7D">
        <w:rPr>
          <w:rFonts w:ascii="Times New Roman" w:hAnsi="Times New Roman"/>
          <w:sz w:val="24"/>
        </w:rPr>
        <w:t>;</w:t>
      </w:r>
      <w:r w:rsidRPr="007F6E7D">
        <w:rPr>
          <w:rFonts w:ascii="Times New Roman" w:hAnsi="Times New Roman"/>
          <w:sz w:val="24"/>
        </w:rPr>
        <w:t xml:space="preserve"> </w:t>
      </w:r>
    </w:p>
    <w:p w14:paraId="392C912C" w14:textId="77777777" w:rsidR="00C25FDE" w:rsidRPr="007F6E7D" w:rsidRDefault="00C25FDE" w:rsidP="00C25FDE">
      <w:pPr>
        <w:ind w:left="630"/>
        <w:rPr>
          <w:rFonts w:ascii="Times New Roman" w:hAnsi="Times New Roman"/>
          <w:sz w:val="24"/>
        </w:rPr>
      </w:pPr>
    </w:p>
    <w:p w14:paraId="7DCA0B6A" w14:textId="039B839A" w:rsidR="00DE25A4" w:rsidRPr="007F6E7D" w:rsidRDefault="00761FAA" w:rsidP="00C25FDE">
      <w:pPr>
        <w:ind w:left="630"/>
        <w:rPr>
          <w:rFonts w:ascii="Times New Roman" w:hAnsi="Times New Roman"/>
          <w:sz w:val="24"/>
        </w:rPr>
      </w:pPr>
      <w:r w:rsidRPr="007F6E7D">
        <w:rPr>
          <w:rFonts w:ascii="Times New Roman" w:hAnsi="Times New Roman"/>
          <w:sz w:val="24"/>
        </w:rPr>
        <w:t>(</w:t>
      </w:r>
      <w:r w:rsidR="004625A9" w:rsidRPr="007F6E7D">
        <w:rPr>
          <w:rFonts w:ascii="Times New Roman" w:hAnsi="Times New Roman"/>
          <w:sz w:val="24"/>
        </w:rPr>
        <w:t>e</w:t>
      </w:r>
      <w:r w:rsidR="00C25FDE" w:rsidRPr="007F6E7D">
        <w:rPr>
          <w:rFonts w:ascii="Times New Roman" w:hAnsi="Times New Roman"/>
          <w:sz w:val="24"/>
        </w:rPr>
        <w:t xml:space="preserve">) </w:t>
      </w:r>
      <w:r w:rsidR="00711AA6" w:rsidRPr="007F6E7D">
        <w:rPr>
          <w:rFonts w:ascii="Times New Roman" w:hAnsi="Times New Roman"/>
          <w:sz w:val="24"/>
        </w:rPr>
        <w:t>Ensure</w:t>
      </w:r>
      <w:r w:rsidR="00C25FDE" w:rsidRPr="007F6E7D">
        <w:rPr>
          <w:rFonts w:ascii="Times New Roman" w:hAnsi="Times New Roman"/>
          <w:sz w:val="24"/>
        </w:rPr>
        <w:t xml:space="preserve"> that only </w:t>
      </w:r>
      <w:r w:rsidR="00DE25A4" w:rsidRPr="007F6E7D">
        <w:rPr>
          <w:rFonts w:ascii="Times New Roman" w:hAnsi="Times New Roman"/>
          <w:sz w:val="24"/>
        </w:rPr>
        <w:t xml:space="preserve">quality equipment and </w:t>
      </w:r>
      <w:r w:rsidR="00C25FDE" w:rsidRPr="007F6E7D">
        <w:rPr>
          <w:rFonts w:ascii="Times New Roman" w:hAnsi="Times New Roman"/>
          <w:sz w:val="24"/>
        </w:rPr>
        <w:t xml:space="preserve">quality </w:t>
      </w:r>
      <w:r w:rsidR="00DE25A4" w:rsidRPr="007F6E7D">
        <w:rPr>
          <w:rFonts w:ascii="Times New Roman" w:hAnsi="Times New Roman"/>
          <w:sz w:val="24"/>
        </w:rPr>
        <w:t xml:space="preserve">materials </w:t>
      </w:r>
      <w:r w:rsidR="00C25FDE" w:rsidRPr="007F6E7D">
        <w:rPr>
          <w:rFonts w:ascii="Times New Roman" w:hAnsi="Times New Roman"/>
          <w:sz w:val="24"/>
        </w:rPr>
        <w:t>are used in connection with perf</w:t>
      </w:r>
      <w:r w:rsidR="00E56397" w:rsidRPr="007F6E7D">
        <w:rPr>
          <w:rFonts w:ascii="Times New Roman" w:hAnsi="Times New Roman"/>
          <w:sz w:val="24"/>
        </w:rPr>
        <w:t>orming services at the Worksite; and</w:t>
      </w:r>
    </w:p>
    <w:p w14:paraId="64378BA7" w14:textId="77777777" w:rsidR="00E56397" w:rsidRPr="007F6E7D" w:rsidRDefault="00E56397" w:rsidP="00C25FDE">
      <w:pPr>
        <w:ind w:left="630"/>
        <w:rPr>
          <w:rFonts w:ascii="Times New Roman" w:hAnsi="Times New Roman"/>
          <w:sz w:val="24"/>
        </w:rPr>
      </w:pPr>
    </w:p>
    <w:p w14:paraId="342338A5" w14:textId="263E0084" w:rsidR="00E56397" w:rsidRPr="007F6E7D" w:rsidRDefault="00E56397" w:rsidP="00E56397">
      <w:pPr>
        <w:ind w:left="630"/>
        <w:rPr>
          <w:rFonts w:ascii="Times New Roman" w:hAnsi="Times New Roman"/>
          <w:sz w:val="24"/>
        </w:rPr>
      </w:pPr>
      <w:r w:rsidRPr="007F6E7D">
        <w:rPr>
          <w:rFonts w:ascii="Times New Roman" w:hAnsi="Times New Roman"/>
          <w:sz w:val="24"/>
        </w:rPr>
        <w:t>(</w:t>
      </w:r>
      <w:r w:rsidR="004625A9" w:rsidRPr="007F6E7D">
        <w:rPr>
          <w:rFonts w:ascii="Times New Roman" w:hAnsi="Times New Roman"/>
          <w:sz w:val="24"/>
        </w:rPr>
        <w:t>f</w:t>
      </w:r>
      <w:r w:rsidRPr="007F6E7D">
        <w:rPr>
          <w:rFonts w:ascii="Times New Roman" w:hAnsi="Times New Roman"/>
          <w:sz w:val="24"/>
        </w:rPr>
        <w:t>) Ensure that</w:t>
      </w:r>
      <w:r w:rsidR="00383828" w:rsidRPr="007F6E7D">
        <w:rPr>
          <w:rFonts w:ascii="Times New Roman" w:hAnsi="Times New Roman"/>
          <w:sz w:val="24"/>
        </w:rPr>
        <w:t xml:space="preserve"> the Worksite</w:t>
      </w:r>
      <w:r w:rsidRPr="007F6E7D">
        <w:rPr>
          <w:rFonts w:ascii="Times New Roman" w:hAnsi="Times New Roman"/>
          <w:sz w:val="24"/>
        </w:rPr>
        <w:t xml:space="preserve"> landscape meets or exceeds Owner’s expectations regarding plant health and aesthetics, per </w:t>
      </w:r>
      <w:r w:rsidR="00934513" w:rsidRPr="007F6E7D">
        <w:rPr>
          <w:rFonts w:ascii="Times New Roman" w:hAnsi="Times New Roman"/>
          <w:sz w:val="24"/>
        </w:rPr>
        <w:t xml:space="preserve">the specifications set forth in this </w:t>
      </w:r>
      <w:r w:rsidRPr="007F6E7D">
        <w:rPr>
          <w:rFonts w:ascii="Times New Roman" w:hAnsi="Times New Roman"/>
          <w:sz w:val="24"/>
        </w:rPr>
        <w:t>Contract.</w:t>
      </w:r>
    </w:p>
    <w:p w14:paraId="02A7B2FD" w14:textId="768A5672" w:rsidR="00E56397" w:rsidRPr="007F6E7D" w:rsidRDefault="00E56397" w:rsidP="00F05507">
      <w:pPr>
        <w:pStyle w:val="Subsectionletter"/>
      </w:pPr>
    </w:p>
    <w:p w14:paraId="4B24D7D2" w14:textId="3C802B15" w:rsidR="00C25FDE" w:rsidRPr="007F6E7D" w:rsidRDefault="00C0307A" w:rsidP="00F05507">
      <w:pPr>
        <w:pStyle w:val="Subsectionletter"/>
      </w:pPr>
      <w:r w:rsidRPr="007F6E7D">
        <w:t>B. Hours</w:t>
      </w:r>
      <w:r w:rsidR="00ED1D33" w:rsidRPr="007F6E7D">
        <w:t xml:space="preserve"> for Regularly Scheduled Work</w:t>
      </w:r>
    </w:p>
    <w:p w14:paraId="69A4369D" w14:textId="77777777" w:rsidR="00C0307A" w:rsidRPr="007F6E7D" w:rsidRDefault="00C0307A" w:rsidP="00935DF4">
      <w:pPr>
        <w:ind w:left="360" w:hanging="360"/>
        <w:rPr>
          <w:rFonts w:ascii="Times New Roman" w:hAnsi="Times New Roman"/>
          <w:sz w:val="24"/>
        </w:rPr>
      </w:pPr>
    </w:p>
    <w:p w14:paraId="32E8E409" w14:textId="0FCCC7BF" w:rsidR="00C0307A" w:rsidRPr="007F6E7D" w:rsidRDefault="00C0307A" w:rsidP="00C0307A">
      <w:pPr>
        <w:rPr>
          <w:rFonts w:ascii="Times New Roman" w:hAnsi="Times New Roman"/>
          <w:sz w:val="24"/>
        </w:rPr>
      </w:pPr>
      <w:r w:rsidRPr="007F6E7D">
        <w:rPr>
          <w:rFonts w:ascii="Times New Roman" w:hAnsi="Times New Roman"/>
          <w:sz w:val="24"/>
        </w:rPr>
        <w:t xml:space="preserve">Contractor shall ensure that </w:t>
      </w:r>
      <w:r w:rsidR="00ED1D33" w:rsidRPr="007F6E7D">
        <w:rPr>
          <w:rFonts w:ascii="Times New Roman" w:hAnsi="Times New Roman"/>
          <w:sz w:val="24"/>
        </w:rPr>
        <w:t>Regularly</w:t>
      </w:r>
      <w:r w:rsidR="005432F2" w:rsidRPr="007F6E7D">
        <w:rPr>
          <w:rFonts w:ascii="Times New Roman" w:hAnsi="Times New Roman"/>
          <w:sz w:val="24"/>
        </w:rPr>
        <w:t xml:space="preserve"> Scheduled Work </w:t>
      </w:r>
      <w:r w:rsidR="00087197" w:rsidRPr="007F6E7D">
        <w:rPr>
          <w:rFonts w:ascii="Times New Roman" w:hAnsi="Times New Roman"/>
          <w:sz w:val="24"/>
        </w:rPr>
        <w:t>is</w:t>
      </w:r>
      <w:r w:rsidRPr="007F6E7D">
        <w:rPr>
          <w:rFonts w:ascii="Times New Roman" w:hAnsi="Times New Roman"/>
          <w:sz w:val="24"/>
        </w:rPr>
        <w:t xml:space="preserve"> performed at the Worksite during normal work hours, which are between ____ AM and ____ PM Monday through Friday.</w:t>
      </w:r>
    </w:p>
    <w:p w14:paraId="37B8DA76" w14:textId="77777777" w:rsidR="00087197" w:rsidRPr="007F6E7D" w:rsidRDefault="00087197" w:rsidP="00C0307A">
      <w:pPr>
        <w:rPr>
          <w:rFonts w:ascii="Times New Roman" w:hAnsi="Times New Roman"/>
          <w:sz w:val="24"/>
        </w:rPr>
      </w:pPr>
    </w:p>
    <w:p w14:paraId="12B2ACB7" w14:textId="30D635F9" w:rsidR="00DE25A4" w:rsidRPr="007F6E7D" w:rsidRDefault="00C0307A" w:rsidP="00F05507">
      <w:pPr>
        <w:pStyle w:val="Subsectionletter"/>
      </w:pPr>
      <w:r w:rsidRPr="007F6E7D">
        <w:t xml:space="preserve">C.  </w:t>
      </w:r>
      <w:r w:rsidR="00DE25A4" w:rsidRPr="007F6E7D">
        <w:t xml:space="preserve">Limitations on Scope of Work </w:t>
      </w:r>
    </w:p>
    <w:p w14:paraId="24E14EC0" w14:textId="77777777" w:rsidR="00C0307A" w:rsidRPr="007F6E7D" w:rsidRDefault="00C0307A" w:rsidP="00DE25A4">
      <w:pPr>
        <w:rPr>
          <w:rFonts w:ascii="Times New Roman" w:hAnsi="Times New Roman"/>
          <w:sz w:val="24"/>
        </w:rPr>
      </w:pPr>
    </w:p>
    <w:p w14:paraId="6B98A6AB" w14:textId="540DA887" w:rsidR="00DE25A4" w:rsidRPr="007F6E7D" w:rsidRDefault="000923CF" w:rsidP="00C0307A">
      <w:pPr>
        <w:ind w:left="360" w:hanging="360"/>
        <w:rPr>
          <w:rFonts w:ascii="Times New Roman" w:hAnsi="Times New Roman"/>
          <w:sz w:val="24"/>
        </w:rPr>
      </w:pPr>
      <w:r w:rsidRPr="007F6E7D">
        <w:rPr>
          <w:rFonts w:ascii="Times New Roman" w:hAnsi="Times New Roman"/>
          <w:sz w:val="24"/>
        </w:rPr>
        <w:lastRenderedPageBreak/>
        <w:t xml:space="preserve">The scope of </w:t>
      </w:r>
      <w:r w:rsidR="00ED1D33" w:rsidRPr="007F6E7D">
        <w:rPr>
          <w:rFonts w:ascii="Times New Roman" w:hAnsi="Times New Roman"/>
          <w:sz w:val="24"/>
        </w:rPr>
        <w:t>Regularly Scheduled W</w:t>
      </w:r>
      <w:r w:rsidRPr="007F6E7D">
        <w:rPr>
          <w:rFonts w:ascii="Times New Roman" w:hAnsi="Times New Roman"/>
          <w:sz w:val="24"/>
        </w:rPr>
        <w:t>ork</w:t>
      </w:r>
      <w:r w:rsidR="00295B27" w:rsidRPr="007F6E7D">
        <w:rPr>
          <w:rFonts w:ascii="Times New Roman" w:hAnsi="Times New Roman"/>
          <w:sz w:val="24"/>
        </w:rPr>
        <w:t xml:space="preserve"> </w:t>
      </w:r>
      <w:r w:rsidR="00DE25A4" w:rsidRPr="007F6E7D">
        <w:rPr>
          <w:rFonts w:ascii="Times New Roman" w:hAnsi="Times New Roman"/>
          <w:b/>
          <w:sz w:val="24"/>
        </w:rPr>
        <w:t>does not include</w:t>
      </w:r>
      <w:r w:rsidR="0088411B" w:rsidRPr="007F6E7D">
        <w:rPr>
          <w:rFonts w:ascii="Times New Roman" w:hAnsi="Times New Roman"/>
          <w:b/>
          <w:sz w:val="24"/>
        </w:rPr>
        <w:t xml:space="preserve"> </w:t>
      </w:r>
      <w:r w:rsidR="0088411B" w:rsidRPr="007F6E7D">
        <w:rPr>
          <w:rFonts w:ascii="Times New Roman" w:hAnsi="Times New Roman"/>
          <w:sz w:val="24"/>
        </w:rPr>
        <w:t xml:space="preserve">[remove </w:t>
      </w:r>
      <w:r w:rsidR="00EF7B60" w:rsidRPr="007F6E7D">
        <w:rPr>
          <w:rFonts w:ascii="Times New Roman" w:hAnsi="Times New Roman"/>
          <w:sz w:val="24"/>
        </w:rPr>
        <w:t xml:space="preserve">whole section or list item </w:t>
      </w:r>
      <w:r w:rsidR="0088411B" w:rsidRPr="007F6E7D">
        <w:rPr>
          <w:rFonts w:ascii="Times New Roman" w:hAnsi="Times New Roman"/>
          <w:sz w:val="24"/>
        </w:rPr>
        <w:t>if work is included in contract]</w:t>
      </w:r>
      <w:r w:rsidRPr="007F6E7D">
        <w:rPr>
          <w:rFonts w:ascii="Times New Roman" w:hAnsi="Times New Roman"/>
          <w:sz w:val="24"/>
        </w:rPr>
        <w:t xml:space="preserve"> the following</w:t>
      </w:r>
      <w:r w:rsidR="00DE25A4" w:rsidRPr="007F6E7D">
        <w:rPr>
          <w:rFonts w:ascii="Times New Roman" w:hAnsi="Times New Roman"/>
          <w:sz w:val="24"/>
        </w:rPr>
        <w:t>:</w:t>
      </w:r>
    </w:p>
    <w:p w14:paraId="01A65775" w14:textId="77777777" w:rsidR="000923CF" w:rsidRPr="007F6E7D" w:rsidRDefault="000923CF" w:rsidP="00C0307A">
      <w:pPr>
        <w:rPr>
          <w:rFonts w:ascii="Times New Roman" w:hAnsi="Times New Roman"/>
          <w:sz w:val="24"/>
        </w:rPr>
      </w:pPr>
    </w:p>
    <w:p w14:paraId="5A3EE52E" w14:textId="7BAF7889" w:rsidR="00DE25A4" w:rsidRPr="007F6E7D" w:rsidRDefault="000923CF" w:rsidP="000923CF">
      <w:pPr>
        <w:ind w:left="630"/>
        <w:rPr>
          <w:rFonts w:ascii="Times New Roman" w:hAnsi="Times New Roman"/>
          <w:sz w:val="24"/>
        </w:rPr>
      </w:pPr>
      <w:r w:rsidRPr="007F6E7D">
        <w:rPr>
          <w:rFonts w:ascii="Times New Roman" w:hAnsi="Times New Roman"/>
          <w:sz w:val="24"/>
        </w:rPr>
        <w:t xml:space="preserve">(a) </w:t>
      </w:r>
      <w:r w:rsidR="00DE25A4" w:rsidRPr="007F6E7D">
        <w:rPr>
          <w:rFonts w:ascii="Times New Roman" w:hAnsi="Times New Roman"/>
          <w:sz w:val="24"/>
        </w:rPr>
        <w:t xml:space="preserve">Installation or replacement of plants, except for </w:t>
      </w:r>
      <w:r w:rsidR="00ED1D33" w:rsidRPr="007F6E7D">
        <w:rPr>
          <w:rFonts w:ascii="Times New Roman" w:hAnsi="Times New Roman"/>
          <w:sz w:val="24"/>
        </w:rPr>
        <w:t xml:space="preserve">replacement (pursuant to section </w:t>
      </w:r>
      <w:r w:rsidR="00802757" w:rsidRPr="007F6E7D">
        <w:rPr>
          <w:rFonts w:ascii="Times New Roman" w:hAnsi="Times New Roman"/>
          <w:sz w:val="24"/>
        </w:rPr>
        <w:t>21.B</w:t>
      </w:r>
      <w:r w:rsidR="00ED1D33" w:rsidRPr="007F6E7D">
        <w:rPr>
          <w:rFonts w:ascii="Times New Roman" w:hAnsi="Times New Roman"/>
          <w:sz w:val="24"/>
        </w:rPr>
        <w:t xml:space="preserve"> of this Contract) of any plants </w:t>
      </w:r>
      <w:r w:rsidRPr="007F6E7D">
        <w:rPr>
          <w:rFonts w:ascii="Times New Roman" w:hAnsi="Times New Roman"/>
          <w:sz w:val="24"/>
        </w:rPr>
        <w:t>that Contractor damages or allows</w:t>
      </w:r>
      <w:r w:rsidR="00DE25A4" w:rsidRPr="007F6E7D">
        <w:rPr>
          <w:rFonts w:ascii="Times New Roman" w:hAnsi="Times New Roman"/>
          <w:sz w:val="24"/>
        </w:rPr>
        <w:t xml:space="preserve"> to decline or die</w:t>
      </w:r>
      <w:r w:rsidRPr="007F6E7D">
        <w:rPr>
          <w:rFonts w:ascii="Times New Roman" w:hAnsi="Times New Roman"/>
          <w:sz w:val="24"/>
        </w:rPr>
        <w:t>;</w:t>
      </w:r>
    </w:p>
    <w:p w14:paraId="5F290F16" w14:textId="77777777" w:rsidR="000923CF" w:rsidRPr="007F6E7D" w:rsidRDefault="000923CF" w:rsidP="000923CF">
      <w:pPr>
        <w:ind w:left="630"/>
        <w:rPr>
          <w:rFonts w:ascii="Times New Roman" w:hAnsi="Times New Roman"/>
          <w:sz w:val="24"/>
        </w:rPr>
      </w:pPr>
    </w:p>
    <w:p w14:paraId="39EB07AD" w14:textId="0A000142" w:rsidR="00DE25A4" w:rsidRPr="007F6E7D" w:rsidRDefault="000923CF" w:rsidP="000923CF">
      <w:pPr>
        <w:ind w:left="630"/>
        <w:rPr>
          <w:rFonts w:ascii="Times New Roman" w:hAnsi="Times New Roman"/>
          <w:sz w:val="24"/>
        </w:rPr>
      </w:pPr>
      <w:r w:rsidRPr="007F6E7D">
        <w:rPr>
          <w:rFonts w:ascii="Times New Roman" w:hAnsi="Times New Roman"/>
          <w:sz w:val="24"/>
        </w:rPr>
        <w:t xml:space="preserve">(b) </w:t>
      </w:r>
      <w:r w:rsidR="00DE25A4" w:rsidRPr="007F6E7D">
        <w:rPr>
          <w:rFonts w:ascii="Times New Roman" w:hAnsi="Times New Roman"/>
          <w:sz w:val="24"/>
        </w:rPr>
        <w:t>Repair or modification of the irrigation system, except as specified in Appendix B</w:t>
      </w:r>
      <w:r w:rsidR="00640B46" w:rsidRPr="007F6E7D">
        <w:rPr>
          <w:rFonts w:ascii="Times New Roman" w:hAnsi="Times New Roman"/>
          <w:sz w:val="24"/>
        </w:rPr>
        <w:t>, relating to irrigation-system management;</w:t>
      </w:r>
    </w:p>
    <w:p w14:paraId="4534AF16" w14:textId="77777777" w:rsidR="000923CF" w:rsidRPr="007F6E7D" w:rsidRDefault="000923CF" w:rsidP="000923CF">
      <w:pPr>
        <w:ind w:left="630"/>
        <w:rPr>
          <w:rFonts w:ascii="Times New Roman" w:hAnsi="Times New Roman"/>
          <w:sz w:val="24"/>
        </w:rPr>
      </w:pPr>
    </w:p>
    <w:p w14:paraId="7ED8671C" w14:textId="77777777" w:rsidR="004625A9" w:rsidRPr="007F6E7D" w:rsidRDefault="000923CF" w:rsidP="000923CF">
      <w:pPr>
        <w:ind w:left="630"/>
        <w:rPr>
          <w:rFonts w:ascii="Times New Roman" w:hAnsi="Times New Roman"/>
          <w:sz w:val="24"/>
        </w:rPr>
      </w:pPr>
      <w:r w:rsidRPr="007F6E7D">
        <w:rPr>
          <w:rFonts w:ascii="Times New Roman" w:hAnsi="Times New Roman"/>
          <w:sz w:val="24"/>
        </w:rPr>
        <w:t xml:space="preserve">(c) </w:t>
      </w:r>
      <w:r w:rsidR="00DE25A4" w:rsidRPr="007F6E7D">
        <w:rPr>
          <w:rFonts w:ascii="Times New Roman" w:hAnsi="Times New Roman"/>
          <w:sz w:val="24"/>
        </w:rPr>
        <w:t xml:space="preserve">Pruning </w:t>
      </w:r>
      <w:r w:rsidR="0046320E" w:rsidRPr="007F6E7D">
        <w:rPr>
          <w:rFonts w:ascii="Times New Roman" w:hAnsi="Times New Roman"/>
          <w:sz w:val="24"/>
        </w:rPr>
        <w:t xml:space="preserve">of </w:t>
      </w:r>
      <w:r w:rsidR="00DE25A4" w:rsidRPr="007F6E7D">
        <w:rPr>
          <w:rFonts w:ascii="Times New Roman" w:hAnsi="Times New Roman"/>
          <w:sz w:val="24"/>
        </w:rPr>
        <w:t xml:space="preserve">palms over 15 feet </w:t>
      </w:r>
      <w:r w:rsidR="004625A9" w:rsidRPr="007F6E7D">
        <w:rPr>
          <w:rFonts w:ascii="Times New Roman" w:hAnsi="Times New Roman"/>
          <w:sz w:val="24"/>
        </w:rPr>
        <w:t>tall</w:t>
      </w:r>
    </w:p>
    <w:p w14:paraId="3322A3CB" w14:textId="77777777" w:rsidR="004625A9" w:rsidRPr="007F6E7D" w:rsidRDefault="004625A9" w:rsidP="000923CF">
      <w:pPr>
        <w:ind w:left="630"/>
        <w:rPr>
          <w:rFonts w:ascii="Times New Roman" w:hAnsi="Times New Roman"/>
          <w:sz w:val="24"/>
        </w:rPr>
      </w:pPr>
    </w:p>
    <w:p w14:paraId="08925C41" w14:textId="52F2655B" w:rsidR="00DE25A4" w:rsidRPr="007F6E7D" w:rsidRDefault="004625A9" w:rsidP="000923CF">
      <w:pPr>
        <w:ind w:left="630"/>
        <w:rPr>
          <w:rFonts w:ascii="Times New Roman" w:hAnsi="Times New Roman"/>
          <w:sz w:val="24"/>
        </w:rPr>
      </w:pPr>
      <w:r w:rsidRPr="007F6E7D">
        <w:rPr>
          <w:rFonts w:ascii="Times New Roman" w:hAnsi="Times New Roman"/>
          <w:sz w:val="24"/>
        </w:rPr>
        <w:t>(d) R</w:t>
      </w:r>
      <w:r w:rsidR="00DE25A4" w:rsidRPr="007F6E7D">
        <w:rPr>
          <w:rFonts w:ascii="Times New Roman" w:hAnsi="Times New Roman"/>
          <w:sz w:val="24"/>
        </w:rPr>
        <w:t>emoval of suckers from clumping palms</w:t>
      </w:r>
      <w:r w:rsidR="00295B27" w:rsidRPr="007F6E7D">
        <w:rPr>
          <w:rFonts w:ascii="Times New Roman" w:hAnsi="Times New Roman"/>
          <w:sz w:val="24"/>
        </w:rPr>
        <w:t>;</w:t>
      </w:r>
    </w:p>
    <w:p w14:paraId="112DAEA5" w14:textId="77777777" w:rsidR="000923CF" w:rsidRPr="007F6E7D" w:rsidRDefault="000923CF" w:rsidP="000923CF">
      <w:pPr>
        <w:ind w:left="630"/>
        <w:rPr>
          <w:rFonts w:ascii="Times New Roman" w:hAnsi="Times New Roman"/>
          <w:sz w:val="24"/>
        </w:rPr>
      </w:pPr>
    </w:p>
    <w:p w14:paraId="4D01989F" w14:textId="48FC58F1" w:rsidR="00D427AA" w:rsidRPr="007F6E7D" w:rsidRDefault="000923CF" w:rsidP="000923CF">
      <w:pPr>
        <w:ind w:left="630"/>
        <w:rPr>
          <w:rFonts w:ascii="Times New Roman" w:hAnsi="Times New Roman"/>
          <w:sz w:val="24"/>
        </w:rPr>
      </w:pPr>
      <w:r w:rsidRPr="007F6E7D">
        <w:rPr>
          <w:rFonts w:ascii="Times New Roman" w:hAnsi="Times New Roman"/>
          <w:sz w:val="24"/>
        </w:rPr>
        <w:t>(</w:t>
      </w:r>
      <w:r w:rsidR="004625A9" w:rsidRPr="007F6E7D">
        <w:rPr>
          <w:rFonts w:ascii="Times New Roman" w:hAnsi="Times New Roman"/>
          <w:sz w:val="24"/>
        </w:rPr>
        <w:t>e</w:t>
      </w:r>
      <w:r w:rsidRPr="007F6E7D">
        <w:rPr>
          <w:rFonts w:ascii="Times New Roman" w:hAnsi="Times New Roman"/>
          <w:sz w:val="24"/>
        </w:rPr>
        <w:t xml:space="preserve">) </w:t>
      </w:r>
      <w:r w:rsidR="00DE25A4" w:rsidRPr="007F6E7D">
        <w:rPr>
          <w:rFonts w:ascii="Times New Roman" w:hAnsi="Times New Roman"/>
          <w:sz w:val="24"/>
        </w:rPr>
        <w:t>Pruning of large trees over _</w:t>
      </w:r>
      <w:r w:rsidR="007D34A1" w:rsidRPr="007F6E7D">
        <w:rPr>
          <w:rFonts w:ascii="Times New Roman" w:hAnsi="Times New Roman"/>
          <w:sz w:val="24"/>
        </w:rPr>
        <w:t>__</w:t>
      </w:r>
      <w:r w:rsidR="00DE25A4" w:rsidRPr="007F6E7D">
        <w:rPr>
          <w:rFonts w:ascii="Times New Roman" w:hAnsi="Times New Roman"/>
          <w:sz w:val="24"/>
        </w:rPr>
        <w:t>_</w:t>
      </w:r>
      <w:r w:rsidR="00D427AA" w:rsidRPr="007F6E7D">
        <w:rPr>
          <w:rFonts w:ascii="Times New Roman" w:hAnsi="Times New Roman"/>
          <w:sz w:val="24"/>
        </w:rPr>
        <w:t xml:space="preserve"> </w:t>
      </w:r>
      <w:r w:rsidR="00DE25A4" w:rsidRPr="007F6E7D">
        <w:rPr>
          <w:rFonts w:ascii="Times New Roman" w:hAnsi="Times New Roman"/>
          <w:sz w:val="24"/>
        </w:rPr>
        <w:t>feet</w:t>
      </w:r>
      <w:r w:rsidR="00D427AA" w:rsidRPr="007F6E7D">
        <w:rPr>
          <w:rFonts w:ascii="Times New Roman" w:hAnsi="Times New Roman"/>
          <w:sz w:val="24"/>
        </w:rPr>
        <w:t xml:space="preserve"> tall</w:t>
      </w:r>
      <w:r w:rsidR="00295B27" w:rsidRPr="007F6E7D">
        <w:rPr>
          <w:rFonts w:ascii="Times New Roman" w:hAnsi="Times New Roman"/>
          <w:sz w:val="24"/>
        </w:rPr>
        <w:t>; or</w:t>
      </w:r>
      <w:r w:rsidR="00DE25A4" w:rsidRPr="007F6E7D">
        <w:rPr>
          <w:rFonts w:ascii="Times New Roman" w:hAnsi="Times New Roman"/>
          <w:sz w:val="24"/>
        </w:rPr>
        <w:t xml:space="preserve"> </w:t>
      </w:r>
    </w:p>
    <w:p w14:paraId="1C439699" w14:textId="77777777" w:rsidR="00D42EF5" w:rsidRPr="007F6E7D" w:rsidRDefault="00D42EF5" w:rsidP="000923CF">
      <w:pPr>
        <w:ind w:left="630"/>
        <w:rPr>
          <w:rFonts w:ascii="Times New Roman" w:hAnsi="Times New Roman"/>
          <w:sz w:val="24"/>
        </w:rPr>
      </w:pPr>
    </w:p>
    <w:p w14:paraId="7823AE01" w14:textId="4F6792C5" w:rsidR="00D427AA" w:rsidRPr="007F6E7D" w:rsidRDefault="00D42EF5" w:rsidP="000923CF">
      <w:pPr>
        <w:ind w:left="630"/>
        <w:rPr>
          <w:rFonts w:ascii="Times New Roman" w:hAnsi="Times New Roman"/>
          <w:sz w:val="24"/>
        </w:rPr>
      </w:pPr>
      <w:r w:rsidRPr="007F6E7D">
        <w:rPr>
          <w:rFonts w:ascii="Times New Roman" w:hAnsi="Times New Roman"/>
          <w:sz w:val="24"/>
        </w:rPr>
        <w:t>(</w:t>
      </w:r>
      <w:r w:rsidR="004625A9" w:rsidRPr="007F6E7D">
        <w:rPr>
          <w:rFonts w:ascii="Times New Roman" w:hAnsi="Times New Roman"/>
          <w:sz w:val="24"/>
        </w:rPr>
        <w:t>f</w:t>
      </w:r>
      <w:r w:rsidRPr="007F6E7D">
        <w:rPr>
          <w:rFonts w:ascii="Times New Roman" w:hAnsi="Times New Roman"/>
          <w:sz w:val="24"/>
        </w:rPr>
        <w:t>) Removal of a living or dead tree.</w:t>
      </w:r>
    </w:p>
    <w:p w14:paraId="2091A6A4" w14:textId="77777777" w:rsidR="000923CF" w:rsidRPr="007F6E7D" w:rsidRDefault="000923CF" w:rsidP="00D427AA">
      <w:pPr>
        <w:ind w:left="90"/>
        <w:rPr>
          <w:rFonts w:ascii="Times New Roman" w:hAnsi="Times New Roman"/>
          <w:sz w:val="24"/>
        </w:rPr>
      </w:pPr>
    </w:p>
    <w:p w14:paraId="5D681141" w14:textId="45230642" w:rsidR="00D816EC" w:rsidRPr="007F6E7D" w:rsidRDefault="00D42EF5" w:rsidP="00D42EF5">
      <w:pPr>
        <w:ind w:left="90"/>
        <w:rPr>
          <w:rFonts w:ascii="Times New Roman" w:hAnsi="Times New Roman"/>
          <w:sz w:val="24"/>
        </w:rPr>
      </w:pPr>
      <w:r w:rsidRPr="007F6E7D">
        <w:rPr>
          <w:rFonts w:ascii="Times New Roman" w:hAnsi="Times New Roman"/>
          <w:sz w:val="24"/>
        </w:rPr>
        <w:t>If Contractor discovers a need for any work beyond</w:t>
      </w:r>
      <w:r w:rsidR="007E7519" w:rsidRPr="007F6E7D">
        <w:rPr>
          <w:rFonts w:ascii="Times New Roman" w:hAnsi="Times New Roman"/>
          <w:sz w:val="24"/>
        </w:rPr>
        <w:t xml:space="preserve"> Regularly Scheduled Work</w:t>
      </w:r>
      <w:r w:rsidRPr="007F6E7D">
        <w:rPr>
          <w:rFonts w:ascii="Times New Roman" w:hAnsi="Times New Roman"/>
          <w:sz w:val="24"/>
        </w:rPr>
        <w:t xml:space="preserve">, Contractor shall report the need to Owner as soon after the discovery as is possible. </w:t>
      </w:r>
    </w:p>
    <w:p w14:paraId="35F280C7" w14:textId="6EB59641" w:rsidR="00DE25A4" w:rsidRPr="007F6E7D" w:rsidRDefault="007E7519" w:rsidP="00F05507">
      <w:pPr>
        <w:pStyle w:val="SectionNumber"/>
      </w:pPr>
      <w:bookmarkStart w:id="10" w:name="_Toc474400936"/>
      <w:bookmarkStart w:id="11" w:name="_Toc508625363"/>
      <w:r w:rsidRPr="007F6E7D">
        <w:t>6</w:t>
      </w:r>
      <w:r w:rsidR="00F24335" w:rsidRPr="007F6E7D">
        <w:t xml:space="preserve">.  </w:t>
      </w:r>
      <w:r w:rsidR="00DE25A4" w:rsidRPr="007F6E7D">
        <w:t>Contractor</w:t>
      </w:r>
      <w:r w:rsidR="00295B27" w:rsidRPr="007F6E7D">
        <w:t>’s</w:t>
      </w:r>
      <w:r w:rsidR="00DE25A4" w:rsidRPr="007F6E7D">
        <w:t xml:space="preserve"> Status</w:t>
      </w:r>
      <w:bookmarkEnd w:id="10"/>
      <w:bookmarkEnd w:id="11"/>
      <w:r w:rsidR="00DE25A4" w:rsidRPr="007F6E7D">
        <w:t xml:space="preserve">  </w:t>
      </w:r>
    </w:p>
    <w:p w14:paraId="4BC47E14" w14:textId="77777777" w:rsidR="00F24335" w:rsidRPr="007F6E7D" w:rsidRDefault="00F24335" w:rsidP="00F24335">
      <w:pPr>
        <w:rPr>
          <w:rFonts w:ascii="Times New Roman" w:hAnsi="Times New Roman"/>
          <w:sz w:val="24"/>
        </w:rPr>
      </w:pPr>
    </w:p>
    <w:p w14:paraId="69E57D63" w14:textId="68572923" w:rsidR="00F24335" w:rsidRPr="007F6E7D" w:rsidRDefault="00DE25A4" w:rsidP="00DE25A4">
      <w:pPr>
        <w:rPr>
          <w:rFonts w:ascii="Times New Roman" w:hAnsi="Times New Roman"/>
          <w:sz w:val="24"/>
        </w:rPr>
      </w:pPr>
      <w:r w:rsidRPr="007F6E7D">
        <w:rPr>
          <w:rFonts w:ascii="Times New Roman" w:hAnsi="Times New Roman"/>
          <w:sz w:val="24"/>
        </w:rPr>
        <w:t xml:space="preserve">Contractor is an independent contractor and </w:t>
      </w:r>
      <w:r w:rsidR="00F24335" w:rsidRPr="007F6E7D">
        <w:rPr>
          <w:rFonts w:ascii="Times New Roman" w:hAnsi="Times New Roman"/>
          <w:sz w:val="24"/>
        </w:rPr>
        <w:t xml:space="preserve">is </w:t>
      </w:r>
      <w:r w:rsidRPr="007F6E7D">
        <w:rPr>
          <w:rFonts w:ascii="Times New Roman" w:hAnsi="Times New Roman"/>
          <w:sz w:val="24"/>
        </w:rPr>
        <w:t xml:space="preserve">not an agent, partner, or employee of Owner.  </w:t>
      </w:r>
    </w:p>
    <w:p w14:paraId="334E8288" w14:textId="34E53FAE" w:rsidR="00DE25A4" w:rsidRPr="007F6E7D" w:rsidRDefault="007E7519" w:rsidP="00F05507">
      <w:pPr>
        <w:pStyle w:val="SectionNumber"/>
      </w:pPr>
      <w:bookmarkStart w:id="12" w:name="_Toc474400937"/>
      <w:bookmarkStart w:id="13" w:name="_Toc508625364"/>
      <w:r w:rsidRPr="007F6E7D">
        <w:t>7</w:t>
      </w:r>
      <w:r w:rsidR="00F24335" w:rsidRPr="007F6E7D">
        <w:t xml:space="preserve">.  </w:t>
      </w:r>
      <w:r w:rsidR="00DE25A4" w:rsidRPr="007F6E7D">
        <w:t>Laws, Licenses, and Certifications</w:t>
      </w:r>
      <w:bookmarkEnd w:id="12"/>
      <w:bookmarkEnd w:id="13"/>
      <w:r w:rsidR="00DE25A4" w:rsidRPr="007F6E7D">
        <w:t xml:space="preserve"> </w:t>
      </w:r>
    </w:p>
    <w:p w14:paraId="51F3387C" w14:textId="77777777" w:rsidR="00D1181A" w:rsidRPr="007F6E7D" w:rsidRDefault="00D1181A" w:rsidP="00D1181A">
      <w:pPr>
        <w:rPr>
          <w:rFonts w:ascii="Times New Roman" w:hAnsi="Times New Roman"/>
          <w:sz w:val="24"/>
        </w:rPr>
      </w:pPr>
    </w:p>
    <w:p w14:paraId="7923BB6A" w14:textId="59C8BEE4" w:rsidR="00DE25A4" w:rsidRPr="007F6E7D" w:rsidRDefault="00DE25A4" w:rsidP="00D1181A">
      <w:pPr>
        <w:rPr>
          <w:rFonts w:ascii="Times New Roman" w:hAnsi="Times New Roman"/>
          <w:sz w:val="24"/>
        </w:rPr>
      </w:pPr>
      <w:r w:rsidRPr="007F6E7D">
        <w:rPr>
          <w:rFonts w:ascii="Times New Roman" w:hAnsi="Times New Roman"/>
          <w:sz w:val="24"/>
        </w:rPr>
        <w:t xml:space="preserve">Contractor shall comply with all federal, state, and local laws and ordinances when performing </w:t>
      </w:r>
      <w:r w:rsidR="007E7519" w:rsidRPr="007F6E7D">
        <w:rPr>
          <w:rFonts w:ascii="Times New Roman" w:hAnsi="Times New Roman"/>
          <w:sz w:val="24"/>
        </w:rPr>
        <w:t xml:space="preserve">any </w:t>
      </w:r>
      <w:r w:rsidRPr="007F6E7D">
        <w:rPr>
          <w:rFonts w:ascii="Times New Roman" w:hAnsi="Times New Roman"/>
          <w:sz w:val="24"/>
        </w:rPr>
        <w:t>work</w:t>
      </w:r>
      <w:r w:rsidR="00D1181A" w:rsidRPr="007F6E7D">
        <w:rPr>
          <w:rFonts w:ascii="Times New Roman" w:hAnsi="Times New Roman"/>
          <w:sz w:val="24"/>
        </w:rPr>
        <w:t xml:space="preserve"> relating to the Worksite</w:t>
      </w:r>
      <w:r w:rsidRPr="007F6E7D">
        <w:rPr>
          <w:rFonts w:ascii="Times New Roman" w:hAnsi="Times New Roman"/>
          <w:sz w:val="24"/>
        </w:rPr>
        <w:t>.</w:t>
      </w:r>
      <w:r w:rsidR="00D1181A" w:rsidRPr="007F6E7D">
        <w:rPr>
          <w:rFonts w:ascii="Times New Roman" w:hAnsi="Times New Roman"/>
          <w:sz w:val="24"/>
        </w:rPr>
        <w:t xml:space="preserve">  As required by local and state authorities for Contractor’s line of work, </w:t>
      </w:r>
      <w:r w:rsidRPr="007F6E7D">
        <w:rPr>
          <w:rFonts w:ascii="Times New Roman" w:hAnsi="Times New Roman"/>
          <w:sz w:val="24"/>
        </w:rPr>
        <w:t xml:space="preserve">Contractor shall </w:t>
      </w:r>
      <w:r w:rsidR="00D1181A" w:rsidRPr="007F6E7D">
        <w:rPr>
          <w:rFonts w:ascii="Times New Roman" w:hAnsi="Times New Roman"/>
          <w:sz w:val="24"/>
        </w:rPr>
        <w:t xml:space="preserve">maintain all </w:t>
      </w:r>
      <w:r w:rsidRPr="007F6E7D">
        <w:rPr>
          <w:rFonts w:ascii="Times New Roman" w:hAnsi="Times New Roman"/>
          <w:sz w:val="24"/>
        </w:rPr>
        <w:t xml:space="preserve">valid licenses and certifications for </w:t>
      </w:r>
      <w:r w:rsidR="00D1181A" w:rsidRPr="007F6E7D">
        <w:rPr>
          <w:rFonts w:ascii="Times New Roman" w:hAnsi="Times New Roman"/>
          <w:sz w:val="24"/>
        </w:rPr>
        <w:t>Contractor and for Contractor’s</w:t>
      </w:r>
      <w:r w:rsidRPr="007F6E7D">
        <w:rPr>
          <w:rFonts w:ascii="Times New Roman" w:hAnsi="Times New Roman"/>
          <w:sz w:val="24"/>
        </w:rPr>
        <w:t xml:space="preserve"> employees</w:t>
      </w:r>
      <w:r w:rsidR="00D1181A" w:rsidRPr="007F6E7D">
        <w:rPr>
          <w:rFonts w:ascii="Times New Roman" w:hAnsi="Times New Roman"/>
          <w:sz w:val="24"/>
        </w:rPr>
        <w:t xml:space="preserve">.  Contractor </w:t>
      </w:r>
      <w:r w:rsidRPr="007F6E7D">
        <w:rPr>
          <w:rFonts w:ascii="Times New Roman" w:hAnsi="Times New Roman"/>
          <w:sz w:val="24"/>
        </w:rPr>
        <w:t xml:space="preserve">shall </w:t>
      </w:r>
      <w:r w:rsidR="00D1181A" w:rsidRPr="007F6E7D">
        <w:rPr>
          <w:rFonts w:ascii="Times New Roman" w:hAnsi="Times New Roman"/>
          <w:sz w:val="24"/>
        </w:rPr>
        <w:t xml:space="preserve">timely </w:t>
      </w:r>
      <w:r w:rsidRPr="007F6E7D">
        <w:rPr>
          <w:rFonts w:ascii="Times New Roman" w:hAnsi="Times New Roman"/>
          <w:sz w:val="24"/>
        </w:rPr>
        <w:t xml:space="preserve">provide </w:t>
      </w:r>
      <w:r w:rsidR="00D1181A" w:rsidRPr="007F6E7D">
        <w:rPr>
          <w:rFonts w:ascii="Times New Roman" w:hAnsi="Times New Roman"/>
          <w:sz w:val="24"/>
        </w:rPr>
        <w:t xml:space="preserve">any license or certificate </w:t>
      </w:r>
      <w:r w:rsidRPr="007F6E7D">
        <w:rPr>
          <w:rFonts w:ascii="Times New Roman" w:hAnsi="Times New Roman"/>
          <w:sz w:val="24"/>
        </w:rPr>
        <w:t>to Owner</w:t>
      </w:r>
      <w:r w:rsidR="00D1181A" w:rsidRPr="007F6E7D">
        <w:rPr>
          <w:rFonts w:ascii="Times New Roman" w:hAnsi="Times New Roman"/>
          <w:sz w:val="24"/>
        </w:rPr>
        <w:t xml:space="preserve"> if Owner asks to see it</w:t>
      </w:r>
      <w:r w:rsidRPr="007F6E7D">
        <w:rPr>
          <w:rFonts w:ascii="Times New Roman" w:hAnsi="Times New Roman"/>
          <w:sz w:val="24"/>
        </w:rPr>
        <w:t>.</w:t>
      </w:r>
      <w:r w:rsidR="00D1181A" w:rsidRPr="007F6E7D">
        <w:rPr>
          <w:rFonts w:ascii="Times New Roman" w:hAnsi="Times New Roman"/>
          <w:sz w:val="24"/>
        </w:rPr>
        <w:t xml:space="preserve">  </w:t>
      </w:r>
      <w:r w:rsidRPr="007F6E7D">
        <w:rPr>
          <w:rFonts w:ascii="Times New Roman" w:hAnsi="Times New Roman"/>
          <w:sz w:val="24"/>
        </w:rPr>
        <w:t>Contractor shall ensure that Contractor’s employees have a Green Industries Best Management Practices certification, as required by Florida Statute 482.1562.</w:t>
      </w:r>
    </w:p>
    <w:p w14:paraId="6AD9D6F4" w14:textId="0A5B1912" w:rsidR="00DE25A4" w:rsidRPr="007F6E7D" w:rsidRDefault="00160B3A" w:rsidP="00F05507">
      <w:pPr>
        <w:pStyle w:val="SectionNumber"/>
      </w:pPr>
      <w:bookmarkStart w:id="14" w:name="_Toc474400938"/>
      <w:bookmarkStart w:id="15" w:name="_Toc508625365"/>
      <w:r w:rsidRPr="007F6E7D">
        <w:t>8</w:t>
      </w:r>
      <w:r w:rsidR="00D1181A" w:rsidRPr="007F6E7D">
        <w:t xml:space="preserve">.  </w:t>
      </w:r>
      <w:r w:rsidR="00DE25A4" w:rsidRPr="007F6E7D">
        <w:t xml:space="preserve">Protection of </w:t>
      </w:r>
      <w:r w:rsidR="0097087E" w:rsidRPr="007F6E7D">
        <w:t xml:space="preserve">Owner’s </w:t>
      </w:r>
      <w:r w:rsidR="00DE25A4" w:rsidRPr="007F6E7D">
        <w:t>Property</w:t>
      </w:r>
      <w:bookmarkEnd w:id="14"/>
      <w:bookmarkEnd w:id="15"/>
    </w:p>
    <w:p w14:paraId="22384AD1" w14:textId="77777777" w:rsidR="00B242D0" w:rsidRPr="007F6E7D" w:rsidRDefault="00B242D0" w:rsidP="00DE25A4">
      <w:pPr>
        <w:rPr>
          <w:rFonts w:ascii="Times New Roman" w:hAnsi="Times New Roman"/>
          <w:b/>
          <w:sz w:val="24"/>
        </w:rPr>
      </w:pPr>
    </w:p>
    <w:p w14:paraId="0261BE24" w14:textId="6AC1B9D3" w:rsidR="008F35DC" w:rsidRPr="007F6E7D" w:rsidRDefault="008F35DC" w:rsidP="00F05507">
      <w:pPr>
        <w:pStyle w:val="Subsectionletter"/>
      </w:pPr>
      <w:r w:rsidRPr="007F6E7D">
        <w:t>A.  General Protection Efforts</w:t>
      </w:r>
    </w:p>
    <w:p w14:paraId="7AC821B3" w14:textId="77777777" w:rsidR="008F35DC" w:rsidRPr="007F6E7D" w:rsidRDefault="008F35DC" w:rsidP="00B242D0">
      <w:pPr>
        <w:rPr>
          <w:rFonts w:ascii="Times New Roman" w:hAnsi="Times New Roman"/>
          <w:sz w:val="24"/>
        </w:rPr>
      </w:pPr>
    </w:p>
    <w:p w14:paraId="42183BD0" w14:textId="13ECF3F7" w:rsidR="00DE25A4" w:rsidRPr="007F6E7D" w:rsidRDefault="00DE25A4" w:rsidP="00B242D0">
      <w:pPr>
        <w:rPr>
          <w:rFonts w:ascii="Times New Roman" w:hAnsi="Times New Roman"/>
          <w:sz w:val="24"/>
        </w:rPr>
      </w:pPr>
      <w:r w:rsidRPr="007F6E7D">
        <w:rPr>
          <w:rFonts w:ascii="Times New Roman" w:hAnsi="Times New Roman"/>
          <w:sz w:val="24"/>
        </w:rPr>
        <w:t xml:space="preserve">Contractor shall </w:t>
      </w:r>
      <w:r w:rsidR="007D34A1" w:rsidRPr="007F6E7D">
        <w:rPr>
          <w:rFonts w:ascii="Times New Roman" w:hAnsi="Times New Roman"/>
          <w:sz w:val="24"/>
        </w:rPr>
        <w:t xml:space="preserve">use reasonable efforts to </w:t>
      </w:r>
      <w:r w:rsidRPr="007F6E7D">
        <w:rPr>
          <w:rFonts w:ascii="Times New Roman" w:hAnsi="Times New Roman"/>
          <w:sz w:val="24"/>
        </w:rPr>
        <w:t xml:space="preserve">protect the </w:t>
      </w:r>
      <w:r w:rsidR="00B242D0" w:rsidRPr="007F6E7D">
        <w:rPr>
          <w:rFonts w:ascii="Times New Roman" w:hAnsi="Times New Roman"/>
          <w:sz w:val="24"/>
        </w:rPr>
        <w:t>Work</w:t>
      </w:r>
      <w:r w:rsidRPr="007F6E7D">
        <w:rPr>
          <w:rFonts w:ascii="Times New Roman" w:hAnsi="Times New Roman"/>
          <w:sz w:val="24"/>
        </w:rPr>
        <w:t>site</w:t>
      </w:r>
      <w:r w:rsidR="00B242D0" w:rsidRPr="007F6E7D">
        <w:rPr>
          <w:rFonts w:ascii="Times New Roman" w:hAnsi="Times New Roman"/>
          <w:sz w:val="24"/>
        </w:rPr>
        <w:t xml:space="preserve"> from damage</w:t>
      </w:r>
      <w:r w:rsidRPr="007F6E7D">
        <w:rPr>
          <w:rFonts w:ascii="Times New Roman" w:hAnsi="Times New Roman"/>
          <w:sz w:val="24"/>
        </w:rPr>
        <w:t xml:space="preserve">, including all existing plant materials, structures, facilities, utilities, and natural areas, both above and below ground. </w:t>
      </w:r>
      <w:r w:rsidR="00B242D0" w:rsidRPr="007F6E7D">
        <w:rPr>
          <w:rFonts w:ascii="Times New Roman" w:hAnsi="Times New Roman"/>
          <w:sz w:val="24"/>
        </w:rPr>
        <w:t xml:space="preserve"> </w:t>
      </w:r>
      <w:r w:rsidRPr="007F6E7D">
        <w:rPr>
          <w:rFonts w:ascii="Times New Roman" w:hAnsi="Times New Roman"/>
          <w:sz w:val="24"/>
        </w:rPr>
        <w:t>As soon as possible after Contractor discovers any damage</w:t>
      </w:r>
      <w:r w:rsidR="00160B3A" w:rsidRPr="007F6E7D">
        <w:rPr>
          <w:rFonts w:ascii="Times New Roman" w:hAnsi="Times New Roman"/>
          <w:sz w:val="24"/>
        </w:rPr>
        <w:t xml:space="preserve"> to the Worksite</w:t>
      </w:r>
      <w:r w:rsidRPr="007F6E7D">
        <w:rPr>
          <w:rFonts w:ascii="Times New Roman" w:hAnsi="Times New Roman"/>
          <w:sz w:val="24"/>
        </w:rPr>
        <w:t>, Contractor shall report the damage to Owner. If Contractor causes any damage</w:t>
      </w:r>
      <w:r w:rsidR="00142E3B" w:rsidRPr="007F6E7D">
        <w:rPr>
          <w:rFonts w:ascii="Times New Roman" w:hAnsi="Times New Roman"/>
          <w:sz w:val="24"/>
        </w:rPr>
        <w:t xml:space="preserve"> to the Worksite</w:t>
      </w:r>
      <w:r w:rsidRPr="007F6E7D">
        <w:rPr>
          <w:rFonts w:ascii="Times New Roman" w:hAnsi="Times New Roman"/>
          <w:sz w:val="24"/>
        </w:rPr>
        <w:t xml:space="preserve">, Contractor shall, at Contractor’s expense, ensure that </w:t>
      </w:r>
      <w:r w:rsidR="00142E3B" w:rsidRPr="007F6E7D">
        <w:rPr>
          <w:rFonts w:ascii="Times New Roman" w:hAnsi="Times New Roman"/>
          <w:sz w:val="24"/>
        </w:rPr>
        <w:t xml:space="preserve">the </w:t>
      </w:r>
      <w:r w:rsidRPr="007F6E7D">
        <w:rPr>
          <w:rFonts w:ascii="Times New Roman" w:hAnsi="Times New Roman"/>
          <w:sz w:val="24"/>
        </w:rPr>
        <w:t xml:space="preserve">damaged object or area is restored to the state that it was in before Contractor caused the damage.  </w:t>
      </w:r>
    </w:p>
    <w:p w14:paraId="197C01D7" w14:textId="77777777" w:rsidR="00B242D0" w:rsidRPr="007F6E7D" w:rsidRDefault="00B242D0" w:rsidP="00B242D0">
      <w:pPr>
        <w:rPr>
          <w:rFonts w:ascii="Times New Roman" w:hAnsi="Times New Roman"/>
          <w:sz w:val="24"/>
        </w:rPr>
      </w:pPr>
    </w:p>
    <w:p w14:paraId="2502D6DB" w14:textId="0DDB1E74" w:rsidR="008F35DC" w:rsidRPr="007F6E7D" w:rsidRDefault="008F35DC" w:rsidP="00F05507">
      <w:pPr>
        <w:pStyle w:val="Subsectionletter"/>
      </w:pPr>
      <w:r w:rsidRPr="007F6E7D">
        <w:t>B.  Contaminate Spills</w:t>
      </w:r>
    </w:p>
    <w:p w14:paraId="78F9450E" w14:textId="77777777" w:rsidR="008F35DC" w:rsidRPr="007F6E7D" w:rsidRDefault="008F35DC" w:rsidP="00B242D0">
      <w:pPr>
        <w:rPr>
          <w:rFonts w:ascii="Times New Roman" w:hAnsi="Times New Roman"/>
          <w:sz w:val="24"/>
        </w:rPr>
      </w:pPr>
    </w:p>
    <w:p w14:paraId="36BB6711" w14:textId="6ABF4BD7" w:rsidR="00DE25A4" w:rsidRPr="007F6E7D" w:rsidRDefault="00DE25A4" w:rsidP="00B242D0">
      <w:pPr>
        <w:rPr>
          <w:rFonts w:ascii="Times New Roman" w:hAnsi="Times New Roman"/>
          <w:sz w:val="24"/>
        </w:rPr>
      </w:pPr>
      <w:r w:rsidRPr="007F6E7D">
        <w:rPr>
          <w:rFonts w:ascii="Times New Roman" w:hAnsi="Times New Roman"/>
          <w:sz w:val="24"/>
        </w:rPr>
        <w:lastRenderedPageBreak/>
        <w:t xml:space="preserve">Contractor shall use best efforts to protect Owner’s property from chemical, fuel, oil, or other contaminate spills. </w:t>
      </w:r>
    </w:p>
    <w:p w14:paraId="455F64D4" w14:textId="77777777" w:rsidR="00B242D0" w:rsidRPr="007F6E7D" w:rsidRDefault="00B242D0" w:rsidP="00B242D0">
      <w:pPr>
        <w:rPr>
          <w:rFonts w:ascii="Times New Roman" w:hAnsi="Times New Roman"/>
          <w:sz w:val="24"/>
        </w:rPr>
      </w:pPr>
    </w:p>
    <w:p w14:paraId="2A2BFF11" w14:textId="0CA9C8E7" w:rsidR="008F35DC" w:rsidRPr="007F6E7D" w:rsidRDefault="008F35DC" w:rsidP="00F05507">
      <w:pPr>
        <w:pStyle w:val="Subsectionletter"/>
      </w:pPr>
      <w:r w:rsidRPr="007F6E7D">
        <w:t>C.  Blowing and Washing of Materials</w:t>
      </w:r>
    </w:p>
    <w:p w14:paraId="74E4E81E" w14:textId="77777777" w:rsidR="008F35DC" w:rsidRPr="007F6E7D" w:rsidRDefault="008F35DC" w:rsidP="00B242D0">
      <w:pPr>
        <w:rPr>
          <w:rFonts w:ascii="Times New Roman" w:hAnsi="Times New Roman"/>
          <w:sz w:val="24"/>
        </w:rPr>
      </w:pPr>
    </w:p>
    <w:p w14:paraId="4E6DBC1C" w14:textId="69FD8756" w:rsidR="00DE25A4" w:rsidRPr="007F6E7D" w:rsidRDefault="00DE25A4" w:rsidP="00B242D0">
      <w:pPr>
        <w:rPr>
          <w:rFonts w:ascii="Times New Roman" w:hAnsi="Times New Roman"/>
          <w:sz w:val="24"/>
        </w:rPr>
      </w:pPr>
      <w:r w:rsidRPr="007F6E7D">
        <w:rPr>
          <w:rFonts w:ascii="Times New Roman" w:hAnsi="Times New Roman"/>
          <w:sz w:val="24"/>
        </w:rPr>
        <w:t xml:space="preserve">Contractor shall not </w:t>
      </w:r>
      <w:r w:rsidR="000E492E" w:rsidRPr="007F6E7D">
        <w:rPr>
          <w:rFonts w:ascii="Times New Roman" w:hAnsi="Times New Roman"/>
          <w:sz w:val="24"/>
        </w:rPr>
        <w:t xml:space="preserve">blow </w:t>
      </w:r>
      <w:r w:rsidRPr="007F6E7D">
        <w:rPr>
          <w:rFonts w:ascii="Times New Roman" w:hAnsi="Times New Roman"/>
          <w:sz w:val="24"/>
        </w:rPr>
        <w:t xml:space="preserve">or </w:t>
      </w:r>
      <w:r w:rsidR="000E492E" w:rsidRPr="007F6E7D">
        <w:rPr>
          <w:rFonts w:ascii="Times New Roman" w:hAnsi="Times New Roman"/>
          <w:sz w:val="24"/>
        </w:rPr>
        <w:t xml:space="preserve">otherwise place into any storm water drain or structure any </w:t>
      </w:r>
      <w:r w:rsidRPr="007F6E7D">
        <w:rPr>
          <w:rFonts w:ascii="Times New Roman" w:hAnsi="Times New Roman"/>
          <w:sz w:val="24"/>
        </w:rPr>
        <w:t>soil, chemicals, litter, mulch, soil amendments, or other mater</w:t>
      </w:r>
      <w:r w:rsidR="00B242D0" w:rsidRPr="007F6E7D">
        <w:rPr>
          <w:rFonts w:ascii="Times New Roman" w:hAnsi="Times New Roman"/>
          <w:sz w:val="24"/>
        </w:rPr>
        <w:t>ials</w:t>
      </w:r>
      <w:r w:rsidRPr="007F6E7D">
        <w:rPr>
          <w:rFonts w:ascii="Times New Roman" w:hAnsi="Times New Roman"/>
          <w:sz w:val="24"/>
        </w:rPr>
        <w:t>.</w:t>
      </w:r>
    </w:p>
    <w:p w14:paraId="08FA12E7" w14:textId="2C39937B" w:rsidR="00285A60" w:rsidRPr="007F6E7D" w:rsidRDefault="000671A7" w:rsidP="00F05507">
      <w:pPr>
        <w:pStyle w:val="SectionNumber"/>
      </w:pPr>
      <w:bookmarkStart w:id="16" w:name="_Toc474400939"/>
      <w:bookmarkStart w:id="17" w:name="_Toc508625366"/>
      <w:r w:rsidRPr="007F6E7D">
        <w:t>9</w:t>
      </w:r>
      <w:r w:rsidR="00285A60" w:rsidRPr="007F6E7D">
        <w:t>.  Protection of Contractor’s Property</w:t>
      </w:r>
      <w:bookmarkEnd w:id="16"/>
      <w:bookmarkEnd w:id="17"/>
    </w:p>
    <w:p w14:paraId="2E1E2B7D" w14:textId="77777777" w:rsidR="00285A60" w:rsidRPr="007F6E7D" w:rsidRDefault="00285A60" w:rsidP="00B242D0">
      <w:pPr>
        <w:rPr>
          <w:rFonts w:ascii="Times New Roman" w:hAnsi="Times New Roman"/>
          <w:sz w:val="24"/>
        </w:rPr>
      </w:pPr>
    </w:p>
    <w:p w14:paraId="33FFE53C" w14:textId="442A77E4" w:rsidR="00285A60" w:rsidRPr="007F6E7D" w:rsidRDefault="00285A60" w:rsidP="00B242D0">
      <w:pPr>
        <w:rPr>
          <w:rFonts w:ascii="Times New Roman" w:hAnsi="Times New Roman"/>
          <w:sz w:val="24"/>
        </w:rPr>
      </w:pPr>
      <w:r w:rsidRPr="007F6E7D">
        <w:rPr>
          <w:rFonts w:ascii="Times New Roman" w:hAnsi="Times New Roman"/>
          <w:sz w:val="24"/>
        </w:rPr>
        <w:t xml:space="preserve">Contractor understands that Owner is not an insurer and that Contractor is responsible for securing, safeguarding, and protecting </w:t>
      </w:r>
      <w:r w:rsidR="000C7F7A" w:rsidRPr="007F6E7D">
        <w:rPr>
          <w:rFonts w:ascii="Times New Roman" w:hAnsi="Times New Roman"/>
          <w:sz w:val="24"/>
        </w:rPr>
        <w:t xml:space="preserve">against damage and theft </w:t>
      </w:r>
      <w:r w:rsidRPr="007F6E7D">
        <w:rPr>
          <w:rFonts w:ascii="Times New Roman" w:hAnsi="Times New Roman"/>
          <w:sz w:val="24"/>
        </w:rPr>
        <w:t xml:space="preserve">Contractor’s </w:t>
      </w:r>
      <w:r w:rsidR="0097087E" w:rsidRPr="007F6E7D">
        <w:rPr>
          <w:rFonts w:ascii="Times New Roman" w:hAnsi="Times New Roman"/>
          <w:sz w:val="24"/>
        </w:rPr>
        <w:t xml:space="preserve">and any </w:t>
      </w:r>
      <w:r w:rsidR="000C7F7A" w:rsidRPr="007F6E7D">
        <w:rPr>
          <w:rFonts w:ascii="Times New Roman" w:hAnsi="Times New Roman"/>
          <w:sz w:val="24"/>
        </w:rPr>
        <w:t>of Contractor’s employee</w:t>
      </w:r>
      <w:r w:rsidR="0097087E" w:rsidRPr="007F6E7D">
        <w:rPr>
          <w:rFonts w:ascii="Times New Roman" w:hAnsi="Times New Roman"/>
          <w:sz w:val="24"/>
        </w:rPr>
        <w:t>s</w:t>
      </w:r>
      <w:r w:rsidR="000C7F7A" w:rsidRPr="007F6E7D">
        <w:rPr>
          <w:rFonts w:ascii="Times New Roman" w:hAnsi="Times New Roman"/>
          <w:sz w:val="24"/>
        </w:rPr>
        <w:t>’ or subcontractor</w:t>
      </w:r>
      <w:r w:rsidR="0097087E" w:rsidRPr="007F6E7D">
        <w:rPr>
          <w:rFonts w:ascii="Times New Roman" w:hAnsi="Times New Roman"/>
          <w:sz w:val="24"/>
        </w:rPr>
        <w:t>s</w:t>
      </w:r>
      <w:r w:rsidR="000C7F7A" w:rsidRPr="007F6E7D">
        <w:rPr>
          <w:rFonts w:ascii="Times New Roman" w:hAnsi="Times New Roman"/>
          <w:sz w:val="24"/>
        </w:rPr>
        <w:t>’</w:t>
      </w:r>
      <w:r w:rsidR="0097087E" w:rsidRPr="007F6E7D">
        <w:rPr>
          <w:rFonts w:ascii="Times New Roman" w:hAnsi="Times New Roman"/>
          <w:sz w:val="24"/>
        </w:rPr>
        <w:t xml:space="preserve"> </w:t>
      </w:r>
      <w:r w:rsidRPr="007F6E7D">
        <w:rPr>
          <w:rFonts w:ascii="Times New Roman" w:hAnsi="Times New Roman"/>
          <w:sz w:val="24"/>
        </w:rPr>
        <w:t>material and o</w:t>
      </w:r>
      <w:r w:rsidR="007D39ED" w:rsidRPr="007F6E7D">
        <w:rPr>
          <w:rFonts w:ascii="Times New Roman" w:hAnsi="Times New Roman"/>
          <w:sz w:val="24"/>
        </w:rPr>
        <w:t>perations.</w:t>
      </w:r>
    </w:p>
    <w:p w14:paraId="62D65C35" w14:textId="7F515A1E" w:rsidR="00DE25A4" w:rsidRPr="007F6E7D" w:rsidRDefault="000671A7" w:rsidP="00F05507">
      <w:pPr>
        <w:pStyle w:val="SectionNumber"/>
      </w:pPr>
      <w:bookmarkStart w:id="18" w:name="_Toc474400940"/>
      <w:bookmarkStart w:id="19" w:name="_Toc508625367"/>
      <w:r w:rsidRPr="007F6E7D">
        <w:t>10</w:t>
      </w:r>
      <w:r w:rsidR="00FF20EA" w:rsidRPr="007F6E7D">
        <w:t xml:space="preserve">. </w:t>
      </w:r>
      <w:r w:rsidR="00696395">
        <w:t xml:space="preserve"> </w:t>
      </w:r>
      <w:r w:rsidR="00DE25A4" w:rsidRPr="007F6E7D">
        <w:t>Safety</w:t>
      </w:r>
      <w:r w:rsidR="007145A6" w:rsidRPr="007F6E7D">
        <w:t xml:space="preserve"> Measures</w:t>
      </w:r>
      <w:r w:rsidR="00D87AEA" w:rsidRPr="007F6E7D">
        <w:t xml:space="preserve"> and Programs</w:t>
      </w:r>
      <w:bookmarkEnd w:id="18"/>
      <w:bookmarkEnd w:id="19"/>
    </w:p>
    <w:p w14:paraId="14782871" w14:textId="77777777" w:rsidR="00FF20EA" w:rsidRPr="007F6E7D" w:rsidRDefault="00FF20EA" w:rsidP="00DE25A4">
      <w:pPr>
        <w:rPr>
          <w:rFonts w:ascii="Times New Roman" w:hAnsi="Times New Roman"/>
          <w:sz w:val="24"/>
        </w:rPr>
      </w:pPr>
    </w:p>
    <w:p w14:paraId="4BCA7ACF" w14:textId="1D6F24ED" w:rsidR="00DE25A4" w:rsidRPr="007F6E7D" w:rsidRDefault="00DE25A4" w:rsidP="00634DC5">
      <w:pPr>
        <w:rPr>
          <w:rFonts w:ascii="Times New Roman" w:hAnsi="Times New Roman"/>
          <w:sz w:val="24"/>
        </w:rPr>
      </w:pPr>
      <w:r w:rsidRPr="007F6E7D">
        <w:rPr>
          <w:rFonts w:ascii="Times New Roman" w:hAnsi="Times New Roman"/>
          <w:sz w:val="24"/>
        </w:rPr>
        <w:t>Contractor shall comply with all applicable laws, ordinances, rules, regulations, and</w:t>
      </w:r>
      <w:r w:rsidR="00A61612" w:rsidRPr="007F6E7D">
        <w:rPr>
          <w:rFonts w:ascii="Times New Roman" w:hAnsi="Times New Roman"/>
          <w:sz w:val="24"/>
        </w:rPr>
        <w:t xml:space="preserve"> orders of any public authority, </w:t>
      </w:r>
      <w:r w:rsidRPr="007F6E7D">
        <w:rPr>
          <w:rFonts w:ascii="Times New Roman" w:hAnsi="Times New Roman"/>
          <w:sz w:val="24"/>
        </w:rPr>
        <w:t xml:space="preserve">including but not limited to OSHA, </w:t>
      </w:r>
      <w:r w:rsidR="007D34A1" w:rsidRPr="007F6E7D">
        <w:rPr>
          <w:rFonts w:ascii="Times New Roman" w:hAnsi="Times New Roman"/>
          <w:sz w:val="24"/>
        </w:rPr>
        <w:t>related to</w:t>
      </w:r>
      <w:r w:rsidR="00A61612" w:rsidRPr="007F6E7D">
        <w:rPr>
          <w:rFonts w:ascii="Times New Roman" w:hAnsi="Times New Roman"/>
          <w:sz w:val="24"/>
        </w:rPr>
        <w:t xml:space="preserve"> </w:t>
      </w:r>
      <w:r w:rsidRPr="007F6E7D">
        <w:rPr>
          <w:rFonts w:ascii="Times New Roman" w:hAnsi="Times New Roman"/>
          <w:sz w:val="24"/>
        </w:rPr>
        <w:t xml:space="preserve">the safety of persons and </w:t>
      </w:r>
      <w:r w:rsidR="00EA1C70" w:rsidRPr="007F6E7D">
        <w:rPr>
          <w:rFonts w:ascii="Times New Roman" w:hAnsi="Times New Roman"/>
          <w:sz w:val="24"/>
        </w:rPr>
        <w:t xml:space="preserve">protection of </w:t>
      </w:r>
      <w:r w:rsidRPr="007F6E7D">
        <w:rPr>
          <w:rFonts w:ascii="Times New Roman" w:hAnsi="Times New Roman"/>
          <w:sz w:val="24"/>
        </w:rPr>
        <w:t xml:space="preserve">property. </w:t>
      </w:r>
      <w:r w:rsidR="00D92574" w:rsidRPr="007F6E7D">
        <w:rPr>
          <w:rFonts w:ascii="Times New Roman" w:hAnsi="Times New Roman"/>
          <w:sz w:val="24"/>
        </w:rPr>
        <w:t xml:space="preserve"> </w:t>
      </w:r>
      <w:r w:rsidRPr="007F6E7D">
        <w:rPr>
          <w:rFonts w:ascii="Times New Roman" w:hAnsi="Times New Roman"/>
          <w:sz w:val="24"/>
        </w:rPr>
        <w:t xml:space="preserve">Contractor shall initiate, maintain, and supervise all safety precautions and programs in connection with the landscaping services.  </w:t>
      </w:r>
    </w:p>
    <w:p w14:paraId="1A891043" w14:textId="1CBAC3AB" w:rsidR="00A61612" w:rsidRPr="007F6E7D" w:rsidRDefault="000C7F7A" w:rsidP="00F05507">
      <w:pPr>
        <w:pStyle w:val="SectionNumber"/>
      </w:pPr>
      <w:bookmarkStart w:id="20" w:name="_Toc474400941"/>
      <w:bookmarkStart w:id="21" w:name="_Toc508625368"/>
      <w:r w:rsidRPr="007F6E7D">
        <w:t>11</w:t>
      </w:r>
      <w:r w:rsidR="00A61612" w:rsidRPr="007F6E7D">
        <w:t>.  Environmental Cleanup</w:t>
      </w:r>
      <w:bookmarkEnd w:id="20"/>
      <w:bookmarkEnd w:id="21"/>
      <w:r w:rsidR="00A61612" w:rsidRPr="007F6E7D">
        <w:t xml:space="preserve"> </w:t>
      </w:r>
    </w:p>
    <w:p w14:paraId="174192EA" w14:textId="77777777" w:rsidR="00A61612" w:rsidRPr="007F6E7D" w:rsidRDefault="00A61612" w:rsidP="00634DC5">
      <w:pPr>
        <w:rPr>
          <w:rFonts w:ascii="Times New Roman" w:hAnsi="Times New Roman"/>
          <w:sz w:val="24"/>
        </w:rPr>
      </w:pPr>
    </w:p>
    <w:p w14:paraId="65EAAB9B" w14:textId="4C8786A1" w:rsidR="00285A60" w:rsidRPr="007F6E7D" w:rsidRDefault="00DE25A4" w:rsidP="00634DC5">
      <w:pPr>
        <w:rPr>
          <w:rFonts w:ascii="Times New Roman" w:hAnsi="Times New Roman"/>
          <w:sz w:val="24"/>
        </w:rPr>
      </w:pPr>
      <w:r w:rsidRPr="007F6E7D">
        <w:rPr>
          <w:rFonts w:ascii="Times New Roman" w:hAnsi="Times New Roman"/>
          <w:sz w:val="24"/>
        </w:rPr>
        <w:t>Contractor shall conduct any environmental cleanup needed as a result of any chemical or fuel spill that occurs in the course of business.</w:t>
      </w:r>
    </w:p>
    <w:p w14:paraId="045D1931" w14:textId="7615187F" w:rsidR="00DE25A4" w:rsidRPr="007F6E7D" w:rsidRDefault="00EA1C70" w:rsidP="00F05507">
      <w:pPr>
        <w:pStyle w:val="SectionNumber"/>
      </w:pPr>
      <w:bookmarkStart w:id="22" w:name="_Toc474400942"/>
      <w:bookmarkStart w:id="23" w:name="_Toc508625369"/>
      <w:r w:rsidRPr="007F6E7D">
        <w:t>12</w:t>
      </w:r>
      <w:r w:rsidR="00D92574" w:rsidRPr="007F6E7D">
        <w:t xml:space="preserve">.  </w:t>
      </w:r>
      <w:r w:rsidR="00DE25A4" w:rsidRPr="007F6E7D">
        <w:t>Contractor’s Personnel and Supervision</w:t>
      </w:r>
      <w:bookmarkEnd w:id="22"/>
      <w:bookmarkEnd w:id="23"/>
    </w:p>
    <w:p w14:paraId="29C7387A" w14:textId="77777777" w:rsidR="00F05507" w:rsidRPr="007F6E7D" w:rsidRDefault="00F05507" w:rsidP="00F05507">
      <w:pPr>
        <w:pStyle w:val="Subsectionletter"/>
      </w:pPr>
    </w:p>
    <w:p w14:paraId="1D22E7F3" w14:textId="2F05F8FA" w:rsidR="00B6403D" w:rsidRPr="007F6E7D" w:rsidRDefault="00B6403D" w:rsidP="00F05507">
      <w:pPr>
        <w:pStyle w:val="Subsectionletter"/>
      </w:pPr>
      <w:r w:rsidRPr="007F6E7D">
        <w:t>A. Employee List and Schedule</w:t>
      </w:r>
    </w:p>
    <w:p w14:paraId="5F2917D0" w14:textId="77777777" w:rsidR="00B6403D" w:rsidRPr="007F6E7D" w:rsidRDefault="00B6403D" w:rsidP="00B6403D">
      <w:pPr>
        <w:rPr>
          <w:rFonts w:ascii="Times New Roman" w:hAnsi="Times New Roman"/>
          <w:sz w:val="24"/>
        </w:rPr>
      </w:pPr>
    </w:p>
    <w:p w14:paraId="3B77EAFD" w14:textId="5ED74E7C" w:rsidR="00DE25A4" w:rsidRPr="007F6E7D" w:rsidRDefault="00DE25A4" w:rsidP="00B6403D">
      <w:pPr>
        <w:rPr>
          <w:rFonts w:ascii="Times New Roman" w:hAnsi="Times New Roman"/>
          <w:sz w:val="24"/>
        </w:rPr>
      </w:pPr>
      <w:r w:rsidRPr="007F6E7D">
        <w:rPr>
          <w:rFonts w:ascii="Times New Roman" w:hAnsi="Times New Roman"/>
          <w:sz w:val="24"/>
        </w:rPr>
        <w:t>Contractor shall prov</w:t>
      </w:r>
      <w:r w:rsidR="00382640" w:rsidRPr="007F6E7D">
        <w:rPr>
          <w:rFonts w:ascii="Times New Roman" w:hAnsi="Times New Roman"/>
          <w:sz w:val="24"/>
        </w:rPr>
        <w:t>ide to Owner a list of Contractor’s and any subcontractors’ employee</w:t>
      </w:r>
      <w:r w:rsidRPr="007F6E7D">
        <w:rPr>
          <w:rFonts w:ascii="Times New Roman" w:hAnsi="Times New Roman"/>
          <w:sz w:val="24"/>
        </w:rPr>
        <w:t xml:space="preserve">s </w:t>
      </w:r>
      <w:r w:rsidR="00382640" w:rsidRPr="007F6E7D">
        <w:rPr>
          <w:rFonts w:ascii="Times New Roman" w:hAnsi="Times New Roman"/>
          <w:sz w:val="24"/>
        </w:rPr>
        <w:t xml:space="preserve">who are assigned to the Worksite. </w:t>
      </w:r>
      <w:r w:rsidR="00963CCA" w:rsidRPr="007F6E7D">
        <w:rPr>
          <w:rFonts w:ascii="Times New Roman" w:hAnsi="Times New Roman"/>
          <w:sz w:val="24"/>
        </w:rPr>
        <w:t xml:space="preserve">Contractor shall include on the list the employees’ </w:t>
      </w:r>
      <w:r w:rsidRPr="007F6E7D">
        <w:rPr>
          <w:rFonts w:ascii="Times New Roman" w:hAnsi="Times New Roman"/>
          <w:sz w:val="24"/>
        </w:rPr>
        <w:t>names, con</w:t>
      </w:r>
      <w:r w:rsidR="00963CCA" w:rsidRPr="007F6E7D">
        <w:rPr>
          <w:rFonts w:ascii="Times New Roman" w:hAnsi="Times New Roman"/>
          <w:sz w:val="24"/>
        </w:rPr>
        <w:t>tact information, and schedules.</w:t>
      </w:r>
      <w:r w:rsidRPr="007F6E7D">
        <w:rPr>
          <w:rFonts w:ascii="Times New Roman" w:hAnsi="Times New Roman"/>
          <w:sz w:val="24"/>
        </w:rPr>
        <w:t xml:space="preserve"> Contractor shall update the employee list and work schedule no later than 3 business days after any change </w:t>
      </w:r>
      <w:r w:rsidR="00011458" w:rsidRPr="007F6E7D">
        <w:rPr>
          <w:rFonts w:ascii="Times New Roman" w:hAnsi="Times New Roman"/>
          <w:sz w:val="24"/>
        </w:rPr>
        <w:t xml:space="preserve">occurs </w:t>
      </w:r>
      <w:r w:rsidR="00B6403D" w:rsidRPr="007F6E7D">
        <w:rPr>
          <w:rFonts w:ascii="Times New Roman" w:hAnsi="Times New Roman"/>
          <w:sz w:val="24"/>
        </w:rPr>
        <w:t>to the list or schedule</w:t>
      </w:r>
      <w:r w:rsidRPr="007F6E7D">
        <w:rPr>
          <w:rFonts w:ascii="Times New Roman" w:hAnsi="Times New Roman"/>
          <w:sz w:val="24"/>
        </w:rPr>
        <w:t>.</w:t>
      </w:r>
    </w:p>
    <w:p w14:paraId="1ACF2821" w14:textId="77777777" w:rsidR="00B6403D" w:rsidRPr="007F6E7D" w:rsidRDefault="00B6403D" w:rsidP="00B6403D">
      <w:pPr>
        <w:rPr>
          <w:rFonts w:ascii="Times New Roman" w:hAnsi="Times New Roman"/>
          <w:sz w:val="24"/>
        </w:rPr>
      </w:pPr>
    </w:p>
    <w:p w14:paraId="1843346F" w14:textId="17FB2000" w:rsidR="00B6403D" w:rsidRPr="007F6E7D" w:rsidRDefault="00B6403D" w:rsidP="00F05507">
      <w:pPr>
        <w:pStyle w:val="Subsectionletter"/>
      </w:pPr>
      <w:r w:rsidRPr="007F6E7D">
        <w:t xml:space="preserve">B. </w:t>
      </w:r>
      <w:r w:rsidR="00AF21AF" w:rsidRPr="007F6E7D">
        <w:t xml:space="preserve">Function </w:t>
      </w:r>
      <w:r w:rsidRPr="007F6E7D">
        <w:t>and Qualifications of Supervisor</w:t>
      </w:r>
    </w:p>
    <w:p w14:paraId="653F53E0" w14:textId="77777777" w:rsidR="00B6403D" w:rsidRPr="007F6E7D" w:rsidRDefault="00B6403D" w:rsidP="00B6403D">
      <w:pPr>
        <w:rPr>
          <w:rFonts w:ascii="Times New Roman" w:hAnsi="Times New Roman"/>
          <w:sz w:val="24"/>
        </w:rPr>
      </w:pPr>
    </w:p>
    <w:p w14:paraId="027ED0C5" w14:textId="63E92CD8" w:rsidR="00DE25A4" w:rsidRPr="007F6E7D" w:rsidRDefault="00DE25A4" w:rsidP="00B6403D">
      <w:pPr>
        <w:rPr>
          <w:rFonts w:ascii="Times New Roman" w:hAnsi="Times New Roman"/>
          <w:sz w:val="24"/>
        </w:rPr>
      </w:pPr>
      <w:r w:rsidRPr="007F6E7D">
        <w:rPr>
          <w:rFonts w:ascii="Times New Roman" w:hAnsi="Times New Roman"/>
          <w:sz w:val="24"/>
        </w:rPr>
        <w:t>Contractor shall assign a supervisor to ove</w:t>
      </w:r>
      <w:r w:rsidR="00AF21AF" w:rsidRPr="007F6E7D">
        <w:rPr>
          <w:rFonts w:ascii="Times New Roman" w:hAnsi="Times New Roman"/>
          <w:sz w:val="24"/>
        </w:rPr>
        <w:t xml:space="preserve">rsee </w:t>
      </w:r>
      <w:r w:rsidR="00963CCA" w:rsidRPr="007F6E7D">
        <w:rPr>
          <w:rFonts w:ascii="Times New Roman" w:hAnsi="Times New Roman"/>
          <w:sz w:val="24"/>
        </w:rPr>
        <w:t xml:space="preserve">any </w:t>
      </w:r>
      <w:r w:rsidR="00AF21AF" w:rsidRPr="007F6E7D">
        <w:rPr>
          <w:rFonts w:ascii="Times New Roman" w:hAnsi="Times New Roman"/>
          <w:sz w:val="24"/>
        </w:rPr>
        <w:t>work performed at the Work</w:t>
      </w:r>
      <w:r w:rsidRPr="007F6E7D">
        <w:rPr>
          <w:rFonts w:ascii="Times New Roman" w:hAnsi="Times New Roman"/>
          <w:sz w:val="24"/>
        </w:rPr>
        <w:t>site and to act as C</w:t>
      </w:r>
      <w:r w:rsidR="00AF21AF" w:rsidRPr="007F6E7D">
        <w:rPr>
          <w:rFonts w:ascii="Times New Roman" w:hAnsi="Times New Roman"/>
          <w:sz w:val="24"/>
        </w:rPr>
        <w:t>ontractor’s liaison with Owner</w:t>
      </w:r>
      <w:r w:rsidRPr="007F6E7D">
        <w:rPr>
          <w:rFonts w:ascii="Times New Roman" w:hAnsi="Times New Roman"/>
          <w:sz w:val="24"/>
        </w:rPr>
        <w:t xml:space="preserve">. Contractor shall ensure that the supervisor (a) inspects the </w:t>
      </w:r>
      <w:r w:rsidR="00AF21AF" w:rsidRPr="007F6E7D">
        <w:rPr>
          <w:rFonts w:ascii="Times New Roman" w:hAnsi="Times New Roman"/>
          <w:sz w:val="24"/>
        </w:rPr>
        <w:t>Work</w:t>
      </w:r>
      <w:r w:rsidRPr="007F6E7D">
        <w:rPr>
          <w:rFonts w:ascii="Times New Roman" w:hAnsi="Times New Roman"/>
          <w:sz w:val="24"/>
        </w:rPr>
        <w:t xml:space="preserve">site daily (Monday through Friday) except </w:t>
      </w:r>
      <w:r w:rsidR="00963CCA" w:rsidRPr="007F6E7D">
        <w:rPr>
          <w:rFonts w:ascii="Times New Roman" w:hAnsi="Times New Roman"/>
          <w:sz w:val="24"/>
        </w:rPr>
        <w:t xml:space="preserve">on </w:t>
      </w:r>
      <w:r w:rsidRPr="007F6E7D">
        <w:rPr>
          <w:rFonts w:ascii="Times New Roman" w:hAnsi="Times New Roman"/>
          <w:sz w:val="24"/>
        </w:rPr>
        <w:t xml:space="preserve">legal holidays and (b) provides direction to Contractor’s </w:t>
      </w:r>
      <w:r w:rsidR="00963CCA" w:rsidRPr="007F6E7D">
        <w:rPr>
          <w:rFonts w:ascii="Times New Roman" w:hAnsi="Times New Roman"/>
          <w:sz w:val="24"/>
        </w:rPr>
        <w:t xml:space="preserve">employees </w:t>
      </w:r>
      <w:r w:rsidRPr="007F6E7D">
        <w:rPr>
          <w:rFonts w:ascii="Times New Roman" w:hAnsi="Times New Roman"/>
          <w:sz w:val="24"/>
        </w:rPr>
        <w:t>and subcontractors</w:t>
      </w:r>
      <w:r w:rsidR="00963CCA" w:rsidRPr="007F6E7D">
        <w:rPr>
          <w:rFonts w:ascii="Times New Roman" w:hAnsi="Times New Roman"/>
          <w:sz w:val="24"/>
        </w:rPr>
        <w:t xml:space="preserve">. Contractor shall ensure that any </w:t>
      </w:r>
      <w:r w:rsidRPr="007F6E7D">
        <w:rPr>
          <w:rFonts w:ascii="Times New Roman" w:hAnsi="Times New Roman"/>
          <w:sz w:val="24"/>
        </w:rPr>
        <w:t>supervisor (a) speaks, writes, reads, and understands English and (b) is capable of writing schedules and monthly reports and of noting any deficiencies that need correcting. Contractor shall ensure that any</w:t>
      </w:r>
      <w:r w:rsidR="00B6403D" w:rsidRPr="007F6E7D">
        <w:rPr>
          <w:rFonts w:ascii="Times New Roman" w:hAnsi="Times New Roman"/>
          <w:sz w:val="24"/>
        </w:rPr>
        <w:t xml:space="preserve"> supervisor has at least 3</w:t>
      </w:r>
      <w:r w:rsidRPr="007F6E7D">
        <w:rPr>
          <w:rFonts w:ascii="Times New Roman" w:hAnsi="Times New Roman"/>
          <w:sz w:val="24"/>
        </w:rPr>
        <w:t xml:space="preserve"> years of landscape maintenance supervision experience.</w:t>
      </w:r>
    </w:p>
    <w:p w14:paraId="29858EFE" w14:textId="77777777" w:rsidR="00530D41" w:rsidRPr="007F6E7D" w:rsidRDefault="00530D41" w:rsidP="00B6403D">
      <w:pPr>
        <w:rPr>
          <w:rFonts w:ascii="Times New Roman" w:hAnsi="Times New Roman"/>
          <w:sz w:val="24"/>
        </w:rPr>
      </w:pPr>
    </w:p>
    <w:p w14:paraId="03CB7ED8" w14:textId="2DA3070A" w:rsidR="00530D41" w:rsidRPr="007F6E7D" w:rsidRDefault="00530D41" w:rsidP="00F05507">
      <w:pPr>
        <w:pStyle w:val="Subsectionletter"/>
      </w:pPr>
      <w:r w:rsidRPr="007F6E7D">
        <w:t>C. Uniforms and Vehicles</w:t>
      </w:r>
    </w:p>
    <w:p w14:paraId="603B939C" w14:textId="77777777" w:rsidR="00B6403D" w:rsidRPr="007F6E7D" w:rsidRDefault="00B6403D" w:rsidP="00D92574">
      <w:pPr>
        <w:ind w:left="360"/>
        <w:rPr>
          <w:rFonts w:ascii="Times New Roman" w:hAnsi="Times New Roman"/>
          <w:sz w:val="24"/>
        </w:rPr>
      </w:pPr>
    </w:p>
    <w:p w14:paraId="037DD6DB" w14:textId="5F985231" w:rsidR="00DE25A4" w:rsidRPr="007F6E7D" w:rsidRDefault="00DE25A4" w:rsidP="00530D41">
      <w:pPr>
        <w:rPr>
          <w:rFonts w:ascii="Times New Roman" w:hAnsi="Times New Roman"/>
          <w:sz w:val="24"/>
        </w:rPr>
      </w:pPr>
      <w:r w:rsidRPr="007F6E7D">
        <w:rPr>
          <w:rFonts w:ascii="Times New Roman" w:hAnsi="Times New Roman"/>
          <w:sz w:val="24"/>
        </w:rPr>
        <w:lastRenderedPageBreak/>
        <w:t xml:space="preserve">Contractor shall ensure that Contractor’s </w:t>
      </w:r>
      <w:r w:rsidR="00CF6094" w:rsidRPr="007F6E7D">
        <w:rPr>
          <w:rFonts w:ascii="Times New Roman" w:hAnsi="Times New Roman"/>
          <w:sz w:val="24"/>
        </w:rPr>
        <w:t xml:space="preserve">employees </w:t>
      </w:r>
      <w:r w:rsidRPr="007F6E7D">
        <w:rPr>
          <w:rFonts w:ascii="Times New Roman" w:hAnsi="Times New Roman"/>
          <w:sz w:val="24"/>
        </w:rPr>
        <w:t>wear uniform shirts with Contractor’s name or logo clearly visible, proper shoes, and equipment required by State Safety Regulations. Contractor shall ensure that uniforms are maintained in a neat and presentable condition.</w:t>
      </w:r>
      <w:r w:rsidR="00530D41" w:rsidRPr="007F6E7D">
        <w:rPr>
          <w:rFonts w:ascii="Times New Roman" w:hAnsi="Times New Roman"/>
          <w:sz w:val="24"/>
        </w:rPr>
        <w:t xml:space="preserve">  </w:t>
      </w:r>
      <w:r w:rsidRPr="007F6E7D">
        <w:rPr>
          <w:rFonts w:ascii="Times New Roman" w:hAnsi="Times New Roman"/>
          <w:sz w:val="24"/>
        </w:rPr>
        <w:t xml:space="preserve">Contractor shall ensure that each of Contractor’s vehicles has a readable sign stating Contractor’s </w:t>
      </w:r>
      <w:r w:rsidR="000D3A43" w:rsidRPr="007F6E7D">
        <w:rPr>
          <w:rFonts w:ascii="Times New Roman" w:hAnsi="Times New Roman"/>
          <w:sz w:val="24"/>
        </w:rPr>
        <w:t xml:space="preserve">(a) </w:t>
      </w:r>
      <w:r w:rsidR="00CF6094" w:rsidRPr="007F6E7D">
        <w:rPr>
          <w:rFonts w:ascii="Times New Roman" w:hAnsi="Times New Roman"/>
          <w:sz w:val="24"/>
        </w:rPr>
        <w:t xml:space="preserve">telephone number and </w:t>
      </w:r>
      <w:r w:rsidR="000D3A43" w:rsidRPr="007F6E7D">
        <w:rPr>
          <w:rFonts w:ascii="Times New Roman" w:hAnsi="Times New Roman"/>
          <w:sz w:val="24"/>
        </w:rPr>
        <w:t xml:space="preserve">(b) </w:t>
      </w:r>
      <w:r w:rsidR="00CF6094" w:rsidRPr="007F6E7D">
        <w:rPr>
          <w:rFonts w:ascii="Times New Roman" w:hAnsi="Times New Roman"/>
          <w:sz w:val="24"/>
        </w:rPr>
        <w:t>name or logo</w:t>
      </w:r>
      <w:r w:rsidRPr="007F6E7D">
        <w:rPr>
          <w:rFonts w:ascii="Times New Roman" w:hAnsi="Times New Roman"/>
          <w:sz w:val="24"/>
        </w:rPr>
        <w:t>. Contractor shall e</w:t>
      </w:r>
      <w:r w:rsidR="00CF6094" w:rsidRPr="007F6E7D">
        <w:rPr>
          <w:rFonts w:ascii="Times New Roman" w:hAnsi="Times New Roman"/>
          <w:sz w:val="24"/>
        </w:rPr>
        <w:t>nsure that all of Contractor’s vehicles at the W</w:t>
      </w:r>
      <w:r w:rsidRPr="007F6E7D">
        <w:rPr>
          <w:rFonts w:ascii="Times New Roman" w:hAnsi="Times New Roman"/>
          <w:sz w:val="24"/>
        </w:rPr>
        <w:t>orksite are in a clean and presentable condition.</w:t>
      </w:r>
    </w:p>
    <w:p w14:paraId="0DA83999" w14:textId="41C039E6" w:rsidR="00DE25A4" w:rsidRPr="007F6E7D" w:rsidRDefault="00963CCA" w:rsidP="00F05507">
      <w:pPr>
        <w:pStyle w:val="SectionNumber"/>
      </w:pPr>
      <w:bookmarkStart w:id="24" w:name="_Toc474400943"/>
      <w:bookmarkStart w:id="25" w:name="_Toc508625370"/>
      <w:r w:rsidRPr="007F6E7D">
        <w:t>13</w:t>
      </w:r>
      <w:r w:rsidR="003D40DA" w:rsidRPr="007F6E7D">
        <w:t xml:space="preserve">.  </w:t>
      </w:r>
      <w:r w:rsidR="00CE5475" w:rsidRPr="007F6E7D">
        <w:t>Use of Subcontractors</w:t>
      </w:r>
      <w:bookmarkEnd w:id="24"/>
      <w:bookmarkEnd w:id="25"/>
      <w:r w:rsidR="00CE5475" w:rsidRPr="007F6E7D">
        <w:t xml:space="preserve"> </w:t>
      </w:r>
    </w:p>
    <w:p w14:paraId="2DFD18F0" w14:textId="77777777" w:rsidR="003D40DA" w:rsidRPr="007F6E7D" w:rsidRDefault="003D40DA" w:rsidP="00DE25A4">
      <w:pPr>
        <w:rPr>
          <w:rFonts w:ascii="Times New Roman" w:hAnsi="Times New Roman"/>
          <w:sz w:val="24"/>
        </w:rPr>
      </w:pPr>
    </w:p>
    <w:p w14:paraId="1BB1193B" w14:textId="6945F64B" w:rsidR="00DE25A4" w:rsidRPr="007F6E7D" w:rsidRDefault="00C2127C" w:rsidP="003D40DA">
      <w:pPr>
        <w:rPr>
          <w:rFonts w:ascii="Times New Roman" w:hAnsi="Times New Roman"/>
          <w:sz w:val="24"/>
        </w:rPr>
      </w:pPr>
      <w:r w:rsidRPr="007F6E7D">
        <w:rPr>
          <w:rFonts w:ascii="Times New Roman" w:hAnsi="Times New Roman"/>
          <w:sz w:val="24"/>
        </w:rPr>
        <w:t>Only i</w:t>
      </w:r>
      <w:r w:rsidR="00DE25A4" w:rsidRPr="007F6E7D">
        <w:rPr>
          <w:rFonts w:ascii="Times New Roman" w:hAnsi="Times New Roman"/>
          <w:sz w:val="24"/>
        </w:rPr>
        <w:t xml:space="preserve">f Owner gives Contractor prior written consent, Contractor may subcontract a portion of the work that is the subject of this contract. </w:t>
      </w:r>
      <w:r w:rsidR="00CE5475" w:rsidRPr="007F6E7D">
        <w:rPr>
          <w:rFonts w:ascii="Times New Roman" w:hAnsi="Times New Roman"/>
          <w:sz w:val="24"/>
        </w:rPr>
        <w:t xml:space="preserve"> </w:t>
      </w:r>
      <w:r w:rsidR="00DE25A4" w:rsidRPr="007F6E7D">
        <w:rPr>
          <w:rFonts w:ascii="Times New Roman" w:hAnsi="Times New Roman"/>
          <w:sz w:val="24"/>
        </w:rPr>
        <w:t xml:space="preserve">Contractor shall ensure that </w:t>
      </w:r>
      <w:r w:rsidR="00151FB2" w:rsidRPr="007F6E7D">
        <w:rPr>
          <w:rFonts w:ascii="Times New Roman" w:hAnsi="Times New Roman"/>
          <w:sz w:val="24"/>
        </w:rPr>
        <w:t xml:space="preserve">any </w:t>
      </w:r>
      <w:r w:rsidR="00DE25A4" w:rsidRPr="007F6E7D">
        <w:rPr>
          <w:rFonts w:ascii="Times New Roman" w:hAnsi="Times New Roman"/>
          <w:sz w:val="24"/>
        </w:rPr>
        <w:t>subcontractor</w:t>
      </w:r>
      <w:r w:rsidR="00151FB2" w:rsidRPr="007F6E7D">
        <w:rPr>
          <w:rFonts w:ascii="Times New Roman" w:hAnsi="Times New Roman"/>
          <w:sz w:val="24"/>
        </w:rPr>
        <w:t>’s name</w:t>
      </w:r>
      <w:r w:rsidR="00DE25A4" w:rsidRPr="007F6E7D">
        <w:rPr>
          <w:rFonts w:ascii="Times New Roman" w:hAnsi="Times New Roman"/>
          <w:sz w:val="24"/>
        </w:rPr>
        <w:t xml:space="preserve"> and qualifications are submitted t</w:t>
      </w:r>
      <w:r w:rsidR="003D40DA" w:rsidRPr="007F6E7D">
        <w:rPr>
          <w:rFonts w:ascii="Times New Roman" w:hAnsi="Times New Roman"/>
          <w:sz w:val="24"/>
        </w:rPr>
        <w:t>o Owner no later than _________</w:t>
      </w:r>
      <w:r w:rsidR="00DE25A4" w:rsidRPr="007F6E7D">
        <w:rPr>
          <w:rFonts w:ascii="Times New Roman" w:hAnsi="Times New Roman"/>
          <w:sz w:val="24"/>
        </w:rPr>
        <w:t xml:space="preserve"> days before </w:t>
      </w:r>
      <w:r w:rsidR="001155D4" w:rsidRPr="007F6E7D">
        <w:rPr>
          <w:rFonts w:ascii="Times New Roman" w:hAnsi="Times New Roman"/>
          <w:sz w:val="24"/>
        </w:rPr>
        <w:t xml:space="preserve">the date that </w:t>
      </w:r>
      <w:r w:rsidR="00DE25A4" w:rsidRPr="007F6E7D">
        <w:rPr>
          <w:rFonts w:ascii="Times New Roman" w:hAnsi="Times New Roman"/>
          <w:sz w:val="24"/>
        </w:rPr>
        <w:t xml:space="preserve">the subcontractor begins working at the </w:t>
      </w:r>
      <w:r w:rsidR="003D40DA" w:rsidRPr="007F6E7D">
        <w:rPr>
          <w:rFonts w:ascii="Times New Roman" w:hAnsi="Times New Roman"/>
          <w:sz w:val="24"/>
        </w:rPr>
        <w:t>Work</w:t>
      </w:r>
      <w:r w:rsidR="00DE25A4" w:rsidRPr="007F6E7D">
        <w:rPr>
          <w:rFonts w:ascii="Times New Roman" w:hAnsi="Times New Roman"/>
          <w:sz w:val="24"/>
        </w:rPr>
        <w:t xml:space="preserve">site. </w:t>
      </w:r>
      <w:r w:rsidR="00CE5475" w:rsidRPr="007F6E7D">
        <w:rPr>
          <w:rFonts w:ascii="Times New Roman" w:hAnsi="Times New Roman"/>
          <w:sz w:val="24"/>
        </w:rPr>
        <w:t xml:space="preserve"> </w:t>
      </w:r>
      <w:r w:rsidR="00DE25A4" w:rsidRPr="007F6E7D">
        <w:rPr>
          <w:rFonts w:ascii="Times New Roman" w:hAnsi="Times New Roman"/>
          <w:sz w:val="24"/>
        </w:rPr>
        <w:t>Contractor shall supervise any s</w:t>
      </w:r>
      <w:r w:rsidR="00151FB2" w:rsidRPr="007F6E7D">
        <w:rPr>
          <w:rFonts w:ascii="Times New Roman" w:hAnsi="Times New Roman"/>
          <w:sz w:val="24"/>
        </w:rPr>
        <w:t>ubcontractor and guarantee the s</w:t>
      </w:r>
      <w:r w:rsidR="00DE25A4" w:rsidRPr="007F6E7D">
        <w:rPr>
          <w:rFonts w:ascii="Times New Roman" w:hAnsi="Times New Roman"/>
          <w:sz w:val="24"/>
        </w:rPr>
        <w:t>ubcontractor’s work quality</w:t>
      </w:r>
      <w:r w:rsidR="001155D4" w:rsidRPr="007F6E7D">
        <w:rPr>
          <w:rFonts w:ascii="Times New Roman" w:hAnsi="Times New Roman"/>
          <w:sz w:val="24"/>
        </w:rPr>
        <w:t xml:space="preserve"> pursuant to section </w:t>
      </w:r>
      <w:r w:rsidR="00125C3A" w:rsidRPr="007F6E7D">
        <w:rPr>
          <w:rFonts w:ascii="Times New Roman" w:hAnsi="Times New Roman"/>
          <w:sz w:val="24"/>
        </w:rPr>
        <w:t>5 A</w:t>
      </w:r>
      <w:r w:rsidR="001155D4" w:rsidRPr="007F6E7D">
        <w:rPr>
          <w:rFonts w:ascii="Times New Roman" w:hAnsi="Times New Roman"/>
          <w:sz w:val="24"/>
        </w:rPr>
        <w:t xml:space="preserve"> of this Contract</w:t>
      </w:r>
      <w:r w:rsidR="00DE25A4" w:rsidRPr="007F6E7D">
        <w:rPr>
          <w:rFonts w:ascii="Times New Roman" w:hAnsi="Times New Roman"/>
          <w:sz w:val="24"/>
        </w:rPr>
        <w:t xml:space="preserve">. </w:t>
      </w:r>
    </w:p>
    <w:p w14:paraId="15518987" w14:textId="6EFB36DE" w:rsidR="00850B4C" w:rsidRPr="007F6E7D" w:rsidRDefault="00D35963" w:rsidP="00F05507">
      <w:pPr>
        <w:pStyle w:val="SectionNumber"/>
      </w:pPr>
      <w:bookmarkStart w:id="26" w:name="_Toc474400944"/>
      <w:bookmarkStart w:id="27" w:name="_Toc508625371"/>
      <w:r w:rsidRPr="007F6E7D">
        <w:t>14</w:t>
      </w:r>
      <w:r w:rsidR="00835D33" w:rsidRPr="007F6E7D">
        <w:t xml:space="preserve">. </w:t>
      </w:r>
      <w:r w:rsidR="00696395">
        <w:t xml:space="preserve"> </w:t>
      </w:r>
      <w:r w:rsidR="00850B4C" w:rsidRPr="007F6E7D">
        <w:t>Extra Work</w:t>
      </w:r>
      <w:bookmarkEnd w:id="26"/>
      <w:bookmarkEnd w:id="27"/>
      <w:r w:rsidR="00835D33" w:rsidRPr="007F6E7D">
        <w:t xml:space="preserve"> </w:t>
      </w:r>
    </w:p>
    <w:p w14:paraId="66705E16" w14:textId="77777777" w:rsidR="00850B4C" w:rsidRPr="007F6E7D" w:rsidRDefault="00850B4C" w:rsidP="00850B4C">
      <w:pPr>
        <w:rPr>
          <w:rFonts w:ascii="Times New Roman" w:hAnsi="Times New Roman"/>
          <w:sz w:val="24"/>
        </w:rPr>
      </w:pPr>
    </w:p>
    <w:p w14:paraId="50BE6073" w14:textId="72504406" w:rsidR="003B1F27" w:rsidRPr="007F6E7D" w:rsidRDefault="003B1F27" w:rsidP="00F05507">
      <w:pPr>
        <w:pStyle w:val="Subsectionletter"/>
      </w:pPr>
      <w:r w:rsidRPr="007F6E7D">
        <w:t>A</w:t>
      </w:r>
      <w:r w:rsidR="00835D33" w:rsidRPr="007F6E7D">
        <w:t xml:space="preserve">.  </w:t>
      </w:r>
      <w:r w:rsidR="00484065" w:rsidRPr="007F6E7D">
        <w:t xml:space="preserve">Notification </w:t>
      </w:r>
      <w:r w:rsidR="00835D33" w:rsidRPr="007F6E7D">
        <w:t xml:space="preserve">and Proposal </w:t>
      </w:r>
      <w:r w:rsidR="00484065" w:rsidRPr="007F6E7D">
        <w:t>regarding Need for Extra Work</w:t>
      </w:r>
    </w:p>
    <w:p w14:paraId="20EB55F9" w14:textId="77777777" w:rsidR="00484065" w:rsidRPr="007F6E7D" w:rsidRDefault="00484065" w:rsidP="003B1F27">
      <w:pPr>
        <w:rPr>
          <w:rFonts w:ascii="Times New Roman" w:hAnsi="Times New Roman"/>
          <w:sz w:val="24"/>
        </w:rPr>
      </w:pPr>
    </w:p>
    <w:p w14:paraId="6351BFA6" w14:textId="6008902E" w:rsidR="00850B4C" w:rsidRPr="007F6E7D" w:rsidRDefault="00835D33" w:rsidP="003B1F27">
      <w:pPr>
        <w:rPr>
          <w:rFonts w:ascii="Times New Roman" w:hAnsi="Times New Roman"/>
          <w:sz w:val="24"/>
        </w:rPr>
      </w:pPr>
      <w:r w:rsidRPr="007F6E7D">
        <w:rPr>
          <w:rFonts w:ascii="Times New Roman" w:hAnsi="Times New Roman"/>
          <w:sz w:val="24"/>
        </w:rPr>
        <w:t xml:space="preserve">“Extra Work” means any work that is not set forth in Appendix </w:t>
      </w:r>
      <w:r w:rsidR="00125C3A" w:rsidRPr="007F6E7D">
        <w:rPr>
          <w:rFonts w:ascii="Times New Roman" w:hAnsi="Times New Roman"/>
          <w:sz w:val="24"/>
        </w:rPr>
        <w:t>B</w:t>
      </w:r>
      <w:r w:rsidRPr="007F6E7D">
        <w:rPr>
          <w:rFonts w:ascii="Times New Roman" w:hAnsi="Times New Roman"/>
          <w:sz w:val="24"/>
        </w:rPr>
        <w:t xml:space="preserve">.  </w:t>
      </w:r>
      <w:r w:rsidR="004A357E" w:rsidRPr="007F6E7D">
        <w:rPr>
          <w:rFonts w:ascii="Times New Roman" w:hAnsi="Times New Roman"/>
          <w:sz w:val="24"/>
        </w:rPr>
        <w:t>If Contractor discovers that any Extra Work is necessary to maintain in a superior condition any landscap</w:t>
      </w:r>
      <w:r w:rsidR="00F00EF7" w:rsidRPr="007F6E7D">
        <w:rPr>
          <w:rFonts w:ascii="Times New Roman" w:hAnsi="Times New Roman"/>
          <w:sz w:val="24"/>
        </w:rPr>
        <w:t>e areas, irrigation systems, or</w:t>
      </w:r>
      <w:r w:rsidR="004A357E" w:rsidRPr="007F6E7D">
        <w:rPr>
          <w:rFonts w:ascii="Times New Roman" w:hAnsi="Times New Roman"/>
          <w:sz w:val="24"/>
        </w:rPr>
        <w:t xml:space="preserve"> drainage systems, then Contractor shall notify Owner of the need for</w:t>
      </w:r>
      <w:r w:rsidR="00F00EF7" w:rsidRPr="007F6E7D">
        <w:rPr>
          <w:rFonts w:ascii="Times New Roman" w:hAnsi="Times New Roman"/>
          <w:sz w:val="24"/>
        </w:rPr>
        <w:t xml:space="preserve"> the Extra Work </w:t>
      </w:r>
      <w:r w:rsidR="009164C3" w:rsidRPr="007F6E7D">
        <w:rPr>
          <w:rFonts w:ascii="Times New Roman" w:hAnsi="Times New Roman"/>
          <w:sz w:val="24"/>
        </w:rPr>
        <w:t xml:space="preserve">as soon </w:t>
      </w:r>
      <w:r w:rsidR="00327A48" w:rsidRPr="007F6E7D">
        <w:rPr>
          <w:rFonts w:ascii="Times New Roman" w:hAnsi="Times New Roman"/>
          <w:sz w:val="24"/>
        </w:rPr>
        <w:t xml:space="preserve">as is practically possible </w:t>
      </w:r>
      <w:r w:rsidR="009164C3" w:rsidRPr="007F6E7D">
        <w:rPr>
          <w:rFonts w:ascii="Times New Roman" w:hAnsi="Times New Roman"/>
          <w:sz w:val="24"/>
        </w:rPr>
        <w:t>after Contractor’s discovery</w:t>
      </w:r>
      <w:r w:rsidR="004A357E" w:rsidRPr="007F6E7D">
        <w:rPr>
          <w:rFonts w:ascii="Times New Roman" w:hAnsi="Times New Roman"/>
          <w:sz w:val="24"/>
        </w:rPr>
        <w:t xml:space="preserve">.  </w:t>
      </w:r>
      <w:r w:rsidR="00850B4C" w:rsidRPr="007F6E7D">
        <w:rPr>
          <w:rFonts w:ascii="Times New Roman" w:hAnsi="Times New Roman"/>
          <w:sz w:val="24"/>
        </w:rPr>
        <w:t xml:space="preserve">If </w:t>
      </w:r>
      <w:r w:rsidR="00F00EF7" w:rsidRPr="007F6E7D">
        <w:rPr>
          <w:rFonts w:ascii="Times New Roman" w:hAnsi="Times New Roman"/>
          <w:sz w:val="24"/>
        </w:rPr>
        <w:t>Owner notifies Contractor that Extra W</w:t>
      </w:r>
      <w:r w:rsidR="00850B4C" w:rsidRPr="007F6E7D">
        <w:rPr>
          <w:rFonts w:ascii="Times New Roman" w:hAnsi="Times New Roman"/>
          <w:sz w:val="24"/>
        </w:rPr>
        <w:t>ork is</w:t>
      </w:r>
      <w:r w:rsidRPr="007F6E7D">
        <w:rPr>
          <w:rFonts w:ascii="Times New Roman" w:hAnsi="Times New Roman"/>
          <w:sz w:val="24"/>
        </w:rPr>
        <w:t xml:space="preserve"> necessary</w:t>
      </w:r>
      <w:r w:rsidR="00850B4C" w:rsidRPr="007F6E7D">
        <w:rPr>
          <w:rFonts w:ascii="Times New Roman" w:hAnsi="Times New Roman"/>
          <w:sz w:val="24"/>
        </w:rPr>
        <w:t xml:space="preserve">, Contractor </w:t>
      </w:r>
      <w:r w:rsidR="00B565AE" w:rsidRPr="007F6E7D">
        <w:rPr>
          <w:rFonts w:ascii="Times New Roman" w:hAnsi="Times New Roman"/>
          <w:sz w:val="24"/>
        </w:rPr>
        <w:t xml:space="preserve">may </w:t>
      </w:r>
      <w:r w:rsidR="00850B4C" w:rsidRPr="007F6E7D">
        <w:rPr>
          <w:rFonts w:ascii="Times New Roman" w:hAnsi="Times New Roman"/>
          <w:sz w:val="24"/>
        </w:rPr>
        <w:t xml:space="preserve">submit to Owner an itemized, written cost </w:t>
      </w:r>
      <w:r w:rsidRPr="007F6E7D">
        <w:rPr>
          <w:rFonts w:ascii="Times New Roman" w:hAnsi="Times New Roman"/>
          <w:sz w:val="24"/>
        </w:rPr>
        <w:t>proposal relating to the E</w:t>
      </w:r>
      <w:r w:rsidR="00850B4C" w:rsidRPr="007F6E7D">
        <w:rPr>
          <w:rFonts w:ascii="Times New Roman" w:hAnsi="Times New Roman"/>
          <w:sz w:val="24"/>
        </w:rPr>
        <w:t xml:space="preserve">xtra </w:t>
      </w:r>
      <w:r w:rsidRPr="007F6E7D">
        <w:rPr>
          <w:rFonts w:ascii="Times New Roman" w:hAnsi="Times New Roman"/>
          <w:sz w:val="24"/>
        </w:rPr>
        <w:t>W</w:t>
      </w:r>
      <w:r w:rsidR="00850B4C" w:rsidRPr="007F6E7D">
        <w:rPr>
          <w:rFonts w:ascii="Times New Roman" w:hAnsi="Times New Roman"/>
          <w:sz w:val="24"/>
        </w:rPr>
        <w:t xml:space="preserve">ork. </w:t>
      </w:r>
      <w:r w:rsidR="009164C3" w:rsidRPr="007F6E7D">
        <w:rPr>
          <w:rFonts w:ascii="Times New Roman" w:hAnsi="Times New Roman"/>
          <w:sz w:val="24"/>
        </w:rPr>
        <w:t xml:space="preserve"> </w:t>
      </w:r>
      <w:r w:rsidR="00850B4C" w:rsidRPr="007F6E7D">
        <w:rPr>
          <w:rFonts w:ascii="Times New Roman" w:hAnsi="Times New Roman"/>
          <w:sz w:val="24"/>
        </w:rPr>
        <w:t xml:space="preserve">Owner retains the right to reject </w:t>
      </w:r>
      <w:r w:rsidR="00B565AE" w:rsidRPr="007F6E7D">
        <w:rPr>
          <w:rFonts w:ascii="Times New Roman" w:hAnsi="Times New Roman"/>
          <w:sz w:val="24"/>
        </w:rPr>
        <w:t xml:space="preserve">any </w:t>
      </w:r>
      <w:r w:rsidR="009164C3" w:rsidRPr="007F6E7D">
        <w:rPr>
          <w:rFonts w:ascii="Times New Roman" w:hAnsi="Times New Roman"/>
          <w:sz w:val="24"/>
        </w:rPr>
        <w:t xml:space="preserve">cost proposal and </w:t>
      </w:r>
      <w:r w:rsidR="00B565AE" w:rsidRPr="007F6E7D">
        <w:rPr>
          <w:rFonts w:ascii="Times New Roman" w:hAnsi="Times New Roman"/>
          <w:sz w:val="24"/>
        </w:rPr>
        <w:t xml:space="preserve">to </w:t>
      </w:r>
      <w:r w:rsidRPr="007F6E7D">
        <w:rPr>
          <w:rFonts w:ascii="Times New Roman" w:hAnsi="Times New Roman"/>
          <w:sz w:val="24"/>
        </w:rPr>
        <w:t>perform any</w:t>
      </w:r>
      <w:r w:rsidR="009164C3" w:rsidRPr="007F6E7D">
        <w:rPr>
          <w:rFonts w:ascii="Times New Roman" w:hAnsi="Times New Roman"/>
          <w:sz w:val="24"/>
        </w:rPr>
        <w:t xml:space="preserve"> Extra Work through</w:t>
      </w:r>
      <w:r w:rsidR="00850B4C" w:rsidRPr="007F6E7D">
        <w:rPr>
          <w:rFonts w:ascii="Times New Roman" w:hAnsi="Times New Roman"/>
          <w:sz w:val="24"/>
        </w:rPr>
        <w:t xml:space="preserve"> Owner’s forces or other contractors. </w:t>
      </w:r>
    </w:p>
    <w:p w14:paraId="5025D927" w14:textId="77777777" w:rsidR="00F36A2F" w:rsidRPr="007F6E7D" w:rsidRDefault="00F36A2F" w:rsidP="003B1F27">
      <w:pPr>
        <w:rPr>
          <w:rFonts w:ascii="Times New Roman" w:hAnsi="Times New Roman"/>
          <w:sz w:val="24"/>
        </w:rPr>
      </w:pPr>
    </w:p>
    <w:p w14:paraId="570893AB" w14:textId="71B36C17" w:rsidR="00F36A2F" w:rsidRPr="007F6E7D" w:rsidRDefault="00835D33" w:rsidP="00F05507">
      <w:pPr>
        <w:pStyle w:val="Subsectionletter"/>
      </w:pPr>
      <w:r w:rsidRPr="007F6E7D">
        <w:t>B</w:t>
      </w:r>
      <w:r w:rsidR="00F36A2F" w:rsidRPr="007F6E7D">
        <w:t xml:space="preserve">.  Approval </w:t>
      </w:r>
      <w:r w:rsidR="002F35DD" w:rsidRPr="007F6E7D">
        <w:t xml:space="preserve">regarding </w:t>
      </w:r>
      <w:r w:rsidR="00F36A2F" w:rsidRPr="007F6E7D">
        <w:t>Performance of Extra Work</w:t>
      </w:r>
    </w:p>
    <w:p w14:paraId="0E104270" w14:textId="77777777" w:rsidR="00F36A2F" w:rsidRPr="007F6E7D" w:rsidRDefault="00F36A2F" w:rsidP="003B1F27">
      <w:pPr>
        <w:rPr>
          <w:rFonts w:ascii="Times New Roman" w:hAnsi="Times New Roman"/>
          <w:sz w:val="24"/>
        </w:rPr>
      </w:pPr>
    </w:p>
    <w:p w14:paraId="67803E3A" w14:textId="7520A008" w:rsidR="00B565AE" w:rsidRPr="007F6E7D" w:rsidRDefault="00E26AE3" w:rsidP="009164C3">
      <w:pPr>
        <w:rPr>
          <w:rFonts w:ascii="Times New Roman" w:hAnsi="Times New Roman"/>
          <w:sz w:val="24"/>
        </w:rPr>
      </w:pPr>
      <w:r w:rsidRPr="007F6E7D">
        <w:rPr>
          <w:rFonts w:ascii="Times New Roman" w:hAnsi="Times New Roman"/>
          <w:sz w:val="24"/>
        </w:rPr>
        <w:t>O</w:t>
      </w:r>
      <w:r w:rsidR="006820A1" w:rsidRPr="007F6E7D">
        <w:rPr>
          <w:rFonts w:ascii="Times New Roman" w:hAnsi="Times New Roman"/>
          <w:sz w:val="24"/>
        </w:rPr>
        <w:t xml:space="preserve">nly if the </w:t>
      </w:r>
      <w:r w:rsidRPr="007F6E7D">
        <w:rPr>
          <w:rFonts w:ascii="Times New Roman" w:hAnsi="Times New Roman"/>
          <w:sz w:val="24"/>
        </w:rPr>
        <w:t xml:space="preserve">total </w:t>
      </w:r>
      <w:r w:rsidR="006820A1" w:rsidRPr="007F6E7D">
        <w:rPr>
          <w:rFonts w:ascii="Times New Roman" w:hAnsi="Times New Roman"/>
          <w:sz w:val="24"/>
        </w:rPr>
        <w:t xml:space="preserve">charge </w:t>
      </w:r>
      <w:r w:rsidRPr="007F6E7D">
        <w:rPr>
          <w:rFonts w:ascii="Times New Roman" w:hAnsi="Times New Roman"/>
          <w:sz w:val="24"/>
        </w:rPr>
        <w:t xml:space="preserve">to Owner </w:t>
      </w:r>
      <w:r w:rsidR="006820A1" w:rsidRPr="007F6E7D">
        <w:rPr>
          <w:rFonts w:ascii="Times New Roman" w:hAnsi="Times New Roman"/>
          <w:sz w:val="24"/>
        </w:rPr>
        <w:t xml:space="preserve">for Extra Work </w:t>
      </w:r>
      <w:r w:rsidRPr="007F6E7D">
        <w:rPr>
          <w:rFonts w:ascii="Times New Roman" w:hAnsi="Times New Roman"/>
          <w:sz w:val="24"/>
        </w:rPr>
        <w:t xml:space="preserve">is less than </w:t>
      </w:r>
      <w:r w:rsidR="006820A1" w:rsidRPr="007F6E7D">
        <w:rPr>
          <w:rFonts w:ascii="Times New Roman" w:hAnsi="Times New Roman"/>
          <w:sz w:val="24"/>
        </w:rPr>
        <w:t>$_____</w:t>
      </w:r>
      <w:r w:rsidR="000116F6" w:rsidRPr="007F6E7D">
        <w:rPr>
          <w:rFonts w:ascii="Times New Roman" w:hAnsi="Times New Roman"/>
          <w:sz w:val="24"/>
        </w:rPr>
        <w:t xml:space="preserve"> during a</w:t>
      </w:r>
      <w:r w:rsidR="00711B9D" w:rsidRPr="007F6E7D">
        <w:rPr>
          <w:rFonts w:ascii="Times New Roman" w:hAnsi="Times New Roman"/>
          <w:sz w:val="24"/>
        </w:rPr>
        <w:t xml:space="preserve"> month</w:t>
      </w:r>
      <w:r w:rsidR="00B565AE" w:rsidRPr="007F6E7D">
        <w:rPr>
          <w:rFonts w:ascii="Times New Roman" w:hAnsi="Times New Roman"/>
          <w:sz w:val="24"/>
        </w:rPr>
        <w:t xml:space="preserve">, </w:t>
      </w:r>
      <w:r w:rsidR="006820A1" w:rsidRPr="007F6E7D">
        <w:rPr>
          <w:rFonts w:ascii="Times New Roman" w:hAnsi="Times New Roman"/>
          <w:sz w:val="24"/>
        </w:rPr>
        <w:t xml:space="preserve">Contractor shall perform </w:t>
      </w:r>
      <w:r w:rsidR="00B565AE" w:rsidRPr="007F6E7D">
        <w:rPr>
          <w:rFonts w:ascii="Times New Roman" w:hAnsi="Times New Roman"/>
          <w:sz w:val="24"/>
        </w:rPr>
        <w:t xml:space="preserve">the </w:t>
      </w:r>
      <w:r w:rsidR="006820A1" w:rsidRPr="007F6E7D">
        <w:rPr>
          <w:rFonts w:ascii="Times New Roman" w:hAnsi="Times New Roman"/>
          <w:sz w:val="24"/>
        </w:rPr>
        <w:t xml:space="preserve">Extra Work without first getting Owner’s </w:t>
      </w:r>
      <w:r w:rsidR="00B565AE" w:rsidRPr="007F6E7D">
        <w:rPr>
          <w:rFonts w:ascii="Times New Roman" w:hAnsi="Times New Roman"/>
          <w:sz w:val="24"/>
        </w:rPr>
        <w:t xml:space="preserve">approval.  If the total charge to Owner for Extra Work is </w:t>
      </w:r>
      <w:r w:rsidR="00711B9D" w:rsidRPr="007F6E7D">
        <w:rPr>
          <w:rFonts w:ascii="Times New Roman" w:hAnsi="Times New Roman"/>
          <w:sz w:val="24"/>
        </w:rPr>
        <w:t xml:space="preserve">more </w:t>
      </w:r>
      <w:r w:rsidR="00B565AE" w:rsidRPr="007F6E7D">
        <w:rPr>
          <w:rFonts w:ascii="Times New Roman" w:hAnsi="Times New Roman"/>
          <w:sz w:val="24"/>
        </w:rPr>
        <w:t>than $_____</w:t>
      </w:r>
      <w:r w:rsidR="000116F6" w:rsidRPr="007F6E7D">
        <w:rPr>
          <w:rFonts w:ascii="Times New Roman" w:hAnsi="Times New Roman"/>
          <w:sz w:val="24"/>
        </w:rPr>
        <w:t xml:space="preserve"> during a</w:t>
      </w:r>
      <w:r w:rsidR="00835D33" w:rsidRPr="007F6E7D">
        <w:rPr>
          <w:rFonts w:ascii="Times New Roman" w:hAnsi="Times New Roman"/>
          <w:sz w:val="24"/>
        </w:rPr>
        <w:t xml:space="preserve"> month</w:t>
      </w:r>
      <w:r w:rsidR="00B565AE" w:rsidRPr="007F6E7D">
        <w:rPr>
          <w:rFonts w:ascii="Times New Roman" w:hAnsi="Times New Roman"/>
          <w:sz w:val="24"/>
        </w:rPr>
        <w:t xml:space="preserve">, Contractor shall </w:t>
      </w:r>
      <w:r w:rsidR="00711B9D" w:rsidRPr="007F6E7D">
        <w:rPr>
          <w:rFonts w:ascii="Times New Roman" w:hAnsi="Times New Roman"/>
          <w:sz w:val="24"/>
        </w:rPr>
        <w:t xml:space="preserve">not </w:t>
      </w:r>
      <w:r w:rsidR="00B565AE" w:rsidRPr="007F6E7D">
        <w:rPr>
          <w:rFonts w:ascii="Times New Roman" w:hAnsi="Times New Roman"/>
          <w:sz w:val="24"/>
        </w:rPr>
        <w:t xml:space="preserve">perform the Extra Work </w:t>
      </w:r>
      <w:r w:rsidR="00711B9D" w:rsidRPr="007F6E7D">
        <w:rPr>
          <w:rFonts w:ascii="Times New Roman" w:hAnsi="Times New Roman"/>
          <w:sz w:val="24"/>
        </w:rPr>
        <w:t xml:space="preserve">unless </w:t>
      </w:r>
      <w:r w:rsidR="00B565AE" w:rsidRPr="007F6E7D">
        <w:rPr>
          <w:rFonts w:ascii="Times New Roman" w:hAnsi="Times New Roman"/>
          <w:sz w:val="24"/>
        </w:rPr>
        <w:t>Owner</w:t>
      </w:r>
      <w:r w:rsidR="00711B9D" w:rsidRPr="007F6E7D">
        <w:rPr>
          <w:rFonts w:ascii="Times New Roman" w:hAnsi="Times New Roman"/>
          <w:sz w:val="24"/>
        </w:rPr>
        <w:t xml:space="preserve"> approves the Extra Work in advance</w:t>
      </w:r>
      <w:r w:rsidR="00EF754C" w:rsidRPr="007F6E7D">
        <w:rPr>
          <w:rFonts w:ascii="Times New Roman" w:hAnsi="Times New Roman"/>
          <w:sz w:val="24"/>
        </w:rPr>
        <w:t xml:space="preserve"> </w:t>
      </w:r>
      <w:r w:rsidR="000116F6" w:rsidRPr="007F6E7D">
        <w:rPr>
          <w:rFonts w:ascii="Times New Roman" w:hAnsi="Times New Roman"/>
          <w:sz w:val="24"/>
        </w:rPr>
        <w:t xml:space="preserve">and </w:t>
      </w:r>
      <w:r w:rsidR="00EF754C" w:rsidRPr="007F6E7D">
        <w:rPr>
          <w:rFonts w:ascii="Times New Roman" w:hAnsi="Times New Roman"/>
          <w:sz w:val="24"/>
        </w:rPr>
        <w:t>in writing</w:t>
      </w:r>
      <w:r w:rsidR="00711B9D" w:rsidRPr="007F6E7D">
        <w:rPr>
          <w:rFonts w:ascii="Times New Roman" w:hAnsi="Times New Roman"/>
          <w:sz w:val="24"/>
        </w:rPr>
        <w:t xml:space="preserve">. </w:t>
      </w:r>
    </w:p>
    <w:p w14:paraId="7B556852" w14:textId="77777777" w:rsidR="00EF754C" w:rsidRPr="007F6E7D" w:rsidRDefault="00EF754C" w:rsidP="009164C3">
      <w:pPr>
        <w:rPr>
          <w:rFonts w:ascii="Times New Roman" w:hAnsi="Times New Roman"/>
          <w:sz w:val="24"/>
        </w:rPr>
      </w:pPr>
    </w:p>
    <w:p w14:paraId="16900E66" w14:textId="5CC383D9" w:rsidR="00EF754C" w:rsidRPr="007F6E7D" w:rsidRDefault="00835D33" w:rsidP="00F05507">
      <w:pPr>
        <w:pStyle w:val="Subsectionletter"/>
      </w:pPr>
      <w:r w:rsidRPr="007F6E7D">
        <w:t>C</w:t>
      </w:r>
      <w:r w:rsidR="00EF754C" w:rsidRPr="007F6E7D">
        <w:t xml:space="preserve">.  Time Frame for Beginning </w:t>
      </w:r>
      <w:r w:rsidRPr="007F6E7D">
        <w:t xml:space="preserve">and Completing </w:t>
      </w:r>
      <w:r w:rsidR="00EF754C" w:rsidRPr="007F6E7D">
        <w:t>Extra Work</w:t>
      </w:r>
    </w:p>
    <w:p w14:paraId="5B2E92AA" w14:textId="77777777" w:rsidR="00B565AE" w:rsidRPr="007F6E7D" w:rsidRDefault="00B565AE" w:rsidP="009164C3">
      <w:pPr>
        <w:rPr>
          <w:rFonts w:ascii="Times New Roman" w:hAnsi="Times New Roman"/>
          <w:sz w:val="24"/>
        </w:rPr>
      </w:pPr>
    </w:p>
    <w:p w14:paraId="7756FC92" w14:textId="6DFC16D3" w:rsidR="009164C3" w:rsidRPr="007F6E7D" w:rsidRDefault="00EF754C" w:rsidP="009164C3">
      <w:pPr>
        <w:rPr>
          <w:rFonts w:ascii="Times New Roman" w:hAnsi="Times New Roman"/>
          <w:sz w:val="24"/>
        </w:rPr>
      </w:pPr>
      <w:r w:rsidRPr="007F6E7D">
        <w:rPr>
          <w:rFonts w:ascii="Times New Roman" w:hAnsi="Times New Roman"/>
          <w:sz w:val="24"/>
        </w:rPr>
        <w:t xml:space="preserve">If Owner approves any Extra Work and unless the parties agree to a different deadline for Contractor’s beginning the Extra Work, Contractor </w:t>
      </w:r>
      <w:r w:rsidR="00835D33" w:rsidRPr="007F6E7D">
        <w:rPr>
          <w:rFonts w:ascii="Times New Roman" w:hAnsi="Times New Roman"/>
          <w:sz w:val="24"/>
        </w:rPr>
        <w:t xml:space="preserve">(1) </w:t>
      </w:r>
      <w:r w:rsidR="009164C3" w:rsidRPr="007F6E7D">
        <w:rPr>
          <w:rFonts w:ascii="Times New Roman" w:hAnsi="Times New Roman"/>
          <w:sz w:val="24"/>
        </w:rPr>
        <w:t xml:space="preserve">shall begin the work </w:t>
      </w:r>
      <w:r w:rsidRPr="007F6E7D">
        <w:rPr>
          <w:rFonts w:ascii="Times New Roman" w:hAnsi="Times New Roman"/>
          <w:sz w:val="24"/>
        </w:rPr>
        <w:t>no later than _____ days after the date that Contractor receives the written approval from Owner</w:t>
      </w:r>
      <w:r w:rsidR="00835D33" w:rsidRPr="007F6E7D">
        <w:rPr>
          <w:rFonts w:ascii="Times New Roman" w:hAnsi="Times New Roman"/>
          <w:sz w:val="24"/>
        </w:rPr>
        <w:t xml:space="preserve"> and (2) shall complete the work in a reasonable amount of time</w:t>
      </w:r>
      <w:r w:rsidRPr="007F6E7D">
        <w:rPr>
          <w:rFonts w:ascii="Times New Roman" w:hAnsi="Times New Roman"/>
          <w:sz w:val="24"/>
        </w:rPr>
        <w:t xml:space="preserve">. </w:t>
      </w:r>
    </w:p>
    <w:p w14:paraId="3F85EE3A" w14:textId="77777777" w:rsidR="009164C3" w:rsidRPr="007F6E7D" w:rsidRDefault="009164C3" w:rsidP="00F05507">
      <w:pPr>
        <w:pStyle w:val="Subsectionletter"/>
      </w:pPr>
    </w:p>
    <w:p w14:paraId="101100C3" w14:textId="763CA657" w:rsidR="009164C3" w:rsidRPr="007F6E7D" w:rsidRDefault="00835D33" w:rsidP="00F05507">
      <w:pPr>
        <w:pStyle w:val="Subsectionletter"/>
      </w:pPr>
      <w:r w:rsidRPr="007F6E7D">
        <w:t>D</w:t>
      </w:r>
      <w:r w:rsidR="009164C3" w:rsidRPr="007F6E7D">
        <w:t>.  Coordination of Extra Work with Other Contractors</w:t>
      </w:r>
    </w:p>
    <w:p w14:paraId="14AAA7D3" w14:textId="77777777" w:rsidR="009164C3" w:rsidRPr="007F6E7D" w:rsidRDefault="009164C3" w:rsidP="003B1F27">
      <w:pPr>
        <w:rPr>
          <w:rFonts w:ascii="Times New Roman" w:hAnsi="Times New Roman"/>
          <w:sz w:val="24"/>
        </w:rPr>
      </w:pPr>
    </w:p>
    <w:p w14:paraId="0F491D33" w14:textId="07D43C79" w:rsidR="00850B4C" w:rsidRPr="007F6E7D" w:rsidRDefault="00835D33" w:rsidP="00DE25A4">
      <w:pPr>
        <w:rPr>
          <w:rFonts w:ascii="Times New Roman" w:hAnsi="Times New Roman"/>
          <w:sz w:val="24"/>
        </w:rPr>
      </w:pPr>
      <w:r w:rsidRPr="007F6E7D">
        <w:rPr>
          <w:rFonts w:ascii="Times New Roman" w:hAnsi="Times New Roman"/>
          <w:sz w:val="24"/>
        </w:rPr>
        <w:t xml:space="preserve">If </w:t>
      </w:r>
      <w:r w:rsidR="00850B4C" w:rsidRPr="007F6E7D">
        <w:rPr>
          <w:rFonts w:ascii="Times New Roman" w:hAnsi="Times New Roman"/>
          <w:sz w:val="24"/>
        </w:rPr>
        <w:t xml:space="preserve">Owner contracts for </w:t>
      </w:r>
      <w:r w:rsidRPr="007F6E7D">
        <w:rPr>
          <w:rFonts w:ascii="Times New Roman" w:hAnsi="Times New Roman"/>
          <w:sz w:val="24"/>
        </w:rPr>
        <w:t>Extra W</w:t>
      </w:r>
      <w:r w:rsidR="00850B4C" w:rsidRPr="007F6E7D">
        <w:rPr>
          <w:rFonts w:ascii="Times New Roman" w:hAnsi="Times New Roman"/>
          <w:sz w:val="24"/>
        </w:rPr>
        <w:t xml:space="preserve">ork to be done by </w:t>
      </w:r>
      <w:r w:rsidR="00651314" w:rsidRPr="007F6E7D">
        <w:rPr>
          <w:rFonts w:ascii="Times New Roman" w:hAnsi="Times New Roman"/>
          <w:sz w:val="24"/>
        </w:rPr>
        <w:t xml:space="preserve">someone </w:t>
      </w:r>
      <w:r w:rsidR="00850B4C" w:rsidRPr="007F6E7D">
        <w:rPr>
          <w:rFonts w:ascii="Times New Roman" w:hAnsi="Times New Roman"/>
          <w:sz w:val="24"/>
        </w:rPr>
        <w:t xml:space="preserve">other </w:t>
      </w:r>
      <w:r w:rsidR="00651314" w:rsidRPr="007F6E7D">
        <w:rPr>
          <w:rFonts w:ascii="Times New Roman" w:hAnsi="Times New Roman"/>
          <w:sz w:val="24"/>
        </w:rPr>
        <w:t xml:space="preserve">than Contractor, then </w:t>
      </w:r>
      <w:r w:rsidR="00850B4C" w:rsidRPr="007F6E7D">
        <w:rPr>
          <w:rFonts w:ascii="Times New Roman" w:hAnsi="Times New Roman"/>
          <w:sz w:val="24"/>
        </w:rPr>
        <w:t xml:space="preserve">Contractor shall coordinate with the new contractor to ensure that the work is performed in a timely manner.   </w:t>
      </w:r>
    </w:p>
    <w:p w14:paraId="02F1E7AD" w14:textId="77777777" w:rsidR="00850B4C" w:rsidRPr="007F6E7D" w:rsidRDefault="00850B4C" w:rsidP="00DE25A4">
      <w:pPr>
        <w:rPr>
          <w:rFonts w:ascii="Times New Roman" w:hAnsi="Times New Roman"/>
          <w:sz w:val="24"/>
        </w:rPr>
      </w:pPr>
    </w:p>
    <w:p w14:paraId="146B1C44" w14:textId="34FFA618" w:rsidR="007B6B1F" w:rsidRPr="007F6E7D" w:rsidRDefault="00C2127C" w:rsidP="00F05507">
      <w:pPr>
        <w:pStyle w:val="SectionNumber"/>
      </w:pPr>
      <w:bookmarkStart w:id="28" w:name="_Toc474400945"/>
      <w:bookmarkStart w:id="29" w:name="_Toc508625372"/>
      <w:r w:rsidRPr="007F6E7D">
        <w:lastRenderedPageBreak/>
        <w:t>15</w:t>
      </w:r>
      <w:r w:rsidR="007B6B1F" w:rsidRPr="007F6E7D">
        <w:t>.  Emergency Work</w:t>
      </w:r>
      <w:bookmarkEnd w:id="28"/>
      <w:bookmarkEnd w:id="29"/>
    </w:p>
    <w:p w14:paraId="47A6574C" w14:textId="77777777" w:rsidR="007B6B1F" w:rsidRPr="007F6E7D" w:rsidRDefault="007B6B1F" w:rsidP="007B6B1F">
      <w:pPr>
        <w:rPr>
          <w:rFonts w:ascii="Times New Roman" w:hAnsi="Times New Roman"/>
          <w:sz w:val="24"/>
        </w:rPr>
      </w:pPr>
    </w:p>
    <w:p w14:paraId="5B6B2CEB" w14:textId="67F79BFB" w:rsidR="00D86A8C" w:rsidRPr="007F6E7D" w:rsidRDefault="00D86A8C" w:rsidP="00F05507">
      <w:pPr>
        <w:pStyle w:val="Subsectionletter"/>
      </w:pPr>
      <w:r w:rsidRPr="007F6E7D">
        <w:t>A. Emergency Contact Information</w:t>
      </w:r>
    </w:p>
    <w:p w14:paraId="39A728B6" w14:textId="77777777" w:rsidR="00D86A8C" w:rsidRPr="007F6E7D" w:rsidRDefault="00D86A8C" w:rsidP="007B6B1F">
      <w:pPr>
        <w:rPr>
          <w:rFonts w:ascii="Times New Roman" w:hAnsi="Times New Roman"/>
          <w:sz w:val="24"/>
        </w:rPr>
      </w:pPr>
    </w:p>
    <w:p w14:paraId="5AF8643D" w14:textId="393FFF96" w:rsidR="007B6B1F" w:rsidRPr="007F6E7D" w:rsidRDefault="007B6B1F" w:rsidP="00D86A8C">
      <w:pPr>
        <w:rPr>
          <w:rFonts w:ascii="Times New Roman" w:hAnsi="Times New Roman"/>
          <w:sz w:val="24"/>
        </w:rPr>
      </w:pPr>
      <w:r w:rsidRPr="007F6E7D">
        <w:rPr>
          <w:rFonts w:ascii="Times New Roman" w:hAnsi="Times New Roman"/>
          <w:sz w:val="24"/>
        </w:rPr>
        <w:t xml:space="preserve">Contractor shall supply to Owner the </w:t>
      </w:r>
      <w:r w:rsidR="00936385" w:rsidRPr="007F6E7D">
        <w:rPr>
          <w:rFonts w:ascii="Times New Roman" w:hAnsi="Times New Roman"/>
          <w:sz w:val="24"/>
        </w:rPr>
        <w:t xml:space="preserve">name and </w:t>
      </w:r>
      <w:r w:rsidRPr="007F6E7D">
        <w:rPr>
          <w:rFonts w:ascii="Times New Roman" w:hAnsi="Times New Roman"/>
          <w:sz w:val="24"/>
        </w:rPr>
        <w:t xml:space="preserve">appropriate </w:t>
      </w:r>
      <w:r w:rsidR="00A25E48" w:rsidRPr="007F6E7D">
        <w:rPr>
          <w:rFonts w:ascii="Times New Roman" w:hAnsi="Times New Roman"/>
          <w:sz w:val="24"/>
        </w:rPr>
        <w:t xml:space="preserve">contact information, including </w:t>
      </w:r>
      <w:r w:rsidRPr="007F6E7D">
        <w:rPr>
          <w:rFonts w:ascii="Times New Roman" w:hAnsi="Times New Roman"/>
          <w:sz w:val="24"/>
        </w:rPr>
        <w:t>phone numbers</w:t>
      </w:r>
      <w:r w:rsidR="00A25E48" w:rsidRPr="007F6E7D">
        <w:rPr>
          <w:rFonts w:ascii="Times New Roman" w:hAnsi="Times New Roman"/>
          <w:sz w:val="24"/>
        </w:rPr>
        <w:t>,</w:t>
      </w:r>
      <w:r w:rsidRPr="007F6E7D">
        <w:rPr>
          <w:rFonts w:ascii="Times New Roman" w:hAnsi="Times New Roman"/>
          <w:sz w:val="24"/>
        </w:rPr>
        <w:t xml:space="preserve"> of any employee responsible for emergencies. Owner shall provide Contractor with emergency numbers for Owner’s personnel who are fluent in English. </w:t>
      </w:r>
    </w:p>
    <w:p w14:paraId="57D561DA" w14:textId="77777777" w:rsidR="0048506A" w:rsidRPr="007F6E7D" w:rsidRDefault="0048506A" w:rsidP="0048506A">
      <w:pPr>
        <w:pStyle w:val="Subsectionletter"/>
      </w:pPr>
    </w:p>
    <w:p w14:paraId="2D3603A7" w14:textId="10124CC4" w:rsidR="009B1FD0" w:rsidRPr="007F6E7D" w:rsidRDefault="00CE29F4" w:rsidP="0048506A">
      <w:pPr>
        <w:pStyle w:val="Subsectionletter"/>
      </w:pPr>
      <w:r w:rsidRPr="007F6E7D">
        <w:t>B.  Notification Regarding Need for Emergency Work</w:t>
      </w:r>
    </w:p>
    <w:p w14:paraId="2127D490" w14:textId="77777777" w:rsidR="00CE29F4" w:rsidRPr="007F6E7D" w:rsidRDefault="00CE29F4" w:rsidP="009B1FD0">
      <w:pPr>
        <w:pStyle w:val="ListParagraph"/>
        <w:ind w:left="0"/>
        <w:rPr>
          <w:rFonts w:ascii="Times New Roman" w:hAnsi="Times New Roman" w:cs="Times New Roman"/>
          <w:sz w:val="24"/>
          <w:szCs w:val="24"/>
        </w:rPr>
      </w:pPr>
    </w:p>
    <w:p w14:paraId="3B0E6F04" w14:textId="0575A95E" w:rsidR="00E21DB5" w:rsidRPr="007F6E7D" w:rsidRDefault="00C86E92" w:rsidP="009B1FD0">
      <w:pPr>
        <w:pStyle w:val="ListParagraph"/>
        <w:ind w:left="0"/>
        <w:rPr>
          <w:rFonts w:ascii="Times New Roman" w:hAnsi="Times New Roman" w:cs="Times New Roman"/>
          <w:sz w:val="24"/>
          <w:szCs w:val="24"/>
        </w:rPr>
      </w:pPr>
      <w:r w:rsidRPr="007F6E7D">
        <w:rPr>
          <w:rFonts w:ascii="Times New Roman" w:hAnsi="Times New Roman" w:cs="Times New Roman"/>
          <w:sz w:val="24"/>
          <w:szCs w:val="24"/>
        </w:rPr>
        <w:t xml:space="preserve">If </w:t>
      </w:r>
      <w:r w:rsidR="00E21DB5" w:rsidRPr="007F6E7D">
        <w:rPr>
          <w:rFonts w:ascii="Times New Roman" w:hAnsi="Times New Roman" w:cs="Times New Roman"/>
          <w:sz w:val="24"/>
          <w:szCs w:val="24"/>
        </w:rPr>
        <w:t xml:space="preserve">Contractor discovers that </w:t>
      </w:r>
      <w:r w:rsidR="005D3079" w:rsidRPr="007F6E7D">
        <w:rPr>
          <w:rFonts w:ascii="Times New Roman" w:hAnsi="Times New Roman" w:cs="Times New Roman"/>
          <w:sz w:val="24"/>
          <w:szCs w:val="24"/>
        </w:rPr>
        <w:t>Ext</w:t>
      </w:r>
      <w:r w:rsidR="00E21DB5" w:rsidRPr="007F6E7D">
        <w:rPr>
          <w:rFonts w:ascii="Times New Roman" w:hAnsi="Times New Roman" w:cs="Times New Roman"/>
          <w:sz w:val="24"/>
          <w:szCs w:val="24"/>
        </w:rPr>
        <w:t>ra Work is required at the Work</w:t>
      </w:r>
      <w:r w:rsidR="005D3079" w:rsidRPr="007F6E7D">
        <w:rPr>
          <w:rFonts w:ascii="Times New Roman" w:hAnsi="Times New Roman" w:cs="Times New Roman"/>
          <w:sz w:val="24"/>
          <w:szCs w:val="24"/>
        </w:rPr>
        <w:t xml:space="preserve">site due to </w:t>
      </w:r>
      <w:r w:rsidRPr="007F6E7D">
        <w:rPr>
          <w:rFonts w:ascii="Times New Roman" w:hAnsi="Times New Roman" w:cs="Times New Roman"/>
          <w:sz w:val="24"/>
          <w:szCs w:val="24"/>
        </w:rPr>
        <w:t>an emergency (Emergency Work), then Contractor shall notify Owner of the need for the E</w:t>
      </w:r>
      <w:r w:rsidR="005D3079" w:rsidRPr="007F6E7D">
        <w:rPr>
          <w:rFonts w:ascii="Times New Roman" w:hAnsi="Times New Roman" w:cs="Times New Roman"/>
          <w:sz w:val="24"/>
          <w:szCs w:val="24"/>
        </w:rPr>
        <w:t>mergency</w:t>
      </w:r>
      <w:r w:rsidRPr="007F6E7D">
        <w:rPr>
          <w:rFonts w:ascii="Times New Roman" w:hAnsi="Times New Roman" w:cs="Times New Roman"/>
          <w:sz w:val="24"/>
          <w:szCs w:val="24"/>
        </w:rPr>
        <w:t xml:space="preserve"> Work as soon after Contractor’s discovery as is practically possible</w:t>
      </w:r>
      <w:r w:rsidR="00152CF9" w:rsidRPr="007F6E7D">
        <w:rPr>
          <w:rFonts w:ascii="Times New Roman" w:hAnsi="Times New Roman" w:cs="Times New Roman"/>
          <w:sz w:val="24"/>
          <w:szCs w:val="24"/>
        </w:rPr>
        <w:t>.</w:t>
      </w:r>
    </w:p>
    <w:p w14:paraId="2917B460" w14:textId="7EE71A12" w:rsidR="00CE29F4" w:rsidRPr="007F6E7D" w:rsidRDefault="001C402C" w:rsidP="0048506A">
      <w:pPr>
        <w:pStyle w:val="Subsectionletter"/>
      </w:pPr>
      <w:r w:rsidRPr="007F6E7D">
        <w:t>C. Performance of Emergency Work</w:t>
      </w:r>
    </w:p>
    <w:p w14:paraId="5F9F82FA" w14:textId="77777777" w:rsidR="001C402C" w:rsidRPr="007F6E7D" w:rsidRDefault="001C402C" w:rsidP="009B1FD0">
      <w:pPr>
        <w:pStyle w:val="ListParagraph"/>
        <w:ind w:left="0"/>
        <w:rPr>
          <w:rFonts w:ascii="Times New Roman" w:hAnsi="Times New Roman" w:cs="Times New Roman"/>
          <w:sz w:val="24"/>
          <w:szCs w:val="24"/>
        </w:rPr>
      </w:pPr>
    </w:p>
    <w:p w14:paraId="78DFD6F0" w14:textId="28356E7B" w:rsidR="005D3079" w:rsidRPr="007F6E7D" w:rsidRDefault="005D3079" w:rsidP="00E21DB5">
      <w:pPr>
        <w:pStyle w:val="ListParagraph"/>
        <w:ind w:left="0"/>
        <w:rPr>
          <w:rFonts w:ascii="Times New Roman" w:hAnsi="Times New Roman" w:cs="Times New Roman"/>
          <w:sz w:val="24"/>
          <w:szCs w:val="24"/>
        </w:rPr>
      </w:pPr>
      <w:r w:rsidRPr="007F6E7D">
        <w:rPr>
          <w:rFonts w:ascii="Times New Roman" w:hAnsi="Times New Roman" w:cs="Times New Roman"/>
          <w:sz w:val="24"/>
          <w:szCs w:val="24"/>
        </w:rPr>
        <w:t>If Owner notifies Contractor of the need for Emergency Work, Contractor shall make reasonable efforts to perform the Emergency Work in a timely manner</w:t>
      </w:r>
      <w:r w:rsidR="00E21DB5" w:rsidRPr="007F6E7D">
        <w:rPr>
          <w:rFonts w:ascii="Times New Roman" w:hAnsi="Times New Roman" w:cs="Times New Roman"/>
          <w:sz w:val="24"/>
          <w:szCs w:val="24"/>
        </w:rPr>
        <w:t xml:space="preserve"> </w:t>
      </w:r>
      <w:r w:rsidR="00E21DB5" w:rsidRPr="007F6E7D">
        <w:rPr>
          <w:rFonts w:ascii="Times New Roman" w:hAnsi="Times New Roman" w:cs="Times New Roman"/>
          <w:b/>
          <w:sz w:val="24"/>
          <w:szCs w:val="24"/>
          <w:u w:val="single"/>
        </w:rPr>
        <w:t>or</w:t>
      </w:r>
      <w:r w:rsidR="00E21DB5" w:rsidRPr="007F6E7D">
        <w:rPr>
          <w:rFonts w:ascii="Times New Roman" w:hAnsi="Times New Roman" w:cs="Times New Roman"/>
          <w:sz w:val="24"/>
          <w:szCs w:val="24"/>
        </w:rPr>
        <w:t xml:space="preserve"> shall notify Owner as soon as possible of Contractor’s inability to timely perform the Emergency Work</w:t>
      </w:r>
      <w:r w:rsidRPr="007F6E7D">
        <w:rPr>
          <w:rFonts w:ascii="Times New Roman" w:hAnsi="Times New Roman" w:cs="Times New Roman"/>
          <w:sz w:val="24"/>
          <w:szCs w:val="24"/>
        </w:rPr>
        <w:t>.</w:t>
      </w:r>
    </w:p>
    <w:p w14:paraId="3E45A8CD" w14:textId="2D74AF6F" w:rsidR="005D3079" w:rsidRPr="007F6E7D" w:rsidRDefault="009A225A" w:rsidP="0048506A">
      <w:pPr>
        <w:pStyle w:val="SectionNumber"/>
      </w:pPr>
      <w:bookmarkStart w:id="30" w:name="_Toc474400946"/>
      <w:bookmarkStart w:id="31" w:name="_Toc508625373"/>
      <w:r w:rsidRPr="007F6E7D">
        <w:t>16</w:t>
      </w:r>
      <w:r w:rsidR="002D5750" w:rsidRPr="007F6E7D">
        <w:t>.  Owner’s Compliance with Appendix B</w:t>
      </w:r>
      <w:bookmarkEnd w:id="30"/>
      <w:bookmarkEnd w:id="31"/>
    </w:p>
    <w:p w14:paraId="718174F2" w14:textId="77777777" w:rsidR="002D5750" w:rsidRPr="007F6E7D" w:rsidRDefault="002D5750" w:rsidP="00DE25A4">
      <w:pPr>
        <w:rPr>
          <w:rFonts w:ascii="Times New Roman" w:hAnsi="Times New Roman"/>
          <w:b/>
          <w:sz w:val="24"/>
        </w:rPr>
      </w:pPr>
    </w:p>
    <w:p w14:paraId="37D90E0C" w14:textId="47788BAA" w:rsidR="002D5750" w:rsidRPr="007F6E7D" w:rsidRDefault="002D5750" w:rsidP="002D5750">
      <w:pPr>
        <w:rPr>
          <w:rFonts w:ascii="Times New Roman" w:hAnsi="Times New Roman"/>
          <w:sz w:val="24"/>
        </w:rPr>
      </w:pPr>
      <w:r w:rsidRPr="007F6E7D">
        <w:rPr>
          <w:rFonts w:ascii="Times New Roman" w:hAnsi="Times New Roman"/>
          <w:sz w:val="24"/>
        </w:rPr>
        <w:t>Owner shall comply with any Owner-assigned responsibilities identified in the Contract Specifications of this document</w:t>
      </w:r>
      <w:r w:rsidR="00C43627" w:rsidRPr="007F6E7D">
        <w:rPr>
          <w:rFonts w:ascii="Times New Roman" w:hAnsi="Times New Roman"/>
          <w:sz w:val="24"/>
        </w:rPr>
        <w:t>,</w:t>
      </w:r>
      <w:r w:rsidRPr="007F6E7D">
        <w:rPr>
          <w:rFonts w:ascii="Times New Roman" w:hAnsi="Times New Roman"/>
          <w:sz w:val="24"/>
        </w:rPr>
        <w:t xml:space="preserve"> set forth in Appendix B.</w:t>
      </w:r>
    </w:p>
    <w:p w14:paraId="64D46A8E" w14:textId="3674DA29" w:rsidR="00DE25A4" w:rsidRPr="007F6E7D" w:rsidRDefault="002E60A3" w:rsidP="0048506A">
      <w:pPr>
        <w:pStyle w:val="SectionNumber"/>
      </w:pPr>
      <w:bookmarkStart w:id="32" w:name="_Toc474400947"/>
      <w:bookmarkStart w:id="33" w:name="_Toc508625374"/>
      <w:r w:rsidRPr="007F6E7D">
        <w:t>17</w:t>
      </w:r>
      <w:r w:rsidR="001E6EA5" w:rsidRPr="007F6E7D">
        <w:t xml:space="preserve">. </w:t>
      </w:r>
      <w:r w:rsidR="00696395">
        <w:t xml:space="preserve"> </w:t>
      </w:r>
      <w:r w:rsidR="0004133C" w:rsidRPr="007F6E7D">
        <w:t>Payment for Work</w:t>
      </w:r>
      <w:bookmarkEnd w:id="32"/>
      <w:bookmarkEnd w:id="33"/>
    </w:p>
    <w:p w14:paraId="0CA57E19" w14:textId="77777777" w:rsidR="001E6EA5" w:rsidRPr="007F6E7D" w:rsidRDefault="001E6EA5" w:rsidP="00DE25A4">
      <w:pPr>
        <w:rPr>
          <w:rFonts w:ascii="Times New Roman" w:hAnsi="Times New Roman"/>
          <w:b/>
          <w:sz w:val="24"/>
        </w:rPr>
      </w:pPr>
    </w:p>
    <w:p w14:paraId="4408C42B" w14:textId="30F5F319" w:rsidR="00DE25A4" w:rsidRPr="007F6E7D" w:rsidRDefault="00035F23" w:rsidP="00850B4C">
      <w:pPr>
        <w:ind w:left="360"/>
        <w:rPr>
          <w:rFonts w:ascii="Times New Roman" w:hAnsi="Times New Roman"/>
          <w:b/>
          <w:sz w:val="24"/>
        </w:rPr>
      </w:pPr>
      <w:r w:rsidRPr="007F6E7D">
        <w:rPr>
          <w:rStyle w:val="SubsectionletterChar"/>
        </w:rPr>
        <w:t xml:space="preserve">A. </w:t>
      </w:r>
      <w:r w:rsidR="00850B4C" w:rsidRPr="007F6E7D">
        <w:rPr>
          <w:rStyle w:val="SubsectionletterChar"/>
        </w:rPr>
        <w:t xml:space="preserve">Monthly </w:t>
      </w:r>
      <w:r w:rsidR="00DE25A4" w:rsidRPr="007F6E7D">
        <w:rPr>
          <w:rStyle w:val="SubsectionletterChar"/>
        </w:rPr>
        <w:t>Payment</w:t>
      </w:r>
      <w:r w:rsidR="00850B4C" w:rsidRPr="007F6E7D">
        <w:rPr>
          <w:rStyle w:val="SubsectionletterChar"/>
        </w:rPr>
        <w:t xml:space="preserve"> for Regularly Scheduled</w:t>
      </w:r>
      <w:r w:rsidR="00850B4C" w:rsidRPr="007F6E7D">
        <w:rPr>
          <w:rFonts w:ascii="Times New Roman" w:hAnsi="Times New Roman"/>
          <w:b/>
          <w:sz w:val="24"/>
        </w:rPr>
        <w:t xml:space="preserve"> Work </w:t>
      </w:r>
    </w:p>
    <w:p w14:paraId="551AC199" w14:textId="77777777" w:rsidR="00035F23" w:rsidRPr="007F6E7D" w:rsidRDefault="00035F23" w:rsidP="00035F23">
      <w:pPr>
        <w:rPr>
          <w:rFonts w:ascii="Times New Roman" w:hAnsi="Times New Roman"/>
          <w:sz w:val="24"/>
        </w:rPr>
      </w:pPr>
    </w:p>
    <w:p w14:paraId="1F5A85C2" w14:textId="084BCBBE" w:rsidR="00DE25A4" w:rsidRPr="007F6E7D" w:rsidRDefault="002E60A3" w:rsidP="00035F23">
      <w:pPr>
        <w:rPr>
          <w:rFonts w:ascii="Times New Roman" w:hAnsi="Times New Roman"/>
          <w:sz w:val="24"/>
        </w:rPr>
      </w:pPr>
      <w:r w:rsidRPr="007F6E7D">
        <w:rPr>
          <w:rFonts w:ascii="Times New Roman" w:hAnsi="Times New Roman"/>
          <w:sz w:val="24"/>
        </w:rPr>
        <w:t>In exchange for the R</w:t>
      </w:r>
      <w:r w:rsidR="00850B4C" w:rsidRPr="007F6E7D">
        <w:rPr>
          <w:rFonts w:ascii="Times New Roman" w:hAnsi="Times New Roman"/>
          <w:sz w:val="24"/>
        </w:rPr>
        <w:t>egularly</w:t>
      </w:r>
      <w:r w:rsidRPr="007F6E7D">
        <w:rPr>
          <w:rFonts w:ascii="Times New Roman" w:hAnsi="Times New Roman"/>
          <w:sz w:val="24"/>
        </w:rPr>
        <w:t xml:space="preserve"> Scheduled W</w:t>
      </w:r>
      <w:r w:rsidR="00850B4C" w:rsidRPr="007F6E7D">
        <w:rPr>
          <w:rFonts w:ascii="Times New Roman" w:hAnsi="Times New Roman"/>
          <w:sz w:val="24"/>
        </w:rPr>
        <w:t xml:space="preserve">ork that Contractor performs (as set forth in Appendix </w:t>
      </w:r>
      <w:r w:rsidR="00125C3A" w:rsidRPr="007F6E7D">
        <w:rPr>
          <w:rFonts w:ascii="Times New Roman" w:hAnsi="Times New Roman"/>
          <w:sz w:val="24"/>
        </w:rPr>
        <w:t>B</w:t>
      </w:r>
      <w:r w:rsidR="00850B4C" w:rsidRPr="007F6E7D">
        <w:rPr>
          <w:rFonts w:ascii="Times New Roman" w:hAnsi="Times New Roman"/>
          <w:sz w:val="24"/>
        </w:rPr>
        <w:t>) and for the required material</w:t>
      </w:r>
      <w:r w:rsidR="005D3079" w:rsidRPr="007F6E7D">
        <w:rPr>
          <w:rFonts w:ascii="Times New Roman" w:hAnsi="Times New Roman"/>
          <w:sz w:val="24"/>
        </w:rPr>
        <w:t xml:space="preserve">s, Owner shall pay Contractor a flat fee totaling </w:t>
      </w:r>
      <w:r w:rsidR="00850B4C" w:rsidRPr="007F6E7D">
        <w:rPr>
          <w:rFonts w:ascii="Times New Roman" w:hAnsi="Times New Roman"/>
          <w:sz w:val="24"/>
        </w:rPr>
        <w:t>$_______ each month</w:t>
      </w:r>
      <w:r w:rsidR="00A84EF6" w:rsidRPr="007F6E7D">
        <w:rPr>
          <w:rFonts w:ascii="Times New Roman" w:hAnsi="Times New Roman"/>
          <w:sz w:val="24"/>
        </w:rPr>
        <w:t>.</w:t>
      </w:r>
      <w:r w:rsidR="00850B4C" w:rsidRPr="007F6E7D">
        <w:rPr>
          <w:rFonts w:ascii="Times New Roman" w:hAnsi="Times New Roman"/>
          <w:sz w:val="24"/>
        </w:rPr>
        <w:t xml:space="preserve"> </w:t>
      </w:r>
    </w:p>
    <w:p w14:paraId="3BF8145F" w14:textId="77777777" w:rsidR="00035F23" w:rsidRPr="007F6E7D" w:rsidRDefault="00035F23" w:rsidP="00035F23">
      <w:pPr>
        <w:rPr>
          <w:rFonts w:ascii="Times New Roman" w:hAnsi="Times New Roman"/>
          <w:sz w:val="24"/>
        </w:rPr>
      </w:pPr>
    </w:p>
    <w:p w14:paraId="5BAD1294" w14:textId="5D6A470F" w:rsidR="00850B4C" w:rsidRPr="007F6E7D" w:rsidRDefault="00850B4C" w:rsidP="0048506A">
      <w:pPr>
        <w:pStyle w:val="Subsectionletter"/>
      </w:pPr>
      <w:r w:rsidRPr="007F6E7D">
        <w:t>B.  Payment for Extra Work</w:t>
      </w:r>
    </w:p>
    <w:p w14:paraId="19AEAE88" w14:textId="77777777" w:rsidR="00850B4C" w:rsidRPr="007F6E7D" w:rsidRDefault="00850B4C" w:rsidP="00035F23">
      <w:pPr>
        <w:rPr>
          <w:rFonts w:ascii="Times New Roman" w:hAnsi="Times New Roman"/>
          <w:sz w:val="24"/>
        </w:rPr>
      </w:pPr>
    </w:p>
    <w:p w14:paraId="6ECA18AC" w14:textId="13B9767F" w:rsidR="00DE25A4" w:rsidRPr="007F6E7D" w:rsidRDefault="00DE25A4" w:rsidP="00035F23">
      <w:pPr>
        <w:rPr>
          <w:rFonts w:ascii="Times New Roman" w:hAnsi="Times New Roman"/>
          <w:sz w:val="24"/>
        </w:rPr>
      </w:pPr>
      <w:r w:rsidRPr="007F6E7D">
        <w:rPr>
          <w:rFonts w:ascii="Times New Roman" w:hAnsi="Times New Roman"/>
          <w:sz w:val="24"/>
        </w:rPr>
        <w:t xml:space="preserve">In </w:t>
      </w:r>
      <w:r w:rsidR="00726AC6" w:rsidRPr="007F6E7D">
        <w:rPr>
          <w:rFonts w:ascii="Times New Roman" w:hAnsi="Times New Roman"/>
          <w:sz w:val="24"/>
        </w:rPr>
        <w:t>exchange for any Extra Work</w:t>
      </w:r>
      <w:r w:rsidR="00E17E9C" w:rsidRPr="007F6E7D">
        <w:rPr>
          <w:rFonts w:ascii="Times New Roman" w:hAnsi="Times New Roman"/>
          <w:sz w:val="24"/>
        </w:rPr>
        <w:t xml:space="preserve"> that is approved or </w:t>
      </w:r>
      <w:r w:rsidR="00C63ACD" w:rsidRPr="007F6E7D">
        <w:rPr>
          <w:rFonts w:ascii="Times New Roman" w:hAnsi="Times New Roman"/>
          <w:sz w:val="24"/>
        </w:rPr>
        <w:t xml:space="preserve">is </w:t>
      </w:r>
      <w:r w:rsidR="00E17E9C" w:rsidRPr="007F6E7D">
        <w:rPr>
          <w:rFonts w:ascii="Times New Roman" w:hAnsi="Times New Roman"/>
          <w:sz w:val="24"/>
        </w:rPr>
        <w:t>appropriate pursuant to section 14 of this Contract</w:t>
      </w:r>
      <w:r w:rsidR="00726AC6" w:rsidRPr="007F6E7D">
        <w:rPr>
          <w:rFonts w:ascii="Times New Roman" w:hAnsi="Times New Roman"/>
          <w:sz w:val="24"/>
        </w:rPr>
        <w:t xml:space="preserve">, </w:t>
      </w:r>
      <w:r w:rsidRPr="007F6E7D">
        <w:rPr>
          <w:rFonts w:ascii="Times New Roman" w:hAnsi="Times New Roman"/>
          <w:sz w:val="24"/>
        </w:rPr>
        <w:t>Owner shall pay Contractor $_________</w:t>
      </w:r>
      <w:r w:rsidR="007B6B1F" w:rsidRPr="007F6E7D">
        <w:rPr>
          <w:rFonts w:ascii="Times New Roman" w:hAnsi="Times New Roman"/>
          <w:sz w:val="24"/>
        </w:rPr>
        <w:t xml:space="preserve"> </w:t>
      </w:r>
      <w:r w:rsidR="005D3079" w:rsidRPr="007F6E7D">
        <w:rPr>
          <w:rFonts w:ascii="Times New Roman" w:hAnsi="Times New Roman"/>
          <w:sz w:val="24"/>
        </w:rPr>
        <w:t xml:space="preserve">[insert dollar amount] </w:t>
      </w:r>
      <w:r w:rsidRPr="007F6E7D">
        <w:rPr>
          <w:rFonts w:ascii="Times New Roman" w:hAnsi="Times New Roman"/>
          <w:sz w:val="24"/>
        </w:rPr>
        <w:t xml:space="preserve">per hour plus the cost of materials. </w:t>
      </w:r>
    </w:p>
    <w:p w14:paraId="5134F85E" w14:textId="77777777" w:rsidR="00850B4C" w:rsidRPr="007F6E7D" w:rsidRDefault="00850B4C" w:rsidP="00035F23">
      <w:pPr>
        <w:rPr>
          <w:rFonts w:ascii="Times New Roman" w:hAnsi="Times New Roman"/>
          <w:sz w:val="24"/>
          <w:highlight w:val="yellow"/>
        </w:rPr>
      </w:pPr>
    </w:p>
    <w:p w14:paraId="090862E7" w14:textId="218B2CC7" w:rsidR="00DE25A4" w:rsidRPr="007F6E7D" w:rsidRDefault="00752ACC" w:rsidP="0048506A">
      <w:pPr>
        <w:pStyle w:val="Subsectionletter"/>
      </w:pPr>
      <w:r w:rsidRPr="007F6E7D">
        <w:t xml:space="preserve">C.  Delivery of </w:t>
      </w:r>
      <w:r w:rsidR="00DE25A4" w:rsidRPr="007F6E7D">
        <w:t>Invoice</w:t>
      </w:r>
      <w:r w:rsidRPr="007F6E7D">
        <w:t xml:space="preserve"> </w:t>
      </w:r>
    </w:p>
    <w:p w14:paraId="63860939" w14:textId="77777777" w:rsidR="00752ACC" w:rsidRPr="007F6E7D" w:rsidRDefault="00752ACC" w:rsidP="00752ACC">
      <w:pPr>
        <w:rPr>
          <w:rFonts w:ascii="Times New Roman" w:hAnsi="Times New Roman"/>
          <w:sz w:val="24"/>
        </w:rPr>
      </w:pPr>
    </w:p>
    <w:p w14:paraId="062309DD" w14:textId="77777777" w:rsidR="00F6279A" w:rsidRPr="007F6E7D" w:rsidRDefault="00DE25A4" w:rsidP="00752ACC">
      <w:pPr>
        <w:rPr>
          <w:rFonts w:ascii="Times New Roman" w:hAnsi="Times New Roman"/>
          <w:sz w:val="24"/>
        </w:rPr>
      </w:pPr>
      <w:r w:rsidRPr="007F6E7D">
        <w:rPr>
          <w:rFonts w:ascii="Times New Roman" w:hAnsi="Times New Roman"/>
          <w:sz w:val="24"/>
        </w:rPr>
        <w:t>Every [</w:t>
      </w:r>
      <w:r w:rsidR="00752ACC" w:rsidRPr="007F6E7D">
        <w:rPr>
          <w:rFonts w:ascii="Times New Roman" w:hAnsi="Times New Roman"/>
          <w:sz w:val="24"/>
        </w:rPr>
        <w:t>insert period, such as “month”</w:t>
      </w:r>
      <w:r w:rsidRPr="007F6E7D">
        <w:rPr>
          <w:rFonts w:ascii="Times New Roman" w:hAnsi="Times New Roman"/>
          <w:sz w:val="24"/>
        </w:rPr>
        <w:t>], Contractor shall send an invoice to Owner</w:t>
      </w:r>
      <w:r w:rsidR="00752ACC" w:rsidRPr="007F6E7D">
        <w:rPr>
          <w:rFonts w:ascii="Times New Roman" w:hAnsi="Times New Roman"/>
          <w:sz w:val="24"/>
        </w:rPr>
        <w:t xml:space="preserve"> and shall include in the invoice </w:t>
      </w:r>
      <w:r w:rsidR="002C0B33" w:rsidRPr="007F6E7D">
        <w:rPr>
          <w:rFonts w:ascii="Times New Roman" w:hAnsi="Times New Roman"/>
          <w:sz w:val="24"/>
        </w:rPr>
        <w:t xml:space="preserve">the following: </w:t>
      </w:r>
      <w:r w:rsidR="00F6279A" w:rsidRPr="007F6E7D">
        <w:rPr>
          <w:rFonts w:ascii="Times New Roman" w:hAnsi="Times New Roman"/>
          <w:sz w:val="24"/>
        </w:rPr>
        <w:t>(a</w:t>
      </w:r>
      <w:r w:rsidR="002C0B33" w:rsidRPr="007F6E7D">
        <w:rPr>
          <w:rFonts w:ascii="Times New Roman" w:hAnsi="Times New Roman"/>
          <w:sz w:val="24"/>
        </w:rPr>
        <w:t xml:space="preserve">) </w:t>
      </w:r>
      <w:r w:rsidRPr="007F6E7D">
        <w:rPr>
          <w:rFonts w:ascii="Times New Roman" w:hAnsi="Times New Roman"/>
          <w:sz w:val="24"/>
        </w:rPr>
        <w:t>a list of the work accomplished</w:t>
      </w:r>
      <w:r w:rsidR="00752ACC" w:rsidRPr="007F6E7D">
        <w:rPr>
          <w:rFonts w:ascii="Times New Roman" w:hAnsi="Times New Roman"/>
          <w:sz w:val="24"/>
        </w:rPr>
        <w:t xml:space="preserve"> at the Worksite during the prior month</w:t>
      </w:r>
      <w:r w:rsidR="002C0B33" w:rsidRPr="007F6E7D">
        <w:rPr>
          <w:rFonts w:ascii="Times New Roman" w:hAnsi="Times New Roman"/>
          <w:sz w:val="24"/>
        </w:rPr>
        <w:t xml:space="preserve">; </w:t>
      </w:r>
      <w:r w:rsidR="00F6279A" w:rsidRPr="007F6E7D">
        <w:rPr>
          <w:rFonts w:ascii="Times New Roman" w:hAnsi="Times New Roman"/>
          <w:sz w:val="24"/>
        </w:rPr>
        <w:t>(b</w:t>
      </w:r>
      <w:r w:rsidR="002C0B33" w:rsidRPr="007F6E7D">
        <w:rPr>
          <w:rFonts w:ascii="Times New Roman" w:hAnsi="Times New Roman"/>
          <w:sz w:val="24"/>
        </w:rPr>
        <w:t xml:space="preserve">) the total amount that Owner owes Contractor for that work; and </w:t>
      </w:r>
      <w:r w:rsidR="00F6279A" w:rsidRPr="007F6E7D">
        <w:rPr>
          <w:rFonts w:ascii="Times New Roman" w:hAnsi="Times New Roman"/>
          <w:sz w:val="24"/>
        </w:rPr>
        <w:t xml:space="preserve"> </w:t>
      </w:r>
    </w:p>
    <w:p w14:paraId="68262CF1" w14:textId="093E0562" w:rsidR="00752ACC" w:rsidRPr="007F6E7D" w:rsidRDefault="00F6279A" w:rsidP="00752ACC">
      <w:pPr>
        <w:rPr>
          <w:rFonts w:ascii="Times New Roman" w:hAnsi="Times New Roman"/>
          <w:sz w:val="24"/>
        </w:rPr>
      </w:pPr>
      <w:r w:rsidRPr="007F6E7D">
        <w:rPr>
          <w:rFonts w:ascii="Times New Roman" w:hAnsi="Times New Roman"/>
          <w:sz w:val="24"/>
        </w:rPr>
        <w:t>(c</w:t>
      </w:r>
      <w:r w:rsidR="002C0B33" w:rsidRPr="007F6E7D">
        <w:rPr>
          <w:rFonts w:ascii="Times New Roman" w:hAnsi="Times New Roman"/>
          <w:sz w:val="24"/>
        </w:rPr>
        <w:t xml:space="preserve">) documentation of </w:t>
      </w:r>
      <w:r w:rsidR="00DE25A4" w:rsidRPr="007F6E7D">
        <w:rPr>
          <w:rFonts w:ascii="Times New Roman" w:hAnsi="Times New Roman"/>
          <w:sz w:val="24"/>
        </w:rPr>
        <w:t>irrigation inspections, IPM monitoring, soil and pest management treatments, and other chemical applications</w:t>
      </w:r>
      <w:r w:rsidR="002C0B33" w:rsidRPr="007F6E7D">
        <w:rPr>
          <w:rFonts w:ascii="Times New Roman" w:hAnsi="Times New Roman"/>
          <w:sz w:val="24"/>
        </w:rPr>
        <w:t xml:space="preserve"> that Contractor performed or arranged.</w:t>
      </w:r>
    </w:p>
    <w:p w14:paraId="09EA0AA8" w14:textId="77777777" w:rsidR="00752ACC" w:rsidRPr="007F6E7D" w:rsidRDefault="00752ACC" w:rsidP="00752ACC">
      <w:pPr>
        <w:rPr>
          <w:rFonts w:ascii="Times New Roman" w:hAnsi="Times New Roman"/>
          <w:sz w:val="24"/>
        </w:rPr>
      </w:pPr>
    </w:p>
    <w:p w14:paraId="4C2B1532" w14:textId="6EEB5E24" w:rsidR="00752ACC" w:rsidRPr="007F6E7D" w:rsidRDefault="00700EFC" w:rsidP="0048506A">
      <w:pPr>
        <w:pStyle w:val="Subsectionletter"/>
      </w:pPr>
      <w:r w:rsidRPr="007F6E7D">
        <w:t xml:space="preserve">D.  </w:t>
      </w:r>
      <w:r w:rsidR="00752ACC" w:rsidRPr="007F6E7D">
        <w:t>Timing of Payment</w:t>
      </w:r>
    </w:p>
    <w:p w14:paraId="1D417FCF" w14:textId="77777777" w:rsidR="00752ACC" w:rsidRPr="007F6E7D" w:rsidRDefault="00752ACC" w:rsidP="00752ACC">
      <w:pPr>
        <w:rPr>
          <w:rFonts w:ascii="Times New Roman" w:hAnsi="Times New Roman"/>
          <w:sz w:val="24"/>
        </w:rPr>
      </w:pPr>
    </w:p>
    <w:p w14:paraId="0B10C425" w14:textId="415B534C" w:rsidR="00752ACC" w:rsidRPr="007F6E7D" w:rsidRDefault="00752ACC" w:rsidP="00752ACC">
      <w:pPr>
        <w:rPr>
          <w:rFonts w:ascii="Times New Roman" w:hAnsi="Times New Roman"/>
          <w:sz w:val="24"/>
        </w:rPr>
      </w:pPr>
      <w:r w:rsidRPr="007F6E7D">
        <w:rPr>
          <w:rFonts w:ascii="Times New Roman" w:hAnsi="Times New Roman"/>
          <w:sz w:val="24"/>
        </w:rPr>
        <w:t>No later than ______ [insert number of days] days after Owner receives an invoice from Contractor, Owner shall pay Contractor the total amount set fo</w:t>
      </w:r>
      <w:r w:rsidR="00BB2749" w:rsidRPr="007F6E7D">
        <w:rPr>
          <w:rFonts w:ascii="Times New Roman" w:hAnsi="Times New Roman"/>
          <w:sz w:val="24"/>
        </w:rPr>
        <w:t>rth in the invoice for (1) all Regularly Scheduled W</w:t>
      </w:r>
      <w:r w:rsidRPr="007F6E7D">
        <w:rPr>
          <w:rFonts w:ascii="Times New Roman" w:hAnsi="Times New Roman"/>
          <w:sz w:val="24"/>
        </w:rPr>
        <w:t xml:space="preserve">ork, </w:t>
      </w:r>
      <w:r w:rsidR="00700EFC" w:rsidRPr="007F6E7D">
        <w:rPr>
          <w:rFonts w:ascii="Times New Roman" w:hAnsi="Times New Roman"/>
          <w:sz w:val="24"/>
        </w:rPr>
        <w:t xml:space="preserve">(2) </w:t>
      </w:r>
      <w:r w:rsidRPr="007F6E7D">
        <w:rPr>
          <w:rFonts w:ascii="Times New Roman" w:hAnsi="Times New Roman"/>
          <w:sz w:val="24"/>
        </w:rPr>
        <w:t>any approved or appropriate Extra Work</w:t>
      </w:r>
      <w:r w:rsidR="00700EFC" w:rsidRPr="007F6E7D">
        <w:rPr>
          <w:rFonts w:ascii="Times New Roman" w:hAnsi="Times New Roman"/>
          <w:sz w:val="24"/>
        </w:rPr>
        <w:t xml:space="preserve"> </w:t>
      </w:r>
      <w:r w:rsidRPr="007F6E7D">
        <w:rPr>
          <w:rFonts w:ascii="Times New Roman" w:hAnsi="Times New Roman"/>
          <w:sz w:val="24"/>
        </w:rPr>
        <w:t>pursuant to section 14 of this Contract</w:t>
      </w:r>
      <w:r w:rsidR="00700EFC" w:rsidRPr="007F6E7D">
        <w:rPr>
          <w:rFonts w:ascii="Times New Roman" w:hAnsi="Times New Roman"/>
          <w:sz w:val="24"/>
        </w:rPr>
        <w:t>, and (3</w:t>
      </w:r>
      <w:r w:rsidRPr="007F6E7D">
        <w:rPr>
          <w:rFonts w:ascii="Times New Roman" w:hAnsi="Times New Roman"/>
          <w:sz w:val="24"/>
        </w:rPr>
        <w:t>) any Emergency Work</w:t>
      </w:r>
      <w:r w:rsidR="0004133C" w:rsidRPr="007F6E7D">
        <w:rPr>
          <w:rFonts w:ascii="Times New Roman" w:hAnsi="Times New Roman"/>
          <w:sz w:val="24"/>
        </w:rPr>
        <w:t xml:space="preserve"> approved pursuant to s</w:t>
      </w:r>
      <w:r w:rsidRPr="007F6E7D">
        <w:rPr>
          <w:rFonts w:ascii="Times New Roman" w:hAnsi="Times New Roman"/>
          <w:sz w:val="24"/>
        </w:rPr>
        <w:t>ection 15 of this Contract.</w:t>
      </w:r>
    </w:p>
    <w:p w14:paraId="72A791A4" w14:textId="77777777" w:rsidR="00752ACC" w:rsidRPr="007F6E7D" w:rsidRDefault="00752ACC" w:rsidP="00752ACC">
      <w:pPr>
        <w:rPr>
          <w:rFonts w:ascii="Times New Roman" w:hAnsi="Times New Roman"/>
          <w:sz w:val="24"/>
        </w:rPr>
      </w:pPr>
    </w:p>
    <w:p w14:paraId="6268278F" w14:textId="7F08FEDA" w:rsidR="00DE25A4" w:rsidRPr="007F6E7D" w:rsidRDefault="0004133C" w:rsidP="0048506A">
      <w:pPr>
        <w:pStyle w:val="Subsectionletter"/>
      </w:pPr>
      <w:r w:rsidRPr="007F6E7D">
        <w:t xml:space="preserve">E.  </w:t>
      </w:r>
      <w:r w:rsidR="00752ACC" w:rsidRPr="007F6E7D">
        <w:t>Late P</w:t>
      </w:r>
      <w:r w:rsidR="00DE25A4" w:rsidRPr="007F6E7D">
        <w:t>ayment</w:t>
      </w:r>
      <w:r w:rsidR="00752ACC" w:rsidRPr="007F6E7D">
        <w:t xml:space="preserve"> Fee</w:t>
      </w:r>
    </w:p>
    <w:p w14:paraId="0AE7F0AE" w14:textId="77777777" w:rsidR="0004133C" w:rsidRPr="007F6E7D" w:rsidRDefault="0004133C" w:rsidP="00752ACC">
      <w:pPr>
        <w:rPr>
          <w:rFonts w:ascii="Times New Roman" w:hAnsi="Times New Roman"/>
          <w:sz w:val="24"/>
        </w:rPr>
      </w:pPr>
    </w:p>
    <w:p w14:paraId="50C27962" w14:textId="3E36C6E2" w:rsidR="00DE25A4" w:rsidRPr="007F6E7D" w:rsidRDefault="00DE25A4" w:rsidP="0004133C">
      <w:pPr>
        <w:rPr>
          <w:rFonts w:ascii="Times New Roman" w:hAnsi="Times New Roman"/>
          <w:sz w:val="24"/>
        </w:rPr>
      </w:pPr>
      <w:r w:rsidRPr="007F6E7D">
        <w:rPr>
          <w:rFonts w:ascii="Times New Roman" w:hAnsi="Times New Roman"/>
          <w:sz w:val="24"/>
        </w:rPr>
        <w:t xml:space="preserve">If Owner is more than </w:t>
      </w:r>
      <w:r w:rsidR="00714C71" w:rsidRPr="007F6E7D">
        <w:rPr>
          <w:rFonts w:ascii="Times New Roman" w:hAnsi="Times New Roman"/>
          <w:sz w:val="24"/>
        </w:rPr>
        <w:t xml:space="preserve">____ </w:t>
      </w:r>
      <w:r w:rsidRPr="007F6E7D">
        <w:rPr>
          <w:rFonts w:ascii="Times New Roman" w:hAnsi="Times New Roman"/>
          <w:sz w:val="24"/>
        </w:rPr>
        <w:t xml:space="preserve">[insert number] days late paying Contractor, Owner shall pay </w:t>
      </w:r>
      <w:r w:rsidR="00714C71" w:rsidRPr="007F6E7D">
        <w:rPr>
          <w:rFonts w:ascii="Times New Roman" w:hAnsi="Times New Roman"/>
          <w:sz w:val="24"/>
        </w:rPr>
        <w:t xml:space="preserve">to Contractor </w:t>
      </w:r>
      <w:r w:rsidRPr="007F6E7D">
        <w:rPr>
          <w:rFonts w:ascii="Times New Roman" w:hAnsi="Times New Roman"/>
          <w:sz w:val="24"/>
        </w:rPr>
        <w:t xml:space="preserve">interest </w:t>
      </w:r>
      <w:r w:rsidR="007D34A1" w:rsidRPr="007F6E7D">
        <w:rPr>
          <w:rFonts w:ascii="Times New Roman" w:hAnsi="Times New Roman"/>
          <w:sz w:val="24"/>
        </w:rPr>
        <w:t xml:space="preserve">accrued [insert daily, weekly, or monthly] </w:t>
      </w:r>
      <w:r w:rsidRPr="007F6E7D">
        <w:rPr>
          <w:rFonts w:ascii="Times New Roman" w:hAnsi="Times New Roman"/>
          <w:sz w:val="24"/>
        </w:rPr>
        <w:t xml:space="preserve">at </w:t>
      </w:r>
      <w:r w:rsidR="0004133C" w:rsidRPr="007F6E7D">
        <w:rPr>
          <w:rFonts w:ascii="Times New Roman" w:hAnsi="Times New Roman"/>
          <w:sz w:val="24"/>
        </w:rPr>
        <w:t xml:space="preserve">_____ </w:t>
      </w:r>
      <w:r w:rsidRPr="007F6E7D">
        <w:rPr>
          <w:rFonts w:ascii="Times New Roman" w:hAnsi="Times New Roman"/>
          <w:sz w:val="24"/>
        </w:rPr>
        <w:t>[insert interest rate] percent per annum on the delinquent amount.</w:t>
      </w:r>
      <w:r w:rsidR="00252BB8" w:rsidRPr="007F6E7D">
        <w:rPr>
          <w:rFonts w:ascii="Times New Roman" w:hAnsi="Times New Roman"/>
          <w:sz w:val="24"/>
        </w:rPr>
        <w:t xml:space="preserve"> </w:t>
      </w:r>
    </w:p>
    <w:p w14:paraId="634C9731" w14:textId="77777777" w:rsidR="00C0307A" w:rsidRPr="007F6E7D" w:rsidRDefault="00C0307A" w:rsidP="0004133C">
      <w:pPr>
        <w:rPr>
          <w:rFonts w:ascii="Times New Roman" w:hAnsi="Times New Roman"/>
          <w:sz w:val="24"/>
        </w:rPr>
      </w:pPr>
    </w:p>
    <w:p w14:paraId="3E749E87" w14:textId="70A3B567" w:rsidR="00DE25A4" w:rsidRPr="007F6E7D" w:rsidRDefault="008B017A" w:rsidP="0048506A">
      <w:pPr>
        <w:pStyle w:val="SectionNumber"/>
      </w:pPr>
      <w:bookmarkStart w:id="34" w:name="_Toc474400948"/>
      <w:bookmarkStart w:id="35" w:name="_Toc508625375"/>
      <w:r w:rsidRPr="007F6E7D">
        <w:t>18</w:t>
      </w:r>
      <w:r w:rsidR="00DF355D" w:rsidRPr="007F6E7D">
        <w:t xml:space="preserve">.  </w:t>
      </w:r>
      <w:r w:rsidR="002D5750" w:rsidRPr="007F6E7D">
        <w:t>Termination</w:t>
      </w:r>
      <w:r w:rsidR="00DF355D" w:rsidRPr="007F6E7D">
        <w:t xml:space="preserve"> of Contract</w:t>
      </w:r>
      <w:bookmarkEnd w:id="34"/>
      <w:bookmarkEnd w:id="35"/>
    </w:p>
    <w:p w14:paraId="4A453038" w14:textId="77777777" w:rsidR="00DF355D" w:rsidRPr="007F6E7D" w:rsidRDefault="00DF355D" w:rsidP="00DE25A4">
      <w:pPr>
        <w:rPr>
          <w:rFonts w:ascii="Times New Roman" w:hAnsi="Times New Roman"/>
          <w:sz w:val="24"/>
        </w:rPr>
      </w:pPr>
    </w:p>
    <w:p w14:paraId="1AF27C15" w14:textId="68942628" w:rsidR="00DE25A4" w:rsidRPr="007F6E7D" w:rsidRDefault="00355217" w:rsidP="0048506A">
      <w:pPr>
        <w:pStyle w:val="Subsectionletter"/>
      </w:pPr>
      <w:r w:rsidRPr="007F6E7D">
        <w:t xml:space="preserve">A.  </w:t>
      </w:r>
      <w:r w:rsidR="00252BB8" w:rsidRPr="007F6E7D">
        <w:t>Termination for Cause b</w:t>
      </w:r>
      <w:r w:rsidR="00DF355D" w:rsidRPr="007F6E7D">
        <w:t>y Owner</w:t>
      </w:r>
    </w:p>
    <w:p w14:paraId="6796D1D7" w14:textId="77777777" w:rsidR="00DF355D" w:rsidRPr="007F6E7D" w:rsidRDefault="00DF355D" w:rsidP="002D5750">
      <w:pPr>
        <w:rPr>
          <w:rFonts w:ascii="Times New Roman" w:hAnsi="Times New Roman"/>
          <w:sz w:val="24"/>
        </w:rPr>
      </w:pPr>
    </w:p>
    <w:p w14:paraId="7FF48091" w14:textId="152F477F" w:rsidR="00DE25A4" w:rsidRPr="007F6E7D" w:rsidRDefault="00DE25A4" w:rsidP="002D5750">
      <w:pPr>
        <w:rPr>
          <w:rFonts w:ascii="Times New Roman" w:hAnsi="Times New Roman"/>
          <w:sz w:val="24"/>
        </w:rPr>
      </w:pPr>
      <w:r w:rsidRPr="007F6E7D">
        <w:rPr>
          <w:rFonts w:ascii="Times New Roman" w:hAnsi="Times New Roman"/>
          <w:sz w:val="24"/>
        </w:rPr>
        <w:t xml:space="preserve">If Contractor fails to perform </w:t>
      </w:r>
      <w:r w:rsidR="00B03FCB" w:rsidRPr="007F6E7D">
        <w:rPr>
          <w:rFonts w:ascii="Times New Roman" w:hAnsi="Times New Roman"/>
          <w:sz w:val="24"/>
        </w:rPr>
        <w:t xml:space="preserve">in accordance with </w:t>
      </w:r>
      <w:r w:rsidRPr="007F6E7D">
        <w:rPr>
          <w:rFonts w:ascii="Times New Roman" w:hAnsi="Times New Roman"/>
          <w:sz w:val="24"/>
        </w:rPr>
        <w:t xml:space="preserve">this Contract, then Owner shall provide to </w:t>
      </w:r>
      <w:r w:rsidR="00BF6C8C" w:rsidRPr="007F6E7D">
        <w:rPr>
          <w:rFonts w:ascii="Times New Roman" w:hAnsi="Times New Roman"/>
          <w:sz w:val="24"/>
        </w:rPr>
        <w:t>Contractor</w:t>
      </w:r>
      <w:r w:rsidRPr="007F6E7D">
        <w:rPr>
          <w:rFonts w:ascii="Times New Roman" w:hAnsi="Times New Roman"/>
          <w:sz w:val="24"/>
        </w:rPr>
        <w:t xml:space="preserve"> a written notice listing deficiencies</w:t>
      </w:r>
      <w:r w:rsidR="00BF6C8C" w:rsidRPr="007F6E7D">
        <w:rPr>
          <w:rFonts w:ascii="Times New Roman" w:hAnsi="Times New Roman"/>
          <w:sz w:val="24"/>
        </w:rPr>
        <w:t xml:space="preserve"> in Contractor’s performance</w:t>
      </w:r>
      <w:r w:rsidRPr="007F6E7D">
        <w:rPr>
          <w:rFonts w:ascii="Times New Roman" w:hAnsi="Times New Roman"/>
          <w:sz w:val="24"/>
        </w:rPr>
        <w:t xml:space="preserve">. If Contractor fails to reasonably cure </w:t>
      </w:r>
      <w:r w:rsidR="00C97210" w:rsidRPr="007F6E7D">
        <w:rPr>
          <w:rFonts w:ascii="Times New Roman" w:hAnsi="Times New Roman"/>
          <w:sz w:val="24"/>
        </w:rPr>
        <w:t>any noted deficiency</w:t>
      </w:r>
      <w:r w:rsidRPr="007F6E7D">
        <w:rPr>
          <w:rFonts w:ascii="Times New Roman" w:hAnsi="Times New Roman"/>
          <w:sz w:val="24"/>
        </w:rPr>
        <w:t xml:space="preserve"> within </w:t>
      </w:r>
      <w:r w:rsidR="00DF355D" w:rsidRPr="007F6E7D">
        <w:rPr>
          <w:rFonts w:ascii="Times New Roman" w:hAnsi="Times New Roman"/>
          <w:sz w:val="24"/>
        </w:rPr>
        <w:t xml:space="preserve">______ </w:t>
      </w:r>
      <w:r w:rsidRPr="007F6E7D">
        <w:rPr>
          <w:rFonts w:ascii="Times New Roman" w:hAnsi="Times New Roman"/>
          <w:sz w:val="24"/>
        </w:rPr>
        <w:t xml:space="preserve">days after </w:t>
      </w:r>
      <w:r w:rsidR="00DF355D" w:rsidRPr="007F6E7D">
        <w:rPr>
          <w:rFonts w:ascii="Times New Roman" w:hAnsi="Times New Roman"/>
          <w:sz w:val="24"/>
        </w:rPr>
        <w:t>Contractor receives</w:t>
      </w:r>
      <w:r w:rsidRPr="007F6E7D">
        <w:rPr>
          <w:rFonts w:ascii="Times New Roman" w:hAnsi="Times New Roman"/>
          <w:sz w:val="24"/>
        </w:rPr>
        <w:t xml:space="preserve"> notice of the deficienc</w:t>
      </w:r>
      <w:r w:rsidR="00252BB8" w:rsidRPr="007F6E7D">
        <w:rPr>
          <w:rFonts w:ascii="Times New Roman" w:hAnsi="Times New Roman"/>
          <w:sz w:val="24"/>
        </w:rPr>
        <w:t>y</w:t>
      </w:r>
      <w:r w:rsidRPr="007F6E7D">
        <w:rPr>
          <w:rFonts w:ascii="Times New Roman" w:hAnsi="Times New Roman"/>
          <w:sz w:val="24"/>
        </w:rPr>
        <w:t>, then Owner may terminate this Contract</w:t>
      </w:r>
      <w:r w:rsidR="00DF355D" w:rsidRPr="007F6E7D">
        <w:rPr>
          <w:rFonts w:ascii="Times New Roman" w:hAnsi="Times New Roman"/>
          <w:sz w:val="24"/>
        </w:rPr>
        <w:t xml:space="preserve"> </w:t>
      </w:r>
      <w:r w:rsidR="000D3C8A" w:rsidRPr="007F6E7D">
        <w:rPr>
          <w:rFonts w:ascii="Times New Roman" w:hAnsi="Times New Roman"/>
          <w:sz w:val="24"/>
        </w:rPr>
        <w:t xml:space="preserve">for cause </w:t>
      </w:r>
      <w:r w:rsidR="00DF355D" w:rsidRPr="007F6E7D">
        <w:rPr>
          <w:rFonts w:ascii="Times New Roman" w:hAnsi="Times New Roman"/>
          <w:sz w:val="24"/>
        </w:rPr>
        <w:t>by giving written notice of termination to Contractor</w:t>
      </w:r>
      <w:r w:rsidRPr="007F6E7D">
        <w:rPr>
          <w:rFonts w:ascii="Times New Roman" w:hAnsi="Times New Roman"/>
          <w:sz w:val="24"/>
        </w:rPr>
        <w:t>.</w:t>
      </w:r>
      <w:r w:rsidR="00355217" w:rsidRPr="007F6E7D">
        <w:rPr>
          <w:rFonts w:ascii="Times New Roman" w:hAnsi="Times New Roman"/>
          <w:sz w:val="24"/>
        </w:rPr>
        <w:t xml:space="preserve">  Any </w:t>
      </w:r>
      <w:r w:rsidR="000D3C8A" w:rsidRPr="007F6E7D">
        <w:rPr>
          <w:rFonts w:ascii="Times New Roman" w:hAnsi="Times New Roman"/>
          <w:sz w:val="24"/>
        </w:rPr>
        <w:t xml:space="preserve">for-cause </w:t>
      </w:r>
      <w:r w:rsidR="00355217" w:rsidRPr="007F6E7D">
        <w:rPr>
          <w:rFonts w:ascii="Times New Roman" w:hAnsi="Times New Roman"/>
          <w:sz w:val="24"/>
        </w:rPr>
        <w:t>termination takes effect on the day that Owner send</w:t>
      </w:r>
      <w:r w:rsidR="009B5F16" w:rsidRPr="007F6E7D">
        <w:rPr>
          <w:rFonts w:ascii="Times New Roman" w:hAnsi="Times New Roman"/>
          <w:sz w:val="24"/>
        </w:rPr>
        <w:t>s</w:t>
      </w:r>
      <w:r w:rsidR="00355217" w:rsidRPr="007F6E7D">
        <w:rPr>
          <w:rFonts w:ascii="Times New Roman" w:hAnsi="Times New Roman"/>
          <w:sz w:val="24"/>
        </w:rPr>
        <w:t xml:space="preserve"> notice of termination to Contractor.</w:t>
      </w:r>
      <w:r w:rsidR="009B5F16" w:rsidRPr="007F6E7D">
        <w:rPr>
          <w:rFonts w:ascii="Times New Roman" w:hAnsi="Times New Roman"/>
          <w:sz w:val="24"/>
        </w:rPr>
        <w:t xml:space="preserve">  </w:t>
      </w:r>
      <w:r w:rsidR="0046220C" w:rsidRPr="007F6E7D">
        <w:rPr>
          <w:rFonts w:ascii="Times New Roman" w:hAnsi="Times New Roman"/>
          <w:sz w:val="24"/>
        </w:rPr>
        <w:t>If Owner terminates this Contract</w:t>
      </w:r>
      <w:r w:rsidR="000D3C8A" w:rsidRPr="007F6E7D">
        <w:rPr>
          <w:rFonts w:ascii="Times New Roman" w:hAnsi="Times New Roman"/>
          <w:sz w:val="24"/>
        </w:rPr>
        <w:t xml:space="preserve"> for cause</w:t>
      </w:r>
      <w:r w:rsidR="0046220C" w:rsidRPr="007F6E7D">
        <w:rPr>
          <w:rFonts w:ascii="Times New Roman" w:hAnsi="Times New Roman"/>
          <w:sz w:val="24"/>
        </w:rPr>
        <w:t xml:space="preserve">, </w:t>
      </w:r>
      <w:r w:rsidR="00921973" w:rsidRPr="007F6E7D">
        <w:rPr>
          <w:rFonts w:ascii="Times New Roman" w:hAnsi="Times New Roman"/>
          <w:sz w:val="24"/>
        </w:rPr>
        <w:t xml:space="preserve">Owner retains </w:t>
      </w:r>
      <w:r w:rsidRPr="007F6E7D">
        <w:rPr>
          <w:rFonts w:ascii="Times New Roman" w:hAnsi="Times New Roman"/>
          <w:sz w:val="24"/>
        </w:rPr>
        <w:t>all right</w:t>
      </w:r>
      <w:r w:rsidR="0046220C" w:rsidRPr="007F6E7D">
        <w:rPr>
          <w:rFonts w:ascii="Times New Roman" w:hAnsi="Times New Roman"/>
          <w:sz w:val="24"/>
        </w:rPr>
        <w:t>s</w:t>
      </w:r>
      <w:r w:rsidRPr="007F6E7D">
        <w:rPr>
          <w:rFonts w:ascii="Times New Roman" w:hAnsi="Times New Roman"/>
          <w:sz w:val="24"/>
        </w:rPr>
        <w:t xml:space="preserve"> of recovery afforded by law.</w:t>
      </w:r>
    </w:p>
    <w:p w14:paraId="24DC36E2" w14:textId="77777777" w:rsidR="00E21DB5" w:rsidRPr="007F6E7D" w:rsidRDefault="00E21DB5" w:rsidP="002D5750">
      <w:pPr>
        <w:rPr>
          <w:rFonts w:ascii="Times New Roman" w:hAnsi="Times New Roman"/>
          <w:sz w:val="24"/>
        </w:rPr>
      </w:pPr>
    </w:p>
    <w:p w14:paraId="61F53542" w14:textId="1C0EDA01" w:rsidR="00DE25A4" w:rsidRPr="007F6E7D" w:rsidRDefault="0046220C" w:rsidP="0015336C">
      <w:pPr>
        <w:pStyle w:val="Subsectionletter"/>
      </w:pPr>
      <w:r w:rsidRPr="007F6E7D">
        <w:t xml:space="preserve">B.  </w:t>
      </w:r>
      <w:r w:rsidR="00DE25A4" w:rsidRPr="007F6E7D">
        <w:t>Term</w:t>
      </w:r>
      <w:r w:rsidRPr="007F6E7D">
        <w:t>ination for Cause</w:t>
      </w:r>
      <w:r w:rsidR="00852B43" w:rsidRPr="007F6E7D">
        <w:t xml:space="preserve"> by Contractor</w:t>
      </w:r>
      <w:r w:rsidRPr="007F6E7D">
        <w:t xml:space="preserve"> </w:t>
      </w:r>
    </w:p>
    <w:p w14:paraId="078959DA" w14:textId="77777777" w:rsidR="0046220C" w:rsidRPr="007F6E7D" w:rsidRDefault="0046220C" w:rsidP="002D5750">
      <w:pPr>
        <w:rPr>
          <w:rFonts w:ascii="Times New Roman" w:hAnsi="Times New Roman"/>
          <w:sz w:val="24"/>
        </w:rPr>
      </w:pPr>
    </w:p>
    <w:p w14:paraId="19EF2140" w14:textId="5678A591" w:rsidR="00852B43" w:rsidRPr="007F6E7D" w:rsidRDefault="00DE25A4" w:rsidP="00D8261E">
      <w:pPr>
        <w:rPr>
          <w:rFonts w:ascii="Times New Roman" w:hAnsi="Times New Roman"/>
          <w:sz w:val="24"/>
        </w:rPr>
      </w:pPr>
      <w:r w:rsidRPr="007F6E7D">
        <w:rPr>
          <w:rFonts w:ascii="Times New Roman" w:hAnsi="Times New Roman"/>
          <w:sz w:val="24"/>
        </w:rPr>
        <w:t>If Owner fails to pay Contractor in accordance with this</w:t>
      </w:r>
      <w:r w:rsidR="005C54F4" w:rsidRPr="007F6E7D">
        <w:rPr>
          <w:rFonts w:ascii="Times New Roman" w:hAnsi="Times New Roman"/>
          <w:sz w:val="24"/>
        </w:rPr>
        <w:t xml:space="preserve"> C</w:t>
      </w:r>
      <w:r w:rsidRPr="007F6E7D">
        <w:rPr>
          <w:rFonts w:ascii="Times New Roman" w:hAnsi="Times New Roman"/>
          <w:sz w:val="24"/>
        </w:rPr>
        <w:t>ontract, then Contractor may terminate this Contract</w:t>
      </w:r>
      <w:r w:rsidR="00852B43" w:rsidRPr="007F6E7D">
        <w:rPr>
          <w:rFonts w:ascii="Times New Roman" w:hAnsi="Times New Roman"/>
          <w:sz w:val="24"/>
        </w:rPr>
        <w:t xml:space="preserve"> </w:t>
      </w:r>
      <w:r w:rsidR="000D3C8A" w:rsidRPr="007F6E7D">
        <w:rPr>
          <w:rFonts w:ascii="Times New Roman" w:hAnsi="Times New Roman"/>
          <w:sz w:val="24"/>
        </w:rPr>
        <w:t xml:space="preserve">for cause </w:t>
      </w:r>
      <w:r w:rsidR="00852B43" w:rsidRPr="007F6E7D">
        <w:rPr>
          <w:rFonts w:ascii="Times New Roman" w:hAnsi="Times New Roman"/>
          <w:sz w:val="24"/>
        </w:rPr>
        <w:t>by giving written notice of termination to Contractor</w:t>
      </w:r>
      <w:r w:rsidR="005C54F4" w:rsidRPr="007F6E7D">
        <w:rPr>
          <w:rFonts w:ascii="Times New Roman" w:hAnsi="Times New Roman"/>
          <w:sz w:val="24"/>
        </w:rPr>
        <w:t xml:space="preserve">. </w:t>
      </w:r>
      <w:r w:rsidR="000D3C8A" w:rsidRPr="007F6E7D">
        <w:rPr>
          <w:rFonts w:ascii="Times New Roman" w:hAnsi="Times New Roman"/>
          <w:sz w:val="24"/>
        </w:rPr>
        <w:t xml:space="preserve"> Any for-cause termination takes effect on the day that Contractor sends notice of termination to Owner.  </w:t>
      </w:r>
      <w:r w:rsidR="005C54F4" w:rsidRPr="007F6E7D">
        <w:rPr>
          <w:rFonts w:ascii="Times New Roman" w:hAnsi="Times New Roman"/>
          <w:sz w:val="24"/>
        </w:rPr>
        <w:t>If Contractor terminates this Contract</w:t>
      </w:r>
      <w:r w:rsidR="000D3C8A" w:rsidRPr="007F6E7D">
        <w:rPr>
          <w:rFonts w:ascii="Times New Roman" w:hAnsi="Times New Roman"/>
          <w:sz w:val="24"/>
        </w:rPr>
        <w:t xml:space="preserve"> for cause</w:t>
      </w:r>
      <w:r w:rsidR="005C54F4" w:rsidRPr="007F6E7D">
        <w:rPr>
          <w:rFonts w:ascii="Times New Roman" w:hAnsi="Times New Roman"/>
          <w:sz w:val="24"/>
        </w:rPr>
        <w:t>, Contractor retains all rights of recovery afforded by law.</w:t>
      </w:r>
    </w:p>
    <w:p w14:paraId="030043EE" w14:textId="77777777" w:rsidR="00D51BA8" w:rsidRPr="007F6E7D" w:rsidRDefault="00D51BA8" w:rsidP="00D8261E">
      <w:pPr>
        <w:rPr>
          <w:rFonts w:ascii="Times New Roman" w:hAnsi="Times New Roman"/>
          <w:sz w:val="24"/>
        </w:rPr>
      </w:pPr>
    </w:p>
    <w:p w14:paraId="2457490F" w14:textId="04D1149C" w:rsidR="00D51BA8" w:rsidRPr="007F6E7D" w:rsidRDefault="008B2B33" w:rsidP="0015336C">
      <w:pPr>
        <w:pStyle w:val="Subsectionletter"/>
      </w:pPr>
      <w:r w:rsidRPr="007F6E7D">
        <w:t>C</w:t>
      </w:r>
      <w:r w:rsidR="00D51BA8" w:rsidRPr="007F6E7D">
        <w:t>. At-Will Termination</w:t>
      </w:r>
    </w:p>
    <w:p w14:paraId="439A8856" w14:textId="77777777" w:rsidR="00D51BA8" w:rsidRPr="007F6E7D" w:rsidRDefault="00D51BA8" w:rsidP="00D51BA8">
      <w:pPr>
        <w:rPr>
          <w:rFonts w:ascii="Times New Roman" w:hAnsi="Times New Roman"/>
          <w:sz w:val="24"/>
        </w:rPr>
      </w:pPr>
    </w:p>
    <w:p w14:paraId="1A6D1473" w14:textId="2F7D996A" w:rsidR="00D51BA8" w:rsidRPr="007F6E7D" w:rsidRDefault="00D51BA8" w:rsidP="00D51BA8">
      <w:pPr>
        <w:rPr>
          <w:rFonts w:ascii="Times New Roman" w:hAnsi="Times New Roman"/>
          <w:sz w:val="24"/>
        </w:rPr>
      </w:pPr>
      <w:r w:rsidRPr="007F6E7D">
        <w:rPr>
          <w:rFonts w:ascii="Times New Roman" w:hAnsi="Times New Roman"/>
          <w:sz w:val="24"/>
        </w:rPr>
        <w:t xml:space="preserve">Either party may terminate this Contract at will by sending written notice of termination to the other party.  Any </w:t>
      </w:r>
      <w:r w:rsidR="00FB5380" w:rsidRPr="007F6E7D">
        <w:rPr>
          <w:rFonts w:ascii="Times New Roman" w:hAnsi="Times New Roman"/>
          <w:sz w:val="24"/>
        </w:rPr>
        <w:t xml:space="preserve">at-will </w:t>
      </w:r>
      <w:r w:rsidRPr="007F6E7D">
        <w:rPr>
          <w:rFonts w:ascii="Times New Roman" w:hAnsi="Times New Roman"/>
          <w:sz w:val="24"/>
        </w:rPr>
        <w:t>termination takes effect _____ [insert #, such as “30” or “60”] days after the date that the terminating party sends a notice of termination</w:t>
      </w:r>
      <w:r w:rsidR="008B2B33" w:rsidRPr="007F6E7D">
        <w:rPr>
          <w:rFonts w:ascii="Times New Roman" w:hAnsi="Times New Roman"/>
          <w:sz w:val="24"/>
        </w:rPr>
        <w:t xml:space="preserve"> to the other party</w:t>
      </w:r>
      <w:r w:rsidRPr="007F6E7D">
        <w:rPr>
          <w:rFonts w:ascii="Times New Roman" w:hAnsi="Times New Roman"/>
          <w:sz w:val="24"/>
        </w:rPr>
        <w:t xml:space="preserve">.  </w:t>
      </w:r>
    </w:p>
    <w:p w14:paraId="4FA7560D" w14:textId="77777777" w:rsidR="008B2B33" w:rsidRPr="007F6E7D" w:rsidRDefault="008B2B33" w:rsidP="00D51BA8">
      <w:pPr>
        <w:rPr>
          <w:rFonts w:ascii="Times New Roman" w:hAnsi="Times New Roman"/>
          <w:sz w:val="24"/>
        </w:rPr>
      </w:pPr>
    </w:p>
    <w:p w14:paraId="638DC6BF" w14:textId="20A4892E" w:rsidR="008B2B33" w:rsidRPr="007F6E7D" w:rsidRDefault="008B2B33" w:rsidP="0015336C">
      <w:pPr>
        <w:pStyle w:val="Subsectionletter"/>
      </w:pPr>
      <w:r w:rsidRPr="007F6E7D">
        <w:t>D.  Performance after Termination</w:t>
      </w:r>
    </w:p>
    <w:p w14:paraId="510E75D6" w14:textId="77777777" w:rsidR="008B2B33" w:rsidRPr="007F6E7D" w:rsidRDefault="008B2B33" w:rsidP="008B2B33">
      <w:pPr>
        <w:rPr>
          <w:rFonts w:ascii="Times New Roman" w:hAnsi="Times New Roman"/>
          <w:sz w:val="24"/>
        </w:rPr>
      </w:pPr>
    </w:p>
    <w:p w14:paraId="619D1DD1" w14:textId="62525D05" w:rsidR="008B2B33" w:rsidRPr="007F6E7D" w:rsidRDefault="008B2B33" w:rsidP="00D51BA8">
      <w:pPr>
        <w:rPr>
          <w:rFonts w:ascii="Times New Roman" w:hAnsi="Times New Roman"/>
          <w:sz w:val="24"/>
        </w:rPr>
      </w:pPr>
      <w:r w:rsidRPr="007F6E7D">
        <w:rPr>
          <w:rFonts w:ascii="Times New Roman" w:hAnsi="Times New Roman"/>
          <w:sz w:val="24"/>
        </w:rPr>
        <w:t>If this contract is terminated, whether for cause or at will, Owner shall pay Contractor in full for all services rendered through the effective date of termination.  If this Contract ends due to an at-will termination, the parties shall continue performing their obligations pursuant to this Contract until the date that the termination takes effect.</w:t>
      </w:r>
    </w:p>
    <w:p w14:paraId="720EAAC9" w14:textId="5BDAF93B" w:rsidR="00DE25A4" w:rsidRPr="007F6E7D" w:rsidRDefault="008B2B33" w:rsidP="0015336C">
      <w:pPr>
        <w:pStyle w:val="SectionNumber"/>
      </w:pPr>
      <w:bookmarkStart w:id="36" w:name="_Toc474400949"/>
      <w:bookmarkStart w:id="37" w:name="_Toc508625376"/>
      <w:r w:rsidRPr="007F6E7D">
        <w:lastRenderedPageBreak/>
        <w:t>19</w:t>
      </w:r>
      <w:r w:rsidR="001C15DF" w:rsidRPr="007F6E7D">
        <w:t>.  Maintenance of I</w:t>
      </w:r>
      <w:r w:rsidR="00DE25A4" w:rsidRPr="007F6E7D">
        <w:t>nsurance</w:t>
      </w:r>
      <w:r w:rsidR="001C15DF" w:rsidRPr="007F6E7D">
        <w:t xml:space="preserve"> Coverage</w:t>
      </w:r>
      <w:bookmarkEnd w:id="36"/>
      <w:bookmarkEnd w:id="37"/>
    </w:p>
    <w:p w14:paraId="073759E3" w14:textId="77777777" w:rsidR="001C15DF" w:rsidRPr="007F6E7D" w:rsidRDefault="001C15DF" w:rsidP="0015336C">
      <w:pPr>
        <w:pStyle w:val="Subsectionletter"/>
      </w:pPr>
    </w:p>
    <w:p w14:paraId="3FBF2DE6" w14:textId="77777777" w:rsidR="00BB50C7" w:rsidRPr="007F6E7D" w:rsidRDefault="00BB50C7" w:rsidP="0015336C">
      <w:pPr>
        <w:pStyle w:val="Subsectionletter"/>
      </w:pPr>
      <w:r w:rsidRPr="007F6E7D">
        <w:t>A.  Types of Coverage</w:t>
      </w:r>
    </w:p>
    <w:p w14:paraId="46E7A7E1" w14:textId="77777777" w:rsidR="00BB50C7" w:rsidRPr="007F6E7D" w:rsidRDefault="00BB50C7" w:rsidP="00EA4B0E">
      <w:pPr>
        <w:rPr>
          <w:rFonts w:ascii="Times New Roman" w:hAnsi="Times New Roman"/>
          <w:sz w:val="24"/>
        </w:rPr>
      </w:pPr>
    </w:p>
    <w:p w14:paraId="19EDF551" w14:textId="5F09C482" w:rsidR="00BB50C7" w:rsidRPr="007F6E7D" w:rsidRDefault="00DE25A4" w:rsidP="00BB50C7">
      <w:pPr>
        <w:rPr>
          <w:rFonts w:ascii="Times New Roman" w:hAnsi="Times New Roman"/>
          <w:sz w:val="24"/>
        </w:rPr>
      </w:pPr>
      <w:r w:rsidRPr="007F6E7D">
        <w:rPr>
          <w:rFonts w:ascii="Times New Roman" w:hAnsi="Times New Roman"/>
          <w:sz w:val="24"/>
        </w:rPr>
        <w:t>Contractor shall maintain and shall ensure that all of Contractor’s subcontractors maintain general liability insurance, broad form contractual liability insurance, automobile liability</w:t>
      </w:r>
      <w:r w:rsidR="00002F57" w:rsidRPr="007F6E7D">
        <w:rPr>
          <w:rFonts w:ascii="Times New Roman" w:hAnsi="Times New Roman"/>
          <w:sz w:val="24"/>
        </w:rPr>
        <w:t xml:space="preserve"> insurance</w:t>
      </w:r>
      <w:r w:rsidRPr="007F6E7D">
        <w:rPr>
          <w:rFonts w:ascii="Times New Roman" w:hAnsi="Times New Roman"/>
          <w:sz w:val="24"/>
        </w:rPr>
        <w:t xml:space="preserve">, and workers’ compensation insurance to meet all state and local license and insurance requirements for the contract work. </w:t>
      </w:r>
      <w:r w:rsidR="00BB50C7" w:rsidRPr="007F6E7D">
        <w:rPr>
          <w:rFonts w:ascii="Times New Roman" w:hAnsi="Times New Roman"/>
          <w:sz w:val="24"/>
        </w:rPr>
        <w:t xml:space="preserve"> Contractor shall carry workers’ compensation insurance with employers’ liability limits of at least $1,000,000 and a waiver of subrogation for the work or job performed.</w:t>
      </w:r>
    </w:p>
    <w:p w14:paraId="37BACEB7" w14:textId="2450B2CA" w:rsidR="00DE25A4" w:rsidRPr="007F6E7D" w:rsidRDefault="00DE25A4" w:rsidP="00EA4B0E">
      <w:pPr>
        <w:rPr>
          <w:rFonts w:ascii="Times New Roman" w:hAnsi="Times New Roman"/>
          <w:sz w:val="24"/>
        </w:rPr>
      </w:pPr>
    </w:p>
    <w:p w14:paraId="2A9F63AA" w14:textId="59E20BEA" w:rsidR="00BB50C7" w:rsidRPr="007F6E7D" w:rsidRDefault="00A30FF0" w:rsidP="0015336C">
      <w:pPr>
        <w:pStyle w:val="Subsectionletter"/>
      </w:pPr>
      <w:r w:rsidRPr="007F6E7D">
        <w:t>B.  Proof of Insurance</w:t>
      </w:r>
    </w:p>
    <w:p w14:paraId="4FF003B2" w14:textId="77777777" w:rsidR="00A30FF0" w:rsidRPr="007F6E7D" w:rsidRDefault="00A30FF0" w:rsidP="00EA4B0E">
      <w:pPr>
        <w:rPr>
          <w:rFonts w:ascii="Times New Roman" w:hAnsi="Times New Roman"/>
          <w:sz w:val="24"/>
        </w:rPr>
      </w:pPr>
    </w:p>
    <w:p w14:paraId="14991953" w14:textId="264849A1" w:rsidR="00DE25A4" w:rsidRPr="007F6E7D" w:rsidRDefault="00002F57" w:rsidP="00EA4B0E">
      <w:pPr>
        <w:rPr>
          <w:rFonts w:ascii="Times New Roman" w:hAnsi="Times New Roman"/>
          <w:sz w:val="24"/>
        </w:rPr>
      </w:pPr>
      <w:r w:rsidRPr="007F6E7D">
        <w:rPr>
          <w:rFonts w:ascii="Times New Roman" w:hAnsi="Times New Roman"/>
          <w:sz w:val="24"/>
        </w:rPr>
        <w:t xml:space="preserve">Before beginning any work, </w:t>
      </w:r>
      <w:r w:rsidR="00DE25A4" w:rsidRPr="007F6E7D">
        <w:rPr>
          <w:rFonts w:ascii="Times New Roman" w:hAnsi="Times New Roman"/>
          <w:sz w:val="24"/>
        </w:rPr>
        <w:t xml:space="preserve">Contractor shall </w:t>
      </w:r>
      <w:r w:rsidRPr="007F6E7D">
        <w:rPr>
          <w:rFonts w:ascii="Times New Roman" w:hAnsi="Times New Roman"/>
          <w:sz w:val="24"/>
        </w:rPr>
        <w:t xml:space="preserve">deliver to </w:t>
      </w:r>
      <w:r w:rsidR="00DE25A4" w:rsidRPr="007F6E7D">
        <w:rPr>
          <w:rFonts w:ascii="Times New Roman" w:hAnsi="Times New Roman"/>
          <w:sz w:val="24"/>
        </w:rPr>
        <w:t xml:space="preserve">Owner copies of all </w:t>
      </w:r>
      <w:r w:rsidR="00A46486" w:rsidRPr="007F6E7D">
        <w:rPr>
          <w:rFonts w:ascii="Times New Roman" w:hAnsi="Times New Roman"/>
          <w:sz w:val="24"/>
        </w:rPr>
        <w:t xml:space="preserve">required </w:t>
      </w:r>
      <w:r w:rsidR="00DE25A4" w:rsidRPr="007F6E7D">
        <w:rPr>
          <w:rFonts w:ascii="Times New Roman" w:hAnsi="Times New Roman"/>
          <w:sz w:val="24"/>
        </w:rPr>
        <w:t>insurance policies.</w:t>
      </w:r>
    </w:p>
    <w:p w14:paraId="1F63E2BA" w14:textId="77777777" w:rsidR="00EA4B0E" w:rsidRPr="007F6E7D" w:rsidRDefault="00EA4B0E" w:rsidP="00DE25A4">
      <w:pPr>
        <w:rPr>
          <w:rFonts w:ascii="Times New Roman" w:hAnsi="Times New Roman"/>
          <w:sz w:val="24"/>
        </w:rPr>
      </w:pPr>
    </w:p>
    <w:p w14:paraId="06F45118" w14:textId="2C25E93F" w:rsidR="00DE25A4" w:rsidRPr="007F6E7D" w:rsidRDefault="00002F57" w:rsidP="0015336C">
      <w:pPr>
        <w:pStyle w:val="SectionNumber"/>
      </w:pPr>
      <w:bookmarkStart w:id="38" w:name="_Toc474400950"/>
      <w:bookmarkStart w:id="39" w:name="_Toc508625377"/>
      <w:r w:rsidRPr="007F6E7D">
        <w:t>20</w:t>
      </w:r>
      <w:r w:rsidR="00A30FF0" w:rsidRPr="007F6E7D">
        <w:t xml:space="preserve">.  </w:t>
      </w:r>
      <w:r w:rsidR="00DE25A4" w:rsidRPr="007F6E7D">
        <w:t>Indemnification</w:t>
      </w:r>
      <w:r w:rsidR="00A30FF0" w:rsidRPr="007F6E7D">
        <w:t xml:space="preserve"> against Claims</w:t>
      </w:r>
      <w:bookmarkEnd w:id="38"/>
      <w:bookmarkEnd w:id="39"/>
    </w:p>
    <w:p w14:paraId="0BA41189" w14:textId="77777777" w:rsidR="00A30FF0" w:rsidRPr="007F6E7D" w:rsidRDefault="00A30FF0" w:rsidP="00DE25A4">
      <w:pPr>
        <w:rPr>
          <w:rFonts w:ascii="Times New Roman" w:hAnsi="Times New Roman"/>
          <w:sz w:val="24"/>
        </w:rPr>
      </w:pPr>
    </w:p>
    <w:p w14:paraId="65D7C4E2" w14:textId="7BCCC331" w:rsidR="00DE25A4" w:rsidRPr="007F6E7D" w:rsidRDefault="00DE25A4" w:rsidP="00A30FF0">
      <w:pPr>
        <w:rPr>
          <w:rFonts w:ascii="Times New Roman" w:hAnsi="Times New Roman"/>
          <w:sz w:val="24"/>
        </w:rPr>
      </w:pPr>
      <w:r w:rsidRPr="007F6E7D">
        <w:rPr>
          <w:rFonts w:ascii="Times New Roman" w:hAnsi="Times New Roman"/>
          <w:sz w:val="24"/>
        </w:rPr>
        <w:t>To the fullest extent permitted by law, Contractor shall indemnify and hold harmless Owner and its members, agents, and employ</w:t>
      </w:r>
      <w:r w:rsidR="00B93819" w:rsidRPr="007F6E7D">
        <w:rPr>
          <w:rFonts w:ascii="Times New Roman" w:hAnsi="Times New Roman"/>
          <w:sz w:val="24"/>
        </w:rPr>
        <w:t>ees against all claims or losses or expenses</w:t>
      </w:r>
      <w:r w:rsidRPr="007F6E7D">
        <w:rPr>
          <w:rFonts w:ascii="Times New Roman" w:hAnsi="Times New Roman"/>
          <w:sz w:val="24"/>
        </w:rPr>
        <w:t xml:space="preserve"> </w:t>
      </w:r>
      <w:r w:rsidR="00933EF3" w:rsidRPr="007F6E7D">
        <w:rPr>
          <w:rFonts w:ascii="Times New Roman" w:hAnsi="Times New Roman"/>
          <w:sz w:val="24"/>
        </w:rPr>
        <w:t xml:space="preserve">(including attorney’s fees and costs) </w:t>
      </w:r>
      <w:r w:rsidR="009410FB" w:rsidRPr="007F6E7D">
        <w:rPr>
          <w:rFonts w:ascii="Times New Roman" w:hAnsi="Times New Roman"/>
          <w:sz w:val="24"/>
        </w:rPr>
        <w:t>that arise out of or result</w:t>
      </w:r>
      <w:r w:rsidR="00B93819" w:rsidRPr="007F6E7D">
        <w:rPr>
          <w:rFonts w:ascii="Times New Roman" w:hAnsi="Times New Roman"/>
          <w:sz w:val="24"/>
        </w:rPr>
        <w:t xml:space="preserve"> from any act or omission—whether negligent or not—by Contractor or </w:t>
      </w:r>
      <w:r w:rsidR="009410FB" w:rsidRPr="007F6E7D">
        <w:rPr>
          <w:rFonts w:ascii="Times New Roman" w:hAnsi="Times New Roman"/>
          <w:sz w:val="24"/>
        </w:rPr>
        <w:t xml:space="preserve">by </w:t>
      </w:r>
      <w:r w:rsidR="00B93819" w:rsidRPr="007F6E7D">
        <w:rPr>
          <w:rFonts w:ascii="Times New Roman" w:hAnsi="Times New Roman"/>
          <w:sz w:val="24"/>
        </w:rPr>
        <w:t xml:space="preserve">any of Contractor’s subcontractors, which act or omission relates to any service addressed in this Contract. </w:t>
      </w:r>
    </w:p>
    <w:p w14:paraId="75AF90DE" w14:textId="3BE225F2" w:rsidR="001960A3" w:rsidRPr="007F6E7D" w:rsidRDefault="00B93819" w:rsidP="0015336C">
      <w:pPr>
        <w:pStyle w:val="SectionNumber"/>
      </w:pPr>
      <w:bookmarkStart w:id="40" w:name="_Toc474400951"/>
      <w:bookmarkStart w:id="41" w:name="_Toc508625378"/>
      <w:r w:rsidRPr="007F6E7D">
        <w:t>21</w:t>
      </w:r>
      <w:r w:rsidR="009410FB" w:rsidRPr="007F6E7D">
        <w:t>.</w:t>
      </w:r>
      <w:r w:rsidR="00696395">
        <w:t xml:space="preserve"> </w:t>
      </w:r>
      <w:r w:rsidR="001960A3" w:rsidRPr="007F6E7D">
        <w:t xml:space="preserve"> </w:t>
      </w:r>
      <w:r w:rsidR="00DE25A4" w:rsidRPr="007F6E7D">
        <w:t>Guarantee and Replacement</w:t>
      </w:r>
      <w:r w:rsidR="00784244" w:rsidRPr="007F6E7D">
        <w:t xml:space="preserve"> of Materials</w:t>
      </w:r>
      <w:bookmarkEnd w:id="40"/>
      <w:bookmarkEnd w:id="41"/>
    </w:p>
    <w:p w14:paraId="0BCDDC18" w14:textId="77777777" w:rsidR="001960A3" w:rsidRPr="007F6E7D" w:rsidRDefault="001960A3" w:rsidP="001960A3">
      <w:pPr>
        <w:rPr>
          <w:rFonts w:ascii="Times New Roman" w:hAnsi="Times New Roman"/>
          <w:sz w:val="24"/>
        </w:rPr>
      </w:pPr>
    </w:p>
    <w:p w14:paraId="05BA8479" w14:textId="386FB203" w:rsidR="00784244" w:rsidRPr="007F6E7D" w:rsidRDefault="00784244" w:rsidP="0015336C">
      <w:pPr>
        <w:pStyle w:val="Subsectionletter"/>
      </w:pPr>
      <w:r w:rsidRPr="007F6E7D">
        <w:t>A.  Nature and Timing of Replacement</w:t>
      </w:r>
    </w:p>
    <w:p w14:paraId="5F78CD7A" w14:textId="77777777" w:rsidR="00784244" w:rsidRPr="007F6E7D" w:rsidRDefault="00784244" w:rsidP="001960A3">
      <w:pPr>
        <w:rPr>
          <w:rFonts w:ascii="Times New Roman" w:hAnsi="Times New Roman"/>
          <w:sz w:val="24"/>
        </w:rPr>
      </w:pPr>
    </w:p>
    <w:p w14:paraId="522011CA" w14:textId="6E9E3D8C" w:rsidR="00784244" w:rsidRPr="007F6E7D" w:rsidRDefault="00FB5380" w:rsidP="001960A3">
      <w:pPr>
        <w:rPr>
          <w:rFonts w:ascii="Times New Roman" w:hAnsi="Times New Roman"/>
          <w:sz w:val="24"/>
        </w:rPr>
      </w:pPr>
      <w:r w:rsidRPr="007F6E7D">
        <w:rPr>
          <w:rFonts w:ascii="Times New Roman" w:hAnsi="Times New Roman"/>
          <w:sz w:val="24"/>
        </w:rPr>
        <w:t>If any turf- or plant-material is damaged as a result of Contractor’s improper maintenance, attention</w:t>
      </w:r>
      <w:r w:rsidR="001A5C08" w:rsidRPr="007F6E7D">
        <w:rPr>
          <w:rFonts w:ascii="Times New Roman" w:hAnsi="Times New Roman"/>
          <w:sz w:val="24"/>
        </w:rPr>
        <w:t>,</w:t>
      </w:r>
      <w:r w:rsidRPr="007F6E7D">
        <w:rPr>
          <w:rFonts w:ascii="Times New Roman" w:hAnsi="Times New Roman"/>
          <w:sz w:val="24"/>
        </w:rPr>
        <w:t xml:space="preserve"> or procedures, then </w:t>
      </w:r>
      <w:r w:rsidR="00DE25A4" w:rsidRPr="007F6E7D">
        <w:rPr>
          <w:rFonts w:ascii="Times New Roman" w:hAnsi="Times New Roman"/>
          <w:sz w:val="24"/>
        </w:rPr>
        <w:t xml:space="preserve">Contractor </w:t>
      </w:r>
      <w:r w:rsidR="00DE5622" w:rsidRPr="007F6E7D">
        <w:rPr>
          <w:rFonts w:ascii="Times New Roman" w:hAnsi="Times New Roman"/>
          <w:sz w:val="24"/>
        </w:rPr>
        <w:t xml:space="preserve">(1) </w:t>
      </w:r>
      <w:r w:rsidR="00DE25A4" w:rsidRPr="007F6E7D">
        <w:rPr>
          <w:rFonts w:ascii="Times New Roman" w:hAnsi="Times New Roman"/>
          <w:sz w:val="24"/>
        </w:rPr>
        <w:t>shall replace, at no additional cost to Owner,</w:t>
      </w:r>
      <w:r w:rsidRPr="007F6E7D">
        <w:rPr>
          <w:rFonts w:ascii="Times New Roman" w:hAnsi="Times New Roman"/>
          <w:sz w:val="24"/>
        </w:rPr>
        <w:t xml:space="preserve"> the material with </w:t>
      </w:r>
      <w:r w:rsidR="00DE25A4" w:rsidRPr="007F6E7D">
        <w:rPr>
          <w:rFonts w:ascii="Times New Roman" w:hAnsi="Times New Roman"/>
          <w:sz w:val="24"/>
        </w:rPr>
        <w:t>material of the same size and variety as the dead or damaged material</w:t>
      </w:r>
      <w:r w:rsidRPr="007F6E7D">
        <w:rPr>
          <w:rFonts w:ascii="Times New Roman" w:hAnsi="Times New Roman"/>
          <w:sz w:val="24"/>
        </w:rPr>
        <w:t xml:space="preserve"> </w:t>
      </w:r>
      <w:r w:rsidR="00DE5622" w:rsidRPr="007F6E7D">
        <w:rPr>
          <w:rFonts w:ascii="Times New Roman" w:hAnsi="Times New Roman"/>
          <w:sz w:val="24"/>
        </w:rPr>
        <w:t xml:space="preserve">and (2) shall replace the material no later than 14 days after the date that the damage was identified.  Contractor shall make any replacement pursuant to this section </w:t>
      </w:r>
      <w:r w:rsidRPr="007F6E7D">
        <w:rPr>
          <w:rFonts w:ascii="Times New Roman" w:hAnsi="Times New Roman"/>
          <w:sz w:val="24"/>
        </w:rPr>
        <w:t xml:space="preserve">unless Owner gives Contractor written permission to </w:t>
      </w:r>
      <w:r w:rsidR="00DE5622" w:rsidRPr="007F6E7D">
        <w:rPr>
          <w:rFonts w:ascii="Times New Roman" w:hAnsi="Times New Roman"/>
          <w:sz w:val="24"/>
        </w:rPr>
        <w:t xml:space="preserve">vary the size, variety, or timing of the replacement. </w:t>
      </w:r>
    </w:p>
    <w:p w14:paraId="3716D840" w14:textId="77777777" w:rsidR="00784244" w:rsidRPr="007F6E7D" w:rsidRDefault="00784244" w:rsidP="001960A3">
      <w:pPr>
        <w:rPr>
          <w:rFonts w:ascii="Times New Roman" w:hAnsi="Times New Roman"/>
          <w:sz w:val="24"/>
        </w:rPr>
      </w:pPr>
    </w:p>
    <w:p w14:paraId="69256613" w14:textId="0272E486" w:rsidR="00DE25A4" w:rsidRPr="007F6E7D" w:rsidRDefault="00784244" w:rsidP="0015336C">
      <w:pPr>
        <w:pStyle w:val="Subsectionletter"/>
      </w:pPr>
      <w:r w:rsidRPr="007F6E7D">
        <w:t>B.  Limits on Replacement Obligation</w:t>
      </w:r>
      <w:r w:rsidR="00DE5622" w:rsidRPr="007F6E7D">
        <w:t xml:space="preserve"> </w:t>
      </w:r>
    </w:p>
    <w:p w14:paraId="5B606B12" w14:textId="77777777" w:rsidR="00DE5622" w:rsidRPr="007F6E7D" w:rsidRDefault="00DE5622" w:rsidP="001960A3">
      <w:pPr>
        <w:rPr>
          <w:rFonts w:ascii="Times New Roman" w:hAnsi="Times New Roman"/>
          <w:sz w:val="24"/>
        </w:rPr>
      </w:pPr>
    </w:p>
    <w:p w14:paraId="5AC9C935" w14:textId="28756607" w:rsidR="00DE25A4" w:rsidRPr="007F6E7D" w:rsidRDefault="00784244" w:rsidP="00784244">
      <w:pPr>
        <w:rPr>
          <w:rFonts w:ascii="Times New Roman" w:hAnsi="Times New Roman"/>
          <w:sz w:val="24"/>
        </w:rPr>
      </w:pPr>
      <w:r w:rsidRPr="007F6E7D">
        <w:rPr>
          <w:rFonts w:ascii="Times New Roman" w:hAnsi="Times New Roman"/>
          <w:sz w:val="24"/>
        </w:rPr>
        <w:t xml:space="preserve">Owner understands and accepts that </w:t>
      </w:r>
      <w:r w:rsidR="00DE25A4" w:rsidRPr="007F6E7D">
        <w:rPr>
          <w:rFonts w:ascii="Times New Roman" w:hAnsi="Times New Roman"/>
          <w:sz w:val="24"/>
        </w:rPr>
        <w:t xml:space="preserve">Contractor is not responsible for losses, repair or replacement of damaged work or plant material resulting from theft, extreme weather conditions, </w:t>
      </w:r>
      <w:r w:rsidRPr="007F6E7D">
        <w:rPr>
          <w:rFonts w:ascii="Times New Roman" w:hAnsi="Times New Roman"/>
          <w:sz w:val="24"/>
        </w:rPr>
        <w:t xml:space="preserve">vandalism, vehicular incidents </w:t>
      </w:r>
      <w:r w:rsidR="00DE25A4" w:rsidRPr="007F6E7D">
        <w:rPr>
          <w:rFonts w:ascii="Times New Roman" w:hAnsi="Times New Roman"/>
          <w:sz w:val="24"/>
        </w:rPr>
        <w:t xml:space="preserve">other than </w:t>
      </w:r>
      <w:r w:rsidRPr="007F6E7D">
        <w:rPr>
          <w:rFonts w:ascii="Times New Roman" w:hAnsi="Times New Roman"/>
          <w:sz w:val="24"/>
        </w:rPr>
        <w:t xml:space="preserve">those resulting from </w:t>
      </w:r>
      <w:r w:rsidR="00DE25A4" w:rsidRPr="007F6E7D">
        <w:rPr>
          <w:rFonts w:ascii="Times New Roman" w:hAnsi="Times New Roman"/>
          <w:sz w:val="24"/>
        </w:rPr>
        <w:t>Contractor's ve</w:t>
      </w:r>
      <w:r w:rsidRPr="007F6E7D">
        <w:rPr>
          <w:rFonts w:ascii="Times New Roman" w:hAnsi="Times New Roman"/>
          <w:sz w:val="24"/>
        </w:rPr>
        <w:t>hicles,</w:t>
      </w:r>
      <w:r w:rsidR="00DE25A4" w:rsidRPr="007F6E7D">
        <w:rPr>
          <w:rFonts w:ascii="Times New Roman" w:hAnsi="Times New Roman"/>
          <w:sz w:val="24"/>
        </w:rPr>
        <w:t xml:space="preserve"> or the acts of others over whom </w:t>
      </w:r>
      <w:r w:rsidRPr="007F6E7D">
        <w:rPr>
          <w:rFonts w:ascii="Times New Roman" w:hAnsi="Times New Roman"/>
          <w:sz w:val="24"/>
        </w:rPr>
        <w:t xml:space="preserve">Contractor has no obligation to </w:t>
      </w:r>
      <w:r w:rsidR="00DE25A4" w:rsidRPr="007F6E7D">
        <w:rPr>
          <w:rFonts w:ascii="Times New Roman" w:hAnsi="Times New Roman"/>
          <w:sz w:val="24"/>
        </w:rPr>
        <w:t>control.</w:t>
      </w:r>
    </w:p>
    <w:p w14:paraId="1E61C289" w14:textId="77777777" w:rsidR="00A65ABF" w:rsidRPr="007F6E7D" w:rsidRDefault="00A65ABF" w:rsidP="00784244">
      <w:pPr>
        <w:rPr>
          <w:rFonts w:ascii="Times New Roman" w:hAnsi="Times New Roman"/>
          <w:sz w:val="24"/>
        </w:rPr>
      </w:pPr>
    </w:p>
    <w:p w14:paraId="09096DD0" w14:textId="40FFEBE8" w:rsidR="00784244" w:rsidRPr="007F6E7D" w:rsidRDefault="00784244" w:rsidP="0015336C">
      <w:pPr>
        <w:pStyle w:val="Subsectionletter"/>
      </w:pPr>
      <w:r w:rsidRPr="007F6E7D">
        <w:t>C.  Notification regarding Loss or Damage</w:t>
      </w:r>
    </w:p>
    <w:p w14:paraId="49C67B09" w14:textId="77777777" w:rsidR="00784244" w:rsidRPr="007F6E7D" w:rsidRDefault="00784244" w:rsidP="00784244">
      <w:pPr>
        <w:rPr>
          <w:rFonts w:ascii="Times New Roman" w:hAnsi="Times New Roman"/>
          <w:sz w:val="24"/>
        </w:rPr>
      </w:pPr>
    </w:p>
    <w:p w14:paraId="0A38DC16" w14:textId="76F1A207" w:rsidR="00DE25A4" w:rsidRPr="007F6E7D" w:rsidRDefault="00784244" w:rsidP="00784244">
      <w:pPr>
        <w:rPr>
          <w:rFonts w:ascii="Times New Roman" w:hAnsi="Times New Roman"/>
          <w:sz w:val="24"/>
        </w:rPr>
      </w:pPr>
      <w:r w:rsidRPr="007F6E7D">
        <w:rPr>
          <w:rFonts w:ascii="Times New Roman" w:hAnsi="Times New Roman"/>
          <w:sz w:val="24"/>
        </w:rPr>
        <w:lastRenderedPageBreak/>
        <w:t>Each month, Contractor shall inform Owner of any damage to and loss of</w:t>
      </w:r>
      <w:r w:rsidR="00DE25A4" w:rsidRPr="007F6E7D">
        <w:rPr>
          <w:rFonts w:ascii="Times New Roman" w:hAnsi="Times New Roman"/>
          <w:sz w:val="24"/>
        </w:rPr>
        <w:t xml:space="preserve"> plant </w:t>
      </w:r>
      <w:r w:rsidRPr="007F6E7D">
        <w:rPr>
          <w:rFonts w:ascii="Times New Roman" w:hAnsi="Times New Roman"/>
          <w:sz w:val="24"/>
        </w:rPr>
        <w:t xml:space="preserve">material that Contractor discovers, whether the damage or loss is or is not </w:t>
      </w:r>
      <w:r w:rsidR="00DE25A4" w:rsidRPr="007F6E7D">
        <w:rPr>
          <w:rFonts w:ascii="Times New Roman" w:hAnsi="Times New Roman"/>
          <w:sz w:val="24"/>
        </w:rPr>
        <w:t xml:space="preserve">related to </w:t>
      </w:r>
      <w:r w:rsidRPr="007F6E7D">
        <w:rPr>
          <w:rFonts w:ascii="Times New Roman" w:hAnsi="Times New Roman"/>
          <w:sz w:val="24"/>
        </w:rPr>
        <w:t xml:space="preserve">Contractor’s </w:t>
      </w:r>
      <w:r w:rsidR="00DE25A4" w:rsidRPr="007F6E7D">
        <w:rPr>
          <w:rFonts w:ascii="Times New Roman" w:hAnsi="Times New Roman"/>
          <w:sz w:val="24"/>
        </w:rPr>
        <w:t xml:space="preserve">maintenance activities.  </w:t>
      </w:r>
      <w:r w:rsidRPr="007F6E7D">
        <w:rPr>
          <w:rFonts w:ascii="Times New Roman" w:hAnsi="Times New Roman"/>
          <w:sz w:val="24"/>
        </w:rPr>
        <w:t xml:space="preserve">Contractor shall disclose to </w:t>
      </w:r>
      <w:r w:rsidR="00DE25A4" w:rsidRPr="007F6E7D">
        <w:rPr>
          <w:rFonts w:ascii="Times New Roman" w:hAnsi="Times New Roman"/>
          <w:sz w:val="24"/>
        </w:rPr>
        <w:t xml:space="preserve">Owner the cause of </w:t>
      </w:r>
      <w:r w:rsidRPr="007F6E7D">
        <w:rPr>
          <w:rFonts w:ascii="Times New Roman" w:hAnsi="Times New Roman"/>
          <w:sz w:val="24"/>
        </w:rPr>
        <w:t xml:space="preserve">any damage to or loss of plant material </w:t>
      </w:r>
      <w:r w:rsidR="00DE25A4" w:rsidRPr="007F6E7D">
        <w:rPr>
          <w:rFonts w:ascii="Times New Roman" w:hAnsi="Times New Roman"/>
          <w:sz w:val="24"/>
        </w:rPr>
        <w:t xml:space="preserve">and </w:t>
      </w:r>
      <w:r w:rsidRPr="007F6E7D">
        <w:rPr>
          <w:rFonts w:ascii="Times New Roman" w:hAnsi="Times New Roman"/>
          <w:sz w:val="24"/>
        </w:rPr>
        <w:t xml:space="preserve">shall </w:t>
      </w:r>
      <w:r w:rsidR="00DE25A4" w:rsidRPr="007F6E7D">
        <w:rPr>
          <w:rFonts w:ascii="Times New Roman" w:hAnsi="Times New Roman"/>
          <w:sz w:val="24"/>
        </w:rPr>
        <w:t xml:space="preserve">provide recommendations </w:t>
      </w:r>
      <w:r w:rsidRPr="007F6E7D">
        <w:rPr>
          <w:rFonts w:ascii="Times New Roman" w:hAnsi="Times New Roman"/>
          <w:sz w:val="24"/>
        </w:rPr>
        <w:t xml:space="preserve">and pricing for </w:t>
      </w:r>
      <w:r w:rsidR="00DE25A4" w:rsidRPr="007F6E7D">
        <w:rPr>
          <w:rFonts w:ascii="Times New Roman" w:hAnsi="Times New Roman"/>
          <w:sz w:val="24"/>
        </w:rPr>
        <w:t>replacement</w:t>
      </w:r>
      <w:r w:rsidRPr="007F6E7D">
        <w:rPr>
          <w:rFonts w:ascii="Times New Roman" w:hAnsi="Times New Roman"/>
          <w:sz w:val="24"/>
        </w:rPr>
        <w:t xml:space="preserve"> of the plant material</w:t>
      </w:r>
      <w:r w:rsidR="00DE25A4" w:rsidRPr="007F6E7D">
        <w:rPr>
          <w:rFonts w:ascii="Times New Roman" w:hAnsi="Times New Roman"/>
          <w:sz w:val="24"/>
        </w:rPr>
        <w:t>.</w:t>
      </w:r>
    </w:p>
    <w:p w14:paraId="0BE4CBA1" w14:textId="77777777" w:rsidR="001960A3" w:rsidRPr="007F6E7D" w:rsidRDefault="001960A3" w:rsidP="00DE25A4">
      <w:pPr>
        <w:rPr>
          <w:rFonts w:ascii="Times New Roman" w:hAnsi="Times New Roman"/>
          <w:sz w:val="24"/>
        </w:rPr>
      </w:pPr>
    </w:p>
    <w:p w14:paraId="5FF952D5" w14:textId="6DD68097" w:rsidR="0098174D" w:rsidRPr="007F6E7D" w:rsidRDefault="005A3717" w:rsidP="0015336C">
      <w:pPr>
        <w:pStyle w:val="SectionNumber"/>
      </w:pPr>
      <w:bookmarkStart w:id="42" w:name="_Toc474400952"/>
      <w:bookmarkStart w:id="43" w:name="_Toc508625379"/>
      <w:r w:rsidRPr="007F6E7D">
        <w:t>22</w:t>
      </w:r>
      <w:r w:rsidR="0098174D" w:rsidRPr="007F6E7D">
        <w:t xml:space="preserve">. </w:t>
      </w:r>
      <w:r w:rsidR="00696395">
        <w:t xml:space="preserve"> </w:t>
      </w:r>
      <w:r w:rsidR="008112FC" w:rsidRPr="007F6E7D">
        <w:t xml:space="preserve">Contractor Warranties for </w:t>
      </w:r>
      <w:r w:rsidR="00680900" w:rsidRPr="007F6E7D">
        <w:t xml:space="preserve">Newly </w:t>
      </w:r>
      <w:r w:rsidR="008112FC" w:rsidRPr="007F6E7D">
        <w:t xml:space="preserve">Installed Equipment </w:t>
      </w:r>
      <w:r w:rsidR="004D26BD" w:rsidRPr="007F6E7D">
        <w:t>and Plant Material</w:t>
      </w:r>
      <w:bookmarkEnd w:id="42"/>
      <w:bookmarkEnd w:id="43"/>
    </w:p>
    <w:p w14:paraId="3A18C68F" w14:textId="77777777" w:rsidR="0098174D" w:rsidRPr="007F6E7D" w:rsidRDefault="0098174D" w:rsidP="00DE25A4">
      <w:pPr>
        <w:rPr>
          <w:rFonts w:ascii="Times New Roman" w:hAnsi="Times New Roman"/>
          <w:b/>
          <w:sz w:val="24"/>
        </w:rPr>
      </w:pPr>
    </w:p>
    <w:p w14:paraId="425FE5B3" w14:textId="638633D7" w:rsidR="00DE25A4" w:rsidRPr="007F6E7D" w:rsidRDefault="0098174D" w:rsidP="0015336C">
      <w:pPr>
        <w:pStyle w:val="Subsectionletter"/>
      </w:pPr>
      <w:r w:rsidRPr="007F6E7D">
        <w:t>A.  Equipment and Systems</w:t>
      </w:r>
    </w:p>
    <w:p w14:paraId="6364A53F" w14:textId="77777777" w:rsidR="001960A3" w:rsidRPr="007F6E7D" w:rsidRDefault="001960A3" w:rsidP="00DE25A4">
      <w:pPr>
        <w:rPr>
          <w:rFonts w:ascii="Times New Roman" w:hAnsi="Times New Roman"/>
          <w:sz w:val="24"/>
        </w:rPr>
      </w:pPr>
    </w:p>
    <w:p w14:paraId="73FBD639" w14:textId="6E572CD2" w:rsidR="00DE25A4" w:rsidRPr="007F6E7D" w:rsidRDefault="00DE25A4" w:rsidP="0098174D">
      <w:pPr>
        <w:rPr>
          <w:rFonts w:ascii="Times New Roman" w:hAnsi="Times New Roman"/>
          <w:sz w:val="24"/>
        </w:rPr>
      </w:pPr>
      <w:r w:rsidRPr="007F6E7D">
        <w:rPr>
          <w:rFonts w:ascii="Times New Roman" w:hAnsi="Times New Roman"/>
          <w:sz w:val="24"/>
        </w:rPr>
        <w:t xml:space="preserve">In addition to </w:t>
      </w:r>
      <w:r w:rsidR="0098174D" w:rsidRPr="007F6E7D">
        <w:rPr>
          <w:rFonts w:ascii="Times New Roman" w:hAnsi="Times New Roman"/>
          <w:sz w:val="24"/>
        </w:rPr>
        <w:t xml:space="preserve">any </w:t>
      </w:r>
      <w:r w:rsidRPr="007F6E7D">
        <w:rPr>
          <w:rFonts w:ascii="Times New Roman" w:hAnsi="Times New Roman"/>
          <w:sz w:val="24"/>
        </w:rPr>
        <w:t xml:space="preserve">manufacturer warranties, </w:t>
      </w:r>
      <w:r w:rsidR="0098174D" w:rsidRPr="007F6E7D">
        <w:rPr>
          <w:rFonts w:ascii="Times New Roman" w:hAnsi="Times New Roman"/>
          <w:sz w:val="24"/>
        </w:rPr>
        <w:t>Contractor warrants for a period of ________ [Insert # of days] days (Warranty Period) the quality of any equipment and system</w:t>
      </w:r>
      <w:r w:rsidRPr="007F6E7D">
        <w:rPr>
          <w:rFonts w:ascii="Times New Roman" w:hAnsi="Times New Roman"/>
          <w:sz w:val="24"/>
        </w:rPr>
        <w:t xml:space="preserve"> installed by Contractor </w:t>
      </w:r>
      <w:r w:rsidR="0098174D" w:rsidRPr="007F6E7D">
        <w:rPr>
          <w:rFonts w:ascii="Times New Roman" w:hAnsi="Times New Roman"/>
          <w:sz w:val="24"/>
        </w:rPr>
        <w:t>at the Worksite</w:t>
      </w:r>
      <w:r w:rsidRPr="007F6E7D">
        <w:rPr>
          <w:rFonts w:ascii="Times New Roman" w:hAnsi="Times New Roman"/>
          <w:sz w:val="24"/>
        </w:rPr>
        <w:t>. Contractor will repair o</w:t>
      </w:r>
      <w:r w:rsidR="007D34A1" w:rsidRPr="007F6E7D">
        <w:rPr>
          <w:rFonts w:ascii="Times New Roman" w:hAnsi="Times New Roman"/>
          <w:sz w:val="24"/>
        </w:rPr>
        <w:t>r replace any equipment, device</w:t>
      </w:r>
      <w:r w:rsidR="0098174D" w:rsidRPr="007F6E7D">
        <w:rPr>
          <w:rFonts w:ascii="Times New Roman" w:hAnsi="Times New Roman"/>
          <w:sz w:val="24"/>
        </w:rPr>
        <w:t xml:space="preserve"> or system that fails to function during the Warranty Period. </w:t>
      </w:r>
    </w:p>
    <w:p w14:paraId="2E7F9B6B" w14:textId="77777777" w:rsidR="0098174D" w:rsidRPr="007F6E7D" w:rsidRDefault="0098174D" w:rsidP="0098174D">
      <w:pPr>
        <w:rPr>
          <w:rFonts w:ascii="Times New Roman" w:hAnsi="Times New Roman"/>
          <w:sz w:val="24"/>
        </w:rPr>
      </w:pPr>
    </w:p>
    <w:p w14:paraId="707A2951" w14:textId="3B3BBF4E" w:rsidR="0098174D" w:rsidRPr="007F6E7D" w:rsidRDefault="008C7FE0" w:rsidP="0015336C">
      <w:pPr>
        <w:pStyle w:val="Subsectionletter"/>
      </w:pPr>
      <w:r w:rsidRPr="007F6E7D">
        <w:t>B.  Plants</w:t>
      </w:r>
    </w:p>
    <w:p w14:paraId="198FF347" w14:textId="77777777" w:rsidR="0098174D" w:rsidRPr="007F6E7D" w:rsidRDefault="0098174D" w:rsidP="0098174D">
      <w:pPr>
        <w:rPr>
          <w:rFonts w:ascii="Times New Roman" w:hAnsi="Times New Roman"/>
          <w:sz w:val="24"/>
        </w:rPr>
      </w:pPr>
    </w:p>
    <w:p w14:paraId="1F562C84" w14:textId="49C4084A" w:rsidR="00DE25A4" w:rsidRPr="007F6E7D" w:rsidRDefault="00DE25A4" w:rsidP="008C7FE0">
      <w:pPr>
        <w:rPr>
          <w:rFonts w:ascii="Times New Roman" w:hAnsi="Times New Roman"/>
          <w:sz w:val="24"/>
        </w:rPr>
      </w:pPr>
      <w:r w:rsidRPr="007F6E7D">
        <w:rPr>
          <w:rFonts w:ascii="Times New Roman" w:hAnsi="Times New Roman"/>
          <w:sz w:val="24"/>
        </w:rPr>
        <w:t xml:space="preserve">Contractor </w:t>
      </w:r>
      <w:r w:rsidR="008C7FE0" w:rsidRPr="007F6E7D">
        <w:rPr>
          <w:rFonts w:ascii="Times New Roman" w:hAnsi="Times New Roman"/>
          <w:sz w:val="24"/>
        </w:rPr>
        <w:t xml:space="preserve">warrants </w:t>
      </w:r>
      <w:r w:rsidR="00E01771" w:rsidRPr="007F6E7D">
        <w:rPr>
          <w:rFonts w:ascii="Times New Roman" w:hAnsi="Times New Roman"/>
          <w:sz w:val="24"/>
        </w:rPr>
        <w:t xml:space="preserve">the quality of </w:t>
      </w:r>
      <w:r w:rsidR="008C7FE0" w:rsidRPr="007F6E7D">
        <w:rPr>
          <w:rFonts w:ascii="Times New Roman" w:hAnsi="Times New Roman"/>
          <w:sz w:val="24"/>
        </w:rPr>
        <w:t>all plants</w:t>
      </w:r>
      <w:r w:rsidR="00E01771" w:rsidRPr="007F6E7D">
        <w:rPr>
          <w:rFonts w:ascii="Times New Roman" w:hAnsi="Times New Roman"/>
          <w:sz w:val="24"/>
        </w:rPr>
        <w:t>, except annual flowers,</w:t>
      </w:r>
      <w:r w:rsidR="008C7FE0" w:rsidRPr="007F6E7D">
        <w:rPr>
          <w:rFonts w:ascii="Times New Roman" w:hAnsi="Times New Roman"/>
          <w:sz w:val="24"/>
        </w:rPr>
        <w:t xml:space="preserve"> that Contractor or any of Contractor’s subcontractors installs at the Worksite throughout the warranty period of each plant. </w:t>
      </w:r>
      <w:r w:rsidRPr="007F6E7D">
        <w:rPr>
          <w:rFonts w:ascii="Times New Roman" w:hAnsi="Times New Roman"/>
          <w:sz w:val="24"/>
        </w:rPr>
        <w:t xml:space="preserve"> </w:t>
      </w:r>
      <w:r w:rsidR="008C7FE0" w:rsidRPr="007F6E7D">
        <w:rPr>
          <w:rFonts w:ascii="Times New Roman" w:hAnsi="Times New Roman"/>
          <w:sz w:val="24"/>
        </w:rPr>
        <w:t xml:space="preserve">The warranty period for each type of plant is as follows: </w:t>
      </w:r>
    </w:p>
    <w:p w14:paraId="55BF14B9" w14:textId="77777777" w:rsidR="008C7FE0" w:rsidRPr="007F6E7D" w:rsidRDefault="008C7FE0" w:rsidP="008C7FE0">
      <w:pPr>
        <w:rPr>
          <w:rFonts w:ascii="Times New Roman" w:hAnsi="Times New Roman"/>
          <w:sz w:val="24"/>
        </w:rPr>
      </w:pPr>
    </w:p>
    <w:p w14:paraId="47F67555" w14:textId="65B75BA2" w:rsidR="00DE25A4" w:rsidRPr="007F6E7D" w:rsidRDefault="008C7FE0" w:rsidP="001960A3">
      <w:pPr>
        <w:ind w:left="1080" w:hanging="360"/>
        <w:rPr>
          <w:rFonts w:ascii="Times New Roman" w:hAnsi="Times New Roman"/>
          <w:sz w:val="24"/>
        </w:rPr>
      </w:pPr>
      <w:r w:rsidRPr="007F6E7D">
        <w:rPr>
          <w:rFonts w:ascii="Times New Roman" w:hAnsi="Times New Roman"/>
          <w:sz w:val="24"/>
        </w:rPr>
        <w:t xml:space="preserve">(a) </w:t>
      </w:r>
      <w:r w:rsidR="00DE25A4" w:rsidRPr="007F6E7D">
        <w:rPr>
          <w:rFonts w:ascii="Times New Roman" w:hAnsi="Times New Roman"/>
          <w:sz w:val="24"/>
        </w:rPr>
        <w:t>Trees and palms: 365 days.</w:t>
      </w:r>
    </w:p>
    <w:p w14:paraId="1E8ADFE4" w14:textId="77777777" w:rsidR="008C7FE0" w:rsidRPr="007F6E7D" w:rsidRDefault="008C7FE0" w:rsidP="001960A3">
      <w:pPr>
        <w:ind w:left="1080" w:hanging="360"/>
        <w:rPr>
          <w:rFonts w:ascii="Times New Roman" w:hAnsi="Times New Roman"/>
          <w:sz w:val="24"/>
        </w:rPr>
      </w:pPr>
    </w:p>
    <w:p w14:paraId="55000C41" w14:textId="26100980" w:rsidR="00DE25A4" w:rsidRPr="007F6E7D" w:rsidRDefault="008C7FE0" w:rsidP="001960A3">
      <w:pPr>
        <w:ind w:left="1080" w:hanging="360"/>
        <w:rPr>
          <w:rFonts w:ascii="Times New Roman" w:hAnsi="Times New Roman"/>
          <w:sz w:val="24"/>
        </w:rPr>
      </w:pPr>
      <w:r w:rsidRPr="007F6E7D">
        <w:rPr>
          <w:rFonts w:ascii="Times New Roman" w:hAnsi="Times New Roman"/>
          <w:sz w:val="24"/>
        </w:rPr>
        <w:t xml:space="preserve">(b) </w:t>
      </w:r>
      <w:r w:rsidR="00DE25A4" w:rsidRPr="007F6E7D">
        <w:rPr>
          <w:rFonts w:ascii="Times New Roman" w:hAnsi="Times New Roman"/>
          <w:sz w:val="24"/>
        </w:rPr>
        <w:t xml:space="preserve">Shrubs: </w:t>
      </w:r>
      <w:r w:rsidR="00E01771" w:rsidRPr="007F6E7D">
        <w:rPr>
          <w:rFonts w:ascii="Times New Roman" w:hAnsi="Times New Roman"/>
          <w:sz w:val="24"/>
        </w:rPr>
        <w:t xml:space="preserve">______ </w:t>
      </w:r>
      <w:r w:rsidR="00DE25A4" w:rsidRPr="007F6E7D">
        <w:rPr>
          <w:rFonts w:ascii="Times New Roman" w:hAnsi="Times New Roman"/>
          <w:sz w:val="24"/>
        </w:rPr>
        <w:t>[insert number] days.</w:t>
      </w:r>
    </w:p>
    <w:p w14:paraId="50BBE9C5" w14:textId="77777777" w:rsidR="008C7FE0" w:rsidRPr="007F6E7D" w:rsidRDefault="008C7FE0" w:rsidP="001960A3">
      <w:pPr>
        <w:ind w:left="1080" w:hanging="360"/>
        <w:rPr>
          <w:rFonts w:ascii="Times New Roman" w:hAnsi="Times New Roman"/>
          <w:sz w:val="24"/>
        </w:rPr>
      </w:pPr>
    </w:p>
    <w:p w14:paraId="7DE2F34D" w14:textId="1E5F083C" w:rsidR="00DE25A4" w:rsidRPr="007F6E7D" w:rsidRDefault="008C7FE0" w:rsidP="001960A3">
      <w:pPr>
        <w:ind w:left="1080" w:hanging="360"/>
        <w:rPr>
          <w:rFonts w:ascii="Times New Roman" w:hAnsi="Times New Roman"/>
          <w:sz w:val="24"/>
        </w:rPr>
      </w:pPr>
      <w:r w:rsidRPr="007F6E7D">
        <w:rPr>
          <w:rFonts w:ascii="Times New Roman" w:hAnsi="Times New Roman"/>
          <w:sz w:val="24"/>
        </w:rPr>
        <w:t xml:space="preserve">(c) </w:t>
      </w:r>
      <w:r w:rsidR="00DE25A4" w:rsidRPr="007F6E7D">
        <w:rPr>
          <w:rFonts w:ascii="Times New Roman" w:hAnsi="Times New Roman"/>
          <w:sz w:val="24"/>
        </w:rPr>
        <w:t xml:space="preserve">Perennials and Groundcovers: </w:t>
      </w:r>
      <w:r w:rsidRPr="007F6E7D">
        <w:rPr>
          <w:rFonts w:ascii="Times New Roman" w:hAnsi="Times New Roman"/>
          <w:sz w:val="24"/>
        </w:rPr>
        <w:t xml:space="preserve">_______ </w:t>
      </w:r>
      <w:r w:rsidR="00DE25A4" w:rsidRPr="007F6E7D">
        <w:rPr>
          <w:rFonts w:ascii="Times New Roman" w:hAnsi="Times New Roman"/>
          <w:sz w:val="24"/>
        </w:rPr>
        <w:t>[</w:t>
      </w:r>
      <w:r w:rsidRPr="007F6E7D">
        <w:rPr>
          <w:rFonts w:ascii="Times New Roman" w:hAnsi="Times New Roman"/>
          <w:sz w:val="24"/>
        </w:rPr>
        <w:t>insert # of days</w:t>
      </w:r>
      <w:r w:rsidR="00DE25A4" w:rsidRPr="007F6E7D">
        <w:rPr>
          <w:rFonts w:ascii="Times New Roman" w:hAnsi="Times New Roman"/>
          <w:sz w:val="24"/>
        </w:rPr>
        <w:t>] days.</w:t>
      </w:r>
    </w:p>
    <w:p w14:paraId="54041065" w14:textId="77777777" w:rsidR="008C7FE0" w:rsidRPr="007F6E7D" w:rsidRDefault="008C7FE0" w:rsidP="001960A3">
      <w:pPr>
        <w:ind w:left="1080" w:hanging="360"/>
        <w:rPr>
          <w:rFonts w:ascii="Times New Roman" w:hAnsi="Times New Roman"/>
          <w:sz w:val="24"/>
        </w:rPr>
      </w:pPr>
    </w:p>
    <w:p w14:paraId="069CBB13" w14:textId="6663B32D" w:rsidR="00DE25A4" w:rsidRPr="007F6E7D" w:rsidRDefault="007D34A1" w:rsidP="001960A3">
      <w:pPr>
        <w:ind w:left="1080" w:hanging="360"/>
        <w:rPr>
          <w:rFonts w:ascii="Times New Roman" w:hAnsi="Times New Roman"/>
          <w:sz w:val="24"/>
        </w:rPr>
      </w:pPr>
      <w:r w:rsidRPr="007F6E7D">
        <w:rPr>
          <w:rFonts w:ascii="Times New Roman" w:hAnsi="Times New Roman"/>
          <w:sz w:val="24"/>
        </w:rPr>
        <w:t xml:space="preserve">(d) Turfgrass ________ </w:t>
      </w:r>
      <w:r w:rsidR="008C7FE0" w:rsidRPr="007F6E7D">
        <w:rPr>
          <w:rFonts w:ascii="Times New Roman" w:hAnsi="Times New Roman"/>
          <w:sz w:val="24"/>
        </w:rPr>
        <w:t xml:space="preserve">[insert # of days] </w:t>
      </w:r>
      <w:r w:rsidR="00DE25A4" w:rsidRPr="007F6E7D">
        <w:rPr>
          <w:rFonts w:ascii="Times New Roman" w:hAnsi="Times New Roman"/>
          <w:sz w:val="24"/>
        </w:rPr>
        <w:t>days.</w:t>
      </w:r>
    </w:p>
    <w:p w14:paraId="3AF5C6C3" w14:textId="77777777" w:rsidR="008C7FE0" w:rsidRPr="007F6E7D" w:rsidRDefault="008C7FE0" w:rsidP="001960A3">
      <w:pPr>
        <w:ind w:left="1080" w:hanging="360"/>
        <w:rPr>
          <w:rFonts w:ascii="Times New Roman" w:hAnsi="Times New Roman"/>
          <w:sz w:val="24"/>
        </w:rPr>
      </w:pPr>
    </w:p>
    <w:p w14:paraId="1C9EC77B" w14:textId="1D5EED69" w:rsidR="008C7FE0" w:rsidRPr="007F6E7D" w:rsidRDefault="005A3717" w:rsidP="0015336C">
      <w:pPr>
        <w:pStyle w:val="SectionNumber"/>
      </w:pPr>
      <w:bookmarkStart w:id="44" w:name="_Toc474400953"/>
      <w:bookmarkStart w:id="45" w:name="_Toc508625380"/>
      <w:r w:rsidRPr="007F6E7D">
        <w:t>23</w:t>
      </w:r>
      <w:r w:rsidR="00992ABB" w:rsidRPr="007F6E7D">
        <w:t>.  Modification of Contract</w:t>
      </w:r>
      <w:bookmarkEnd w:id="44"/>
      <w:bookmarkEnd w:id="45"/>
      <w:r w:rsidR="00992ABB" w:rsidRPr="007F6E7D">
        <w:t xml:space="preserve"> </w:t>
      </w:r>
    </w:p>
    <w:p w14:paraId="288AFDEA" w14:textId="77777777" w:rsidR="00992ABB" w:rsidRPr="007F6E7D" w:rsidRDefault="00992ABB" w:rsidP="00992ABB">
      <w:pPr>
        <w:rPr>
          <w:rFonts w:ascii="Times New Roman" w:hAnsi="Times New Roman"/>
          <w:sz w:val="24"/>
        </w:rPr>
      </w:pPr>
    </w:p>
    <w:p w14:paraId="139FD608" w14:textId="29DEED34" w:rsidR="00992ABB" w:rsidRPr="007F6E7D" w:rsidRDefault="00992ABB" w:rsidP="00992ABB">
      <w:pPr>
        <w:rPr>
          <w:rFonts w:ascii="Times New Roman" w:hAnsi="Times New Roman"/>
          <w:sz w:val="24"/>
        </w:rPr>
      </w:pPr>
      <w:r w:rsidRPr="007F6E7D">
        <w:rPr>
          <w:rFonts w:ascii="Times New Roman" w:hAnsi="Times New Roman"/>
          <w:sz w:val="24"/>
        </w:rPr>
        <w:t xml:space="preserve">Any modification of this contract is invalid unless it is made in writing and signed by Owner and Contractor. </w:t>
      </w:r>
    </w:p>
    <w:p w14:paraId="6CB9C1C9" w14:textId="2953954F" w:rsidR="004228D2" w:rsidRPr="007F6E7D" w:rsidRDefault="005A3717" w:rsidP="0015336C">
      <w:pPr>
        <w:pStyle w:val="SectionNumber"/>
      </w:pPr>
      <w:bookmarkStart w:id="46" w:name="_Toc474400954"/>
      <w:bookmarkStart w:id="47" w:name="_Toc508625381"/>
      <w:r w:rsidRPr="007F6E7D">
        <w:t>24</w:t>
      </w:r>
      <w:r w:rsidR="004228D2" w:rsidRPr="007F6E7D">
        <w:t>.  Limitation on Assignment</w:t>
      </w:r>
      <w:bookmarkEnd w:id="46"/>
      <w:bookmarkEnd w:id="47"/>
    </w:p>
    <w:p w14:paraId="75E29D0A" w14:textId="77777777" w:rsidR="00992ABB" w:rsidRPr="007F6E7D" w:rsidRDefault="00992ABB" w:rsidP="00992ABB">
      <w:pPr>
        <w:rPr>
          <w:rFonts w:ascii="Times New Roman" w:hAnsi="Times New Roman"/>
          <w:sz w:val="24"/>
        </w:rPr>
      </w:pPr>
    </w:p>
    <w:p w14:paraId="5C55EA3F" w14:textId="3C57D7BD" w:rsidR="004228D2" w:rsidRPr="007F6E7D" w:rsidRDefault="004228D2" w:rsidP="004228D2">
      <w:pPr>
        <w:rPr>
          <w:rFonts w:ascii="Times New Roman" w:hAnsi="Times New Roman"/>
          <w:sz w:val="24"/>
        </w:rPr>
      </w:pPr>
      <w:r w:rsidRPr="007F6E7D">
        <w:rPr>
          <w:rFonts w:ascii="Times New Roman" w:hAnsi="Times New Roman"/>
          <w:sz w:val="24"/>
        </w:rPr>
        <w:t>Contractor shall not assign to a third party any part of this Contract unless Owner gives written consent in advance.</w:t>
      </w:r>
    </w:p>
    <w:p w14:paraId="46CA2A98" w14:textId="59100C3A" w:rsidR="0081034A" w:rsidRPr="007F6E7D" w:rsidRDefault="005A3717" w:rsidP="0015336C">
      <w:pPr>
        <w:pStyle w:val="SectionNumber"/>
      </w:pPr>
      <w:bookmarkStart w:id="48" w:name="_Toc474400955"/>
      <w:bookmarkStart w:id="49" w:name="_Toc508625382"/>
      <w:r w:rsidRPr="007F6E7D">
        <w:t>25</w:t>
      </w:r>
      <w:r w:rsidR="0081034A" w:rsidRPr="007F6E7D">
        <w:t xml:space="preserve">. </w:t>
      </w:r>
      <w:r w:rsidR="00696395">
        <w:t xml:space="preserve"> </w:t>
      </w:r>
      <w:r w:rsidR="00F97626" w:rsidRPr="007F6E7D">
        <w:t>Legal Actions</w:t>
      </w:r>
      <w:bookmarkEnd w:id="48"/>
      <w:bookmarkEnd w:id="49"/>
    </w:p>
    <w:p w14:paraId="2FFB0248" w14:textId="77777777" w:rsidR="0081034A" w:rsidRPr="007F6E7D" w:rsidRDefault="0081034A" w:rsidP="0081034A">
      <w:pPr>
        <w:rPr>
          <w:rFonts w:ascii="Times New Roman" w:hAnsi="Times New Roman"/>
          <w:sz w:val="24"/>
        </w:rPr>
      </w:pPr>
    </w:p>
    <w:p w14:paraId="6CD745CA" w14:textId="66DBDC40" w:rsidR="0081034A" w:rsidRPr="007F6E7D" w:rsidRDefault="0081034A" w:rsidP="0081034A">
      <w:pPr>
        <w:rPr>
          <w:rFonts w:ascii="Times New Roman" w:hAnsi="Times New Roman"/>
          <w:sz w:val="24"/>
        </w:rPr>
      </w:pPr>
      <w:r w:rsidRPr="007F6E7D">
        <w:rPr>
          <w:rFonts w:ascii="Times New Roman" w:hAnsi="Times New Roman"/>
          <w:sz w:val="24"/>
        </w:rPr>
        <w:t>The laws of the State of Florida govern and are controlling with respect to th</w:t>
      </w:r>
      <w:r w:rsidR="00D2432A" w:rsidRPr="007F6E7D">
        <w:rPr>
          <w:rFonts w:ascii="Times New Roman" w:hAnsi="Times New Roman"/>
          <w:sz w:val="24"/>
        </w:rPr>
        <w:t>is C</w:t>
      </w:r>
      <w:r w:rsidRPr="007F6E7D">
        <w:rPr>
          <w:rFonts w:ascii="Times New Roman" w:hAnsi="Times New Roman"/>
          <w:sz w:val="24"/>
        </w:rPr>
        <w:t xml:space="preserve">ontract. The parties agree that _____, County, Florida is the mandatory and exclusive forum for any legal </w:t>
      </w:r>
      <w:r w:rsidR="00D2432A" w:rsidRPr="007F6E7D">
        <w:rPr>
          <w:rFonts w:ascii="Times New Roman" w:hAnsi="Times New Roman"/>
          <w:sz w:val="24"/>
        </w:rPr>
        <w:t xml:space="preserve">action or </w:t>
      </w:r>
      <w:r w:rsidRPr="007F6E7D">
        <w:rPr>
          <w:rFonts w:ascii="Times New Roman" w:hAnsi="Times New Roman"/>
          <w:sz w:val="24"/>
        </w:rPr>
        <w:t xml:space="preserve">proceeding relating to this Contract </w:t>
      </w:r>
      <w:r w:rsidR="00F97626" w:rsidRPr="007F6E7D">
        <w:rPr>
          <w:rFonts w:ascii="Times New Roman" w:hAnsi="Times New Roman"/>
          <w:sz w:val="24"/>
        </w:rPr>
        <w:t xml:space="preserve">  </w:t>
      </w:r>
      <w:r w:rsidRPr="007F6E7D">
        <w:rPr>
          <w:rFonts w:ascii="Times New Roman" w:hAnsi="Times New Roman"/>
          <w:sz w:val="24"/>
        </w:rPr>
        <w:t xml:space="preserve">If any legal action </w:t>
      </w:r>
      <w:r w:rsidR="00D2432A" w:rsidRPr="007F6E7D">
        <w:rPr>
          <w:rFonts w:ascii="Times New Roman" w:hAnsi="Times New Roman"/>
          <w:sz w:val="24"/>
        </w:rPr>
        <w:t xml:space="preserve">or proceeding </w:t>
      </w:r>
      <w:r w:rsidRPr="007F6E7D">
        <w:rPr>
          <w:rFonts w:ascii="Times New Roman" w:hAnsi="Times New Roman"/>
          <w:sz w:val="24"/>
        </w:rPr>
        <w:t>arises out of this contract, the prevailing party is entitled to recover costs and reasonable attorneys’ fees from the non-prevailing party, at both the trial and appellate levels.</w:t>
      </w:r>
    </w:p>
    <w:p w14:paraId="2BD1FC76" w14:textId="72ECA1AC" w:rsidR="00DE25A4" w:rsidRPr="007F6E7D" w:rsidRDefault="005A3717" w:rsidP="0015336C">
      <w:pPr>
        <w:pStyle w:val="SectionNumber"/>
      </w:pPr>
      <w:bookmarkStart w:id="50" w:name="_Toc474400956"/>
      <w:bookmarkStart w:id="51" w:name="_Toc508625383"/>
      <w:r w:rsidRPr="007F6E7D">
        <w:lastRenderedPageBreak/>
        <w:t>26</w:t>
      </w:r>
      <w:r w:rsidR="00C32B20" w:rsidRPr="007F6E7D">
        <w:t xml:space="preserve">.  </w:t>
      </w:r>
      <w:r w:rsidR="00DE25A4" w:rsidRPr="007F6E7D">
        <w:t>Entirety of Contract</w:t>
      </w:r>
      <w:bookmarkEnd w:id="50"/>
      <w:bookmarkEnd w:id="51"/>
    </w:p>
    <w:p w14:paraId="6FA165B7" w14:textId="77777777" w:rsidR="00992ABB" w:rsidRPr="007F6E7D" w:rsidRDefault="00992ABB" w:rsidP="00DE25A4">
      <w:pPr>
        <w:rPr>
          <w:rFonts w:ascii="Times New Roman" w:hAnsi="Times New Roman"/>
          <w:b/>
          <w:sz w:val="24"/>
        </w:rPr>
      </w:pPr>
    </w:p>
    <w:p w14:paraId="31CF0DAA" w14:textId="634F0635" w:rsidR="00DE25A4" w:rsidRPr="007F6E7D" w:rsidRDefault="00DE25A4" w:rsidP="00992ABB">
      <w:pPr>
        <w:rPr>
          <w:rFonts w:ascii="Times New Roman" w:hAnsi="Times New Roman"/>
          <w:sz w:val="24"/>
        </w:rPr>
      </w:pPr>
      <w:r w:rsidRPr="007F6E7D">
        <w:rPr>
          <w:rFonts w:ascii="Times New Roman" w:hAnsi="Times New Roman"/>
          <w:sz w:val="24"/>
        </w:rPr>
        <w:t xml:space="preserve">This Contract and the </w:t>
      </w:r>
      <w:r w:rsidR="00992ABB" w:rsidRPr="007F6E7D">
        <w:rPr>
          <w:rFonts w:ascii="Times New Roman" w:hAnsi="Times New Roman"/>
          <w:sz w:val="24"/>
        </w:rPr>
        <w:t xml:space="preserve">appendices </w:t>
      </w:r>
      <w:r w:rsidRPr="007F6E7D">
        <w:rPr>
          <w:rFonts w:ascii="Times New Roman" w:hAnsi="Times New Roman"/>
          <w:sz w:val="24"/>
        </w:rPr>
        <w:t>constitute the entire understanding and agreement between the parties</w:t>
      </w:r>
      <w:r w:rsidR="00992ABB" w:rsidRPr="007F6E7D">
        <w:rPr>
          <w:rFonts w:ascii="Times New Roman" w:hAnsi="Times New Roman"/>
          <w:sz w:val="24"/>
        </w:rPr>
        <w:t xml:space="preserve"> regarding landscaping services</w:t>
      </w:r>
      <w:r w:rsidRPr="007F6E7D">
        <w:rPr>
          <w:rFonts w:ascii="Times New Roman" w:hAnsi="Times New Roman"/>
          <w:sz w:val="24"/>
        </w:rPr>
        <w:t xml:space="preserve">.  </w:t>
      </w:r>
      <w:r w:rsidR="00992ABB" w:rsidRPr="007F6E7D">
        <w:rPr>
          <w:rFonts w:ascii="Times New Roman" w:hAnsi="Times New Roman"/>
          <w:sz w:val="24"/>
        </w:rPr>
        <w:t xml:space="preserve">No other representations or understandings are binding on the parties. </w:t>
      </w:r>
    </w:p>
    <w:p w14:paraId="27AAB430" w14:textId="44BC05F7" w:rsidR="00FB3AEF" w:rsidRPr="007F6E7D" w:rsidRDefault="005A3717" w:rsidP="0015336C">
      <w:pPr>
        <w:pStyle w:val="SectionNumber"/>
      </w:pPr>
      <w:bookmarkStart w:id="52" w:name="_Toc474400957"/>
      <w:bookmarkStart w:id="53" w:name="_Toc508625384"/>
      <w:r w:rsidRPr="007F6E7D">
        <w:t>27</w:t>
      </w:r>
      <w:r w:rsidR="00FB3AEF" w:rsidRPr="007F6E7D">
        <w:t>.  Effective Date and Duration of Contract</w:t>
      </w:r>
      <w:bookmarkEnd w:id="52"/>
      <w:bookmarkEnd w:id="53"/>
    </w:p>
    <w:p w14:paraId="074CD3A5" w14:textId="77777777" w:rsidR="00DE25A4" w:rsidRPr="007F6E7D" w:rsidRDefault="00DE25A4" w:rsidP="00DE25A4">
      <w:pPr>
        <w:rPr>
          <w:rFonts w:ascii="Times New Roman" w:hAnsi="Times New Roman"/>
          <w:sz w:val="24"/>
        </w:rPr>
      </w:pPr>
    </w:p>
    <w:p w14:paraId="296021D5" w14:textId="658EBA00" w:rsidR="00DE25A4" w:rsidRPr="007F6E7D" w:rsidRDefault="00DE25A4" w:rsidP="00DE25A4">
      <w:pPr>
        <w:rPr>
          <w:rFonts w:ascii="Times New Roman" w:hAnsi="Times New Roman"/>
          <w:sz w:val="24"/>
        </w:rPr>
      </w:pPr>
      <w:r w:rsidRPr="007F6E7D">
        <w:rPr>
          <w:rFonts w:ascii="Times New Roman" w:hAnsi="Times New Roman"/>
          <w:sz w:val="24"/>
        </w:rPr>
        <w:t xml:space="preserve">The effective date of this Contract </w:t>
      </w:r>
      <w:r w:rsidR="00FB3AEF" w:rsidRPr="007F6E7D">
        <w:rPr>
          <w:rFonts w:ascii="Times New Roman" w:hAnsi="Times New Roman"/>
          <w:sz w:val="24"/>
        </w:rPr>
        <w:t xml:space="preserve">is _______ </w:t>
      </w:r>
      <w:r w:rsidRPr="007F6E7D">
        <w:rPr>
          <w:rFonts w:ascii="Times New Roman" w:hAnsi="Times New Roman"/>
          <w:sz w:val="24"/>
        </w:rPr>
        <w:t xml:space="preserve">[insert date]. All terms of this Contract remain in effect for one year through </w:t>
      </w:r>
      <w:r w:rsidR="00C97C5C" w:rsidRPr="007F6E7D">
        <w:rPr>
          <w:rFonts w:ascii="Times New Roman" w:hAnsi="Times New Roman"/>
          <w:sz w:val="24"/>
        </w:rPr>
        <w:t xml:space="preserve">11:59 PM on </w:t>
      </w:r>
      <w:r w:rsidR="005A3717" w:rsidRPr="007F6E7D">
        <w:rPr>
          <w:rFonts w:ascii="Times New Roman" w:hAnsi="Times New Roman"/>
          <w:sz w:val="24"/>
        </w:rPr>
        <w:t xml:space="preserve">________ </w:t>
      </w:r>
      <w:r w:rsidRPr="007F6E7D">
        <w:rPr>
          <w:rFonts w:ascii="Times New Roman" w:hAnsi="Times New Roman"/>
          <w:sz w:val="24"/>
        </w:rPr>
        <w:t xml:space="preserve">[insert </w:t>
      </w:r>
      <w:r w:rsidR="00C97C5C" w:rsidRPr="007F6E7D">
        <w:rPr>
          <w:rFonts w:ascii="Times New Roman" w:hAnsi="Times New Roman"/>
          <w:sz w:val="24"/>
        </w:rPr>
        <w:t>end</w:t>
      </w:r>
      <w:r w:rsidR="005A3717" w:rsidRPr="007F6E7D">
        <w:rPr>
          <w:rFonts w:ascii="Times New Roman" w:hAnsi="Times New Roman"/>
          <w:sz w:val="24"/>
        </w:rPr>
        <w:t xml:space="preserve">ing </w:t>
      </w:r>
      <w:r w:rsidRPr="007F6E7D">
        <w:rPr>
          <w:rFonts w:ascii="Times New Roman" w:hAnsi="Times New Roman"/>
          <w:sz w:val="24"/>
        </w:rPr>
        <w:t xml:space="preserve">date]. </w:t>
      </w:r>
    </w:p>
    <w:p w14:paraId="67FEA764" w14:textId="77777777" w:rsidR="00DE25A4" w:rsidRPr="007F6E7D" w:rsidRDefault="00DE25A4" w:rsidP="00DE25A4">
      <w:pPr>
        <w:rPr>
          <w:rFonts w:ascii="Times New Roman" w:hAnsi="Times New Roman"/>
          <w:sz w:val="24"/>
        </w:rPr>
      </w:pPr>
    </w:p>
    <w:p w14:paraId="2F689E51" w14:textId="6D46AA01" w:rsidR="00DE25A4" w:rsidRPr="007F6E7D" w:rsidRDefault="00DE25A4" w:rsidP="00DE25A4">
      <w:pPr>
        <w:rPr>
          <w:rFonts w:ascii="Times New Roman" w:hAnsi="Times New Roman"/>
          <w:sz w:val="24"/>
        </w:rPr>
      </w:pPr>
      <w:r w:rsidRPr="007F6E7D">
        <w:rPr>
          <w:rFonts w:ascii="Times New Roman" w:hAnsi="Times New Roman"/>
          <w:sz w:val="24"/>
        </w:rPr>
        <w:t xml:space="preserve">The signatures below bind Owner and Contractor to abide by the provisions </w:t>
      </w:r>
      <w:r w:rsidR="005A3717" w:rsidRPr="007F6E7D">
        <w:rPr>
          <w:rFonts w:ascii="Times New Roman" w:hAnsi="Times New Roman"/>
          <w:sz w:val="24"/>
        </w:rPr>
        <w:t xml:space="preserve">contained in </w:t>
      </w:r>
      <w:r w:rsidR="004625A9" w:rsidRPr="007F6E7D">
        <w:rPr>
          <w:rFonts w:ascii="Times New Roman" w:hAnsi="Times New Roman"/>
          <w:sz w:val="24"/>
        </w:rPr>
        <w:t>this</w:t>
      </w:r>
      <w:r w:rsidR="005A3717" w:rsidRPr="007F6E7D">
        <w:rPr>
          <w:rFonts w:ascii="Times New Roman" w:hAnsi="Times New Roman"/>
          <w:sz w:val="24"/>
        </w:rPr>
        <w:t xml:space="preserve"> </w:t>
      </w:r>
      <w:r w:rsidRPr="007F6E7D">
        <w:rPr>
          <w:rFonts w:ascii="Times New Roman" w:hAnsi="Times New Roman"/>
          <w:sz w:val="24"/>
        </w:rPr>
        <w:t>Contract</w:t>
      </w:r>
      <w:r w:rsidR="005A3717" w:rsidRPr="007F6E7D">
        <w:rPr>
          <w:rFonts w:ascii="Times New Roman" w:hAnsi="Times New Roman"/>
          <w:sz w:val="24"/>
        </w:rPr>
        <w:t xml:space="preserve">, including the </w:t>
      </w:r>
      <w:r w:rsidR="004625A9" w:rsidRPr="007F6E7D">
        <w:rPr>
          <w:rFonts w:ascii="Times New Roman" w:hAnsi="Times New Roman"/>
          <w:sz w:val="24"/>
        </w:rPr>
        <w:t>appendices</w:t>
      </w:r>
      <w:r w:rsidRPr="007F6E7D">
        <w:rPr>
          <w:rFonts w:ascii="Times New Roman" w:hAnsi="Times New Roman"/>
          <w:sz w:val="24"/>
        </w:rPr>
        <w:t>.</w:t>
      </w:r>
    </w:p>
    <w:p w14:paraId="5B8E4DFC" w14:textId="77777777" w:rsidR="00DE25A4" w:rsidRPr="007F6E7D" w:rsidRDefault="00DE25A4" w:rsidP="00DE25A4">
      <w:pPr>
        <w:rPr>
          <w:rFonts w:ascii="Times New Roman" w:hAnsi="Times New Roman"/>
          <w:sz w:val="24"/>
        </w:rPr>
      </w:pPr>
    </w:p>
    <w:p w14:paraId="7D529E1A" w14:textId="77777777" w:rsidR="00DE25A4" w:rsidRPr="007F6E7D" w:rsidRDefault="00DE25A4" w:rsidP="00DE25A4">
      <w:pPr>
        <w:tabs>
          <w:tab w:val="left" w:pos="5400"/>
        </w:tabs>
        <w:spacing w:after="200" w:line="276" w:lineRule="auto"/>
        <w:rPr>
          <w:rFonts w:ascii="Times New Roman" w:eastAsia="Calibri" w:hAnsi="Times New Roman"/>
          <w:sz w:val="24"/>
        </w:rPr>
      </w:pPr>
      <w:r w:rsidRPr="007F6E7D">
        <w:rPr>
          <w:rFonts w:ascii="Times New Roman" w:eastAsia="Calibri" w:hAnsi="Times New Roman"/>
          <w:sz w:val="24"/>
        </w:rPr>
        <w:t>OWNER/MANAGER:</w:t>
      </w:r>
      <w:r w:rsidRPr="007F6E7D">
        <w:rPr>
          <w:rFonts w:ascii="Times New Roman" w:eastAsia="Calibri" w:hAnsi="Times New Roman"/>
          <w:sz w:val="24"/>
        </w:rPr>
        <w:tab/>
        <w:t>CONTRACTOR:</w:t>
      </w:r>
    </w:p>
    <w:p w14:paraId="65883850" w14:textId="77777777" w:rsidR="00DE25A4" w:rsidRPr="007F6E7D" w:rsidRDefault="00DE25A4" w:rsidP="00DE25A4">
      <w:pPr>
        <w:tabs>
          <w:tab w:val="left" w:pos="5400"/>
        </w:tabs>
        <w:spacing w:after="200" w:line="276" w:lineRule="auto"/>
        <w:rPr>
          <w:rFonts w:ascii="Times New Roman" w:eastAsia="Calibri" w:hAnsi="Times New Roman"/>
          <w:sz w:val="24"/>
        </w:rPr>
      </w:pPr>
    </w:p>
    <w:p w14:paraId="35E5526B" w14:textId="77777777" w:rsidR="00DE25A4" w:rsidRPr="007F6E7D" w:rsidRDefault="00DE25A4" w:rsidP="00DE25A4">
      <w:pPr>
        <w:tabs>
          <w:tab w:val="left" w:pos="5400"/>
        </w:tabs>
        <w:spacing w:after="200" w:line="276" w:lineRule="auto"/>
        <w:rPr>
          <w:rFonts w:ascii="Times New Roman" w:eastAsia="Calibri" w:hAnsi="Times New Roman"/>
          <w:sz w:val="24"/>
        </w:rPr>
      </w:pPr>
      <w:r w:rsidRPr="007F6E7D">
        <w:rPr>
          <w:rFonts w:ascii="Times New Roman" w:eastAsia="Calibri" w:hAnsi="Times New Roman"/>
          <w:sz w:val="24"/>
        </w:rPr>
        <w:t>____________________________</w:t>
      </w:r>
      <w:r w:rsidRPr="007F6E7D">
        <w:rPr>
          <w:rFonts w:ascii="Times New Roman" w:eastAsia="Calibri" w:hAnsi="Times New Roman"/>
          <w:sz w:val="24"/>
        </w:rPr>
        <w:tab/>
        <w:t>____________________________</w:t>
      </w:r>
    </w:p>
    <w:p w14:paraId="3997A84A" w14:textId="77777777" w:rsidR="00DE25A4" w:rsidRPr="007F6E7D" w:rsidRDefault="00DE25A4" w:rsidP="00DE25A4">
      <w:pPr>
        <w:tabs>
          <w:tab w:val="left" w:pos="5400"/>
        </w:tabs>
        <w:spacing w:after="200" w:line="276" w:lineRule="auto"/>
        <w:rPr>
          <w:rFonts w:ascii="Times New Roman" w:eastAsia="Calibri" w:hAnsi="Times New Roman"/>
          <w:sz w:val="24"/>
        </w:rPr>
      </w:pPr>
    </w:p>
    <w:p w14:paraId="0A1FFB6C" w14:textId="77777777" w:rsidR="00DE25A4" w:rsidRPr="007F6E7D" w:rsidRDefault="00DE25A4" w:rsidP="00DE25A4">
      <w:pPr>
        <w:tabs>
          <w:tab w:val="left" w:pos="5400"/>
        </w:tabs>
        <w:spacing w:after="200" w:line="276" w:lineRule="auto"/>
        <w:rPr>
          <w:rFonts w:ascii="Times New Roman" w:eastAsia="Calibri" w:hAnsi="Times New Roman"/>
          <w:sz w:val="24"/>
        </w:rPr>
      </w:pPr>
      <w:r w:rsidRPr="007F6E7D">
        <w:rPr>
          <w:rFonts w:ascii="Times New Roman" w:eastAsia="Calibri" w:hAnsi="Times New Roman"/>
          <w:sz w:val="24"/>
        </w:rPr>
        <w:t>DATE:</w:t>
      </w:r>
      <w:r w:rsidRPr="007F6E7D">
        <w:rPr>
          <w:rFonts w:ascii="Times New Roman" w:eastAsia="Calibri" w:hAnsi="Times New Roman"/>
          <w:sz w:val="24"/>
        </w:rPr>
        <w:tab/>
        <w:t>DATE:</w:t>
      </w:r>
    </w:p>
    <w:p w14:paraId="07FD1E3A" w14:textId="77777777" w:rsidR="00DE25A4" w:rsidRPr="007F6E7D" w:rsidRDefault="00DE25A4" w:rsidP="00DE25A4">
      <w:pPr>
        <w:tabs>
          <w:tab w:val="left" w:pos="5400"/>
        </w:tabs>
        <w:spacing w:after="200" w:line="276" w:lineRule="auto"/>
        <w:rPr>
          <w:rFonts w:ascii="Times New Roman" w:eastAsia="Calibri" w:hAnsi="Times New Roman"/>
          <w:sz w:val="24"/>
        </w:rPr>
      </w:pPr>
    </w:p>
    <w:p w14:paraId="147D4F32" w14:textId="77777777" w:rsidR="00DE25A4" w:rsidRPr="007F6E7D" w:rsidRDefault="00DE25A4" w:rsidP="00DE25A4">
      <w:pPr>
        <w:tabs>
          <w:tab w:val="left" w:pos="5400"/>
        </w:tabs>
        <w:spacing w:after="200" w:line="276" w:lineRule="auto"/>
        <w:rPr>
          <w:rFonts w:ascii="Times New Roman" w:eastAsia="Calibri" w:hAnsi="Times New Roman"/>
          <w:sz w:val="24"/>
        </w:rPr>
      </w:pPr>
      <w:r w:rsidRPr="007F6E7D">
        <w:rPr>
          <w:rFonts w:ascii="Times New Roman" w:eastAsia="Calibri" w:hAnsi="Times New Roman"/>
          <w:sz w:val="24"/>
        </w:rPr>
        <w:t>____________________________</w:t>
      </w:r>
      <w:r w:rsidRPr="007F6E7D">
        <w:rPr>
          <w:rFonts w:ascii="Times New Roman" w:eastAsia="Calibri" w:hAnsi="Times New Roman"/>
          <w:sz w:val="24"/>
        </w:rPr>
        <w:tab/>
        <w:t>____________________________</w:t>
      </w:r>
    </w:p>
    <w:p w14:paraId="2653E684" w14:textId="77777777" w:rsidR="00DE25A4" w:rsidRPr="007F6E7D" w:rsidRDefault="00DE25A4" w:rsidP="00DE25A4">
      <w:pPr>
        <w:tabs>
          <w:tab w:val="left" w:pos="5400"/>
        </w:tabs>
        <w:spacing w:after="200" w:line="276" w:lineRule="auto"/>
        <w:rPr>
          <w:rFonts w:ascii="Times New Roman" w:eastAsia="Calibri" w:hAnsi="Times New Roman"/>
          <w:sz w:val="24"/>
        </w:rPr>
      </w:pPr>
    </w:p>
    <w:p w14:paraId="7BBF1603" w14:textId="77777777" w:rsidR="00DE25A4" w:rsidRPr="007F6E7D" w:rsidRDefault="00DE25A4" w:rsidP="00DE25A4">
      <w:pPr>
        <w:tabs>
          <w:tab w:val="left" w:pos="5400"/>
        </w:tabs>
        <w:spacing w:after="200" w:line="276" w:lineRule="auto"/>
        <w:rPr>
          <w:rFonts w:ascii="Times New Roman" w:eastAsia="Calibri" w:hAnsi="Times New Roman"/>
          <w:sz w:val="24"/>
        </w:rPr>
      </w:pPr>
    </w:p>
    <w:p w14:paraId="6CBC7CE7" w14:textId="77777777" w:rsidR="00DE25A4" w:rsidRPr="007F6E7D" w:rsidRDefault="00DE25A4" w:rsidP="00DE25A4">
      <w:pPr>
        <w:spacing w:after="200" w:line="276" w:lineRule="auto"/>
        <w:rPr>
          <w:rFonts w:ascii="Times New Roman" w:eastAsia="Calibri" w:hAnsi="Times New Roman"/>
          <w:sz w:val="24"/>
        </w:rPr>
      </w:pPr>
      <w:r w:rsidRPr="007F6E7D">
        <w:rPr>
          <w:rFonts w:ascii="Times New Roman" w:eastAsia="Calibri" w:hAnsi="Times New Roman"/>
          <w:sz w:val="24"/>
        </w:rPr>
        <w:t>NOTARY SPACE</w:t>
      </w:r>
    </w:p>
    <w:p w14:paraId="1610A806" w14:textId="77777777" w:rsidR="00DE25A4" w:rsidRPr="007F6E7D" w:rsidRDefault="00DE25A4">
      <w:pPr>
        <w:rPr>
          <w:rFonts w:ascii="Times New Roman" w:hAnsi="Times New Roman"/>
          <w:sz w:val="24"/>
        </w:rPr>
      </w:pPr>
    </w:p>
    <w:p w14:paraId="3EFED5CD" w14:textId="77777777" w:rsidR="00E67794" w:rsidRPr="007F6E7D" w:rsidRDefault="00E67794">
      <w:pPr>
        <w:rPr>
          <w:rFonts w:ascii="Times New Roman" w:hAnsi="Times New Roman"/>
          <w:sz w:val="24"/>
        </w:rPr>
      </w:pPr>
    </w:p>
    <w:p w14:paraId="515D0059" w14:textId="77777777" w:rsidR="00E67794" w:rsidRPr="007F6E7D" w:rsidRDefault="00E67794">
      <w:pPr>
        <w:rPr>
          <w:rFonts w:ascii="Times New Roman" w:hAnsi="Times New Roman"/>
          <w:sz w:val="24"/>
        </w:rPr>
      </w:pPr>
    </w:p>
    <w:p w14:paraId="77E33F3B" w14:textId="77812F5F" w:rsidR="008112FC" w:rsidRPr="007F6E7D" w:rsidRDefault="008112FC">
      <w:pPr>
        <w:spacing w:after="200" w:line="276" w:lineRule="auto"/>
        <w:rPr>
          <w:rFonts w:ascii="Times New Roman" w:hAnsi="Times New Roman"/>
          <w:sz w:val="24"/>
        </w:rPr>
      </w:pPr>
      <w:r w:rsidRPr="007F6E7D">
        <w:rPr>
          <w:rFonts w:ascii="Times New Roman" w:hAnsi="Times New Roman"/>
          <w:sz w:val="24"/>
        </w:rPr>
        <w:br w:type="page"/>
      </w:r>
    </w:p>
    <w:p w14:paraId="473FD9AE" w14:textId="22746DA5" w:rsidR="00E67794" w:rsidRPr="007F6E7D" w:rsidRDefault="0015336C" w:rsidP="0015336C">
      <w:pPr>
        <w:pStyle w:val="Appendix"/>
      </w:pPr>
      <w:bookmarkStart w:id="54" w:name="_Toc474400958"/>
      <w:bookmarkStart w:id="55" w:name="_Toc508625385"/>
      <w:r w:rsidRPr="007F6E7D">
        <w:lastRenderedPageBreak/>
        <w:t>APPENDIX A: DEFINITIONS</w:t>
      </w:r>
      <w:bookmarkEnd w:id="54"/>
      <w:bookmarkEnd w:id="55"/>
    </w:p>
    <w:p w14:paraId="778EB622" w14:textId="77777777" w:rsidR="00E67794" w:rsidRPr="007F6E7D" w:rsidRDefault="00E67794" w:rsidP="00E67794">
      <w:pPr>
        <w:ind w:left="720" w:hanging="360"/>
        <w:jc w:val="center"/>
        <w:rPr>
          <w:rFonts w:ascii="Times New Roman" w:hAnsi="Times New Roman"/>
          <w:b/>
          <w:sz w:val="24"/>
        </w:rPr>
      </w:pPr>
    </w:p>
    <w:p w14:paraId="38EE32F5" w14:textId="77777777" w:rsidR="00E67794" w:rsidRPr="007F6E7D" w:rsidRDefault="00E67794" w:rsidP="00E67794">
      <w:pPr>
        <w:jc w:val="both"/>
        <w:rPr>
          <w:rFonts w:ascii="Times New Roman" w:hAnsi="Times New Roman"/>
          <w:sz w:val="24"/>
        </w:rPr>
      </w:pPr>
      <w:r w:rsidRPr="007F6E7D">
        <w:rPr>
          <w:rFonts w:ascii="Times New Roman" w:hAnsi="Times New Roman"/>
          <w:sz w:val="24"/>
        </w:rPr>
        <w:t xml:space="preserve">For the purpose of this contract, the following words and phrases have the meanings ascribed to them by this section All words used in the present tense include the future, all words in the singular number include the plural, and all words used in the plural include the singular.  Any word or term not interpreted or defined by this section is used with a common dictionary meaning of common landscape maintenance practice.  </w:t>
      </w:r>
    </w:p>
    <w:p w14:paraId="2525BD8B" w14:textId="77777777" w:rsidR="00E67794" w:rsidRPr="007F6E7D" w:rsidRDefault="00E67794" w:rsidP="00E67794">
      <w:pPr>
        <w:jc w:val="both"/>
        <w:rPr>
          <w:rFonts w:ascii="Times New Roman" w:hAnsi="Times New Roman"/>
          <w:sz w:val="24"/>
        </w:rPr>
      </w:pPr>
    </w:p>
    <w:p w14:paraId="33E53D7C" w14:textId="4AF4CAAB"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“Apply” </w:t>
      </w:r>
      <w:r w:rsidR="00B9446A" w:rsidRPr="007F6E7D">
        <w:rPr>
          <w:rFonts w:ascii="Times New Roman" w:hAnsi="Times New Roman"/>
          <w:sz w:val="24"/>
        </w:rPr>
        <w:t xml:space="preserve">means to physically </w:t>
      </w:r>
      <w:r w:rsidRPr="007F6E7D">
        <w:rPr>
          <w:rFonts w:ascii="Times New Roman" w:hAnsi="Times New Roman"/>
          <w:sz w:val="24"/>
        </w:rPr>
        <w:t xml:space="preserve">deposit of fertilizer to turf or landscape plants.  </w:t>
      </w:r>
    </w:p>
    <w:p w14:paraId="7C749C87"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“Applicator” means any Person who applies fertilizer on turf or landscape plants. .  </w:t>
      </w:r>
    </w:p>
    <w:p w14:paraId="20A5E91F" w14:textId="62CB1B1E"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“Best Management Practices” means turf and landscape practices or a combination of practices based on research, field-testing, and expert review, determined to be the most effective and practicable on-location means, including economic and technological considerations, for improving water quality, conserving water supplies, and protecting natural resources.  </w:t>
      </w:r>
    </w:p>
    <w:p w14:paraId="17ED0A54"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"Chemical edging" is any nonselective herbicides or growth regulators that are used to create an edge that prevents the turf or weeds from entering a certain area. </w:t>
      </w:r>
    </w:p>
    <w:p w14:paraId="7BB1F79A"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“Commercial Fertilizer Applicator” means, except as provided in 403.1562(9),  Fla. Stat., any person who applies fertilizer for payment or other consideration to property not owned by the person or firm applying the fertilizer or the employer of the applicator.  </w:t>
      </w:r>
    </w:p>
    <w:p w14:paraId="7574CCE6"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Extra work, means any work that fall outside the Landscape Maintenance Specifications identified in Appendix B.</w:t>
      </w:r>
    </w:p>
    <w:p w14:paraId="1CE57A6F"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“Fertilize,” means the act of applying fertilizer to turf, specialized turf, or a landscape plant.  </w:t>
      </w:r>
    </w:p>
    <w:p w14:paraId="2A96B6F0"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“Fertilizer” means any substance or mixture of substances that contains one or more recognized plant nutrients and promotes plant growth, or controls soil acidity or alkalinity, or provides other soil enrichment, or provides other corrective measures to the soil. The term “fertilizer” does not include unmanipulated vegetable manures, peat, or compost.   </w:t>
      </w:r>
    </w:p>
    <w:p w14:paraId="72F4DB05"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“Filter” means a device in an irrigation distribution system that removes sediment or other foreign matter from the water.  </w:t>
      </w:r>
    </w:p>
    <w:p w14:paraId="368333BF"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“Florida-Friendly Landscape” means a quality landscape that conserves water, protects the environment, is adaptable to local conditions, and is drought tolerant. The principles of such landscaping include planting the right plant in the right place, efficient watering, appropriate fertilization, mulching, attraction of wildlife, responsible management of yard pests, recycling yard waste, reduction of stormwater runoff, and waterfront protection. Additional components include practices such as landscape planning and design, soil analysis, the appropriate use of solid waste compost, minimizing the use of irrigation, and proper maintenance. [Ref. s373.185 (1) Fla. Stat.]  </w:t>
      </w:r>
    </w:p>
    <w:p w14:paraId="6264F3A3"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lastRenderedPageBreak/>
        <w:t xml:space="preserve">“Florida-Friendly Landscaping™” means the service-marked educational program of the University of Florida Institute of Food and Agricultural Sciences Extension Service, created and delivered in partnership with the Florida Department of Environmental Protection to promote and train people in the principles of designing, installing, and maintaining a Florida-Friendly Landscape as defined in Florida law, especially as it concerns protection of natural resources and water conservation.   </w:t>
      </w:r>
    </w:p>
    <w:p w14:paraId="55E39878"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“Formal hedges” means a row of uniformly sized shrubs planted close together, particularly when they form a fence or a boundary. Low branching, densely foliaged shrubs with small leaves are suited for that purpose.</w:t>
      </w:r>
    </w:p>
    <w:p w14:paraId="175D0EC9"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“Ground Cover” means low growing plants, other than turfgrass, used to cover the soil and form a continuous, low mass of foliage.  </w:t>
      </w:r>
    </w:p>
    <w:p w14:paraId="680CEAAB"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“Hardscape” means areas such as patios, decks, driveways, paths, and sidewalks that are not included in the irrigation system design area.  </w:t>
      </w:r>
    </w:p>
    <w:p w14:paraId="52937E0F"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“High volume irrigation” means an irrigation system with a minimum flow rate per emitter of more than 60 GPH or higher than 1.0 GPM.  High volume irrigation emitter flow rates are usually measured in GPM.  </w:t>
      </w:r>
    </w:p>
    <w:p w14:paraId="7F57DA6A"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“Integrated pest management” (IPM) means the selection, integration, and implementation of multiple pest control techniques based on predictable economic, ecological, and sociological consequences, making maximum use of naturally occurring pest controls, such as weather, disease agents, and parasitoids, using various biological, physical, chemical, and habitat modification methods of control, and using artificial controls only as required to keep particular pests from surpassing intolerable population levels predetermined from an accurate assessment of the pest damage potential and the ecological, sociological, and economic cost of other control measure. </w:t>
      </w:r>
    </w:p>
    <w:p w14:paraId="686313F5"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“Irrigated landscape area” means any outdoor area that has a permanent irrigation system.   </w:t>
      </w:r>
    </w:p>
    <w:p w14:paraId="3C019D28"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“Irrigation System” means a constructed watering system designed to transport and distribute water to plants.   </w:t>
      </w:r>
    </w:p>
    <w:p w14:paraId="24F6EABD"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“Irrigation Zone” means a grouping of sprinkler heads or micro-irrigation emitters operated simultaneously by the control of one valve.  </w:t>
      </w:r>
    </w:p>
    <w:p w14:paraId="2F981B05"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“Landscape” means any combination of living plants (such as grass, ground cover, shrubs, vines, hedges, or trees) and non-living landscape material (such as rocks, pebbles, sand, mulch, walls, fences, or decorative paving materials).  </w:t>
      </w:r>
    </w:p>
    <w:p w14:paraId="795157CB"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“Landscaped Area” means the entire parcel less the building footprint, driveways, hardscapes, and non-porous areas. Water features are included in the calculation of the landscaped area.   </w:t>
      </w:r>
    </w:p>
    <w:p w14:paraId="40A203CD"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“Licensed Contractor” means any person licensed or registered under chapter 489, Florida Statutes, or authorized under any county or municipal license or tax certificate to </w:t>
      </w:r>
      <w:r w:rsidRPr="007F6E7D">
        <w:rPr>
          <w:rFonts w:ascii="Times New Roman" w:hAnsi="Times New Roman"/>
          <w:sz w:val="24"/>
        </w:rPr>
        <w:lastRenderedPageBreak/>
        <w:t xml:space="preserve">design, install, repair, maintain, or adjust a landscape irrigation system within the jurisdiction of (Municipality/County).  </w:t>
      </w:r>
    </w:p>
    <w:p w14:paraId="2278AF75"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“Low Maintenance Zone” means an area a minimum of ten (10) feet wide adjacent to water courses which is planted and managed in order to minimize the need for fertilization, watering, mowing, etc.  </w:t>
      </w:r>
    </w:p>
    <w:p w14:paraId="0AEFE922"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“Microclimate” means the climate of a specific area in the landscape that has substantially differing sun exposure, temperature, or wind than surrounding areas.  </w:t>
      </w:r>
    </w:p>
    <w:p w14:paraId="30CF77B9"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“Micro-irrigation” (low volume) means the application of small quantities of water directly on or below the soil surface, usually as discrete drops, tiny streams, or miniature sprays through emitters placed along the water delivery pipes (laterals). Micro-irrigation encompasses a number of methods or concepts including drip, subsurface, micro-bubbler, and spray irrigation, previously referred to as trickle irrigation, low volume, or low flow irrigation.  Also see low-flow point applicators.  </w:t>
      </w:r>
    </w:p>
    <w:p w14:paraId="2230BACB"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“Moisture Sensing Device” means a device to estimate or measure soil moisture in the root zone for the purpose of controlling an irrigation system based on the actual needs of the plant.  By law (373.62, F.S.) any person who purchases and installs an automatic landscape irrigation system must properly install, maintain, and operate technology that inhibits or interrupts operation of the system during periods of sufficient moisture.</w:t>
      </w:r>
    </w:p>
    <w:p w14:paraId="427AB545"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“Mulch” means non-living, organic, or synthetic materials customarily used in landscape design to retard erosion and retain moisture.  </w:t>
      </w:r>
    </w:p>
    <w:p w14:paraId="7888E264"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“Person” means any natural person, business, firm, corporation, Limited Liability Company, partnership, limited partnership, association, club, organization, county, municipal corporation and/or, any group of people acting as an organized entity </w:t>
      </w:r>
    </w:p>
    <w:p w14:paraId="36621DB9"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“(LOCAL GOVERNMENT) Approved Best Management Practices Training Program” means a training program approved per 403.9338 F.S., or any more stringent requirements set forth in this Article that includes the most current version of the Florida Department of Environmental Protection’s “Florida-Friendly Best Management Practices for Protection of Water Resources by the Green Industries, 2008,” as revised, and approved by the (LOCAL GOVERNMENT) Administrator. [Guidance: 482.1562 F.S., Limited certification for urban landscape commercial fertilizer application. Beginning January 1, 2014, any person applying commercial fertilizer to an urban landscape must be certified under this section. The BMP training certificate or approved (FDEP and UF/IFAS) equivalent is mandatory to obtain the FDACS certificate. The adopting entity must define levels of required training for this program. Institutional and commercial applicators require a certificate of completion, which requires passing the written test; others, however, may require only attendance at the training, or records of in-house training, such as for laborers that may be illiterate and do not handle fertilizers or other agrichemicals.]  </w:t>
      </w:r>
    </w:p>
    <w:p w14:paraId="6D1B24BC"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“Native Vegetation” means any plant species with a geographic distribution indigenous to all or part of the State of Florida as identified in: Wunderlin, R. P., B. F. Hansen. 2011. </w:t>
      </w:r>
      <w:r w:rsidRPr="007F6E7D">
        <w:rPr>
          <w:rFonts w:ascii="Times New Roman" w:hAnsi="Times New Roman"/>
          <w:sz w:val="24"/>
        </w:rPr>
        <w:lastRenderedPageBreak/>
        <w:t xml:space="preserve">Guide to the Vascular Plants of Florida, third edition. University Press of Florida, Gainesville.   </w:t>
      </w:r>
    </w:p>
    <w:p w14:paraId="455D3B08" w14:textId="572829C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“Plant Bed” means a grouping of trees, shrubs, ground covers, perennials, or annuals growing together in a defined area devoid of turfgrass, normally using mulch around the plants.  </w:t>
      </w:r>
    </w:p>
    <w:p w14:paraId="24AE69C4"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“Prohibited Application Period” means the time period during which a Flood Watch or Warning, or a Tropical Storm Watch or Warning, or a Hurricane Watch or Warning is in effect for any portion of (LOCAL GOVERNMENT), issued by the National Weather Service, or if heavy rains</w:t>
      </w:r>
      <w:r w:rsidRPr="007F6E7D">
        <w:rPr>
          <w:rFonts w:ascii="Times New Roman" w:hAnsi="Times New Roman"/>
          <w:sz w:val="24"/>
          <w:vertAlign w:val="superscript"/>
        </w:rPr>
        <w:t>1</w:t>
      </w:r>
      <w:r w:rsidRPr="007F6E7D">
        <w:rPr>
          <w:rFonts w:ascii="Times New Roman" w:hAnsi="Times New Roman"/>
          <w:sz w:val="24"/>
        </w:rPr>
        <w:t xml:space="preserve"> are likely. </w:t>
      </w:r>
    </w:p>
    <w:p w14:paraId="521C3F19" w14:textId="524A4548"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“Ring of Responsibility” is a preventative buffer, which protects against accidental direct contamination when fertilizing, and is the responsibility of the applicator. If a person is broadcasting fertilizer with a deflector shield, the Ring of Responsibility should extend at least 3 feet from the edge of the water or top of seawall with a deflector shield engaged; 10 feet from the water without deflector shield engaged. </w:t>
      </w:r>
    </w:p>
    <w:p w14:paraId="20AD7315"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“Runoff” means the water that results from and occurs following a rain event or following an irrigation event, because the water is not absorbed by the soil or landscape and flows from the area.   </w:t>
      </w:r>
    </w:p>
    <w:p w14:paraId="3924ADAB"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Scalping means the removal of too much shoot tissue at one time and mowing below the recommended heights for each species is a primary cause of turf injury and should be avoided.</w:t>
      </w:r>
    </w:p>
    <w:p w14:paraId="4F274612" w14:textId="4ED48761"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"Shall" means mandatory. </w:t>
      </w:r>
    </w:p>
    <w:p w14:paraId="30B80F49"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“Slow Release,” “Controlled Release,” “Timed Release,” “Slowly Available,” or “Water Insoluble” “Nitrogen” means nitrogen in a form that delays its availability for plant uptake and use after application or that extends its availability to the plant longer than a reference rapid or quick release product.  </w:t>
      </w:r>
    </w:p>
    <w:p w14:paraId="202F28D5"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“Sod,” or “Lawn” means a piece of turf-covered soil held together by the roots of the turf.  </w:t>
      </w:r>
    </w:p>
    <w:p w14:paraId="077F5012" w14:textId="04123E35"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“Turf and/or Turfgrass” means a mat layer of monocotyledonous plants such as, but not limited to, </w:t>
      </w:r>
      <w:r w:rsidR="00784570" w:rsidRPr="007F6E7D">
        <w:rPr>
          <w:rFonts w:ascii="Times New Roman" w:hAnsi="Times New Roman"/>
          <w:sz w:val="24"/>
        </w:rPr>
        <w:t>bahiagrass</w:t>
      </w:r>
      <w:r w:rsidRPr="007F6E7D">
        <w:rPr>
          <w:rFonts w:ascii="Times New Roman" w:hAnsi="Times New Roman"/>
          <w:sz w:val="24"/>
        </w:rPr>
        <w:t xml:space="preserve">, </w:t>
      </w:r>
      <w:r w:rsidR="00784570" w:rsidRPr="007F6E7D">
        <w:rPr>
          <w:rFonts w:ascii="Times New Roman" w:hAnsi="Times New Roman"/>
          <w:sz w:val="24"/>
        </w:rPr>
        <w:t>bermudagrass</w:t>
      </w:r>
      <w:r w:rsidRPr="007F6E7D">
        <w:rPr>
          <w:rFonts w:ascii="Times New Roman" w:hAnsi="Times New Roman"/>
          <w:sz w:val="24"/>
        </w:rPr>
        <w:t xml:space="preserve">, </w:t>
      </w:r>
      <w:r w:rsidR="00784570" w:rsidRPr="007F6E7D">
        <w:rPr>
          <w:rFonts w:ascii="Times New Roman" w:hAnsi="Times New Roman"/>
          <w:sz w:val="24"/>
        </w:rPr>
        <w:t>centipedegrass</w:t>
      </w:r>
      <w:r w:rsidRPr="007F6E7D">
        <w:rPr>
          <w:rFonts w:ascii="Times New Roman" w:hAnsi="Times New Roman"/>
          <w:sz w:val="24"/>
        </w:rPr>
        <w:t xml:space="preserve">, </w:t>
      </w:r>
      <w:r w:rsidR="00784570" w:rsidRPr="007F6E7D">
        <w:rPr>
          <w:rFonts w:ascii="Times New Roman" w:hAnsi="Times New Roman"/>
          <w:sz w:val="24"/>
        </w:rPr>
        <w:t>seashore paspalum</w:t>
      </w:r>
      <w:r w:rsidRPr="007F6E7D">
        <w:rPr>
          <w:rFonts w:ascii="Times New Roman" w:hAnsi="Times New Roman"/>
          <w:sz w:val="24"/>
        </w:rPr>
        <w:t>, St. Augustine</w:t>
      </w:r>
      <w:r w:rsidR="00784570" w:rsidRPr="007F6E7D">
        <w:rPr>
          <w:rFonts w:ascii="Times New Roman" w:hAnsi="Times New Roman"/>
          <w:sz w:val="24"/>
        </w:rPr>
        <w:t>grass</w:t>
      </w:r>
      <w:r w:rsidRPr="007F6E7D">
        <w:rPr>
          <w:rFonts w:ascii="Times New Roman" w:hAnsi="Times New Roman"/>
          <w:sz w:val="24"/>
        </w:rPr>
        <w:t xml:space="preserve">, and </w:t>
      </w:r>
      <w:r w:rsidR="00784570" w:rsidRPr="007F6E7D">
        <w:rPr>
          <w:rFonts w:ascii="Times New Roman" w:hAnsi="Times New Roman"/>
          <w:sz w:val="24"/>
        </w:rPr>
        <w:t>zoysiagrass</w:t>
      </w:r>
      <w:r w:rsidRPr="007F6E7D">
        <w:rPr>
          <w:rFonts w:ascii="Times New Roman" w:hAnsi="Times New Roman"/>
          <w:sz w:val="24"/>
        </w:rPr>
        <w:t xml:space="preserve">.  </w:t>
      </w:r>
    </w:p>
    <w:p w14:paraId="3A2F76D7"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"Used" includes the words "arranged", "designed," or "intended to be used."</w:t>
      </w:r>
    </w:p>
    <w:p w14:paraId="49EEE7B4" w14:textId="77777777" w:rsidR="00E67794" w:rsidRPr="007F6E7D" w:rsidRDefault="00E67794" w:rsidP="0063548D">
      <w:pPr>
        <w:numPr>
          <w:ilvl w:val="0"/>
          <w:numId w:val="1"/>
        </w:numPr>
        <w:spacing w:after="240"/>
        <w:jc w:val="both"/>
        <w:rPr>
          <w:rFonts w:ascii="Times New Roman" w:hAnsi="Times New Roman"/>
          <w:sz w:val="24"/>
        </w:rPr>
      </w:pPr>
      <w:r w:rsidRPr="007F6E7D">
        <w:rPr>
          <w:rFonts w:ascii="Times New Roman" w:hAnsi="Times New Roman"/>
          <w:sz w:val="24"/>
        </w:rPr>
        <w:t xml:space="preserve">“Valve” means a device used to control the flow of water in the irrigation system.  </w:t>
      </w:r>
    </w:p>
    <w:p w14:paraId="26E11BE9" w14:textId="77777777" w:rsidR="00E67794" w:rsidRPr="007F6E7D" w:rsidRDefault="00E67794" w:rsidP="00E67794">
      <w:pPr>
        <w:jc w:val="both"/>
        <w:rPr>
          <w:rFonts w:ascii="Times New Roman" w:hAnsi="Times New Roman"/>
          <w:sz w:val="24"/>
          <w:vertAlign w:val="superscript"/>
        </w:rPr>
      </w:pPr>
    </w:p>
    <w:p w14:paraId="24F88519" w14:textId="77777777" w:rsidR="00E67794" w:rsidRPr="007F6E7D" w:rsidRDefault="00E67794" w:rsidP="00E67794">
      <w:pPr>
        <w:jc w:val="both"/>
        <w:rPr>
          <w:rFonts w:ascii="Times New Roman" w:hAnsi="Times New Roman"/>
          <w:sz w:val="24"/>
        </w:rPr>
      </w:pPr>
      <w:r w:rsidRPr="007F6E7D">
        <w:rPr>
          <w:rFonts w:ascii="Times New Roman" w:hAnsi="Times New Roman"/>
          <w:sz w:val="24"/>
          <w:vertAlign w:val="superscript"/>
        </w:rPr>
        <w:t>1</w:t>
      </w:r>
      <w:r w:rsidRPr="007F6E7D">
        <w:rPr>
          <w:rFonts w:ascii="Times New Roman" w:hAnsi="Times New Roman"/>
          <w:sz w:val="24"/>
        </w:rPr>
        <w:t xml:space="preserve"> World Meteorological Organization definition of “heavy rain”: rainfall greater than or equal to 50 mm (2 inches) in a 24-hour period. </w:t>
      </w:r>
      <w:hyperlink r:id="rId8" w:history="1">
        <w:r w:rsidRPr="007F6E7D">
          <w:rPr>
            <w:rStyle w:val="Hyperlink"/>
            <w:rFonts w:ascii="Times New Roman" w:hAnsi="Times New Roman"/>
            <w:color w:val="auto"/>
            <w:sz w:val="24"/>
          </w:rPr>
          <w:t>http://severe.worldweather.org/rain/</w:t>
        </w:r>
      </w:hyperlink>
      <w:r w:rsidRPr="007F6E7D">
        <w:rPr>
          <w:rFonts w:ascii="Times New Roman" w:hAnsi="Times New Roman"/>
          <w:sz w:val="24"/>
        </w:rPr>
        <w:t xml:space="preserve">, </w:t>
      </w:r>
      <w:hyperlink r:id="rId9" w:history="1">
        <w:r w:rsidRPr="007F6E7D">
          <w:rPr>
            <w:rStyle w:val="Hyperlink"/>
            <w:rFonts w:ascii="Times New Roman" w:hAnsi="Times New Roman"/>
            <w:color w:val="auto"/>
            <w:sz w:val="24"/>
          </w:rPr>
          <w:t>http://www.wrh.noaa.gov/sew/MediaGuide/TermsOutlooks_Watches_Warnings.pdf</w:t>
        </w:r>
      </w:hyperlink>
      <w:r w:rsidRPr="007F6E7D">
        <w:rPr>
          <w:rFonts w:ascii="Times New Roman" w:hAnsi="Times New Roman"/>
          <w:sz w:val="24"/>
        </w:rPr>
        <w:t>.</w:t>
      </w:r>
    </w:p>
    <w:p w14:paraId="277CF3F5" w14:textId="7FA7CAA7" w:rsidR="00E67794" w:rsidRPr="007F6E7D" w:rsidRDefault="00E67794">
      <w:pPr>
        <w:spacing w:after="200" w:line="276" w:lineRule="auto"/>
        <w:rPr>
          <w:rFonts w:ascii="Times New Roman" w:hAnsi="Times New Roman"/>
          <w:sz w:val="24"/>
        </w:rPr>
      </w:pPr>
      <w:r w:rsidRPr="007F6E7D">
        <w:rPr>
          <w:rFonts w:ascii="Times New Roman" w:hAnsi="Times New Roman"/>
          <w:sz w:val="24"/>
        </w:rPr>
        <w:br w:type="page"/>
      </w:r>
    </w:p>
    <w:p w14:paraId="6D6F403B" w14:textId="6FC7E956" w:rsidR="007E198F" w:rsidRPr="00F40BC6" w:rsidRDefault="007E198F" w:rsidP="00F40BC6">
      <w:pPr>
        <w:pStyle w:val="Appendix"/>
      </w:pPr>
      <w:bookmarkStart w:id="56" w:name="_Toc508625386"/>
      <w:bookmarkStart w:id="57" w:name="_Toc474400959"/>
      <w:r w:rsidRPr="00F40BC6">
        <w:lastRenderedPageBreak/>
        <w:t>APPENDIX B -- REGULARLY SCHEDULED WORK</w:t>
      </w:r>
      <w:bookmarkEnd w:id="56"/>
    </w:p>
    <w:p w14:paraId="4CA4BFA6" w14:textId="1295DC74" w:rsidR="007F6E7D" w:rsidRPr="007F6E7D" w:rsidRDefault="007E198F" w:rsidP="007F6E7D">
      <w:pPr>
        <w:pStyle w:val="Appendixheading"/>
      </w:pPr>
      <w:bookmarkStart w:id="58" w:name="_Toc332536954"/>
      <w:bookmarkStart w:id="59" w:name="_Toc474400960"/>
      <w:bookmarkStart w:id="60" w:name="_Toc508625387"/>
      <w:bookmarkEnd w:id="57"/>
      <w:r>
        <w:t xml:space="preserve">B.1 </w:t>
      </w:r>
      <w:r w:rsidR="007F6E7D" w:rsidRPr="007F6E7D">
        <w:t>Mowing, edging, and trimming</w:t>
      </w:r>
      <w:bookmarkEnd w:id="58"/>
      <w:bookmarkEnd w:id="59"/>
      <w:bookmarkEnd w:id="60"/>
    </w:p>
    <w:p w14:paraId="67591367" w14:textId="77777777" w:rsidR="007F6E7D" w:rsidRPr="007F6E7D" w:rsidRDefault="007F6E7D" w:rsidP="007F6E7D">
      <w:pPr>
        <w:rPr>
          <w:rFonts w:ascii="Times New Roman" w:hAnsi="Times New Roman"/>
          <w:sz w:val="24"/>
        </w:rPr>
      </w:pPr>
    </w:p>
    <w:p w14:paraId="5F4A36ED"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 xml:space="preserve">A. Contractor shall maintain lawns based on the maintenance requirements of the specific turfgrass species.  </w:t>
      </w:r>
    </w:p>
    <w:p w14:paraId="3D29FA24"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B. Contractor shall mow in a manner consistent with landscape maintenance industry standards that ensures smooth sur</w:t>
      </w:r>
      <w:bookmarkStart w:id="61" w:name="_GoBack"/>
      <w:r w:rsidRPr="007F6E7D">
        <w:rPr>
          <w:rFonts w:ascii="Times New Roman" w:hAnsi="Times New Roman"/>
          <w:sz w:val="24"/>
        </w:rPr>
        <w:t>f</w:t>
      </w:r>
      <w:bookmarkEnd w:id="61"/>
      <w:r w:rsidRPr="007F6E7D">
        <w:rPr>
          <w:rFonts w:ascii="Times New Roman" w:hAnsi="Times New Roman"/>
          <w:sz w:val="24"/>
        </w:rPr>
        <w:t>ace appearance without scalping or leaving any uncut grass.</w:t>
      </w:r>
    </w:p>
    <w:p w14:paraId="0E6DFAF7"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 xml:space="preserve">C.  Contractor shall not cut more than one-third (1/3) of the leaf blade length per mowing event. Measure mower heights with mowers on a flat, paved surface. Mower blades must be kept sharp to provide a high-quality cut and reduce negative effects on turfgrass health. Contractor shall mow in a different direction each time the grass is cut. </w:t>
      </w:r>
    </w:p>
    <w:p w14:paraId="2C419EF0"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 xml:space="preserve">D.  Contractor shall complete all edging at the time of mowing. </w:t>
      </w:r>
    </w:p>
    <w:p w14:paraId="6C7B226B"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E.  Contractor shall maintain grass at the recommended height (Appendix D).</w:t>
      </w:r>
    </w:p>
    <w:p w14:paraId="4AE45CC7"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 xml:space="preserve">F. Contractor shall report any detection of turfgrass heat stress, pests, or irrigation malfunctions. </w:t>
      </w:r>
    </w:p>
    <w:p w14:paraId="35C82C83" w14:textId="77777777" w:rsidR="007F6E7D" w:rsidRPr="007F6E7D" w:rsidRDefault="007F6E7D" w:rsidP="007F6E7D">
      <w:pPr>
        <w:tabs>
          <w:tab w:val="left" w:pos="7740"/>
        </w:tabs>
        <w:spacing w:after="240"/>
        <w:ind w:left="360"/>
        <w:rPr>
          <w:rFonts w:ascii="Times New Roman" w:hAnsi="Times New Roman"/>
          <w:strike/>
          <w:sz w:val="24"/>
        </w:rPr>
      </w:pPr>
      <w:r w:rsidRPr="007F6E7D">
        <w:rPr>
          <w:rFonts w:ascii="Times New Roman" w:hAnsi="Times New Roman"/>
          <w:sz w:val="24"/>
        </w:rPr>
        <w:t xml:space="preserve">G.  Contractor shall leave no readily visible clumps of clippings on the grass surface after mowing. Contractor shall disperse large clumps of clippings into the turf. </w:t>
      </w:r>
    </w:p>
    <w:p w14:paraId="5B607ED8"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 xml:space="preserve">H.  Prior to mowing on individual properties, Contractor shall pick up and dispose of paper and other debris from the grass and around storm drains. </w:t>
      </w:r>
      <w:r w:rsidRPr="007F6E7D">
        <w:rPr>
          <w:rFonts w:ascii="Times New Roman" w:hAnsi="Times New Roman"/>
          <w:sz w:val="24"/>
        </w:rPr>
        <w:tab/>
      </w:r>
    </w:p>
    <w:p w14:paraId="1FEF1BD5"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 xml:space="preserve">I.  Using string trimmers or blade edgers, as appropriate, Contractor shall edge tree rings, plant beds, buildings, sidewalks, fences, driveways, parking areas, and other hard surfaces bordered by grass. Contractor shall use string trimmers to trim turfgrass adjacent to any water bodies and around in-ground irrigation control boxes to maintain visibility and access. Contractor shall avoid damaging plants with string trimmers. </w:t>
      </w:r>
    </w:p>
    <w:p w14:paraId="330B7B6B"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J.  Contractor shall remove grass clippings and debris on the same day that mowing and trimming is done. Contractor shall remove all grass clippings and debris from sidewalks, streets, drives, gutters, and curbs or surfaces, including those near a stormwater inlet or catch basin. The Contractor shall not allow grass clippings or debris to enter into any inlet, catch basin, or body of water. Contractor shall deposit grass clippings into the planted landscape.</w:t>
      </w:r>
    </w:p>
    <w:p w14:paraId="5A8A84D2" w14:textId="77777777" w:rsidR="007F6E7D" w:rsidRPr="007F6E7D" w:rsidRDefault="007F6E7D" w:rsidP="007F6E7D">
      <w:pPr>
        <w:spacing w:after="240"/>
        <w:ind w:left="360"/>
        <w:rPr>
          <w:rFonts w:ascii="Times New Roman" w:hAnsi="Times New Roman"/>
          <w:sz w:val="24"/>
        </w:rPr>
      </w:pPr>
      <w:r w:rsidRPr="007F6E7D">
        <w:rPr>
          <w:rFonts w:ascii="Times New Roman" w:hAnsi="Times New Roman"/>
          <w:sz w:val="24"/>
        </w:rPr>
        <w:t xml:space="preserve">K.  During extended rainy or dry periods, Contractor shall mow as conditions dictate. If weather conditions prevent mowing or edging on the scheduled day, then Contractor shall perform the mowing and edging the following day. If the wet or dry weather persists, Contractor shall coordinate with Owner to set up an alternate schedule. Contractor shall not mow wet or severely drought-stressed turf. </w:t>
      </w:r>
    </w:p>
    <w:p w14:paraId="0F165B09" w14:textId="1A371A45" w:rsidR="007F6E7D" w:rsidRPr="007F6E7D" w:rsidRDefault="007E198F" w:rsidP="007F6E7D">
      <w:pPr>
        <w:pStyle w:val="Appendixheading"/>
      </w:pPr>
      <w:bookmarkStart w:id="62" w:name="_Toc474400961"/>
      <w:bookmarkStart w:id="63" w:name="_Toc508625388"/>
      <w:r>
        <w:lastRenderedPageBreak/>
        <w:t xml:space="preserve">B.2 </w:t>
      </w:r>
      <w:r w:rsidR="007F6E7D" w:rsidRPr="007F6E7D">
        <w:t>Mulching</w:t>
      </w:r>
      <w:bookmarkEnd w:id="62"/>
      <w:bookmarkEnd w:id="63"/>
    </w:p>
    <w:p w14:paraId="67AF2D93" w14:textId="77777777" w:rsidR="007F6E7D" w:rsidRPr="007F6E7D" w:rsidRDefault="007F6E7D" w:rsidP="007F6E7D">
      <w:pPr>
        <w:rPr>
          <w:rFonts w:ascii="Times New Roman" w:hAnsi="Times New Roman"/>
          <w:sz w:val="24"/>
        </w:rPr>
      </w:pPr>
    </w:p>
    <w:p w14:paraId="46746147" w14:textId="77777777" w:rsidR="007F6E7D" w:rsidRPr="007F6E7D" w:rsidRDefault="007F6E7D" w:rsidP="007F6E7D">
      <w:pPr>
        <w:spacing w:after="240"/>
        <w:ind w:left="540"/>
        <w:rPr>
          <w:rFonts w:ascii="Times New Roman" w:hAnsi="Times New Roman"/>
          <w:sz w:val="24"/>
        </w:rPr>
      </w:pPr>
      <w:r w:rsidRPr="007F6E7D">
        <w:rPr>
          <w:rFonts w:ascii="Times New Roman" w:hAnsi="Times New Roman"/>
          <w:sz w:val="24"/>
        </w:rPr>
        <w:t>A.  Contractor shall maintain mulch at a depth of at least two inches after settling. When additional mulch is necessary, Contractor should present a separate bid for approval.</w:t>
      </w:r>
    </w:p>
    <w:p w14:paraId="79C4CAD0" w14:textId="77777777" w:rsidR="007F6E7D" w:rsidRPr="007F6E7D" w:rsidRDefault="007F6E7D" w:rsidP="007F6E7D">
      <w:pPr>
        <w:spacing w:after="240"/>
        <w:ind w:left="540"/>
        <w:rPr>
          <w:rFonts w:ascii="Times New Roman" w:hAnsi="Times New Roman"/>
          <w:sz w:val="24"/>
        </w:rPr>
      </w:pPr>
      <w:r w:rsidRPr="007F6E7D">
        <w:rPr>
          <w:rFonts w:ascii="Times New Roman" w:hAnsi="Times New Roman"/>
          <w:sz w:val="24"/>
        </w:rPr>
        <w:t>B.  The use of mulches made from sustainable materials such as recycled hardwood mulch, Melaleuca trees, Eucalyptus, pine needles, and pine bark is recommended. Contractor shall not use Grade B cypress mulches made from whole-tree wood.</w:t>
      </w:r>
    </w:p>
    <w:p w14:paraId="0DA58E98" w14:textId="77777777" w:rsidR="007F6E7D" w:rsidRPr="007F6E7D" w:rsidRDefault="007F6E7D" w:rsidP="007F6E7D">
      <w:pPr>
        <w:spacing w:after="240"/>
        <w:ind w:left="540"/>
        <w:rPr>
          <w:rFonts w:ascii="Times New Roman" w:hAnsi="Times New Roman"/>
          <w:sz w:val="24"/>
        </w:rPr>
      </w:pPr>
      <w:r w:rsidRPr="007F6E7D">
        <w:rPr>
          <w:rFonts w:ascii="Times New Roman" w:hAnsi="Times New Roman"/>
          <w:sz w:val="24"/>
        </w:rPr>
        <w:t>C.  Contractor shall apply mulch to bedded areas and around trees and palms. Contractor shall leave a 2-inch space between the trunks of plants and the mulch. Contractors shall mulch within at least a 12 to 18-inch radius from the trunk for any size of tree.</w:t>
      </w:r>
    </w:p>
    <w:p w14:paraId="235C089B" w14:textId="77777777" w:rsidR="007F6E7D" w:rsidRPr="007F6E7D" w:rsidRDefault="007F6E7D" w:rsidP="007F6E7D">
      <w:pPr>
        <w:spacing w:after="240"/>
        <w:ind w:left="540"/>
        <w:rPr>
          <w:rFonts w:ascii="Times New Roman" w:hAnsi="Times New Roman"/>
          <w:sz w:val="24"/>
        </w:rPr>
      </w:pPr>
      <w:r w:rsidRPr="007F6E7D">
        <w:rPr>
          <w:rFonts w:ascii="Times New Roman" w:hAnsi="Times New Roman"/>
          <w:sz w:val="24"/>
        </w:rPr>
        <w:t>D.  Contractor shall apply new mulch in a level profile consistent with pre-existing grades so that the final uniform mulch depth comprised of both existing and new layers will be a minimum of 2 inches, but will not exceed 3 inches. Contractor shall not apply new mulch material against trunks or plant stems but will taper down to the soil at those locations.  In all locations where the existing mulch bed is in contact with a paved surface (i.e., sidewalks, roadway edges, or curbing and driveways), Contractor shall lightly trench the mulch-hard surface bed line to better contain the existing and applied mulch.</w:t>
      </w:r>
    </w:p>
    <w:p w14:paraId="1CC2DC4E" w14:textId="77777777" w:rsidR="007F6E7D" w:rsidRPr="007F6E7D" w:rsidRDefault="007F6E7D" w:rsidP="007F6E7D">
      <w:pPr>
        <w:spacing w:after="240"/>
        <w:ind w:left="540"/>
        <w:rPr>
          <w:rFonts w:ascii="Times New Roman" w:hAnsi="Times New Roman"/>
          <w:sz w:val="24"/>
        </w:rPr>
      </w:pPr>
      <w:r w:rsidRPr="007F6E7D">
        <w:rPr>
          <w:rFonts w:ascii="Times New Roman" w:hAnsi="Times New Roman"/>
          <w:sz w:val="24"/>
        </w:rPr>
        <w:t>E.  Contractor shall rake or sweep mulch off paved areas and turfgrass into beds as the mulch application progresses. Contractor shall rake smooth any mounded areas so that depth does not exceed 3 inches.</w:t>
      </w:r>
    </w:p>
    <w:p w14:paraId="7A8A6670" w14:textId="77777777" w:rsidR="007F6E7D" w:rsidRPr="007F6E7D" w:rsidRDefault="007F6E7D" w:rsidP="007F6E7D">
      <w:pPr>
        <w:spacing w:after="240"/>
        <w:ind w:left="540"/>
        <w:rPr>
          <w:rFonts w:ascii="Times New Roman" w:hAnsi="Times New Roman"/>
          <w:sz w:val="24"/>
        </w:rPr>
      </w:pPr>
      <w:r w:rsidRPr="007F6E7D">
        <w:rPr>
          <w:rFonts w:ascii="Times New Roman" w:hAnsi="Times New Roman"/>
          <w:sz w:val="24"/>
        </w:rPr>
        <w:t xml:space="preserve">F.  If mulch is installed improperly, Contractor shall correct any problems at no additional charge to Owner. </w:t>
      </w:r>
    </w:p>
    <w:p w14:paraId="2A88C92E" w14:textId="4EF79185" w:rsidR="007F6E7D" w:rsidRPr="007F6E7D" w:rsidRDefault="007E198F" w:rsidP="007F6E7D">
      <w:pPr>
        <w:pStyle w:val="Appendixheading"/>
      </w:pPr>
      <w:bookmarkStart w:id="64" w:name="_Toc332536956"/>
      <w:bookmarkStart w:id="65" w:name="_Toc474400962"/>
      <w:bookmarkStart w:id="66" w:name="_Toc508625389"/>
      <w:r>
        <w:t xml:space="preserve">B.3 </w:t>
      </w:r>
      <w:r w:rsidR="007F6E7D" w:rsidRPr="007F6E7D">
        <w:t>Pruning</w:t>
      </w:r>
      <w:bookmarkEnd w:id="64"/>
      <w:bookmarkEnd w:id="65"/>
      <w:bookmarkEnd w:id="66"/>
    </w:p>
    <w:p w14:paraId="5C9AB22A" w14:textId="77777777" w:rsidR="007F6E7D" w:rsidRPr="007F6E7D" w:rsidRDefault="007F6E7D" w:rsidP="007F6E7D">
      <w:pPr>
        <w:rPr>
          <w:rFonts w:ascii="Times New Roman" w:hAnsi="Times New Roman"/>
          <w:sz w:val="24"/>
        </w:rPr>
      </w:pPr>
    </w:p>
    <w:p w14:paraId="35B1E7E6" w14:textId="77777777" w:rsidR="007F6E7D" w:rsidRPr="007F6E7D" w:rsidRDefault="007F6E7D" w:rsidP="007F6E7D">
      <w:pPr>
        <w:ind w:left="450"/>
        <w:rPr>
          <w:rFonts w:ascii="Times New Roman" w:hAnsi="Times New Roman"/>
          <w:sz w:val="24"/>
        </w:rPr>
      </w:pPr>
      <w:r w:rsidRPr="007F6E7D">
        <w:rPr>
          <w:rFonts w:ascii="Times New Roman" w:hAnsi="Times New Roman"/>
          <w:sz w:val="24"/>
        </w:rPr>
        <w:t xml:space="preserve">A.  When pruning, Contractor shall use current techniques and standards approved by UF/IFAS and the International Society of Arboriculture. Contractor shall prune selectively to improve structure and health and to enhance fruiting, flowering, or appearance. </w:t>
      </w:r>
    </w:p>
    <w:p w14:paraId="051A38F3" w14:textId="77777777" w:rsidR="007F6E7D" w:rsidRPr="007F6E7D" w:rsidRDefault="007F6E7D" w:rsidP="007F6E7D">
      <w:pPr>
        <w:ind w:left="450"/>
        <w:rPr>
          <w:rFonts w:ascii="Times New Roman" w:hAnsi="Times New Roman"/>
          <w:sz w:val="24"/>
        </w:rPr>
      </w:pPr>
    </w:p>
    <w:p w14:paraId="5A078650" w14:textId="77777777" w:rsidR="007F6E7D" w:rsidRPr="007F6E7D" w:rsidRDefault="007F6E7D" w:rsidP="007F6E7D">
      <w:pPr>
        <w:ind w:left="450"/>
        <w:rPr>
          <w:rFonts w:ascii="Times New Roman" w:hAnsi="Times New Roman"/>
          <w:sz w:val="24"/>
        </w:rPr>
      </w:pPr>
      <w:r w:rsidRPr="007F6E7D">
        <w:rPr>
          <w:rFonts w:ascii="Times New Roman" w:hAnsi="Times New Roman"/>
          <w:sz w:val="24"/>
        </w:rPr>
        <w:t xml:space="preserve">B.  When preforming corrective pruning, Contractor shall maintain the structural integrity, natural shape, and characteristics of the species. </w:t>
      </w:r>
    </w:p>
    <w:p w14:paraId="6DB88234" w14:textId="77777777" w:rsidR="007F6E7D" w:rsidRPr="007F6E7D" w:rsidRDefault="007F6E7D" w:rsidP="007F6E7D">
      <w:pPr>
        <w:ind w:left="450"/>
        <w:rPr>
          <w:rFonts w:ascii="Times New Roman" w:hAnsi="Times New Roman"/>
          <w:sz w:val="24"/>
        </w:rPr>
      </w:pPr>
    </w:p>
    <w:p w14:paraId="5A67E83F" w14:textId="77777777" w:rsidR="007F6E7D" w:rsidRPr="007F6E7D" w:rsidRDefault="007F6E7D" w:rsidP="007F6E7D">
      <w:pPr>
        <w:ind w:left="450"/>
        <w:rPr>
          <w:rFonts w:ascii="Times New Roman" w:hAnsi="Times New Roman"/>
          <w:sz w:val="24"/>
        </w:rPr>
      </w:pPr>
      <w:r w:rsidRPr="007F6E7D">
        <w:rPr>
          <w:rFonts w:ascii="Times New Roman" w:hAnsi="Times New Roman"/>
          <w:sz w:val="24"/>
        </w:rPr>
        <w:t>C.</w:t>
      </w:r>
      <w:r w:rsidRPr="007F6E7D">
        <w:rPr>
          <w:rFonts w:ascii="Times New Roman" w:hAnsi="Times New Roman"/>
          <w:b/>
          <w:sz w:val="24"/>
        </w:rPr>
        <w:t xml:space="preserve">  </w:t>
      </w:r>
      <w:r w:rsidRPr="007F6E7D">
        <w:rPr>
          <w:rFonts w:ascii="Times New Roman" w:hAnsi="Times New Roman"/>
          <w:sz w:val="24"/>
        </w:rPr>
        <w:t>Contractor shall disinfect pruning tools prior to and after each property and plant to prevent disease transmission.</w:t>
      </w:r>
    </w:p>
    <w:p w14:paraId="5F458D54" w14:textId="77777777" w:rsidR="007F6E7D" w:rsidRPr="007F6E7D" w:rsidRDefault="007F6E7D" w:rsidP="007F6E7D">
      <w:pPr>
        <w:ind w:left="450"/>
        <w:rPr>
          <w:rFonts w:ascii="Times New Roman" w:hAnsi="Times New Roman"/>
          <w:sz w:val="24"/>
        </w:rPr>
      </w:pPr>
    </w:p>
    <w:p w14:paraId="0A4BC48F" w14:textId="0A968DF6" w:rsidR="007F6E7D" w:rsidRPr="007F6E7D" w:rsidRDefault="007E198F" w:rsidP="007F6E7D">
      <w:pPr>
        <w:pStyle w:val="Appendixsubheading"/>
      </w:pPr>
      <w:bookmarkStart w:id="67" w:name="_Toc332536957"/>
      <w:r>
        <w:t xml:space="preserve">B.3.1 </w:t>
      </w:r>
      <w:r w:rsidR="007F6E7D" w:rsidRPr="007F6E7D">
        <w:t>Shrubs</w:t>
      </w:r>
      <w:bookmarkEnd w:id="67"/>
      <w:r w:rsidR="007F6E7D" w:rsidRPr="007F6E7D">
        <w:t xml:space="preserve"> </w:t>
      </w:r>
    </w:p>
    <w:p w14:paraId="17C04ACA" w14:textId="77777777" w:rsidR="007F6E7D" w:rsidRPr="007F6E7D" w:rsidRDefault="007F6E7D" w:rsidP="007F6E7D">
      <w:pPr>
        <w:ind w:left="450"/>
        <w:rPr>
          <w:rFonts w:ascii="Times New Roman" w:hAnsi="Times New Roman"/>
          <w:sz w:val="24"/>
        </w:rPr>
      </w:pPr>
    </w:p>
    <w:p w14:paraId="4701DAA2" w14:textId="77777777" w:rsidR="007F6E7D" w:rsidRPr="007F6E7D" w:rsidRDefault="007F6E7D" w:rsidP="007F6E7D">
      <w:pPr>
        <w:pStyle w:val="ListParagraph"/>
        <w:numPr>
          <w:ilvl w:val="0"/>
          <w:numId w:val="2"/>
        </w:numPr>
        <w:spacing w:after="240"/>
        <w:rPr>
          <w:rFonts w:ascii="Times New Roman" w:hAnsi="Times New Roman" w:cs="Times New Roman"/>
          <w:sz w:val="24"/>
        </w:rPr>
      </w:pPr>
      <w:r w:rsidRPr="007F6E7D">
        <w:rPr>
          <w:rFonts w:ascii="Times New Roman" w:hAnsi="Times New Roman" w:cs="Times New Roman"/>
          <w:sz w:val="24"/>
        </w:rPr>
        <w:t xml:space="preserve">Contractor shall lightly prune shrubs based on the need of each species. Certain flowering shrubs have specific times when they should or should not be pruned. Generally, Contractor shall prune shrubs with hand pruners as needed to provide shape, fullness, and </w:t>
      </w:r>
      <w:r w:rsidRPr="007F6E7D">
        <w:rPr>
          <w:rFonts w:ascii="Times New Roman" w:hAnsi="Times New Roman" w:cs="Times New Roman"/>
          <w:sz w:val="24"/>
        </w:rPr>
        <w:lastRenderedPageBreak/>
        <w:t xml:space="preserve">flowering. Contractor shall not prune spring-flowering shrubs until after the bloom period. </w:t>
      </w:r>
    </w:p>
    <w:p w14:paraId="2D2D5BFC" w14:textId="77777777" w:rsidR="007F6E7D" w:rsidRPr="007F6E7D" w:rsidRDefault="007F6E7D" w:rsidP="007F6E7D">
      <w:pPr>
        <w:pStyle w:val="ListParagraph"/>
        <w:spacing w:after="240"/>
        <w:rPr>
          <w:rFonts w:ascii="Times New Roman" w:hAnsi="Times New Roman" w:cs="Times New Roman"/>
          <w:sz w:val="24"/>
        </w:rPr>
      </w:pPr>
    </w:p>
    <w:p w14:paraId="402E91F0" w14:textId="77777777" w:rsidR="007F6E7D" w:rsidRPr="007F6E7D" w:rsidRDefault="007F6E7D" w:rsidP="007F6E7D">
      <w:pPr>
        <w:pStyle w:val="ListParagraph"/>
        <w:numPr>
          <w:ilvl w:val="0"/>
          <w:numId w:val="2"/>
        </w:numPr>
        <w:spacing w:after="240"/>
        <w:rPr>
          <w:rFonts w:ascii="Times New Roman" w:hAnsi="Times New Roman" w:cs="Times New Roman"/>
          <w:sz w:val="24"/>
        </w:rPr>
      </w:pPr>
      <w:r w:rsidRPr="007F6E7D">
        <w:rPr>
          <w:rFonts w:ascii="Times New Roman" w:hAnsi="Times New Roman" w:cs="Times New Roman"/>
          <w:sz w:val="24"/>
        </w:rPr>
        <w:t>Contractor shall maintain shrubs to avoid contact with structures and provide clearance of 12-18 inches.</w:t>
      </w:r>
    </w:p>
    <w:p w14:paraId="55A1714A" w14:textId="77777777" w:rsidR="007F6E7D" w:rsidRPr="007F6E7D" w:rsidRDefault="007F6E7D" w:rsidP="007F6E7D">
      <w:pPr>
        <w:pStyle w:val="ListParagraph"/>
        <w:rPr>
          <w:rFonts w:ascii="Times New Roman" w:hAnsi="Times New Roman" w:cs="Times New Roman"/>
          <w:sz w:val="24"/>
        </w:rPr>
      </w:pPr>
    </w:p>
    <w:p w14:paraId="2D83FA34" w14:textId="77777777" w:rsidR="007F6E7D" w:rsidRPr="007F6E7D" w:rsidRDefault="007F6E7D" w:rsidP="007F6E7D">
      <w:pPr>
        <w:pStyle w:val="ListParagraph"/>
        <w:numPr>
          <w:ilvl w:val="0"/>
          <w:numId w:val="2"/>
        </w:numPr>
        <w:spacing w:after="240"/>
        <w:rPr>
          <w:rFonts w:ascii="Times New Roman" w:hAnsi="Times New Roman" w:cs="Times New Roman"/>
          <w:sz w:val="24"/>
        </w:rPr>
      </w:pPr>
      <w:r w:rsidRPr="007F6E7D">
        <w:rPr>
          <w:rFonts w:ascii="Times New Roman" w:hAnsi="Times New Roman" w:cs="Times New Roman"/>
          <w:sz w:val="24"/>
        </w:rPr>
        <w:t xml:space="preserve">Contractor may prune formal hedges with power shears. Contractor shall ensure that the top of the hedge is maintained at a width narrower than the bottom to allow sunlight to reach lower foliage. </w:t>
      </w:r>
    </w:p>
    <w:p w14:paraId="3B2259F5" w14:textId="77777777" w:rsidR="007F6E7D" w:rsidRPr="007F6E7D" w:rsidRDefault="007F6E7D" w:rsidP="007F6E7D">
      <w:pPr>
        <w:pStyle w:val="ListParagraph"/>
        <w:rPr>
          <w:rFonts w:ascii="Times New Roman" w:hAnsi="Times New Roman" w:cs="Times New Roman"/>
          <w:sz w:val="24"/>
        </w:rPr>
      </w:pPr>
    </w:p>
    <w:p w14:paraId="2FE1E745" w14:textId="77777777" w:rsidR="007F6E7D" w:rsidRPr="007F6E7D" w:rsidRDefault="007F6E7D" w:rsidP="007F6E7D">
      <w:pPr>
        <w:pStyle w:val="ListParagraph"/>
        <w:numPr>
          <w:ilvl w:val="0"/>
          <w:numId w:val="2"/>
        </w:numPr>
        <w:spacing w:after="240"/>
        <w:rPr>
          <w:rFonts w:ascii="Times New Roman" w:hAnsi="Times New Roman" w:cs="Times New Roman"/>
          <w:sz w:val="24"/>
        </w:rPr>
      </w:pPr>
      <w:r w:rsidRPr="007F6E7D">
        <w:rPr>
          <w:rFonts w:ascii="Times New Roman" w:hAnsi="Times New Roman" w:cs="Times New Roman"/>
          <w:sz w:val="24"/>
        </w:rPr>
        <w:t>Contractor shall remove dead or broken branches when noted. Selective removal of small sections of branches as a form of insect pest control is also acceptable providing the natural shape of the shrub is maintained. Contractor shall not prune during or immediately after growth flushes.</w:t>
      </w:r>
      <w:bookmarkStart w:id="68" w:name="_Toc332536958"/>
      <w:r w:rsidRPr="007F6E7D">
        <w:rPr>
          <w:rFonts w:ascii="Times New Roman" w:hAnsi="Times New Roman" w:cs="Times New Roman"/>
          <w:sz w:val="24"/>
        </w:rPr>
        <w:tab/>
      </w:r>
    </w:p>
    <w:p w14:paraId="0871FEB0" w14:textId="4CD0C665" w:rsidR="007F6E7D" w:rsidRPr="007F6E7D" w:rsidRDefault="007E198F" w:rsidP="007F6E7D">
      <w:pPr>
        <w:pStyle w:val="Appendixsubheading"/>
      </w:pPr>
      <w:r>
        <w:t xml:space="preserve">B.3.2 </w:t>
      </w:r>
      <w:r w:rsidR="007F6E7D" w:rsidRPr="007F6E7D">
        <w:t>Trees</w:t>
      </w:r>
      <w:bookmarkEnd w:id="68"/>
    </w:p>
    <w:p w14:paraId="18445765" w14:textId="77777777" w:rsidR="007F6E7D" w:rsidRPr="007F6E7D" w:rsidRDefault="007F6E7D" w:rsidP="007F6E7D">
      <w:pPr>
        <w:pStyle w:val="ListParagraph"/>
        <w:numPr>
          <w:ilvl w:val="0"/>
          <w:numId w:val="3"/>
        </w:numPr>
        <w:spacing w:after="240"/>
        <w:rPr>
          <w:rFonts w:ascii="Times New Roman" w:hAnsi="Times New Roman" w:cs="Times New Roman"/>
          <w:sz w:val="23"/>
          <w:szCs w:val="23"/>
        </w:rPr>
      </w:pPr>
      <w:r w:rsidRPr="007F6E7D">
        <w:rPr>
          <w:rFonts w:ascii="Times New Roman" w:hAnsi="Times New Roman" w:cs="Times New Roman"/>
          <w:sz w:val="24"/>
        </w:rPr>
        <w:t>Contractor shall insure that the central leader (trunk) of all trees is maintained (no topping/heading, hat-racking, or shearing). Contractor shall remove interfering or crossed limbs. Contractor shall remove all branches using “collar cuts.” Contractor shall</w:t>
      </w:r>
      <w:r w:rsidRPr="007F6E7D" w:rsidDel="009108B6">
        <w:rPr>
          <w:rFonts w:ascii="Times New Roman" w:hAnsi="Times New Roman" w:cs="Times New Roman"/>
          <w:sz w:val="24"/>
        </w:rPr>
        <w:t xml:space="preserve"> </w:t>
      </w:r>
      <w:r w:rsidRPr="007F6E7D">
        <w:rPr>
          <w:rFonts w:ascii="Times New Roman" w:hAnsi="Times New Roman" w:cs="Times New Roman"/>
          <w:sz w:val="24"/>
        </w:rPr>
        <w:t xml:space="preserve">follow University of Florida IFAS pruning recommendations, which are set forth at the following website: </w:t>
      </w:r>
      <w:hyperlink r:id="rId10" w:history="1">
        <w:r w:rsidRPr="007F6E7D">
          <w:rPr>
            <w:rStyle w:val="Hyperlink"/>
            <w:rFonts w:ascii="Times New Roman" w:hAnsi="Times New Roman" w:cs="Times New Roman"/>
            <w:sz w:val="23"/>
            <w:szCs w:val="23"/>
          </w:rPr>
          <w:t>http://gardeningsolutions.ifas.ufl.edu/care/pruning/pruning-and-maintaining-trees.html</w:t>
        </w:r>
      </w:hyperlink>
      <w:r w:rsidRPr="007F6E7D">
        <w:rPr>
          <w:rFonts w:ascii="Times New Roman" w:hAnsi="Times New Roman" w:cs="Times New Roman"/>
          <w:sz w:val="23"/>
          <w:szCs w:val="23"/>
        </w:rPr>
        <w:t xml:space="preserve">. </w:t>
      </w:r>
    </w:p>
    <w:p w14:paraId="10D96CAD" w14:textId="77777777" w:rsidR="007F6E7D" w:rsidRPr="007F6E7D" w:rsidRDefault="007F6E7D" w:rsidP="007F6E7D">
      <w:pPr>
        <w:pStyle w:val="ListParagraph"/>
        <w:spacing w:after="240"/>
        <w:rPr>
          <w:rFonts w:ascii="Times New Roman" w:hAnsi="Times New Roman" w:cs="Times New Roman"/>
          <w:sz w:val="24"/>
        </w:rPr>
      </w:pPr>
    </w:p>
    <w:p w14:paraId="002AD80F" w14:textId="77777777" w:rsidR="007F6E7D" w:rsidRPr="007F6E7D" w:rsidRDefault="007F6E7D" w:rsidP="007F6E7D">
      <w:pPr>
        <w:pStyle w:val="ListParagraph"/>
        <w:numPr>
          <w:ilvl w:val="0"/>
          <w:numId w:val="3"/>
        </w:numPr>
        <w:spacing w:after="240"/>
        <w:rPr>
          <w:rFonts w:ascii="Times New Roman" w:hAnsi="Times New Roman" w:cs="Times New Roman"/>
          <w:sz w:val="24"/>
        </w:rPr>
      </w:pPr>
      <w:r w:rsidRPr="007F6E7D">
        <w:rPr>
          <w:rFonts w:ascii="Times New Roman" w:hAnsi="Times New Roman" w:cs="Times New Roman"/>
          <w:sz w:val="24"/>
        </w:rPr>
        <w:t xml:space="preserve">Contractor shall remove sucker growth at the base of trees with pruners and shall not use herbicides for that purpose. </w:t>
      </w:r>
    </w:p>
    <w:p w14:paraId="06AF5533" w14:textId="77777777" w:rsidR="007F6E7D" w:rsidRPr="007F6E7D" w:rsidRDefault="007F6E7D" w:rsidP="007F6E7D">
      <w:pPr>
        <w:pStyle w:val="ListParagraph"/>
        <w:spacing w:after="240"/>
        <w:rPr>
          <w:rFonts w:ascii="Times New Roman" w:hAnsi="Times New Roman" w:cs="Times New Roman"/>
          <w:sz w:val="24"/>
        </w:rPr>
      </w:pPr>
    </w:p>
    <w:p w14:paraId="0F643D47" w14:textId="77777777" w:rsidR="007F6E7D" w:rsidRPr="007F6E7D" w:rsidRDefault="007F6E7D" w:rsidP="007F6E7D">
      <w:pPr>
        <w:pStyle w:val="ListParagraph"/>
        <w:numPr>
          <w:ilvl w:val="0"/>
          <w:numId w:val="3"/>
        </w:numPr>
        <w:spacing w:after="240"/>
        <w:rPr>
          <w:rFonts w:ascii="Times New Roman" w:hAnsi="Times New Roman" w:cs="Times New Roman"/>
          <w:sz w:val="24"/>
        </w:rPr>
      </w:pPr>
      <w:r w:rsidRPr="007F6E7D">
        <w:rPr>
          <w:rFonts w:ascii="Times New Roman" w:hAnsi="Times New Roman" w:cs="Times New Roman"/>
          <w:sz w:val="24"/>
        </w:rPr>
        <w:t xml:space="preserve">Contractor shall preform aesthetic pruning by removing dead and broken branches as often as necessary so that trees appear neat at all times. </w:t>
      </w:r>
    </w:p>
    <w:p w14:paraId="138F940B" w14:textId="77777777" w:rsidR="007F6E7D" w:rsidRPr="007F6E7D" w:rsidRDefault="007F6E7D" w:rsidP="007F6E7D">
      <w:pPr>
        <w:pStyle w:val="ListParagraph"/>
        <w:spacing w:after="240"/>
        <w:rPr>
          <w:rFonts w:ascii="Times New Roman" w:hAnsi="Times New Roman" w:cs="Times New Roman"/>
          <w:sz w:val="24"/>
        </w:rPr>
      </w:pPr>
    </w:p>
    <w:p w14:paraId="062F2AA0" w14:textId="77777777" w:rsidR="007F6E7D" w:rsidRPr="007F6E7D" w:rsidRDefault="007F6E7D" w:rsidP="007F6E7D">
      <w:pPr>
        <w:pStyle w:val="ListParagraph"/>
        <w:numPr>
          <w:ilvl w:val="0"/>
          <w:numId w:val="3"/>
        </w:numPr>
        <w:spacing w:after="240"/>
        <w:rPr>
          <w:rFonts w:ascii="Times New Roman" w:hAnsi="Times New Roman" w:cs="Times New Roman"/>
          <w:sz w:val="24"/>
        </w:rPr>
      </w:pPr>
      <w:r w:rsidRPr="007F6E7D">
        <w:rPr>
          <w:rFonts w:ascii="Times New Roman" w:hAnsi="Times New Roman" w:cs="Times New Roman"/>
          <w:sz w:val="24"/>
        </w:rPr>
        <w:t xml:space="preserve">Contractor shall maintain branches and limbs a minimum of two feet away from all buildings, especially roofs. Contractor shall maintain trees near sidewalks and parking lots to provide clearance for pedestrians and vehicles. Contractor shall follow FDOT recommendations set forth at the following website: </w:t>
      </w:r>
      <w:hyperlink r:id="rId11" w:history="1">
        <w:r w:rsidRPr="007F6E7D">
          <w:rPr>
            <w:rStyle w:val="Hyperlink"/>
            <w:rFonts w:ascii="Times New Roman" w:hAnsi="Times New Roman" w:cs="Times New Roman"/>
            <w:sz w:val="24"/>
          </w:rPr>
          <w:t>http://www.fdot.gov/maintenance/RDW/Guide_LandscapeandTreeMaintenance.pdf</w:t>
        </w:r>
      </w:hyperlink>
    </w:p>
    <w:p w14:paraId="5A82F5EE" w14:textId="77777777" w:rsidR="007F6E7D" w:rsidRPr="007F6E7D" w:rsidRDefault="007F6E7D" w:rsidP="007F6E7D">
      <w:pPr>
        <w:pStyle w:val="ListParagraph"/>
        <w:spacing w:after="240"/>
        <w:rPr>
          <w:rFonts w:ascii="Times New Roman" w:hAnsi="Times New Roman" w:cs="Times New Roman"/>
          <w:sz w:val="24"/>
        </w:rPr>
      </w:pPr>
    </w:p>
    <w:p w14:paraId="6D219DB0" w14:textId="77777777" w:rsidR="007F6E7D" w:rsidRPr="007F6E7D" w:rsidRDefault="007F6E7D" w:rsidP="007F6E7D">
      <w:pPr>
        <w:pStyle w:val="ListParagraph"/>
        <w:numPr>
          <w:ilvl w:val="0"/>
          <w:numId w:val="3"/>
        </w:numPr>
        <w:spacing w:after="240"/>
        <w:rPr>
          <w:rFonts w:ascii="Times New Roman" w:hAnsi="Times New Roman" w:cs="Times New Roman"/>
          <w:sz w:val="24"/>
        </w:rPr>
      </w:pPr>
      <w:r w:rsidRPr="007F6E7D">
        <w:rPr>
          <w:rFonts w:ascii="Times New Roman" w:hAnsi="Times New Roman" w:cs="Times New Roman"/>
          <w:sz w:val="24"/>
        </w:rPr>
        <w:t xml:space="preserve">Contractor shall monitor trees that are staked. Contractor shall loosen or remove support, when appropriate, to prevent girdling of the trunk. </w:t>
      </w:r>
    </w:p>
    <w:p w14:paraId="3DAB5296" w14:textId="77777777" w:rsidR="007F6E7D" w:rsidRPr="007F6E7D" w:rsidRDefault="007F6E7D" w:rsidP="007F6E7D">
      <w:pPr>
        <w:pStyle w:val="ListParagraph"/>
        <w:rPr>
          <w:rFonts w:ascii="Times New Roman" w:hAnsi="Times New Roman" w:cs="Times New Roman"/>
          <w:sz w:val="24"/>
        </w:rPr>
      </w:pPr>
    </w:p>
    <w:p w14:paraId="708C22D3" w14:textId="77777777" w:rsidR="007F6E7D" w:rsidRPr="007F6E7D" w:rsidRDefault="007F6E7D" w:rsidP="007F6E7D">
      <w:pPr>
        <w:pStyle w:val="ListParagraph"/>
        <w:numPr>
          <w:ilvl w:val="0"/>
          <w:numId w:val="3"/>
        </w:numPr>
        <w:spacing w:after="240"/>
        <w:rPr>
          <w:rFonts w:ascii="Times New Roman" w:hAnsi="Times New Roman" w:cs="Times New Roman"/>
          <w:sz w:val="24"/>
        </w:rPr>
      </w:pPr>
      <w:r w:rsidRPr="007F6E7D">
        <w:rPr>
          <w:rFonts w:ascii="Times New Roman" w:hAnsi="Times New Roman" w:cs="Times New Roman"/>
          <w:sz w:val="24"/>
        </w:rPr>
        <w:t>Contractor shall inform the owner or association of trees that are diseased or dying that should be considered for removal.</w:t>
      </w:r>
    </w:p>
    <w:p w14:paraId="4B20ECCA" w14:textId="0057FB18" w:rsidR="007F6E7D" w:rsidRPr="007F6E7D" w:rsidRDefault="007E198F" w:rsidP="007F6E7D">
      <w:pPr>
        <w:pStyle w:val="Appendixsubheading"/>
      </w:pPr>
      <w:bookmarkStart w:id="69" w:name="_Toc332536959"/>
      <w:r>
        <w:lastRenderedPageBreak/>
        <w:t xml:space="preserve">B.3.3 </w:t>
      </w:r>
      <w:r w:rsidR="007F6E7D" w:rsidRPr="007F6E7D">
        <w:t>Palms</w:t>
      </w:r>
      <w:bookmarkEnd w:id="69"/>
    </w:p>
    <w:p w14:paraId="4928F034" w14:textId="77777777" w:rsidR="007F6E7D" w:rsidRPr="007F6E7D" w:rsidRDefault="007F6E7D" w:rsidP="007F6E7D">
      <w:pPr>
        <w:pStyle w:val="ListParagraph"/>
        <w:numPr>
          <w:ilvl w:val="0"/>
          <w:numId w:val="4"/>
        </w:numPr>
        <w:spacing w:after="240"/>
        <w:rPr>
          <w:rFonts w:ascii="Times New Roman" w:hAnsi="Times New Roman" w:cs="Times New Roman"/>
          <w:sz w:val="24"/>
        </w:rPr>
      </w:pPr>
      <w:r w:rsidRPr="007F6E7D">
        <w:rPr>
          <w:rFonts w:ascii="Times New Roman" w:hAnsi="Times New Roman" w:cs="Times New Roman"/>
          <w:sz w:val="24"/>
        </w:rPr>
        <w:t xml:space="preserve">Contractor shall prune palms as per current University of Florida/IFAS recommendations (http://edis.ifas.ufl.edu/ep443). </w:t>
      </w:r>
    </w:p>
    <w:p w14:paraId="4293C72B" w14:textId="77777777" w:rsidR="007F6E7D" w:rsidRPr="007F6E7D" w:rsidRDefault="007F6E7D" w:rsidP="007F6E7D">
      <w:pPr>
        <w:pStyle w:val="ListParagraph"/>
        <w:spacing w:after="240"/>
        <w:rPr>
          <w:rFonts w:ascii="Times New Roman" w:hAnsi="Times New Roman" w:cs="Times New Roman"/>
          <w:sz w:val="24"/>
        </w:rPr>
      </w:pPr>
    </w:p>
    <w:p w14:paraId="3A4C9304" w14:textId="77777777" w:rsidR="007F6E7D" w:rsidRPr="007F6E7D" w:rsidRDefault="007F6E7D" w:rsidP="007F6E7D">
      <w:pPr>
        <w:pStyle w:val="ListParagraph"/>
        <w:numPr>
          <w:ilvl w:val="0"/>
          <w:numId w:val="4"/>
        </w:numPr>
        <w:spacing w:after="240"/>
        <w:rPr>
          <w:rFonts w:ascii="Times New Roman" w:hAnsi="Times New Roman" w:cs="Times New Roman"/>
          <w:sz w:val="24"/>
        </w:rPr>
      </w:pPr>
      <w:r w:rsidRPr="007F6E7D">
        <w:rPr>
          <w:rFonts w:ascii="Times New Roman" w:hAnsi="Times New Roman" w:cs="Times New Roman"/>
          <w:sz w:val="24"/>
        </w:rPr>
        <w:t xml:space="preserve">Contractor shall not remove green leaves and shall prune only dead or browning leaves. Contractor shall remove all palm flower and fruit clusters by handsaw without damaging live tissue to prevent seedlings. </w:t>
      </w:r>
    </w:p>
    <w:p w14:paraId="26B0C47D" w14:textId="77777777" w:rsidR="007F6E7D" w:rsidRPr="007F6E7D" w:rsidRDefault="007F6E7D" w:rsidP="007F6E7D">
      <w:pPr>
        <w:pStyle w:val="ListParagraph"/>
        <w:rPr>
          <w:rFonts w:ascii="Times New Roman" w:hAnsi="Times New Roman" w:cs="Times New Roman"/>
          <w:sz w:val="24"/>
        </w:rPr>
      </w:pPr>
    </w:p>
    <w:p w14:paraId="666EC68D" w14:textId="77777777" w:rsidR="007F6E7D" w:rsidRPr="007F6E7D" w:rsidRDefault="007F6E7D" w:rsidP="007F6E7D">
      <w:pPr>
        <w:pStyle w:val="ListParagraph"/>
        <w:numPr>
          <w:ilvl w:val="0"/>
          <w:numId w:val="4"/>
        </w:numPr>
        <w:spacing w:after="240"/>
        <w:rPr>
          <w:rFonts w:ascii="Times New Roman" w:hAnsi="Times New Roman" w:cs="Times New Roman"/>
          <w:sz w:val="24"/>
        </w:rPr>
      </w:pPr>
      <w:r w:rsidRPr="007F6E7D">
        <w:rPr>
          <w:rFonts w:ascii="Times New Roman" w:hAnsi="Times New Roman" w:cs="Times New Roman"/>
          <w:sz w:val="24"/>
        </w:rPr>
        <w:t xml:space="preserve">Contractor shall make reasonable efforts to avoid removing leaves that are growing horizontally or upward (i.e., retain all leaves within a “9–3” frame). Contractor shall cut leaves close to the petiole base but shall not damage living trunk tissue. </w:t>
      </w:r>
    </w:p>
    <w:p w14:paraId="42C3F294" w14:textId="77777777" w:rsidR="007F6E7D" w:rsidRPr="007F6E7D" w:rsidRDefault="007F6E7D" w:rsidP="007F6E7D">
      <w:pPr>
        <w:pStyle w:val="ListParagraph"/>
        <w:spacing w:after="240"/>
        <w:rPr>
          <w:rFonts w:ascii="Times New Roman" w:hAnsi="Times New Roman" w:cs="Times New Roman"/>
          <w:sz w:val="24"/>
        </w:rPr>
      </w:pPr>
    </w:p>
    <w:p w14:paraId="723DEC0F" w14:textId="77777777" w:rsidR="007F6E7D" w:rsidRPr="007F6E7D" w:rsidRDefault="007F6E7D" w:rsidP="007F6E7D">
      <w:pPr>
        <w:pStyle w:val="ListParagraph"/>
        <w:numPr>
          <w:ilvl w:val="0"/>
          <w:numId w:val="4"/>
        </w:numPr>
        <w:spacing w:after="240"/>
        <w:rPr>
          <w:rFonts w:ascii="Times New Roman" w:hAnsi="Times New Roman" w:cs="Times New Roman"/>
          <w:sz w:val="24"/>
        </w:rPr>
      </w:pPr>
      <w:r w:rsidRPr="007F6E7D">
        <w:rPr>
          <w:rFonts w:ascii="Times New Roman" w:hAnsi="Times New Roman" w:cs="Times New Roman"/>
          <w:sz w:val="24"/>
        </w:rPr>
        <w:t xml:space="preserve">Contractor shall assess discoloration of lower palm leaves for nutritional deficiencies.  </w:t>
      </w:r>
    </w:p>
    <w:p w14:paraId="4C95E28D" w14:textId="77777777" w:rsidR="007F6E7D" w:rsidRPr="007F6E7D" w:rsidRDefault="007F6E7D" w:rsidP="007F6E7D">
      <w:pPr>
        <w:pStyle w:val="ListParagraph"/>
        <w:spacing w:after="240"/>
        <w:rPr>
          <w:rFonts w:ascii="Times New Roman" w:hAnsi="Times New Roman" w:cs="Times New Roman"/>
          <w:sz w:val="24"/>
        </w:rPr>
      </w:pPr>
    </w:p>
    <w:p w14:paraId="2D2112AA" w14:textId="77777777" w:rsidR="007F6E7D" w:rsidRPr="007F6E7D" w:rsidRDefault="007F6E7D" w:rsidP="007F6E7D">
      <w:pPr>
        <w:pStyle w:val="ListParagraph"/>
        <w:numPr>
          <w:ilvl w:val="0"/>
          <w:numId w:val="4"/>
        </w:numPr>
        <w:spacing w:after="240"/>
        <w:rPr>
          <w:rFonts w:ascii="Times New Roman" w:hAnsi="Times New Roman" w:cs="Times New Roman"/>
          <w:sz w:val="24"/>
        </w:rPr>
      </w:pPr>
      <w:r w:rsidRPr="007F6E7D">
        <w:rPr>
          <w:rFonts w:ascii="Times New Roman" w:hAnsi="Times New Roman" w:cs="Times New Roman"/>
          <w:sz w:val="24"/>
        </w:rPr>
        <w:t>Contractor shall not throw palm leaves or any other pruned material into any lake or other water body.</w:t>
      </w:r>
    </w:p>
    <w:p w14:paraId="68D5DC9F" w14:textId="4A48787F" w:rsidR="007F6E7D" w:rsidRPr="007F6E7D" w:rsidRDefault="007E198F" w:rsidP="007F6E7D">
      <w:pPr>
        <w:pStyle w:val="Appendixsubheading"/>
      </w:pPr>
      <w:bookmarkStart w:id="70" w:name="_Toc332536960"/>
      <w:r>
        <w:t xml:space="preserve">B.3.4 </w:t>
      </w:r>
      <w:r w:rsidR="007F6E7D" w:rsidRPr="007F6E7D">
        <w:t>Groundcovers</w:t>
      </w:r>
      <w:bookmarkEnd w:id="70"/>
      <w:r w:rsidR="007F6E7D" w:rsidRPr="007F6E7D">
        <w:t xml:space="preserve">  </w:t>
      </w:r>
    </w:p>
    <w:p w14:paraId="6F7DA9EF" w14:textId="77777777" w:rsidR="007F6E7D" w:rsidRPr="007F6E7D" w:rsidRDefault="007F6E7D" w:rsidP="007F6E7D">
      <w:pPr>
        <w:pStyle w:val="ListParagraph"/>
        <w:numPr>
          <w:ilvl w:val="0"/>
          <w:numId w:val="5"/>
        </w:numPr>
        <w:spacing w:after="240"/>
        <w:rPr>
          <w:rFonts w:ascii="Times New Roman" w:hAnsi="Times New Roman" w:cs="Times New Roman"/>
          <w:sz w:val="24"/>
        </w:rPr>
      </w:pPr>
      <w:r w:rsidRPr="007F6E7D">
        <w:rPr>
          <w:rFonts w:ascii="Times New Roman" w:hAnsi="Times New Roman" w:cs="Times New Roman"/>
          <w:sz w:val="24"/>
        </w:rPr>
        <w:t>Groundcovers require minimal pruning. Contractor shall confine and maintain groundcovers within plant beds. Contractor</w:t>
      </w:r>
      <w:r w:rsidRPr="007F6E7D" w:rsidDel="004D46F9">
        <w:rPr>
          <w:rFonts w:ascii="Times New Roman" w:hAnsi="Times New Roman" w:cs="Times New Roman"/>
          <w:sz w:val="24"/>
        </w:rPr>
        <w:t xml:space="preserve"> </w:t>
      </w:r>
      <w:r w:rsidRPr="007F6E7D">
        <w:rPr>
          <w:rFonts w:ascii="Times New Roman" w:hAnsi="Times New Roman" w:cs="Times New Roman"/>
          <w:sz w:val="24"/>
        </w:rPr>
        <w:t>shall not allow groundcover to grow over paved areas.</w:t>
      </w:r>
    </w:p>
    <w:p w14:paraId="42ED1E6D" w14:textId="77777777" w:rsidR="007F6E7D" w:rsidRPr="007F6E7D" w:rsidRDefault="007F6E7D" w:rsidP="007F6E7D">
      <w:pPr>
        <w:pStyle w:val="ListParagraph"/>
        <w:spacing w:after="240"/>
        <w:rPr>
          <w:rFonts w:ascii="Times New Roman" w:hAnsi="Times New Roman" w:cs="Times New Roman"/>
          <w:sz w:val="24"/>
        </w:rPr>
      </w:pPr>
    </w:p>
    <w:p w14:paraId="1DB504F4" w14:textId="77777777" w:rsidR="007F6E7D" w:rsidRPr="007F6E7D" w:rsidRDefault="007F6E7D" w:rsidP="007F6E7D">
      <w:pPr>
        <w:pStyle w:val="ListParagraph"/>
        <w:numPr>
          <w:ilvl w:val="0"/>
          <w:numId w:val="5"/>
        </w:numPr>
        <w:spacing w:after="240"/>
        <w:rPr>
          <w:rFonts w:ascii="Times New Roman" w:hAnsi="Times New Roman" w:cs="Times New Roman"/>
          <w:sz w:val="24"/>
        </w:rPr>
      </w:pPr>
      <w:r w:rsidRPr="007F6E7D">
        <w:rPr>
          <w:rFonts w:ascii="Times New Roman" w:hAnsi="Times New Roman" w:cs="Times New Roman"/>
          <w:sz w:val="24"/>
        </w:rPr>
        <w:t xml:space="preserve">After all pruning operations, Contractor shall make all reasonable efforts to remove all cuttings and debris relative to ground-cover type and ensure an aesthetically clean appearance. </w:t>
      </w:r>
    </w:p>
    <w:p w14:paraId="448BD7D0" w14:textId="5943837E" w:rsidR="007F6E7D" w:rsidRPr="007F6E7D" w:rsidRDefault="007E198F" w:rsidP="007F6E7D">
      <w:pPr>
        <w:pStyle w:val="Appendixheading"/>
      </w:pPr>
      <w:bookmarkStart w:id="71" w:name="_Toc474400963"/>
      <w:bookmarkStart w:id="72" w:name="_Toc508625390"/>
      <w:r>
        <w:t xml:space="preserve">B.4 </w:t>
      </w:r>
      <w:r w:rsidR="007F6E7D" w:rsidRPr="007F6E7D">
        <w:t>Fertilization</w:t>
      </w:r>
      <w:bookmarkEnd w:id="71"/>
      <w:bookmarkEnd w:id="72"/>
      <w:r w:rsidR="007F6E7D" w:rsidRPr="007F6E7D">
        <w:t xml:space="preserve">  </w:t>
      </w:r>
    </w:p>
    <w:p w14:paraId="43E311DE" w14:textId="77777777" w:rsidR="007F6E7D" w:rsidRPr="007F6E7D" w:rsidRDefault="007F6E7D" w:rsidP="001E68EC"/>
    <w:p w14:paraId="79313A2D" w14:textId="77777777" w:rsidR="007F6E7D" w:rsidRPr="007F6E7D" w:rsidRDefault="007F6E7D" w:rsidP="007F6E7D">
      <w:pPr>
        <w:spacing w:after="240" w:line="276" w:lineRule="auto"/>
        <w:ind w:left="450"/>
        <w:rPr>
          <w:rFonts w:ascii="Times New Roman" w:hAnsi="Times New Roman"/>
          <w:sz w:val="24"/>
        </w:rPr>
      </w:pPr>
      <w:r w:rsidRPr="007F6E7D">
        <w:rPr>
          <w:rFonts w:ascii="Times New Roman" w:hAnsi="Times New Roman"/>
          <w:sz w:val="24"/>
        </w:rPr>
        <w:t xml:space="preserve">A.  Contractor shall follow current UF/IFAS guidelines for turfgrass fertilization. Contractor shall ensure that all of Contractor’s employees who specify, handle, or apply fertilizer have a valid Florida Department of Agriculture and Consumer Services Limited Urban Commercial Fertilizer Applicator Certification (FDACS LUFAC). Contractor shall ensure that fertilization scheduling does not exceed the fertilizer label rate prescribed and complies with state and local ordinances. It is important to note that local fertilizer regulations may prohibit the use of nitrogen fertilizers during the summer months. Be aware of local ordinances to avoid fines or citations </w:t>
      </w:r>
      <w:hyperlink r:id="rId12" w:history="1">
        <w:r w:rsidRPr="007F6E7D">
          <w:rPr>
            <w:rStyle w:val="Hyperlink"/>
            <w:rFonts w:ascii="Times New Roman" w:hAnsi="Times New Roman"/>
            <w:sz w:val="24"/>
          </w:rPr>
          <w:t>https://ffl.ifas.ufl.edu/fertilizer</w:t>
        </w:r>
      </w:hyperlink>
      <w:r w:rsidRPr="007F6E7D">
        <w:rPr>
          <w:rFonts w:ascii="Times New Roman" w:eastAsia="Calibri" w:hAnsi="Times New Roman"/>
          <w:sz w:val="23"/>
          <w:szCs w:val="23"/>
        </w:rPr>
        <w:t>.</w:t>
      </w:r>
    </w:p>
    <w:p w14:paraId="7091C9F4" w14:textId="77777777" w:rsidR="007F6E7D" w:rsidRPr="007F6E7D" w:rsidRDefault="007F6E7D" w:rsidP="007F6E7D">
      <w:pPr>
        <w:spacing w:line="276" w:lineRule="auto"/>
        <w:ind w:left="450"/>
        <w:rPr>
          <w:rFonts w:ascii="Times New Roman" w:hAnsi="Times New Roman"/>
          <w:sz w:val="24"/>
        </w:rPr>
      </w:pPr>
      <w:r w:rsidRPr="007F6E7D">
        <w:rPr>
          <w:rFonts w:ascii="Times New Roman" w:hAnsi="Times New Roman"/>
          <w:sz w:val="24"/>
        </w:rPr>
        <w:t>B.  Contractor shall notify Owner of any plant or turfgrass nutrient deficiency symptoms and what measures are recommended for correction.</w:t>
      </w:r>
    </w:p>
    <w:p w14:paraId="23FD8E5A" w14:textId="77777777" w:rsidR="007F6E7D" w:rsidRPr="007F6E7D" w:rsidRDefault="007F6E7D" w:rsidP="007F6E7D">
      <w:pPr>
        <w:spacing w:line="276" w:lineRule="auto"/>
        <w:ind w:left="450"/>
        <w:rPr>
          <w:rFonts w:ascii="Times New Roman" w:hAnsi="Times New Roman"/>
          <w:sz w:val="24"/>
        </w:rPr>
      </w:pPr>
      <w:r w:rsidRPr="007F6E7D">
        <w:rPr>
          <w:rFonts w:ascii="Times New Roman" w:hAnsi="Times New Roman"/>
          <w:sz w:val="24"/>
        </w:rPr>
        <w:lastRenderedPageBreak/>
        <w:t>C.  Contractor shall treat deficiencies of specific nutrients with applications of the lacking nutrient in accordance with University of Florida IFAS recommendations until deficiencies are corrected. The fertilizer application rate and number of applications depends on the type of plant material. Contractor shall apply the minimal amount of fertilizer needed.</w:t>
      </w:r>
    </w:p>
    <w:p w14:paraId="514ADE26" w14:textId="77777777" w:rsidR="007F6E7D" w:rsidRPr="007F6E7D" w:rsidRDefault="007F6E7D" w:rsidP="007F6E7D">
      <w:pPr>
        <w:spacing w:line="276" w:lineRule="auto"/>
        <w:ind w:left="450"/>
        <w:rPr>
          <w:rFonts w:ascii="Times New Roman" w:hAnsi="Times New Roman"/>
          <w:sz w:val="24"/>
        </w:rPr>
      </w:pPr>
      <w:r w:rsidRPr="007F6E7D">
        <w:rPr>
          <w:rFonts w:ascii="Times New Roman" w:hAnsi="Times New Roman"/>
          <w:sz w:val="24"/>
        </w:rPr>
        <w:t>D.  Contractor shall adjust fertilizer rates according to health, maturity, and desired growth patterns.</w:t>
      </w:r>
    </w:p>
    <w:p w14:paraId="40392E46" w14:textId="77777777" w:rsidR="007F6E7D" w:rsidRPr="007F6E7D" w:rsidRDefault="007F6E7D" w:rsidP="007F6E7D">
      <w:pPr>
        <w:spacing w:line="276" w:lineRule="auto"/>
        <w:ind w:left="450"/>
        <w:rPr>
          <w:rFonts w:ascii="Times New Roman" w:hAnsi="Times New Roman"/>
          <w:sz w:val="24"/>
        </w:rPr>
      </w:pPr>
      <w:r w:rsidRPr="007F6E7D">
        <w:rPr>
          <w:rFonts w:ascii="Times New Roman" w:hAnsi="Times New Roman"/>
          <w:sz w:val="24"/>
        </w:rPr>
        <w:t>E. During the establishment phase for shrubs, trees, and ground covers, Contractor shall fertilize landscape plants with a slow-release fertilizer as per University of Florida IFAS recommendations.</w:t>
      </w:r>
    </w:p>
    <w:p w14:paraId="6CB0FE6E" w14:textId="0E185B75" w:rsidR="007F6E7D" w:rsidRPr="007F6E7D" w:rsidRDefault="007E198F" w:rsidP="007F6E7D">
      <w:pPr>
        <w:pStyle w:val="Appendixsubheading"/>
      </w:pPr>
      <w:bookmarkStart w:id="73" w:name="_Toc332536962"/>
      <w:r>
        <w:t xml:space="preserve">B.4.1 </w:t>
      </w:r>
      <w:r w:rsidR="007F6E7D" w:rsidRPr="007F6E7D">
        <w:t>Application</w:t>
      </w:r>
      <w:bookmarkEnd w:id="73"/>
    </w:p>
    <w:p w14:paraId="5D1DBB58" w14:textId="77777777" w:rsidR="007F6E7D" w:rsidRPr="007F6E7D" w:rsidRDefault="007F6E7D" w:rsidP="007F6E7D">
      <w:pPr>
        <w:pStyle w:val="ListParagraph"/>
        <w:numPr>
          <w:ilvl w:val="0"/>
          <w:numId w:val="6"/>
        </w:numPr>
        <w:spacing w:after="240"/>
        <w:rPr>
          <w:rFonts w:ascii="Times New Roman" w:hAnsi="Times New Roman" w:cs="Times New Roman"/>
          <w:sz w:val="24"/>
        </w:rPr>
      </w:pPr>
      <w:r w:rsidRPr="007F6E7D">
        <w:rPr>
          <w:rFonts w:ascii="Times New Roman" w:hAnsi="Times New Roman" w:cs="Times New Roman"/>
          <w:sz w:val="24"/>
        </w:rPr>
        <w:t>Contractor shall use deflector shields on all application equipment to minimize inadvertent applications of fertilizer to non-plant areas. Contractor shall blow, sweep, or wash back into the landscape, any fertilizer deposited on paved or impervious surfaces.</w:t>
      </w:r>
    </w:p>
    <w:p w14:paraId="58A902B2" w14:textId="77777777" w:rsidR="007F6E7D" w:rsidRPr="007F6E7D" w:rsidRDefault="007F6E7D" w:rsidP="007F6E7D">
      <w:pPr>
        <w:pStyle w:val="ListParagraph"/>
        <w:spacing w:after="240"/>
        <w:rPr>
          <w:rFonts w:ascii="Times New Roman" w:hAnsi="Times New Roman" w:cs="Times New Roman"/>
          <w:sz w:val="24"/>
        </w:rPr>
      </w:pPr>
    </w:p>
    <w:p w14:paraId="66D95DCC" w14:textId="77777777" w:rsidR="007F6E7D" w:rsidRPr="007F6E7D" w:rsidRDefault="007F6E7D" w:rsidP="007F6E7D">
      <w:pPr>
        <w:pStyle w:val="ListParagraph"/>
        <w:numPr>
          <w:ilvl w:val="0"/>
          <w:numId w:val="6"/>
        </w:numPr>
        <w:spacing w:after="240"/>
        <w:rPr>
          <w:rFonts w:ascii="Times New Roman" w:hAnsi="Times New Roman" w:cs="Times New Roman"/>
          <w:sz w:val="24"/>
        </w:rPr>
      </w:pPr>
      <w:r w:rsidRPr="007F6E7D">
        <w:rPr>
          <w:rFonts w:ascii="Times New Roman" w:hAnsi="Times New Roman" w:cs="Times New Roman"/>
          <w:sz w:val="24"/>
        </w:rPr>
        <w:t xml:space="preserve">Contractor shall use and enforce the “Ring of Responsibility” (discussed in Appendix A) around or along the shoreline of canals, lakes, ponds, or waterways to reduce risk of fertilizers and other lawn chemicals coming into direct contact with surface waters. </w:t>
      </w:r>
    </w:p>
    <w:p w14:paraId="3BF053F8" w14:textId="77777777" w:rsidR="007F6E7D" w:rsidRPr="007F6E7D" w:rsidRDefault="007F6E7D" w:rsidP="007F6E7D">
      <w:pPr>
        <w:pStyle w:val="ListParagraph"/>
        <w:spacing w:after="240"/>
        <w:rPr>
          <w:rFonts w:ascii="Times New Roman" w:hAnsi="Times New Roman" w:cs="Times New Roman"/>
          <w:sz w:val="24"/>
        </w:rPr>
      </w:pPr>
    </w:p>
    <w:p w14:paraId="0DD22A69" w14:textId="77777777" w:rsidR="007F6E7D" w:rsidRPr="007F6E7D" w:rsidRDefault="007F6E7D" w:rsidP="007F6E7D">
      <w:pPr>
        <w:pStyle w:val="ListParagraph"/>
        <w:numPr>
          <w:ilvl w:val="0"/>
          <w:numId w:val="6"/>
        </w:numPr>
        <w:spacing w:after="240"/>
        <w:rPr>
          <w:rFonts w:ascii="Times New Roman" w:hAnsi="Times New Roman" w:cs="Times New Roman"/>
          <w:sz w:val="24"/>
        </w:rPr>
      </w:pPr>
      <w:r w:rsidRPr="007F6E7D">
        <w:rPr>
          <w:rFonts w:ascii="Times New Roman" w:hAnsi="Times New Roman" w:cs="Times New Roman"/>
          <w:sz w:val="24"/>
        </w:rPr>
        <w:t xml:space="preserve">Contractor shall apply fertilizer only when plants are actively growing. </w:t>
      </w:r>
    </w:p>
    <w:p w14:paraId="52B1C567" w14:textId="77777777" w:rsidR="007F6E7D" w:rsidRPr="007F6E7D" w:rsidRDefault="007F6E7D" w:rsidP="007F6E7D">
      <w:pPr>
        <w:pStyle w:val="ListParagraph"/>
        <w:rPr>
          <w:rFonts w:ascii="Times New Roman" w:hAnsi="Times New Roman" w:cs="Times New Roman"/>
          <w:sz w:val="24"/>
        </w:rPr>
      </w:pPr>
    </w:p>
    <w:p w14:paraId="08EED04C" w14:textId="77777777" w:rsidR="007F6E7D" w:rsidRPr="007F6E7D" w:rsidRDefault="007F6E7D" w:rsidP="007F6E7D">
      <w:pPr>
        <w:pStyle w:val="ListParagraph"/>
        <w:numPr>
          <w:ilvl w:val="0"/>
          <w:numId w:val="6"/>
        </w:numPr>
        <w:spacing w:after="240"/>
        <w:rPr>
          <w:rFonts w:ascii="Times New Roman" w:hAnsi="Times New Roman" w:cs="Times New Roman"/>
          <w:sz w:val="24"/>
        </w:rPr>
      </w:pPr>
      <w:r w:rsidRPr="007F6E7D">
        <w:rPr>
          <w:rFonts w:ascii="Times New Roman" w:hAnsi="Times New Roman" w:cs="Times New Roman"/>
          <w:sz w:val="24"/>
        </w:rPr>
        <w:t xml:space="preserve">Contractor shall clean up spilled fertilizer materials immediately as per University of Florida IFAS recommendations. Contractor may apply collected material as a fertilizer. </w:t>
      </w:r>
    </w:p>
    <w:p w14:paraId="4CB998D9" w14:textId="77777777" w:rsidR="007F6E7D" w:rsidRPr="007F6E7D" w:rsidRDefault="007F6E7D" w:rsidP="007F6E7D">
      <w:pPr>
        <w:pStyle w:val="ListParagraph"/>
        <w:spacing w:after="240"/>
        <w:rPr>
          <w:rFonts w:ascii="Times New Roman" w:hAnsi="Times New Roman" w:cs="Times New Roman"/>
          <w:sz w:val="24"/>
        </w:rPr>
      </w:pPr>
    </w:p>
    <w:p w14:paraId="0729A13D" w14:textId="77777777" w:rsidR="007F6E7D" w:rsidRPr="007F6E7D" w:rsidRDefault="007F6E7D" w:rsidP="007F6E7D">
      <w:pPr>
        <w:pStyle w:val="ListParagraph"/>
        <w:numPr>
          <w:ilvl w:val="0"/>
          <w:numId w:val="6"/>
        </w:numPr>
        <w:spacing w:after="240"/>
        <w:rPr>
          <w:rFonts w:ascii="Times New Roman" w:hAnsi="Times New Roman" w:cs="Times New Roman"/>
          <w:sz w:val="24"/>
        </w:rPr>
      </w:pPr>
      <w:r w:rsidRPr="007F6E7D">
        <w:rPr>
          <w:rFonts w:ascii="Times New Roman" w:hAnsi="Times New Roman" w:cs="Times New Roman"/>
          <w:sz w:val="24"/>
        </w:rPr>
        <w:t xml:space="preserve">Contractor shall store nitrate-based fertilizers separately from solvents, fuels, and pesticides, because nitrate fertilizers are oxidants and can accelerate a fire. Owner shall work with Contractor to secure fertilizers and other chemicals stored at the Worksite. </w:t>
      </w:r>
    </w:p>
    <w:p w14:paraId="631B63EB" w14:textId="77777777" w:rsidR="007F6E7D" w:rsidRPr="007F6E7D" w:rsidRDefault="007F6E7D" w:rsidP="007F6E7D">
      <w:pPr>
        <w:pStyle w:val="ListParagraph"/>
        <w:spacing w:after="240"/>
        <w:rPr>
          <w:rFonts w:ascii="Times New Roman" w:hAnsi="Times New Roman" w:cs="Times New Roman"/>
          <w:sz w:val="24"/>
        </w:rPr>
      </w:pPr>
    </w:p>
    <w:p w14:paraId="2CD52881" w14:textId="77777777" w:rsidR="007F6E7D" w:rsidRPr="007F6E7D" w:rsidRDefault="007F6E7D" w:rsidP="007F6E7D">
      <w:pPr>
        <w:pStyle w:val="ListParagraph"/>
        <w:numPr>
          <w:ilvl w:val="0"/>
          <w:numId w:val="6"/>
        </w:numPr>
        <w:spacing w:after="240"/>
        <w:rPr>
          <w:rFonts w:ascii="Times New Roman" w:hAnsi="Times New Roman" w:cs="Times New Roman"/>
          <w:sz w:val="24"/>
        </w:rPr>
      </w:pPr>
      <w:r w:rsidRPr="007F6E7D">
        <w:rPr>
          <w:rFonts w:ascii="Times New Roman" w:hAnsi="Times New Roman" w:cs="Times New Roman"/>
          <w:sz w:val="24"/>
        </w:rPr>
        <w:t>After fertilizing (unless water restrictions are in place or a rain event is predicted), Contractor shall irrigate with at least a 1/4 inch of water following fertilization to avoid the loss of nitrogen and increase uptake efficiency. If water restrictions apply, Contractor may irrigate as permitted but no more than 1/2 inch following fertilization.</w:t>
      </w:r>
    </w:p>
    <w:p w14:paraId="087FB98E" w14:textId="57795372" w:rsidR="007F6E7D" w:rsidRPr="007F6E7D" w:rsidRDefault="007E198F" w:rsidP="007F6E7D">
      <w:pPr>
        <w:pStyle w:val="Appendixsubheading"/>
      </w:pPr>
      <w:bookmarkStart w:id="74" w:name="_Toc332536963"/>
      <w:r>
        <w:t xml:space="preserve">B.4.2 </w:t>
      </w:r>
      <w:r w:rsidR="007F6E7D" w:rsidRPr="007F6E7D">
        <w:t>Turf fertilization</w:t>
      </w:r>
      <w:bookmarkEnd w:id="74"/>
    </w:p>
    <w:p w14:paraId="26FE2426" w14:textId="77777777" w:rsidR="007F6E7D" w:rsidRPr="007F6E7D" w:rsidRDefault="007F6E7D" w:rsidP="007F6E7D">
      <w:pPr>
        <w:pStyle w:val="ListParagraph"/>
        <w:numPr>
          <w:ilvl w:val="0"/>
          <w:numId w:val="7"/>
        </w:numPr>
        <w:spacing w:after="240"/>
        <w:rPr>
          <w:rFonts w:ascii="Times New Roman" w:hAnsi="Times New Roman" w:cs="Times New Roman"/>
          <w:sz w:val="24"/>
        </w:rPr>
      </w:pPr>
      <w:r w:rsidRPr="007F6E7D">
        <w:rPr>
          <w:rFonts w:ascii="Times New Roman" w:hAnsi="Times New Roman" w:cs="Times New Roman"/>
          <w:sz w:val="24"/>
        </w:rPr>
        <w:t xml:space="preserve">Contractor shall use only fertilizers for urban turf that are formulated and have application instructions in accordance with requirements and directions provided by Rule 5E-1.003, Florida Administrative Code, Labeling Requirements for Urban Turf Fertilizers. </w:t>
      </w:r>
    </w:p>
    <w:p w14:paraId="7EBD9C0B" w14:textId="77777777" w:rsidR="007F6E7D" w:rsidRPr="007F6E7D" w:rsidRDefault="007F6E7D" w:rsidP="007F6E7D">
      <w:pPr>
        <w:pStyle w:val="ListParagraph"/>
        <w:spacing w:after="240"/>
        <w:rPr>
          <w:rFonts w:ascii="Times New Roman" w:hAnsi="Times New Roman" w:cs="Times New Roman"/>
          <w:sz w:val="24"/>
        </w:rPr>
      </w:pPr>
    </w:p>
    <w:p w14:paraId="4B1854D2" w14:textId="77777777" w:rsidR="007F6E7D" w:rsidRPr="007F6E7D" w:rsidRDefault="007F6E7D" w:rsidP="007F6E7D">
      <w:pPr>
        <w:pStyle w:val="ListParagraph"/>
        <w:numPr>
          <w:ilvl w:val="0"/>
          <w:numId w:val="7"/>
        </w:numPr>
        <w:spacing w:after="240"/>
        <w:rPr>
          <w:rFonts w:ascii="Times New Roman" w:hAnsi="Times New Roman" w:cs="Times New Roman"/>
          <w:sz w:val="24"/>
        </w:rPr>
      </w:pPr>
      <w:r w:rsidRPr="007F6E7D">
        <w:rPr>
          <w:rFonts w:ascii="Times New Roman" w:hAnsi="Times New Roman" w:cs="Times New Roman"/>
          <w:sz w:val="24"/>
        </w:rPr>
        <w:lastRenderedPageBreak/>
        <w:t xml:space="preserve">Contractor shall not exceed the annual nitrogen recommendations in the Fertilizer Guidelines for Established Turfgrass Lawns in the climatic regions of Florida as provided on the label.  </w:t>
      </w:r>
    </w:p>
    <w:p w14:paraId="7F7ADBD2" w14:textId="77777777" w:rsidR="007F6E7D" w:rsidRPr="007F6E7D" w:rsidRDefault="007F6E7D" w:rsidP="007F6E7D">
      <w:pPr>
        <w:pStyle w:val="ListParagraph"/>
        <w:spacing w:after="240"/>
        <w:rPr>
          <w:rFonts w:ascii="Times New Roman" w:hAnsi="Times New Roman" w:cs="Times New Roman"/>
          <w:sz w:val="24"/>
        </w:rPr>
      </w:pPr>
    </w:p>
    <w:p w14:paraId="274FF7D5" w14:textId="77777777" w:rsidR="007F6E7D" w:rsidRPr="007F6E7D" w:rsidRDefault="007F6E7D" w:rsidP="007F6E7D">
      <w:pPr>
        <w:pStyle w:val="ListParagraph"/>
        <w:numPr>
          <w:ilvl w:val="0"/>
          <w:numId w:val="7"/>
        </w:numPr>
        <w:spacing w:after="240"/>
        <w:rPr>
          <w:rFonts w:ascii="Times New Roman" w:hAnsi="Times New Roman" w:cs="Times New Roman"/>
          <w:sz w:val="24"/>
        </w:rPr>
      </w:pPr>
      <w:r w:rsidRPr="007F6E7D">
        <w:rPr>
          <w:rFonts w:ascii="Times New Roman" w:hAnsi="Times New Roman" w:cs="Times New Roman"/>
          <w:sz w:val="24"/>
        </w:rPr>
        <w:t>Contractor shall obtain a soil analysis before planting. Soil samples shall be analyzed for pH, lime requirement, and available plant nutrients (P, K, Ca, and Mg). A soil pH test will indicate whether pH adjustment is necessary. For more information on soil sampling and testing, go to (</w:t>
      </w:r>
      <w:hyperlink r:id="rId13" w:history="1">
        <w:r w:rsidRPr="007F6E7D">
          <w:rPr>
            <w:rStyle w:val="Hyperlink"/>
            <w:rFonts w:ascii="Times New Roman" w:hAnsi="Times New Roman" w:cs="Times New Roman"/>
            <w:sz w:val="24"/>
          </w:rPr>
          <w:t>http://soilslab.ifas.ufl.edu/ESTL%20Home.asp</w:t>
        </w:r>
      </w:hyperlink>
      <w:r w:rsidRPr="007F6E7D">
        <w:rPr>
          <w:rFonts w:ascii="Times New Roman" w:hAnsi="Times New Roman" w:cs="Times New Roman"/>
          <w:sz w:val="24"/>
        </w:rPr>
        <w:t>).</w:t>
      </w:r>
    </w:p>
    <w:p w14:paraId="41E379A0" w14:textId="77777777" w:rsidR="007F6E7D" w:rsidRPr="007F6E7D" w:rsidRDefault="007F6E7D" w:rsidP="007F6E7D">
      <w:pPr>
        <w:pStyle w:val="ListParagraph"/>
        <w:rPr>
          <w:rFonts w:ascii="Times New Roman" w:hAnsi="Times New Roman" w:cs="Times New Roman"/>
          <w:sz w:val="24"/>
        </w:rPr>
      </w:pPr>
    </w:p>
    <w:p w14:paraId="4EBDC165" w14:textId="77777777" w:rsidR="007F6E7D" w:rsidRPr="007F6E7D" w:rsidRDefault="007F6E7D" w:rsidP="007F6E7D">
      <w:pPr>
        <w:pStyle w:val="ListParagraph"/>
        <w:numPr>
          <w:ilvl w:val="0"/>
          <w:numId w:val="7"/>
        </w:numPr>
        <w:spacing w:after="240"/>
        <w:rPr>
          <w:rFonts w:ascii="Times New Roman" w:hAnsi="Times New Roman" w:cs="Times New Roman"/>
          <w:sz w:val="24"/>
        </w:rPr>
      </w:pPr>
      <w:r w:rsidRPr="007F6E7D">
        <w:rPr>
          <w:rFonts w:ascii="Times New Roman" w:hAnsi="Times New Roman" w:cs="Times New Roman"/>
          <w:sz w:val="24"/>
        </w:rPr>
        <w:t>Contractor shall adjust fertilizer rates to achieve healthy, mature, desirable growth.</w:t>
      </w:r>
    </w:p>
    <w:p w14:paraId="60B12A76" w14:textId="77777777" w:rsidR="007F6E7D" w:rsidRPr="007F6E7D" w:rsidRDefault="007F6E7D" w:rsidP="007F6E7D">
      <w:pPr>
        <w:pStyle w:val="ListParagraph"/>
        <w:spacing w:after="240"/>
        <w:rPr>
          <w:rFonts w:ascii="Times New Roman" w:hAnsi="Times New Roman" w:cs="Times New Roman"/>
          <w:sz w:val="24"/>
        </w:rPr>
      </w:pPr>
    </w:p>
    <w:p w14:paraId="07B6EADB" w14:textId="77777777" w:rsidR="007F6E7D" w:rsidRPr="007F6E7D" w:rsidRDefault="007F6E7D" w:rsidP="007F6E7D">
      <w:pPr>
        <w:pStyle w:val="ListParagraph"/>
        <w:numPr>
          <w:ilvl w:val="0"/>
          <w:numId w:val="7"/>
        </w:numPr>
        <w:spacing w:after="240"/>
        <w:rPr>
          <w:rFonts w:ascii="Times New Roman" w:hAnsi="Times New Roman" w:cs="Times New Roman"/>
          <w:sz w:val="24"/>
        </w:rPr>
      </w:pPr>
      <w:r w:rsidRPr="007F6E7D">
        <w:rPr>
          <w:rFonts w:ascii="Times New Roman" w:hAnsi="Times New Roman" w:cs="Times New Roman"/>
          <w:sz w:val="24"/>
        </w:rPr>
        <w:t>Contractor shall follow UF/IFAS evidence-based recommendations for turfgrass fertilization practices based on turfgrass species, soil properties, time of year, and other factors (</w:t>
      </w:r>
      <w:hyperlink r:id="rId14" w:history="1">
        <w:r w:rsidRPr="007F6E7D">
          <w:rPr>
            <w:rStyle w:val="Hyperlink"/>
            <w:rFonts w:ascii="Times New Roman" w:hAnsi="Times New Roman" w:cs="Times New Roman"/>
            <w:sz w:val="24"/>
          </w:rPr>
          <w:t>https://edis.ifas.ufl.edu/pdffiles/LH/LH01400.pdf</w:t>
        </w:r>
      </w:hyperlink>
      <w:r w:rsidRPr="007F6E7D">
        <w:rPr>
          <w:rFonts w:ascii="Times New Roman" w:hAnsi="Times New Roman" w:cs="Times New Roman"/>
          <w:sz w:val="24"/>
        </w:rPr>
        <w:t xml:space="preserve">, </w:t>
      </w:r>
      <w:hyperlink r:id="rId15" w:history="1">
        <w:r w:rsidRPr="007F6E7D">
          <w:rPr>
            <w:rStyle w:val="Hyperlink"/>
            <w:rFonts w:ascii="Times New Roman" w:hAnsi="Times New Roman" w:cs="Times New Roman"/>
            <w:sz w:val="24"/>
          </w:rPr>
          <w:t>http://edis.ifas.ufl.edu/topic_lawn_fertilization</w:t>
        </w:r>
      </w:hyperlink>
      <w:r w:rsidRPr="007F6E7D">
        <w:rPr>
          <w:rFonts w:ascii="Times New Roman" w:hAnsi="Times New Roman" w:cs="Times New Roman"/>
          <w:sz w:val="24"/>
        </w:rPr>
        <w:t>).</w:t>
      </w:r>
    </w:p>
    <w:p w14:paraId="0F5C7BF3" w14:textId="6483223D" w:rsidR="007F6E7D" w:rsidRPr="007F6E7D" w:rsidRDefault="007E198F" w:rsidP="007F6E7D">
      <w:pPr>
        <w:pStyle w:val="Appendixsubheading"/>
      </w:pPr>
      <w:bookmarkStart w:id="75" w:name="_Toc332536964"/>
      <w:r>
        <w:t xml:space="preserve">B.4.3 </w:t>
      </w:r>
      <w:r w:rsidR="007F6E7D" w:rsidRPr="007F6E7D">
        <w:t>Plant Beds, Trees, Shrubs, Palms, Flowers, ground covers</w:t>
      </w:r>
      <w:bookmarkEnd w:id="75"/>
    </w:p>
    <w:p w14:paraId="6A0BC914" w14:textId="77777777" w:rsidR="007F6E7D" w:rsidRPr="007F6E7D" w:rsidRDefault="007F6E7D" w:rsidP="007F6E7D">
      <w:pPr>
        <w:pStyle w:val="ListParagraph"/>
        <w:numPr>
          <w:ilvl w:val="0"/>
          <w:numId w:val="13"/>
        </w:numPr>
        <w:spacing w:after="240"/>
        <w:ind w:left="720"/>
        <w:rPr>
          <w:rFonts w:ascii="Times New Roman" w:hAnsi="Times New Roman" w:cs="Times New Roman"/>
          <w:sz w:val="24"/>
        </w:rPr>
      </w:pPr>
      <w:r w:rsidRPr="007F6E7D">
        <w:rPr>
          <w:rFonts w:ascii="Times New Roman" w:hAnsi="Times New Roman" w:cs="Times New Roman"/>
          <w:sz w:val="24"/>
        </w:rPr>
        <w:t>If landscape plants exhibit nutrient deficiency symptoms, they may not be suited to the planting site due to soil pH, drainage, salinity, limited soil volume, water quality, or mineral content of the soil. Contractor shall discuss with Owner replacing such plants with others better-adapted to the site’s conditions. Contractor shall follow current University of Florida IFAS fertilization recommendations for landscape plants.</w:t>
      </w:r>
    </w:p>
    <w:p w14:paraId="724B63DC" w14:textId="77777777" w:rsidR="000D0BE2" w:rsidRDefault="000D0BE2" w:rsidP="000D0BE2">
      <w:pPr>
        <w:pStyle w:val="ListParagraph"/>
        <w:spacing w:after="240"/>
        <w:rPr>
          <w:rFonts w:ascii="Times New Roman" w:hAnsi="Times New Roman" w:cs="Times New Roman"/>
          <w:sz w:val="24"/>
        </w:rPr>
      </w:pPr>
    </w:p>
    <w:p w14:paraId="3CC788C4" w14:textId="363A368C" w:rsidR="007F6E7D" w:rsidRPr="007F6E7D" w:rsidRDefault="007F6E7D" w:rsidP="007F6E7D">
      <w:pPr>
        <w:pStyle w:val="ListParagraph"/>
        <w:numPr>
          <w:ilvl w:val="0"/>
          <w:numId w:val="13"/>
        </w:numPr>
        <w:spacing w:after="240"/>
        <w:ind w:left="720"/>
        <w:rPr>
          <w:rFonts w:ascii="Times New Roman" w:hAnsi="Times New Roman" w:cs="Times New Roman"/>
          <w:sz w:val="24"/>
        </w:rPr>
      </w:pPr>
      <w:r w:rsidRPr="007F6E7D">
        <w:rPr>
          <w:rFonts w:ascii="Times New Roman" w:hAnsi="Times New Roman" w:cs="Times New Roman"/>
          <w:sz w:val="24"/>
        </w:rPr>
        <w:t>Contractor shall broadcast fertilizer uniformly over the desired areas of the landscape. Contractor shall consider root location, fertilization objectives, and plant species when applying fertilizer. In areas where tree or shrub fertilization zones overlap with lawn fertilization zones Contractor shall fertilize one or the other of the plant types, but not both.</w:t>
      </w:r>
    </w:p>
    <w:p w14:paraId="4DD6A96F" w14:textId="77777777" w:rsidR="007F6E7D" w:rsidRPr="007F6E7D" w:rsidRDefault="007F6E7D" w:rsidP="007F6E7D">
      <w:pPr>
        <w:pStyle w:val="ListParagraph"/>
        <w:spacing w:after="240"/>
        <w:ind w:hanging="360"/>
        <w:rPr>
          <w:rFonts w:ascii="Times New Roman" w:hAnsi="Times New Roman" w:cs="Times New Roman"/>
          <w:sz w:val="24"/>
        </w:rPr>
      </w:pPr>
    </w:p>
    <w:p w14:paraId="3F2EE62F" w14:textId="77777777" w:rsidR="007F6E7D" w:rsidRPr="007F6E7D" w:rsidRDefault="007F6E7D" w:rsidP="007F6E7D">
      <w:pPr>
        <w:pStyle w:val="ListParagraph"/>
        <w:numPr>
          <w:ilvl w:val="0"/>
          <w:numId w:val="13"/>
        </w:numPr>
        <w:spacing w:after="240"/>
        <w:ind w:left="720"/>
        <w:rPr>
          <w:rFonts w:ascii="Times New Roman" w:hAnsi="Times New Roman" w:cs="Times New Roman"/>
          <w:sz w:val="24"/>
        </w:rPr>
      </w:pPr>
      <w:r w:rsidRPr="007F6E7D">
        <w:rPr>
          <w:rFonts w:ascii="Times New Roman" w:hAnsi="Times New Roman" w:cs="Times New Roman"/>
          <w:sz w:val="24"/>
        </w:rPr>
        <w:t>Contractor shall start with the lowest recommended rate and slowly increase the amount up to the maximum recommendation as evidenced by the plant’s response.</w:t>
      </w:r>
    </w:p>
    <w:p w14:paraId="05417145" w14:textId="15C57899" w:rsidR="007F6E7D" w:rsidRPr="007F6E7D" w:rsidRDefault="007E198F" w:rsidP="007F6E7D">
      <w:pPr>
        <w:pStyle w:val="Appendixsubheading"/>
      </w:pPr>
      <w:bookmarkStart w:id="76" w:name="_Toc332536965"/>
      <w:r>
        <w:t xml:space="preserve">B.4.4 </w:t>
      </w:r>
      <w:r w:rsidR="007F6E7D" w:rsidRPr="007F6E7D">
        <w:t>Palm Fertilization</w:t>
      </w:r>
      <w:bookmarkEnd w:id="76"/>
      <w:r w:rsidR="007F6E7D" w:rsidRPr="007F6E7D">
        <w:t xml:space="preserve"> </w:t>
      </w:r>
    </w:p>
    <w:p w14:paraId="3AA30F87" w14:textId="77777777" w:rsidR="007F6E7D" w:rsidRPr="007F6E7D" w:rsidRDefault="007F6E7D" w:rsidP="007F6E7D">
      <w:pPr>
        <w:pStyle w:val="ListParagraph"/>
        <w:numPr>
          <w:ilvl w:val="0"/>
          <w:numId w:val="8"/>
        </w:numPr>
        <w:spacing w:after="240"/>
        <w:rPr>
          <w:rFonts w:ascii="Times New Roman" w:hAnsi="Times New Roman" w:cs="Times New Roman"/>
          <w:sz w:val="24"/>
        </w:rPr>
      </w:pPr>
      <w:r w:rsidRPr="007F6E7D">
        <w:rPr>
          <w:rFonts w:ascii="Times New Roman" w:hAnsi="Times New Roman" w:cs="Times New Roman"/>
          <w:sz w:val="24"/>
        </w:rPr>
        <w:t xml:space="preserve">Palms have different nutritional requirements from other landscape plants. They suffer quickly and conspicuously from inadequate mineral nutrition, whether due to insufficient or incorrect fertilization. Contractor shall follow current University of Florida IFAS fertilization recommendations for palms and palm deficiencies, see </w:t>
      </w:r>
      <w:hyperlink r:id="rId16" w:history="1">
        <w:r w:rsidRPr="007F6E7D">
          <w:rPr>
            <w:rStyle w:val="Hyperlink"/>
            <w:rFonts w:ascii="Times New Roman" w:hAnsi="Times New Roman" w:cs="Times New Roman"/>
            <w:sz w:val="24"/>
          </w:rPr>
          <w:t>http://edis.ifas.ufl.edu/topic_palm_nutrition</w:t>
        </w:r>
      </w:hyperlink>
      <w:r w:rsidRPr="007F6E7D">
        <w:rPr>
          <w:rFonts w:ascii="Times New Roman" w:hAnsi="Times New Roman" w:cs="Times New Roman"/>
          <w:sz w:val="24"/>
        </w:rPr>
        <w:t>.</w:t>
      </w:r>
    </w:p>
    <w:p w14:paraId="1C976F02" w14:textId="77777777" w:rsidR="007F6E7D" w:rsidRPr="007F6E7D" w:rsidRDefault="007F6E7D" w:rsidP="007F6E7D">
      <w:pPr>
        <w:pStyle w:val="ListParagraph"/>
        <w:spacing w:after="240"/>
        <w:rPr>
          <w:rFonts w:ascii="Times New Roman" w:hAnsi="Times New Roman" w:cs="Times New Roman"/>
          <w:sz w:val="24"/>
        </w:rPr>
      </w:pPr>
    </w:p>
    <w:p w14:paraId="788A65B5" w14:textId="77777777" w:rsidR="007F6E7D" w:rsidRPr="007F6E7D" w:rsidRDefault="007F6E7D" w:rsidP="007F6E7D">
      <w:pPr>
        <w:pStyle w:val="ListParagraph"/>
        <w:numPr>
          <w:ilvl w:val="0"/>
          <w:numId w:val="8"/>
        </w:numPr>
        <w:spacing w:after="240"/>
        <w:rPr>
          <w:rFonts w:ascii="Times New Roman" w:hAnsi="Times New Roman" w:cs="Times New Roman"/>
          <w:sz w:val="24"/>
        </w:rPr>
      </w:pPr>
      <w:r w:rsidRPr="007F6E7D">
        <w:rPr>
          <w:rFonts w:ascii="Times New Roman" w:hAnsi="Times New Roman" w:cs="Times New Roman"/>
          <w:sz w:val="24"/>
        </w:rPr>
        <w:lastRenderedPageBreak/>
        <w:t xml:space="preserve">Contractor shall fertilize palms with a granular slow-release fertilizer three to four times per year. An acceptable formulation is 8-0-12-4 (N, P, K, Mg plus micro-elements). Mature palms require five pounds of 8-0-12-4 fertilizer per application. For palms under ten feet tall, two pounds of 8-0-12-4 per application will be adequate. </w:t>
      </w:r>
    </w:p>
    <w:p w14:paraId="706CC39E" w14:textId="0E962738" w:rsidR="007F6E7D" w:rsidRPr="007F6E7D" w:rsidRDefault="0029137F" w:rsidP="007F6E7D">
      <w:pPr>
        <w:pStyle w:val="Appendixheading"/>
      </w:pPr>
      <w:bookmarkStart w:id="77" w:name="_Toc332536967"/>
      <w:bookmarkStart w:id="78" w:name="_Toc474400965"/>
      <w:bookmarkStart w:id="79" w:name="_Toc508625391"/>
      <w:r>
        <w:t>B.</w:t>
      </w:r>
      <w:r w:rsidR="000D0BE2">
        <w:t>5</w:t>
      </w:r>
      <w:r>
        <w:t xml:space="preserve"> </w:t>
      </w:r>
      <w:r w:rsidR="007F6E7D" w:rsidRPr="007F6E7D">
        <w:t>Management of Pests in the Landscape</w:t>
      </w:r>
      <w:bookmarkEnd w:id="77"/>
      <w:bookmarkEnd w:id="78"/>
      <w:bookmarkEnd w:id="79"/>
    </w:p>
    <w:p w14:paraId="17996FC6" w14:textId="77777777" w:rsidR="007F6E7D" w:rsidRPr="007F6E7D" w:rsidRDefault="007F6E7D" w:rsidP="007F6E7D">
      <w:pPr>
        <w:rPr>
          <w:rFonts w:ascii="Times New Roman" w:hAnsi="Times New Roman"/>
        </w:rPr>
      </w:pPr>
    </w:p>
    <w:p w14:paraId="7461BDA4" w14:textId="77777777" w:rsidR="007F6E7D" w:rsidRPr="007F6E7D" w:rsidRDefault="007F6E7D" w:rsidP="007F6E7D">
      <w:pPr>
        <w:pStyle w:val="ColorfulList-Accent11"/>
        <w:tabs>
          <w:tab w:val="left" w:pos="360"/>
        </w:tabs>
        <w:ind w:left="360"/>
        <w:rPr>
          <w:rFonts w:ascii="Times New Roman" w:hAnsi="Times New Roman"/>
          <w:sz w:val="24"/>
        </w:rPr>
      </w:pPr>
      <w:r w:rsidRPr="007F6E7D">
        <w:rPr>
          <w:rFonts w:ascii="Times New Roman" w:hAnsi="Times New Roman"/>
          <w:sz w:val="24"/>
        </w:rPr>
        <w:t>A.  Contractor shall use pesticide applications in accordance with the rules and regulations governing use of pesticides in Florida. Contractor shall follow all provisions of Florida Statute 482. Contractor shall use Integrated Pest Management (I.P.M.) principles and methods (</w:t>
      </w:r>
      <w:hyperlink r:id="rId17" w:history="1">
        <w:r w:rsidRPr="007F6E7D">
          <w:rPr>
            <w:rStyle w:val="Hyperlink"/>
            <w:rFonts w:ascii="Times New Roman" w:hAnsi="Times New Roman"/>
            <w:sz w:val="24"/>
          </w:rPr>
          <w:t>http://edis.ifas.ufl.edu/in109</w:t>
        </w:r>
      </w:hyperlink>
      <w:r w:rsidRPr="007F6E7D">
        <w:rPr>
          <w:rFonts w:ascii="Times New Roman" w:hAnsi="Times New Roman"/>
          <w:sz w:val="24"/>
        </w:rPr>
        <w:t>). Contractor shall intervene with chemical pest control only when the pest is causing or is expected to cause more damage than can be reasonably and economically tolerated. Contractor shall implement a control strategy that reduces the pest numbers to an acceptable level while minimizing risks to non-targeted organisms.</w:t>
      </w:r>
    </w:p>
    <w:p w14:paraId="64B53E0D" w14:textId="77777777" w:rsidR="007F6E7D" w:rsidRPr="007F6E7D" w:rsidRDefault="007F6E7D" w:rsidP="007F6E7D">
      <w:pPr>
        <w:tabs>
          <w:tab w:val="left" w:pos="360"/>
        </w:tabs>
        <w:ind w:left="360"/>
        <w:rPr>
          <w:rFonts w:ascii="Times New Roman" w:hAnsi="Times New Roman"/>
          <w:sz w:val="24"/>
        </w:rPr>
      </w:pPr>
    </w:p>
    <w:p w14:paraId="181A7422" w14:textId="77777777" w:rsidR="007F6E7D" w:rsidRPr="007F6E7D" w:rsidRDefault="007F6E7D" w:rsidP="007F6E7D">
      <w:pPr>
        <w:tabs>
          <w:tab w:val="left" w:pos="360"/>
        </w:tabs>
        <w:ind w:left="360"/>
        <w:rPr>
          <w:rFonts w:ascii="Times New Roman" w:hAnsi="Times New Roman"/>
          <w:sz w:val="24"/>
        </w:rPr>
      </w:pPr>
      <w:r w:rsidRPr="007F6E7D">
        <w:rPr>
          <w:rFonts w:ascii="Times New Roman" w:hAnsi="Times New Roman"/>
          <w:sz w:val="24"/>
        </w:rPr>
        <w:t xml:space="preserve">B.  The Contractor shall post appropriate application signs following each treatment in line with Florida Department of Agriculture and Consumer Service regulations. Per Florida statutes, Contractor shall arrange for pesticide-sensitive persons living in the Community to be notified before treatment. </w:t>
      </w:r>
    </w:p>
    <w:p w14:paraId="49E5F60C" w14:textId="77777777" w:rsidR="007F6E7D" w:rsidRPr="007F6E7D" w:rsidRDefault="007F6E7D" w:rsidP="007F6E7D">
      <w:pPr>
        <w:pStyle w:val="ColorfulList-Accent11"/>
        <w:tabs>
          <w:tab w:val="left" w:pos="360"/>
        </w:tabs>
        <w:ind w:left="360"/>
        <w:rPr>
          <w:rFonts w:ascii="Times New Roman" w:hAnsi="Times New Roman"/>
          <w:sz w:val="24"/>
        </w:rPr>
      </w:pPr>
    </w:p>
    <w:p w14:paraId="161CFEF5" w14:textId="77777777" w:rsidR="007F6E7D" w:rsidRPr="007F6E7D" w:rsidRDefault="007F6E7D" w:rsidP="007F6E7D">
      <w:pPr>
        <w:pStyle w:val="ColorfulList-Accent11"/>
        <w:tabs>
          <w:tab w:val="left" w:pos="360"/>
        </w:tabs>
        <w:ind w:left="360"/>
        <w:rPr>
          <w:rFonts w:ascii="Times New Roman" w:hAnsi="Times New Roman"/>
          <w:sz w:val="24"/>
        </w:rPr>
      </w:pPr>
      <w:r w:rsidRPr="007F6E7D">
        <w:rPr>
          <w:rFonts w:ascii="Times New Roman" w:hAnsi="Times New Roman"/>
          <w:sz w:val="24"/>
        </w:rPr>
        <w:t xml:space="preserve">C.  Contractor shall keep records of pest problems identified, location, and control treatment applied. Contractor shall record in the records whether the control measures reduced or prevented pest damage, were economical, and minimized risks. Contractor shall provide a copy of the records to Owner. Contractor shall refer to past corrective actions when making similar decisions in the future. Contractor shall dispose of used containers in compliance with label directions to prevent water contamination. </w:t>
      </w:r>
    </w:p>
    <w:p w14:paraId="716DB340" w14:textId="77777777" w:rsidR="007F6E7D" w:rsidRPr="007F6E7D" w:rsidRDefault="007F6E7D" w:rsidP="007F6E7D">
      <w:pPr>
        <w:pStyle w:val="ColorfulList-Accent11"/>
        <w:tabs>
          <w:tab w:val="left" w:pos="360"/>
        </w:tabs>
        <w:ind w:left="360"/>
        <w:rPr>
          <w:rFonts w:ascii="Times New Roman" w:hAnsi="Times New Roman"/>
          <w:sz w:val="24"/>
        </w:rPr>
      </w:pPr>
    </w:p>
    <w:p w14:paraId="18828B93" w14:textId="77777777" w:rsidR="007F6E7D" w:rsidRPr="007F6E7D" w:rsidRDefault="007F6E7D" w:rsidP="007F6E7D">
      <w:pPr>
        <w:pStyle w:val="ColorfulList-Accent11"/>
        <w:tabs>
          <w:tab w:val="left" w:pos="360"/>
        </w:tabs>
        <w:ind w:left="360"/>
        <w:rPr>
          <w:rFonts w:ascii="Times New Roman" w:hAnsi="Times New Roman"/>
          <w:sz w:val="24"/>
        </w:rPr>
      </w:pPr>
      <w:r w:rsidRPr="007F6E7D">
        <w:rPr>
          <w:rFonts w:ascii="Times New Roman" w:hAnsi="Times New Roman"/>
          <w:sz w:val="24"/>
        </w:rPr>
        <w:t xml:space="preserve">D.  Contractor shall follow current University of Florida IFAS pest management recommendations for implementing an IPM program as per IFAS Publication ENY-298, Landscape Integrated Pest Management, at </w:t>
      </w:r>
      <w:hyperlink r:id="rId18" w:history="1">
        <w:r w:rsidRPr="007F6E7D">
          <w:rPr>
            <w:rStyle w:val="Hyperlink"/>
            <w:rFonts w:ascii="Times New Roman" w:hAnsi="Times New Roman"/>
            <w:sz w:val="24"/>
          </w:rPr>
          <w:t>http://edis.ifas.ufl.edu/in109</w:t>
        </w:r>
      </w:hyperlink>
      <w:r w:rsidRPr="007F6E7D">
        <w:rPr>
          <w:rFonts w:ascii="Times New Roman" w:hAnsi="Times New Roman"/>
          <w:sz w:val="24"/>
        </w:rPr>
        <w:t xml:space="preserve">. Contractor shall also utilize available pest-specific information available through UF/IFAS Extension. </w:t>
      </w:r>
      <w:bookmarkStart w:id="80" w:name="_Toc332536968"/>
    </w:p>
    <w:p w14:paraId="63313A7A" w14:textId="77777777" w:rsidR="007F6E7D" w:rsidRPr="007F6E7D" w:rsidRDefault="007F6E7D" w:rsidP="007F6E7D">
      <w:pPr>
        <w:pStyle w:val="ColorfulList-Accent11"/>
        <w:ind w:left="0"/>
        <w:rPr>
          <w:rFonts w:ascii="Times New Roman" w:hAnsi="Times New Roman"/>
          <w:b/>
          <w:sz w:val="24"/>
        </w:rPr>
      </w:pPr>
    </w:p>
    <w:p w14:paraId="729D3D5F" w14:textId="3B064CEA" w:rsidR="007F6E7D" w:rsidRPr="007F6E7D" w:rsidRDefault="0029137F" w:rsidP="007F6E7D">
      <w:pPr>
        <w:pStyle w:val="Appendixsubheading"/>
      </w:pPr>
      <w:r>
        <w:t>B.</w:t>
      </w:r>
      <w:r w:rsidR="000D0BE2">
        <w:t>5</w:t>
      </w:r>
      <w:r>
        <w:t xml:space="preserve">.1 </w:t>
      </w:r>
      <w:r w:rsidR="007F6E7D" w:rsidRPr="007F6E7D">
        <w:t>Weed management</w:t>
      </w:r>
      <w:bookmarkEnd w:id="80"/>
    </w:p>
    <w:p w14:paraId="15486AAA" w14:textId="77777777" w:rsidR="007F6E7D" w:rsidRPr="007F6E7D" w:rsidRDefault="007F6E7D" w:rsidP="007F6E7D">
      <w:pPr>
        <w:pStyle w:val="ListParagraph"/>
        <w:numPr>
          <w:ilvl w:val="0"/>
          <w:numId w:val="9"/>
        </w:numPr>
        <w:spacing w:after="240"/>
        <w:rPr>
          <w:rFonts w:ascii="Times New Roman" w:hAnsi="Times New Roman" w:cs="Times New Roman"/>
          <w:sz w:val="24"/>
        </w:rPr>
      </w:pPr>
      <w:r w:rsidRPr="007F6E7D">
        <w:rPr>
          <w:rFonts w:ascii="Times New Roman" w:hAnsi="Times New Roman" w:cs="Times New Roman"/>
          <w:sz w:val="24"/>
        </w:rPr>
        <w:t xml:space="preserve">Contractor shall use IPM methods to reduce weeds in turf area. This includes accurate weed identification, monitoring for weed emergence, and implementing timely control measures (http://edis.ifas.ufl.edu/ep141). </w:t>
      </w:r>
    </w:p>
    <w:p w14:paraId="1630A6B2" w14:textId="77777777" w:rsidR="007F6E7D" w:rsidRPr="007F6E7D" w:rsidRDefault="007F6E7D" w:rsidP="007F6E7D">
      <w:pPr>
        <w:pStyle w:val="ListParagraph"/>
        <w:spacing w:after="240"/>
        <w:rPr>
          <w:rFonts w:ascii="Times New Roman" w:hAnsi="Times New Roman" w:cs="Times New Roman"/>
          <w:sz w:val="24"/>
        </w:rPr>
      </w:pPr>
    </w:p>
    <w:p w14:paraId="6377B136" w14:textId="77777777" w:rsidR="007F6E7D" w:rsidRPr="007F6E7D" w:rsidRDefault="007F6E7D" w:rsidP="007F6E7D">
      <w:pPr>
        <w:pStyle w:val="ListParagraph"/>
        <w:numPr>
          <w:ilvl w:val="0"/>
          <w:numId w:val="9"/>
        </w:numPr>
        <w:spacing w:before="240" w:after="240"/>
        <w:rPr>
          <w:rFonts w:ascii="Times New Roman" w:hAnsi="Times New Roman" w:cs="Times New Roman"/>
          <w:sz w:val="24"/>
        </w:rPr>
      </w:pPr>
      <w:r w:rsidRPr="007F6E7D">
        <w:rPr>
          <w:rFonts w:ascii="Times New Roman" w:hAnsi="Times New Roman" w:cs="Times New Roman"/>
          <w:sz w:val="24"/>
        </w:rPr>
        <w:t xml:space="preserve">Primary weed control depends on proper cultural practices, chiefly mowing turfgrass at the UF/IFAS recommended height and maintaining adequate mulch in plant beds. Weed control in landscape beds can be difficult due to the variety of plant material that may be vulnerable to herbicides. Thus, preventive weed control is important and typically the most effective weed control approach. Weed infestations will probably have to be removed by hand, as there are a limited number of herbicides available that can be safely </w:t>
      </w:r>
      <w:r w:rsidRPr="007F6E7D">
        <w:rPr>
          <w:rFonts w:ascii="Times New Roman" w:hAnsi="Times New Roman" w:cs="Times New Roman"/>
          <w:sz w:val="24"/>
        </w:rPr>
        <w:lastRenderedPageBreak/>
        <w:t>applied over the top of and around most landscape plants, see (</w:t>
      </w:r>
      <w:hyperlink r:id="rId19" w:history="1">
        <w:r w:rsidRPr="007F6E7D">
          <w:rPr>
            <w:rStyle w:val="Hyperlink"/>
            <w:rFonts w:ascii="Times New Roman" w:hAnsi="Times New Roman" w:cs="Times New Roman"/>
            <w:sz w:val="24"/>
          </w:rPr>
          <w:t>http://edis.ifas.ufl.edu/ep523</w:t>
        </w:r>
      </w:hyperlink>
      <w:r w:rsidRPr="007F6E7D">
        <w:rPr>
          <w:rStyle w:val="Hyperlink"/>
          <w:rFonts w:ascii="Times New Roman" w:hAnsi="Times New Roman" w:cs="Times New Roman"/>
          <w:sz w:val="24"/>
        </w:rPr>
        <w:t>).</w:t>
      </w:r>
      <w:r w:rsidRPr="007F6E7D">
        <w:rPr>
          <w:rFonts w:ascii="Times New Roman" w:hAnsi="Times New Roman" w:cs="Times New Roman"/>
          <w:sz w:val="24"/>
        </w:rPr>
        <w:t xml:space="preserve"> </w:t>
      </w:r>
    </w:p>
    <w:p w14:paraId="01D64774" w14:textId="77777777" w:rsidR="007F6E7D" w:rsidRPr="007F6E7D" w:rsidRDefault="007F6E7D" w:rsidP="007F6E7D">
      <w:pPr>
        <w:pStyle w:val="ListParagraph"/>
        <w:rPr>
          <w:rFonts w:ascii="Times New Roman" w:hAnsi="Times New Roman" w:cs="Times New Roman"/>
          <w:sz w:val="24"/>
        </w:rPr>
      </w:pPr>
    </w:p>
    <w:p w14:paraId="147FD0A9" w14:textId="77777777" w:rsidR="007F6E7D" w:rsidRPr="007F6E7D" w:rsidRDefault="007F6E7D" w:rsidP="007F6E7D">
      <w:pPr>
        <w:pStyle w:val="ListParagraph"/>
        <w:numPr>
          <w:ilvl w:val="0"/>
          <w:numId w:val="9"/>
        </w:numPr>
        <w:spacing w:after="240"/>
        <w:rPr>
          <w:rFonts w:ascii="Times New Roman" w:hAnsi="Times New Roman" w:cs="Times New Roman"/>
          <w:sz w:val="24"/>
        </w:rPr>
      </w:pPr>
      <w:r w:rsidRPr="007F6E7D">
        <w:rPr>
          <w:rFonts w:ascii="Times New Roman" w:hAnsi="Times New Roman" w:cs="Times New Roman"/>
          <w:sz w:val="24"/>
        </w:rPr>
        <w:t xml:space="preserve">If significant and continuing competition between weeds and desired landscape plants occur, Contractor shall notify Owner and request authorization for use of a preemergent herbicide. After Owner authorizes use of the herbicide, Contractor shall apply the herbicide per the label, and in accordance with local and state ordinances. </w:t>
      </w:r>
    </w:p>
    <w:p w14:paraId="06749A9F" w14:textId="77777777" w:rsidR="007F6E7D" w:rsidRPr="007F6E7D" w:rsidRDefault="007F6E7D" w:rsidP="007F6E7D">
      <w:pPr>
        <w:pStyle w:val="ListParagraph"/>
        <w:spacing w:after="240"/>
        <w:rPr>
          <w:rFonts w:ascii="Times New Roman" w:hAnsi="Times New Roman" w:cs="Times New Roman"/>
          <w:sz w:val="24"/>
        </w:rPr>
      </w:pPr>
    </w:p>
    <w:p w14:paraId="425C8B38" w14:textId="77777777" w:rsidR="007F6E7D" w:rsidRPr="007F6E7D" w:rsidRDefault="007F6E7D" w:rsidP="007F6E7D">
      <w:pPr>
        <w:pStyle w:val="ListParagraph"/>
        <w:numPr>
          <w:ilvl w:val="0"/>
          <w:numId w:val="9"/>
        </w:numPr>
        <w:spacing w:after="240"/>
        <w:rPr>
          <w:rFonts w:ascii="Times New Roman" w:hAnsi="Times New Roman" w:cs="Times New Roman"/>
          <w:sz w:val="24"/>
        </w:rPr>
      </w:pPr>
      <w:r w:rsidRPr="007F6E7D">
        <w:rPr>
          <w:rFonts w:ascii="Times New Roman" w:hAnsi="Times New Roman" w:cs="Times New Roman"/>
          <w:sz w:val="24"/>
        </w:rPr>
        <w:t>If it is not economical or practical to reduce weeds after they have emerged and established in lawns or ornamental plant beds, postemergent herbicides may be required. Contractor shall notify Owner and request authorization for use of a postemergent herbicide, see (</w:t>
      </w:r>
      <w:hyperlink r:id="rId20" w:history="1">
        <w:r w:rsidRPr="007F6E7D">
          <w:rPr>
            <w:rStyle w:val="Hyperlink"/>
            <w:rFonts w:ascii="Times New Roman" w:hAnsi="Times New Roman" w:cs="Times New Roman"/>
            <w:sz w:val="24"/>
          </w:rPr>
          <w:t>http://edis.ifas.ufl.edu/wg059</w:t>
        </w:r>
      </w:hyperlink>
      <w:r w:rsidRPr="007F6E7D">
        <w:rPr>
          <w:rFonts w:ascii="Times New Roman" w:hAnsi="Times New Roman" w:cs="Times New Roman"/>
          <w:sz w:val="24"/>
        </w:rPr>
        <w:t>).</w:t>
      </w:r>
    </w:p>
    <w:p w14:paraId="7355CBCA" w14:textId="77777777" w:rsidR="007F6E7D" w:rsidRPr="007F6E7D" w:rsidRDefault="007F6E7D" w:rsidP="007F6E7D">
      <w:pPr>
        <w:pStyle w:val="ListParagraph"/>
        <w:rPr>
          <w:rFonts w:ascii="Times New Roman" w:hAnsi="Times New Roman" w:cs="Times New Roman"/>
          <w:sz w:val="24"/>
        </w:rPr>
      </w:pPr>
    </w:p>
    <w:p w14:paraId="3D780C87" w14:textId="11E223BD" w:rsidR="007F6E7D" w:rsidRPr="007F6E7D" w:rsidRDefault="0029137F" w:rsidP="007F6E7D">
      <w:pPr>
        <w:pStyle w:val="Appendixsubheading"/>
      </w:pPr>
      <w:bookmarkStart w:id="81" w:name="_Toc332536969"/>
      <w:r>
        <w:t>B.</w:t>
      </w:r>
      <w:r w:rsidR="000D0BE2">
        <w:t>5.</w:t>
      </w:r>
      <w:r>
        <w:t xml:space="preserve">2 </w:t>
      </w:r>
      <w:r w:rsidR="007F6E7D" w:rsidRPr="007F6E7D">
        <w:t>Insects</w:t>
      </w:r>
      <w:bookmarkEnd w:id="81"/>
      <w:r w:rsidR="007F6E7D" w:rsidRPr="007F6E7D">
        <w:t xml:space="preserve">  </w:t>
      </w:r>
    </w:p>
    <w:p w14:paraId="41857288" w14:textId="77777777" w:rsidR="007F6E7D" w:rsidRPr="007F6E7D" w:rsidRDefault="007F6E7D" w:rsidP="007F6E7D">
      <w:pPr>
        <w:numPr>
          <w:ilvl w:val="0"/>
          <w:numId w:val="10"/>
        </w:numPr>
        <w:spacing w:after="200" w:line="276" w:lineRule="auto"/>
        <w:contextualSpacing/>
        <w:rPr>
          <w:rFonts w:ascii="Times New Roman" w:hAnsi="Times New Roman"/>
          <w:sz w:val="24"/>
        </w:rPr>
      </w:pPr>
      <w:r w:rsidRPr="007F6E7D">
        <w:rPr>
          <w:rFonts w:ascii="Times New Roman" w:hAnsi="Times New Roman"/>
          <w:sz w:val="24"/>
        </w:rPr>
        <w:t>Effective insect pest control is best achieved in landscapes by implementing preventive cultural practices to promote healthy plants, reduce conditions favorable for pests, and conserve natural biological control organisms.</w:t>
      </w:r>
    </w:p>
    <w:p w14:paraId="37879CEE" w14:textId="77777777" w:rsidR="007F6E7D" w:rsidRPr="007F6E7D" w:rsidRDefault="007F6E7D" w:rsidP="007F6E7D">
      <w:pPr>
        <w:spacing w:after="200" w:line="276" w:lineRule="auto"/>
        <w:ind w:left="720"/>
        <w:contextualSpacing/>
        <w:rPr>
          <w:rFonts w:ascii="Times New Roman" w:hAnsi="Times New Roman"/>
          <w:sz w:val="24"/>
        </w:rPr>
      </w:pPr>
    </w:p>
    <w:p w14:paraId="689C21E9" w14:textId="77777777" w:rsidR="007F6E7D" w:rsidRPr="007F6E7D" w:rsidRDefault="007F6E7D" w:rsidP="007F6E7D">
      <w:pPr>
        <w:numPr>
          <w:ilvl w:val="0"/>
          <w:numId w:val="10"/>
        </w:numPr>
        <w:spacing w:after="200" w:line="276" w:lineRule="auto"/>
        <w:contextualSpacing/>
        <w:rPr>
          <w:rFonts w:ascii="Times New Roman" w:hAnsi="Times New Roman"/>
          <w:sz w:val="24"/>
        </w:rPr>
      </w:pPr>
      <w:r w:rsidRPr="007F6E7D">
        <w:rPr>
          <w:rFonts w:ascii="Times New Roman" w:hAnsi="Times New Roman"/>
          <w:sz w:val="24"/>
        </w:rPr>
        <w:t>Contractor shall use IPM practices to manage insects in the landscape, which include:</w:t>
      </w:r>
    </w:p>
    <w:p w14:paraId="48CDE47A" w14:textId="77777777" w:rsidR="007F6E7D" w:rsidRPr="007F6E7D" w:rsidRDefault="007F6E7D" w:rsidP="007F6E7D">
      <w:pPr>
        <w:numPr>
          <w:ilvl w:val="0"/>
          <w:numId w:val="28"/>
        </w:numPr>
        <w:spacing w:after="200" w:line="276" w:lineRule="auto"/>
        <w:contextualSpacing/>
        <w:rPr>
          <w:rFonts w:ascii="Times New Roman" w:hAnsi="Times New Roman"/>
          <w:sz w:val="24"/>
        </w:rPr>
      </w:pPr>
      <w:r w:rsidRPr="007F6E7D">
        <w:rPr>
          <w:rFonts w:ascii="Times New Roman" w:hAnsi="Times New Roman"/>
          <w:sz w:val="24"/>
        </w:rPr>
        <w:t xml:space="preserve">Proper insect identification </w:t>
      </w:r>
    </w:p>
    <w:p w14:paraId="1DC2E753" w14:textId="77777777" w:rsidR="007F6E7D" w:rsidRPr="007F6E7D" w:rsidRDefault="007F6E7D" w:rsidP="007F6E7D">
      <w:pPr>
        <w:numPr>
          <w:ilvl w:val="0"/>
          <w:numId w:val="28"/>
        </w:numPr>
        <w:spacing w:after="200" w:line="276" w:lineRule="auto"/>
        <w:contextualSpacing/>
        <w:rPr>
          <w:rFonts w:ascii="Times New Roman" w:hAnsi="Times New Roman"/>
          <w:sz w:val="24"/>
        </w:rPr>
      </w:pPr>
      <w:r w:rsidRPr="007F6E7D">
        <w:rPr>
          <w:rFonts w:ascii="Times New Roman" w:hAnsi="Times New Roman"/>
          <w:sz w:val="24"/>
        </w:rPr>
        <w:t>Active monitoring for insect activity and abundance</w:t>
      </w:r>
    </w:p>
    <w:p w14:paraId="59312E2C" w14:textId="77777777" w:rsidR="007F6E7D" w:rsidRPr="007F6E7D" w:rsidRDefault="007F6E7D" w:rsidP="007F6E7D">
      <w:pPr>
        <w:numPr>
          <w:ilvl w:val="0"/>
          <w:numId w:val="28"/>
        </w:numPr>
        <w:spacing w:after="200" w:line="276" w:lineRule="auto"/>
        <w:contextualSpacing/>
        <w:rPr>
          <w:rFonts w:ascii="Times New Roman" w:hAnsi="Times New Roman"/>
          <w:sz w:val="24"/>
        </w:rPr>
      </w:pPr>
      <w:r w:rsidRPr="007F6E7D">
        <w:rPr>
          <w:rFonts w:ascii="Times New Roman" w:hAnsi="Times New Roman"/>
          <w:sz w:val="24"/>
        </w:rPr>
        <w:t>Utilizing mechanical and cultural practices first, when available</w:t>
      </w:r>
    </w:p>
    <w:p w14:paraId="4EC531B7" w14:textId="77777777" w:rsidR="007F6E7D" w:rsidRPr="007F6E7D" w:rsidRDefault="007F6E7D" w:rsidP="007F6E7D">
      <w:pPr>
        <w:numPr>
          <w:ilvl w:val="0"/>
          <w:numId w:val="28"/>
        </w:numPr>
        <w:spacing w:after="200" w:line="276" w:lineRule="auto"/>
        <w:contextualSpacing/>
        <w:rPr>
          <w:rFonts w:ascii="Times New Roman" w:hAnsi="Times New Roman"/>
          <w:sz w:val="24"/>
        </w:rPr>
      </w:pPr>
      <w:r w:rsidRPr="007F6E7D">
        <w:rPr>
          <w:rFonts w:ascii="Times New Roman" w:hAnsi="Times New Roman"/>
          <w:sz w:val="24"/>
        </w:rPr>
        <w:t>Preserving natural, biological control organisms</w:t>
      </w:r>
    </w:p>
    <w:p w14:paraId="7E110A40" w14:textId="77777777" w:rsidR="007F6E7D" w:rsidRPr="007F6E7D" w:rsidRDefault="007F6E7D" w:rsidP="007F6E7D">
      <w:pPr>
        <w:numPr>
          <w:ilvl w:val="0"/>
          <w:numId w:val="28"/>
        </w:numPr>
        <w:spacing w:after="200" w:line="276" w:lineRule="auto"/>
        <w:contextualSpacing/>
        <w:rPr>
          <w:rFonts w:ascii="Times New Roman" w:hAnsi="Times New Roman"/>
          <w:sz w:val="24"/>
        </w:rPr>
      </w:pPr>
      <w:r w:rsidRPr="007F6E7D">
        <w:rPr>
          <w:rFonts w:ascii="Times New Roman" w:hAnsi="Times New Roman"/>
          <w:sz w:val="24"/>
        </w:rPr>
        <w:t>Spot-treating pest-infested areas when possible, rather than making calendar-based cover spray applications to the landscape</w:t>
      </w:r>
    </w:p>
    <w:p w14:paraId="6EC3321B" w14:textId="77777777" w:rsidR="007F6E7D" w:rsidRPr="007F6E7D" w:rsidRDefault="007F6E7D" w:rsidP="007F6E7D">
      <w:pPr>
        <w:spacing w:after="200" w:line="276" w:lineRule="auto"/>
        <w:ind w:left="1499"/>
        <w:contextualSpacing/>
        <w:rPr>
          <w:rFonts w:ascii="Times New Roman" w:hAnsi="Times New Roman"/>
          <w:sz w:val="24"/>
        </w:rPr>
      </w:pPr>
    </w:p>
    <w:p w14:paraId="51663590" w14:textId="77777777" w:rsidR="007F6E7D" w:rsidRPr="007F6E7D" w:rsidRDefault="007F6E7D" w:rsidP="007F6E7D">
      <w:pPr>
        <w:numPr>
          <w:ilvl w:val="0"/>
          <w:numId w:val="10"/>
        </w:numPr>
        <w:spacing w:before="240" w:after="200" w:line="276" w:lineRule="auto"/>
        <w:contextualSpacing/>
        <w:rPr>
          <w:rFonts w:ascii="Times New Roman" w:hAnsi="Times New Roman"/>
          <w:sz w:val="24"/>
        </w:rPr>
      </w:pPr>
      <w:r w:rsidRPr="007F6E7D">
        <w:rPr>
          <w:rFonts w:ascii="Times New Roman" w:hAnsi="Times New Roman"/>
          <w:sz w:val="24"/>
        </w:rPr>
        <w:t>When possible, Contractor shall use selective, reduced-risk insecticides rather than broad-spectrum, non-selective products. This helps conserve natural predators and parasitoids in the landscape that are attacking plant pests.</w:t>
      </w:r>
    </w:p>
    <w:p w14:paraId="5921A39D" w14:textId="77777777" w:rsidR="007F6E7D" w:rsidRPr="007F6E7D" w:rsidRDefault="007F6E7D" w:rsidP="007F6E7D">
      <w:pPr>
        <w:spacing w:before="240" w:after="200" w:line="276" w:lineRule="auto"/>
        <w:ind w:left="720"/>
        <w:contextualSpacing/>
        <w:rPr>
          <w:rFonts w:ascii="Times New Roman" w:hAnsi="Times New Roman"/>
          <w:sz w:val="24"/>
        </w:rPr>
      </w:pPr>
    </w:p>
    <w:p w14:paraId="7A8E90C1" w14:textId="77777777" w:rsidR="007F6E7D" w:rsidRPr="007F6E7D" w:rsidRDefault="007F6E7D" w:rsidP="007F6E7D">
      <w:pPr>
        <w:numPr>
          <w:ilvl w:val="0"/>
          <w:numId w:val="10"/>
        </w:numPr>
        <w:spacing w:after="200" w:line="276" w:lineRule="auto"/>
        <w:contextualSpacing/>
        <w:rPr>
          <w:rFonts w:ascii="Times New Roman" w:hAnsi="Times New Roman"/>
          <w:sz w:val="24"/>
        </w:rPr>
      </w:pPr>
      <w:r w:rsidRPr="007F6E7D">
        <w:rPr>
          <w:rFonts w:ascii="Times New Roman" w:hAnsi="Times New Roman"/>
          <w:sz w:val="24"/>
        </w:rPr>
        <w:t xml:space="preserve">Contractor shall treat fire-ant mounds individually as they occur with bait formulas. </w:t>
      </w:r>
    </w:p>
    <w:p w14:paraId="4A542A55" w14:textId="77777777" w:rsidR="007F6E7D" w:rsidRPr="007F6E7D" w:rsidRDefault="007F6E7D" w:rsidP="007F6E7D">
      <w:pPr>
        <w:numPr>
          <w:ilvl w:val="0"/>
          <w:numId w:val="29"/>
        </w:numPr>
        <w:spacing w:after="200" w:line="276" w:lineRule="auto"/>
        <w:contextualSpacing/>
        <w:rPr>
          <w:rFonts w:ascii="Times New Roman" w:hAnsi="Times New Roman"/>
          <w:sz w:val="24"/>
        </w:rPr>
      </w:pPr>
      <w:r w:rsidRPr="007F6E7D">
        <w:rPr>
          <w:rFonts w:ascii="Times New Roman" w:hAnsi="Times New Roman"/>
          <w:sz w:val="24"/>
        </w:rPr>
        <w:t xml:space="preserve">Surround each mound with </w:t>
      </w:r>
      <w:r w:rsidRPr="007F6E7D">
        <w:rPr>
          <w:rFonts w:ascii="Times New Roman" w:hAnsi="Times New Roman"/>
          <w:sz w:val="24"/>
          <w:u w:val="single"/>
        </w:rPr>
        <w:t>fresh</w:t>
      </w:r>
      <w:r w:rsidRPr="007F6E7D">
        <w:rPr>
          <w:rFonts w:ascii="Times New Roman" w:hAnsi="Times New Roman"/>
          <w:sz w:val="24"/>
        </w:rPr>
        <w:t xml:space="preserve"> bait without disturbing the mound itself</w:t>
      </w:r>
    </w:p>
    <w:p w14:paraId="19E8E037" w14:textId="77777777" w:rsidR="007F6E7D" w:rsidRPr="007F6E7D" w:rsidRDefault="007F6E7D" w:rsidP="007F6E7D">
      <w:pPr>
        <w:spacing w:after="200" w:line="276" w:lineRule="auto"/>
        <w:ind w:left="720"/>
        <w:contextualSpacing/>
        <w:rPr>
          <w:rFonts w:ascii="Times New Roman" w:hAnsi="Times New Roman"/>
          <w:sz w:val="24"/>
        </w:rPr>
      </w:pPr>
      <w:r w:rsidRPr="007F6E7D">
        <w:rPr>
          <w:rFonts w:ascii="Times New Roman" w:hAnsi="Times New Roman"/>
          <w:sz w:val="24"/>
        </w:rPr>
        <w:t>Contractor may use broadcast baiting and broadcast treatment in recreation and common areas only as needed.</w:t>
      </w:r>
    </w:p>
    <w:p w14:paraId="15EE4F96" w14:textId="77777777" w:rsidR="007F6E7D" w:rsidRPr="007F6E7D" w:rsidRDefault="007F6E7D" w:rsidP="007F6E7D">
      <w:pPr>
        <w:spacing w:after="200" w:line="276" w:lineRule="auto"/>
        <w:ind w:left="720"/>
        <w:contextualSpacing/>
        <w:rPr>
          <w:rFonts w:ascii="Times New Roman" w:hAnsi="Times New Roman"/>
          <w:sz w:val="24"/>
        </w:rPr>
      </w:pPr>
    </w:p>
    <w:p w14:paraId="726FEA68" w14:textId="77777777" w:rsidR="007F6E7D" w:rsidRPr="007F6E7D" w:rsidRDefault="007F6E7D" w:rsidP="007F6E7D">
      <w:pPr>
        <w:numPr>
          <w:ilvl w:val="0"/>
          <w:numId w:val="10"/>
        </w:numPr>
        <w:spacing w:after="200" w:line="276" w:lineRule="auto"/>
        <w:contextualSpacing/>
        <w:rPr>
          <w:rFonts w:ascii="Times New Roman" w:hAnsi="Times New Roman"/>
          <w:sz w:val="24"/>
        </w:rPr>
      </w:pPr>
      <w:r w:rsidRPr="007F6E7D">
        <w:rPr>
          <w:rFonts w:ascii="Times New Roman" w:hAnsi="Times New Roman"/>
          <w:sz w:val="24"/>
        </w:rPr>
        <w:t xml:space="preserve">Insects including southern chinch bug, fall armyworm, tropical sod webworm, hunting billbug, and mole crickets can be monitored using UF/IFAS-recommended soapy water flushes and scouting for symptoms of plant damage. See, </w:t>
      </w:r>
      <w:hyperlink r:id="rId21" w:history="1">
        <w:r w:rsidRPr="007F6E7D">
          <w:rPr>
            <w:rStyle w:val="Hyperlink"/>
            <w:rFonts w:ascii="Times New Roman" w:hAnsi="Times New Roman"/>
            <w:sz w:val="24"/>
          </w:rPr>
          <w:t>http://edis.ifas.ufl.edu/ig001</w:t>
        </w:r>
      </w:hyperlink>
      <w:r w:rsidRPr="007F6E7D">
        <w:rPr>
          <w:rFonts w:ascii="Times New Roman" w:hAnsi="Times New Roman"/>
          <w:sz w:val="24"/>
        </w:rPr>
        <w:t>, for turfgrass pest-specific recommendations.</w:t>
      </w:r>
    </w:p>
    <w:p w14:paraId="4A808B78" w14:textId="77777777" w:rsidR="007F6E7D" w:rsidRPr="007F6E7D" w:rsidRDefault="007F6E7D" w:rsidP="007F6E7D">
      <w:pPr>
        <w:spacing w:after="200" w:line="276" w:lineRule="auto"/>
        <w:ind w:left="720"/>
        <w:contextualSpacing/>
        <w:rPr>
          <w:rFonts w:ascii="Times New Roman" w:hAnsi="Times New Roman"/>
          <w:sz w:val="24"/>
        </w:rPr>
      </w:pPr>
    </w:p>
    <w:p w14:paraId="407365D1" w14:textId="77777777" w:rsidR="007F6E7D" w:rsidRPr="007F6E7D" w:rsidRDefault="007F6E7D" w:rsidP="007F6E7D">
      <w:pPr>
        <w:numPr>
          <w:ilvl w:val="0"/>
          <w:numId w:val="10"/>
        </w:numPr>
        <w:spacing w:after="200" w:line="276" w:lineRule="auto"/>
        <w:contextualSpacing/>
        <w:rPr>
          <w:rFonts w:ascii="Times New Roman" w:hAnsi="Times New Roman"/>
          <w:sz w:val="24"/>
        </w:rPr>
      </w:pPr>
      <w:r w:rsidRPr="007F6E7D">
        <w:rPr>
          <w:rFonts w:ascii="Times New Roman" w:hAnsi="Times New Roman"/>
          <w:sz w:val="24"/>
        </w:rPr>
        <w:t>When available, contractor shall treat sap-feeding pests like southern chinch bug, mealybugs, and scale insects using systemic or translaminar products that get into plant material to be ingested by the pest insect.</w:t>
      </w:r>
    </w:p>
    <w:p w14:paraId="2615D9FF" w14:textId="77777777" w:rsidR="007F6E7D" w:rsidRPr="007F6E7D" w:rsidRDefault="007F6E7D" w:rsidP="007F6E7D">
      <w:pPr>
        <w:spacing w:after="200" w:line="276" w:lineRule="auto"/>
        <w:contextualSpacing/>
        <w:rPr>
          <w:rFonts w:ascii="Times New Roman" w:hAnsi="Times New Roman"/>
          <w:sz w:val="24"/>
        </w:rPr>
      </w:pPr>
    </w:p>
    <w:p w14:paraId="2F58C1A9" w14:textId="281828C8" w:rsidR="007F6E7D" w:rsidRPr="007F6E7D" w:rsidRDefault="007F6E7D" w:rsidP="007F6E7D">
      <w:pPr>
        <w:numPr>
          <w:ilvl w:val="0"/>
          <w:numId w:val="10"/>
        </w:numPr>
        <w:spacing w:after="200" w:line="276" w:lineRule="auto"/>
        <w:contextualSpacing/>
        <w:rPr>
          <w:rFonts w:ascii="Times New Roman" w:hAnsi="Times New Roman"/>
          <w:sz w:val="24"/>
        </w:rPr>
      </w:pPr>
      <w:r w:rsidRPr="007F6E7D">
        <w:rPr>
          <w:rFonts w:ascii="Times New Roman" w:hAnsi="Times New Roman"/>
          <w:sz w:val="24"/>
        </w:rPr>
        <w:t xml:space="preserve">Contractor shall utilize current UF/IFAS management recommendations for specific landscape insect pests. </w:t>
      </w:r>
    </w:p>
    <w:p w14:paraId="7B0A48CE" w14:textId="41472A93" w:rsidR="007F6E7D" w:rsidRPr="007F6E7D" w:rsidRDefault="000D0BE2" w:rsidP="007F6E7D">
      <w:pPr>
        <w:pStyle w:val="Appendixsubheading"/>
      </w:pPr>
      <w:bookmarkStart w:id="82" w:name="_Toc332536970"/>
      <w:r>
        <w:t>B.5</w:t>
      </w:r>
      <w:r w:rsidR="0029137F">
        <w:t xml:space="preserve">.3 </w:t>
      </w:r>
      <w:r w:rsidR="007F6E7D" w:rsidRPr="007F6E7D">
        <w:t>Plant diseases</w:t>
      </w:r>
      <w:bookmarkEnd w:id="82"/>
    </w:p>
    <w:p w14:paraId="549813ED" w14:textId="77777777" w:rsidR="007F6E7D" w:rsidRPr="007F6E7D" w:rsidRDefault="007F6E7D" w:rsidP="007F6E7D">
      <w:pPr>
        <w:pStyle w:val="ListParagraph"/>
        <w:numPr>
          <w:ilvl w:val="0"/>
          <w:numId w:val="11"/>
        </w:numPr>
        <w:rPr>
          <w:rFonts w:ascii="Times New Roman" w:hAnsi="Times New Roman" w:cs="Times New Roman"/>
          <w:sz w:val="24"/>
        </w:rPr>
      </w:pPr>
      <w:r w:rsidRPr="007F6E7D">
        <w:rPr>
          <w:rFonts w:ascii="Times New Roman" w:hAnsi="Times New Roman" w:cs="Times New Roman"/>
          <w:sz w:val="24"/>
        </w:rPr>
        <w:t xml:space="preserve">Plant diseases occur when excessive moisture is present for extended periods. Correct cultural practices are the key to control of plant diseases, especially with respect to proper irrigation.  </w:t>
      </w:r>
    </w:p>
    <w:p w14:paraId="69414622" w14:textId="77777777" w:rsidR="007F6E7D" w:rsidRPr="007F6E7D" w:rsidRDefault="007F6E7D" w:rsidP="007F6E7D">
      <w:pPr>
        <w:pStyle w:val="ListParagraph"/>
        <w:rPr>
          <w:rFonts w:ascii="Times New Roman" w:hAnsi="Times New Roman" w:cs="Times New Roman"/>
          <w:sz w:val="24"/>
        </w:rPr>
      </w:pPr>
    </w:p>
    <w:p w14:paraId="082C7ACB" w14:textId="77777777" w:rsidR="007F6E7D" w:rsidRPr="007F6E7D" w:rsidRDefault="007F6E7D" w:rsidP="007F6E7D">
      <w:pPr>
        <w:pStyle w:val="ListParagraph"/>
        <w:numPr>
          <w:ilvl w:val="0"/>
          <w:numId w:val="11"/>
        </w:numPr>
        <w:rPr>
          <w:rFonts w:ascii="Times New Roman" w:hAnsi="Times New Roman" w:cs="Times New Roman"/>
          <w:sz w:val="24"/>
        </w:rPr>
      </w:pPr>
      <w:r w:rsidRPr="007F6E7D">
        <w:rPr>
          <w:rFonts w:ascii="Times New Roman" w:hAnsi="Times New Roman" w:cs="Times New Roman"/>
          <w:sz w:val="24"/>
        </w:rPr>
        <w:t>Contractor shall notify Owner of any fungal disease outbreaks that occur and shall reduce the frequency of irrigation if they do occur. If disease is significant and persistent, Contractor may apply an appropriate fungicide if Owner approves.</w:t>
      </w:r>
    </w:p>
    <w:p w14:paraId="2D6F7B90" w14:textId="77777777" w:rsidR="007F6E7D" w:rsidRPr="007F6E7D" w:rsidRDefault="007F6E7D" w:rsidP="007F6E7D">
      <w:pPr>
        <w:pStyle w:val="ColorfulList-Accent11"/>
        <w:numPr>
          <w:ilvl w:val="0"/>
          <w:numId w:val="11"/>
        </w:numPr>
        <w:rPr>
          <w:rFonts w:ascii="Times New Roman" w:hAnsi="Times New Roman"/>
          <w:sz w:val="24"/>
        </w:rPr>
      </w:pPr>
      <w:r w:rsidRPr="007F6E7D">
        <w:rPr>
          <w:rFonts w:ascii="Times New Roman" w:hAnsi="Times New Roman"/>
          <w:sz w:val="24"/>
        </w:rPr>
        <w:t>Tree and palm diseases that are serious include Ganoderma Butt Rot (</w:t>
      </w:r>
      <w:hyperlink r:id="rId22" w:history="1">
        <w:r w:rsidRPr="007F6E7D">
          <w:rPr>
            <w:rStyle w:val="Hyperlink"/>
            <w:rFonts w:ascii="Times New Roman" w:hAnsi="Times New Roman"/>
            <w:sz w:val="24"/>
          </w:rPr>
          <w:t>http://edis.ifas.ufl.edu/pp100</w:t>
        </w:r>
      </w:hyperlink>
      <w:r w:rsidRPr="007F6E7D">
        <w:rPr>
          <w:rFonts w:ascii="Times New Roman" w:hAnsi="Times New Roman"/>
          <w:sz w:val="24"/>
        </w:rPr>
        <w:t>) and Fusarium (</w:t>
      </w:r>
      <w:hyperlink r:id="rId23" w:history="1">
        <w:r w:rsidRPr="007F6E7D">
          <w:rPr>
            <w:rStyle w:val="Hyperlink"/>
            <w:rFonts w:ascii="Times New Roman" w:hAnsi="Times New Roman"/>
            <w:sz w:val="24"/>
          </w:rPr>
          <w:t>http://edis.ifas.ufl.edu/pp278</w:t>
        </w:r>
      </w:hyperlink>
      <w:r w:rsidRPr="007F6E7D">
        <w:rPr>
          <w:rFonts w:ascii="Times New Roman" w:hAnsi="Times New Roman"/>
          <w:sz w:val="24"/>
        </w:rPr>
        <w:t xml:space="preserve">).  Contractor shall seek and follow advice from the UF/IFAS Extension Service if those problems are discovered.  </w:t>
      </w:r>
    </w:p>
    <w:p w14:paraId="28E41789" w14:textId="77777777" w:rsidR="007F6E7D" w:rsidRPr="007F6E7D" w:rsidRDefault="007F6E7D" w:rsidP="001E68EC">
      <w:bookmarkStart w:id="83" w:name="_Ref441250468"/>
      <w:bookmarkStart w:id="84" w:name="_Toc332536971"/>
      <w:bookmarkStart w:id="85" w:name="_Toc474400966"/>
    </w:p>
    <w:p w14:paraId="51679C8A" w14:textId="5E49EF35" w:rsidR="007F6E7D" w:rsidRPr="007F6E7D" w:rsidRDefault="0029137F" w:rsidP="007F6E7D">
      <w:pPr>
        <w:pStyle w:val="Appendixheading"/>
      </w:pPr>
      <w:bookmarkStart w:id="86" w:name="_Toc508625392"/>
      <w:r>
        <w:t>B.</w:t>
      </w:r>
      <w:r w:rsidR="000D0BE2">
        <w:t>6</w:t>
      </w:r>
      <w:r>
        <w:t xml:space="preserve"> </w:t>
      </w:r>
      <w:r w:rsidR="007F6E7D" w:rsidRPr="007F6E7D">
        <w:t>Irrigation system management</w:t>
      </w:r>
      <w:bookmarkEnd w:id="83"/>
      <w:bookmarkEnd w:id="84"/>
      <w:bookmarkEnd w:id="85"/>
      <w:bookmarkEnd w:id="86"/>
    </w:p>
    <w:p w14:paraId="0EED35B3" w14:textId="77777777" w:rsidR="007F6E7D" w:rsidRPr="007F6E7D" w:rsidRDefault="007F6E7D" w:rsidP="007F6E7D">
      <w:pPr>
        <w:rPr>
          <w:rFonts w:ascii="Times New Roman" w:hAnsi="Times New Roman"/>
        </w:rPr>
      </w:pPr>
    </w:p>
    <w:p w14:paraId="3D31C628" w14:textId="77777777" w:rsidR="007F6E7D" w:rsidRPr="007F6E7D" w:rsidRDefault="007F6E7D" w:rsidP="007F6E7D">
      <w:pPr>
        <w:ind w:left="360"/>
        <w:rPr>
          <w:rFonts w:ascii="Times New Roman" w:eastAsia="Calibri" w:hAnsi="Times New Roman"/>
          <w:sz w:val="24"/>
        </w:rPr>
      </w:pPr>
      <w:r w:rsidRPr="007F6E7D">
        <w:rPr>
          <w:rFonts w:ascii="Times New Roman" w:eastAsia="Calibri" w:hAnsi="Times New Roman"/>
          <w:sz w:val="24"/>
        </w:rPr>
        <w:t>A.  Contractor shall adjust irrigation frequency and timing to comply with all state and local regulatory requirements. Contractor shall calibrate the irrigation system so that all areas receive adequate coverage. Contractor shall use only certified irrigation technicians for irrigation work.</w:t>
      </w:r>
    </w:p>
    <w:p w14:paraId="398BB3DD"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B.  In accordance with section 373.62(2), Florida Statutes, if Contractor installs or performs work on an automatic landscape irrigation system, Contractor shall test for the correct operation of each inhibiting or interrupting device or switch on the system. If such devices are not installed or are not functioning properly, Contractor shall install new devices or repair the existing ones and ensure that each is operating properly before completing other work on the system.</w:t>
      </w:r>
    </w:p>
    <w:p w14:paraId="3F7FFC21"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C.  Contractor shall ensure that no more than 1/2 to 3/4 inch of water is applied during a single irrigation event. The exact amount of irrigation needed for each event depends on a plant’s needs for growth, fruiting, and dormancy for that time of year, and soil characteristics, which can be determined based on UF/IFAS recommendations (</w:t>
      </w:r>
      <w:hyperlink r:id="rId24" w:history="1">
        <w:r w:rsidRPr="007F6E7D">
          <w:rPr>
            <w:rStyle w:val="Hyperlink"/>
            <w:rFonts w:ascii="Times New Roman" w:eastAsia="Calibri" w:hAnsi="Times New Roman"/>
            <w:sz w:val="24"/>
          </w:rPr>
          <w:t>http://gardeningsolutions.ifas.ufl.edu/care/irrigation/</w:t>
        </w:r>
      </w:hyperlink>
      <w:r w:rsidRPr="007F6E7D">
        <w:rPr>
          <w:rFonts w:ascii="Times New Roman" w:eastAsia="Calibri" w:hAnsi="Times New Roman"/>
          <w:sz w:val="24"/>
        </w:rPr>
        <w:t>).</w:t>
      </w:r>
    </w:p>
    <w:p w14:paraId="2BF84579"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D.  Contractor shall provide a recommended seasonal operating schedule for each irrigation zone for both establishment and maintenance conditions, based on seasonal average precipitation rates.</w:t>
      </w:r>
    </w:p>
    <w:p w14:paraId="6E8DF15F"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lastRenderedPageBreak/>
        <w:t>E.  Contractor shall adjust the irrigation schedule seasonally, based on weather conditions.</w:t>
      </w:r>
    </w:p>
    <w:p w14:paraId="5671AF1D"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F.  Micro-irrigation is recommended for tree and shrub beds.  Contractor shall separate those ones from lawn areas to allow for irrigation efficiency.</w:t>
      </w:r>
    </w:p>
    <w:p w14:paraId="6257D110"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G. Contractor shall encourage the use of smart irrigation technology when planning for system expansion and upgrades.</w:t>
      </w:r>
    </w:p>
    <w:p w14:paraId="5DFC315F"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H. Contractor shall ensure that irrigation takes place early in the morning, if possible.</w:t>
      </w:r>
    </w:p>
    <w:p w14:paraId="2EFEEC32"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I.  Contractor shall provide detailed irrigation reports consisting of run times and volume being used.</w:t>
      </w:r>
    </w:p>
    <w:p w14:paraId="04B7F61C" w14:textId="77777777" w:rsidR="007F6E7D" w:rsidRPr="007F6E7D" w:rsidRDefault="007F6E7D" w:rsidP="007F6E7D">
      <w:pPr>
        <w:spacing w:after="240"/>
        <w:ind w:left="360"/>
        <w:rPr>
          <w:rFonts w:ascii="Times New Roman" w:eastAsia="Calibri" w:hAnsi="Times New Roman"/>
          <w:sz w:val="24"/>
        </w:rPr>
      </w:pPr>
      <w:r w:rsidRPr="007F6E7D">
        <w:rPr>
          <w:rFonts w:ascii="Times New Roman" w:eastAsia="Calibri" w:hAnsi="Times New Roman"/>
          <w:sz w:val="24"/>
        </w:rPr>
        <w:t>J.  Contractor shall instruct Owner regarding how to turn off the irrigation system in case of emergency.</w:t>
      </w:r>
    </w:p>
    <w:p w14:paraId="20694FA3" w14:textId="76D6E81E" w:rsidR="007F6E7D" w:rsidRPr="007F6E7D" w:rsidRDefault="000D0BE2" w:rsidP="007F6E7D">
      <w:pPr>
        <w:pStyle w:val="Appendixsubheading"/>
      </w:pPr>
      <w:bookmarkStart w:id="87" w:name="_Toc332536972"/>
      <w:r>
        <w:t>B.6</w:t>
      </w:r>
      <w:r w:rsidR="0029137F">
        <w:t xml:space="preserve">.1 </w:t>
      </w:r>
      <w:r w:rsidR="007F6E7D" w:rsidRPr="007F6E7D">
        <w:t>Irrigation System Maintenance &amp; Repair</w:t>
      </w:r>
      <w:bookmarkEnd w:id="87"/>
    </w:p>
    <w:p w14:paraId="0320F44A" w14:textId="77777777" w:rsidR="007F6E7D" w:rsidRPr="007F6E7D" w:rsidRDefault="007F6E7D" w:rsidP="007F6E7D">
      <w:pPr>
        <w:spacing w:after="240"/>
        <w:ind w:left="450"/>
        <w:rPr>
          <w:rFonts w:ascii="Times New Roman" w:eastAsia="Calibri" w:hAnsi="Times New Roman"/>
          <w:sz w:val="24"/>
        </w:rPr>
      </w:pPr>
      <w:r w:rsidRPr="007F6E7D">
        <w:rPr>
          <w:rFonts w:ascii="Times New Roman" w:eastAsia="Calibri" w:hAnsi="Times New Roman"/>
          <w:sz w:val="24"/>
        </w:rPr>
        <w:t>Contractor shall perform the following preventive maintenance tasks and provide monthly invoices with a breakdown of services rendered:</w:t>
      </w:r>
    </w:p>
    <w:p w14:paraId="224866B8"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 xml:space="preserve">Inspect irrigation systems monthly to identify and correct problems, including  checking timers, valves, and rain sensing devices; cleaning filters; cleaning and adjusting sprinkler heads; replacing missing or damaged heads and micro-irrigation emitters; repairing leaking or broken pipes and tubing; adding or relocating heads in water-deficient areas; repairing time clocks; replacing or rebuilding valves; locating and repairing cut wires; and conducting other routine irrigation maintenance; </w:t>
      </w:r>
    </w:p>
    <w:p w14:paraId="4E995E49" w14:textId="77777777" w:rsidR="007F6E7D" w:rsidRPr="007F6E7D" w:rsidRDefault="007F6E7D" w:rsidP="007F6E7D">
      <w:pPr>
        <w:pStyle w:val="ListParagraph"/>
        <w:spacing w:after="240"/>
        <w:ind w:left="810"/>
        <w:rPr>
          <w:rFonts w:ascii="Times New Roman" w:eastAsia="Calibri" w:hAnsi="Times New Roman" w:cs="Times New Roman"/>
          <w:sz w:val="24"/>
        </w:rPr>
      </w:pPr>
    </w:p>
    <w:p w14:paraId="6CC30543"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Report by zone and irrigation controller, all irrigation deficiencies, and recommend water saving solutions;</w:t>
      </w:r>
    </w:p>
    <w:p w14:paraId="10ADC704" w14:textId="77777777" w:rsidR="007F6E7D" w:rsidRPr="007F6E7D" w:rsidRDefault="007F6E7D" w:rsidP="007F6E7D">
      <w:pPr>
        <w:pStyle w:val="ListParagraph"/>
        <w:rPr>
          <w:rFonts w:ascii="Times New Roman" w:eastAsia="Calibri" w:hAnsi="Times New Roman" w:cs="Times New Roman"/>
          <w:sz w:val="24"/>
        </w:rPr>
      </w:pPr>
    </w:p>
    <w:p w14:paraId="75B898AD"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Test and replace batteries in irrigation controllers at least annually during similar time periods;</w:t>
      </w:r>
    </w:p>
    <w:p w14:paraId="45C615D7" w14:textId="77777777" w:rsidR="007F6E7D" w:rsidRPr="007F6E7D" w:rsidRDefault="007F6E7D" w:rsidP="007F6E7D">
      <w:pPr>
        <w:pStyle w:val="ListParagraph"/>
        <w:rPr>
          <w:rFonts w:ascii="Times New Roman" w:eastAsia="Calibri" w:hAnsi="Times New Roman" w:cs="Times New Roman"/>
          <w:sz w:val="24"/>
        </w:rPr>
      </w:pPr>
    </w:p>
    <w:p w14:paraId="5B40AFA5"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Calibrate irrigation system seasonally and upon any changes made to the irrigation system to apply no more than 1/2 to 3/4 inch per application;</w:t>
      </w:r>
    </w:p>
    <w:p w14:paraId="5B9F4546" w14:textId="77777777" w:rsidR="007F6E7D" w:rsidRPr="007F6E7D" w:rsidRDefault="007F6E7D" w:rsidP="007F6E7D">
      <w:pPr>
        <w:pStyle w:val="ListParagraph"/>
        <w:spacing w:after="240"/>
        <w:ind w:left="810"/>
        <w:rPr>
          <w:rFonts w:ascii="Times New Roman" w:eastAsia="Calibri" w:hAnsi="Times New Roman" w:cs="Times New Roman"/>
          <w:sz w:val="24"/>
        </w:rPr>
      </w:pPr>
    </w:p>
    <w:p w14:paraId="083183B2"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Flush micro-irrigation distribution systems quarterly;</w:t>
      </w:r>
    </w:p>
    <w:p w14:paraId="6E960167" w14:textId="77777777" w:rsidR="007F6E7D" w:rsidRPr="007F6E7D" w:rsidRDefault="007F6E7D" w:rsidP="007F6E7D">
      <w:pPr>
        <w:pStyle w:val="ListParagraph"/>
        <w:rPr>
          <w:rFonts w:ascii="Times New Roman" w:eastAsia="Calibri" w:hAnsi="Times New Roman" w:cs="Times New Roman"/>
          <w:sz w:val="24"/>
        </w:rPr>
      </w:pPr>
    </w:p>
    <w:p w14:paraId="0BC0C009" w14:textId="77777777" w:rsidR="007F6E7D" w:rsidRPr="007F6E7D" w:rsidRDefault="007F6E7D" w:rsidP="007F6E7D">
      <w:pPr>
        <w:pStyle w:val="ListParagraph"/>
        <w:numPr>
          <w:ilvl w:val="0"/>
          <w:numId w:val="12"/>
        </w:numPr>
        <w:spacing w:before="240" w:after="240"/>
        <w:rPr>
          <w:rFonts w:ascii="Times New Roman" w:eastAsia="Calibri" w:hAnsi="Times New Roman" w:cs="Times New Roman"/>
          <w:sz w:val="24"/>
        </w:rPr>
      </w:pPr>
      <w:r w:rsidRPr="007F6E7D">
        <w:rPr>
          <w:rFonts w:ascii="Times New Roman" w:eastAsia="Calibri" w:hAnsi="Times New Roman" w:cs="Times New Roman"/>
          <w:sz w:val="24"/>
        </w:rPr>
        <w:t xml:space="preserve">Inspect filtration systems per manufacturer’s specifications; </w:t>
      </w:r>
    </w:p>
    <w:p w14:paraId="7C93D73B" w14:textId="77777777" w:rsidR="007F6E7D" w:rsidRPr="007F6E7D" w:rsidRDefault="007F6E7D" w:rsidP="007F6E7D">
      <w:pPr>
        <w:pStyle w:val="ListParagraph"/>
        <w:spacing w:after="240"/>
        <w:ind w:left="810"/>
        <w:rPr>
          <w:rFonts w:ascii="Times New Roman" w:eastAsia="Calibri" w:hAnsi="Times New Roman" w:cs="Times New Roman"/>
          <w:sz w:val="24"/>
        </w:rPr>
      </w:pPr>
    </w:p>
    <w:p w14:paraId="4EB4FAF4"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Reset irrigation controllers and timers seasonally to account for plant growth requirements and local climatic conditions;</w:t>
      </w:r>
    </w:p>
    <w:p w14:paraId="100C3AAF" w14:textId="77777777" w:rsidR="007F6E7D" w:rsidRPr="007F6E7D" w:rsidRDefault="007F6E7D" w:rsidP="007F6E7D">
      <w:pPr>
        <w:pStyle w:val="ListParagraph"/>
        <w:spacing w:after="240"/>
        <w:ind w:left="810"/>
        <w:rPr>
          <w:rFonts w:ascii="Times New Roman" w:eastAsia="Calibri" w:hAnsi="Times New Roman" w:cs="Times New Roman"/>
          <w:sz w:val="24"/>
        </w:rPr>
      </w:pPr>
    </w:p>
    <w:p w14:paraId="40340F76"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lastRenderedPageBreak/>
        <w:t xml:space="preserve">Check distribution uniformity annually; </w:t>
      </w:r>
    </w:p>
    <w:p w14:paraId="2841EB13" w14:textId="77777777" w:rsidR="007F6E7D" w:rsidRPr="007F6E7D" w:rsidRDefault="007F6E7D" w:rsidP="007F6E7D">
      <w:pPr>
        <w:pStyle w:val="ListParagraph"/>
        <w:rPr>
          <w:rFonts w:ascii="Times New Roman" w:eastAsia="Calibri" w:hAnsi="Times New Roman" w:cs="Times New Roman"/>
          <w:sz w:val="24"/>
        </w:rPr>
      </w:pPr>
    </w:p>
    <w:p w14:paraId="03E3FD24"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 xml:space="preserve">Contractor shall, in a timely manner, report to Owner the need for any repairs and work beyond the scope of Contractor’s capability;  </w:t>
      </w:r>
    </w:p>
    <w:p w14:paraId="5C72FB42" w14:textId="77777777" w:rsidR="007F6E7D" w:rsidRPr="007F6E7D" w:rsidRDefault="007F6E7D" w:rsidP="007F6E7D">
      <w:pPr>
        <w:pStyle w:val="ListParagraph"/>
        <w:rPr>
          <w:rFonts w:ascii="Times New Roman" w:eastAsia="Calibri" w:hAnsi="Times New Roman" w:cs="Times New Roman"/>
          <w:sz w:val="24"/>
        </w:rPr>
      </w:pPr>
    </w:p>
    <w:p w14:paraId="421E011F"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Contractor shall promptly repair damaged or defective systems after Contractor discovers the damage or defect;  and</w:t>
      </w:r>
    </w:p>
    <w:p w14:paraId="141DDC8E" w14:textId="77777777" w:rsidR="007F6E7D" w:rsidRPr="007F6E7D" w:rsidRDefault="007F6E7D" w:rsidP="007F6E7D">
      <w:pPr>
        <w:pStyle w:val="ListParagraph"/>
        <w:rPr>
          <w:rFonts w:ascii="Times New Roman" w:eastAsia="Calibri" w:hAnsi="Times New Roman" w:cs="Times New Roman"/>
          <w:sz w:val="24"/>
        </w:rPr>
      </w:pPr>
    </w:p>
    <w:p w14:paraId="58A2E257" w14:textId="77777777" w:rsidR="007F6E7D" w:rsidRPr="007F6E7D" w:rsidRDefault="007F6E7D" w:rsidP="007F6E7D">
      <w:pPr>
        <w:pStyle w:val="ListParagraph"/>
        <w:numPr>
          <w:ilvl w:val="0"/>
          <w:numId w:val="12"/>
        </w:numPr>
        <w:spacing w:after="240"/>
        <w:rPr>
          <w:rFonts w:ascii="Times New Roman" w:eastAsia="Calibri" w:hAnsi="Times New Roman" w:cs="Times New Roman"/>
          <w:sz w:val="24"/>
        </w:rPr>
      </w:pPr>
      <w:r w:rsidRPr="007F6E7D">
        <w:rPr>
          <w:rFonts w:ascii="Times New Roman" w:eastAsia="Calibri" w:hAnsi="Times New Roman" w:cs="Times New Roman"/>
          <w:sz w:val="24"/>
        </w:rPr>
        <w:t>Use replacement parts that have the same characteristics (e.g., discharge-pressure relationship, jet size, and colors) as the original components.</w:t>
      </w:r>
    </w:p>
    <w:p w14:paraId="7BD20AA1" w14:textId="77777777" w:rsidR="007F6E7D" w:rsidRPr="007F6E7D" w:rsidRDefault="007F6E7D" w:rsidP="007F6E7D">
      <w:pPr>
        <w:pStyle w:val="Appendix"/>
        <w:ind w:left="0" w:firstLine="0"/>
        <w:jc w:val="left"/>
      </w:pPr>
      <w:r w:rsidRPr="007F6E7D">
        <w:t xml:space="preserve"> </w:t>
      </w:r>
    </w:p>
    <w:p w14:paraId="6918F9CB" w14:textId="77777777" w:rsidR="00F82D00" w:rsidRDefault="00F82D00">
      <w:pPr>
        <w:spacing w:after="200" w:line="276" w:lineRule="auto"/>
        <w:rPr>
          <w:rFonts w:ascii="Times New Roman" w:hAnsi="Times New Roman"/>
          <w:b/>
          <w:bCs/>
          <w:color w:val="0021A5"/>
          <w:sz w:val="27"/>
          <w:szCs w:val="27"/>
        </w:rPr>
      </w:pPr>
      <w:r>
        <w:rPr>
          <w:rFonts w:ascii="Times New Roman" w:hAnsi="Times New Roman"/>
          <w:b/>
          <w:bCs/>
          <w:color w:val="0021A5"/>
          <w:sz w:val="27"/>
          <w:szCs w:val="27"/>
        </w:rPr>
        <w:br w:type="page"/>
      </w:r>
    </w:p>
    <w:p w14:paraId="1101324E" w14:textId="210A4B8D" w:rsidR="007F6E7D" w:rsidRPr="00F40BC6" w:rsidRDefault="0043046F" w:rsidP="00F40BC6">
      <w:pPr>
        <w:pStyle w:val="Appendix"/>
      </w:pPr>
      <w:bookmarkStart w:id="88" w:name="_Toc508625393"/>
      <w:bookmarkStart w:id="89" w:name="SECTION_6"/>
      <w:r w:rsidRPr="00F40BC6">
        <w:lastRenderedPageBreak/>
        <w:t>APPENDIX C</w:t>
      </w:r>
      <w:r>
        <w:t xml:space="preserve"> - </w:t>
      </w:r>
      <w:r w:rsidRPr="007F6E7D">
        <w:rPr>
          <w:color w:val="000000"/>
          <w:sz w:val="23"/>
          <w:szCs w:val="23"/>
        </w:rPr>
        <w:t>UF/IFAS RECOMMENDED MOWING HEIGHTS</w:t>
      </w:r>
      <w:bookmarkEnd w:id="88"/>
    </w:p>
    <w:p w14:paraId="75F38E09" w14:textId="77777777" w:rsidR="007F6E7D" w:rsidRPr="007F6E7D" w:rsidRDefault="007F6E7D" w:rsidP="007F6E7D">
      <w:pPr>
        <w:shd w:val="clear" w:color="auto" w:fill="FFFFFF"/>
        <w:rPr>
          <w:rFonts w:ascii="Times New Roman" w:hAnsi="Times New Roman"/>
          <w:color w:val="000000"/>
          <w:sz w:val="23"/>
          <w:szCs w:val="23"/>
        </w:rPr>
      </w:pPr>
      <w:bookmarkStart w:id="90" w:name="TABLE_1"/>
      <w:bookmarkEnd w:id="89"/>
      <w:bookmarkEnd w:id="90"/>
    </w:p>
    <w:p w14:paraId="6AC4B2EE" w14:textId="77777777" w:rsidR="007F6E7D" w:rsidRPr="007F6E7D" w:rsidRDefault="007F6E7D" w:rsidP="007F6E7D">
      <w:pPr>
        <w:spacing w:before="100" w:beforeAutospacing="1" w:after="100" w:afterAutospacing="1" w:line="274" w:lineRule="atLeast"/>
        <w:rPr>
          <w:rFonts w:ascii="Times New Roman" w:hAnsi="Times New Roman"/>
          <w:color w:val="000000"/>
          <w:szCs w:val="18"/>
        </w:rPr>
      </w:pPr>
      <w:bookmarkStart w:id="91" w:name="SECTION_4"/>
      <w:bookmarkEnd w:id="91"/>
      <w:r w:rsidRPr="007F6E7D">
        <w:rPr>
          <w:rFonts w:ascii="Times New Roman" w:hAnsi="Times New Roman"/>
          <w:color w:val="000000"/>
          <w:szCs w:val="18"/>
        </w:rPr>
        <w:t>Suggested mowing heights and mower types for Florida home lawns. Frequency of cut will vary based on species and time of year.</w:t>
      </w:r>
    </w:p>
    <w:tbl>
      <w:tblPr>
        <w:tblW w:w="10050" w:type="dxa"/>
        <w:tblInd w:w="-225"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1927"/>
        <w:gridCol w:w="1980"/>
        <w:gridCol w:w="2340"/>
        <w:gridCol w:w="3803"/>
      </w:tblGrid>
      <w:tr w:rsidR="007F6E7D" w:rsidRPr="007F6E7D" w14:paraId="11434939" w14:textId="77777777" w:rsidTr="007F6E7D">
        <w:trPr>
          <w:trHeight w:val="266"/>
        </w:trPr>
        <w:tc>
          <w:tcPr>
            <w:tcW w:w="1927"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17115125" w14:textId="77777777" w:rsidR="007F6E7D" w:rsidRPr="007F6E7D" w:rsidRDefault="007F6E7D" w:rsidP="007F6E7D">
            <w:pPr>
              <w:spacing w:before="100" w:beforeAutospacing="1" w:after="100" w:afterAutospacing="1" w:line="274" w:lineRule="atLeast"/>
              <w:ind w:hanging="135"/>
              <w:jc w:val="center"/>
              <w:rPr>
                <w:rFonts w:ascii="Times New Roman" w:hAnsi="Times New Roman"/>
                <w:sz w:val="24"/>
              </w:rPr>
            </w:pPr>
            <w:r w:rsidRPr="007F6E7D">
              <w:rPr>
                <w:rFonts w:ascii="Times New Roman" w:hAnsi="Times New Roman"/>
                <w:b/>
                <w:bCs/>
                <w:sz w:val="24"/>
              </w:rPr>
              <w:t>Turfgrass Species</w:t>
            </w:r>
          </w:p>
        </w:tc>
        <w:tc>
          <w:tcPr>
            <w:tcW w:w="198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0E62B583"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b/>
                <w:bCs/>
                <w:sz w:val="24"/>
              </w:rPr>
              <w:t>Optimal Mowing Height (inches)</w:t>
            </w:r>
          </w:p>
        </w:tc>
        <w:tc>
          <w:tcPr>
            <w:tcW w:w="234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7BDA177C"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b/>
                <w:bCs/>
                <w:sz w:val="24"/>
              </w:rPr>
              <w:t>Preferred Mower Type</w:t>
            </w:r>
          </w:p>
        </w:tc>
        <w:tc>
          <w:tcPr>
            <w:tcW w:w="3803" w:type="dxa"/>
            <w:tcBorders>
              <w:top w:val="single" w:sz="6" w:space="0" w:color="999999"/>
              <w:left w:val="single" w:sz="6" w:space="0" w:color="999999"/>
              <w:bottom w:val="single" w:sz="6" w:space="0" w:color="999999"/>
              <w:right w:val="single" w:sz="6" w:space="0" w:color="999999"/>
            </w:tcBorders>
            <w:vAlign w:val="center"/>
          </w:tcPr>
          <w:p w14:paraId="78C3F963" w14:textId="77777777" w:rsidR="007F6E7D" w:rsidRPr="007F6E7D" w:rsidRDefault="007F6E7D" w:rsidP="007F6E7D">
            <w:pPr>
              <w:spacing w:before="100" w:beforeAutospacing="1" w:after="100" w:afterAutospacing="1" w:line="274" w:lineRule="atLeast"/>
              <w:jc w:val="center"/>
              <w:rPr>
                <w:rFonts w:ascii="Times New Roman" w:hAnsi="Times New Roman"/>
                <w:b/>
                <w:bCs/>
                <w:sz w:val="24"/>
              </w:rPr>
            </w:pPr>
            <w:r w:rsidRPr="007F6E7D">
              <w:rPr>
                <w:rFonts w:ascii="Times New Roman" w:hAnsi="Times New Roman"/>
                <w:b/>
                <w:bCs/>
                <w:sz w:val="24"/>
              </w:rPr>
              <w:t>Additional resources</w:t>
            </w:r>
          </w:p>
        </w:tc>
      </w:tr>
      <w:tr w:rsidR="007F6E7D" w:rsidRPr="007F6E7D" w14:paraId="72542B9D" w14:textId="77777777" w:rsidTr="007F6E7D">
        <w:trPr>
          <w:trHeight w:val="252"/>
        </w:trPr>
        <w:tc>
          <w:tcPr>
            <w:tcW w:w="1927"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5D5CC5BB"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Bahiagrass</w:t>
            </w:r>
          </w:p>
        </w:tc>
        <w:tc>
          <w:tcPr>
            <w:tcW w:w="198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4B1A6F59"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3.0–4.0</w:t>
            </w:r>
          </w:p>
        </w:tc>
        <w:tc>
          <w:tcPr>
            <w:tcW w:w="234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502E900F"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Rotary</w:t>
            </w:r>
          </w:p>
        </w:tc>
        <w:tc>
          <w:tcPr>
            <w:tcW w:w="3803" w:type="dxa"/>
            <w:tcBorders>
              <w:top w:val="single" w:sz="6" w:space="0" w:color="999999"/>
              <w:left w:val="single" w:sz="6" w:space="0" w:color="999999"/>
              <w:bottom w:val="single" w:sz="6" w:space="0" w:color="999999"/>
              <w:right w:val="single" w:sz="6" w:space="0" w:color="999999"/>
            </w:tcBorders>
            <w:vAlign w:val="center"/>
          </w:tcPr>
          <w:p w14:paraId="25596A6A" w14:textId="77777777" w:rsidR="007F6E7D" w:rsidRPr="007F6E7D" w:rsidRDefault="00371C4B" w:rsidP="007F6E7D">
            <w:pPr>
              <w:spacing w:before="100" w:beforeAutospacing="1" w:after="100" w:afterAutospacing="1" w:line="274" w:lineRule="atLeast"/>
              <w:jc w:val="center"/>
              <w:rPr>
                <w:rFonts w:ascii="Times New Roman" w:hAnsi="Times New Roman"/>
                <w:sz w:val="24"/>
              </w:rPr>
            </w:pPr>
            <w:hyperlink r:id="rId25" w:history="1">
              <w:r w:rsidR="007F6E7D" w:rsidRPr="007F6E7D">
                <w:rPr>
                  <w:rStyle w:val="Hyperlink"/>
                  <w:rFonts w:ascii="Times New Roman" w:hAnsi="Times New Roman"/>
                  <w:sz w:val="24"/>
                </w:rPr>
                <w:t>http://edis.ifas.ufl.edu/lh006</w:t>
              </w:r>
            </w:hyperlink>
          </w:p>
        </w:tc>
      </w:tr>
      <w:tr w:rsidR="007F6E7D" w:rsidRPr="007F6E7D" w14:paraId="58C3B2CA" w14:textId="77777777" w:rsidTr="007F6E7D">
        <w:trPr>
          <w:trHeight w:val="252"/>
        </w:trPr>
        <w:tc>
          <w:tcPr>
            <w:tcW w:w="1927"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221A0E56"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Bermudagrass</w:t>
            </w:r>
          </w:p>
        </w:tc>
        <w:tc>
          <w:tcPr>
            <w:tcW w:w="198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5CA4CD16"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0.5–1.5</w:t>
            </w:r>
          </w:p>
        </w:tc>
        <w:tc>
          <w:tcPr>
            <w:tcW w:w="234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395CA8A6"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Reel/Rotary</w:t>
            </w:r>
          </w:p>
        </w:tc>
        <w:tc>
          <w:tcPr>
            <w:tcW w:w="3803" w:type="dxa"/>
            <w:tcBorders>
              <w:top w:val="single" w:sz="6" w:space="0" w:color="999999"/>
              <w:left w:val="single" w:sz="6" w:space="0" w:color="999999"/>
              <w:bottom w:val="single" w:sz="6" w:space="0" w:color="999999"/>
              <w:right w:val="single" w:sz="6" w:space="0" w:color="999999"/>
            </w:tcBorders>
            <w:vAlign w:val="center"/>
          </w:tcPr>
          <w:p w14:paraId="32BEB21C" w14:textId="77777777" w:rsidR="007F6E7D" w:rsidRPr="007F6E7D" w:rsidRDefault="00371C4B" w:rsidP="007F6E7D">
            <w:pPr>
              <w:spacing w:before="100" w:beforeAutospacing="1" w:after="100" w:afterAutospacing="1" w:line="274" w:lineRule="atLeast"/>
              <w:jc w:val="center"/>
              <w:rPr>
                <w:rFonts w:ascii="Times New Roman" w:hAnsi="Times New Roman"/>
                <w:sz w:val="24"/>
              </w:rPr>
            </w:pPr>
            <w:hyperlink r:id="rId26" w:history="1">
              <w:r w:rsidR="007F6E7D" w:rsidRPr="007F6E7D">
                <w:rPr>
                  <w:rStyle w:val="Hyperlink"/>
                  <w:rFonts w:ascii="Times New Roman" w:hAnsi="Times New Roman"/>
                  <w:sz w:val="24"/>
                </w:rPr>
                <w:t>http://edis.ifas.ufl.edu/lh007</w:t>
              </w:r>
            </w:hyperlink>
          </w:p>
        </w:tc>
      </w:tr>
      <w:tr w:rsidR="007F6E7D" w:rsidRPr="007F6E7D" w14:paraId="14126CCF" w14:textId="77777777" w:rsidTr="007F6E7D">
        <w:trPr>
          <w:trHeight w:val="252"/>
        </w:trPr>
        <w:tc>
          <w:tcPr>
            <w:tcW w:w="1927"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66AEC852"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Centipedegrass</w:t>
            </w:r>
          </w:p>
        </w:tc>
        <w:tc>
          <w:tcPr>
            <w:tcW w:w="198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5A47E2EE"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1.5–2.0</w:t>
            </w:r>
          </w:p>
        </w:tc>
        <w:tc>
          <w:tcPr>
            <w:tcW w:w="234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12D9A8F1"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Rotary</w:t>
            </w:r>
          </w:p>
        </w:tc>
        <w:tc>
          <w:tcPr>
            <w:tcW w:w="3803" w:type="dxa"/>
            <w:tcBorders>
              <w:top w:val="single" w:sz="6" w:space="0" w:color="999999"/>
              <w:left w:val="single" w:sz="6" w:space="0" w:color="999999"/>
              <w:bottom w:val="single" w:sz="6" w:space="0" w:color="999999"/>
              <w:right w:val="single" w:sz="6" w:space="0" w:color="999999"/>
            </w:tcBorders>
            <w:vAlign w:val="center"/>
          </w:tcPr>
          <w:p w14:paraId="4332EF48" w14:textId="77777777" w:rsidR="007F6E7D" w:rsidRPr="007F6E7D" w:rsidRDefault="00371C4B" w:rsidP="007F6E7D">
            <w:pPr>
              <w:spacing w:before="100" w:beforeAutospacing="1" w:after="100" w:afterAutospacing="1" w:line="274" w:lineRule="atLeast"/>
              <w:jc w:val="center"/>
              <w:rPr>
                <w:rFonts w:ascii="Times New Roman" w:hAnsi="Times New Roman"/>
                <w:sz w:val="24"/>
              </w:rPr>
            </w:pPr>
            <w:hyperlink r:id="rId27" w:history="1">
              <w:r w:rsidR="007F6E7D" w:rsidRPr="007F6E7D">
                <w:rPr>
                  <w:rStyle w:val="Hyperlink"/>
                  <w:rFonts w:ascii="Times New Roman" w:hAnsi="Times New Roman"/>
                  <w:sz w:val="24"/>
                </w:rPr>
                <w:t>http://edis.ifas.ufl.edu/lh009</w:t>
              </w:r>
            </w:hyperlink>
          </w:p>
        </w:tc>
      </w:tr>
      <w:tr w:rsidR="007F6E7D" w:rsidRPr="007F6E7D" w14:paraId="2BD5D7E1" w14:textId="77777777" w:rsidTr="007F6E7D">
        <w:trPr>
          <w:trHeight w:val="252"/>
        </w:trPr>
        <w:tc>
          <w:tcPr>
            <w:tcW w:w="1927"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21E4F7E6"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St. Augustinegrass</w:t>
            </w:r>
          </w:p>
        </w:tc>
        <w:tc>
          <w:tcPr>
            <w:tcW w:w="198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6806FCF5"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2.5–4.0*</w:t>
            </w:r>
          </w:p>
        </w:tc>
        <w:tc>
          <w:tcPr>
            <w:tcW w:w="234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6F232B00"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Rotary</w:t>
            </w:r>
          </w:p>
        </w:tc>
        <w:tc>
          <w:tcPr>
            <w:tcW w:w="3803" w:type="dxa"/>
            <w:tcBorders>
              <w:top w:val="single" w:sz="6" w:space="0" w:color="999999"/>
              <w:left w:val="single" w:sz="6" w:space="0" w:color="999999"/>
              <w:bottom w:val="single" w:sz="6" w:space="0" w:color="999999"/>
              <w:right w:val="single" w:sz="6" w:space="0" w:color="999999"/>
            </w:tcBorders>
            <w:vAlign w:val="center"/>
          </w:tcPr>
          <w:p w14:paraId="3335A3B3" w14:textId="77777777" w:rsidR="007F6E7D" w:rsidRPr="007F6E7D" w:rsidRDefault="00371C4B" w:rsidP="007F6E7D">
            <w:pPr>
              <w:spacing w:before="100" w:beforeAutospacing="1" w:after="100" w:afterAutospacing="1" w:line="274" w:lineRule="atLeast"/>
              <w:jc w:val="center"/>
              <w:rPr>
                <w:rFonts w:ascii="Times New Roman" w:hAnsi="Times New Roman"/>
                <w:sz w:val="24"/>
              </w:rPr>
            </w:pPr>
            <w:hyperlink r:id="rId28" w:history="1">
              <w:r w:rsidR="007F6E7D" w:rsidRPr="007F6E7D">
                <w:rPr>
                  <w:rStyle w:val="Hyperlink"/>
                  <w:rFonts w:ascii="Times New Roman" w:hAnsi="Times New Roman"/>
                  <w:sz w:val="24"/>
                </w:rPr>
                <w:t>http://edis.ifas.ufl.edu/lh010</w:t>
              </w:r>
            </w:hyperlink>
          </w:p>
        </w:tc>
      </w:tr>
      <w:tr w:rsidR="007F6E7D" w:rsidRPr="007F6E7D" w14:paraId="04B12094" w14:textId="77777777" w:rsidTr="007F6E7D">
        <w:trPr>
          <w:trHeight w:val="518"/>
        </w:trPr>
        <w:tc>
          <w:tcPr>
            <w:tcW w:w="1927"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45C7A203"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Zoysiagrass (Coarse types)</w:t>
            </w:r>
          </w:p>
        </w:tc>
        <w:tc>
          <w:tcPr>
            <w:tcW w:w="198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169F2DAD"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2.0–2.5</w:t>
            </w:r>
          </w:p>
        </w:tc>
        <w:tc>
          <w:tcPr>
            <w:tcW w:w="2340" w:type="dxa"/>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73A7FE7E" w14:textId="77777777" w:rsidR="007F6E7D" w:rsidRPr="007F6E7D" w:rsidRDefault="007F6E7D" w:rsidP="007F6E7D">
            <w:pPr>
              <w:spacing w:before="100" w:beforeAutospacing="1" w:after="100" w:afterAutospacing="1" w:line="274" w:lineRule="atLeast"/>
              <w:jc w:val="center"/>
              <w:rPr>
                <w:rFonts w:ascii="Times New Roman" w:hAnsi="Times New Roman"/>
                <w:sz w:val="24"/>
              </w:rPr>
            </w:pPr>
            <w:r w:rsidRPr="007F6E7D">
              <w:rPr>
                <w:rFonts w:ascii="Times New Roman" w:hAnsi="Times New Roman"/>
                <w:sz w:val="24"/>
              </w:rPr>
              <w:t>Rotary</w:t>
            </w:r>
          </w:p>
        </w:tc>
        <w:tc>
          <w:tcPr>
            <w:tcW w:w="3803" w:type="dxa"/>
            <w:tcBorders>
              <w:top w:val="single" w:sz="6" w:space="0" w:color="999999"/>
              <w:left w:val="single" w:sz="6" w:space="0" w:color="999999"/>
              <w:bottom w:val="single" w:sz="6" w:space="0" w:color="999999"/>
              <w:right w:val="single" w:sz="6" w:space="0" w:color="999999"/>
            </w:tcBorders>
            <w:vAlign w:val="center"/>
          </w:tcPr>
          <w:p w14:paraId="0EDB0DE7" w14:textId="77777777" w:rsidR="007F6E7D" w:rsidRPr="007F6E7D" w:rsidRDefault="00371C4B" w:rsidP="007F6E7D">
            <w:pPr>
              <w:spacing w:before="100" w:beforeAutospacing="1" w:after="100" w:afterAutospacing="1" w:line="274" w:lineRule="atLeast"/>
              <w:jc w:val="center"/>
              <w:rPr>
                <w:rFonts w:ascii="Times New Roman" w:hAnsi="Times New Roman"/>
                <w:sz w:val="24"/>
              </w:rPr>
            </w:pPr>
            <w:hyperlink r:id="rId29" w:history="1">
              <w:r w:rsidR="007F6E7D" w:rsidRPr="007F6E7D">
                <w:rPr>
                  <w:rStyle w:val="Hyperlink"/>
                  <w:rFonts w:ascii="Times New Roman" w:hAnsi="Times New Roman"/>
                  <w:sz w:val="24"/>
                </w:rPr>
                <w:t>http://edis.ifas.ufl.edu/lh011</w:t>
              </w:r>
            </w:hyperlink>
          </w:p>
        </w:tc>
      </w:tr>
      <w:tr w:rsidR="007F6E7D" w:rsidRPr="007F6E7D" w14:paraId="7547B6CF" w14:textId="77777777" w:rsidTr="007F6E7D">
        <w:trPr>
          <w:trHeight w:val="518"/>
        </w:trPr>
        <w:tc>
          <w:tcPr>
            <w:tcW w:w="10050" w:type="dxa"/>
            <w:gridSpan w:val="4"/>
            <w:tcBorders>
              <w:top w:val="single" w:sz="6" w:space="0" w:color="999999"/>
              <w:left w:val="single" w:sz="6" w:space="0" w:color="999999"/>
              <w:bottom w:val="single" w:sz="6" w:space="0" w:color="999999"/>
              <w:right w:val="single" w:sz="6" w:space="0" w:color="999999"/>
            </w:tcBorders>
            <w:tcMar>
              <w:top w:w="0" w:type="dxa"/>
              <w:left w:w="45" w:type="dxa"/>
              <w:bottom w:w="0" w:type="dxa"/>
              <w:right w:w="45" w:type="dxa"/>
            </w:tcMar>
            <w:vAlign w:val="center"/>
            <w:hideMark/>
          </w:tcPr>
          <w:p w14:paraId="1A3B7016" w14:textId="77777777" w:rsidR="007F6E7D" w:rsidRPr="007F6E7D" w:rsidRDefault="007F6E7D" w:rsidP="007F6E7D">
            <w:pPr>
              <w:spacing w:before="100" w:beforeAutospacing="1" w:after="100" w:afterAutospacing="1" w:line="274" w:lineRule="atLeast"/>
              <w:rPr>
                <w:rFonts w:ascii="Times New Roman" w:hAnsi="Times New Roman"/>
                <w:sz w:val="24"/>
              </w:rPr>
            </w:pPr>
            <w:r w:rsidRPr="007F6E7D">
              <w:rPr>
                <w:rFonts w:ascii="Times New Roman" w:hAnsi="Times New Roman"/>
                <w:sz w:val="24"/>
              </w:rPr>
              <w:t>*Dwarf and semi-dwarf cultivars of St. Augustinegrass (Captiva, Delmar, Seville) are the only cultivars of this species that should be mowed at 2.5” Other cultivars should be mowed at 3.5–4”.</w:t>
            </w:r>
          </w:p>
        </w:tc>
      </w:tr>
    </w:tbl>
    <w:p w14:paraId="5B3D1397" w14:textId="77777777" w:rsidR="007F6E7D" w:rsidRPr="007F6E7D" w:rsidRDefault="007F6E7D" w:rsidP="007F6E7D">
      <w:pPr>
        <w:rPr>
          <w:rFonts w:ascii="Times New Roman" w:hAnsi="Times New Roman"/>
          <w:sz w:val="24"/>
        </w:rPr>
      </w:pPr>
    </w:p>
    <w:p w14:paraId="51257360" w14:textId="77777777" w:rsidR="007F6E7D" w:rsidRPr="007F6E7D" w:rsidRDefault="007F6E7D" w:rsidP="007F6E7D">
      <w:pPr>
        <w:rPr>
          <w:rFonts w:ascii="Times New Roman" w:hAnsi="Times New Roman"/>
          <w:b/>
          <w:bCs/>
          <w:color w:val="0021A5"/>
          <w:sz w:val="27"/>
          <w:szCs w:val="27"/>
        </w:rPr>
      </w:pPr>
      <w:bookmarkStart w:id="92" w:name="_Toc332536974"/>
      <w:bookmarkStart w:id="93" w:name="_Toc474400967"/>
      <w:bookmarkStart w:id="94" w:name="_Toc474401193"/>
      <w:r w:rsidRPr="007F6E7D">
        <w:rPr>
          <w:rFonts w:ascii="Times New Roman" w:hAnsi="Times New Roman"/>
          <w:b/>
          <w:bCs/>
          <w:color w:val="0021A5"/>
          <w:sz w:val="27"/>
          <w:szCs w:val="27"/>
        </w:rPr>
        <w:br w:type="page"/>
      </w:r>
    </w:p>
    <w:p w14:paraId="084B23EF" w14:textId="565DCDEB" w:rsidR="007F6E7D" w:rsidRPr="00F40BC6" w:rsidRDefault="0043046F" w:rsidP="00F40BC6">
      <w:pPr>
        <w:pStyle w:val="Appendix"/>
      </w:pPr>
      <w:bookmarkStart w:id="95" w:name="_Toc508625394"/>
      <w:r w:rsidRPr="00F40BC6">
        <w:lastRenderedPageBreak/>
        <w:t>APPENDIX D</w:t>
      </w:r>
      <w:r>
        <w:t xml:space="preserve"> -</w:t>
      </w:r>
      <w:r w:rsidRPr="00F40BC6">
        <w:t xml:space="preserve"> SAMPLE MONTHLY IRRIGATION WORK REPORT</w:t>
      </w:r>
      <w:bookmarkEnd w:id="92"/>
      <w:bookmarkEnd w:id="93"/>
      <w:bookmarkEnd w:id="94"/>
      <w:bookmarkEnd w:id="95"/>
    </w:p>
    <w:p w14:paraId="45AE3A1A" w14:textId="77777777" w:rsidR="007F6E7D" w:rsidRPr="007F6E7D" w:rsidRDefault="007F6E7D" w:rsidP="007F6E7D">
      <w:pPr>
        <w:rPr>
          <w:rFonts w:ascii="Times New Roman" w:hAnsi="Times New Roman"/>
          <w:sz w:val="24"/>
        </w:rPr>
      </w:pPr>
    </w:p>
    <w:p w14:paraId="47F7CCB7" w14:textId="77777777" w:rsidR="007F6E7D" w:rsidRPr="007F6E7D" w:rsidRDefault="007F6E7D" w:rsidP="007F6E7D">
      <w:pPr>
        <w:rPr>
          <w:rFonts w:ascii="Times New Roman" w:hAnsi="Times New Roman"/>
          <w:sz w:val="24"/>
        </w:rPr>
      </w:pPr>
      <w:r w:rsidRPr="007F6E7D">
        <w:rPr>
          <w:rFonts w:ascii="Times New Roman" w:hAnsi="Times New Roman"/>
          <w:sz w:val="24"/>
        </w:rPr>
        <w:t>Month ___________</w:t>
      </w:r>
    </w:p>
    <w:p w14:paraId="08755715" w14:textId="77777777" w:rsidR="007F6E7D" w:rsidRPr="007F6E7D" w:rsidRDefault="007F6E7D" w:rsidP="007F6E7D">
      <w:pPr>
        <w:rPr>
          <w:rFonts w:ascii="Times New Roman" w:hAnsi="Times New Roman"/>
          <w:sz w:val="24"/>
        </w:rPr>
      </w:pPr>
    </w:p>
    <w:p w14:paraId="189A88DD" w14:textId="77777777" w:rsidR="007F6E7D" w:rsidRPr="007F6E7D" w:rsidRDefault="007F6E7D" w:rsidP="007F6E7D">
      <w:pPr>
        <w:jc w:val="center"/>
        <w:rPr>
          <w:rFonts w:ascii="Times New Roman" w:hAnsi="Times New Roman"/>
          <w:sz w:val="24"/>
        </w:rPr>
      </w:pPr>
      <w:r w:rsidRPr="007F6E7D">
        <w:rPr>
          <w:rFonts w:ascii="Times New Roman" w:hAnsi="Times New Roman"/>
          <w:sz w:val="24"/>
          <w:u w:val="single"/>
        </w:rPr>
        <w:t>Preventive Maintenance Tasks Accomplished</w:t>
      </w:r>
      <w:r w:rsidRPr="007F6E7D">
        <w:rPr>
          <w:rFonts w:ascii="Times New Roman" w:hAnsi="Times New Roman"/>
          <w:sz w:val="24"/>
        </w:rPr>
        <w:t xml:space="preserve"> (please check)</w:t>
      </w:r>
    </w:p>
    <w:p w14:paraId="7B813DA7" w14:textId="77777777" w:rsidR="007F6E7D" w:rsidRPr="007F6E7D" w:rsidRDefault="007F6E7D" w:rsidP="007F6E7D">
      <w:pPr>
        <w:rPr>
          <w:rFonts w:ascii="Times New Roman" w:hAnsi="Times New Roman"/>
          <w:sz w:val="24"/>
        </w:rPr>
      </w:pPr>
    </w:p>
    <w:p w14:paraId="282738CA" w14:textId="77777777" w:rsidR="007F6E7D" w:rsidRPr="007F6E7D" w:rsidRDefault="007F6E7D" w:rsidP="007F6E7D">
      <w:pPr>
        <w:rPr>
          <w:rFonts w:ascii="Times New Roman" w:hAnsi="Times New Roman"/>
          <w:sz w:val="24"/>
        </w:rPr>
      </w:pPr>
      <w:r w:rsidRPr="007F6E7D">
        <w:rPr>
          <w:rFonts w:ascii="Times New Roman" w:hAnsi="Times New Roman"/>
          <w:sz w:val="24"/>
        </w:rPr>
        <w:t>_____Set Controllers (seasonal requirement)</w:t>
      </w:r>
    </w:p>
    <w:p w14:paraId="03BA6073" w14:textId="77777777" w:rsidR="007F6E7D" w:rsidRPr="007F6E7D" w:rsidRDefault="007F6E7D" w:rsidP="007F6E7D">
      <w:pPr>
        <w:rPr>
          <w:rFonts w:ascii="Times New Roman" w:hAnsi="Times New Roman"/>
          <w:sz w:val="24"/>
        </w:rPr>
      </w:pPr>
    </w:p>
    <w:p w14:paraId="2012BEB2" w14:textId="77777777" w:rsidR="007F6E7D" w:rsidRPr="007F6E7D" w:rsidRDefault="007F6E7D" w:rsidP="007F6E7D">
      <w:pPr>
        <w:rPr>
          <w:rFonts w:ascii="Times New Roman" w:hAnsi="Times New Roman"/>
          <w:sz w:val="24"/>
        </w:rPr>
      </w:pPr>
      <w:r w:rsidRPr="007F6E7D">
        <w:rPr>
          <w:rFonts w:ascii="Times New Roman" w:hAnsi="Times New Roman"/>
          <w:sz w:val="24"/>
        </w:rPr>
        <w:t>_____Inspect Irrigation Systems (valves, timers, filters, emitters, etc.)</w:t>
      </w:r>
    </w:p>
    <w:p w14:paraId="0A2A7EDF" w14:textId="77777777" w:rsidR="007F6E7D" w:rsidRPr="007F6E7D" w:rsidRDefault="007F6E7D" w:rsidP="007F6E7D">
      <w:pPr>
        <w:rPr>
          <w:rFonts w:ascii="Times New Roman" w:hAnsi="Times New Roman"/>
          <w:sz w:val="24"/>
        </w:rPr>
      </w:pPr>
    </w:p>
    <w:p w14:paraId="1B51DA13" w14:textId="77777777" w:rsidR="007F6E7D" w:rsidRPr="007F6E7D" w:rsidRDefault="007F6E7D" w:rsidP="007F6E7D">
      <w:pPr>
        <w:rPr>
          <w:rFonts w:ascii="Times New Roman" w:hAnsi="Times New Roman"/>
          <w:sz w:val="24"/>
        </w:rPr>
      </w:pPr>
      <w:r w:rsidRPr="007F6E7D">
        <w:rPr>
          <w:rFonts w:ascii="Times New Roman" w:hAnsi="Times New Roman"/>
          <w:sz w:val="24"/>
        </w:rPr>
        <w:t>_____Inspect and Test Rain Shutoff Devices (annual requirement)</w:t>
      </w:r>
    </w:p>
    <w:p w14:paraId="2E27D30F" w14:textId="77777777" w:rsidR="007F6E7D" w:rsidRPr="007F6E7D" w:rsidRDefault="007F6E7D" w:rsidP="007F6E7D">
      <w:pPr>
        <w:rPr>
          <w:rFonts w:ascii="Times New Roman" w:hAnsi="Times New Roman"/>
          <w:sz w:val="24"/>
        </w:rPr>
      </w:pPr>
    </w:p>
    <w:p w14:paraId="48D8BD37" w14:textId="77777777" w:rsidR="007F6E7D" w:rsidRPr="007F6E7D" w:rsidRDefault="007F6E7D" w:rsidP="007F6E7D">
      <w:pPr>
        <w:rPr>
          <w:rFonts w:ascii="Times New Roman" w:hAnsi="Times New Roman"/>
          <w:sz w:val="24"/>
        </w:rPr>
      </w:pPr>
      <w:r w:rsidRPr="007F6E7D">
        <w:rPr>
          <w:rFonts w:ascii="Times New Roman" w:hAnsi="Times New Roman"/>
          <w:sz w:val="24"/>
        </w:rPr>
        <w:t>_____Flush micro-irrigation systems (quarterly requirement)</w:t>
      </w:r>
    </w:p>
    <w:p w14:paraId="3DDFCDDC" w14:textId="77777777" w:rsidR="007F6E7D" w:rsidRPr="007F6E7D" w:rsidRDefault="007F6E7D" w:rsidP="007F6E7D">
      <w:pPr>
        <w:rPr>
          <w:rFonts w:ascii="Times New Roman" w:hAnsi="Times New Roman"/>
          <w:sz w:val="24"/>
        </w:rPr>
      </w:pPr>
    </w:p>
    <w:p w14:paraId="4DE93375" w14:textId="77777777" w:rsidR="007F6E7D" w:rsidRPr="007F6E7D" w:rsidRDefault="007F6E7D" w:rsidP="007F6E7D">
      <w:pPr>
        <w:rPr>
          <w:rFonts w:ascii="Times New Roman" w:hAnsi="Times New Roman"/>
          <w:sz w:val="24"/>
        </w:rPr>
      </w:pPr>
      <w:r w:rsidRPr="007F6E7D">
        <w:rPr>
          <w:rFonts w:ascii="Times New Roman" w:hAnsi="Times New Roman"/>
          <w:sz w:val="24"/>
        </w:rPr>
        <w:t>_____Turn Irrigation Controllers to off position (rainy season)</w:t>
      </w:r>
    </w:p>
    <w:p w14:paraId="0667F4BC" w14:textId="77777777" w:rsidR="007F6E7D" w:rsidRPr="007F6E7D" w:rsidRDefault="007F6E7D" w:rsidP="007F6E7D">
      <w:pPr>
        <w:rPr>
          <w:rFonts w:ascii="Times New Roman" w:hAnsi="Times New Roman"/>
          <w:sz w:val="24"/>
        </w:rPr>
      </w:pPr>
    </w:p>
    <w:p w14:paraId="5D2492FB" w14:textId="77777777" w:rsidR="007F6E7D" w:rsidRPr="007F6E7D" w:rsidRDefault="007F6E7D" w:rsidP="007F6E7D">
      <w:pPr>
        <w:rPr>
          <w:rFonts w:ascii="Times New Roman" w:hAnsi="Times New Roman"/>
          <w:sz w:val="24"/>
        </w:rPr>
      </w:pPr>
      <w:r w:rsidRPr="007F6E7D">
        <w:rPr>
          <w:rFonts w:ascii="Times New Roman" w:hAnsi="Times New Roman"/>
          <w:sz w:val="24"/>
        </w:rPr>
        <w:t>_____Recalibrate six randomly selected property systems (annual requirement)</w:t>
      </w:r>
    </w:p>
    <w:p w14:paraId="5F279A59" w14:textId="77777777" w:rsidR="007F6E7D" w:rsidRPr="007F6E7D" w:rsidRDefault="007F6E7D" w:rsidP="007F6E7D">
      <w:pPr>
        <w:rPr>
          <w:rFonts w:ascii="Times New Roman" w:hAnsi="Times New Roman"/>
          <w:sz w:val="24"/>
        </w:rPr>
      </w:pPr>
    </w:p>
    <w:p w14:paraId="0D592925" w14:textId="77777777" w:rsidR="007F6E7D" w:rsidRPr="007F6E7D" w:rsidRDefault="007F6E7D" w:rsidP="007F6E7D">
      <w:pPr>
        <w:rPr>
          <w:rFonts w:ascii="Times New Roman" w:hAnsi="Times New Roman"/>
          <w:sz w:val="24"/>
        </w:rPr>
      </w:pPr>
    </w:p>
    <w:p w14:paraId="308C17A1" w14:textId="77777777" w:rsidR="007F6E7D" w:rsidRPr="007F6E7D" w:rsidRDefault="007F6E7D" w:rsidP="007F6E7D">
      <w:pPr>
        <w:rPr>
          <w:rFonts w:ascii="Times New Roman" w:hAnsi="Times New Roman"/>
          <w:sz w:val="24"/>
        </w:rPr>
      </w:pPr>
      <w:r w:rsidRPr="007F6E7D">
        <w:rPr>
          <w:rFonts w:ascii="Times New Roman" w:hAnsi="Times New Roman"/>
          <w:sz w:val="24"/>
        </w:rPr>
        <w:t>Repair Work Accomplished (please list)</w:t>
      </w:r>
    </w:p>
    <w:p w14:paraId="09735542" w14:textId="77777777" w:rsidR="007F6E7D" w:rsidRPr="007F6E7D" w:rsidRDefault="007F6E7D" w:rsidP="007F6E7D">
      <w:pPr>
        <w:rPr>
          <w:rFonts w:ascii="Times New Roman" w:hAnsi="Times New Roman"/>
          <w:sz w:val="24"/>
        </w:rPr>
      </w:pPr>
      <w:r w:rsidRPr="007F6E7D">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9A6952" w14:textId="77777777" w:rsidR="007F6E7D" w:rsidRPr="007F6E7D" w:rsidRDefault="007F6E7D" w:rsidP="007F6E7D">
      <w:pPr>
        <w:rPr>
          <w:rFonts w:ascii="Times New Roman" w:hAnsi="Times New Roman"/>
          <w:sz w:val="24"/>
        </w:rPr>
      </w:pPr>
    </w:p>
    <w:p w14:paraId="46C725F0" w14:textId="77777777" w:rsidR="007F6E7D" w:rsidRPr="007F6E7D" w:rsidRDefault="007F6E7D" w:rsidP="007F6E7D">
      <w:pPr>
        <w:rPr>
          <w:rFonts w:ascii="Times New Roman" w:hAnsi="Times New Roman"/>
          <w:sz w:val="24"/>
        </w:rPr>
      </w:pPr>
      <w:r w:rsidRPr="007F6E7D">
        <w:rPr>
          <w:rFonts w:ascii="Times New Roman" w:hAnsi="Times New Roman"/>
          <w:sz w:val="24"/>
        </w:rPr>
        <w:t xml:space="preserve">Labor Hours and Charge___________________ </w:t>
      </w:r>
    </w:p>
    <w:p w14:paraId="61073609" w14:textId="77777777" w:rsidR="007F6E7D" w:rsidRPr="007F6E7D" w:rsidRDefault="007F6E7D" w:rsidP="007F6E7D">
      <w:pPr>
        <w:rPr>
          <w:rFonts w:ascii="Times New Roman" w:hAnsi="Times New Roman"/>
          <w:sz w:val="24"/>
        </w:rPr>
      </w:pPr>
    </w:p>
    <w:p w14:paraId="6CB0ECE8" w14:textId="77777777" w:rsidR="007F6E7D" w:rsidRPr="007F6E7D" w:rsidRDefault="007F6E7D" w:rsidP="007F6E7D">
      <w:pPr>
        <w:rPr>
          <w:rFonts w:ascii="Times New Roman" w:hAnsi="Times New Roman"/>
          <w:sz w:val="24"/>
        </w:rPr>
      </w:pPr>
      <w:r w:rsidRPr="007F6E7D">
        <w:rPr>
          <w:rFonts w:ascii="Times New Roman" w:hAnsi="Times New Roman"/>
          <w:sz w:val="24"/>
        </w:rPr>
        <w:t>MaterialsRequired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7D60DD" w14:textId="77777777" w:rsidR="007F6E7D" w:rsidRPr="007F6E7D" w:rsidRDefault="007F6E7D" w:rsidP="007F6E7D">
      <w:pPr>
        <w:rPr>
          <w:rFonts w:ascii="Times New Roman" w:hAnsi="Times New Roman"/>
          <w:sz w:val="24"/>
        </w:rPr>
      </w:pPr>
    </w:p>
    <w:p w14:paraId="16F9DD5F" w14:textId="77777777" w:rsidR="007F6E7D" w:rsidRPr="007F6E7D" w:rsidRDefault="007F6E7D" w:rsidP="007F6E7D">
      <w:pPr>
        <w:rPr>
          <w:rFonts w:ascii="Times New Roman" w:hAnsi="Times New Roman"/>
          <w:sz w:val="24"/>
        </w:rPr>
      </w:pPr>
      <w:r w:rsidRPr="007F6E7D">
        <w:rPr>
          <w:rFonts w:ascii="Times New Roman" w:hAnsi="Times New Roman"/>
          <w:sz w:val="24"/>
        </w:rPr>
        <w:t>Materials Cost_______________</w:t>
      </w:r>
    </w:p>
    <w:p w14:paraId="0AAE4C3F" w14:textId="77777777" w:rsidR="007F6E7D" w:rsidRPr="007F6E7D" w:rsidRDefault="007F6E7D" w:rsidP="007F6E7D">
      <w:pPr>
        <w:rPr>
          <w:rFonts w:ascii="Times New Roman" w:hAnsi="Times New Roman"/>
          <w:sz w:val="24"/>
        </w:rPr>
      </w:pPr>
    </w:p>
    <w:p w14:paraId="5BAFD258" w14:textId="77777777" w:rsidR="007F6E7D" w:rsidRPr="007F6E7D" w:rsidRDefault="007F6E7D" w:rsidP="007F6E7D">
      <w:pPr>
        <w:rPr>
          <w:rFonts w:ascii="Times New Roman" w:hAnsi="Times New Roman"/>
          <w:sz w:val="24"/>
        </w:rPr>
      </w:pPr>
      <w:r w:rsidRPr="007F6E7D">
        <w:rPr>
          <w:rFonts w:ascii="Times New Roman" w:hAnsi="Times New Roman"/>
          <w:sz w:val="24"/>
        </w:rPr>
        <w:t>Other Comments________________________________________________________ ____________________________________________________________________________________________________________________________________________</w:t>
      </w:r>
    </w:p>
    <w:p w14:paraId="0325626C" w14:textId="77777777" w:rsidR="007F6E7D" w:rsidRPr="007F6E7D" w:rsidRDefault="007F6E7D" w:rsidP="007F6E7D">
      <w:pPr>
        <w:rPr>
          <w:rFonts w:ascii="Times New Roman" w:hAnsi="Times New Roman"/>
          <w:sz w:val="24"/>
        </w:rPr>
      </w:pPr>
    </w:p>
    <w:p w14:paraId="5A1FC52F" w14:textId="7CB17F80" w:rsidR="007F6E7D" w:rsidRPr="007F6E7D" w:rsidRDefault="007F6E7D" w:rsidP="007F6E7D">
      <w:pPr>
        <w:rPr>
          <w:rFonts w:ascii="Times New Roman" w:hAnsi="Times New Roman"/>
          <w:b/>
          <w:bCs/>
          <w:color w:val="0021A5"/>
          <w:sz w:val="27"/>
          <w:szCs w:val="27"/>
        </w:rPr>
      </w:pPr>
      <w:r w:rsidRPr="007F6E7D">
        <w:rPr>
          <w:rFonts w:ascii="Times New Roman" w:hAnsi="Times New Roman"/>
          <w:sz w:val="24"/>
        </w:rPr>
        <w:t>TOTAL COST FOR MONTH__________________</w:t>
      </w:r>
      <w:bookmarkStart w:id="96" w:name="TABLE_2"/>
      <w:bookmarkStart w:id="97" w:name="SECTION_5"/>
      <w:bookmarkEnd w:id="96"/>
      <w:bookmarkEnd w:id="97"/>
    </w:p>
    <w:sectPr w:rsidR="007F6E7D" w:rsidRPr="007F6E7D" w:rsidSect="00C0307A">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1109B" w14:textId="77777777" w:rsidR="00371C4B" w:rsidRDefault="00371C4B" w:rsidP="005C6047">
      <w:r>
        <w:separator/>
      </w:r>
    </w:p>
    <w:p w14:paraId="2196D610" w14:textId="77777777" w:rsidR="00371C4B" w:rsidRDefault="00371C4B"/>
  </w:endnote>
  <w:endnote w:type="continuationSeparator" w:id="0">
    <w:p w14:paraId="1661F945" w14:textId="77777777" w:rsidR="00371C4B" w:rsidRDefault="00371C4B" w:rsidP="005C6047">
      <w:r>
        <w:continuationSeparator/>
      </w:r>
    </w:p>
    <w:p w14:paraId="47A47A39" w14:textId="77777777" w:rsidR="00371C4B" w:rsidRDefault="0037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377B" w14:textId="28CDCB57" w:rsidR="00650776" w:rsidRPr="005C6047" w:rsidRDefault="00650776" w:rsidP="005C6047">
    <w:pPr>
      <w:keepNext/>
      <w:jc w:val="center"/>
      <w:outlineLvl w:val="0"/>
      <w:rPr>
        <w:rFonts w:ascii="Times New Roman" w:hAnsi="Times New Roman"/>
        <w:bCs/>
        <w:sz w:val="20"/>
        <w:szCs w:val="20"/>
      </w:rPr>
    </w:pPr>
    <w:r>
      <w:rPr>
        <w:rFonts w:ascii="Times New Roman" w:hAnsi="Times New Roman"/>
        <w:bCs/>
        <w:sz w:val="20"/>
        <w:szCs w:val="20"/>
      </w:rPr>
      <w:t xml:space="preserve">Model </w:t>
    </w:r>
    <w:r w:rsidRPr="005C6047">
      <w:rPr>
        <w:rFonts w:ascii="Times New Roman" w:hAnsi="Times New Roman"/>
        <w:bCs/>
        <w:sz w:val="20"/>
        <w:szCs w:val="20"/>
      </w:rPr>
      <w:t>Florida-Friendly Landscaping</w:t>
    </w:r>
    <w:r>
      <w:rPr>
        <w:rFonts w:ascii="Times New Roman" w:hAnsi="Times New Roman"/>
        <w:bCs/>
        <w:sz w:val="20"/>
        <w:szCs w:val="20"/>
      </w:rPr>
      <w:t>™</w:t>
    </w:r>
    <w:r w:rsidRPr="005C6047">
      <w:rPr>
        <w:rFonts w:ascii="Times New Roman" w:hAnsi="Times New Roman"/>
        <w:bCs/>
        <w:sz w:val="20"/>
        <w:szCs w:val="20"/>
      </w:rPr>
      <w:t xml:space="preserve"> Management Contract</w:t>
    </w:r>
    <w:r w:rsidRPr="005C6047">
      <w:rPr>
        <w:rFonts w:ascii="Times New Roman" w:hAnsi="Times New Roman"/>
        <w:bCs/>
        <w:sz w:val="20"/>
        <w:szCs w:val="20"/>
      </w:rPr>
      <w:tab/>
    </w:r>
    <w:r>
      <w:rPr>
        <w:rFonts w:ascii="Times New Roman" w:hAnsi="Times New Roman"/>
        <w:bCs/>
        <w:sz w:val="20"/>
        <w:szCs w:val="20"/>
      </w:rPr>
      <w:t xml:space="preserve"> revised 3/12/2018</w:t>
    </w:r>
    <w:r w:rsidRPr="005C6047">
      <w:rPr>
        <w:rFonts w:ascii="Times New Roman" w:hAnsi="Times New Roman"/>
        <w:bCs/>
        <w:sz w:val="20"/>
        <w:szCs w:val="20"/>
      </w:rPr>
      <w:tab/>
    </w:r>
    <w:r>
      <w:rPr>
        <w:rFonts w:ascii="Times New Roman" w:hAnsi="Times New Roman"/>
        <w:bCs/>
        <w:sz w:val="20"/>
        <w:szCs w:val="20"/>
      </w:rPr>
      <w:tab/>
    </w:r>
    <w:r w:rsidRPr="005C6047">
      <w:rPr>
        <w:rFonts w:ascii="Times New Roman" w:hAnsi="Times New Roman"/>
        <w:bCs/>
        <w:sz w:val="20"/>
        <w:szCs w:val="20"/>
      </w:rPr>
      <w:t xml:space="preserve">Page </w:t>
    </w:r>
    <w:r w:rsidRPr="005C6047">
      <w:rPr>
        <w:rFonts w:ascii="Times New Roman" w:hAnsi="Times New Roman"/>
        <w:bCs/>
        <w:sz w:val="20"/>
        <w:szCs w:val="20"/>
      </w:rPr>
      <w:fldChar w:fldCharType="begin"/>
    </w:r>
    <w:r w:rsidRPr="005C6047">
      <w:rPr>
        <w:rFonts w:ascii="Times New Roman" w:hAnsi="Times New Roman"/>
        <w:bCs/>
        <w:sz w:val="20"/>
        <w:szCs w:val="20"/>
      </w:rPr>
      <w:instrText xml:space="preserve"> PAGE </w:instrText>
    </w:r>
    <w:r w:rsidRPr="005C6047">
      <w:rPr>
        <w:rFonts w:ascii="Times New Roman" w:hAnsi="Times New Roman"/>
        <w:bCs/>
        <w:sz w:val="20"/>
        <w:szCs w:val="20"/>
      </w:rPr>
      <w:fldChar w:fldCharType="separate"/>
    </w:r>
    <w:r w:rsidR="000D0BE2">
      <w:rPr>
        <w:rFonts w:ascii="Times New Roman" w:hAnsi="Times New Roman"/>
        <w:bCs/>
        <w:noProof/>
        <w:sz w:val="20"/>
        <w:szCs w:val="20"/>
      </w:rPr>
      <w:t>28</w:t>
    </w:r>
    <w:r w:rsidRPr="005C6047">
      <w:rPr>
        <w:rFonts w:ascii="Times New Roman" w:hAnsi="Times New Roman"/>
        <w:bCs/>
        <w:sz w:val="20"/>
        <w:szCs w:val="20"/>
      </w:rPr>
      <w:fldChar w:fldCharType="end"/>
    </w:r>
    <w:r w:rsidRPr="005C6047">
      <w:rPr>
        <w:rFonts w:ascii="Times New Roman" w:hAnsi="Times New Roman"/>
        <w:bCs/>
        <w:sz w:val="20"/>
        <w:szCs w:val="20"/>
      </w:rPr>
      <w:t xml:space="preserve"> of </w:t>
    </w:r>
    <w:r w:rsidRPr="005C6047">
      <w:rPr>
        <w:rFonts w:ascii="Times New Roman" w:hAnsi="Times New Roman"/>
        <w:bCs/>
        <w:sz w:val="20"/>
        <w:szCs w:val="20"/>
      </w:rPr>
      <w:fldChar w:fldCharType="begin"/>
    </w:r>
    <w:r w:rsidRPr="005C6047">
      <w:rPr>
        <w:rFonts w:ascii="Times New Roman" w:hAnsi="Times New Roman"/>
        <w:bCs/>
        <w:sz w:val="20"/>
        <w:szCs w:val="20"/>
      </w:rPr>
      <w:instrText xml:space="preserve"> NUMPAGES </w:instrText>
    </w:r>
    <w:r w:rsidRPr="005C6047">
      <w:rPr>
        <w:rFonts w:ascii="Times New Roman" w:hAnsi="Times New Roman"/>
        <w:bCs/>
        <w:sz w:val="20"/>
        <w:szCs w:val="20"/>
      </w:rPr>
      <w:fldChar w:fldCharType="separate"/>
    </w:r>
    <w:r w:rsidR="000D0BE2">
      <w:rPr>
        <w:rFonts w:ascii="Times New Roman" w:hAnsi="Times New Roman"/>
        <w:bCs/>
        <w:noProof/>
        <w:sz w:val="20"/>
        <w:szCs w:val="20"/>
      </w:rPr>
      <w:t>30</w:t>
    </w:r>
    <w:r w:rsidRPr="005C6047">
      <w:rPr>
        <w:rFonts w:ascii="Times New Roman" w:hAnsi="Times New Roman"/>
        <w:bCs/>
        <w:sz w:val="20"/>
        <w:szCs w:val="20"/>
      </w:rPr>
      <w:fldChar w:fldCharType="end"/>
    </w:r>
  </w:p>
  <w:p w14:paraId="2FFB9ECD" w14:textId="77777777" w:rsidR="00650776" w:rsidRDefault="006507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52CB5" w14:textId="77777777" w:rsidR="00371C4B" w:rsidRDefault="00371C4B" w:rsidP="005C6047">
      <w:r>
        <w:separator/>
      </w:r>
    </w:p>
    <w:p w14:paraId="68D0DF43" w14:textId="77777777" w:rsidR="00371C4B" w:rsidRDefault="00371C4B"/>
  </w:footnote>
  <w:footnote w:type="continuationSeparator" w:id="0">
    <w:p w14:paraId="3DA755CD" w14:textId="77777777" w:rsidR="00371C4B" w:rsidRDefault="00371C4B" w:rsidP="005C6047">
      <w:r>
        <w:continuationSeparator/>
      </w:r>
    </w:p>
    <w:p w14:paraId="57936B25" w14:textId="77777777" w:rsidR="00371C4B" w:rsidRDefault="00371C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2344"/>
    <w:multiLevelType w:val="hybridMultilevel"/>
    <w:tmpl w:val="4DE4B834"/>
    <w:lvl w:ilvl="0" w:tplc="2E084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805A45"/>
    <w:multiLevelType w:val="hybridMultilevel"/>
    <w:tmpl w:val="2ABA9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D9377D"/>
    <w:multiLevelType w:val="multilevel"/>
    <w:tmpl w:val="C74083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911449"/>
    <w:multiLevelType w:val="hybridMultilevel"/>
    <w:tmpl w:val="CBFE7CE2"/>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4" w15:restartNumberingAfterBreak="0">
    <w:nsid w:val="399D0E9F"/>
    <w:multiLevelType w:val="hybridMultilevel"/>
    <w:tmpl w:val="F378DFAE"/>
    <w:lvl w:ilvl="0" w:tplc="9D483E2C">
      <w:start w:val="1"/>
      <w:numFmt w:val="lowerLetter"/>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5" w15:restartNumberingAfterBreak="0">
    <w:nsid w:val="3C8D3B44"/>
    <w:multiLevelType w:val="hybridMultilevel"/>
    <w:tmpl w:val="9A80C110"/>
    <w:lvl w:ilvl="0" w:tplc="2E0843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0C632AD"/>
    <w:multiLevelType w:val="hybridMultilevel"/>
    <w:tmpl w:val="F378DFAE"/>
    <w:lvl w:ilvl="0" w:tplc="9D483E2C">
      <w:start w:val="1"/>
      <w:numFmt w:val="lowerLetter"/>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 w15:restartNumberingAfterBreak="0">
    <w:nsid w:val="47F258FF"/>
    <w:multiLevelType w:val="hybridMultilevel"/>
    <w:tmpl w:val="F378DFAE"/>
    <w:lvl w:ilvl="0" w:tplc="9D483E2C">
      <w:start w:val="1"/>
      <w:numFmt w:val="lowerLetter"/>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 w15:restartNumberingAfterBreak="0">
    <w:nsid w:val="4D6C6698"/>
    <w:multiLevelType w:val="hybridMultilevel"/>
    <w:tmpl w:val="D8D26F54"/>
    <w:lvl w:ilvl="0" w:tplc="2E0843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A4121"/>
    <w:multiLevelType w:val="hybridMultilevel"/>
    <w:tmpl w:val="F378DFAE"/>
    <w:lvl w:ilvl="0" w:tplc="9D483E2C">
      <w:start w:val="1"/>
      <w:numFmt w:val="lowerLetter"/>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 w15:restartNumberingAfterBreak="0">
    <w:nsid w:val="5DC941ED"/>
    <w:multiLevelType w:val="hybridMultilevel"/>
    <w:tmpl w:val="D8D26F54"/>
    <w:lvl w:ilvl="0" w:tplc="2E0843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2249D"/>
    <w:multiLevelType w:val="hybridMultilevel"/>
    <w:tmpl w:val="9B0201E0"/>
    <w:lvl w:ilvl="0" w:tplc="9D483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CD7F69"/>
    <w:multiLevelType w:val="hybridMultilevel"/>
    <w:tmpl w:val="51465B3A"/>
    <w:lvl w:ilvl="0" w:tplc="2E0843C8">
      <w:start w:val="1"/>
      <w:numFmt w:val="lowerLetter"/>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 w15:restartNumberingAfterBreak="0">
    <w:nsid w:val="6C153619"/>
    <w:multiLevelType w:val="hybridMultilevel"/>
    <w:tmpl w:val="6C7425CE"/>
    <w:lvl w:ilvl="0" w:tplc="2E0843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F0BF5"/>
    <w:multiLevelType w:val="hybridMultilevel"/>
    <w:tmpl w:val="6C7425CE"/>
    <w:lvl w:ilvl="0" w:tplc="2E0843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1112C"/>
    <w:multiLevelType w:val="hybridMultilevel"/>
    <w:tmpl w:val="A9A0ED78"/>
    <w:lvl w:ilvl="0" w:tplc="9D483E2C">
      <w:start w:val="1"/>
      <w:numFmt w:val="lowerLetter"/>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6" w15:restartNumberingAfterBreak="0">
    <w:nsid w:val="7DE16D6C"/>
    <w:multiLevelType w:val="hybridMultilevel"/>
    <w:tmpl w:val="2F74E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7"/>
  </w:num>
  <w:num w:numId="4">
    <w:abstractNumId w:val="9"/>
  </w:num>
  <w:num w:numId="5">
    <w:abstractNumId w:val="6"/>
  </w:num>
  <w:num w:numId="6">
    <w:abstractNumId w:val="15"/>
  </w:num>
  <w:num w:numId="7">
    <w:abstractNumId w:val="4"/>
  </w:num>
  <w:num w:numId="8">
    <w:abstractNumId w:val="10"/>
  </w:num>
  <w:num w:numId="9">
    <w:abstractNumId w:val="8"/>
  </w:num>
  <w:num w:numId="10">
    <w:abstractNumId w:val="14"/>
  </w:num>
  <w:num w:numId="11">
    <w:abstractNumId w:val="13"/>
  </w:num>
  <w:num w:numId="12">
    <w:abstractNumId w:val="5"/>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
  </w:num>
  <w:num w:numId="2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A4"/>
    <w:rsid w:val="00002F57"/>
    <w:rsid w:val="00011458"/>
    <w:rsid w:val="000116F6"/>
    <w:rsid w:val="00035F23"/>
    <w:rsid w:val="0004133C"/>
    <w:rsid w:val="000671A7"/>
    <w:rsid w:val="00073372"/>
    <w:rsid w:val="000858C3"/>
    <w:rsid w:val="00087197"/>
    <w:rsid w:val="000923CF"/>
    <w:rsid w:val="00093334"/>
    <w:rsid w:val="000B1A69"/>
    <w:rsid w:val="000C7F7A"/>
    <w:rsid w:val="000D0BE2"/>
    <w:rsid w:val="000D2654"/>
    <w:rsid w:val="000D3A43"/>
    <w:rsid w:val="000D3C8A"/>
    <w:rsid w:val="000D5F23"/>
    <w:rsid w:val="000E492E"/>
    <w:rsid w:val="00104403"/>
    <w:rsid w:val="001155D4"/>
    <w:rsid w:val="00121AE3"/>
    <w:rsid w:val="00125C3A"/>
    <w:rsid w:val="0013288B"/>
    <w:rsid w:val="00135EFC"/>
    <w:rsid w:val="00142E3B"/>
    <w:rsid w:val="001435CE"/>
    <w:rsid w:val="0014678E"/>
    <w:rsid w:val="00151FB2"/>
    <w:rsid w:val="00152CF9"/>
    <w:rsid w:val="0015336C"/>
    <w:rsid w:val="00160B3A"/>
    <w:rsid w:val="00170A5D"/>
    <w:rsid w:val="00172C74"/>
    <w:rsid w:val="001960A3"/>
    <w:rsid w:val="00197453"/>
    <w:rsid w:val="001A5C08"/>
    <w:rsid w:val="001B7BD0"/>
    <w:rsid w:val="001C15DF"/>
    <w:rsid w:val="001C402C"/>
    <w:rsid w:val="001C6178"/>
    <w:rsid w:val="001E68EC"/>
    <w:rsid w:val="001E6EA5"/>
    <w:rsid w:val="001F382F"/>
    <w:rsid w:val="00202E96"/>
    <w:rsid w:val="0021143D"/>
    <w:rsid w:val="00214516"/>
    <w:rsid w:val="00220261"/>
    <w:rsid w:val="00252BB8"/>
    <w:rsid w:val="00264217"/>
    <w:rsid w:val="0027499F"/>
    <w:rsid w:val="00285A60"/>
    <w:rsid w:val="0029137F"/>
    <w:rsid w:val="00292E7F"/>
    <w:rsid w:val="00295B27"/>
    <w:rsid w:val="002C0B33"/>
    <w:rsid w:val="002C291D"/>
    <w:rsid w:val="002D5750"/>
    <w:rsid w:val="002E60A3"/>
    <w:rsid w:val="002F35DD"/>
    <w:rsid w:val="00327A48"/>
    <w:rsid w:val="00344065"/>
    <w:rsid w:val="003449F3"/>
    <w:rsid w:val="00344AAB"/>
    <w:rsid w:val="00345F3D"/>
    <w:rsid w:val="003477E6"/>
    <w:rsid w:val="00355217"/>
    <w:rsid w:val="003613A6"/>
    <w:rsid w:val="00363F67"/>
    <w:rsid w:val="00364368"/>
    <w:rsid w:val="00364C7E"/>
    <w:rsid w:val="00371C4B"/>
    <w:rsid w:val="00375992"/>
    <w:rsid w:val="00382640"/>
    <w:rsid w:val="00383828"/>
    <w:rsid w:val="0039583C"/>
    <w:rsid w:val="003B1F27"/>
    <w:rsid w:val="003B548D"/>
    <w:rsid w:val="003B5FF7"/>
    <w:rsid w:val="003D40DA"/>
    <w:rsid w:val="003E277F"/>
    <w:rsid w:val="003E4BEE"/>
    <w:rsid w:val="003F7A67"/>
    <w:rsid w:val="00401B7A"/>
    <w:rsid w:val="00406345"/>
    <w:rsid w:val="004228D2"/>
    <w:rsid w:val="00425203"/>
    <w:rsid w:val="0043046F"/>
    <w:rsid w:val="00431829"/>
    <w:rsid w:val="00434733"/>
    <w:rsid w:val="00446C91"/>
    <w:rsid w:val="0045715A"/>
    <w:rsid w:val="00457582"/>
    <w:rsid w:val="0046220C"/>
    <w:rsid w:val="004625A9"/>
    <w:rsid w:val="0046320E"/>
    <w:rsid w:val="00472A8E"/>
    <w:rsid w:val="004779E0"/>
    <w:rsid w:val="00484065"/>
    <w:rsid w:val="0048506A"/>
    <w:rsid w:val="004900C8"/>
    <w:rsid w:val="00497732"/>
    <w:rsid w:val="004A17B1"/>
    <w:rsid w:val="004A357E"/>
    <w:rsid w:val="004B24A9"/>
    <w:rsid w:val="004B5421"/>
    <w:rsid w:val="004B5B9F"/>
    <w:rsid w:val="004C5AC0"/>
    <w:rsid w:val="004D26BD"/>
    <w:rsid w:val="004D3655"/>
    <w:rsid w:val="004E70EC"/>
    <w:rsid w:val="004F7557"/>
    <w:rsid w:val="00530D41"/>
    <w:rsid w:val="00540DBD"/>
    <w:rsid w:val="005432F2"/>
    <w:rsid w:val="005829BA"/>
    <w:rsid w:val="005A1613"/>
    <w:rsid w:val="005A3717"/>
    <w:rsid w:val="005B071F"/>
    <w:rsid w:val="005C213E"/>
    <w:rsid w:val="005C54F4"/>
    <w:rsid w:val="005C6047"/>
    <w:rsid w:val="005D3079"/>
    <w:rsid w:val="005E02A3"/>
    <w:rsid w:val="005F541F"/>
    <w:rsid w:val="005F5F0C"/>
    <w:rsid w:val="00613F8F"/>
    <w:rsid w:val="00623495"/>
    <w:rsid w:val="00634DC5"/>
    <w:rsid w:val="0063548D"/>
    <w:rsid w:val="00640B46"/>
    <w:rsid w:val="00646460"/>
    <w:rsid w:val="00650776"/>
    <w:rsid w:val="00651314"/>
    <w:rsid w:val="00673DB4"/>
    <w:rsid w:val="006742ED"/>
    <w:rsid w:val="00680900"/>
    <w:rsid w:val="006820A1"/>
    <w:rsid w:val="00696395"/>
    <w:rsid w:val="006B5B25"/>
    <w:rsid w:val="006C05D7"/>
    <w:rsid w:val="006D5A41"/>
    <w:rsid w:val="006E5397"/>
    <w:rsid w:val="00700EFC"/>
    <w:rsid w:val="00711AA6"/>
    <w:rsid w:val="00711B9D"/>
    <w:rsid w:val="00714431"/>
    <w:rsid w:val="007145A6"/>
    <w:rsid w:val="00714C71"/>
    <w:rsid w:val="00714CE4"/>
    <w:rsid w:val="00722ECB"/>
    <w:rsid w:val="00726AC6"/>
    <w:rsid w:val="00735469"/>
    <w:rsid w:val="00743151"/>
    <w:rsid w:val="00746B15"/>
    <w:rsid w:val="00752ACC"/>
    <w:rsid w:val="00761FAA"/>
    <w:rsid w:val="0077008B"/>
    <w:rsid w:val="007759AA"/>
    <w:rsid w:val="00784244"/>
    <w:rsid w:val="00784570"/>
    <w:rsid w:val="007A75BE"/>
    <w:rsid w:val="007B4543"/>
    <w:rsid w:val="007B6B1F"/>
    <w:rsid w:val="007C24F1"/>
    <w:rsid w:val="007C7E95"/>
    <w:rsid w:val="007D34A1"/>
    <w:rsid w:val="007D371D"/>
    <w:rsid w:val="007D39ED"/>
    <w:rsid w:val="007E198F"/>
    <w:rsid w:val="007E7519"/>
    <w:rsid w:val="007F6E7D"/>
    <w:rsid w:val="00802757"/>
    <w:rsid w:val="00802DEE"/>
    <w:rsid w:val="0081034A"/>
    <w:rsid w:val="008112FC"/>
    <w:rsid w:val="00817F71"/>
    <w:rsid w:val="0082114A"/>
    <w:rsid w:val="00821CC8"/>
    <w:rsid w:val="00822855"/>
    <w:rsid w:val="00823EEA"/>
    <w:rsid w:val="00823F1F"/>
    <w:rsid w:val="008308BA"/>
    <w:rsid w:val="00835D33"/>
    <w:rsid w:val="00850B4C"/>
    <w:rsid w:val="00852B43"/>
    <w:rsid w:val="00860631"/>
    <w:rsid w:val="0086640A"/>
    <w:rsid w:val="0088411B"/>
    <w:rsid w:val="008A433D"/>
    <w:rsid w:val="008B017A"/>
    <w:rsid w:val="008B14C6"/>
    <w:rsid w:val="008B24B9"/>
    <w:rsid w:val="008B2B33"/>
    <w:rsid w:val="008C1713"/>
    <w:rsid w:val="008C1893"/>
    <w:rsid w:val="008C5680"/>
    <w:rsid w:val="008C7D65"/>
    <w:rsid w:val="008C7FE0"/>
    <w:rsid w:val="008D0300"/>
    <w:rsid w:val="008F2533"/>
    <w:rsid w:val="008F35DC"/>
    <w:rsid w:val="00904CFC"/>
    <w:rsid w:val="009164C3"/>
    <w:rsid w:val="00921973"/>
    <w:rsid w:val="00923B87"/>
    <w:rsid w:val="00930D36"/>
    <w:rsid w:val="00932252"/>
    <w:rsid w:val="00933EF3"/>
    <w:rsid w:val="00934513"/>
    <w:rsid w:val="00935DF4"/>
    <w:rsid w:val="00936385"/>
    <w:rsid w:val="009410FB"/>
    <w:rsid w:val="00963CCA"/>
    <w:rsid w:val="0097087E"/>
    <w:rsid w:val="009751A5"/>
    <w:rsid w:val="0098174D"/>
    <w:rsid w:val="00986AB1"/>
    <w:rsid w:val="00987056"/>
    <w:rsid w:val="00992ABB"/>
    <w:rsid w:val="0099635E"/>
    <w:rsid w:val="009A225A"/>
    <w:rsid w:val="009A763B"/>
    <w:rsid w:val="009B1FD0"/>
    <w:rsid w:val="009B5C03"/>
    <w:rsid w:val="009B5F16"/>
    <w:rsid w:val="009C5D19"/>
    <w:rsid w:val="009C6B75"/>
    <w:rsid w:val="009D2E9E"/>
    <w:rsid w:val="009E4C00"/>
    <w:rsid w:val="009F1C71"/>
    <w:rsid w:val="00A0317E"/>
    <w:rsid w:val="00A06EB6"/>
    <w:rsid w:val="00A25E48"/>
    <w:rsid w:val="00A30FF0"/>
    <w:rsid w:val="00A44605"/>
    <w:rsid w:val="00A46486"/>
    <w:rsid w:val="00A61612"/>
    <w:rsid w:val="00A65ABF"/>
    <w:rsid w:val="00A71FF2"/>
    <w:rsid w:val="00A819F6"/>
    <w:rsid w:val="00A83753"/>
    <w:rsid w:val="00A84EF6"/>
    <w:rsid w:val="00A91690"/>
    <w:rsid w:val="00AA050C"/>
    <w:rsid w:val="00AA30FE"/>
    <w:rsid w:val="00AA511C"/>
    <w:rsid w:val="00AB35E3"/>
    <w:rsid w:val="00AC7936"/>
    <w:rsid w:val="00AE0F3A"/>
    <w:rsid w:val="00AE25A7"/>
    <w:rsid w:val="00AF21AF"/>
    <w:rsid w:val="00B03FCB"/>
    <w:rsid w:val="00B06EBB"/>
    <w:rsid w:val="00B164E0"/>
    <w:rsid w:val="00B172E8"/>
    <w:rsid w:val="00B22749"/>
    <w:rsid w:val="00B242D0"/>
    <w:rsid w:val="00B34C5D"/>
    <w:rsid w:val="00B4353A"/>
    <w:rsid w:val="00B5395E"/>
    <w:rsid w:val="00B550A2"/>
    <w:rsid w:val="00B565AE"/>
    <w:rsid w:val="00B6403D"/>
    <w:rsid w:val="00B72638"/>
    <w:rsid w:val="00B808A5"/>
    <w:rsid w:val="00B93819"/>
    <w:rsid w:val="00B9446A"/>
    <w:rsid w:val="00BB2749"/>
    <w:rsid w:val="00BB50C7"/>
    <w:rsid w:val="00BC5FB9"/>
    <w:rsid w:val="00BD1885"/>
    <w:rsid w:val="00BD5659"/>
    <w:rsid w:val="00BF23CB"/>
    <w:rsid w:val="00BF47EC"/>
    <w:rsid w:val="00BF6C8C"/>
    <w:rsid w:val="00C0307A"/>
    <w:rsid w:val="00C116E7"/>
    <w:rsid w:val="00C2127C"/>
    <w:rsid w:val="00C24C8F"/>
    <w:rsid w:val="00C25FDE"/>
    <w:rsid w:val="00C32B20"/>
    <w:rsid w:val="00C34955"/>
    <w:rsid w:val="00C43627"/>
    <w:rsid w:val="00C63ACD"/>
    <w:rsid w:val="00C76886"/>
    <w:rsid w:val="00C86E92"/>
    <w:rsid w:val="00C90286"/>
    <w:rsid w:val="00C92D60"/>
    <w:rsid w:val="00C97210"/>
    <w:rsid w:val="00C977AB"/>
    <w:rsid w:val="00C97C5C"/>
    <w:rsid w:val="00CD2783"/>
    <w:rsid w:val="00CE0046"/>
    <w:rsid w:val="00CE29F4"/>
    <w:rsid w:val="00CE5475"/>
    <w:rsid w:val="00CF6094"/>
    <w:rsid w:val="00D03A48"/>
    <w:rsid w:val="00D1181A"/>
    <w:rsid w:val="00D1625F"/>
    <w:rsid w:val="00D2432A"/>
    <w:rsid w:val="00D33094"/>
    <w:rsid w:val="00D35963"/>
    <w:rsid w:val="00D427AA"/>
    <w:rsid w:val="00D42EF5"/>
    <w:rsid w:val="00D51BA8"/>
    <w:rsid w:val="00D816EC"/>
    <w:rsid w:val="00D8261E"/>
    <w:rsid w:val="00D86A8C"/>
    <w:rsid w:val="00D87AEA"/>
    <w:rsid w:val="00D91F5B"/>
    <w:rsid w:val="00D92574"/>
    <w:rsid w:val="00DA1947"/>
    <w:rsid w:val="00DC30C5"/>
    <w:rsid w:val="00DC3E3F"/>
    <w:rsid w:val="00DE25A4"/>
    <w:rsid w:val="00DE5622"/>
    <w:rsid w:val="00DF15DA"/>
    <w:rsid w:val="00DF355D"/>
    <w:rsid w:val="00DF3C23"/>
    <w:rsid w:val="00DF566C"/>
    <w:rsid w:val="00E00B4D"/>
    <w:rsid w:val="00E01771"/>
    <w:rsid w:val="00E17E9C"/>
    <w:rsid w:val="00E21DB5"/>
    <w:rsid w:val="00E24DBC"/>
    <w:rsid w:val="00E26AE3"/>
    <w:rsid w:val="00E4249C"/>
    <w:rsid w:val="00E45E39"/>
    <w:rsid w:val="00E550EA"/>
    <w:rsid w:val="00E56397"/>
    <w:rsid w:val="00E67794"/>
    <w:rsid w:val="00E705B2"/>
    <w:rsid w:val="00E90513"/>
    <w:rsid w:val="00EA1C70"/>
    <w:rsid w:val="00EA2810"/>
    <w:rsid w:val="00EA4B0E"/>
    <w:rsid w:val="00EB127B"/>
    <w:rsid w:val="00EB23F2"/>
    <w:rsid w:val="00EC4E74"/>
    <w:rsid w:val="00ED051E"/>
    <w:rsid w:val="00ED1D33"/>
    <w:rsid w:val="00ED39B1"/>
    <w:rsid w:val="00ED7051"/>
    <w:rsid w:val="00EE6851"/>
    <w:rsid w:val="00EF251C"/>
    <w:rsid w:val="00EF754C"/>
    <w:rsid w:val="00EF7B60"/>
    <w:rsid w:val="00F00EF7"/>
    <w:rsid w:val="00F013A0"/>
    <w:rsid w:val="00F05507"/>
    <w:rsid w:val="00F06158"/>
    <w:rsid w:val="00F24335"/>
    <w:rsid w:val="00F36A2F"/>
    <w:rsid w:val="00F370FE"/>
    <w:rsid w:val="00F40BC6"/>
    <w:rsid w:val="00F41E78"/>
    <w:rsid w:val="00F6279A"/>
    <w:rsid w:val="00F746DB"/>
    <w:rsid w:val="00F82D00"/>
    <w:rsid w:val="00F97626"/>
    <w:rsid w:val="00FA2037"/>
    <w:rsid w:val="00FB3AEF"/>
    <w:rsid w:val="00FB5380"/>
    <w:rsid w:val="00FC03C5"/>
    <w:rsid w:val="00FC0527"/>
    <w:rsid w:val="00FE02DC"/>
    <w:rsid w:val="00FE739C"/>
    <w:rsid w:val="00FF20EA"/>
    <w:rsid w:val="00FF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5E4BDF"/>
  <w15:docId w15:val="{907A0A95-8DCB-4DE2-9FCC-CCD43CB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5A4"/>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uiPriority w:val="9"/>
    <w:qFormat/>
    <w:rsid w:val="00DE25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7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77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DE25A4"/>
    <w:rPr>
      <w:sz w:val="16"/>
      <w:szCs w:val="16"/>
    </w:rPr>
  </w:style>
  <w:style w:type="paragraph" w:styleId="CommentText">
    <w:name w:val="annotation text"/>
    <w:basedOn w:val="Normal"/>
    <w:link w:val="CommentTextChar"/>
    <w:rsid w:val="00DE25A4"/>
    <w:rPr>
      <w:sz w:val="20"/>
      <w:szCs w:val="20"/>
    </w:rPr>
  </w:style>
  <w:style w:type="character" w:customStyle="1" w:styleId="CommentTextChar">
    <w:name w:val="Comment Text Char"/>
    <w:basedOn w:val="DefaultParagraphFont"/>
    <w:link w:val="CommentText"/>
    <w:rsid w:val="00DE25A4"/>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DE25A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link w:val="TOCHeadingChar"/>
    <w:uiPriority w:val="39"/>
    <w:unhideWhenUsed/>
    <w:qFormat/>
    <w:rsid w:val="00DE25A4"/>
    <w:pPr>
      <w:spacing w:before="240" w:line="259" w:lineRule="auto"/>
      <w:outlineLvl w:val="9"/>
    </w:pPr>
    <w:rPr>
      <w:rFonts w:ascii="Garamond" w:eastAsia="MS Mincho" w:hAnsi="Garamond" w:cs="Times New Roman"/>
      <w:b w:val="0"/>
      <w:bCs w:val="0"/>
      <w:color w:val="365F91"/>
      <w:sz w:val="32"/>
      <w:szCs w:val="32"/>
    </w:rPr>
  </w:style>
  <w:style w:type="paragraph" w:styleId="BalloonText">
    <w:name w:val="Balloon Text"/>
    <w:basedOn w:val="Normal"/>
    <w:link w:val="BalloonTextChar"/>
    <w:uiPriority w:val="99"/>
    <w:semiHidden/>
    <w:unhideWhenUsed/>
    <w:rsid w:val="00DE25A4"/>
    <w:rPr>
      <w:rFonts w:ascii="Tahoma" w:hAnsi="Tahoma" w:cs="Tahoma"/>
      <w:sz w:val="16"/>
      <w:szCs w:val="16"/>
    </w:rPr>
  </w:style>
  <w:style w:type="character" w:customStyle="1" w:styleId="BalloonTextChar">
    <w:name w:val="Balloon Text Char"/>
    <w:basedOn w:val="DefaultParagraphFont"/>
    <w:link w:val="BalloonText"/>
    <w:uiPriority w:val="99"/>
    <w:semiHidden/>
    <w:rsid w:val="00DE25A4"/>
    <w:rPr>
      <w:rFonts w:ascii="Tahoma" w:eastAsia="Times New Roman" w:hAnsi="Tahoma" w:cs="Tahoma"/>
      <w:sz w:val="16"/>
      <w:szCs w:val="16"/>
    </w:rPr>
  </w:style>
  <w:style w:type="paragraph" w:styleId="ListParagraph">
    <w:name w:val="List Paragraph"/>
    <w:basedOn w:val="Normal"/>
    <w:uiPriority w:val="34"/>
    <w:qFormat/>
    <w:rsid w:val="00DE25A4"/>
    <w:pPr>
      <w:spacing w:after="200" w:line="276" w:lineRule="auto"/>
      <w:ind w:left="720"/>
      <w:contextualSpacing/>
    </w:pPr>
    <w:rPr>
      <w:rFonts w:asciiTheme="minorHAnsi" w:eastAsiaTheme="minorHAnsi" w:hAnsiTheme="minorHAnsi" w:cstheme="minorBidi"/>
      <w:szCs w:val="22"/>
    </w:rPr>
  </w:style>
  <w:style w:type="paragraph" w:styleId="CommentSubject">
    <w:name w:val="annotation subject"/>
    <w:basedOn w:val="CommentText"/>
    <w:next w:val="CommentText"/>
    <w:link w:val="CommentSubjectChar"/>
    <w:uiPriority w:val="99"/>
    <w:semiHidden/>
    <w:unhideWhenUsed/>
    <w:rsid w:val="00D427AA"/>
    <w:rPr>
      <w:b/>
      <w:bCs/>
    </w:rPr>
  </w:style>
  <w:style w:type="character" w:customStyle="1" w:styleId="CommentSubjectChar">
    <w:name w:val="Comment Subject Char"/>
    <w:basedOn w:val="CommentTextChar"/>
    <w:link w:val="CommentSubject"/>
    <w:uiPriority w:val="99"/>
    <w:semiHidden/>
    <w:rsid w:val="00D427AA"/>
    <w:rPr>
      <w:rFonts w:ascii="Calibri" w:eastAsia="Times New Roman" w:hAnsi="Calibri" w:cs="Times New Roman"/>
      <w:b/>
      <w:bCs/>
      <w:sz w:val="20"/>
      <w:szCs w:val="20"/>
    </w:rPr>
  </w:style>
  <w:style w:type="paragraph" w:styleId="Header">
    <w:name w:val="header"/>
    <w:basedOn w:val="Normal"/>
    <w:link w:val="HeaderChar"/>
    <w:uiPriority w:val="99"/>
    <w:unhideWhenUsed/>
    <w:rsid w:val="005C6047"/>
    <w:pPr>
      <w:tabs>
        <w:tab w:val="center" w:pos="4320"/>
        <w:tab w:val="right" w:pos="8640"/>
      </w:tabs>
    </w:pPr>
  </w:style>
  <w:style w:type="character" w:customStyle="1" w:styleId="HeaderChar">
    <w:name w:val="Header Char"/>
    <w:basedOn w:val="DefaultParagraphFont"/>
    <w:link w:val="Header"/>
    <w:uiPriority w:val="99"/>
    <w:rsid w:val="005C6047"/>
    <w:rPr>
      <w:rFonts w:ascii="Calibri" w:eastAsia="Times New Roman" w:hAnsi="Calibri" w:cs="Times New Roman"/>
      <w:szCs w:val="24"/>
    </w:rPr>
  </w:style>
  <w:style w:type="paragraph" w:styleId="Footer">
    <w:name w:val="footer"/>
    <w:basedOn w:val="Normal"/>
    <w:link w:val="FooterChar"/>
    <w:uiPriority w:val="99"/>
    <w:unhideWhenUsed/>
    <w:rsid w:val="005C6047"/>
    <w:pPr>
      <w:tabs>
        <w:tab w:val="center" w:pos="4320"/>
        <w:tab w:val="right" w:pos="8640"/>
      </w:tabs>
    </w:pPr>
  </w:style>
  <w:style w:type="character" w:customStyle="1" w:styleId="FooterChar">
    <w:name w:val="Footer Char"/>
    <w:basedOn w:val="DefaultParagraphFont"/>
    <w:link w:val="Footer"/>
    <w:uiPriority w:val="99"/>
    <w:rsid w:val="005C6047"/>
    <w:rPr>
      <w:rFonts w:ascii="Calibri" w:eastAsia="Times New Roman" w:hAnsi="Calibri" w:cs="Times New Roman"/>
      <w:szCs w:val="24"/>
    </w:rPr>
  </w:style>
  <w:style w:type="character" w:styleId="PageNumber">
    <w:name w:val="page number"/>
    <w:basedOn w:val="DefaultParagraphFont"/>
    <w:uiPriority w:val="99"/>
    <w:semiHidden/>
    <w:unhideWhenUsed/>
    <w:rsid w:val="005C6047"/>
  </w:style>
  <w:style w:type="character" w:styleId="Hyperlink">
    <w:name w:val="Hyperlink"/>
    <w:uiPriority w:val="99"/>
    <w:rsid w:val="00E67794"/>
    <w:rPr>
      <w:color w:val="0000FF"/>
      <w:u w:val="single"/>
    </w:rPr>
  </w:style>
  <w:style w:type="character" w:customStyle="1" w:styleId="Heading2Char">
    <w:name w:val="Heading 2 Char"/>
    <w:basedOn w:val="DefaultParagraphFont"/>
    <w:link w:val="Heading2"/>
    <w:uiPriority w:val="9"/>
    <w:rsid w:val="00E677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7794"/>
    <w:rPr>
      <w:rFonts w:asciiTheme="majorHAnsi" w:eastAsiaTheme="majorEastAsia" w:hAnsiTheme="majorHAnsi" w:cstheme="majorBidi"/>
      <w:b/>
      <w:bCs/>
      <w:color w:val="4F81BD" w:themeColor="accent1"/>
      <w:szCs w:val="24"/>
    </w:rPr>
  </w:style>
  <w:style w:type="paragraph" w:customStyle="1" w:styleId="ColorfulList-Accent11">
    <w:name w:val="Colorful List - Accent 11"/>
    <w:basedOn w:val="Normal"/>
    <w:uiPriority w:val="34"/>
    <w:qFormat/>
    <w:rsid w:val="00E67794"/>
    <w:pPr>
      <w:ind w:left="720"/>
    </w:pPr>
  </w:style>
  <w:style w:type="paragraph" w:styleId="NoSpacing">
    <w:name w:val="No Spacing"/>
    <w:uiPriority w:val="1"/>
    <w:qFormat/>
    <w:rsid w:val="00C116E7"/>
    <w:pPr>
      <w:spacing w:after="0" w:line="240" w:lineRule="auto"/>
    </w:pPr>
  </w:style>
  <w:style w:type="paragraph" w:styleId="Revision">
    <w:name w:val="Revision"/>
    <w:hidden/>
    <w:uiPriority w:val="99"/>
    <w:semiHidden/>
    <w:rsid w:val="00860631"/>
    <w:pPr>
      <w:spacing w:after="0" w:line="240" w:lineRule="auto"/>
    </w:pPr>
    <w:rPr>
      <w:rFonts w:ascii="Calibri" w:eastAsia="Times New Roman" w:hAnsi="Calibri" w:cs="Times New Roman"/>
      <w:szCs w:val="24"/>
    </w:rPr>
  </w:style>
  <w:style w:type="paragraph" w:customStyle="1" w:styleId="SectionNumber">
    <w:name w:val="Section Number"/>
    <w:basedOn w:val="TOCHeading"/>
    <w:link w:val="SectionNumberChar"/>
    <w:qFormat/>
    <w:rsid w:val="00F05507"/>
    <w:rPr>
      <w:rFonts w:ascii="Times New Roman" w:hAnsi="Times New Roman"/>
      <w:b/>
      <w:color w:val="auto"/>
      <w:sz w:val="24"/>
      <w:szCs w:val="24"/>
    </w:rPr>
  </w:style>
  <w:style w:type="paragraph" w:customStyle="1" w:styleId="Subsectionletter">
    <w:name w:val="Sub section letter"/>
    <w:basedOn w:val="Normal"/>
    <w:link w:val="SubsectionletterChar"/>
    <w:qFormat/>
    <w:rsid w:val="00F05507"/>
    <w:pPr>
      <w:ind w:left="360"/>
    </w:pPr>
    <w:rPr>
      <w:rFonts w:ascii="Times New Roman" w:hAnsi="Times New Roman"/>
      <w:b/>
      <w:sz w:val="24"/>
    </w:rPr>
  </w:style>
  <w:style w:type="character" w:customStyle="1" w:styleId="TOCHeadingChar">
    <w:name w:val="TOC Heading Char"/>
    <w:basedOn w:val="Heading1Char"/>
    <w:link w:val="TOCHeading"/>
    <w:uiPriority w:val="39"/>
    <w:rsid w:val="00F05507"/>
    <w:rPr>
      <w:rFonts w:ascii="Garamond" w:eastAsia="MS Mincho" w:hAnsi="Garamond" w:cs="Times New Roman"/>
      <w:b w:val="0"/>
      <w:bCs w:val="0"/>
      <w:color w:val="365F91"/>
      <w:sz w:val="32"/>
      <w:szCs w:val="32"/>
    </w:rPr>
  </w:style>
  <w:style w:type="character" w:customStyle="1" w:styleId="SectionNumberChar">
    <w:name w:val="Section Number Char"/>
    <w:basedOn w:val="TOCHeadingChar"/>
    <w:link w:val="SectionNumber"/>
    <w:rsid w:val="00F05507"/>
    <w:rPr>
      <w:rFonts w:ascii="Times New Roman" w:eastAsia="MS Mincho" w:hAnsi="Times New Roman" w:cs="Times New Roman"/>
      <w:b/>
      <w:bCs w:val="0"/>
      <w:color w:val="365F91"/>
      <w:sz w:val="24"/>
      <w:szCs w:val="24"/>
    </w:rPr>
  </w:style>
  <w:style w:type="paragraph" w:customStyle="1" w:styleId="Appendix">
    <w:name w:val="Appendix"/>
    <w:basedOn w:val="Normal"/>
    <w:link w:val="AppendixChar"/>
    <w:qFormat/>
    <w:rsid w:val="0015336C"/>
    <w:pPr>
      <w:ind w:left="720" w:hanging="360"/>
      <w:jc w:val="center"/>
    </w:pPr>
    <w:rPr>
      <w:rFonts w:ascii="Times New Roman" w:hAnsi="Times New Roman"/>
      <w:b/>
      <w:sz w:val="24"/>
    </w:rPr>
  </w:style>
  <w:style w:type="character" w:customStyle="1" w:styleId="SubsectionletterChar">
    <w:name w:val="Sub section letter Char"/>
    <w:basedOn w:val="DefaultParagraphFont"/>
    <w:link w:val="Subsectionletter"/>
    <w:rsid w:val="00F05507"/>
    <w:rPr>
      <w:rFonts w:ascii="Times New Roman" w:eastAsia="Times New Roman" w:hAnsi="Times New Roman" w:cs="Times New Roman"/>
      <w:b/>
      <w:sz w:val="24"/>
      <w:szCs w:val="24"/>
    </w:rPr>
  </w:style>
  <w:style w:type="paragraph" w:customStyle="1" w:styleId="Appendixheading">
    <w:name w:val="Appendix heading"/>
    <w:basedOn w:val="Heading2"/>
    <w:link w:val="AppendixheadingChar"/>
    <w:qFormat/>
    <w:rsid w:val="0015336C"/>
    <w:rPr>
      <w:rFonts w:ascii="Times New Roman" w:hAnsi="Times New Roman" w:cs="Times New Roman"/>
      <w:color w:val="auto"/>
      <w:sz w:val="24"/>
      <w:szCs w:val="24"/>
    </w:rPr>
  </w:style>
  <w:style w:type="character" w:customStyle="1" w:styleId="AppendixChar">
    <w:name w:val="Appendix Char"/>
    <w:basedOn w:val="DefaultParagraphFont"/>
    <w:link w:val="Appendix"/>
    <w:rsid w:val="0015336C"/>
    <w:rPr>
      <w:rFonts w:ascii="Times New Roman" w:eastAsia="Times New Roman" w:hAnsi="Times New Roman" w:cs="Times New Roman"/>
      <w:b/>
      <w:sz w:val="24"/>
      <w:szCs w:val="24"/>
    </w:rPr>
  </w:style>
  <w:style w:type="paragraph" w:customStyle="1" w:styleId="Appendixsubheading">
    <w:name w:val="Appendix sub heading"/>
    <w:basedOn w:val="Heading3"/>
    <w:link w:val="AppendixsubheadingChar"/>
    <w:qFormat/>
    <w:rsid w:val="0015336C"/>
    <w:pPr>
      <w:spacing w:after="240"/>
      <w:ind w:left="450"/>
    </w:pPr>
    <w:rPr>
      <w:rFonts w:ascii="Times New Roman" w:hAnsi="Times New Roman" w:cs="Times New Roman"/>
      <w:color w:val="auto"/>
      <w:sz w:val="24"/>
    </w:rPr>
  </w:style>
  <w:style w:type="character" w:customStyle="1" w:styleId="AppendixheadingChar">
    <w:name w:val="Appendix heading Char"/>
    <w:basedOn w:val="Heading2Char"/>
    <w:link w:val="Appendixheading"/>
    <w:rsid w:val="0015336C"/>
    <w:rPr>
      <w:rFonts w:ascii="Times New Roman" w:eastAsiaTheme="majorEastAsia" w:hAnsi="Times New Roman" w:cs="Times New Roman"/>
      <w:b/>
      <w:bCs/>
      <w:color w:val="4F81BD" w:themeColor="accent1"/>
      <w:sz w:val="24"/>
      <w:szCs w:val="24"/>
    </w:rPr>
  </w:style>
  <w:style w:type="character" w:customStyle="1" w:styleId="AppendixsubheadingChar">
    <w:name w:val="Appendix sub heading Char"/>
    <w:basedOn w:val="Heading3Char"/>
    <w:link w:val="Appendixsubheading"/>
    <w:rsid w:val="0015336C"/>
    <w:rPr>
      <w:rFonts w:ascii="Times New Roman" w:eastAsiaTheme="majorEastAsia" w:hAnsi="Times New Roman" w:cs="Times New Roman"/>
      <w:b/>
      <w:bCs/>
      <w:color w:val="4F81BD" w:themeColor="accent1"/>
      <w:sz w:val="24"/>
      <w:szCs w:val="24"/>
    </w:rPr>
  </w:style>
  <w:style w:type="paragraph" w:styleId="TOC1">
    <w:name w:val="toc 1"/>
    <w:basedOn w:val="Normal"/>
    <w:next w:val="Normal"/>
    <w:autoRedefine/>
    <w:uiPriority w:val="39"/>
    <w:unhideWhenUsed/>
    <w:rsid w:val="00B34C5D"/>
    <w:pPr>
      <w:spacing w:after="100"/>
    </w:pPr>
  </w:style>
  <w:style w:type="paragraph" w:styleId="TOC2">
    <w:name w:val="toc 2"/>
    <w:basedOn w:val="Normal"/>
    <w:next w:val="Normal"/>
    <w:autoRedefine/>
    <w:uiPriority w:val="39"/>
    <w:unhideWhenUsed/>
    <w:rsid w:val="00B34C5D"/>
    <w:pPr>
      <w:spacing w:after="100"/>
      <w:ind w:left="220"/>
    </w:pPr>
  </w:style>
  <w:style w:type="paragraph" w:styleId="TOC3">
    <w:name w:val="toc 3"/>
    <w:basedOn w:val="Normal"/>
    <w:next w:val="Normal"/>
    <w:autoRedefine/>
    <w:uiPriority w:val="39"/>
    <w:unhideWhenUsed/>
    <w:rsid w:val="00B34C5D"/>
    <w:pPr>
      <w:spacing w:after="100"/>
      <w:ind w:left="440"/>
    </w:pPr>
  </w:style>
  <w:style w:type="paragraph" w:styleId="Title">
    <w:name w:val="Title"/>
    <w:basedOn w:val="Normal"/>
    <w:next w:val="Normal"/>
    <w:link w:val="TitleChar"/>
    <w:uiPriority w:val="10"/>
    <w:qFormat/>
    <w:rsid w:val="00BF47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7E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F5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gardeningsolutions.ifas.ufl.edu/care/pruning/pruning-and-maintaining-trees.html" TargetMode="External" Type="http://schemas.openxmlformats.org/officeDocument/2006/relationships/hyperlink"/>
<Relationship Id="rId11" Target="http://www.fdot.gov/maintenance/RDW/Guide_LandscapeandTreeMaintenance.pdf" TargetMode="External" Type="http://schemas.openxmlformats.org/officeDocument/2006/relationships/hyperlink"/>
<Relationship Id="rId12" Target="https://ffl.ifas.ufl.edu/fertilizer" TargetMode="External" Type="http://schemas.openxmlformats.org/officeDocument/2006/relationships/hyperlink"/>
<Relationship Id="rId13" Target="http://soilslab.ifas.ufl.edu/ESTL%20Home.asp" TargetMode="External" Type="http://schemas.openxmlformats.org/officeDocument/2006/relationships/hyperlink"/>
<Relationship Id="rId14" Target="https://edis.ifas.ufl.edu/pdffiles/LH/LH01400.pdf" TargetMode="External" Type="http://schemas.openxmlformats.org/officeDocument/2006/relationships/hyperlink"/>
<Relationship Id="rId15" Target="http://edis.ifas.ufl.edu/topic_lawn_fertilization" TargetMode="External" Type="http://schemas.openxmlformats.org/officeDocument/2006/relationships/hyperlink"/>
<Relationship Id="rId16" Target="http://edis.ifas.ufl.edu/topic_palm_nutrition" TargetMode="External" Type="http://schemas.openxmlformats.org/officeDocument/2006/relationships/hyperlink"/>
<Relationship Id="rId17" Target="http://edis.ifas.ufl.edu/in109" TargetMode="External" Type="http://schemas.openxmlformats.org/officeDocument/2006/relationships/hyperlink"/>
<Relationship Id="rId18" Target="http://edis.ifas.ufl.edu/in109" TargetMode="External" Type="http://schemas.openxmlformats.org/officeDocument/2006/relationships/hyperlink"/>
<Relationship Id="rId19" Target="http://edis.ifas.ufl.edu/ep523" TargetMode="External" Type="http://schemas.openxmlformats.org/officeDocument/2006/relationships/hyperlink"/>
<Relationship Id="rId2" Target="numbering.xml" Type="http://schemas.openxmlformats.org/officeDocument/2006/relationships/numbering"/>
<Relationship Id="rId20" Target="http://edis.ifas.ufl.edu/wg059" TargetMode="External" Type="http://schemas.openxmlformats.org/officeDocument/2006/relationships/hyperlink"/>
<Relationship Id="rId21" Target="http://edis.ifas.ufl.edu/ig001" TargetMode="External" Type="http://schemas.openxmlformats.org/officeDocument/2006/relationships/hyperlink"/>
<Relationship Id="rId22" Target="http://edis.ifas.ufl.edu/pp100" TargetMode="External" Type="http://schemas.openxmlformats.org/officeDocument/2006/relationships/hyperlink"/>
<Relationship Id="rId23" Target="http://edis.ifas.ufl.edu/pp278" TargetMode="External" Type="http://schemas.openxmlformats.org/officeDocument/2006/relationships/hyperlink"/>
<Relationship Id="rId24" Target="http://gardeningsolutions.ifas.ufl.edu/care/irrigation/" TargetMode="External" Type="http://schemas.openxmlformats.org/officeDocument/2006/relationships/hyperlink"/>
<Relationship Id="rId25" Target="http://edis.ifas.ufl.edu/lh006" TargetMode="External" Type="http://schemas.openxmlformats.org/officeDocument/2006/relationships/hyperlink"/>
<Relationship Id="rId26" Target="http://edis.ifas.ufl.edu/lh007" TargetMode="External" Type="http://schemas.openxmlformats.org/officeDocument/2006/relationships/hyperlink"/>
<Relationship Id="rId27" Target="http://edis.ifas.ufl.edu/lh009" TargetMode="External" Type="http://schemas.openxmlformats.org/officeDocument/2006/relationships/hyperlink"/>
<Relationship Id="rId28" Target="http://edis.ifas.ufl.edu/lh010" TargetMode="External" Type="http://schemas.openxmlformats.org/officeDocument/2006/relationships/hyperlink"/>
<Relationship Id="rId29" Target="http://edis.ifas.ufl.edu/lh011" TargetMode="External" Type="http://schemas.openxmlformats.org/officeDocument/2006/relationships/hyperlink"/>
<Relationship Id="rId3" Target="styles.xml" Type="http://schemas.openxmlformats.org/officeDocument/2006/relationships/styles"/>
<Relationship Id="rId30" Target="footer1.xml" Type="http://schemas.openxmlformats.org/officeDocument/2006/relationships/footer"/>
<Relationship Id="rId31" Target="fontTable.xml" Type="http://schemas.openxmlformats.org/officeDocument/2006/relationships/fontTable"/>
<Relationship Id="rId32"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vere.worldweather.org/rain/" TargetMode="External" Type="http://schemas.openxmlformats.org/officeDocument/2006/relationships/hyperlink"/>
<Relationship Id="rId9" Target="http://www.wrh.noaa.gov/sew/MediaGuide/TermsOutlooks_Watches_Warning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EE52-75EF-48DD-99D3-572CEED3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30</Pages>
  <Words>9789</Words>
  <Characters>55801</Characters>
  <DocSecurity>0</DocSecurity>
  <Lines>465</Lines>
  <Paragraphs>130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65460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