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ED1" w:rsidRPr="00C27C68" w:rsidRDefault="00E75ED1" w:rsidP="00C27C68">
      <w:pPr>
        <w:tabs>
          <w:tab w:val="center" w:pos="4680"/>
          <w:tab w:val="right" w:pos="8640"/>
        </w:tabs>
        <w:spacing w:before="240" w:after="240" w:line="276" w:lineRule="auto"/>
        <w:rPr>
          <w:rFonts w:ascii="Bookman Old Style" w:hAnsi="Bookman Old Style" w:cs="Arial"/>
          <w:sz w:val="22"/>
          <w:szCs w:val="22"/>
        </w:rPr>
      </w:pPr>
      <w:bookmarkStart w:id="0" w:name="_GoBack"/>
      <w:bookmarkEnd w:id="0"/>
    </w:p>
    <w:p w:rsidR="00E75ED1" w:rsidRPr="00DE5272" w:rsidRDefault="00E75ED1" w:rsidP="00FB66E4">
      <w:pPr>
        <w:spacing w:line="276" w:lineRule="auto"/>
        <w:jc w:val="center"/>
        <w:outlineLvl w:val="0"/>
        <w:rPr>
          <w:rFonts w:ascii="Bookman Old Style" w:hAnsi="Bookman Old Style" w:cs="Arial"/>
          <w:b/>
          <w:bCs/>
          <w:color w:val="000000"/>
          <w:kern w:val="36"/>
          <w:sz w:val="22"/>
          <w:szCs w:val="22"/>
        </w:rPr>
      </w:pPr>
    </w:p>
    <w:p w:rsidR="00E75ED1" w:rsidRPr="00DE5272" w:rsidRDefault="00E75ED1" w:rsidP="00FB66E4">
      <w:pPr>
        <w:spacing w:line="276" w:lineRule="auto"/>
        <w:jc w:val="center"/>
        <w:outlineLvl w:val="0"/>
        <w:rPr>
          <w:rFonts w:ascii="Bookman Old Style" w:hAnsi="Bookman Old Style" w:cs="Arial"/>
          <w:b/>
          <w:bCs/>
          <w:color w:val="000000"/>
          <w:kern w:val="36"/>
          <w:sz w:val="22"/>
          <w:szCs w:val="22"/>
        </w:rPr>
      </w:pPr>
    </w:p>
    <w:p w:rsidR="00E5157C" w:rsidRPr="00DE5272" w:rsidRDefault="00203F72" w:rsidP="00FB66E4">
      <w:pPr>
        <w:spacing w:line="276" w:lineRule="auto"/>
        <w:jc w:val="center"/>
        <w:outlineLvl w:val="0"/>
        <w:rPr>
          <w:rFonts w:ascii="Bookman Old Style" w:hAnsi="Bookman Old Style" w:cs="Arial"/>
          <w:b/>
          <w:bCs/>
          <w:color w:val="000000"/>
          <w:kern w:val="36"/>
          <w:sz w:val="22"/>
          <w:szCs w:val="22"/>
        </w:rPr>
      </w:pPr>
      <w:r w:rsidRPr="00DE5272">
        <w:rPr>
          <w:rFonts w:ascii="Bookman Old Style" w:hAnsi="Bookman Old Style" w:cs="Arial"/>
          <w:b/>
          <w:bCs/>
          <w:color w:val="000000"/>
          <w:kern w:val="36"/>
          <w:sz w:val="22"/>
          <w:szCs w:val="22"/>
        </w:rPr>
        <w:t>LLP AGREEMENT</w:t>
      </w:r>
    </w:p>
    <w:p w:rsidR="00E5157C" w:rsidRPr="00DE5272" w:rsidRDefault="00E5157C" w:rsidP="00FB66E4">
      <w:pPr>
        <w:spacing w:line="276" w:lineRule="auto"/>
        <w:jc w:val="center"/>
        <w:outlineLvl w:val="0"/>
        <w:rPr>
          <w:rFonts w:ascii="Bookman Old Style" w:hAnsi="Bookman Old Style" w:cs="Arial"/>
          <w:b/>
          <w:bCs/>
          <w:color w:val="000000"/>
          <w:kern w:val="36"/>
          <w:sz w:val="22"/>
          <w:szCs w:val="22"/>
        </w:rPr>
      </w:pPr>
      <w:r w:rsidRPr="00DE5272">
        <w:rPr>
          <w:rFonts w:ascii="Bookman Old Style" w:hAnsi="Bookman Old Style" w:cs="Arial"/>
          <w:b/>
          <w:bCs/>
          <w:color w:val="000000"/>
          <w:kern w:val="36"/>
          <w:sz w:val="22"/>
          <w:szCs w:val="22"/>
        </w:rPr>
        <w:t>(As per Section 23(4) of LLP Act, 2008)</w:t>
      </w:r>
    </w:p>
    <w:p w:rsidR="00E5157C" w:rsidRPr="00DE5272" w:rsidRDefault="00E5157C" w:rsidP="00FB66E4">
      <w:pPr>
        <w:spacing w:line="276" w:lineRule="auto"/>
        <w:jc w:val="center"/>
        <w:outlineLvl w:val="0"/>
        <w:rPr>
          <w:rFonts w:ascii="Bookman Old Style" w:hAnsi="Bookman Old Style" w:cs="Arial"/>
          <w:b/>
          <w:bCs/>
          <w:color w:val="000000"/>
          <w:kern w:val="36"/>
          <w:sz w:val="22"/>
          <w:szCs w:val="22"/>
        </w:rPr>
      </w:pPr>
    </w:p>
    <w:p w:rsidR="0044147C" w:rsidRPr="00DE5272" w:rsidRDefault="00975E50" w:rsidP="00FB66E4">
      <w:pPr>
        <w:spacing w:before="238" w:after="238"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 xml:space="preserve">THIS Agreement of LLP </w:t>
      </w:r>
      <w:r w:rsidR="008F4B4B">
        <w:rPr>
          <w:rFonts w:ascii="Bookman Old Style" w:hAnsi="Bookman Old Style" w:cs="Arial"/>
          <w:color w:val="000000"/>
          <w:sz w:val="22"/>
          <w:szCs w:val="22"/>
        </w:rPr>
        <w:t>made at Hyderabad</w:t>
      </w:r>
      <w:r w:rsidR="0044147C" w:rsidRPr="00DE5272">
        <w:rPr>
          <w:rFonts w:ascii="Bookman Old Style" w:hAnsi="Bookman Old Style" w:cs="Arial"/>
          <w:color w:val="000000"/>
          <w:sz w:val="22"/>
          <w:szCs w:val="22"/>
        </w:rPr>
        <w:t xml:space="preserve"> </w:t>
      </w:r>
      <w:r w:rsidR="00190DC1" w:rsidRPr="00DE5272">
        <w:rPr>
          <w:rFonts w:ascii="Bookman Old Style" w:hAnsi="Bookman Old Style" w:cs="Arial"/>
          <w:color w:val="000000"/>
          <w:sz w:val="22"/>
          <w:szCs w:val="22"/>
        </w:rPr>
        <w:t>this</w:t>
      </w:r>
      <w:r w:rsidR="008F4B4B">
        <w:rPr>
          <w:rFonts w:ascii="Bookman Old Style" w:hAnsi="Bookman Old Style" w:cs="Arial"/>
          <w:color w:val="000000"/>
          <w:sz w:val="22"/>
          <w:szCs w:val="22"/>
        </w:rPr>
        <w:t xml:space="preserve">  </w:t>
      </w:r>
      <w:r w:rsidR="008F4B4B" w:rsidRPr="00BF0D10">
        <w:rPr>
          <w:rFonts w:ascii="Bookman Old Style" w:hAnsi="Bookman Old Style" w:cs="Arial"/>
          <w:color w:val="FFFFFF"/>
          <w:sz w:val="22"/>
          <w:szCs w:val="22"/>
        </w:rPr>
        <w:t>07</w:t>
      </w:r>
      <w:r w:rsidR="008F4B4B" w:rsidRPr="008F4B4B">
        <w:rPr>
          <w:rFonts w:ascii="Bookman Old Style" w:hAnsi="Bookman Old Style" w:cs="Arial"/>
          <w:color w:val="000000"/>
          <w:sz w:val="22"/>
          <w:szCs w:val="22"/>
          <w:vertAlign w:val="superscript"/>
        </w:rPr>
        <w:t>th</w:t>
      </w:r>
      <w:r w:rsidR="008F4B4B">
        <w:rPr>
          <w:rFonts w:ascii="Bookman Old Style" w:hAnsi="Bookman Old Style" w:cs="Arial"/>
          <w:color w:val="000000"/>
          <w:sz w:val="22"/>
          <w:szCs w:val="22"/>
        </w:rPr>
        <w:t xml:space="preserve">  </w:t>
      </w:r>
      <w:r w:rsidR="00190DC1" w:rsidRPr="00DE5272">
        <w:rPr>
          <w:rFonts w:ascii="Bookman Old Style" w:hAnsi="Bookman Old Style" w:cs="Arial"/>
          <w:color w:val="000000"/>
          <w:sz w:val="22"/>
          <w:szCs w:val="22"/>
        </w:rPr>
        <w:t xml:space="preserve"> Day</w:t>
      </w:r>
      <w:r w:rsidR="0044147C" w:rsidRPr="00DE5272">
        <w:rPr>
          <w:rFonts w:ascii="Bookman Old Style" w:hAnsi="Bookman Old Style" w:cs="Arial"/>
          <w:color w:val="000000"/>
          <w:sz w:val="22"/>
          <w:szCs w:val="22"/>
        </w:rPr>
        <w:t xml:space="preserve"> of </w:t>
      </w:r>
      <w:r w:rsidR="00210E92">
        <w:rPr>
          <w:rFonts w:ascii="Bookman Old Style" w:hAnsi="Bookman Old Style" w:cs="Arial"/>
          <w:color w:val="000000"/>
          <w:sz w:val="22"/>
          <w:szCs w:val="22"/>
        </w:rPr>
        <w:t xml:space="preserve">                         January 2017.</w:t>
      </w:r>
    </w:p>
    <w:p w:rsidR="00336F27" w:rsidRPr="00DE5272" w:rsidRDefault="0044147C" w:rsidP="00FB66E4">
      <w:pPr>
        <w:spacing w:before="238" w:after="238" w:line="276" w:lineRule="auto"/>
        <w:jc w:val="center"/>
        <w:rPr>
          <w:rFonts w:ascii="Bookman Old Style" w:hAnsi="Bookman Old Style" w:cs="Arial"/>
          <w:color w:val="000000"/>
          <w:sz w:val="22"/>
          <w:szCs w:val="22"/>
        </w:rPr>
      </w:pPr>
      <w:r w:rsidRPr="00DE5272">
        <w:rPr>
          <w:rFonts w:ascii="Bookman Old Style" w:hAnsi="Bookman Old Style" w:cs="Arial"/>
          <w:color w:val="000000"/>
          <w:sz w:val="22"/>
          <w:szCs w:val="22"/>
        </w:rPr>
        <w:t xml:space="preserve">BETWEEN </w:t>
      </w:r>
    </w:p>
    <w:p w:rsidR="00D0141C" w:rsidRDefault="00765E5B" w:rsidP="00BF0D10">
      <w:pPr>
        <w:numPr>
          <w:ilvl w:val="0"/>
          <w:numId w:val="1"/>
        </w:numPr>
        <w:spacing w:before="238" w:after="238" w:line="276" w:lineRule="auto"/>
        <w:jc w:val="both"/>
        <w:rPr>
          <w:rFonts w:ascii="Bookman Old Style" w:hAnsi="Bookman Old Style" w:cs="Arial"/>
          <w:color w:val="000000"/>
          <w:sz w:val="22"/>
          <w:szCs w:val="22"/>
        </w:rPr>
      </w:pPr>
      <w:r w:rsidRPr="00322045">
        <w:rPr>
          <w:rFonts w:ascii="Bookman Old Style" w:hAnsi="Bookman Old Style" w:cs="Arial"/>
          <w:color w:val="000000"/>
          <w:sz w:val="22"/>
          <w:szCs w:val="22"/>
        </w:rPr>
        <w:t xml:space="preserve">Mr. </w:t>
      </w:r>
      <w:r w:rsidR="005F47DE">
        <w:rPr>
          <w:rFonts w:ascii="Bookman Old Style" w:hAnsi="Bookman Old Style" w:cs="Arial"/>
          <w:color w:val="000000"/>
          <w:sz w:val="22"/>
          <w:szCs w:val="22"/>
        </w:rPr>
        <w:t xml:space="preserve">                     </w:t>
      </w:r>
      <w:r w:rsidRPr="00322045">
        <w:rPr>
          <w:rFonts w:ascii="Bookman Old Style" w:hAnsi="Bookman Old Style" w:cs="Arial"/>
          <w:color w:val="000000"/>
          <w:sz w:val="22"/>
          <w:szCs w:val="22"/>
        </w:rPr>
        <w:t>S/O Mr.</w:t>
      </w:r>
      <w:r w:rsidR="005F47DE">
        <w:rPr>
          <w:rFonts w:ascii="Bookman Old Style" w:hAnsi="Bookman Old Style" w:cs="Arial"/>
          <w:color w:val="000000"/>
          <w:sz w:val="22"/>
          <w:szCs w:val="22"/>
        </w:rPr>
        <w:t xml:space="preserve">                               </w:t>
      </w:r>
      <w:r w:rsidR="00322045" w:rsidRPr="00322045">
        <w:rPr>
          <w:rFonts w:ascii="Bookman Old Style" w:hAnsi="Bookman Old Style" w:cs="Arial"/>
          <w:b/>
          <w:color w:val="000000"/>
          <w:sz w:val="22"/>
          <w:szCs w:val="22"/>
        </w:rPr>
        <w:t xml:space="preserve">, </w:t>
      </w:r>
      <w:r w:rsidR="00322045" w:rsidRPr="00322045">
        <w:rPr>
          <w:rFonts w:ascii="Bookman Old Style" w:hAnsi="Bookman Old Style" w:cs="Arial"/>
          <w:color w:val="000000"/>
          <w:sz w:val="22"/>
          <w:szCs w:val="22"/>
        </w:rPr>
        <w:t xml:space="preserve">aged about </w:t>
      </w:r>
      <w:r w:rsidR="005F47DE">
        <w:rPr>
          <w:rFonts w:ascii="Bookman Old Style" w:hAnsi="Bookman Old Style" w:cs="Arial"/>
          <w:color w:val="000000"/>
          <w:sz w:val="22"/>
          <w:szCs w:val="22"/>
        </w:rPr>
        <w:t xml:space="preserve">      </w:t>
      </w:r>
      <w:r w:rsidR="00322045" w:rsidRPr="00322045">
        <w:rPr>
          <w:rFonts w:ascii="Bookman Old Style" w:hAnsi="Bookman Old Style" w:cs="Arial"/>
          <w:color w:val="000000"/>
          <w:sz w:val="22"/>
          <w:szCs w:val="22"/>
        </w:rPr>
        <w:t xml:space="preserve"> Years, residing</w:t>
      </w:r>
    </w:p>
    <w:p w:rsidR="0044147C" w:rsidRPr="00322045" w:rsidRDefault="00322045" w:rsidP="00D0141C">
      <w:pPr>
        <w:spacing w:before="238" w:after="238" w:line="276" w:lineRule="auto"/>
        <w:ind w:left="720"/>
        <w:jc w:val="both"/>
        <w:rPr>
          <w:rFonts w:ascii="Bookman Old Style" w:hAnsi="Bookman Old Style" w:cs="Arial"/>
          <w:color w:val="000000"/>
          <w:sz w:val="22"/>
          <w:szCs w:val="22"/>
        </w:rPr>
      </w:pPr>
      <w:r w:rsidRPr="00322045">
        <w:rPr>
          <w:rFonts w:ascii="Bookman Old Style" w:hAnsi="Bookman Old Style" w:cs="Arial"/>
          <w:color w:val="000000"/>
          <w:sz w:val="22"/>
          <w:szCs w:val="22"/>
        </w:rPr>
        <w:t xml:space="preserve"> at</w:t>
      </w:r>
      <w:r w:rsidR="005F47DE">
        <w:rPr>
          <w:rFonts w:ascii="Bookman Old Style" w:hAnsi="Bookman Old Style" w:cs="Arial"/>
          <w:color w:val="000000"/>
          <w:sz w:val="22"/>
          <w:szCs w:val="22"/>
        </w:rPr>
        <w:t xml:space="preserve">                                                                                                                                                </w:t>
      </w:r>
      <w:r>
        <w:rPr>
          <w:rFonts w:ascii="Bookman Old Style" w:hAnsi="Bookman Old Style" w:cs="Arial"/>
          <w:color w:val="000000"/>
          <w:sz w:val="22"/>
          <w:szCs w:val="22"/>
        </w:rPr>
        <w:t>, which expression shall,</w:t>
      </w:r>
      <w:r w:rsidR="00765E5B" w:rsidRPr="00322045">
        <w:rPr>
          <w:rFonts w:ascii="Bookman Old Style" w:hAnsi="Bookman Old Style" w:cs="Arial"/>
          <w:color w:val="000000"/>
          <w:sz w:val="22"/>
          <w:szCs w:val="22"/>
        </w:rPr>
        <w:t xml:space="preserve"> </w:t>
      </w:r>
      <w:r w:rsidR="00EF7D99" w:rsidRPr="00322045">
        <w:rPr>
          <w:rFonts w:ascii="Bookman Old Style" w:hAnsi="Bookman Old Style" w:cs="Arial"/>
          <w:color w:val="000000"/>
          <w:sz w:val="22"/>
          <w:szCs w:val="22"/>
        </w:rPr>
        <w:t xml:space="preserve">unless it be repugnant to the subject or context thereof, include their legal heirs, successors, nominees and permitted assignees and </w:t>
      </w:r>
      <w:r w:rsidR="00BC1F55" w:rsidRPr="00322045">
        <w:rPr>
          <w:rFonts w:ascii="Bookman Old Style" w:hAnsi="Bookman Old Style" w:cs="Arial"/>
          <w:color w:val="000000"/>
          <w:sz w:val="22"/>
          <w:szCs w:val="22"/>
        </w:rPr>
        <w:t xml:space="preserve">hereinafter called the </w:t>
      </w:r>
      <w:r w:rsidR="00BC1F55" w:rsidRPr="00883C96">
        <w:rPr>
          <w:rFonts w:ascii="Bookman Old Style" w:hAnsi="Bookman Old Style" w:cs="Arial"/>
          <w:b/>
          <w:color w:val="000000"/>
          <w:sz w:val="22"/>
          <w:szCs w:val="22"/>
        </w:rPr>
        <w:t>FIRST PARTY</w:t>
      </w:r>
      <w:r w:rsidR="00336F27" w:rsidRPr="00322045">
        <w:rPr>
          <w:rFonts w:ascii="Bookman Old Style" w:hAnsi="Bookman Old Style" w:cs="Arial"/>
          <w:color w:val="000000"/>
          <w:sz w:val="22"/>
          <w:szCs w:val="22"/>
        </w:rPr>
        <w:t xml:space="preserve">,  </w:t>
      </w:r>
      <w:r w:rsidR="008C7134" w:rsidRPr="00322045">
        <w:rPr>
          <w:rFonts w:ascii="Bookman Old Style" w:hAnsi="Bookman Old Style" w:cs="Arial"/>
          <w:color w:val="000000"/>
          <w:sz w:val="22"/>
          <w:szCs w:val="22"/>
        </w:rPr>
        <w:t>and</w:t>
      </w:r>
    </w:p>
    <w:p w:rsidR="00D0141C" w:rsidRDefault="00563BFE" w:rsidP="00BA6BEF">
      <w:pPr>
        <w:numPr>
          <w:ilvl w:val="0"/>
          <w:numId w:val="1"/>
        </w:numPr>
        <w:spacing w:before="238" w:after="238" w:line="276" w:lineRule="auto"/>
        <w:jc w:val="both"/>
        <w:rPr>
          <w:rFonts w:ascii="Bookman Old Style" w:hAnsi="Bookman Old Style" w:cs="Arial"/>
          <w:color w:val="000000"/>
          <w:sz w:val="22"/>
          <w:szCs w:val="22"/>
        </w:rPr>
      </w:pPr>
      <w:r w:rsidRPr="00322045">
        <w:rPr>
          <w:rFonts w:ascii="Bookman Old Style" w:hAnsi="Bookman Old Style" w:cs="Arial"/>
          <w:color w:val="000000"/>
          <w:sz w:val="22"/>
          <w:szCs w:val="22"/>
        </w:rPr>
        <w:t xml:space="preserve">Mr. </w:t>
      </w:r>
      <w:r w:rsidR="005F47DE">
        <w:rPr>
          <w:rFonts w:ascii="Bookman Old Style" w:hAnsi="Bookman Old Style" w:cs="Arial"/>
          <w:color w:val="000000"/>
          <w:sz w:val="22"/>
          <w:szCs w:val="22"/>
        </w:rPr>
        <w:t xml:space="preserve">                               </w:t>
      </w:r>
      <w:r w:rsidRPr="00322045">
        <w:rPr>
          <w:rFonts w:ascii="Bookman Old Style" w:hAnsi="Bookman Old Style" w:cs="Arial"/>
          <w:color w:val="000000"/>
          <w:sz w:val="22"/>
          <w:szCs w:val="22"/>
        </w:rPr>
        <w:t>/O Mr.</w:t>
      </w:r>
      <w:r w:rsidR="005F47DE">
        <w:rPr>
          <w:rFonts w:ascii="Bookman Old Style" w:hAnsi="Bookman Old Style" w:cs="Arial"/>
          <w:color w:val="000000"/>
          <w:sz w:val="22"/>
          <w:szCs w:val="22"/>
        </w:rPr>
        <w:t xml:space="preserve">                      </w:t>
      </w:r>
      <w:r w:rsidRPr="00322045">
        <w:rPr>
          <w:rFonts w:ascii="Bookman Old Style" w:hAnsi="Bookman Old Style" w:cs="Arial"/>
          <w:b/>
          <w:color w:val="000000"/>
          <w:sz w:val="22"/>
          <w:szCs w:val="22"/>
        </w:rPr>
        <w:t xml:space="preserve"> </w:t>
      </w:r>
      <w:r w:rsidRPr="00322045">
        <w:rPr>
          <w:rFonts w:ascii="Bookman Old Style" w:hAnsi="Bookman Old Style" w:cs="Arial"/>
          <w:color w:val="000000"/>
          <w:sz w:val="22"/>
          <w:szCs w:val="22"/>
        </w:rPr>
        <w:t xml:space="preserve">aged about </w:t>
      </w:r>
      <w:r w:rsidR="005F47DE">
        <w:rPr>
          <w:rFonts w:ascii="Bookman Old Style" w:hAnsi="Bookman Old Style" w:cs="Arial"/>
          <w:color w:val="000000"/>
          <w:sz w:val="22"/>
          <w:szCs w:val="22"/>
        </w:rPr>
        <w:t xml:space="preserve">         </w:t>
      </w:r>
      <w:r w:rsidRPr="00322045">
        <w:rPr>
          <w:rFonts w:ascii="Bookman Old Style" w:hAnsi="Bookman Old Style" w:cs="Arial"/>
          <w:color w:val="000000"/>
          <w:sz w:val="22"/>
          <w:szCs w:val="22"/>
        </w:rPr>
        <w:t xml:space="preserve"> Years, residing at</w:t>
      </w:r>
      <w:r w:rsidR="005F47DE">
        <w:rPr>
          <w:rFonts w:ascii="Bookman Old Style" w:hAnsi="Bookman Old Style" w:cs="Arial"/>
          <w:color w:val="000000"/>
          <w:sz w:val="22"/>
          <w:szCs w:val="22"/>
        </w:rPr>
        <w:t xml:space="preserve">                                                   </w:t>
      </w:r>
    </w:p>
    <w:p w:rsidR="00BC1F55" w:rsidRPr="00DE5272" w:rsidRDefault="005F47DE" w:rsidP="00D0141C">
      <w:pPr>
        <w:spacing w:before="238" w:after="238" w:line="276" w:lineRule="auto"/>
        <w:ind w:left="720"/>
        <w:jc w:val="both"/>
        <w:rPr>
          <w:rFonts w:ascii="Bookman Old Style" w:hAnsi="Bookman Old Style" w:cs="Arial"/>
          <w:color w:val="000000"/>
          <w:sz w:val="22"/>
          <w:szCs w:val="22"/>
        </w:rPr>
      </w:pPr>
      <w:r>
        <w:rPr>
          <w:rFonts w:ascii="Bookman Old Style" w:hAnsi="Bookman Old Style" w:cs="Arial"/>
          <w:color w:val="000000"/>
          <w:sz w:val="22"/>
          <w:szCs w:val="22"/>
        </w:rPr>
        <w:t xml:space="preserve">                                 </w:t>
      </w:r>
      <w:r w:rsidR="00563BFE" w:rsidRPr="00610EC1">
        <w:rPr>
          <w:rFonts w:ascii="Bookman Old Style" w:hAnsi="Bookman Old Style" w:cs="Arial"/>
          <w:b/>
          <w:color w:val="000000"/>
          <w:sz w:val="22"/>
          <w:szCs w:val="22"/>
        </w:rPr>
        <w:t>,</w:t>
      </w:r>
      <w:r w:rsidR="00563BFE">
        <w:rPr>
          <w:rFonts w:ascii="Bookman Old Style" w:hAnsi="Bookman Old Style" w:cs="Arial"/>
          <w:color w:val="000000"/>
          <w:sz w:val="22"/>
          <w:szCs w:val="22"/>
        </w:rPr>
        <w:t xml:space="preserve"> </w:t>
      </w:r>
      <w:r w:rsidR="00EF7D99" w:rsidRPr="00DE5272">
        <w:rPr>
          <w:rFonts w:ascii="Bookman Old Style" w:hAnsi="Bookman Old Style" w:cs="Arial"/>
          <w:color w:val="000000"/>
          <w:sz w:val="22"/>
          <w:szCs w:val="22"/>
        </w:rPr>
        <w:t xml:space="preserve">which expression shall, unless it be repugnant to the subject or context thereof, include their legal heirs, successors, nominees and permitted assignees and hereinafter </w:t>
      </w:r>
      <w:r w:rsidR="00BC1F55" w:rsidRPr="00DE5272">
        <w:rPr>
          <w:rFonts w:ascii="Bookman Old Style" w:hAnsi="Bookman Old Style" w:cs="Arial"/>
          <w:color w:val="000000"/>
          <w:sz w:val="22"/>
          <w:szCs w:val="22"/>
        </w:rPr>
        <w:t xml:space="preserve">called the </w:t>
      </w:r>
      <w:r w:rsidR="00BC1F55" w:rsidRPr="007A2AE4">
        <w:rPr>
          <w:rFonts w:ascii="Bookman Old Style" w:hAnsi="Bookman Old Style" w:cs="Arial"/>
          <w:b/>
          <w:color w:val="000000"/>
          <w:sz w:val="22"/>
          <w:szCs w:val="22"/>
        </w:rPr>
        <w:t>SECOND PARTY</w:t>
      </w:r>
      <w:r w:rsidR="00BC1F55" w:rsidRPr="00DE5272">
        <w:rPr>
          <w:rFonts w:ascii="Bookman Old Style" w:hAnsi="Bookman Old Style" w:cs="Arial"/>
          <w:color w:val="000000"/>
          <w:sz w:val="22"/>
          <w:szCs w:val="22"/>
        </w:rPr>
        <w:t xml:space="preserve">,  </w:t>
      </w:r>
    </w:p>
    <w:p w:rsidR="008C7134" w:rsidRPr="00DE5272" w:rsidRDefault="008C7134" w:rsidP="00FB66E4">
      <w:pPr>
        <w:spacing w:before="238" w:after="238" w:line="276" w:lineRule="auto"/>
        <w:ind w:left="720"/>
        <w:jc w:val="both"/>
        <w:rPr>
          <w:rFonts w:ascii="Bookman Old Style" w:hAnsi="Bookman Old Style" w:cs="Arial"/>
          <w:color w:val="000000"/>
          <w:sz w:val="22"/>
          <w:szCs w:val="22"/>
        </w:rPr>
      </w:pPr>
    </w:p>
    <w:p w:rsidR="00182CC5" w:rsidRPr="00DE5272" w:rsidRDefault="00BC1F55" w:rsidP="003755D3">
      <w:pPr>
        <w:spacing w:before="238" w:after="238"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(BOTH THE FIRST &amp; SECOND PARTY SHALL BE COLLECTIVELY REFERRED TO AS PARTNERS)</w:t>
      </w:r>
    </w:p>
    <w:p w:rsidR="007238E8" w:rsidRPr="00912C3B" w:rsidRDefault="001368BC" w:rsidP="003755D3">
      <w:pPr>
        <w:spacing w:before="238" w:after="238"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WHEREAS the</w:t>
      </w:r>
      <w:r w:rsidR="006F1276" w:rsidRPr="00DE5272">
        <w:rPr>
          <w:rFonts w:ascii="Bookman Old Style" w:hAnsi="Bookman Old Style" w:cs="Arial"/>
          <w:color w:val="000000"/>
          <w:sz w:val="22"/>
          <w:szCs w:val="22"/>
        </w:rPr>
        <w:t xml:space="preserve"> First Party is </w:t>
      </w:r>
      <w:r w:rsidR="005F47DE">
        <w:rPr>
          <w:rFonts w:ascii="Bookman Old Style" w:hAnsi="Bookman Old Style" w:cs="Arial"/>
          <w:b/>
          <w:color w:val="000000"/>
          <w:sz w:val="22"/>
          <w:szCs w:val="22"/>
        </w:rPr>
        <w:t xml:space="preserve">                              </w:t>
      </w:r>
      <w:r w:rsidR="00912C3B">
        <w:rPr>
          <w:rFonts w:ascii="Bookman Old Style" w:hAnsi="Bookman Old Style" w:cs="Arial"/>
          <w:b/>
          <w:color w:val="000000"/>
          <w:sz w:val="22"/>
          <w:szCs w:val="22"/>
        </w:rPr>
        <w:t xml:space="preserve"> </w:t>
      </w:r>
      <w:r w:rsidR="00912C3B">
        <w:rPr>
          <w:rFonts w:ascii="Bookman Old Style" w:hAnsi="Bookman Old Style" w:cs="Arial"/>
          <w:color w:val="000000"/>
          <w:sz w:val="22"/>
          <w:szCs w:val="22"/>
        </w:rPr>
        <w:t xml:space="preserve">who is a </w:t>
      </w:r>
      <w:r w:rsidR="00912C3B" w:rsidRPr="00912C3B">
        <w:rPr>
          <w:rFonts w:ascii="Bookman Old Style" w:hAnsi="Bookman Old Style" w:cs="Arial"/>
          <w:b/>
          <w:color w:val="000000"/>
          <w:sz w:val="22"/>
          <w:szCs w:val="22"/>
        </w:rPr>
        <w:t>Designated Partner</w:t>
      </w:r>
      <w:r w:rsidR="00912C3B">
        <w:rPr>
          <w:rFonts w:ascii="Bookman Old Style" w:hAnsi="Bookman Old Style" w:cs="Arial"/>
          <w:b/>
          <w:color w:val="000000"/>
          <w:sz w:val="22"/>
          <w:szCs w:val="22"/>
        </w:rPr>
        <w:t>.</w:t>
      </w:r>
    </w:p>
    <w:p w:rsidR="006F1276" w:rsidRPr="00DE5272" w:rsidRDefault="006F1276" w:rsidP="003755D3">
      <w:pPr>
        <w:spacing w:before="238" w:after="238"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 xml:space="preserve">WHEREAS the Second Party is </w:t>
      </w:r>
      <w:r w:rsidR="005F47DE">
        <w:rPr>
          <w:rFonts w:ascii="Bookman Old Style" w:hAnsi="Bookman Old Style" w:cs="Arial"/>
          <w:b/>
          <w:color w:val="000000"/>
          <w:sz w:val="22"/>
          <w:szCs w:val="22"/>
        </w:rPr>
        <w:t xml:space="preserve">                            </w:t>
      </w:r>
      <w:r w:rsidR="004D4341">
        <w:rPr>
          <w:rFonts w:ascii="Bookman Old Style" w:hAnsi="Bookman Old Style" w:cs="Arial"/>
          <w:b/>
          <w:color w:val="000000"/>
          <w:sz w:val="22"/>
          <w:szCs w:val="22"/>
        </w:rPr>
        <w:t xml:space="preserve"> </w:t>
      </w:r>
      <w:r w:rsidR="004D4341">
        <w:rPr>
          <w:rFonts w:ascii="Bookman Old Style" w:hAnsi="Bookman Old Style" w:cs="Arial"/>
          <w:color w:val="000000"/>
          <w:sz w:val="22"/>
          <w:szCs w:val="22"/>
        </w:rPr>
        <w:t xml:space="preserve">who is a </w:t>
      </w:r>
      <w:r w:rsidR="004D4341" w:rsidRPr="00912C3B">
        <w:rPr>
          <w:rFonts w:ascii="Bookman Old Style" w:hAnsi="Bookman Old Style" w:cs="Arial"/>
          <w:b/>
          <w:color w:val="000000"/>
          <w:sz w:val="22"/>
          <w:szCs w:val="22"/>
        </w:rPr>
        <w:t>Designated Partner</w:t>
      </w:r>
      <w:r w:rsidR="004D4341">
        <w:rPr>
          <w:rFonts w:ascii="Bookman Old Style" w:hAnsi="Bookman Old Style" w:cs="Arial"/>
          <w:b/>
          <w:color w:val="000000"/>
          <w:sz w:val="22"/>
          <w:szCs w:val="22"/>
        </w:rPr>
        <w:t>.</w:t>
      </w:r>
    </w:p>
    <w:p w:rsidR="00BC1F55" w:rsidRPr="00DE5272" w:rsidRDefault="001368BC" w:rsidP="00FB66E4">
      <w:pPr>
        <w:spacing w:before="238" w:after="238" w:line="276" w:lineRule="auto"/>
        <w:rPr>
          <w:rFonts w:ascii="Bookman Old Style" w:hAnsi="Bookman Old Style" w:cs="Arial"/>
          <w:color w:val="000000"/>
          <w:sz w:val="22"/>
          <w:szCs w:val="22"/>
        </w:rPr>
      </w:pPr>
      <w:r w:rsidRPr="00DE5272">
        <w:rPr>
          <w:rFonts w:ascii="Bookman Old Style" w:hAnsi="Bookman Old Style" w:cs="Arial"/>
          <w:color w:val="000000"/>
          <w:sz w:val="22"/>
          <w:szCs w:val="22"/>
        </w:rPr>
        <w:t>NOW  T</w:t>
      </w:r>
      <w:r w:rsidR="00BC1F55" w:rsidRPr="00DE5272">
        <w:rPr>
          <w:rFonts w:ascii="Bookman Old Style" w:hAnsi="Bookman Old Style" w:cs="Arial"/>
          <w:color w:val="000000"/>
          <w:sz w:val="22"/>
          <w:szCs w:val="22"/>
        </w:rPr>
        <w:t xml:space="preserve">he First &amp; Second Party are interested in forming a Limited Liability Partnership under the Limited Liability Partnership Act 2008 and </w:t>
      </w:r>
      <w:r w:rsidR="00496978" w:rsidRPr="00DE5272">
        <w:rPr>
          <w:rFonts w:ascii="Bookman Old Style" w:hAnsi="Bookman Old Style" w:cs="Arial"/>
          <w:color w:val="000000"/>
          <w:sz w:val="22"/>
          <w:szCs w:val="22"/>
        </w:rPr>
        <w:t>that they intends to write do</w:t>
      </w:r>
      <w:r w:rsidR="00177315" w:rsidRPr="00DE5272">
        <w:rPr>
          <w:rFonts w:ascii="Bookman Old Style" w:hAnsi="Bookman Old Style" w:cs="Arial"/>
          <w:color w:val="000000"/>
          <w:sz w:val="22"/>
          <w:szCs w:val="22"/>
        </w:rPr>
        <w:t>wn</w:t>
      </w:r>
      <w:r w:rsidR="00496978" w:rsidRPr="00DE5272">
        <w:rPr>
          <w:rFonts w:ascii="Bookman Old Style" w:hAnsi="Bookman Old Style" w:cs="Arial"/>
          <w:color w:val="000000"/>
          <w:sz w:val="22"/>
          <w:szCs w:val="22"/>
        </w:rPr>
        <w:t xml:space="preserve"> the terms and conditions</w:t>
      </w:r>
      <w:r w:rsidRPr="00DE5272">
        <w:rPr>
          <w:rFonts w:ascii="Bookman Old Style" w:hAnsi="Bookman Old Style" w:cs="Arial"/>
          <w:color w:val="000000"/>
          <w:sz w:val="22"/>
          <w:szCs w:val="22"/>
        </w:rPr>
        <w:t xml:space="preserve"> of the said </w:t>
      </w:r>
      <w:r w:rsidR="00190DC1" w:rsidRPr="00DE5272">
        <w:rPr>
          <w:rFonts w:ascii="Bookman Old Style" w:hAnsi="Bookman Old Style" w:cs="Arial"/>
          <w:color w:val="000000"/>
          <w:sz w:val="22"/>
          <w:szCs w:val="22"/>
        </w:rPr>
        <w:t>formation and</w:t>
      </w:r>
      <w:r w:rsidRPr="00DE5272">
        <w:rPr>
          <w:rFonts w:ascii="Bookman Old Style" w:hAnsi="Bookman Old Style" w:cs="Arial"/>
          <w:color w:val="000000"/>
          <w:sz w:val="22"/>
          <w:szCs w:val="22"/>
        </w:rPr>
        <w:t xml:space="preserve"> </w:t>
      </w:r>
    </w:p>
    <w:p w:rsidR="007238E8" w:rsidRPr="00DE5272" w:rsidRDefault="0044147C" w:rsidP="00FB66E4">
      <w:pPr>
        <w:spacing w:before="238" w:after="238" w:line="276" w:lineRule="auto"/>
        <w:rPr>
          <w:rFonts w:ascii="Bookman Old Style" w:hAnsi="Bookman Old Style" w:cs="Arial"/>
          <w:color w:val="000000"/>
          <w:sz w:val="22"/>
          <w:szCs w:val="22"/>
        </w:rPr>
      </w:pPr>
      <w:r w:rsidRPr="00DE5272">
        <w:rPr>
          <w:rFonts w:ascii="Bookman Old Style" w:hAnsi="Bookman Old Style" w:cs="Arial"/>
          <w:color w:val="000000"/>
          <w:sz w:val="22"/>
          <w:szCs w:val="22"/>
        </w:rPr>
        <w:t>IT IS HEREBY AGREED BY AND BETWEE</w:t>
      </w:r>
      <w:r w:rsidR="007238E8" w:rsidRPr="00DE5272">
        <w:rPr>
          <w:rFonts w:ascii="Bookman Old Style" w:hAnsi="Bookman Old Style" w:cs="Arial"/>
          <w:color w:val="000000"/>
          <w:sz w:val="22"/>
          <w:szCs w:val="22"/>
        </w:rPr>
        <w:t xml:space="preserve">N THE PARTIES HERETO AS FOLLOWS    </w:t>
      </w:r>
    </w:p>
    <w:p w:rsidR="007238E8" w:rsidRPr="00DE5272" w:rsidRDefault="00463233" w:rsidP="00FB66E4">
      <w:pPr>
        <w:numPr>
          <w:ilvl w:val="0"/>
          <w:numId w:val="2"/>
        </w:numPr>
        <w:spacing w:before="238" w:after="238"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lastRenderedPageBreak/>
        <w:t>A</w:t>
      </w:r>
      <w:r w:rsidR="007238E8" w:rsidRPr="00DE5272">
        <w:rPr>
          <w:rFonts w:ascii="Bookman Old Style" w:hAnsi="Bookman Old Style" w:cs="Arial"/>
          <w:color w:val="000000"/>
          <w:sz w:val="22"/>
          <w:szCs w:val="22"/>
        </w:rPr>
        <w:t xml:space="preserve"> </w:t>
      </w:r>
      <w:r w:rsidRPr="00DE5272">
        <w:rPr>
          <w:rFonts w:ascii="Bookman Old Style" w:hAnsi="Bookman Old Style" w:cs="Arial"/>
          <w:color w:val="000000"/>
          <w:sz w:val="22"/>
          <w:szCs w:val="22"/>
        </w:rPr>
        <w:t xml:space="preserve">Limited Liability Partnership </w:t>
      </w:r>
      <w:r w:rsidR="007238E8" w:rsidRPr="00DE5272">
        <w:rPr>
          <w:rFonts w:ascii="Bookman Old Style" w:hAnsi="Bookman Old Style" w:cs="Arial"/>
          <w:color w:val="000000"/>
          <w:sz w:val="22"/>
          <w:szCs w:val="22"/>
        </w:rPr>
        <w:t>shall be carried on in the name and style of M/s.</w:t>
      </w:r>
      <w:r w:rsidR="00747E1C" w:rsidRPr="00DE5272">
        <w:rPr>
          <w:rFonts w:ascii="Bookman Old Style" w:hAnsi="Bookman Old Style" w:cs="Arial"/>
          <w:color w:val="000000"/>
          <w:sz w:val="22"/>
          <w:szCs w:val="22"/>
        </w:rPr>
        <w:t xml:space="preserve"> </w:t>
      </w:r>
      <w:r w:rsidR="006C1FF7">
        <w:rPr>
          <w:rFonts w:ascii="Bookman Old Style" w:hAnsi="Bookman Old Style" w:cs="Arial"/>
          <w:color w:val="000000"/>
          <w:sz w:val="22"/>
          <w:szCs w:val="22"/>
        </w:rPr>
        <w:t xml:space="preserve"> </w:t>
      </w:r>
      <w:r w:rsidR="005F47DE">
        <w:rPr>
          <w:rFonts w:ascii="Bookman Old Style" w:hAnsi="Bookman Old Style" w:cs="Arial"/>
          <w:b/>
          <w:color w:val="000000"/>
          <w:sz w:val="22"/>
          <w:szCs w:val="22"/>
        </w:rPr>
        <w:t xml:space="preserve">                              </w:t>
      </w:r>
      <w:r w:rsidR="007844D5" w:rsidRPr="00DE5272">
        <w:rPr>
          <w:rFonts w:ascii="Bookman Old Style" w:hAnsi="Bookman Old Style" w:cs="Arial"/>
          <w:color w:val="000000"/>
          <w:sz w:val="22"/>
          <w:szCs w:val="22"/>
        </w:rPr>
        <w:t xml:space="preserve"> and </w:t>
      </w:r>
      <w:r w:rsidR="00203A9A" w:rsidRPr="00DE5272">
        <w:rPr>
          <w:rFonts w:ascii="Bookman Old Style" w:hAnsi="Bookman Old Style" w:cs="Arial"/>
          <w:color w:val="000000"/>
          <w:sz w:val="22"/>
          <w:szCs w:val="22"/>
        </w:rPr>
        <w:t xml:space="preserve">hereinafter </w:t>
      </w:r>
      <w:r w:rsidR="004E7D89" w:rsidRPr="00DE5272">
        <w:rPr>
          <w:rFonts w:ascii="Bookman Old Style" w:hAnsi="Bookman Old Style" w:cs="Arial"/>
          <w:color w:val="000000"/>
          <w:sz w:val="22"/>
          <w:szCs w:val="22"/>
        </w:rPr>
        <w:t>called as</w:t>
      </w:r>
      <w:r w:rsidR="00CC287C">
        <w:rPr>
          <w:rFonts w:ascii="Bookman Old Style" w:hAnsi="Bookman Old Style" w:cs="Arial"/>
          <w:color w:val="000000"/>
          <w:sz w:val="22"/>
          <w:szCs w:val="22"/>
        </w:rPr>
        <w:t xml:space="preserve"> “</w:t>
      </w:r>
      <w:r w:rsidR="005F47DE">
        <w:rPr>
          <w:rFonts w:ascii="Bookman Old Style" w:hAnsi="Bookman Old Style" w:cs="Arial"/>
          <w:b/>
          <w:color w:val="000000"/>
          <w:sz w:val="22"/>
          <w:szCs w:val="22"/>
        </w:rPr>
        <w:t xml:space="preserve">                                           </w:t>
      </w:r>
      <w:r w:rsidR="00CC287C">
        <w:rPr>
          <w:rFonts w:ascii="Bookman Old Style" w:hAnsi="Bookman Old Style" w:cs="Arial"/>
          <w:b/>
          <w:color w:val="000000"/>
          <w:sz w:val="22"/>
          <w:szCs w:val="22"/>
        </w:rPr>
        <w:t>”</w:t>
      </w:r>
      <w:r w:rsidR="007238E8" w:rsidRPr="00DE5272">
        <w:rPr>
          <w:rFonts w:ascii="Bookman Old Style" w:hAnsi="Bookman Old Style" w:cs="Arial"/>
          <w:color w:val="000000"/>
          <w:sz w:val="22"/>
          <w:szCs w:val="22"/>
        </w:rPr>
        <w:t xml:space="preserve">                              </w:t>
      </w:r>
    </w:p>
    <w:p w:rsidR="007238E8" w:rsidRPr="00DE5272" w:rsidRDefault="00463233" w:rsidP="00E02BCB">
      <w:pPr>
        <w:numPr>
          <w:ilvl w:val="0"/>
          <w:numId w:val="2"/>
        </w:numPr>
        <w:spacing w:before="238" w:after="238"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 xml:space="preserve">The </w:t>
      </w:r>
      <w:r w:rsidR="00177315" w:rsidRPr="00DE5272">
        <w:rPr>
          <w:rFonts w:ascii="Bookman Old Style" w:hAnsi="Bookman Old Style" w:cs="Arial"/>
          <w:color w:val="000000"/>
          <w:sz w:val="22"/>
          <w:szCs w:val="22"/>
        </w:rPr>
        <w:t>X</w:t>
      </w:r>
      <w:r w:rsidR="00747E1C" w:rsidRPr="00DE5272">
        <w:rPr>
          <w:rFonts w:ascii="Bookman Old Style" w:hAnsi="Bookman Old Style" w:cs="Arial"/>
          <w:color w:val="000000"/>
          <w:sz w:val="22"/>
          <w:szCs w:val="22"/>
        </w:rPr>
        <w:t xml:space="preserve"> LLP</w:t>
      </w:r>
      <w:r w:rsidRPr="00DE5272">
        <w:rPr>
          <w:rFonts w:ascii="Bookman Old Style" w:hAnsi="Bookman Old Style" w:cs="Arial"/>
          <w:color w:val="000000"/>
          <w:sz w:val="22"/>
          <w:szCs w:val="22"/>
        </w:rPr>
        <w:t xml:space="preserve"> shall have its registered office at </w:t>
      </w:r>
      <w:r w:rsidR="00E02BCB">
        <w:rPr>
          <w:rFonts w:ascii="Bookman Old Style" w:hAnsi="Bookman Old Style" w:cs="Arial"/>
          <w:color w:val="000000"/>
          <w:sz w:val="22"/>
          <w:szCs w:val="22"/>
        </w:rPr>
        <w:t xml:space="preserve"> </w:t>
      </w:r>
      <w:r w:rsidR="005F47DE">
        <w:rPr>
          <w:rFonts w:ascii="Bookman Old Style" w:hAnsi="Bookman Old Style" w:cs="Arial"/>
          <w:color w:val="000000"/>
          <w:sz w:val="22"/>
          <w:szCs w:val="22"/>
        </w:rPr>
        <w:t xml:space="preserve">                                                                             </w:t>
      </w:r>
      <w:r w:rsidR="007238E8" w:rsidRPr="00DE5272">
        <w:rPr>
          <w:rFonts w:ascii="Bookman Old Style" w:hAnsi="Bookman Old Style" w:cs="Arial"/>
          <w:color w:val="000000"/>
          <w:sz w:val="22"/>
          <w:szCs w:val="22"/>
        </w:rPr>
        <w:t xml:space="preserve">and/or at such other place or places, as shall be agreed to by the </w:t>
      </w:r>
      <w:r w:rsidRPr="00DE5272">
        <w:rPr>
          <w:rFonts w:ascii="Bookman Old Style" w:hAnsi="Bookman Old Style" w:cs="Arial"/>
          <w:color w:val="000000"/>
          <w:sz w:val="22"/>
          <w:szCs w:val="22"/>
        </w:rPr>
        <w:t xml:space="preserve">majority of the </w:t>
      </w:r>
      <w:r w:rsidR="007238E8" w:rsidRPr="00DE5272">
        <w:rPr>
          <w:rFonts w:ascii="Bookman Old Style" w:hAnsi="Bookman Old Style" w:cs="Arial"/>
          <w:color w:val="000000"/>
          <w:sz w:val="22"/>
          <w:szCs w:val="22"/>
        </w:rPr>
        <w:t>partners from time to time.</w:t>
      </w:r>
    </w:p>
    <w:p w:rsidR="007238E8" w:rsidRPr="00DE5272" w:rsidRDefault="007238E8" w:rsidP="00FB66E4">
      <w:pPr>
        <w:numPr>
          <w:ilvl w:val="0"/>
          <w:numId w:val="2"/>
        </w:numPr>
        <w:spacing w:before="238" w:after="238"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 xml:space="preserve">The Contribution of the </w:t>
      </w:r>
      <w:r w:rsidR="005F47DE">
        <w:rPr>
          <w:rFonts w:ascii="Bookman Old Style" w:hAnsi="Bookman Old Style" w:cs="Arial"/>
          <w:b/>
          <w:color w:val="000000"/>
          <w:sz w:val="22"/>
          <w:szCs w:val="22"/>
        </w:rPr>
        <w:t xml:space="preserve">                                          </w:t>
      </w:r>
      <w:r w:rsidR="008355B5" w:rsidRPr="00DE5272">
        <w:rPr>
          <w:rFonts w:ascii="Bookman Old Style" w:hAnsi="Bookman Old Style" w:cs="Arial"/>
          <w:color w:val="000000"/>
          <w:sz w:val="22"/>
          <w:szCs w:val="22"/>
        </w:rPr>
        <w:t xml:space="preserve"> </w:t>
      </w:r>
      <w:r w:rsidRPr="00DE5272">
        <w:rPr>
          <w:rFonts w:ascii="Bookman Old Style" w:hAnsi="Bookman Old Style" w:cs="Arial"/>
          <w:color w:val="000000"/>
          <w:sz w:val="22"/>
          <w:szCs w:val="22"/>
        </w:rPr>
        <w:t xml:space="preserve">shall be </w:t>
      </w:r>
      <w:r w:rsidR="00C02711" w:rsidRPr="00DE5272">
        <w:rPr>
          <w:rFonts w:ascii="Bookman Old Style" w:hAnsi="Bookman Old Style" w:cs="Arial"/>
          <w:color w:val="000000"/>
          <w:sz w:val="22"/>
          <w:szCs w:val="22"/>
        </w:rPr>
        <w:t>Rs</w:t>
      </w:r>
      <w:r w:rsidR="003764D2">
        <w:rPr>
          <w:rFonts w:ascii="Bookman Old Style" w:hAnsi="Bookman Old Style" w:cs="Arial"/>
          <w:color w:val="000000"/>
          <w:sz w:val="22"/>
          <w:szCs w:val="22"/>
        </w:rPr>
        <w:t xml:space="preserve">. </w:t>
      </w:r>
      <w:r w:rsidR="003764D2" w:rsidRPr="003764D2">
        <w:rPr>
          <w:rFonts w:ascii="Bookman Old Style" w:hAnsi="Bookman Old Style" w:cs="Arial"/>
          <w:b/>
          <w:color w:val="000000"/>
          <w:sz w:val="22"/>
          <w:szCs w:val="22"/>
        </w:rPr>
        <w:t>1,00,000</w:t>
      </w:r>
      <w:r w:rsidR="003764D2">
        <w:rPr>
          <w:rFonts w:ascii="Bookman Old Style" w:hAnsi="Bookman Old Style" w:cs="Arial"/>
          <w:color w:val="000000"/>
          <w:sz w:val="22"/>
          <w:szCs w:val="22"/>
        </w:rPr>
        <w:t>/-</w:t>
      </w:r>
      <w:r w:rsidR="004B62E1" w:rsidRPr="00DE5272">
        <w:rPr>
          <w:rFonts w:ascii="Bookman Old Style" w:hAnsi="Bookman Old Style" w:cs="Arial"/>
          <w:color w:val="000000"/>
          <w:sz w:val="22"/>
          <w:szCs w:val="22"/>
        </w:rPr>
        <w:t xml:space="preserve"> (Rupees </w:t>
      </w:r>
      <w:r w:rsidR="003764D2">
        <w:rPr>
          <w:rFonts w:ascii="Bookman Old Style" w:hAnsi="Bookman Old Style" w:cs="Arial"/>
          <w:color w:val="000000"/>
          <w:sz w:val="22"/>
          <w:szCs w:val="22"/>
        </w:rPr>
        <w:t xml:space="preserve">One Lakh </w:t>
      </w:r>
      <w:r w:rsidR="004B62E1" w:rsidRPr="00DE5272">
        <w:rPr>
          <w:rFonts w:ascii="Bookman Old Style" w:hAnsi="Bookman Old Style" w:cs="Arial"/>
          <w:color w:val="000000"/>
          <w:sz w:val="22"/>
          <w:szCs w:val="22"/>
        </w:rPr>
        <w:t>only)</w:t>
      </w:r>
      <w:r w:rsidRPr="00DE5272">
        <w:rPr>
          <w:rFonts w:ascii="Bookman Old Style" w:hAnsi="Bookman Old Style" w:cs="Arial"/>
          <w:color w:val="000000"/>
          <w:sz w:val="22"/>
          <w:szCs w:val="22"/>
        </w:rPr>
        <w:t xml:space="preserve"> which shall be contributed by the partners in the following proportions.</w:t>
      </w:r>
    </w:p>
    <w:p w:rsidR="007238E8" w:rsidRPr="00DE5272" w:rsidRDefault="00DF5781" w:rsidP="00DF5781">
      <w:pPr>
        <w:spacing w:before="238" w:after="238" w:line="276" w:lineRule="auto"/>
        <w:rPr>
          <w:rFonts w:ascii="Bookman Old Style" w:hAnsi="Bookman Old Style" w:cs="Arial"/>
          <w:color w:val="000000"/>
          <w:sz w:val="22"/>
          <w:szCs w:val="22"/>
        </w:rPr>
      </w:pPr>
      <w:r w:rsidRPr="00DE5272">
        <w:rPr>
          <w:rFonts w:ascii="Bookman Old Style" w:hAnsi="Bookman Old Style" w:cs="Arial"/>
          <w:color w:val="000000"/>
          <w:sz w:val="22"/>
          <w:szCs w:val="22"/>
        </w:rPr>
        <w:t xml:space="preserve">      </w:t>
      </w:r>
      <w:r w:rsidR="004B62E1" w:rsidRPr="006E2799">
        <w:rPr>
          <w:rFonts w:ascii="Bookman Old Style" w:hAnsi="Bookman Old Style" w:cs="Arial"/>
          <w:b/>
          <w:color w:val="000000"/>
          <w:sz w:val="22"/>
          <w:szCs w:val="22"/>
        </w:rPr>
        <w:t xml:space="preserve">First </w:t>
      </w:r>
      <w:r w:rsidR="0075326D" w:rsidRPr="006E2799">
        <w:rPr>
          <w:rFonts w:ascii="Bookman Old Style" w:hAnsi="Bookman Old Style" w:cs="Arial"/>
          <w:b/>
          <w:color w:val="000000"/>
          <w:sz w:val="22"/>
          <w:szCs w:val="22"/>
        </w:rPr>
        <w:t>Party 50</w:t>
      </w:r>
      <w:r w:rsidR="007238E8" w:rsidRPr="006E2799">
        <w:rPr>
          <w:rFonts w:ascii="Bookman Old Style" w:hAnsi="Bookman Old Style" w:cs="Arial"/>
          <w:b/>
          <w:color w:val="000000"/>
          <w:sz w:val="22"/>
          <w:szCs w:val="22"/>
        </w:rPr>
        <w:t>%</w:t>
      </w:r>
      <w:r w:rsidR="007238E8" w:rsidRPr="00DE5272">
        <w:rPr>
          <w:rFonts w:ascii="Bookman Old Style" w:hAnsi="Bookman Old Style" w:cs="Arial"/>
          <w:color w:val="000000"/>
          <w:sz w:val="22"/>
          <w:szCs w:val="22"/>
        </w:rPr>
        <w:t xml:space="preserve"> i.e.</w:t>
      </w:r>
      <w:r w:rsidR="00747E1C" w:rsidRPr="00DE5272">
        <w:rPr>
          <w:rFonts w:ascii="Bookman Old Style" w:hAnsi="Bookman Old Style" w:cs="Arial"/>
          <w:color w:val="000000"/>
          <w:sz w:val="22"/>
          <w:szCs w:val="22"/>
        </w:rPr>
        <w:t xml:space="preserve"> Rs</w:t>
      </w:r>
      <w:r w:rsidR="0075326D">
        <w:rPr>
          <w:rFonts w:ascii="Bookman Old Style" w:hAnsi="Bookman Old Style" w:cs="Arial"/>
          <w:color w:val="000000"/>
          <w:sz w:val="22"/>
          <w:szCs w:val="22"/>
        </w:rPr>
        <w:t>. 50,000/-</w:t>
      </w:r>
      <w:r w:rsidR="00747E1C" w:rsidRPr="00DE5272">
        <w:rPr>
          <w:rFonts w:ascii="Bookman Old Style" w:hAnsi="Bookman Old Style" w:cs="Arial"/>
          <w:color w:val="000000"/>
          <w:sz w:val="22"/>
          <w:szCs w:val="22"/>
        </w:rPr>
        <w:t xml:space="preserve"> (Rupees </w:t>
      </w:r>
      <w:r w:rsidR="00412FE6">
        <w:rPr>
          <w:rFonts w:ascii="Bookman Old Style" w:hAnsi="Bookman Old Style" w:cs="Arial"/>
          <w:color w:val="000000"/>
          <w:sz w:val="22"/>
          <w:szCs w:val="22"/>
        </w:rPr>
        <w:t>Fifty Thousand</w:t>
      </w:r>
      <w:r w:rsidR="004B62E1" w:rsidRPr="00DE5272">
        <w:rPr>
          <w:rFonts w:ascii="Bookman Old Style" w:hAnsi="Bookman Old Style" w:cs="Arial"/>
          <w:color w:val="000000"/>
          <w:sz w:val="22"/>
          <w:szCs w:val="22"/>
        </w:rPr>
        <w:t xml:space="preserve"> only)</w:t>
      </w:r>
    </w:p>
    <w:p w:rsidR="007238E8" w:rsidRPr="00DE5272" w:rsidRDefault="00DF5781" w:rsidP="00DF5781">
      <w:pPr>
        <w:spacing w:before="238" w:after="238" w:line="276" w:lineRule="auto"/>
        <w:rPr>
          <w:rFonts w:ascii="Bookman Old Style" w:hAnsi="Bookman Old Style" w:cs="Arial"/>
          <w:color w:val="000000"/>
          <w:sz w:val="22"/>
          <w:szCs w:val="22"/>
        </w:rPr>
      </w:pPr>
      <w:r w:rsidRPr="006E2799">
        <w:rPr>
          <w:rFonts w:ascii="Bookman Old Style" w:hAnsi="Bookman Old Style" w:cs="Arial"/>
          <w:b/>
          <w:color w:val="000000"/>
          <w:sz w:val="22"/>
          <w:szCs w:val="22"/>
        </w:rPr>
        <w:t xml:space="preserve">      </w:t>
      </w:r>
      <w:r w:rsidR="0075326D" w:rsidRPr="006E2799">
        <w:rPr>
          <w:rFonts w:ascii="Bookman Old Style" w:hAnsi="Bookman Old Style" w:cs="Arial"/>
          <w:b/>
          <w:color w:val="000000"/>
          <w:sz w:val="22"/>
          <w:szCs w:val="22"/>
        </w:rPr>
        <w:t>Second Party 50</w:t>
      </w:r>
      <w:r w:rsidR="007238E8" w:rsidRPr="006E2799">
        <w:rPr>
          <w:rFonts w:ascii="Bookman Old Style" w:hAnsi="Bookman Old Style" w:cs="Arial"/>
          <w:b/>
          <w:color w:val="000000"/>
          <w:sz w:val="22"/>
          <w:szCs w:val="22"/>
        </w:rPr>
        <w:t>%</w:t>
      </w:r>
      <w:r w:rsidR="007238E8" w:rsidRPr="00DE5272">
        <w:rPr>
          <w:rFonts w:ascii="Bookman Old Style" w:hAnsi="Bookman Old Style" w:cs="Arial"/>
          <w:color w:val="000000"/>
          <w:sz w:val="22"/>
          <w:szCs w:val="22"/>
        </w:rPr>
        <w:t xml:space="preserve"> </w:t>
      </w:r>
      <w:r w:rsidR="004B62E1" w:rsidRPr="00DE5272">
        <w:rPr>
          <w:rFonts w:ascii="Bookman Old Style" w:hAnsi="Bookman Old Style" w:cs="Arial"/>
          <w:color w:val="000000"/>
          <w:sz w:val="22"/>
          <w:szCs w:val="22"/>
        </w:rPr>
        <w:t>i.e.</w:t>
      </w:r>
      <w:r w:rsidR="0075326D">
        <w:rPr>
          <w:rFonts w:ascii="Bookman Old Style" w:hAnsi="Bookman Old Style" w:cs="Arial"/>
          <w:color w:val="000000"/>
          <w:sz w:val="22"/>
          <w:szCs w:val="22"/>
        </w:rPr>
        <w:t xml:space="preserve"> Rs. 50,000/-</w:t>
      </w:r>
      <w:r w:rsidR="00747E1C" w:rsidRPr="00DE5272">
        <w:rPr>
          <w:rFonts w:ascii="Bookman Old Style" w:hAnsi="Bookman Old Style" w:cs="Arial"/>
          <w:color w:val="000000"/>
          <w:sz w:val="22"/>
          <w:szCs w:val="22"/>
        </w:rPr>
        <w:t xml:space="preserve">(Rupees </w:t>
      </w:r>
      <w:r w:rsidR="00412FE6">
        <w:rPr>
          <w:rFonts w:ascii="Bookman Old Style" w:hAnsi="Bookman Old Style" w:cs="Arial"/>
          <w:color w:val="000000"/>
          <w:sz w:val="22"/>
          <w:szCs w:val="22"/>
        </w:rPr>
        <w:t xml:space="preserve">Fifty Thousand </w:t>
      </w:r>
      <w:r w:rsidR="004B62E1" w:rsidRPr="00DE5272">
        <w:rPr>
          <w:rFonts w:ascii="Bookman Old Style" w:hAnsi="Bookman Old Style" w:cs="Arial"/>
          <w:color w:val="000000"/>
          <w:sz w:val="22"/>
          <w:szCs w:val="22"/>
        </w:rPr>
        <w:t>only)</w:t>
      </w:r>
    </w:p>
    <w:p w:rsidR="007844D5" w:rsidRPr="00DE5272" w:rsidRDefault="007238E8" w:rsidP="005A2EE4">
      <w:pPr>
        <w:spacing w:before="238" w:after="238" w:line="276" w:lineRule="auto"/>
        <w:ind w:left="360"/>
        <w:jc w:val="both"/>
        <w:rPr>
          <w:rFonts w:ascii="Bookman Old Style" w:hAnsi="Bookman Old Style" w:cs="Arial"/>
          <w:color w:val="000000"/>
          <w:sz w:val="22"/>
          <w:szCs w:val="22"/>
        </w:rPr>
      </w:pPr>
      <w:r w:rsidRPr="00DE5272">
        <w:rPr>
          <w:rFonts w:ascii="Bookman Old Style" w:hAnsi="Bookman Old Style" w:cs="Arial"/>
          <w:color w:val="000000"/>
          <w:sz w:val="22"/>
          <w:szCs w:val="22"/>
        </w:rPr>
        <w:t>The further Contribution if any required by</w:t>
      </w:r>
      <w:r w:rsidR="00D0141C">
        <w:rPr>
          <w:rFonts w:ascii="Bookman Old Style" w:hAnsi="Bookman Old Style" w:cs="Arial"/>
          <w:color w:val="000000"/>
          <w:sz w:val="22"/>
          <w:szCs w:val="22"/>
        </w:rPr>
        <w:t xml:space="preserve">                                                 </w:t>
      </w:r>
      <w:r w:rsidRPr="00DE5272">
        <w:rPr>
          <w:rFonts w:ascii="Bookman Old Style" w:hAnsi="Bookman Old Style" w:cs="Arial"/>
          <w:color w:val="000000"/>
          <w:sz w:val="22"/>
          <w:szCs w:val="22"/>
        </w:rPr>
        <w:t xml:space="preserve"> the </w:t>
      </w:r>
      <w:r w:rsidR="00D0141C">
        <w:rPr>
          <w:rFonts w:ascii="Bookman Old Style" w:hAnsi="Bookman Old Style" w:cs="Arial"/>
          <w:b/>
          <w:color w:val="000000"/>
          <w:sz w:val="22"/>
          <w:szCs w:val="22"/>
        </w:rPr>
        <w:t xml:space="preserve">                                                        </w:t>
      </w:r>
      <w:r w:rsidR="00C17203" w:rsidRPr="00DE5272">
        <w:rPr>
          <w:rFonts w:ascii="Bookman Old Style" w:hAnsi="Bookman Old Style" w:cs="Arial"/>
          <w:color w:val="000000"/>
          <w:sz w:val="22"/>
          <w:szCs w:val="22"/>
        </w:rPr>
        <w:t xml:space="preserve"> </w:t>
      </w:r>
      <w:r w:rsidRPr="00DE5272">
        <w:rPr>
          <w:rFonts w:ascii="Bookman Old Style" w:hAnsi="Bookman Old Style" w:cs="Arial"/>
          <w:color w:val="000000"/>
          <w:sz w:val="22"/>
          <w:szCs w:val="22"/>
        </w:rPr>
        <w:t>shall be brought by the partners</w:t>
      </w:r>
      <w:r w:rsidR="00B86842" w:rsidRPr="00DE5272">
        <w:rPr>
          <w:rFonts w:ascii="Bookman Old Style" w:hAnsi="Bookman Old Style" w:cs="Arial"/>
          <w:color w:val="000000"/>
          <w:sz w:val="22"/>
          <w:szCs w:val="22"/>
        </w:rPr>
        <w:t xml:space="preserve"> in their profit sharing ratio.</w:t>
      </w:r>
      <w:r w:rsidRPr="00DE5272">
        <w:rPr>
          <w:rFonts w:ascii="Bookman Old Style" w:hAnsi="Bookman Old Style" w:cs="Arial"/>
          <w:color w:val="000000"/>
          <w:sz w:val="22"/>
          <w:szCs w:val="22"/>
        </w:rPr>
        <w:t xml:space="preserve"> </w:t>
      </w:r>
    </w:p>
    <w:p w:rsidR="00CC72E1" w:rsidRPr="00DE5272" w:rsidRDefault="00CC72E1" w:rsidP="00FB66E4">
      <w:pPr>
        <w:numPr>
          <w:ilvl w:val="0"/>
          <w:numId w:val="2"/>
        </w:numPr>
        <w:spacing w:before="238" w:after="238"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 xml:space="preserve">The </w:t>
      </w:r>
      <w:r w:rsidR="00177315" w:rsidRPr="00DE5272">
        <w:rPr>
          <w:rFonts w:ascii="Bookman Old Style" w:hAnsi="Bookman Old Style" w:cs="Arial"/>
          <w:color w:val="000000"/>
          <w:sz w:val="22"/>
          <w:szCs w:val="22"/>
        </w:rPr>
        <w:t>X</w:t>
      </w:r>
      <w:r w:rsidR="00747E1C" w:rsidRPr="00DE5272">
        <w:rPr>
          <w:rFonts w:ascii="Bookman Old Style" w:hAnsi="Bookman Old Style" w:cs="Arial"/>
          <w:color w:val="000000"/>
          <w:sz w:val="22"/>
          <w:szCs w:val="22"/>
        </w:rPr>
        <w:t xml:space="preserve"> LLP</w:t>
      </w:r>
      <w:r w:rsidR="00224739" w:rsidRPr="00224739">
        <w:rPr>
          <w:rFonts w:ascii="Bookman Old Style" w:hAnsi="Bookman Old Style" w:cs="Arial"/>
          <w:b/>
          <w:color w:val="000000"/>
          <w:sz w:val="22"/>
          <w:szCs w:val="22"/>
        </w:rPr>
        <w:t xml:space="preserve"> </w:t>
      </w:r>
      <w:r w:rsidR="00BC312B">
        <w:rPr>
          <w:rFonts w:ascii="Bookman Old Style" w:hAnsi="Bookman Old Style" w:cs="Arial"/>
          <w:b/>
          <w:color w:val="000000"/>
          <w:sz w:val="22"/>
          <w:szCs w:val="22"/>
        </w:rPr>
        <w:t>xxx</w:t>
      </w:r>
      <w:r w:rsidR="00224739" w:rsidRPr="006C1FF7">
        <w:rPr>
          <w:rFonts w:ascii="Bookman Old Style" w:hAnsi="Bookman Old Style" w:cs="Arial"/>
          <w:b/>
          <w:color w:val="000000"/>
          <w:sz w:val="22"/>
          <w:szCs w:val="22"/>
        </w:rPr>
        <w:t xml:space="preserve"> LLP</w:t>
      </w:r>
      <w:r w:rsidRPr="00DE5272">
        <w:rPr>
          <w:rFonts w:ascii="Bookman Old Style" w:hAnsi="Bookman Old Style" w:cs="Arial"/>
          <w:color w:val="000000"/>
          <w:sz w:val="22"/>
          <w:szCs w:val="22"/>
        </w:rPr>
        <w:t xml:space="preserve"> shall have a common seal to be af</w:t>
      </w:r>
      <w:r w:rsidR="00747E1C" w:rsidRPr="00DE5272">
        <w:rPr>
          <w:rFonts w:ascii="Bookman Old Style" w:hAnsi="Bookman Old Style" w:cs="Arial"/>
          <w:color w:val="000000"/>
          <w:sz w:val="22"/>
          <w:szCs w:val="22"/>
        </w:rPr>
        <w:t>fixed on documents as defined by partners</w:t>
      </w:r>
      <w:r w:rsidR="004A05DE" w:rsidRPr="00DE5272">
        <w:rPr>
          <w:rFonts w:ascii="Bookman Old Style" w:hAnsi="Bookman Old Style" w:cs="Arial"/>
          <w:color w:val="000000"/>
          <w:sz w:val="22"/>
          <w:szCs w:val="22"/>
        </w:rPr>
        <w:t xml:space="preserve"> under the signature of any of the Designated Partners</w:t>
      </w:r>
      <w:r w:rsidR="00747E1C" w:rsidRPr="00DE5272">
        <w:rPr>
          <w:rFonts w:ascii="Bookman Old Style" w:hAnsi="Bookman Old Style" w:cs="Arial"/>
          <w:color w:val="000000"/>
          <w:sz w:val="22"/>
          <w:szCs w:val="22"/>
        </w:rPr>
        <w:t>.</w:t>
      </w:r>
    </w:p>
    <w:p w:rsidR="007238E8" w:rsidRDefault="007844D5" w:rsidP="00FB66E4">
      <w:pPr>
        <w:numPr>
          <w:ilvl w:val="0"/>
          <w:numId w:val="2"/>
        </w:numPr>
        <w:spacing w:before="238" w:after="238"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All the Partners of th</w:t>
      </w:r>
      <w:r w:rsidR="00B86842" w:rsidRPr="00DE5272">
        <w:rPr>
          <w:rFonts w:ascii="Bookman Old Style" w:hAnsi="Bookman Old Style" w:cs="Arial"/>
          <w:color w:val="000000"/>
          <w:sz w:val="22"/>
          <w:szCs w:val="22"/>
        </w:rPr>
        <w:t xml:space="preserve">e </w:t>
      </w:r>
      <w:r w:rsidR="00D0141C">
        <w:rPr>
          <w:rFonts w:ascii="Bookman Old Style" w:hAnsi="Bookman Old Style" w:cs="Arial"/>
          <w:b/>
          <w:color w:val="000000"/>
          <w:sz w:val="22"/>
          <w:szCs w:val="22"/>
        </w:rPr>
        <w:t xml:space="preserve">                                                                     </w:t>
      </w:r>
      <w:r w:rsidR="00B35C9C" w:rsidRPr="00DE5272">
        <w:rPr>
          <w:rFonts w:ascii="Bookman Old Style" w:hAnsi="Bookman Old Style" w:cs="Arial"/>
          <w:color w:val="000000"/>
          <w:sz w:val="22"/>
          <w:szCs w:val="22"/>
        </w:rPr>
        <w:t xml:space="preserve"> </w:t>
      </w:r>
      <w:r w:rsidR="00B86842" w:rsidRPr="00DE5272">
        <w:rPr>
          <w:rFonts w:ascii="Bookman Old Style" w:hAnsi="Bookman Old Style" w:cs="Arial"/>
          <w:color w:val="000000"/>
          <w:sz w:val="22"/>
          <w:szCs w:val="22"/>
        </w:rPr>
        <w:t xml:space="preserve">are entitled to share profit and losses in the ratio of their respective contribution in the </w:t>
      </w:r>
      <w:r w:rsidR="00BC312B">
        <w:rPr>
          <w:rFonts w:ascii="Bookman Old Style" w:hAnsi="Bookman Old Style" w:cs="Arial"/>
          <w:b/>
          <w:color w:val="000000"/>
          <w:sz w:val="22"/>
          <w:szCs w:val="22"/>
        </w:rPr>
        <w:t>xxx</w:t>
      </w:r>
      <w:r w:rsidR="00B35C9C" w:rsidRPr="006C1FF7">
        <w:rPr>
          <w:rFonts w:ascii="Bookman Old Style" w:hAnsi="Bookman Old Style" w:cs="Arial"/>
          <w:b/>
          <w:color w:val="000000"/>
          <w:sz w:val="22"/>
          <w:szCs w:val="22"/>
        </w:rPr>
        <w:t xml:space="preserve"> LLP</w:t>
      </w:r>
      <w:r w:rsidR="00B86842" w:rsidRPr="00DE5272">
        <w:rPr>
          <w:rFonts w:ascii="Bookman Old Style" w:hAnsi="Bookman Old Style" w:cs="Arial"/>
          <w:color w:val="000000"/>
          <w:sz w:val="22"/>
          <w:szCs w:val="22"/>
        </w:rPr>
        <w:t>.</w:t>
      </w:r>
    </w:p>
    <w:p w:rsidR="008B5ECF" w:rsidRPr="00DE5272" w:rsidRDefault="008B5ECF" w:rsidP="008B5ECF">
      <w:pPr>
        <w:spacing w:before="238" w:after="238" w:line="276" w:lineRule="auto"/>
        <w:ind w:left="360"/>
        <w:jc w:val="both"/>
        <w:rPr>
          <w:rFonts w:ascii="Bookman Old Style" w:hAnsi="Bookman Old Style" w:cs="Arial"/>
          <w:color w:val="000000"/>
          <w:sz w:val="22"/>
          <w:szCs w:val="22"/>
        </w:rPr>
      </w:pPr>
    </w:p>
    <w:p w:rsidR="001E5101" w:rsidRPr="008B5ECF" w:rsidRDefault="0044147C" w:rsidP="00BF0D10">
      <w:pPr>
        <w:numPr>
          <w:ilvl w:val="0"/>
          <w:numId w:val="2"/>
        </w:numPr>
        <w:spacing w:before="238" w:after="238" w:line="276" w:lineRule="auto"/>
        <w:jc w:val="both"/>
        <w:rPr>
          <w:rFonts w:ascii="Bookman Old Style" w:hAnsi="Bookman Old Style" w:cs="Arial"/>
          <w:color w:val="000000"/>
          <w:sz w:val="22"/>
          <w:szCs w:val="22"/>
        </w:rPr>
      </w:pPr>
      <w:r w:rsidRPr="008B5ECF">
        <w:rPr>
          <w:rFonts w:ascii="Bookman Old Style" w:hAnsi="Bookman Old Style" w:cs="Arial"/>
          <w:color w:val="000000"/>
          <w:sz w:val="22"/>
          <w:szCs w:val="22"/>
        </w:rPr>
        <w:t xml:space="preserve">The business of the </w:t>
      </w:r>
      <w:r w:rsidR="00177315" w:rsidRPr="008B5ECF">
        <w:rPr>
          <w:rFonts w:ascii="Bookman Old Style" w:hAnsi="Bookman Old Style" w:cs="Arial"/>
          <w:color w:val="000000"/>
          <w:sz w:val="22"/>
          <w:szCs w:val="22"/>
        </w:rPr>
        <w:t xml:space="preserve">X </w:t>
      </w:r>
      <w:r w:rsidR="00747E1C" w:rsidRPr="008B5ECF">
        <w:rPr>
          <w:rFonts w:ascii="Bookman Old Style" w:hAnsi="Bookman Old Style" w:cs="Arial"/>
          <w:color w:val="000000"/>
          <w:sz w:val="22"/>
          <w:szCs w:val="22"/>
        </w:rPr>
        <w:t>LLP</w:t>
      </w:r>
      <w:r w:rsidRPr="008B5ECF">
        <w:rPr>
          <w:rFonts w:ascii="Bookman Old Style" w:hAnsi="Bookman Old Style" w:cs="Arial"/>
          <w:color w:val="000000"/>
          <w:sz w:val="22"/>
          <w:szCs w:val="22"/>
        </w:rPr>
        <w:t xml:space="preserve"> shall be of </w:t>
      </w:r>
      <w:r w:rsidR="00507DA3">
        <w:rPr>
          <w:rFonts w:ascii="Bookman Old Style" w:hAnsi="Bookman Old Style" w:cs="Arial"/>
          <w:b/>
          <w:color w:val="000000"/>
          <w:sz w:val="22"/>
          <w:szCs w:val="22"/>
        </w:rPr>
        <w:t>Pre-Cast, Infrastructure, Constructuion , Pre-SAP</w:t>
      </w:r>
      <w:r w:rsidR="008B5ECF">
        <w:rPr>
          <w:rFonts w:ascii="Bookman Old Style" w:hAnsi="Bookman Old Style" w:cs="Arial"/>
          <w:b/>
          <w:color w:val="000000"/>
          <w:sz w:val="22"/>
          <w:szCs w:val="22"/>
        </w:rPr>
        <w:t xml:space="preserve"> </w:t>
      </w:r>
      <w:r w:rsidR="00344359" w:rsidRPr="008B5ECF">
        <w:rPr>
          <w:rFonts w:ascii="Bookman Old Style" w:hAnsi="Bookman Old Style" w:cs="Arial"/>
          <w:color w:val="000000"/>
          <w:sz w:val="22"/>
          <w:szCs w:val="22"/>
        </w:rPr>
        <w:t xml:space="preserve">and other ancillary business more particularly described in the Schedule 1 annexed herewith </w:t>
      </w:r>
      <w:r w:rsidRPr="008B5ECF">
        <w:rPr>
          <w:rFonts w:ascii="Bookman Old Style" w:hAnsi="Bookman Old Style" w:cs="Arial"/>
          <w:color w:val="000000"/>
          <w:sz w:val="22"/>
          <w:szCs w:val="22"/>
        </w:rPr>
        <w:t xml:space="preserve">or any other business in any other manner as </w:t>
      </w:r>
      <w:r w:rsidR="00A721A9" w:rsidRPr="008B5ECF">
        <w:rPr>
          <w:rFonts w:ascii="Bookman Old Style" w:hAnsi="Bookman Old Style" w:cs="Arial"/>
          <w:color w:val="000000"/>
          <w:sz w:val="22"/>
          <w:szCs w:val="22"/>
        </w:rPr>
        <w:t>may be decided by the majority of Partners.</w:t>
      </w:r>
    </w:p>
    <w:p w:rsidR="001E5101" w:rsidRPr="00DE5272" w:rsidRDefault="001E5101" w:rsidP="00FB66E4">
      <w:pPr>
        <w:spacing w:before="238" w:after="238" w:line="276" w:lineRule="auto"/>
        <w:jc w:val="both"/>
        <w:rPr>
          <w:rFonts w:ascii="Bookman Old Style" w:hAnsi="Bookman Old Style" w:cs="Arial"/>
          <w:b/>
          <w:color w:val="000000"/>
          <w:sz w:val="22"/>
          <w:szCs w:val="22"/>
        </w:rPr>
      </w:pPr>
      <w:r w:rsidRPr="00DE5272">
        <w:rPr>
          <w:rFonts w:ascii="Bookman Old Style" w:hAnsi="Bookman Old Style" w:cs="Arial"/>
          <w:b/>
          <w:color w:val="000000"/>
          <w:sz w:val="22"/>
          <w:szCs w:val="22"/>
        </w:rPr>
        <w:t>Admission of New Partner</w:t>
      </w:r>
    </w:p>
    <w:p w:rsidR="00B037A3" w:rsidRPr="00DE5272" w:rsidRDefault="001E5101" w:rsidP="00FB66E4">
      <w:pPr>
        <w:numPr>
          <w:ilvl w:val="0"/>
          <w:numId w:val="2"/>
        </w:numPr>
        <w:spacing w:before="238" w:after="238"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 xml:space="preserve">No Person may be introduced as a new partner without the consent of all the existing partners. Such incoming partner shall give his prior consent to act as Partner of the </w:t>
      </w:r>
      <w:r w:rsidR="00BC312B">
        <w:rPr>
          <w:rFonts w:ascii="Bookman Old Style" w:hAnsi="Bookman Old Style" w:cs="Arial"/>
          <w:b/>
          <w:color w:val="000000"/>
          <w:sz w:val="22"/>
          <w:szCs w:val="22"/>
        </w:rPr>
        <w:t>xxx</w:t>
      </w:r>
      <w:r w:rsidR="003E0422" w:rsidRPr="006C1FF7">
        <w:rPr>
          <w:rFonts w:ascii="Bookman Old Style" w:hAnsi="Bookman Old Style" w:cs="Arial"/>
          <w:b/>
          <w:color w:val="000000"/>
          <w:sz w:val="22"/>
          <w:szCs w:val="22"/>
        </w:rPr>
        <w:t xml:space="preserve"> LLP</w:t>
      </w:r>
      <w:r w:rsidRPr="00DE5272">
        <w:rPr>
          <w:rFonts w:ascii="Bookman Old Style" w:hAnsi="Bookman Old Style" w:cs="Arial"/>
          <w:color w:val="000000"/>
          <w:sz w:val="22"/>
          <w:szCs w:val="22"/>
        </w:rPr>
        <w:t>.</w:t>
      </w:r>
    </w:p>
    <w:p w:rsidR="003E0422" w:rsidRDefault="00B037A3" w:rsidP="00BF0D10">
      <w:pPr>
        <w:numPr>
          <w:ilvl w:val="0"/>
          <w:numId w:val="2"/>
        </w:numPr>
        <w:spacing w:before="238" w:after="238" w:line="276" w:lineRule="auto"/>
        <w:jc w:val="both"/>
        <w:rPr>
          <w:rFonts w:ascii="Bookman Old Style" w:hAnsi="Bookman Old Style" w:cs="Arial"/>
          <w:color w:val="000000"/>
          <w:sz w:val="22"/>
          <w:szCs w:val="22"/>
        </w:rPr>
      </w:pPr>
      <w:r w:rsidRPr="003E0422">
        <w:rPr>
          <w:rFonts w:ascii="Bookman Old Style" w:hAnsi="Bookman Old Style" w:cs="Arial"/>
          <w:color w:val="000000"/>
          <w:sz w:val="22"/>
          <w:szCs w:val="22"/>
        </w:rPr>
        <w:t xml:space="preserve">The Contribution of the partner may be tangible, intangible, Moveable or immoveable </w:t>
      </w:r>
      <w:r w:rsidR="00923B3F" w:rsidRPr="003E0422">
        <w:rPr>
          <w:rFonts w:ascii="Bookman Old Style" w:hAnsi="Bookman Old Style" w:cs="Arial"/>
          <w:color w:val="000000"/>
          <w:sz w:val="22"/>
          <w:szCs w:val="22"/>
        </w:rPr>
        <w:t xml:space="preserve">property and the incoming partner shall bring minimum </w:t>
      </w:r>
      <w:r w:rsidR="006B5BF1" w:rsidRPr="003E0422">
        <w:rPr>
          <w:rFonts w:ascii="Bookman Old Style" w:hAnsi="Bookman Old Style" w:cs="Arial"/>
          <w:color w:val="000000"/>
          <w:sz w:val="22"/>
          <w:szCs w:val="22"/>
        </w:rPr>
        <w:t>contribution of Rs</w:t>
      </w:r>
      <w:r w:rsidR="003E0422">
        <w:rPr>
          <w:rFonts w:ascii="Bookman Old Style" w:hAnsi="Bookman Old Style" w:cs="Arial"/>
          <w:color w:val="000000"/>
          <w:sz w:val="22"/>
          <w:szCs w:val="22"/>
        </w:rPr>
        <w:t>. 50,000/-</w:t>
      </w:r>
      <w:r w:rsidR="00751250" w:rsidRPr="00DE5272">
        <w:rPr>
          <w:rFonts w:ascii="Bookman Old Style" w:hAnsi="Bookman Old Style" w:cs="Arial"/>
          <w:color w:val="000000"/>
          <w:sz w:val="22"/>
          <w:szCs w:val="22"/>
        </w:rPr>
        <w:t xml:space="preserve">(Rupees </w:t>
      </w:r>
      <w:r w:rsidR="00751250">
        <w:rPr>
          <w:rFonts w:ascii="Bookman Old Style" w:hAnsi="Bookman Old Style" w:cs="Arial"/>
          <w:color w:val="000000"/>
          <w:sz w:val="22"/>
          <w:szCs w:val="22"/>
        </w:rPr>
        <w:t xml:space="preserve">Fifty Thousand </w:t>
      </w:r>
      <w:r w:rsidR="00751250" w:rsidRPr="00DE5272">
        <w:rPr>
          <w:rFonts w:ascii="Bookman Old Style" w:hAnsi="Bookman Old Style" w:cs="Arial"/>
          <w:color w:val="000000"/>
          <w:sz w:val="22"/>
          <w:szCs w:val="22"/>
        </w:rPr>
        <w:t>only)</w:t>
      </w:r>
    </w:p>
    <w:p w:rsidR="0044147C" w:rsidRPr="003E0422" w:rsidRDefault="001E5101" w:rsidP="00BF0D10">
      <w:pPr>
        <w:numPr>
          <w:ilvl w:val="0"/>
          <w:numId w:val="2"/>
        </w:numPr>
        <w:spacing w:before="238" w:after="238" w:line="276" w:lineRule="auto"/>
        <w:jc w:val="both"/>
        <w:rPr>
          <w:rFonts w:ascii="Bookman Old Style" w:hAnsi="Bookman Old Style" w:cs="Arial"/>
          <w:color w:val="000000"/>
          <w:sz w:val="22"/>
          <w:szCs w:val="22"/>
        </w:rPr>
      </w:pPr>
      <w:r w:rsidRPr="003E0422">
        <w:rPr>
          <w:rFonts w:ascii="Bookman Old Style" w:hAnsi="Bookman Old Style" w:cs="Arial"/>
          <w:color w:val="000000"/>
          <w:sz w:val="22"/>
          <w:szCs w:val="22"/>
        </w:rPr>
        <w:t xml:space="preserve">The Profit sharing ratio of the incoming partner will be in proportion to his contribution towards </w:t>
      </w:r>
      <w:r w:rsidR="00BC312B">
        <w:rPr>
          <w:rFonts w:ascii="Bookman Old Style" w:hAnsi="Bookman Old Style" w:cs="Arial"/>
          <w:b/>
          <w:color w:val="000000"/>
          <w:sz w:val="22"/>
          <w:szCs w:val="22"/>
        </w:rPr>
        <w:t>xxx</w:t>
      </w:r>
      <w:r w:rsidR="003E0422" w:rsidRPr="006C1FF7">
        <w:rPr>
          <w:rFonts w:ascii="Bookman Old Style" w:hAnsi="Bookman Old Style" w:cs="Arial"/>
          <w:b/>
          <w:color w:val="000000"/>
          <w:sz w:val="22"/>
          <w:szCs w:val="22"/>
        </w:rPr>
        <w:t xml:space="preserve"> LLP</w:t>
      </w:r>
      <w:r w:rsidRPr="003E0422">
        <w:rPr>
          <w:rFonts w:ascii="Bookman Old Style" w:hAnsi="Bookman Old Style" w:cs="Arial"/>
          <w:color w:val="000000"/>
          <w:sz w:val="22"/>
          <w:szCs w:val="22"/>
        </w:rPr>
        <w:t>.</w:t>
      </w:r>
    </w:p>
    <w:p w:rsidR="008C7134" w:rsidRPr="00DE5272" w:rsidRDefault="008C7134" w:rsidP="00776C9F">
      <w:pPr>
        <w:spacing w:before="238" w:after="238" w:line="276" w:lineRule="auto"/>
        <w:jc w:val="both"/>
        <w:rPr>
          <w:rFonts w:ascii="Bookman Old Style" w:hAnsi="Bookman Old Style" w:cs="Arial"/>
          <w:b/>
          <w:color w:val="000000"/>
          <w:sz w:val="22"/>
          <w:szCs w:val="22"/>
        </w:rPr>
      </w:pPr>
    </w:p>
    <w:p w:rsidR="00967F93" w:rsidRPr="00DE5272" w:rsidRDefault="00967F93" w:rsidP="00776C9F">
      <w:pPr>
        <w:spacing w:before="238" w:after="238" w:line="276" w:lineRule="auto"/>
        <w:jc w:val="both"/>
        <w:rPr>
          <w:rFonts w:ascii="Bookman Old Style" w:hAnsi="Bookman Old Style" w:cs="Arial"/>
          <w:b/>
          <w:color w:val="000000"/>
          <w:sz w:val="22"/>
          <w:szCs w:val="22"/>
        </w:rPr>
      </w:pPr>
      <w:r w:rsidRPr="00DE5272">
        <w:rPr>
          <w:rFonts w:ascii="Bookman Old Style" w:hAnsi="Bookman Old Style" w:cs="Arial"/>
          <w:b/>
          <w:color w:val="000000"/>
          <w:sz w:val="22"/>
          <w:szCs w:val="22"/>
        </w:rPr>
        <w:lastRenderedPageBreak/>
        <w:t>Rights of Partner</w:t>
      </w:r>
    </w:p>
    <w:p w:rsidR="00967F93" w:rsidRPr="00DE5272" w:rsidRDefault="00967F93" w:rsidP="00FB66E4">
      <w:pPr>
        <w:numPr>
          <w:ilvl w:val="0"/>
          <w:numId w:val="2"/>
        </w:numPr>
        <w:spacing w:before="238" w:after="238"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All the partners hereto shall have the rights, title and interest in all the assets and properties in the said</w:t>
      </w:r>
      <w:r w:rsidRPr="00DE5272">
        <w:rPr>
          <w:rFonts w:ascii="Bookman Old Style" w:hAnsi="Bookman Old Style" w:cs="Arial"/>
          <w:sz w:val="22"/>
          <w:szCs w:val="22"/>
        </w:rPr>
        <w:t xml:space="preserve"> </w:t>
      </w:r>
      <w:r w:rsidR="00BC312B">
        <w:rPr>
          <w:rFonts w:ascii="Bookman Old Style" w:hAnsi="Bookman Old Style" w:cs="Arial"/>
          <w:b/>
          <w:color w:val="000000"/>
          <w:sz w:val="22"/>
          <w:szCs w:val="22"/>
        </w:rPr>
        <w:t>xxx</w:t>
      </w:r>
      <w:r w:rsidR="0003269A" w:rsidRPr="006C1FF7">
        <w:rPr>
          <w:rFonts w:ascii="Bookman Old Style" w:hAnsi="Bookman Old Style" w:cs="Arial"/>
          <w:b/>
          <w:color w:val="000000"/>
          <w:sz w:val="22"/>
          <w:szCs w:val="22"/>
        </w:rPr>
        <w:t xml:space="preserve"> LLP</w:t>
      </w:r>
      <w:r w:rsidR="0003269A" w:rsidRPr="00DE5272">
        <w:rPr>
          <w:rFonts w:ascii="Bookman Old Style" w:hAnsi="Bookman Old Style" w:cs="Arial"/>
          <w:sz w:val="22"/>
          <w:szCs w:val="22"/>
        </w:rPr>
        <w:t xml:space="preserve"> </w:t>
      </w:r>
      <w:r w:rsidRPr="00DE5272">
        <w:rPr>
          <w:rFonts w:ascii="Bookman Old Style" w:hAnsi="Bookman Old Style" w:cs="Arial"/>
          <w:sz w:val="22"/>
          <w:szCs w:val="22"/>
        </w:rPr>
        <w:t xml:space="preserve">in the proportion of their Contribution. </w:t>
      </w:r>
    </w:p>
    <w:p w:rsidR="004D4F0C" w:rsidRPr="00DE5272" w:rsidRDefault="004D4F0C" w:rsidP="00FB66E4">
      <w:pPr>
        <w:numPr>
          <w:ilvl w:val="0"/>
          <w:numId w:val="2"/>
        </w:numPr>
        <w:spacing w:before="238" w:after="238" w:line="276" w:lineRule="auto"/>
        <w:jc w:val="both"/>
        <w:rPr>
          <w:rFonts w:ascii="Bookman Old Style" w:hAnsi="Bookman Old Style" w:cs="Arial"/>
          <w:sz w:val="22"/>
          <w:szCs w:val="22"/>
        </w:rPr>
      </w:pPr>
      <w:r w:rsidRPr="00DE5272">
        <w:rPr>
          <w:rFonts w:ascii="Bookman Old Style" w:hAnsi="Bookman Old Style" w:cs="Arial"/>
          <w:sz w:val="22"/>
          <w:szCs w:val="22"/>
        </w:rPr>
        <w:t xml:space="preserve">Every partner has a right to have access to and to inspect and copy any books of the </w:t>
      </w:r>
      <w:r w:rsidR="00BC312B">
        <w:rPr>
          <w:rFonts w:ascii="Bookman Old Style" w:hAnsi="Bookman Old Style" w:cs="Arial"/>
          <w:b/>
          <w:color w:val="000000"/>
          <w:sz w:val="22"/>
          <w:szCs w:val="22"/>
        </w:rPr>
        <w:t>xxx</w:t>
      </w:r>
      <w:r w:rsidR="0077048D" w:rsidRPr="006C1FF7">
        <w:rPr>
          <w:rFonts w:ascii="Bookman Old Style" w:hAnsi="Bookman Old Style" w:cs="Arial"/>
          <w:b/>
          <w:color w:val="000000"/>
          <w:sz w:val="22"/>
          <w:szCs w:val="22"/>
        </w:rPr>
        <w:t xml:space="preserve"> LLP</w:t>
      </w:r>
      <w:r w:rsidRPr="00DE5272">
        <w:rPr>
          <w:rFonts w:ascii="Bookman Old Style" w:hAnsi="Bookman Old Style" w:cs="Arial"/>
          <w:sz w:val="22"/>
          <w:szCs w:val="22"/>
        </w:rPr>
        <w:t>. </w:t>
      </w:r>
    </w:p>
    <w:p w:rsidR="004D4F0C" w:rsidRPr="00DE5272" w:rsidRDefault="00967F93" w:rsidP="004D4F0C">
      <w:pPr>
        <w:numPr>
          <w:ilvl w:val="0"/>
          <w:numId w:val="2"/>
        </w:numPr>
        <w:autoSpaceDE w:val="0"/>
        <w:autoSpaceDN w:val="0"/>
        <w:adjustRightInd w:val="0"/>
        <w:spacing w:after="120"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 xml:space="preserve"> Each of the parties hereto shall be entitled to carry on their own, separate and independent business as hitherto they might be doing or they may hereafter do as they deem fit and proper and other partners and the </w:t>
      </w:r>
      <w:r w:rsidR="00E7672F" w:rsidRPr="00DE5272">
        <w:rPr>
          <w:rFonts w:ascii="Bookman Old Style" w:hAnsi="Bookman Old Style" w:cs="Arial"/>
          <w:color w:val="000000"/>
          <w:sz w:val="22"/>
          <w:szCs w:val="22"/>
        </w:rPr>
        <w:t>X</w:t>
      </w:r>
      <w:r w:rsidR="00747E1C" w:rsidRPr="00DE5272">
        <w:rPr>
          <w:rFonts w:ascii="Bookman Old Style" w:hAnsi="Bookman Old Style" w:cs="Arial"/>
          <w:color w:val="000000"/>
          <w:sz w:val="22"/>
          <w:szCs w:val="22"/>
        </w:rPr>
        <w:t xml:space="preserve"> LLP</w:t>
      </w:r>
      <w:r w:rsidR="007D0A24" w:rsidRPr="007D0A24">
        <w:rPr>
          <w:rFonts w:ascii="Bookman Old Style" w:hAnsi="Bookman Old Style" w:cs="Arial"/>
          <w:b/>
          <w:color w:val="000000"/>
          <w:sz w:val="22"/>
          <w:szCs w:val="22"/>
        </w:rPr>
        <w:t xml:space="preserve"> </w:t>
      </w:r>
      <w:r w:rsidR="00BC312B">
        <w:rPr>
          <w:rFonts w:ascii="Bookman Old Style" w:hAnsi="Bookman Old Style" w:cs="Arial"/>
          <w:b/>
          <w:color w:val="000000"/>
          <w:sz w:val="22"/>
          <w:szCs w:val="22"/>
        </w:rPr>
        <w:t>xxx</w:t>
      </w:r>
      <w:r w:rsidR="007D0A24" w:rsidRPr="006C1FF7">
        <w:rPr>
          <w:rFonts w:ascii="Bookman Old Style" w:hAnsi="Bookman Old Style" w:cs="Arial"/>
          <w:b/>
          <w:color w:val="000000"/>
          <w:sz w:val="22"/>
          <w:szCs w:val="22"/>
        </w:rPr>
        <w:t xml:space="preserve"> LLP</w:t>
      </w:r>
      <w:r w:rsidRPr="00DE5272">
        <w:rPr>
          <w:rFonts w:ascii="Bookman Old Style" w:hAnsi="Bookman Old Style" w:cs="Arial"/>
          <w:color w:val="000000"/>
          <w:sz w:val="22"/>
          <w:szCs w:val="22"/>
        </w:rPr>
        <w:t xml:space="preserve"> shall have no objection thereto provided that the said partner </w:t>
      </w:r>
      <w:r w:rsidR="009500E7" w:rsidRPr="00DE5272">
        <w:rPr>
          <w:rFonts w:ascii="Bookman Old Style" w:hAnsi="Bookman Old Style" w:cs="Arial"/>
          <w:color w:val="000000"/>
          <w:sz w:val="22"/>
          <w:szCs w:val="22"/>
        </w:rPr>
        <w:t xml:space="preserve">has intimated the said fact to the </w:t>
      </w:r>
      <w:r w:rsidR="00BC312B">
        <w:rPr>
          <w:rFonts w:ascii="Bookman Old Style" w:hAnsi="Bookman Old Style" w:cs="Arial"/>
          <w:b/>
          <w:color w:val="000000"/>
          <w:sz w:val="22"/>
          <w:szCs w:val="22"/>
        </w:rPr>
        <w:t>xxx</w:t>
      </w:r>
      <w:r w:rsidR="007D0A24" w:rsidRPr="006C1FF7">
        <w:rPr>
          <w:rFonts w:ascii="Bookman Old Style" w:hAnsi="Bookman Old Style" w:cs="Arial"/>
          <w:b/>
          <w:color w:val="000000"/>
          <w:sz w:val="22"/>
          <w:szCs w:val="22"/>
        </w:rPr>
        <w:t xml:space="preserve"> LLP</w:t>
      </w:r>
      <w:r w:rsidR="007D0A24" w:rsidRPr="00DE5272">
        <w:rPr>
          <w:rFonts w:ascii="Bookman Old Style" w:hAnsi="Bookman Old Style" w:cs="Arial"/>
          <w:color w:val="000000"/>
          <w:sz w:val="22"/>
          <w:szCs w:val="22"/>
        </w:rPr>
        <w:t xml:space="preserve"> </w:t>
      </w:r>
      <w:r w:rsidR="009500E7" w:rsidRPr="00DE5272">
        <w:rPr>
          <w:rFonts w:ascii="Bookman Old Style" w:hAnsi="Bookman Old Style" w:cs="Arial"/>
          <w:color w:val="000000"/>
          <w:sz w:val="22"/>
          <w:szCs w:val="22"/>
        </w:rPr>
        <w:t xml:space="preserve">before the start of the independent business and moreover he shall </w:t>
      </w:r>
      <w:r w:rsidRPr="00DE5272">
        <w:rPr>
          <w:rFonts w:ascii="Bookman Old Style" w:hAnsi="Bookman Old Style" w:cs="Arial"/>
          <w:color w:val="000000"/>
          <w:sz w:val="22"/>
          <w:szCs w:val="22"/>
        </w:rPr>
        <w:t xml:space="preserve">not uses the name of the </w:t>
      </w:r>
      <w:r w:rsidR="00BC312B">
        <w:rPr>
          <w:rFonts w:ascii="Bookman Old Style" w:hAnsi="Bookman Old Style" w:cs="Arial"/>
          <w:b/>
          <w:color w:val="000000"/>
          <w:sz w:val="22"/>
          <w:szCs w:val="22"/>
        </w:rPr>
        <w:t>xxx</w:t>
      </w:r>
      <w:r w:rsidR="007D0A24" w:rsidRPr="006C1FF7">
        <w:rPr>
          <w:rFonts w:ascii="Bookman Old Style" w:hAnsi="Bookman Old Style" w:cs="Arial"/>
          <w:b/>
          <w:color w:val="000000"/>
          <w:sz w:val="22"/>
          <w:szCs w:val="22"/>
        </w:rPr>
        <w:t xml:space="preserve"> LLP</w:t>
      </w:r>
      <w:r w:rsidR="007D0A24" w:rsidRPr="00DE5272">
        <w:rPr>
          <w:rFonts w:ascii="Bookman Old Style" w:hAnsi="Bookman Old Style" w:cs="Arial"/>
          <w:color w:val="000000"/>
          <w:sz w:val="22"/>
          <w:szCs w:val="22"/>
        </w:rPr>
        <w:t xml:space="preserve"> </w:t>
      </w:r>
      <w:r w:rsidR="009500E7" w:rsidRPr="00DE5272">
        <w:rPr>
          <w:rFonts w:ascii="Bookman Old Style" w:hAnsi="Bookman Old Style" w:cs="Arial"/>
          <w:color w:val="000000"/>
          <w:sz w:val="22"/>
          <w:szCs w:val="22"/>
        </w:rPr>
        <w:t>to carry on the said business</w:t>
      </w:r>
      <w:r w:rsidRPr="00DE5272">
        <w:rPr>
          <w:rFonts w:ascii="Bookman Old Style" w:hAnsi="Bookman Old Style" w:cs="Arial"/>
          <w:color w:val="000000"/>
          <w:sz w:val="22"/>
          <w:szCs w:val="22"/>
        </w:rPr>
        <w:t>.</w:t>
      </w:r>
    </w:p>
    <w:p w:rsidR="00967F93" w:rsidRPr="00DE5272" w:rsidRDefault="00BC312B" w:rsidP="00FB66E4">
      <w:pPr>
        <w:numPr>
          <w:ilvl w:val="0"/>
          <w:numId w:val="2"/>
        </w:numPr>
        <w:spacing w:before="238" w:after="238" w:line="276" w:lineRule="auto"/>
        <w:jc w:val="both"/>
        <w:rPr>
          <w:rFonts w:ascii="Bookman Old Style" w:hAnsi="Bookman Old Style" w:cs="Arial"/>
          <w:color w:val="000000"/>
          <w:sz w:val="22"/>
          <w:szCs w:val="22"/>
        </w:rPr>
      </w:pPr>
      <w:r>
        <w:rPr>
          <w:rFonts w:ascii="Bookman Old Style" w:hAnsi="Bookman Old Style" w:cs="Arial"/>
          <w:b/>
          <w:color w:val="000000"/>
          <w:sz w:val="22"/>
          <w:szCs w:val="22"/>
        </w:rPr>
        <w:t>xxx</w:t>
      </w:r>
      <w:r w:rsidR="00DE00CB" w:rsidRPr="006C1FF7">
        <w:rPr>
          <w:rFonts w:ascii="Bookman Old Style" w:hAnsi="Bookman Old Style" w:cs="Arial"/>
          <w:b/>
          <w:color w:val="000000"/>
          <w:sz w:val="22"/>
          <w:szCs w:val="22"/>
        </w:rPr>
        <w:t xml:space="preserve"> LLP</w:t>
      </w:r>
      <w:r w:rsidR="00DE00CB" w:rsidRPr="00DE5272">
        <w:rPr>
          <w:rFonts w:ascii="Bookman Old Style" w:hAnsi="Bookman Old Style" w:cs="Arial"/>
          <w:color w:val="000000"/>
          <w:sz w:val="22"/>
          <w:szCs w:val="22"/>
        </w:rPr>
        <w:t xml:space="preserve"> </w:t>
      </w:r>
      <w:r w:rsidR="00967F93" w:rsidRPr="00DE5272">
        <w:rPr>
          <w:rFonts w:ascii="Bookman Old Style" w:hAnsi="Bookman Old Style" w:cs="Arial"/>
          <w:color w:val="000000"/>
          <w:sz w:val="22"/>
          <w:szCs w:val="22"/>
        </w:rPr>
        <w:t>shall have perpetual succes</w:t>
      </w:r>
      <w:r w:rsidR="00967F93" w:rsidRPr="00DE5272">
        <w:rPr>
          <w:rFonts w:ascii="Bookman Old Style" w:hAnsi="Bookman Old Style" w:cs="Arial"/>
          <w:color w:val="000000"/>
          <w:sz w:val="22"/>
          <w:szCs w:val="22"/>
        </w:rPr>
        <w:softHyphen/>
        <w:t xml:space="preserve">sion, death, retirement or insolvency of any partner shall not dissolve the </w:t>
      </w:r>
      <w:r>
        <w:rPr>
          <w:rFonts w:ascii="Bookman Old Style" w:hAnsi="Bookman Old Style" w:cs="Arial"/>
          <w:b/>
          <w:color w:val="000000"/>
          <w:sz w:val="22"/>
          <w:szCs w:val="22"/>
        </w:rPr>
        <w:t>xxxx</w:t>
      </w:r>
      <w:r w:rsidR="009E3BB1" w:rsidRPr="006C1FF7">
        <w:rPr>
          <w:rFonts w:ascii="Bookman Old Style" w:hAnsi="Bookman Old Style" w:cs="Arial"/>
          <w:b/>
          <w:color w:val="000000"/>
          <w:sz w:val="22"/>
          <w:szCs w:val="22"/>
        </w:rPr>
        <w:t xml:space="preserve"> LLP</w:t>
      </w:r>
      <w:r w:rsidR="00967F93" w:rsidRPr="00DE5272">
        <w:rPr>
          <w:rFonts w:ascii="Bookman Old Style" w:hAnsi="Bookman Old Style" w:cs="Arial"/>
          <w:color w:val="000000"/>
          <w:sz w:val="22"/>
          <w:szCs w:val="22"/>
        </w:rPr>
        <w:t xml:space="preserve">. </w:t>
      </w:r>
    </w:p>
    <w:p w:rsidR="00967F93" w:rsidRPr="00DE5272" w:rsidRDefault="00967F93" w:rsidP="00FB66E4">
      <w:pPr>
        <w:numPr>
          <w:ilvl w:val="0"/>
          <w:numId w:val="2"/>
        </w:numPr>
        <w:spacing w:before="238" w:after="238"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 xml:space="preserve">On retirement of a partner, the retiring partner shall be entitled to full payment in respect of all his rights, title and interest in the partner as herein provided. However, upon insolvency of a partner his or her rights, title and interest in the </w:t>
      </w:r>
      <w:r w:rsidR="00BC312B">
        <w:rPr>
          <w:rFonts w:ascii="Bookman Old Style" w:hAnsi="Bookman Old Style" w:cs="Arial"/>
          <w:b/>
          <w:color w:val="000000"/>
          <w:sz w:val="22"/>
          <w:szCs w:val="22"/>
        </w:rPr>
        <w:t>xxxx</w:t>
      </w:r>
      <w:r w:rsidR="0033444D" w:rsidRPr="006C1FF7">
        <w:rPr>
          <w:rFonts w:ascii="Bookman Old Style" w:hAnsi="Bookman Old Style" w:cs="Arial"/>
          <w:b/>
          <w:color w:val="000000"/>
          <w:sz w:val="22"/>
          <w:szCs w:val="22"/>
        </w:rPr>
        <w:t xml:space="preserve"> LLP</w:t>
      </w:r>
      <w:r w:rsidR="0033444D" w:rsidRPr="00DE5272">
        <w:rPr>
          <w:rFonts w:ascii="Bookman Old Style" w:hAnsi="Bookman Old Style" w:cs="Arial"/>
          <w:color w:val="000000"/>
          <w:sz w:val="22"/>
          <w:szCs w:val="22"/>
        </w:rPr>
        <w:t xml:space="preserve"> </w:t>
      </w:r>
      <w:r w:rsidRPr="00DE5272">
        <w:rPr>
          <w:rFonts w:ascii="Bookman Old Style" w:hAnsi="Bookman Old Style" w:cs="Arial"/>
          <w:color w:val="000000"/>
          <w:sz w:val="22"/>
          <w:szCs w:val="22"/>
        </w:rPr>
        <w:t xml:space="preserve">shall come to an end. Upon the death of any of the partners herein any one of his or her heirs will be admitted as a partner of the </w:t>
      </w:r>
      <w:r w:rsidR="00BC312B">
        <w:rPr>
          <w:rFonts w:ascii="Bookman Old Style" w:hAnsi="Bookman Old Style" w:cs="Arial"/>
          <w:b/>
          <w:color w:val="000000"/>
          <w:sz w:val="22"/>
          <w:szCs w:val="22"/>
        </w:rPr>
        <w:t>xxxx</w:t>
      </w:r>
      <w:r w:rsidR="00C754E1" w:rsidRPr="006C1FF7">
        <w:rPr>
          <w:rFonts w:ascii="Bookman Old Style" w:hAnsi="Bookman Old Style" w:cs="Arial"/>
          <w:b/>
          <w:color w:val="000000"/>
          <w:sz w:val="22"/>
          <w:szCs w:val="22"/>
        </w:rPr>
        <w:t xml:space="preserve"> LLP</w:t>
      </w:r>
      <w:r w:rsidR="00C754E1" w:rsidRPr="00DE5272">
        <w:rPr>
          <w:rFonts w:ascii="Bookman Old Style" w:hAnsi="Bookman Old Style" w:cs="Arial"/>
          <w:color w:val="000000"/>
          <w:sz w:val="22"/>
          <w:szCs w:val="22"/>
        </w:rPr>
        <w:t xml:space="preserve"> </w:t>
      </w:r>
      <w:r w:rsidRPr="00DE5272">
        <w:rPr>
          <w:rFonts w:ascii="Bookman Old Style" w:hAnsi="Bookman Old Style" w:cs="Arial"/>
          <w:color w:val="000000"/>
          <w:sz w:val="22"/>
          <w:szCs w:val="22"/>
        </w:rPr>
        <w:t>in place of such deceased partner. The heirs, executors and administrators of such deceased partners shall be entitled to and shall be paid the full payment in respect of the right, title and interest of such deceased partner.</w:t>
      </w:r>
    </w:p>
    <w:p w:rsidR="00967F93" w:rsidRPr="00DE5272" w:rsidRDefault="00967F93" w:rsidP="00FB66E4">
      <w:pPr>
        <w:numPr>
          <w:ilvl w:val="0"/>
          <w:numId w:val="2"/>
        </w:numPr>
        <w:spacing w:before="238" w:after="238"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On the death of an</w:t>
      </w:r>
      <w:r w:rsidR="0061008B" w:rsidRPr="00DE5272">
        <w:rPr>
          <w:rFonts w:ascii="Bookman Old Style" w:hAnsi="Bookman Old Style" w:cs="Arial"/>
          <w:color w:val="000000"/>
          <w:sz w:val="22"/>
          <w:szCs w:val="22"/>
        </w:rPr>
        <w:t xml:space="preserve">y partner, if his or her </w:t>
      </w:r>
      <w:r w:rsidR="00E7672F" w:rsidRPr="00DE5272">
        <w:rPr>
          <w:rFonts w:ascii="Bookman Old Style" w:hAnsi="Bookman Old Style" w:cs="Arial"/>
          <w:color w:val="000000"/>
          <w:sz w:val="22"/>
          <w:szCs w:val="22"/>
        </w:rPr>
        <w:t>heir opts</w:t>
      </w:r>
      <w:r w:rsidRPr="00DE5272">
        <w:rPr>
          <w:rFonts w:ascii="Bookman Old Style" w:hAnsi="Bookman Old Style" w:cs="Arial"/>
          <w:color w:val="000000"/>
          <w:sz w:val="22"/>
          <w:szCs w:val="22"/>
        </w:rPr>
        <w:t xml:space="preserve"> not to become the partner, the surviving partners shall have the option to purchase the contribution of the deceased partner in the </w:t>
      </w:r>
      <w:r w:rsidR="00BC312B">
        <w:rPr>
          <w:rFonts w:ascii="Bookman Old Style" w:hAnsi="Bookman Old Style" w:cs="Arial"/>
          <w:b/>
          <w:color w:val="000000"/>
          <w:sz w:val="22"/>
          <w:szCs w:val="22"/>
        </w:rPr>
        <w:t>xxxx</w:t>
      </w:r>
      <w:r w:rsidR="00F73081" w:rsidRPr="006C1FF7">
        <w:rPr>
          <w:rFonts w:ascii="Bookman Old Style" w:hAnsi="Bookman Old Style" w:cs="Arial"/>
          <w:b/>
          <w:color w:val="000000"/>
          <w:sz w:val="22"/>
          <w:szCs w:val="22"/>
        </w:rPr>
        <w:t xml:space="preserve"> LLP</w:t>
      </w:r>
      <w:r w:rsidR="009500E7" w:rsidRPr="00DE5272">
        <w:rPr>
          <w:rFonts w:ascii="Bookman Old Style" w:hAnsi="Bookman Old Style" w:cs="Arial"/>
          <w:color w:val="000000"/>
          <w:sz w:val="22"/>
          <w:szCs w:val="22"/>
        </w:rPr>
        <w:t>.</w:t>
      </w:r>
    </w:p>
    <w:p w:rsidR="009500E7" w:rsidRPr="00DE5272" w:rsidRDefault="00967F93" w:rsidP="00E82F2B">
      <w:pPr>
        <w:autoSpaceDE w:val="0"/>
        <w:autoSpaceDN w:val="0"/>
        <w:adjustRightInd w:val="0"/>
        <w:spacing w:after="120" w:line="276" w:lineRule="auto"/>
        <w:jc w:val="both"/>
        <w:rPr>
          <w:rFonts w:ascii="Bookman Old Style" w:hAnsi="Bookman Old Style" w:cs="Arial"/>
          <w:b/>
          <w:color w:val="000000"/>
          <w:sz w:val="22"/>
          <w:szCs w:val="22"/>
        </w:rPr>
      </w:pPr>
      <w:r w:rsidRPr="00DE5272">
        <w:rPr>
          <w:rFonts w:ascii="Bookman Old Style" w:hAnsi="Bookman Old Style" w:cs="Arial"/>
          <w:b/>
          <w:color w:val="000000"/>
          <w:sz w:val="22"/>
          <w:szCs w:val="22"/>
        </w:rPr>
        <w:t>Duties of Partners</w:t>
      </w:r>
    </w:p>
    <w:p w:rsidR="00967F93" w:rsidRPr="00DE5272" w:rsidRDefault="00967F93" w:rsidP="00FB66E4">
      <w:pPr>
        <w:numPr>
          <w:ilvl w:val="0"/>
          <w:numId w:val="2"/>
        </w:numPr>
        <w:autoSpaceDE w:val="0"/>
        <w:autoSpaceDN w:val="0"/>
        <w:adjustRightInd w:val="0"/>
        <w:spacing w:after="120" w:line="276" w:lineRule="auto"/>
        <w:jc w:val="both"/>
        <w:rPr>
          <w:rFonts w:ascii="Bookman Old Style" w:hAnsi="Bookman Old Style" w:cs="Arial"/>
          <w:sz w:val="22"/>
          <w:szCs w:val="22"/>
        </w:rPr>
      </w:pPr>
      <w:r w:rsidRPr="00DE5272">
        <w:rPr>
          <w:rFonts w:ascii="Bookman Old Style" w:hAnsi="Bookman Old Style" w:cs="Arial"/>
          <w:sz w:val="22"/>
          <w:szCs w:val="22"/>
        </w:rPr>
        <w:t>Every partner shall account to the limited liability partner</w:t>
      </w:r>
      <w:r w:rsidRPr="00DE5272">
        <w:rPr>
          <w:rFonts w:ascii="Bookman Old Style" w:hAnsi="Bookman Old Style" w:cs="Arial"/>
          <w:sz w:val="22"/>
          <w:szCs w:val="22"/>
        </w:rPr>
        <w:softHyphen/>
        <w:t>ship for any benefit derived by him without the consent of the limited liability partnership from any transaction concerning the limited liability partnership, or from any use by him of the property, name or any business connection of the limited liabili</w:t>
      </w:r>
      <w:r w:rsidRPr="00DE5272">
        <w:rPr>
          <w:rFonts w:ascii="Bookman Old Style" w:hAnsi="Bookman Old Style" w:cs="Arial"/>
          <w:sz w:val="22"/>
          <w:szCs w:val="22"/>
        </w:rPr>
        <w:softHyphen/>
        <w:t>ty partnership.</w:t>
      </w:r>
    </w:p>
    <w:p w:rsidR="00862CD9" w:rsidRPr="00DE5272" w:rsidRDefault="00862CD9" w:rsidP="00FB66E4">
      <w:pPr>
        <w:numPr>
          <w:ilvl w:val="0"/>
          <w:numId w:val="2"/>
        </w:numPr>
        <w:autoSpaceDE w:val="0"/>
        <w:autoSpaceDN w:val="0"/>
        <w:adjustRightInd w:val="0"/>
        <w:spacing w:after="120" w:line="276" w:lineRule="auto"/>
        <w:jc w:val="both"/>
        <w:rPr>
          <w:rFonts w:ascii="Bookman Old Style" w:hAnsi="Bookman Old Style" w:cs="Arial"/>
          <w:sz w:val="22"/>
          <w:szCs w:val="22"/>
        </w:rPr>
      </w:pPr>
      <w:r w:rsidRPr="00DE5272">
        <w:rPr>
          <w:rFonts w:ascii="Bookman Old Style" w:hAnsi="Bookman Old Style" w:cs="Arial"/>
          <w:sz w:val="22"/>
          <w:szCs w:val="22"/>
        </w:rPr>
        <w:t>Every partner shall indemnify the limited liability partner</w:t>
      </w:r>
      <w:r w:rsidRPr="00DE5272">
        <w:rPr>
          <w:rFonts w:ascii="Bookman Old Style" w:hAnsi="Bookman Old Style" w:cs="Arial"/>
          <w:sz w:val="22"/>
          <w:szCs w:val="22"/>
        </w:rPr>
        <w:softHyphen/>
        <w:t xml:space="preserve">ship </w:t>
      </w:r>
      <w:r w:rsidR="006A528C" w:rsidRPr="00DE5272">
        <w:rPr>
          <w:rFonts w:ascii="Bookman Old Style" w:hAnsi="Bookman Old Style" w:cs="Arial"/>
          <w:sz w:val="22"/>
          <w:szCs w:val="22"/>
        </w:rPr>
        <w:t xml:space="preserve">and the other existing partner </w:t>
      </w:r>
      <w:r w:rsidRPr="00DE5272">
        <w:rPr>
          <w:rFonts w:ascii="Bookman Old Style" w:hAnsi="Bookman Old Style" w:cs="Arial"/>
          <w:sz w:val="22"/>
          <w:szCs w:val="22"/>
        </w:rPr>
        <w:t>for any loss caused to it by his fraud in the conduct of the business of the limited liability partnership.</w:t>
      </w:r>
    </w:p>
    <w:p w:rsidR="00967F93" w:rsidRPr="00DE5272" w:rsidRDefault="00967F93" w:rsidP="00FB66E4">
      <w:pPr>
        <w:numPr>
          <w:ilvl w:val="0"/>
          <w:numId w:val="2"/>
        </w:numPr>
        <w:autoSpaceDE w:val="0"/>
        <w:autoSpaceDN w:val="0"/>
        <w:adjustRightInd w:val="0"/>
        <w:spacing w:after="120" w:line="276" w:lineRule="auto"/>
        <w:jc w:val="both"/>
        <w:rPr>
          <w:rFonts w:ascii="Bookman Old Style" w:hAnsi="Bookman Old Style" w:cs="Arial"/>
          <w:sz w:val="22"/>
          <w:szCs w:val="22"/>
        </w:rPr>
      </w:pPr>
      <w:r w:rsidRPr="00DE5272">
        <w:rPr>
          <w:rFonts w:ascii="Bookman Old Style" w:hAnsi="Bookman Old Style" w:cs="Arial"/>
          <w:sz w:val="22"/>
          <w:szCs w:val="22"/>
        </w:rPr>
        <w:lastRenderedPageBreak/>
        <w:t>Each partner shall render true accounts and full information of all things affecting the limited liability partnership to any partner or his legal representatives.</w:t>
      </w:r>
    </w:p>
    <w:p w:rsidR="004A05DE" w:rsidRPr="00DE5272" w:rsidRDefault="004A05DE" w:rsidP="00FB66E4">
      <w:pPr>
        <w:numPr>
          <w:ilvl w:val="0"/>
          <w:numId w:val="2"/>
        </w:numPr>
        <w:autoSpaceDE w:val="0"/>
        <w:autoSpaceDN w:val="0"/>
        <w:adjustRightInd w:val="0"/>
        <w:spacing w:after="120" w:line="276" w:lineRule="auto"/>
        <w:jc w:val="both"/>
        <w:rPr>
          <w:rFonts w:ascii="Bookman Old Style" w:hAnsi="Bookman Old Style" w:cs="Arial"/>
          <w:sz w:val="22"/>
          <w:szCs w:val="22"/>
        </w:rPr>
      </w:pPr>
      <w:r w:rsidRPr="00DE5272">
        <w:rPr>
          <w:rFonts w:ascii="Bookman Old Style" w:hAnsi="Bookman Old Style" w:cs="Arial"/>
          <w:sz w:val="22"/>
          <w:szCs w:val="22"/>
        </w:rPr>
        <w:t>In case any of the Partner</w:t>
      </w:r>
      <w:r w:rsidR="00E7672F" w:rsidRPr="00DE5272">
        <w:rPr>
          <w:rFonts w:ascii="Bookman Old Style" w:hAnsi="Bookman Old Style" w:cs="Arial"/>
          <w:sz w:val="22"/>
          <w:szCs w:val="22"/>
        </w:rPr>
        <w:t>s</w:t>
      </w:r>
      <w:r w:rsidRPr="00DE5272">
        <w:rPr>
          <w:rFonts w:ascii="Bookman Old Style" w:hAnsi="Bookman Old Style" w:cs="Arial"/>
          <w:sz w:val="22"/>
          <w:szCs w:val="22"/>
        </w:rPr>
        <w:t xml:space="preserve"> of the </w:t>
      </w:r>
      <w:r w:rsidR="00BC312B">
        <w:rPr>
          <w:rFonts w:ascii="Bookman Old Style" w:hAnsi="Bookman Old Style" w:cs="Arial"/>
          <w:b/>
          <w:color w:val="000000"/>
          <w:sz w:val="22"/>
          <w:szCs w:val="22"/>
        </w:rPr>
        <w:t>xxxx</w:t>
      </w:r>
      <w:r w:rsidR="00017EA8" w:rsidRPr="006C1FF7">
        <w:rPr>
          <w:rFonts w:ascii="Bookman Old Style" w:hAnsi="Bookman Old Style" w:cs="Arial"/>
          <w:b/>
          <w:color w:val="000000"/>
          <w:sz w:val="22"/>
          <w:szCs w:val="22"/>
        </w:rPr>
        <w:t xml:space="preserve"> LLP</w:t>
      </w:r>
      <w:r w:rsidR="00017EA8" w:rsidRPr="00DE5272">
        <w:rPr>
          <w:rFonts w:ascii="Bookman Old Style" w:hAnsi="Bookman Old Style" w:cs="Arial"/>
          <w:sz w:val="22"/>
          <w:szCs w:val="22"/>
        </w:rPr>
        <w:t xml:space="preserve"> </w:t>
      </w:r>
      <w:r w:rsidRPr="00DE5272">
        <w:rPr>
          <w:rFonts w:ascii="Bookman Old Style" w:hAnsi="Bookman Old Style" w:cs="Arial"/>
          <w:sz w:val="22"/>
          <w:szCs w:val="22"/>
        </w:rPr>
        <w:t xml:space="preserve">desires to transfer or assign his interest or shares </w:t>
      </w:r>
      <w:r w:rsidR="004D2237" w:rsidRPr="00DE5272">
        <w:rPr>
          <w:rFonts w:ascii="Bookman Old Style" w:hAnsi="Bookman Old Style" w:cs="Arial"/>
          <w:sz w:val="22"/>
          <w:szCs w:val="22"/>
        </w:rPr>
        <w:t xml:space="preserve">in the </w:t>
      </w:r>
      <w:r w:rsidR="00BC312B">
        <w:rPr>
          <w:rFonts w:ascii="Bookman Old Style" w:hAnsi="Bookman Old Style" w:cs="Arial"/>
          <w:b/>
          <w:color w:val="000000"/>
          <w:sz w:val="22"/>
          <w:szCs w:val="22"/>
        </w:rPr>
        <w:t>xxxx</w:t>
      </w:r>
      <w:r w:rsidR="00017EA8" w:rsidRPr="006C1FF7">
        <w:rPr>
          <w:rFonts w:ascii="Bookman Old Style" w:hAnsi="Bookman Old Style" w:cs="Arial"/>
          <w:b/>
          <w:color w:val="000000"/>
          <w:sz w:val="22"/>
          <w:szCs w:val="22"/>
        </w:rPr>
        <w:t xml:space="preserve"> LLP</w:t>
      </w:r>
      <w:r w:rsidR="00017EA8" w:rsidRPr="00DE5272">
        <w:rPr>
          <w:rFonts w:ascii="Bookman Old Style" w:hAnsi="Bookman Old Style" w:cs="Arial"/>
          <w:sz w:val="22"/>
          <w:szCs w:val="22"/>
        </w:rPr>
        <w:t xml:space="preserve"> </w:t>
      </w:r>
      <w:r w:rsidR="004D2237" w:rsidRPr="00DE5272">
        <w:rPr>
          <w:rFonts w:ascii="Bookman Old Style" w:hAnsi="Bookman Old Style" w:cs="Arial"/>
          <w:sz w:val="22"/>
          <w:szCs w:val="22"/>
        </w:rPr>
        <w:t>he has to offer the same to the remaining partners by giving 15 days notice. In the absence of any communication by the remaining partners the concerned partner can transfer or assign his share in the market.</w:t>
      </w:r>
    </w:p>
    <w:p w:rsidR="00802AFF" w:rsidRPr="00DE5272" w:rsidRDefault="006A528C" w:rsidP="004D2237">
      <w:pPr>
        <w:numPr>
          <w:ilvl w:val="0"/>
          <w:numId w:val="2"/>
        </w:numPr>
        <w:spacing w:before="238" w:after="238" w:line="276" w:lineRule="auto"/>
        <w:rPr>
          <w:rFonts w:ascii="Bookman Old Style" w:hAnsi="Bookman Old Style" w:cs="Arial"/>
          <w:sz w:val="22"/>
          <w:szCs w:val="22"/>
        </w:rPr>
      </w:pPr>
      <w:r w:rsidRPr="00DE5272">
        <w:rPr>
          <w:rFonts w:ascii="Bookman Old Style" w:hAnsi="Bookman Old Style" w:cs="Arial"/>
          <w:sz w:val="22"/>
          <w:szCs w:val="22"/>
        </w:rPr>
        <w:t xml:space="preserve">No partner shall without the written consent of the </w:t>
      </w:r>
      <w:r w:rsidR="00BC312B">
        <w:rPr>
          <w:rFonts w:ascii="Bookman Old Style" w:hAnsi="Bookman Old Style" w:cs="Arial"/>
          <w:b/>
          <w:color w:val="000000"/>
          <w:sz w:val="22"/>
          <w:szCs w:val="22"/>
        </w:rPr>
        <w:t>xxx</w:t>
      </w:r>
      <w:r w:rsidR="00017EA8" w:rsidRPr="006C1FF7">
        <w:rPr>
          <w:rFonts w:ascii="Bookman Old Style" w:hAnsi="Bookman Old Style" w:cs="Arial"/>
          <w:b/>
          <w:color w:val="000000"/>
          <w:sz w:val="22"/>
          <w:szCs w:val="22"/>
        </w:rPr>
        <w:t xml:space="preserve"> LLP</w:t>
      </w:r>
      <w:r w:rsidRPr="00DE5272">
        <w:rPr>
          <w:rFonts w:ascii="Bookman Old Style" w:hAnsi="Bookman Old Style" w:cs="Arial"/>
          <w:sz w:val="22"/>
          <w:szCs w:val="22"/>
        </w:rPr>
        <w:t>,--</w:t>
      </w:r>
    </w:p>
    <w:p w:rsidR="006A528C" w:rsidRPr="00DE5272" w:rsidRDefault="006A528C" w:rsidP="00FB66E4">
      <w:pPr>
        <w:numPr>
          <w:ilvl w:val="0"/>
          <w:numId w:val="4"/>
        </w:numPr>
        <w:spacing w:before="238" w:after="238" w:line="276" w:lineRule="auto"/>
        <w:jc w:val="both"/>
        <w:rPr>
          <w:rFonts w:ascii="Bookman Old Style" w:hAnsi="Bookman Old Style" w:cs="Arial"/>
          <w:sz w:val="22"/>
          <w:szCs w:val="22"/>
        </w:rPr>
      </w:pPr>
      <w:r w:rsidRPr="00DE5272">
        <w:rPr>
          <w:rFonts w:ascii="Bookman Old Style" w:hAnsi="Bookman Old Style" w:cs="Arial"/>
          <w:sz w:val="22"/>
          <w:szCs w:val="22"/>
        </w:rPr>
        <w:t xml:space="preserve">Employ any money, goods or effects of the </w:t>
      </w:r>
      <w:r w:rsidR="00BC312B">
        <w:rPr>
          <w:rFonts w:ascii="Bookman Old Style" w:hAnsi="Bookman Old Style" w:cs="Arial"/>
          <w:b/>
          <w:color w:val="000000"/>
          <w:sz w:val="22"/>
          <w:szCs w:val="22"/>
        </w:rPr>
        <w:t>xxxx</w:t>
      </w:r>
      <w:r w:rsidR="00017EA8" w:rsidRPr="006C1FF7">
        <w:rPr>
          <w:rFonts w:ascii="Bookman Old Style" w:hAnsi="Bookman Old Style" w:cs="Arial"/>
          <w:b/>
          <w:color w:val="000000"/>
          <w:sz w:val="22"/>
          <w:szCs w:val="22"/>
        </w:rPr>
        <w:t xml:space="preserve"> LLP</w:t>
      </w:r>
      <w:r w:rsidR="00017EA8" w:rsidRPr="00DE5272">
        <w:rPr>
          <w:rFonts w:ascii="Bookman Old Style" w:hAnsi="Bookman Old Style" w:cs="Arial"/>
          <w:sz w:val="22"/>
          <w:szCs w:val="22"/>
        </w:rPr>
        <w:t xml:space="preserve"> </w:t>
      </w:r>
      <w:r w:rsidRPr="00DE5272">
        <w:rPr>
          <w:rFonts w:ascii="Bookman Old Style" w:hAnsi="Bookman Old Style" w:cs="Arial"/>
          <w:sz w:val="22"/>
          <w:szCs w:val="22"/>
        </w:rPr>
        <w:t xml:space="preserve">or pledge the credit thereof except in the ordinary course of business and upon the account or for the benefit of the </w:t>
      </w:r>
      <w:r w:rsidR="00BC312B">
        <w:rPr>
          <w:rFonts w:ascii="Bookman Old Style" w:hAnsi="Bookman Old Style" w:cs="Arial"/>
          <w:b/>
          <w:color w:val="000000"/>
          <w:sz w:val="22"/>
          <w:szCs w:val="22"/>
        </w:rPr>
        <w:t>xxx</w:t>
      </w:r>
      <w:r w:rsidR="00017EA8" w:rsidRPr="006C1FF7">
        <w:rPr>
          <w:rFonts w:ascii="Bookman Old Style" w:hAnsi="Bookman Old Style" w:cs="Arial"/>
          <w:b/>
          <w:color w:val="000000"/>
          <w:sz w:val="22"/>
          <w:szCs w:val="22"/>
        </w:rPr>
        <w:t xml:space="preserve"> LLP</w:t>
      </w:r>
      <w:r w:rsidRPr="00DE5272">
        <w:rPr>
          <w:rFonts w:ascii="Bookman Old Style" w:hAnsi="Bookman Old Style" w:cs="Arial"/>
          <w:sz w:val="22"/>
          <w:szCs w:val="22"/>
        </w:rPr>
        <w:t>.</w:t>
      </w:r>
    </w:p>
    <w:p w:rsidR="006A528C" w:rsidRPr="00DE5272" w:rsidRDefault="006A528C" w:rsidP="00FB66E4">
      <w:pPr>
        <w:numPr>
          <w:ilvl w:val="0"/>
          <w:numId w:val="4"/>
        </w:numPr>
        <w:spacing w:before="238" w:after="238" w:line="276" w:lineRule="auto"/>
        <w:jc w:val="both"/>
        <w:rPr>
          <w:rFonts w:ascii="Bookman Old Style" w:hAnsi="Bookman Old Style" w:cs="Arial"/>
          <w:sz w:val="22"/>
          <w:szCs w:val="22"/>
        </w:rPr>
      </w:pPr>
      <w:r w:rsidRPr="00DE5272">
        <w:rPr>
          <w:rFonts w:ascii="Bookman Old Style" w:hAnsi="Bookman Old Style" w:cs="Arial"/>
          <w:sz w:val="22"/>
          <w:szCs w:val="22"/>
        </w:rPr>
        <w:t xml:space="preserve">Lend money or give credit on behalf of the </w:t>
      </w:r>
      <w:r w:rsidR="00BC312B">
        <w:rPr>
          <w:rFonts w:ascii="Bookman Old Style" w:hAnsi="Bookman Old Style" w:cs="Arial"/>
          <w:b/>
          <w:color w:val="000000"/>
          <w:sz w:val="22"/>
          <w:szCs w:val="22"/>
        </w:rPr>
        <w:t>xxx</w:t>
      </w:r>
      <w:r w:rsidR="00017EA8" w:rsidRPr="006C1FF7">
        <w:rPr>
          <w:rFonts w:ascii="Bookman Old Style" w:hAnsi="Bookman Old Style" w:cs="Arial"/>
          <w:b/>
          <w:color w:val="000000"/>
          <w:sz w:val="22"/>
          <w:szCs w:val="22"/>
        </w:rPr>
        <w:t xml:space="preserve"> LLP</w:t>
      </w:r>
      <w:r w:rsidR="00017EA8" w:rsidRPr="00DE5272">
        <w:rPr>
          <w:rFonts w:ascii="Bookman Old Style" w:hAnsi="Bookman Old Style" w:cs="Arial"/>
          <w:sz w:val="22"/>
          <w:szCs w:val="22"/>
        </w:rPr>
        <w:t xml:space="preserve"> </w:t>
      </w:r>
      <w:r w:rsidRPr="00DE5272">
        <w:rPr>
          <w:rFonts w:ascii="Bookman Old Style" w:hAnsi="Bookman Old Style" w:cs="Arial"/>
          <w:sz w:val="22"/>
          <w:szCs w:val="22"/>
        </w:rPr>
        <w:t xml:space="preserve">or to have any dealings with any persons, company or firm whom the other partner previously in writing have forbidden it to trust or deal with. Any loss incurred through any breach of provisions shall be made good with the </w:t>
      </w:r>
      <w:r w:rsidR="00BC312B">
        <w:rPr>
          <w:rFonts w:ascii="Bookman Old Style" w:hAnsi="Bookman Old Style" w:cs="Arial"/>
          <w:b/>
          <w:color w:val="000000"/>
          <w:sz w:val="22"/>
          <w:szCs w:val="22"/>
        </w:rPr>
        <w:t>xxxx</w:t>
      </w:r>
      <w:r w:rsidR="00017EA8" w:rsidRPr="006C1FF7">
        <w:rPr>
          <w:rFonts w:ascii="Bookman Old Style" w:hAnsi="Bookman Old Style" w:cs="Arial"/>
          <w:b/>
          <w:color w:val="000000"/>
          <w:sz w:val="22"/>
          <w:szCs w:val="22"/>
        </w:rPr>
        <w:t xml:space="preserve"> LLP</w:t>
      </w:r>
      <w:r w:rsidR="00017EA8" w:rsidRPr="00DE5272">
        <w:rPr>
          <w:rFonts w:ascii="Bookman Old Style" w:hAnsi="Bookman Old Style" w:cs="Arial"/>
          <w:sz w:val="22"/>
          <w:szCs w:val="22"/>
        </w:rPr>
        <w:t xml:space="preserve"> </w:t>
      </w:r>
      <w:r w:rsidRPr="00DE5272">
        <w:rPr>
          <w:rFonts w:ascii="Bookman Old Style" w:hAnsi="Bookman Old Style" w:cs="Arial"/>
          <w:sz w:val="22"/>
          <w:szCs w:val="22"/>
        </w:rPr>
        <w:t>by the partner incurring the same.</w:t>
      </w:r>
    </w:p>
    <w:p w:rsidR="006A528C" w:rsidRPr="00DE5272" w:rsidRDefault="006A528C" w:rsidP="00FB66E4">
      <w:pPr>
        <w:numPr>
          <w:ilvl w:val="0"/>
          <w:numId w:val="4"/>
        </w:numPr>
        <w:spacing w:before="238" w:after="238" w:line="276" w:lineRule="auto"/>
        <w:jc w:val="both"/>
        <w:rPr>
          <w:rFonts w:ascii="Bookman Old Style" w:hAnsi="Bookman Old Style" w:cs="Arial"/>
          <w:sz w:val="22"/>
          <w:szCs w:val="22"/>
        </w:rPr>
      </w:pPr>
      <w:r w:rsidRPr="00DE5272">
        <w:rPr>
          <w:rFonts w:ascii="Bookman Old Style" w:hAnsi="Bookman Old Style" w:cs="Arial"/>
          <w:sz w:val="22"/>
          <w:szCs w:val="22"/>
        </w:rPr>
        <w:t xml:space="preserve">Enter into any bond or becomes surety or security with or for any person or do knowingly cause or suffer to be done anything whereby the </w:t>
      </w:r>
      <w:r w:rsidR="00E7672F" w:rsidRPr="00DE5272">
        <w:rPr>
          <w:rFonts w:ascii="Bookman Old Style" w:hAnsi="Bookman Old Style" w:cs="Arial"/>
          <w:sz w:val="22"/>
          <w:szCs w:val="22"/>
        </w:rPr>
        <w:t>X</w:t>
      </w:r>
      <w:r w:rsidR="00747E1C" w:rsidRPr="00DE5272">
        <w:rPr>
          <w:rFonts w:ascii="Bookman Old Style" w:hAnsi="Bookman Old Style" w:cs="Arial"/>
          <w:sz w:val="22"/>
          <w:szCs w:val="22"/>
        </w:rPr>
        <w:t xml:space="preserve"> LLP</w:t>
      </w:r>
      <w:r w:rsidR="00017EA8" w:rsidRPr="00017EA8">
        <w:rPr>
          <w:rFonts w:ascii="Bookman Old Style" w:hAnsi="Bookman Old Style" w:cs="Arial"/>
          <w:b/>
          <w:color w:val="000000"/>
          <w:sz w:val="22"/>
          <w:szCs w:val="22"/>
        </w:rPr>
        <w:t xml:space="preserve"> </w:t>
      </w:r>
      <w:r w:rsidR="00BC312B">
        <w:rPr>
          <w:rFonts w:ascii="Bookman Old Style" w:hAnsi="Bookman Old Style" w:cs="Arial"/>
          <w:b/>
          <w:color w:val="000000"/>
          <w:sz w:val="22"/>
          <w:szCs w:val="22"/>
        </w:rPr>
        <w:t>xxxx</w:t>
      </w:r>
      <w:r w:rsidR="00017EA8" w:rsidRPr="006C1FF7">
        <w:rPr>
          <w:rFonts w:ascii="Bookman Old Style" w:hAnsi="Bookman Old Style" w:cs="Arial"/>
          <w:b/>
          <w:color w:val="000000"/>
          <w:sz w:val="22"/>
          <w:szCs w:val="22"/>
        </w:rPr>
        <w:t xml:space="preserve"> LLP</w:t>
      </w:r>
      <w:r w:rsidRPr="00DE5272">
        <w:rPr>
          <w:rFonts w:ascii="Bookman Old Style" w:hAnsi="Bookman Old Style" w:cs="Arial"/>
          <w:sz w:val="22"/>
          <w:szCs w:val="22"/>
        </w:rPr>
        <w:t xml:space="preserve"> property or any part thereof may be seized.</w:t>
      </w:r>
    </w:p>
    <w:p w:rsidR="006A528C" w:rsidRPr="00DE5272" w:rsidRDefault="006A528C" w:rsidP="00FB66E4">
      <w:pPr>
        <w:numPr>
          <w:ilvl w:val="0"/>
          <w:numId w:val="4"/>
        </w:numPr>
        <w:spacing w:before="238" w:after="238" w:line="276" w:lineRule="auto"/>
        <w:jc w:val="both"/>
        <w:rPr>
          <w:rFonts w:ascii="Bookman Old Style" w:hAnsi="Bookman Old Style" w:cs="Arial"/>
          <w:sz w:val="22"/>
          <w:szCs w:val="22"/>
        </w:rPr>
      </w:pPr>
      <w:r w:rsidRPr="00DE5272">
        <w:rPr>
          <w:rFonts w:ascii="Bookman Old Style" w:hAnsi="Bookman Old Style" w:cs="Arial"/>
          <w:sz w:val="22"/>
          <w:szCs w:val="22"/>
        </w:rPr>
        <w:t xml:space="preserve">Assign, mortgage or charge his or her share" in the </w:t>
      </w:r>
      <w:r w:rsidR="00BC312B">
        <w:rPr>
          <w:rFonts w:ascii="Bookman Old Style" w:hAnsi="Bookman Old Style" w:cs="Arial"/>
          <w:b/>
          <w:color w:val="000000"/>
          <w:sz w:val="22"/>
          <w:szCs w:val="22"/>
        </w:rPr>
        <w:t>xxxx</w:t>
      </w:r>
      <w:r w:rsidR="00017EA8" w:rsidRPr="006C1FF7">
        <w:rPr>
          <w:rFonts w:ascii="Bookman Old Style" w:hAnsi="Bookman Old Style" w:cs="Arial"/>
          <w:b/>
          <w:color w:val="000000"/>
          <w:sz w:val="22"/>
          <w:szCs w:val="22"/>
        </w:rPr>
        <w:t xml:space="preserve"> LLP</w:t>
      </w:r>
      <w:r w:rsidR="00017EA8" w:rsidRPr="00DE5272">
        <w:rPr>
          <w:rFonts w:ascii="Bookman Old Style" w:hAnsi="Bookman Old Style" w:cs="Arial"/>
          <w:sz w:val="22"/>
          <w:szCs w:val="22"/>
        </w:rPr>
        <w:t xml:space="preserve"> </w:t>
      </w:r>
      <w:r w:rsidRPr="00DE5272">
        <w:rPr>
          <w:rFonts w:ascii="Bookman Old Style" w:hAnsi="Bookman Old Style" w:cs="Arial"/>
          <w:sz w:val="22"/>
          <w:szCs w:val="22"/>
        </w:rPr>
        <w:t>or any asset or property thereof or make any other person a partner therein.</w:t>
      </w:r>
    </w:p>
    <w:p w:rsidR="006A528C" w:rsidRPr="00DE5272" w:rsidRDefault="006A528C" w:rsidP="00FB66E4">
      <w:pPr>
        <w:numPr>
          <w:ilvl w:val="0"/>
          <w:numId w:val="4"/>
        </w:numPr>
        <w:spacing w:before="238" w:after="238" w:line="276" w:lineRule="auto"/>
        <w:jc w:val="both"/>
        <w:rPr>
          <w:rFonts w:ascii="Bookman Old Style" w:hAnsi="Bookman Old Style" w:cs="Arial"/>
          <w:color w:val="FF0000"/>
          <w:sz w:val="22"/>
          <w:szCs w:val="22"/>
        </w:rPr>
      </w:pPr>
      <w:r w:rsidRPr="00DE5272">
        <w:rPr>
          <w:rFonts w:ascii="Bookman Old Style" w:hAnsi="Bookman Old Style" w:cs="Arial"/>
          <w:sz w:val="22"/>
          <w:szCs w:val="22"/>
        </w:rPr>
        <w:t xml:space="preserve">Compromise or compound or (except upon payment in full) release or discharge any debt due to the </w:t>
      </w:r>
      <w:r w:rsidR="00BC312B">
        <w:rPr>
          <w:rFonts w:ascii="Bookman Old Style" w:hAnsi="Bookman Old Style" w:cs="Arial"/>
          <w:b/>
          <w:color w:val="000000"/>
          <w:sz w:val="22"/>
          <w:szCs w:val="22"/>
        </w:rPr>
        <w:t>xxxx</w:t>
      </w:r>
      <w:r w:rsidR="00017EA8" w:rsidRPr="006C1FF7">
        <w:rPr>
          <w:rFonts w:ascii="Bookman Old Style" w:hAnsi="Bookman Old Style" w:cs="Arial"/>
          <w:b/>
          <w:color w:val="000000"/>
          <w:sz w:val="22"/>
          <w:szCs w:val="22"/>
        </w:rPr>
        <w:t xml:space="preserve"> LLP</w:t>
      </w:r>
      <w:r w:rsidR="00017EA8" w:rsidRPr="00DE5272">
        <w:rPr>
          <w:rFonts w:ascii="Bookman Old Style" w:hAnsi="Bookman Old Style" w:cs="Arial"/>
          <w:sz w:val="22"/>
          <w:szCs w:val="22"/>
        </w:rPr>
        <w:t xml:space="preserve"> </w:t>
      </w:r>
      <w:r w:rsidRPr="00DE5272">
        <w:rPr>
          <w:rFonts w:ascii="Bookman Old Style" w:hAnsi="Bookman Old Style" w:cs="Arial"/>
          <w:sz w:val="22"/>
          <w:szCs w:val="22"/>
        </w:rPr>
        <w:t>except upon the written consent given by the other partner</w:t>
      </w:r>
      <w:r w:rsidRPr="00DE5272">
        <w:rPr>
          <w:rFonts w:ascii="Bookman Old Style" w:hAnsi="Bookman Old Style" w:cs="Arial"/>
          <w:color w:val="FF0000"/>
          <w:sz w:val="22"/>
          <w:szCs w:val="22"/>
        </w:rPr>
        <w:t>.</w:t>
      </w:r>
    </w:p>
    <w:p w:rsidR="00E13824" w:rsidRPr="00DE5272" w:rsidRDefault="00E13824" w:rsidP="004A05DE">
      <w:pPr>
        <w:autoSpaceDE w:val="0"/>
        <w:autoSpaceDN w:val="0"/>
        <w:adjustRightInd w:val="0"/>
        <w:spacing w:after="120" w:line="276" w:lineRule="auto"/>
        <w:jc w:val="both"/>
        <w:rPr>
          <w:rFonts w:ascii="Bookman Old Style" w:hAnsi="Bookman Old Style" w:cs="Arial"/>
          <w:b/>
          <w:color w:val="000000"/>
          <w:sz w:val="22"/>
          <w:szCs w:val="22"/>
        </w:rPr>
      </w:pPr>
      <w:r w:rsidRPr="00DE5272">
        <w:rPr>
          <w:rFonts w:ascii="Bookman Old Style" w:hAnsi="Bookman Old Style" w:cs="Arial"/>
          <w:b/>
          <w:color w:val="000000"/>
          <w:sz w:val="22"/>
          <w:szCs w:val="22"/>
        </w:rPr>
        <w:t>Meeting</w:t>
      </w:r>
      <w:r w:rsidR="004A05DE" w:rsidRPr="00DE5272">
        <w:rPr>
          <w:rFonts w:ascii="Bookman Old Style" w:hAnsi="Bookman Old Style" w:cs="Arial"/>
          <w:b/>
          <w:color w:val="000000"/>
          <w:sz w:val="22"/>
          <w:szCs w:val="22"/>
        </w:rPr>
        <w:t xml:space="preserve"> </w:t>
      </w:r>
    </w:p>
    <w:p w:rsidR="004A05DE" w:rsidRPr="00DE5272" w:rsidRDefault="00AD59F2" w:rsidP="00FB66E4">
      <w:pPr>
        <w:numPr>
          <w:ilvl w:val="0"/>
          <w:numId w:val="2"/>
        </w:numPr>
        <w:autoSpaceDE w:val="0"/>
        <w:autoSpaceDN w:val="0"/>
        <w:adjustRightInd w:val="0"/>
        <w:spacing w:after="120"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 xml:space="preserve">All the matters related to the </w:t>
      </w:r>
      <w:r w:rsidR="00BC312B">
        <w:rPr>
          <w:rFonts w:ascii="Bookman Old Style" w:hAnsi="Bookman Old Style" w:cs="Arial"/>
          <w:b/>
          <w:color w:val="000000"/>
          <w:sz w:val="22"/>
          <w:szCs w:val="22"/>
        </w:rPr>
        <w:t>xxxx</w:t>
      </w:r>
      <w:r w:rsidR="00017EA8" w:rsidRPr="006C1FF7">
        <w:rPr>
          <w:rFonts w:ascii="Bookman Old Style" w:hAnsi="Bookman Old Style" w:cs="Arial"/>
          <w:b/>
          <w:color w:val="000000"/>
          <w:sz w:val="22"/>
          <w:szCs w:val="22"/>
        </w:rPr>
        <w:t xml:space="preserve"> LLP</w:t>
      </w:r>
      <w:r w:rsidR="00017EA8" w:rsidRPr="00DE5272">
        <w:rPr>
          <w:rFonts w:ascii="Bookman Old Style" w:hAnsi="Bookman Old Style" w:cs="Arial"/>
          <w:color w:val="000000"/>
          <w:sz w:val="22"/>
          <w:szCs w:val="22"/>
        </w:rPr>
        <w:t xml:space="preserve"> </w:t>
      </w:r>
      <w:r w:rsidRPr="00DE5272">
        <w:rPr>
          <w:rFonts w:ascii="Bookman Old Style" w:hAnsi="Bookman Old Style" w:cs="Arial"/>
          <w:color w:val="000000"/>
          <w:sz w:val="22"/>
          <w:szCs w:val="22"/>
        </w:rPr>
        <w:t>as mentioned in schedule II to this agreement shall be decided by a resolution passed by a majority in number of the partners, and for this purpose, each partner shall have one vote.</w:t>
      </w:r>
      <w:r w:rsidR="004427DE" w:rsidRPr="00DE5272">
        <w:rPr>
          <w:rFonts w:ascii="Bookman Old Style" w:hAnsi="Bookman Old Style" w:cs="Arial"/>
          <w:color w:val="000000"/>
          <w:sz w:val="22"/>
          <w:szCs w:val="22"/>
        </w:rPr>
        <w:t xml:space="preserve"> </w:t>
      </w:r>
    </w:p>
    <w:p w:rsidR="00E13824" w:rsidRPr="00DE5272" w:rsidRDefault="00E13824" w:rsidP="00FB66E4">
      <w:pPr>
        <w:numPr>
          <w:ilvl w:val="0"/>
          <w:numId w:val="2"/>
        </w:numPr>
        <w:autoSpaceDE w:val="0"/>
        <w:autoSpaceDN w:val="0"/>
        <w:adjustRightInd w:val="0"/>
        <w:spacing w:after="120"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 xml:space="preserve">The meeting of the Partners may be called by sending 15 days prior notice to all the partners at their residential address or by mail at the Email ids provided by the individual Partners in written to the </w:t>
      </w:r>
      <w:r w:rsidR="00BC312B">
        <w:rPr>
          <w:rFonts w:ascii="Bookman Old Style" w:hAnsi="Bookman Old Style" w:cs="Arial"/>
          <w:b/>
          <w:color w:val="000000"/>
          <w:sz w:val="22"/>
          <w:szCs w:val="22"/>
        </w:rPr>
        <w:t>xxxxx</w:t>
      </w:r>
      <w:r w:rsidR="00017EA8" w:rsidRPr="006C1FF7">
        <w:rPr>
          <w:rFonts w:ascii="Bookman Old Style" w:hAnsi="Bookman Old Style" w:cs="Arial"/>
          <w:b/>
          <w:color w:val="000000"/>
          <w:sz w:val="22"/>
          <w:szCs w:val="22"/>
        </w:rPr>
        <w:t xml:space="preserve"> LLP</w:t>
      </w:r>
      <w:r w:rsidRPr="00DE5272">
        <w:rPr>
          <w:rFonts w:ascii="Bookman Old Style" w:hAnsi="Bookman Old Style" w:cs="Arial"/>
          <w:color w:val="000000"/>
          <w:sz w:val="22"/>
          <w:szCs w:val="22"/>
        </w:rPr>
        <w:t xml:space="preserve">. In case any partner is a foreign resident the meeting may be conducted by serving 15 </w:t>
      </w:r>
      <w:r w:rsidRPr="00DE5272">
        <w:rPr>
          <w:rFonts w:ascii="Bookman Old Style" w:hAnsi="Bookman Old Style" w:cs="Arial"/>
          <w:color w:val="000000"/>
          <w:sz w:val="22"/>
          <w:szCs w:val="22"/>
        </w:rPr>
        <w:lastRenderedPageBreak/>
        <w:t>days prior notice through email.</w:t>
      </w:r>
      <w:r w:rsidR="00865C5B" w:rsidRPr="00DE5272">
        <w:rPr>
          <w:rFonts w:ascii="Bookman Old Style" w:hAnsi="Bookman Old Style" w:cs="Arial"/>
          <w:color w:val="000000"/>
          <w:sz w:val="22"/>
          <w:szCs w:val="22"/>
        </w:rPr>
        <w:t xml:space="preserve"> Provided the meeting be called at shorter notice, if majority of the partners agrees in writing to the same either before or after the meeting.</w:t>
      </w:r>
    </w:p>
    <w:p w:rsidR="00865C5B" w:rsidRPr="00DE5272" w:rsidRDefault="00865C5B" w:rsidP="00FB66E4">
      <w:pPr>
        <w:numPr>
          <w:ilvl w:val="0"/>
          <w:numId w:val="2"/>
        </w:numPr>
        <w:autoSpaceDE w:val="0"/>
        <w:autoSpaceDN w:val="0"/>
        <w:adjustRightInd w:val="0"/>
        <w:spacing w:after="120"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 xml:space="preserve">The meeting of Partners shall ordinarily be held at the registered </w:t>
      </w:r>
      <w:r w:rsidR="006A528C" w:rsidRPr="00DE5272">
        <w:rPr>
          <w:rFonts w:ascii="Bookman Old Style" w:hAnsi="Bookman Old Style" w:cs="Arial"/>
          <w:color w:val="000000"/>
          <w:sz w:val="22"/>
          <w:szCs w:val="22"/>
        </w:rPr>
        <w:t>office of</w:t>
      </w:r>
      <w:r w:rsidRPr="00DE5272">
        <w:rPr>
          <w:rFonts w:ascii="Bookman Old Style" w:hAnsi="Bookman Old Style" w:cs="Arial"/>
          <w:color w:val="000000"/>
          <w:sz w:val="22"/>
          <w:szCs w:val="22"/>
        </w:rPr>
        <w:t xml:space="preserve"> the </w:t>
      </w:r>
      <w:r w:rsidR="00BC312B">
        <w:rPr>
          <w:rFonts w:ascii="Bookman Old Style" w:hAnsi="Bookman Old Style" w:cs="Arial"/>
          <w:b/>
          <w:color w:val="000000"/>
          <w:sz w:val="22"/>
          <w:szCs w:val="22"/>
        </w:rPr>
        <w:t>xxxxx</w:t>
      </w:r>
      <w:r w:rsidR="00017EA8" w:rsidRPr="006C1FF7">
        <w:rPr>
          <w:rFonts w:ascii="Bookman Old Style" w:hAnsi="Bookman Old Style" w:cs="Arial"/>
          <w:b/>
          <w:color w:val="000000"/>
          <w:sz w:val="22"/>
          <w:szCs w:val="22"/>
        </w:rPr>
        <w:t xml:space="preserve"> LLP</w:t>
      </w:r>
      <w:r w:rsidR="00017EA8" w:rsidRPr="00DE5272">
        <w:rPr>
          <w:rFonts w:ascii="Bookman Old Style" w:hAnsi="Bookman Old Style" w:cs="Arial"/>
          <w:color w:val="000000"/>
          <w:sz w:val="22"/>
          <w:szCs w:val="22"/>
        </w:rPr>
        <w:t xml:space="preserve"> </w:t>
      </w:r>
      <w:r w:rsidR="004427DE" w:rsidRPr="00DE5272">
        <w:rPr>
          <w:rFonts w:ascii="Bookman Old Style" w:hAnsi="Bookman Old Style" w:cs="Arial"/>
          <w:color w:val="000000"/>
          <w:sz w:val="22"/>
          <w:szCs w:val="22"/>
        </w:rPr>
        <w:t>or at any other place as per the convenience of partners</w:t>
      </w:r>
      <w:r w:rsidRPr="00DE5272">
        <w:rPr>
          <w:rFonts w:ascii="Bookman Old Style" w:hAnsi="Bookman Old Style" w:cs="Arial"/>
          <w:color w:val="000000"/>
          <w:sz w:val="22"/>
          <w:szCs w:val="22"/>
        </w:rPr>
        <w:t>.</w:t>
      </w:r>
    </w:p>
    <w:p w:rsidR="001E5101" w:rsidRPr="00DE5272" w:rsidRDefault="001E5101" w:rsidP="00FB66E4">
      <w:pPr>
        <w:numPr>
          <w:ilvl w:val="0"/>
          <w:numId w:val="2"/>
        </w:numPr>
        <w:autoSpaceDE w:val="0"/>
        <w:autoSpaceDN w:val="0"/>
        <w:adjustRightInd w:val="0"/>
        <w:spacing w:after="120" w:line="276" w:lineRule="auto"/>
        <w:jc w:val="both"/>
        <w:rPr>
          <w:rFonts w:ascii="Bookman Old Style" w:hAnsi="Bookman Old Style" w:cs="Arial"/>
          <w:b/>
          <w:color w:val="000000"/>
          <w:sz w:val="22"/>
          <w:szCs w:val="22"/>
        </w:rPr>
      </w:pPr>
      <w:r w:rsidRPr="00DE5272">
        <w:rPr>
          <w:rFonts w:ascii="Bookman Old Style" w:hAnsi="Bookman Old Style" w:cs="Arial"/>
          <w:color w:val="000000"/>
          <w:sz w:val="22"/>
          <w:szCs w:val="22"/>
        </w:rPr>
        <w:t>With the written Consent of all the partners</w:t>
      </w:r>
      <w:r w:rsidR="00865C5B" w:rsidRPr="00DE5272">
        <w:rPr>
          <w:rFonts w:ascii="Bookman Old Style" w:hAnsi="Bookman Old Style" w:cs="Arial"/>
          <w:color w:val="000000"/>
          <w:sz w:val="22"/>
          <w:szCs w:val="22"/>
        </w:rPr>
        <w:t xml:space="preserve">, a </w:t>
      </w:r>
      <w:r w:rsidR="004E7D89" w:rsidRPr="00DE5272">
        <w:rPr>
          <w:rFonts w:ascii="Bookman Old Style" w:hAnsi="Bookman Old Style" w:cs="Arial"/>
          <w:color w:val="000000"/>
          <w:sz w:val="22"/>
          <w:szCs w:val="22"/>
        </w:rPr>
        <w:t xml:space="preserve">meeting </w:t>
      </w:r>
      <w:r w:rsidR="007F3CF1" w:rsidRPr="00DE5272">
        <w:rPr>
          <w:rFonts w:ascii="Bookman Old Style" w:hAnsi="Bookman Old Style" w:cs="Arial"/>
          <w:color w:val="000000"/>
          <w:sz w:val="22"/>
          <w:szCs w:val="22"/>
        </w:rPr>
        <w:t xml:space="preserve">of the Partners </w:t>
      </w:r>
      <w:r w:rsidR="004E7D89" w:rsidRPr="00DE5272">
        <w:rPr>
          <w:rFonts w:ascii="Bookman Old Style" w:hAnsi="Bookman Old Style" w:cs="Arial"/>
          <w:color w:val="000000"/>
          <w:sz w:val="22"/>
          <w:szCs w:val="22"/>
        </w:rPr>
        <w:t>may be conducted through Teleconferencing.</w:t>
      </w:r>
      <w:r w:rsidRPr="00DE5272">
        <w:rPr>
          <w:rFonts w:ascii="Bookman Old Style" w:hAnsi="Bookman Old Style" w:cs="Arial"/>
          <w:color w:val="000000"/>
          <w:sz w:val="22"/>
          <w:szCs w:val="22"/>
        </w:rPr>
        <w:t xml:space="preserve">   </w:t>
      </w:r>
    </w:p>
    <w:p w:rsidR="00865C5B" w:rsidRPr="00DE5272" w:rsidRDefault="00865C5B" w:rsidP="00FB66E4">
      <w:pPr>
        <w:pStyle w:val="ListParagraph"/>
        <w:spacing w:line="276" w:lineRule="auto"/>
        <w:rPr>
          <w:rFonts w:ascii="Bookman Old Style" w:hAnsi="Bookman Old Style" w:cs="Arial"/>
          <w:b/>
          <w:color w:val="000000"/>
          <w:sz w:val="22"/>
          <w:szCs w:val="22"/>
        </w:rPr>
      </w:pPr>
    </w:p>
    <w:p w:rsidR="00865C5B" w:rsidRPr="00DE5272" w:rsidRDefault="00865C5B" w:rsidP="00FB66E4">
      <w:pPr>
        <w:numPr>
          <w:ilvl w:val="0"/>
          <w:numId w:val="2"/>
        </w:numPr>
        <w:autoSpaceDE w:val="0"/>
        <w:autoSpaceDN w:val="0"/>
        <w:adjustRightInd w:val="0"/>
        <w:spacing w:after="120"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Every limited liability partnership shall ensure that deci</w:t>
      </w:r>
      <w:r w:rsidRPr="00DE5272">
        <w:rPr>
          <w:rFonts w:ascii="Bookman Old Style" w:hAnsi="Bookman Old Style" w:cs="Arial"/>
          <w:color w:val="000000"/>
          <w:sz w:val="22"/>
          <w:szCs w:val="22"/>
        </w:rPr>
        <w:softHyphen/>
        <w:t xml:space="preserve">sions taken by it are recorded in the minutes within thirty days of taking such decisions and are kept and maintained at the registered office of the </w:t>
      </w:r>
      <w:r w:rsidR="00BC312B">
        <w:rPr>
          <w:rFonts w:ascii="Bookman Old Style" w:hAnsi="Bookman Old Style" w:cs="Arial"/>
          <w:b/>
          <w:color w:val="000000"/>
          <w:sz w:val="22"/>
          <w:szCs w:val="22"/>
        </w:rPr>
        <w:t>xxxxx</w:t>
      </w:r>
      <w:r w:rsidR="00017EA8" w:rsidRPr="006C1FF7">
        <w:rPr>
          <w:rFonts w:ascii="Bookman Old Style" w:hAnsi="Bookman Old Style" w:cs="Arial"/>
          <w:b/>
          <w:color w:val="000000"/>
          <w:sz w:val="22"/>
          <w:szCs w:val="22"/>
        </w:rPr>
        <w:t xml:space="preserve"> LLP</w:t>
      </w:r>
      <w:r w:rsidRPr="00DE5272">
        <w:rPr>
          <w:rFonts w:ascii="Bookman Old Style" w:hAnsi="Bookman Old Style" w:cs="Arial"/>
          <w:color w:val="000000"/>
          <w:sz w:val="22"/>
          <w:szCs w:val="22"/>
        </w:rPr>
        <w:t>.</w:t>
      </w:r>
    </w:p>
    <w:p w:rsidR="00D21F57" w:rsidRPr="00DE5272" w:rsidRDefault="00D21F57" w:rsidP="00FB66E4">
      <w:pPr>
        <w:numPr>
          <w:ilvl w:val="0"/>
          <w:numId w:val="2"/>
        </w:numPr>
        <w:autoSpaceDE w:val="0"/>
        <w:autoSpaceDN w:val="0"/>
        <w:adjustRightInd w:val="0"/>
        <w:spacing w:after="120"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Each partner shall--</w:t>
      </w:r>
    </w:p>
    <w:p w:rsidR="00D21F57" w:rsidRPr="00DE5272" w:rsidRDefault="00D21F57" w:rsidP="00FB66E4">
      <w:pPr>
        <w:numPr>
          <w:ilvl w:val="0"/>
          <w:numId w:val="5"/>
        </w:numPr>
        <w:spacing w:before="238" w:after="238"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 xml:space="preserve">Punctually pay and discharge the separate debts and engagement and indemnify the other partners and the </w:t>
      </w:r>
      <w:r w:rsidR="00BC312B">
        <w:rPr>
          <w:rFonts w:ascii="Bookman Old Style" w:hAnsi="Bookman Old Style" w:cs="Arial"/>
          <w:b/>
          <w:color w:val="000000"/>
          <w:sz w:val="22"/>
          <w:szCs w:val="22"/>
        </w:rPr>
        <w:t>xxxxx</w:t>
      </w:r>
      <w:r w:rsidR="00017EA8" w:rsidRPr="006C1FF7">
        <w:rPr>
          <w:rFonts w:ascii="Bookman Old Style" w:hAnsi="Bookman Old Style" w:cs="Arial"/>
          <w:b/>
          <w:color w:val="000000"/>
          <w:sz w:val="22"/>
          <w:szCs w:val="22"/>
        </w:rPr>
        <w:t xml:space="preserve"> LLP</w:t>
      </w:r>
      <w:r w:rsidR="00017EA8" w:rsidRPr="00DE5272">
        <w:rPr>
          <w:rFonts w:ascii="Bookman Old Style" w:hAnsi="Bookman Old Style" w:cs="Arial"/>
          <w:color w:val="000000"/>
          <w:sz w:val="22"/>
          <w:szCs w:val="22"/>
        </w:rPr>
        <w:t xml:space="preserve"> </w:t>
      </w:r>
      <w:r w:rsidRPr="00DE5272">
        <w:rPr>
          <w:rFonts w:ascii="Bookman Old Style" w:hAnsi="Bookman Old Style" w:cs="Arial"/>
          <w:color w:val="000000"/>
          <w:sz w:val="22"/>
          <w:szCs w:val="22"/>
        </w:rPr>
        <w:t>assets against the same and all proceedings, costs, claims and demands in respect thereof.</w:t>
      </w:r>
    </w:p>
    <w:p w:rsidR="00D21F57" w:rsidRPr="00DE5272" w:rsidRDefault="00D21F57" w:rsidP="00FB66E4">
      <w:pPr>
        <w:numPr>
          <w:ilvl w:val="0"/>
          <w:numId w:val="5"/>
        </w:numPr>
        <w:spacing w:before="238" w:after="238"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 xml:space="preserve">Each of the partners shall give time and attention as may be required for the fulfillment of the objectives of the </w:t>
      </w:r>
      <w:r w:rsidR="00B12696" w:rsidRPr="00DE5272">
        <w:rPr>
          <w:rFonts w:ascii="Bookman Old Style" w:hAnsi="Bookman Old Style" w:cs="Arial"/>
          <w:color w:val="000000"/>
          <w:sz w:val="22"/>
          <w:szCs w:val="22"/>
        </w:rPr>
        <w:t>X</w:t>
      </w:r>
      <w:r w:rsidR="00747E1C" w:rsidRPr="00DE5272">
        <w:rPr>
          <w:rFonts w:ascii="Bookman Old Style" w:hAnsi="Bookman Old Style" w:cs="Arial"/>
          <w:color w:val="000000"/>
          <w:sz w:val="22"/>
          <w:szCs w:val="22"/>
        </w:rPr>
        <w:t xml:space="preserve"> LL</w:t>
      </w:r>
      <w:r w:rsidR="00017EA8" w:rsidRPr="00017EA8">
        <w:rPr>
          <w:rFonts w:ascii="Bookman Old Style" w:hAnsi="Bookman Old Style" w:cs="Arial"/>
          <w:b/>
          <w:color w:val="000000"/>
          <w:sz w:val="22"/>
          <w:szCs w:val="22"/>
        </w:rPr>
        <w:t xml:space="preserve"> </w:t>
      </w:r>
      <w:r w:rsidR="00017EA8" w:rsidRPr="006C1FF7">
        <w:rPr>
          <w:rFonts w:ascii="Bookman Old Style" w:hAnsi="Bookman Old Style" w:cs="Arial"/>
          <w:b/>
          <w:color w:val="000000"/>
          <w:sz w:val="22"/>
          <w:szCs w:val="22"/>
        </w:rPr>
        <w:t>Quaser International LLP</w:t>
      </w:r>
      <w:r w:rsidR="00017EA8" w:rsidRPr="00DE5272">
        <w:rPr>
          <w:rFonts w:ascii="Bookman Old Style" w:hAnsi="Bookman Old Style" w:cs="Arial"/>
          <w:color w:val="000000"/>
          <w:sz w:val="22"/>
          <w:szCs w:val="22"/>
        </w:rPr>
        <w:t xml:space="preserve"> </w:t>
      </w:r>
      <w:r w:rsidRPr="00DE5272">
        <w:rPr>
          <w:rFonts w:ascii="Bookman Old Style" w:hAnsi="Bookman Old Style" w:cs="Arial"/>
          <w:color w:val="000000"/>
          <w:sz w:val="22"/>
          <w:szCs w:val="22"/>
        </w:rPr>
        <w:t>business and they all shall be the working partners.</w:t>
      </w:r>
    </w:p>
    <w:p w:rsidR="00CC72E1" w:rsidRPr="00DE5272" w:rsidRDefault="00CC72E1" w:rsidP="00FB66E4">
      <w:pPr>
        <w:autoSpaceDE w:val="0"/>
        <w:autoSpaceDN w:val="0"/>
        <w:adjustRightInd w:val="0"/>
        <w:spacing w:after="120" w:line="276" w:lineRule="auto"/>
        <w:jc w:val="both"/>
        <w:rPr>
          <w:rFonts w:ascii="Bookman Old Style" w:hAnsi="Bookman Old Style" w:cs="Arial"/>
          <w:b/>
          <w:sz w:val="22"/>
          <w:szCs w:val="22"/>
        </w:rPr>
      </w:pPr>
      <w:r w:rsidRPr="00DE5272">
        <w:rPr>
          <w:rFonts w:ascii="Bookman Old Style" w:hAnsi="Bookman Old Style" w:cs="Arial"/>
          <w:b/>
          <w:sz w:val="22"/>
          <w:szCs w:val="22"/>
        </w:rPr>
        <w:t>Duties of Designated Partner</w:t>
      </w:r>
    </w:p>
    <w:p w:rsidR="00FD5E86" w:rsidRPr="00DE5272" w:rsidRDefault="00FD5E86" w:rsidP="00FB66E4">
      <w:pPr>
        <w:numPr>
          <w:ilvl w:val="0"/>
          <w:numId w:val="2"/>
        </w:numPr>
        <w:autoSpaceDE w:val="0"/>
        <w:autoSpaceDN w:val="0"/>
        <w:adjustRightInd w:val="0"/>
        <w:spacing w:after="120" w:line="276" w:lineRule="auto"/>
        <w:jc w:val="both"/>
        <w:rPr>
          <w:rFonts w:ascii="Bookman Old Style" w:hAnsi="Bookman Old Style" w:cs="Arial"/>
          <w:sz w:val="22"/>
          <w:szCs w:val="22"/>
        </w:rPr>
      </w:pPr>
      <w:r w:rsidRPr="00DE5272">
        <w:rPr>
          <w:rFonts w:ascii="Bookman Old Style" w:hAnsi="Bookman Old Style" w:cs="Arial"/>
          <w:sz w:val="22"/>
          <w:szCs w:val="22"/>
        </w:rPr>
        <w:t xml:space="preserve">The </w:t>
      </w:r>
      <w:r w:rsidR="00E82F2B" w:rsidRPr="00DE5272">
        <w:rPr>
          <w:rFonts w:ascii="Bookman Old Style" w:hAnsi="Bookman Old Style" w:cs="Arial"/>
          <w:sz w:val="22"/>
          <w:szCs w:val="22"/>
        </w:rPr>
        <w:t xml:space="preserve">Authorised representative of First Party and the </w:t>
      </w:r>
      <w:r w:rsidRPr="00DE5272">
        <w:rPr>
          <w:rFonts w:ascii="Bookman Old Style" w:hAnsi="Bookman Old Style" w:cs="Arial"/>
          <w:sz w:val="22"/>
          <w:szCs w:val="22"/>
        </w:rPr>
        <w:t xml:space="preserve">Second Party shall act as the Designated Partner of the </w:t>
      </w:r>
      <w:r w:rsidR="00BC312B">
        <w:rPr>
          <w:rFonts w:ascii="Bookman Old Style" w:hAnsi="Bookman Old Style" w:cs="Arial"/>
          <w:b/>
          <w:color w:val="000000"/>
          <w:sz w:val="22"/>
          <w:szCs w:val="22"/>
        </w:rPr>
        <w:t>xxxxxx</w:t>
      </w:r>
      <w:r w:rsidR="00017EA8" w:rsidRPr="006C1FF7">
        <w:rPr>
          <w:rFonts w:ascii="Bookman Old Style" w:hAnsi="Bookman Old Style" w:cs="Arial"/>
          <w:b/>
          <w:color w:val="000000"/>
          <w:sz w:val="22"/>
          <w:szCs w:val="22"/>
        </w:rPr>
        <w:t xml:space="preserve"> LLP</w:t>
      </w:r>
      <w:r w:rsidR="00017EA8" w:rsidRPr="00DE5272">
        <w:rPr>
          <w:rFonts w:ascii="Bookman Old Style" w:hAnsi="Bookman Old Style" w:cs="Arial"/>
          <w:sz w:val="22"/>
          <w:szCs w:val="22"/>
        </w:rPr>
        <w:t xml:space="preserve"> </w:t>
      </w:r>
      <w:r w:rsidR="00B36891" w:rsidRPr="00DE5272">
        <w:rPr>
          <w:rFonts w:ascii="Bookman Old Style" w:hAnsi="Bookman Old Style" w:cs="Arial"/>
          <w:sz w:val="22"/>
          <w:szCs w:val="22"/>
        </w:rPr>
        <w:t>in terms of the requirement of the Limited Liability Partnership Act, 2008.</w:t>
      </w:r>
      <w:r w:rsidRPr="00DE5272">
        <w:rPr>
          <w:rFonts w:ascii="Bookman Old Style" w:hAnsi="Bookman Old Style" w:cs="Arial"/>
          <w:sz w:val="22"/>
          <w:szCs w:val="22"/>
        </w:rPr>
        <w:t xml:space="preserve">     </w:t>
      </w:r>
    </w:p>
    <w:p w:rsidR="00CC72E1" w:rsidRPr="00DE5272" w:rsidRDefault="00CC72E1" w:rsidP="00FB66E4">
      <w:pPr>
        <w:numPr>
          <w:ilvl w:val="0"/>
          <w:numId w:val="2"/>
        </w:numPr>
        <w:autoSpaceDE w:val="0"/>
        <w:autoSpaceDN w:val="0"/>
        <w:adjustRightInd w:val="0"/>
        <w:spacing w:after="120" w:line="276" w:lineRule="auto"/>
        <w:jc w:val="both"/>
        <w:rPr>
          <w:rFonts w:ascii="Bookman Old Style" w:hAnsi="Bookman Old Style" w:cs="Arial"/>
          <w:sz w:val="22"/>
          <w:szCs w:val="22"/>
        </w:rPr>
      </w:pPr>
      <w:r w:rsidRPr="00DE5272">
        <w:rPr>
          <w:rFonts w:ascii="Bookman Old Style" w:hAnsi="Bookman Old Style" w:cs="Arial"/>
          <w:sz w:val="22"/>
          <w:szCs w:val="22"/>
        </w:rPr>
        <w:t>The Designated Partners shall be responsible for the doing of all acts, matters and things as are required to be done by the limited liability part</w:t>
      </w:r>
      <w:r w:rsidRPr="00DE5272">
        <w:rPr>
          <w:rFonts w:ascii="Bookman Old Style" w:hAnsi="Bookman Old Style" w:cs="Arial"/>
          <w:sz w:val="22"/>
          <w:szCs w:val="22"/>
        </w:rPr>
        <w:softHyphen/>
        <w:t xml:space="preserve">nership in respect of compliance of the provisions of this Act including filing of any document, return, statement and the like report pursuant to the provisions of </w:t>
      </w:r>
      <w:r w:rsidR="00FD5E86" w:rsidRPr="00DE5272">
        <w:rPr>
          <w:rFonts w:ascii="Bookman Old Style" w:hAnsi="Bookman Old Style" w:cs="Arial"/>
          <w:sz w:val="22"/>
          <w:szCs w:val="22"/>
        </w:rPr>
        <w:t xml:space="preserve">Limited Liability Partnership </w:t>
      </w:r>
      <w:r w:rsidRPr="00DE5272">
        <w:rPr>
          <w:rFonts w:ascii="Bookman Old Style" w:hAnsi="Bookman Old Style" w:cs="Arial"/>
          <w:sz w:val="22"/>
          <w:szCs w:val="22"/>
        </w:rPr>
        <w:t>Act, 2008.</w:t>
      </w:r>
    </w:p>
    <w:p w:rsidR="00762BA7" w:rsidRPr="00DE5272" w:rsidRDefault="00FD5E86" w:rsidP="00DF5781">
      <w:pPr>
        <w:numPr>
          <w:ilvl w:val="0"/>
          <w:numId w:val="2"/>
        </w:numPr>
        <w:autoSpaceDE w:val="0"/>
        <w:autoSpaceDN w:val="0"/>
        <w:adjustRightInd w:val="0"/>
        <w:spacing w:after="120" w:line="276" w:lineRule="auto"/>
        <w:jc w:val="both"/>
        <w:rPr>
          <w:rFonts w:ascii="Bookman Old Style" w:hAnsi="Bookman Old Style" w:cs="Arial"/>
          <w:color w:val="000000"/>
          <w:sz w:val="22"/>
          <w:szCs w:val="22"/>
        </w:rPr>
      </w:pPr>
      <w:r w:rsidRPr="00DE5272">
        <w:rPr>
          <w:rFonts w:ascii="Bookman Old Style" w:hAnsi="Bookman Old Style" w:cs="Arial"/>
          <w:sz w:val="22"/>
          <w:szCs w:val="22"/>
        </w:rPr>
        <w:t xml:space="preserve"> </w:t>
      </w:r>
      <w:r w:rsidR="00B11B95" w:rsidRPr="00DE5272">
        <w:rPr>
          <w:rFonts w:ascii="Bookman Old Style" w:hAnsi="Bookman Old Style" w:cs="Arial"/>
          <w:sz w:val="22"/>
          <w:szCs w:val="22"/>
        </w:rPr>
        <w:t>The Designated Partners shall be responsible for the doing of all acts arising out of this a</w:t>
      </w:r>
      <w:r w:rsidR="00923B3F" w:rsidRPr="00DE5272">
        <w:rPr>
          <w:rFonts w:ascii="Bookman Old Style" w:hAnsi="Bookman Old Style" w:cs="Arial"/>
          <w:sz w:val="22"/>
          <w:szCs w:val="22"/>
        </w:rPr>
        <w:t>gre</w:t>
      </w:r>
      <w:r w:rsidR="00B11B95" w:rsidRPr="00DE5272">
        <w:rPr>
          <w:rFonts w:ascii="Bookman Old Style" w:hAnsi="Bookman Old Style" w:cs="Arial"/>
          <w:sz w:val="22"/>
          <w:szCs w:val="22"/>
        </w:rPr>
        <w:t>ement.</w:t>
      </w:r>
    </w:p>
    <w:p w:rsidR="002876C4" w:rsidRPr="00DE5272" w:rsidRDefault="002876C4" w:rsidP="00FB66E4">
      <w:pPr>
        <w:numPr>
          <w:ilvl w:val="0"/>
          <w:numId w:val="2"/>
        </w:numPr>
        <w:autoSpaceDE w:val="0"/>
        <w:autoSpaceDN w:val="0"/>
        <w:adjustRightInd w:val="0"/>
        <w:spacing w:after="120"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 xml:space="preserve">The </w:t>
      </w:r>
      <w:r w:rsidR="00BC312B">
        <w:rPr>
          <w:rFonts w:ascii="Bookman Old Style" w:hAnsi="Bookman Old Style" w:cs="Arial"/>
          <w:b/>
          <w:color w:val="000000"/>
          <w:sz w:val="22"/>
          <w:szCs w:val="22"/>
        </w:rPr>
        <w:t>xxxxx</w:t>
      </w:r>
      <w:r w:rsidR="00017EA8" w:rsidRPr="006C1FF7">
        <w:rPr>
          <w:rFonts w:ascii="Bookman Old Style" w:hAnsi="Bookman Old Style" w:cs="Arial"/>
          <w:b/>
          <w:color w:val="000000"/>
          <w:sz w:val="22"/>
          <w:szCs w:val="22"/>
        </w:rPr>
        <w:t xml:space="preserve"> LLP</w:t>
      </w:r>
      <w:r w:rsidR="00017EA8" w:rsidRPr="00DE5272">
        <w:rPr>
          <w:rFonts w:ascii="Bookman Old Style" w:hAnsi="Bookman Old Style" w:cs="Arial"/>
          <w:color w:val="000000"/>
          <w:sz w:val="22"/>
          <w:szCs w:val="22"/>
        </w:rPr>
        <w:t xml:space="preserve"> </w:t>
      </w:r>
      <w:r w:rsidRPr="00DE5272">
        <w:rPr>
          <w:rFonts w:ascii="Bookman Old Style" w:hAnsi="Bookman Old Style" w:cs="Arial"/>
          <w:color w:val="000000"/>
          <w:sz w:val="22"/>
          <w:szCs w:val="22"/>
        </w:rPr>
        <w:t xml:space="preserve">shall pay such remuneration to the Designated Partner as may be decided by the majority of the </w:t>
      </w:r>
      <w:r w:rsidR="006A528C" w:rsidRPr="00DE5272">
        <w:rPr>
          <w:rFonts w:ascii="Bookman Old Style" w:hAnsi="Bookman Old Style" w:cs="Arial"/>
          <w:color w:val="000000"/>
          <w:sz w:val="22"/>
          <w:szCs w:val="22"/>
        </w:rPr>
        <w:t>Partners,</w:t>
      </w:r>
      <w:r w:rsidRPr="00DE5272">
        <w:rPr>
          <w:rFonts w:ascii="Bookman Old Style" w:hAnsi="Bookman Old Style" w:cs="Arial"/>
          <w:color w:val="000000"/>
          <w:sz w:val="22"/>
          <w:szCs w:val="22"/>
        </w:rPr>
        <w:t xml:space="preserve"> for rendering his services as such.</w:t>
      </w:r>
    </w:p>
    <w:p w:rsidR="009B1591" w:rsidRPr="00DE5272" w:rsidRDefault="009B1591" w:rsidP="00FB66E4">
      <w:pPr>
        <w:numPr>
          <w:ilvl w:val="0"/>
          <w:numId w:val="2"/>
        </w:numPr>
        <w:autoSpaceDE w:val="0"/>
        <w:autoSpaceDN w:val="0"/>
        <w:adjustRightInd w:val="0"/>
        <w:spacing w:after="120"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 xml:space="preserve">The </w:t>
      </w:r>
      <w:r w:rsidR="00BC312B">
        <w:rPr>
          <w:rFonts w:ascii="Bookman Old Style" w:hAnsi="Bookman Old Style" w:cs="Arial"/>
          <w:b/>
          <w:color w:val="000000"/>
          <w:sz w:val="22"/>
          <w:szCs w:val="22"/>
        </w:rPr>
        <w:t>xxxxx</w:t>
      </w:r>
      <w:r w:rsidR="00017EA8" w:rsidRPr="006C1FF7">
        <w:rPr>
          <w:rFonts w:ascii="Bookman Old Style" w:hAnsi="Bookman Old Style" w:cs="Arial"/>
          <w:b/>
          <w:color w:val="000000"/>
          <w:sz w:val="22"/>
          <w:szCs w:val="22"/>
        </w:rPr>
        <w:t xml:space="preserve"> LLP</w:t>
      </w:r>
      <w:r w:rsidR="00017EA8" w:rsidRPr="00DE5272">
        <w:rPr>
          <w:rFonts w:ascii="Bookman Old Style" w:hAnsi="Bookman Old Style" w:cs="Arial"/>
          <w:color w:val="000000"/>
          <w:sz w:val="22"/>
          <w:szCs w:val="22"/>
        </w:rPr>
        <w:t xml:space="preserve"> </w:t>
      </w:r>
      <w:r w:rsidRPr="00DE5272">
        <w:rPr>
          <w:rFonts w:ascii="Bookman Old Style" w:hAnsi="Bookman Old Style" w:cs="Arial"/>
          <w:color w:val="000000"/>
          <w:sz w:val="22"/>
          <w:szCs w:val="22"/>
        </w:rPr>
        <w:t xml:space="preserve">shall indemnify and defend its partners and other officers from and against any and all liability in connection with claims, actions and proceedings (regardless of the outcome), judgment, loss or settlement thereof, whether civil or criminal, arising out of or resulting from their </w:t>
      </w:r>
      <w:r w:rsidRPr="00DE5272">
        <w:rPr>
          <w:rFonts w:ascii="Bookman Old Style" w:hAnsi="Bookman Old Style" w:cs="Arial"/>
          <w:color w:val="000000"/>
          <w:sz w:val="22"/>
          <w:szCs w:val="22"/>
        </w:rPr>
        <w:lastRenderedPageBreak/>
        <w:t xml:space="preserve">respective performances as partners and officers of </w:t>
      </w:r>
      <w:r w:rsidR="00BC312B">
        <w:rPr>
          <w:rFonts w:ascii="Bookman Old Style" w:hAnsi="Bookman Old Style" w:cs="Arial"/>
          <w:color w:val="000000"/>
          <w:sz w:val="22"/>
          <w:szCs w:val="22"/>
        </w:rPr>
        <w:t>xxxxxx</w:t>
      </w:r>
      <w:r w:rsidR="00017EA8" w:rsidRPr="006C1FF7">
        <w:rPr>
          <w:rFonts w:ascii="Bookman Old Style" w:hAnsi="Bookman Old Style" w:cs="Arial"/>
          <w:b/>
          <w:color w:val="000000"/>
          <w:sz w:val="22"/>
          <w:szCs w:val="22"/>
        </w:rPr>
        <w:t xml:space="preserve"> LLP</w:t>
      </w:r>
      <w:r w:rsidRPr="00DE5272">
        <w:rPr>
          <w:rFonts w:ascii="Bookman Old Style" w:hAnsi="Bookman Old Style" w:cs="Arial"/>
          <w:color w:val="000000"/>
          <w:sz w:val="22"/>
          <w:szCs w:val="22"/>
        </w:rPr>
        <w:t>, except for the gross negligence or willful misconduct of the partner or officer seeking indemnification.</w:t>
      </w:r>
    </w:p>
    <w:p w:rsidR="00B86842" w:rsidRPr="00DE5272" w:rsidRDefault="00E5157C" w:rsidP="00FB66E4">
      <w:pPr>
        <w:spacing w:before="238" w:after="238" w:line="276" w:lineRule="auto"/>
        <w:jc w:val="both"/>
        <w:rPr>
          <w:rFonts w:ascii="Bookman Old Style" w:hAnsi="Bookman Old Style" w:cs="Arial"/>
          <w:b/>
          <w:color w:val="000000"/>
          <w:sz w:val="22"/>
          <w:szCs w:val="22"/>
        </w:rPr>
      </w:pPr>
      <w:r w:rsidRPr="00DE5272">
        <w:rPr>
          <w:rFonts w:ascii="Bookman Old Style" w:hAnsi="Bookman Old Style" w:cs="Arial"/>
          <w:b/>
          <w:color w:val="000000"/>
          <w:sz w:val="22"/>
          <w:szCs w:val="22"/>
        </w:rPr>
        <w:t>Cessation of existing Partn</w:t>
      </w:r>
      <w:r w:rsidR="00C9378D" w:rsidRPr="00DE5272">
        <w:rPr>
          <w:rFonts w:ascii="Bookman Old Style" w:hAnsi="Bookman Old Style" w:cs="Arial"/>
          <w:b/>
          <w:color w:val="000000"/>
          <w:sz w:val="22"/>
          <w:szCs w:val="22"/>
        </w:rPr>
        <w:t>ers</w:t>
      </w:r>
    </w:p>
    <w:p w:rsidR="00145E6B" w:rsidRPr="00DE5272" w:rsidRDefault="001E5101" w:rsidP="00145E6B">
      <w:pPr>
        <w:numPr>
          <w:ilvl w:val="0"/>
          <w:numId w:val="2"/>
        </w:numPr>
        <w:autoSpaceDE w:val="0"/>
        <w:autoSpaceDN w:val="0"/>
        <w:adjustRightInd w:val="0"/>
        <w:spacing w:after="120"/>
        <w:jc w:val="both"/>
        <w:rPr>
          <w:rFonts w:ascii="Bookman Old Style" w:hAnsi="Bookman Old Style" w:cs="Arial"/>
          <w:color w:val="000000"/>
          <w:sz w:val="22"/>
          <w:szCs w:val="22"/>
        </w:rPr>
      </w:pPr>
      <w:r w:rsidRPr="00DE5272">
        <w:rPr>
          <w:rFonts w:ascii="Bookman Old Style" w:hAnsi="Bookman Old Style" w:cs="Arial"/>
          <w:color w:val="000000"/>
          <w:sz w:val="22"/>
          <w:szCs w:val="22"/>
        </w:rPr>
        <w:t xml:space="preserve">Partner </w:t>
      </w:r>
      <w:r w:rsidR="00145E6B" w:rsidRPr="00DE5272">
        <w:rPr>
          <w:rFonts w:ascii="Bookman Old Style" w:hAnsi="Bookman Old Style" w:cs="Arial"/>
          <w:color w:val="000000"/>
          <w:sz w:val="22"/>
          <w:szCs w:val="22"/>
        </w:rPr>
        <w:t>may</w:t>
      </w:r>
      <w:r w:rsidR="00D21F57" w:rsidRPr="00DE5272">
        <w:rPr>
          <w:rFonts w:ascii="Bookman Old Style" w:hAnsi="Bookman Old Style" w:cs="Arial"/>
          <w:color w:val="000000"/>
          <w:sz w:val="22"/>
          <w:szCs w:val="22"/>
        </w:rPr>
        <w:t xml:space="preserve"> cease </w:t>
      </w:r>
      <w:r w:rsidR="00C57A9B" w:rsidRPr="00DE5272">
        <w:rPr>
          <w:rFonts w:ascii="Bookman Old Style" w:hAnsi="Bookman Old Style" w:cs="Arial"/>
          <w:color w:val="000000"/>
          <w:sz w:val="22"/>
          <w:szCs w:val="22"/>
        </w:rPr>
        <w:t xml:space="preserve">to be partner of the </w:t>
      </w:r>
      <w:r w:rsidR="00BC312B">
        <w:rPr>
          <w:rFonts w:ascii="Bookman Old Style" w:hAnsi="Bookman Old Style" w:cs="Arial"/>
          <w:b/>
          <w:color w:val="000000"/>
          <w:sz w:val="22"/>
          <w:szCs w:val="22"/>
        </w:rPr>
        <w:t>xxxxxx</w:t>
      </w:r>
      <w:r w:rsidR="00017EA8" w:rsidRPr="006C1FF7">
        <w:rPr>
          <w:rFonts w:ascii="Bookman Old Style" w:hAnsi="Bookman Old Style" w:cs="Arial"/>
          <w:b/>
          <w:color w:val="000000"/>
          <w:sz w:val="22"/>
          <w:szCs w:val="22"/>
        </w:rPr>
        <w:t xml:space="preserve"> LLP</w:t>
      </w:r>
      <w:r w:rsidR="00017EA8" w:rsidRPr="00DE5272">
        <w:rPr>
          <w:rFonts w:ascii="Bookman Old Style" w:hAnsi="Bookman Old Style" w:cs="Arial"/>
          <w:color w:val="000000"/>
          <w:sz w:val="22"/>
          <w:szCs w:val="22"/>
        </w:rPr>
        <w:t xml:space="preserve"> </w:t>
      </w:r>
      <w:r w:rsidR="00145E6B" w:rsidRPr="00DE5272">
        <w:rPr>
          <w:rFonts w:ascii="Bookman Old Style" w:hAnsi="Bookman Old Style" w:cs="Arial"/>
          <w:color w:val="000000"/>
          <w:sz w:val="22"/>
          <w:szCs w:val="22"/>
        </w:rPr>
        <w:t>by giving a notice in writing of not less than thirty days to the other partners of his intention to resign as partner.</w:t>
      </w:r>
    </w:p>
    <w:p w:rsidR="00315E5A" w:rsidRPr="00DE5272" w:rsidRDefault="00C9378D" w:rsidP="00FB66E4">
      <w:pPr>
        <w:numPr>
          <w:ilvl w:val="0"/>
          <w:numId w:val="2"/>
        </w:numPr>
        <w:autoSpaceDE w:val="0"/>
        <w:autoSpaceDN w:val="0"/>
        <w:adjustRightInd w:val="0"/>
        <w:spacing w:after="120"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 xml:space="preserve">No majority of Partners can expel any partner except in the situation where any partner has been found guilty of carrying of activity/business of </w:t>
      </w:r>
      <w:r w:rsidR="00BC312B">
        <w:rPr>
          <w:rFonts w:ascii="Bookman Old Style" w:hAnsi="Bookman Old Style" w:cs="Arial"/>
          <w:b/>
          <w:color w:val="000000"/>
          <w:sz w:val="22"/>
          <w:szCs w:val="22"/>
        </w:rPr>
        <w:t>xxxxx</w:t>
      </w:r>
      <w:r w:rsidR="00017EA8" w:rsidRPr="006C1FF7">
        <w:rPr>
          <w:rFonts w:ascii="Bookman Old Style" w:hAnsi="Bookman Old Style" w:cs="Arial"/>
          <w:b/>
          <w:color w:val="000000"/>
          <w:sz w:val="22"/>
          <w:szCs w:val="22"/>
        </w:rPr>
        <w:t xml:space="preserve"> LLP</w:t>
      </w:r>
      <w:r w:rsidR="00017EA8" w:rsidRPr="00DE5272">
        <w:rPr>
          <w:rFonts w:ascii="Bookman Old Style" w:hAnsi="Bookman Old Style" w:cs="Arial"/>
          <w:color w:val="000000"/>
          <w:sz w:val="22"/>
          <w:szCs w:val="22"/>
        </w:rPr>
        <w:t xml:space="preserve"> </w:t>
      </w:r>
      <w:r w:rsidRPr="00DE5272">
        <w:rPr>
          <w:rFonts w:ascii="Bookman Old Style" w:hAnsi="Bookman Old Style" w:cs="Arial"/>
          <w:color w:val="000000"/>
          <w:sz w:val="22"/>
          <w:szCs w:val="22"/>
        </w:rPr>
        <w:t xml:space="preserve">with </w:t>
      </w:r>
      <w:r w:rsidR="00E5157C" w:rsidRPr="00DE5272">
        <w:rPr>
          <w:rFonts w:ascii="Bookman Old Style" w:hAnsi="Bookman Old Style" w:cs="Arial"/>
          <w:color w:val="000000"/>
          <w:sz w:val="22"/>
          <w:szCs w:val="22"/>
        </w:rPr>
        <w:t>fraudulent</w:t>
      </w:r>
      <w:r w:rsidRPr="00DE5272">
        <w:rPr>
          <w:rFonts w:ascii="Bookman Old Style" w:hAnsi="Bookman Old Style" w:cs="Arial"/>
          <w:color w:val="000000"/>
          <w:sz w:val="22"/>
          <w:szCs w:val="22"/>
        </w:rPr>
        <w:t xml:space="preserve"> purpose.</w:t>
      </w:r>
    </w:p>
    <w:p w:rsidR="00370F2D" w:rsidRPr="00017EA8" w:rsidRDefault="00843449" w:rsidP="00BD605D">
      <w:pPr>
        <w:numPr>
          <w:ilvl w:val="0"/>
          <w:numId w:val="2"/>
        </w:numPr>
        <w:autoSpaceDE w:val="0"/>
        <w:autoSpaceDN w:val="0"/>
        <w:adjustRightInd w:val="0"/>
        <w:spacing w:after="120" w:line="276" w:lineRule="auto"/>
        <w:jc w:val="both"/>
        <w:rPr>
          <w:rFonts w:ascii="Bookman Old Style" w:hAnsi="Bookman Old Style" w:cs="Arial"/>
          <w:b/>
          <w:color w:val="000000"/>
          <w:sz w:val="22"/>
          <w:szCs w:val="22"/>
        </w:rPr>
      </w:pPr>
      <w:r w:rsidRPr="00DE5272">
        <w:rPr>
          <w:rFonts w:ascii="Bookman Old Style" w:hAnsi="Bookman Old Style" w:cs="Arial"/>
          <w:b/>
          <w:color w:val="000000"/>
          <w:sz w:val="22"/>
          <w:szCs w:val="22"/>
        </w:rPr>
        <w:t xml:space="preserve"> </w:t>
      </w:r>
      <w:r w:rsidRPr="00DE5272">
        <w:rPr>
          <w:rFonts w:ascii="Bookman Old Style" w:hAnsi="Bookman Old Style" w:cs="Arial"/>
          <w:color w:val="000000"/>
          <w:sz w:val="22"/>
          <w:szCs w:val="22"/>
        </w:rPr>
        <w:t xml:space="preserve">The </w:t>
      </w:r>
      <w:r w:rsidR="00017EA8" w:rsidRPr="00017EA8">
        <w:rPr>
          <w:rFonts w:ascii="Bookman Old Style" w:hAnsi="Bookman Old Style" w:cs="Arial"/>
          <w:b/>
          <w:color w:val="000000"/>
          <w:sz w:val="22"/>
          <w:szCs w:val="22"/>
        </w:rPr>
        <w:t xml:space="preserve"> </w:t>
      </w:r>
      <w:r w:rsidR="00BC312B">
        <w:rPr>
          <w:rFonts w:ascii="Bookman Old Style" w:hAnsi="Bookman Old Style" w:cs="Arial"/>
          <w:b/>
          <w:color w:val="000000"/>
          <w:sz w:val="22"/>
          <w:szCs w:val="22"/>
        </w:rPr>
        <w:t>xxxxx</w:t>
      </w:r>
      <w:r w:rsidR="00017EA8" w:rsidRPr="006C1FF7">
        <w:rPr>
          <w:rFonts w:ascii="Bookman Old Style" w:hAnsi="Bookman Old Style" w:cs="Arial"/>
          <w:b/>
          <w:color w:val="000000"/>
          <w:sz w:val="22"/>
          <w:szCs w:val="22"/>
        </w:rPr>
        <w:t xml:space="preserve"> LLP</w:t>
      </w:r>
      <w:r w:rsidRPr="00DE5272">
        <w:rPr>
          <w:rFonts w:ascii="Bookman Old Style" w:hAnsi="Bookman Old Style" w:cs="Arial"/>
          <w:color w:val="000000"/>
          <w:sz w:val="22"/>
          <w:szCs w:val="22"/>
        </w:rPr>
        <w:t xml:space="preserve"> can be wounded up with the consent of all the partners subject to the provisions of Limited Liability Partnership Act 2008.</w:t>
      </w:r>
    </w:p>
    <w:p w:rsidR="00017EA8" w:rsidRDefault="00017EA8" w:rsidP="00017EA8">
      <w:pPr>
        <w:autoSpaceDE w:val="0"/>
        <w:autoSpaceDN w:val="0"/>
        <w:adjustRightInd w:val="0"/>
        <w:spacing w:after="120" w:line="276" w:lineRule="auto"/>
        <w:jc w:val="both"/>
        <w:rPr>
          <w:rFonts w:ascii="Bookman Old Style" w:hAnsi="Bookman Old Style" w:cs="Arial"/>
          <w:color w:val="000000"/>
          <w:sz w:val="22"/>
          <w:szCs w:val="22"/>
        </w:rPr>
      </w:pPr>
    </w:p>
    <w:p w:rsidR="00017EA8" w:rsidRDefault="00017EA8" w:rsidP="00017EA8">
      <w:pPr>
        <w:autoSpaceDE w:val="0"/>
        <w:autoSpaceDN w:val="0"/>
        <w:adjustRightInd w:val="0"/>
        <w:spacing w:after="120" w:line="276" w:lineRule="auto"/>
        <w:jc w:val="both"/>
        <w:rPr>
          <w:rFonts w:ascii="Bookman Old Style" w:hAnsi="Bookman Old Style" w:cs="Arial"/>
          <w:color w:val="000000"/>
          <w:sz w:val="22"/>
          <w:szCs w:val="22"/>
        </w:rPr>
      </w:pPr>
    </w:p>
    <w:p w:rsidR="00017EA8" w:rsidRPr="00DE5272" w:rsidRDefault="00017EA8" w:rsidP="00017EA8">
      <w:pPr>
        <w:autoSpaceDE w:val="0"/>
        <w:autoSpaceDN w:val="0"/>
        <w:adjustRightInd w:val="0"/>
        <w:spacing w:after="120" w:line="276" w:lineRule="auto"/>
        <w:jc w:val="both"/>
        <w:rPr>
          <w:rFonts w:ascii="Bookman Old Style" w:hAnsi="Bookman Old Style" w:cs="Arial"/>
          <w:b/>
          <w:color w:val="000000"/>
          <w:sz w:val="22"/>
          <w:szCs w:val="22"/>
        </w:rPr>
      </w:pPr>
    </w:p>
    <w:p w:rsidR="00370F2D" w:rsidRPr="00DE5272" w:rsidRDefault="00370F2D" w:rsidP="00370F2D">
      <w:pPr>
        <w:autoSpaceDE w:val="0"/>
        <w:autoSpaceDN w:val="0"/>
        <w:adjustRightInd w:val="0"/>
        <w:spacing w:after="120" w:line="276" w:lineRule="auto"/>
        <w:jc w:val="both"/>
        <w:rPr>
          <w:rFonts w:ascii="Bookman Old Style" w:hAnsi="Bookman Old Style" w:cs="Arial"/>
          <w:b/>
          <w:color w:val="000000"/>
          <w:sz w:val="22"/>
          <w:szCs w:val="22"/>
        </w:rPr>
      </w:pPr>
      <w:r w:rsidRPr="00DE5272">
        <w:rPr>
          <w:rFonts w:ascii="Bookman Old Style" w:hAnsi="Bookman Old Style" w:cs="Arial"/>
          <w:b/>
          <w:color w:val="000000"/>
          <w:sz w:val="22"/>
          <w:szCs w:val="22"/>
        </w:rPr>
        <w:t xml:space="preserve"> Extent of Liability of </w:t>
      </w:r>
      <w:r w:rsidR="00BC312B">
        <w:rPr>
          <w:rFonts w:ascii="Bookman Old Style" w:hAnsi="Bookman Old Style" w:cs="Arial"/>
          <w:b/>
          <w:color w:val="000000"/>
          <w:sz w:val="22"/>
          <w:szCs w:val="22"/>
        </w:rPr>
        <w:t>xxxxx</w:t>
      </w:r>
      <w:r w:rsidR="00017EA8" w:rsidRPr="006C1FF7">
        <w:rPr>
          <w:rFonts w:ascii="Bookman Old Style" w:hAnsi="Bookman Old Style" w:cs="Arial"/>
          <w:b/>
          <w:color w:val="000000"/>
          <w:sz w:val="22"/>
          <w:szCs w:val="22"/>
        </w:rPr>
        <w:t xml:space="preserve"> LLP</w:t>
      </w:r>
    </w:p>
    <w:p w:rsidR="00BD605D" w:rsidRPr="00DE5272" w:rsidRDefault="00370F2D" w:rsidP="00BD605D">
      <w:pPr>
        <w:numPr>
          <w:ilvl w:val="0"/>
          <w:numId w:val="2"/>
        </w:numPr>
        <w:autoSpaceDE w:val="0"/>
        <w:autoSpaceDN w:val="0"/>
        <w:adjustRightInd w:val="0"/>
        <w:spacing w:after="120" w:line="276" w:lineRule="auto"/>
        <w:jc w:val="both"/>
        <w:rPr>
          <w:rFonts w:ascii="Bookman Old Style" w:hAnsi="Bookman Old Style"/>
          <w:bCs/>
          <w:szCs w:val="18"/>
        </w:rPr>
      </w:pPr>
      <w:r w:rsidRPr="00DE5272">
        <w:rPr>
          <w:rFonts w:ascii="Bookman Old Style" w:hAnsi="Bookman Old Style"/>
          <w:szCs w:val="18"/>
        </w:rPr>
        <w:t xml:space="preserve"> </w:t>
      </w:r>
      <w:r w:rsidR="00BC312B">
        <w:rPr>
          <w:rFonts w:ascii="Bookman Old Style" w:hAnsi="Bookman Old Style" w:cs="Arial"/>
          <w:b/>
          <w:color w:val="000000"/>
          <w:sz w:val="22"/>
          <w:szCs w:val="22"/>
        </w:rPr>
        <w:t>xxxxx</w:t>
      </w:r>
      <w:r w:rsidR="00017EA8" w:rsidRPr="006C1FF7">
        <w:rPr>
          <w:rFonts w:ascii="Bookman Old Style" w:hAnsi="Bookman Old Style" w:cs="Arial"/>
          <w:b/>
          <w:color w:val="000000"/>
          <w:sz w:val="22"/>
          <w:szCs w:val="22"/>
        </w:rPr>
        <w:t xml:space="preserve"> LLP</w:t>
      </w:r>
      <w:r w:rsidR="00017EA8" w:rsidRPr="00DE5272">
        <w:rPr>
          <w:rFonts w:ascii="Bookman Old Style" w:hAnsi="Bookman Old Style" w:cs="Arial"/>
          <w:color w:val="000000"/>
          <w:sz w:val="22"/>
          <w:szCs w:val="22"/>
        </w:rPr>
        <w:t xml:space="preserve"> </w:t>
      </w:r>
      <w:r w:rsidRPr="00DE5272">
        <w:rPr>
          <w:rFonts w:ascii="Bookman Old Style" w:hAnsi="Bookman Old Style" w:cs="Arial"/>
          <w:color w:val="000000"/>
          <w:sz w:val="22"/>
          <w:szCs w:val="22"/>
        </w:rPr>
        <w:t>is not bound by anything done by a partner in dealing with a person if—</w:t>
      </w:r>
    </w:p>
    <w:p w:rsidR="00370F2D" w:rsidRPr="00DE5272" w:rsidRDefault="00370F2D" w:rsidP="00BD605D">
      <w:pPr>
        <w:numPr>
          <w:ilvl w:val="0"/>
          <w:numId w:val="6"/>
        </w:numPr>
        <w:spacing w:before="238" w:after="238"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the partner in fact h</w:t>
      </w:r>
      <w:r w:rsidR="00BD605D" w:rsidRPr="00DE5272">
        <w:rPr>
          <w:rFonts w:ascii="Bookman Old Style" w:hAnsi="Bookman Old Style" w:cs="Arial"/>
          <w:color w:val="000000"/>
          <w:sz w:val="22"/>
          <w:szCs w:val="22"/>
        </w:rPr>
        <w:t xml:space="preserve">as no authority to act for the </w:t>
      </w:r>
      <w:r w:rsidR="00BC312B">
        <w:rPr>
          <w:rFonts w:ascii="Bookman Old Style" w:hAnsi="Bookman Old Style" w:cs="Arial"/>
          <w:b/>
          <w:color w:val="000000"/>
          <w:sz w:val="22"/>
          <w:szCs w:val="22"/>
        </w:rPr>
        <w:t>xxxxx</w:t>
      </w:r>
      <w:r w:rsidR="00017EA8" w:rsidRPr="006C1FF7">
        <w:rPr>
          <w:rFonts w:ascii="Bookman Old Style" w:hAnsi="Bookman Old Style" w:cs="Arial"/>
          <w:b/>
          <w:color w:val="000000"/>
          <w:sz w:val="22"/>
          <w:szCs w:val="22"/>
        </w:rPr>
        <w:t xml:space="preserve"> LLP</w:t>
      </w:r>
      <w:r w:rsidR="00017EA8" w:rsidRPr="00DE5272">
        <w:rPr>
          <w:rFonts w:ascii="Bookman Old Style" w:hAnsi="Bookman Old Style" w:cs="Arial"/>
          <w:color w:val="000000"/>
          <w:sz w:val="22"/>
          <w:szCs w:val="22"/>
        </w:rPr>
        <w:t xml:space="preserve"> </w:t>
      </w:r>
      <w:r w:rsidRPr="00DE5272">
        <w:rPr>
          <w:rFonts w:ascii="Bookman Old Style" w:hAnsi="Bookman Old Style" w:cs="Arial"/>
          <w:color w:val="000000"/>
          <w:sz w:val="22"/>
          <w:szCs w:val="22"/>
        </w:rPr>
        <w:t>in doing a particular act; and</w:t>
      </w:r>
    </w:p>
    <w:p w:rsidR="00BD605D" w:rsidRPr="00DE5272" w:rsidRDefault="00370F2D" w:rsidP="00BD605D">
      <w:pPr>
        <w:numPr>
          <w:ilvl w:val="0"/>
          <w:numId w:val="6"/>
        </w:numPr>
        <w:spacing w:before="238" w:after="238"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 xml:space="preserve">the person knows that he has no authority or does not know or believe him to be a partner of </w:t>
      </w:r>
      <w:r w:rsidR="00C02711" w:rsidRPr="00DE5272">
        <w:rPr>
          <w:rFonts w:ascii="Bookman Old Style" w:hAnsi="Bookman Old Style" w:cs="Arial"/>
          <w:color w:val="000000"/>
          <w:sz w:val="22"/>
          <w:szCs w:val="22"/>
        </w:rPr>
        <w:t xml:space="preserve">the </w:t>
      </w:r>
      <w:r w:rsidR="00BC312B">
        <w:rPr>
          <w:rFonts w:ascii="Bookman Old Style" w:hAnsi="Bookman Old Style" w:cs="Arial"/>
          <w:b/>
          <w:color w:val="000000"/>
          <w:sz w:val="22"/>
          <w:szCs w:val="22"/>
        </w:rPr>
        <w:t>xxxxx</w:t>
      </w:r>
      <w:r w:rsidR="00017EA8" w:rsidRPr="006C1FF7">
        <w:rPr>
          <w:rFonts w:ascii="Bookman Old Style" w:hAnsi="Bookman Old Style" w:cs="Arial"/>
          <w:b/>
          <w:color w:val="000000"/>
          <w:sz w:val="22"/>
          <w:szCs w:val="22"/>
        </w:rPr>
        <w:t xml:space="preserve"> LLP</w:t>
      </w:r>
      <w:r w:rsidR="00BD605D" w:rsidRPr="00DE5272">
        <w:rPr>
          <w:rFonts w:ascii="Bookman Old Style" w:hAnsi="Bookman Old Style" w:cs="Arial"/>
          <w:color w:val="000000"/>
          <w:sz w:val="22"/>
          <w:szCs w:val="22"/>
        </w:rPr>
        <w:t>.</w:t>
      </w:r>
    </w:p>
    <w:p w:rsidR="00923B3F" w:rsidRPr="00DE5272" w:rsidRDefault="008C7134" w:rsidP="00FB66E4">
      <w:pPr>
        <w:spacing w:before="238" w:after="238" w:line="276" w:lineRule="auto"/>
        <w:jc w:val="both"/>
        <w:rPr>
          <w:rFonts w:ascii="Bookman Old Style" w:hAnsi="Bookman Old Style" w:cs="Arial"/>
          <w:b/>
          <w:color w:val="000000"/>
          <w:sz w:val="22"/>
          <w:szCs w:val="22"/>
        </w:rPr>
      </w:pPr>
      <w:r w:rsidRPr="00DE5272">
        <w:rPr>
          <w:rFonts w:ascii="Bookman Old Style" w:hAnsi="Bookman Old Style" w:cs="Arial"/>
          <w:b/>
          <w:color w:val="000000"/>
          <w:sz w:val="22"/>
          <w:szCs w:val="22"/>
        </w:rPr>
        <w:t xml:space="preserve"> </w:t>
      </w:r>
      <w:r w:rsidR="00923B3F" w:rsidRPr="00DE5272">
        <w:rPr>
          <w:rFonts w:ascii="Bookman Old Style" w:hAnsi="Bookman Old Style" w:cs="Arial"/>
          <w:b/>
          <w:color w:val="000000"/>
          <w:sz w:val="22"/>
          <w:szCs w:val="22"/>
        </w:rPr>
        <w:t>Miscellaneous Provisions</w:t>
      </w:r>
    </w:p>
    <w:p w:rsidR="00923B3F" w:rsidRPr="00DE5272" w:rsidRDefault="00923B3F" w:rsidP="00BD605D">
      <w:pPr>
        <w:numPr>
          <w:ilvl w:val="0"/>
          <w:numId w:val="2"/>
        </w:numPr>
        <w:autoSpaceDE w:val="0"/>
        <w:autoSpaceDN w:val="0"/>
        <w:adjustRightInd w:val="0"/>
        <w:spacing w:after="120" w:line="276" w:lineRule="auto"/>
        <w:jc w:val="both"/>
        <w:rPr>
          <w:rFonts w:ascii="Bookman Old Style" w:hAnsi="Bookman Old Style" w:cs="Arial"/>
          <w:bCs/>
          <w:sz w:val="22"/>
          <w:szCs w:val="22"/>
        </w:rPr>
      </w:pPr>
      <w:r w:rsidRPr="00DE5272">
        <w:rPr>
          <w:rFonts w:ascii="Bookman Old Style" w:hAnsi="Bookman Old Style" w:cs="Arial"/>
          <w:sz w:val="22"/>
          <w:szCs w:val="22"/>
        </w:rPr>
        <w:t>The limited liability partnership shall indemnify each partner in respect of payments made and personal liabilities incurred by him—</w:t>
      </w:r>
    </w:p>
    <w:p w:rsidR="00923B3F" w:rsidRPr="00DE5272" w:rsidRDefault="00923B3F" w:rsidP="00BD605D">
      <w:pPr>
        <w:numPr>
          <w:ilvl w:val="0"/>
          <w:numId w:val="14"/>
        </w:numPr>
        <w:spacing w:before="238" w:after="238"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in the ordinary and proper conduct of the business of the limited liability partnership; or</w:t>
      </w:r>
    </w:p>
    <w:p w:rsidR="003352DF" w:rsidRPr="00DE5272" w:rsidRDefault="00923B3F" w:rsidP="00BD605D">
      <w:pPr>
        <w:numPr>
          <w:ilvl w:val="0"/>
          <w:numId w:val="14"/>
        </w:numPr>
        <w:spacing w:before="238" w:after="238" w:line="276" w:lineRule="auto"/>
        <w:jc w:val="both"/>
        <w:rPr>
          <w:rFonts w:ascii="Bookman Old Style" w:hAnsi="Bookman Old Style" w:cs="Arial"/>
          <w:sz w:val="22"/>
          <w:szCs w:val="22"/>
        </w:rPr>
      </w:pPr>
      <w:r w:rsidRPr="00DE5272">
        <w:rPr>
          <w:rFonts w:ascii="Bookman Old Style" w:hAnsi="Bookman Old Style" w:cs="Arial"/>
          <w:color w:val="000000"/>
          <w:sz w:val="22"/>
          <w:szCs w:val="22"/>
        </w:rPr>
        <w:t>in or about anything necessarily done for the preserva</w:t>
      </w:r>
      <w:r w:rsidRPr="00DE5272">
        <w:rPr>
          <w:rFonts w:ascii="Bookman Old Style" w:hAnsi="Bookman Old Style" w:cs="Arial"/>
          <w:color w:val="000000"/>
          <w:sz w:val="22"/>
          <w:szCs w:val="22"/>
        </w:rPr>
        <w:softHyphen/>
        <w:t>tion of the business or</w:t>
      </w:r>
      <w:r w:rsidRPr="00DE5272">
        <w:rPr>
          <w:rFonts w:ascii="Bookman Old Style" w:hAnsi="Bookman Old Style" w:cs="Arial"/>
          <w:sz w:val="22"/>
          <w:szCs w:val="22"/>
        </w:rPr>
        <w:t xml:space="preserve"> property of the limited liability part</w:t>
      </w:r>
      <w:r w:rsidRPr="00DE5272">
        <w:rPr>
          <w:rFonts w:ascii="Bookman Old Style" w:hAnsi="Bookman Old Style" w:cs="Arial"/>
          <w:sz w:val="22"/>
          <w:szCs w:val="22"/>
        </w:rPr>
        <w:softHyphen/>
        <w:t>nership.</w:t>
      </w:r>
    </w:p>
    <w:p w:rsidR="0044147C" w:rsidRPr="00DE5272" w:rsidRDefault="00BD605D" w:rsidP="00BD605D">
      <w:pPr>
        <w:numPr>
          <w:ilvl w:val="0"/>
          <w:numId w:val="2"/>
        </w:numPr>
        <w:autoSpaceDE w:val="0"/>
        <w:autoSpaceDN w:val="0"/>
        <w:adjustRightInd w:val="0"/>
        <w:spacing w:after="120"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 xml:space="preserve"> </w:t>
      </w:r>
      <w:r w:rsidR="0044147C" w:rsidRPr="00DE5272">
        <w:rPr>
          <w:rFonts w:ascii="Bookman Old Style" w:hAnsi="Bookman Old Style" w:cs="Arial"/>
          <w:color w:val="000000"/>
          <w:sz w:val="22"/>
          <w:szCs w:val="22"/>
        </w:rPr>
        <w:t xml:space="preserve">The books of accounts of the firm shall be kept at the registered office of the </w:t>
      </w:r>
      <w:r w:rsidR="00050436">
        <w:rPr>
          <w:rFonts w:ascii="Bookman Old Style" w:hAnsi="Bookman Old Style" w:cs="Arial"/>
          <w:b/>
          <w:color w:val="000000"/>
          <w:sz w:val="22"/>
          <w:szCs w:val="22"/>
        </w:rPr>
        <w:t>xxx</w:t>
      </w:r>
      <w:r w:rsidR="00017EA8" w:rsidRPr="006C1FF7">
        <w:rPr>
          <w:rFonts w:ascii="Bookman Old Style" w:hAnsi="Bookman Old Style" w:cs="Arial"/>
          <w:b/>
          <w:color w:val="000000"/>
          <w:sz w:val="22"/>
          <w:szCs w:val="22"/>
        </w:rPr>
        <w:t xml:space="preserve"> LLP</w:t>
      </w:r>
      <w:r w:rsidR="00017EA8" w:rsidRPr="00DE5272">
        <w:rPr>
          <w:rFonts w:ascii="Bookman Old Style" w:hAnsi="Bookman Old Style" w:cs="Arial"/>
          <w:color w:val="000000"/>
          <w:sz w:val="22"/>
          <w:szCs w:val="22"/>
        </w:rPr>
        <w:t xml:space="preserve"> </w:t>
      </w:r>
      <w:r w:rsidR="0044147C" w:rsidRPr="00DE5272">
        <w:rPr>
          <w:rFonts w:ascii="Bookman Old Style" w:hAnsi="Bookman Old Style" w:cs="Arial"/>
          <w:color w:val="000000"/>
          <w:sz w:val="22"/>
          <w:szCs w:val="22"/>
        </w:rPr>
        <w:t>for the reference of all the partner</w:t>
      </w:r>
      <w:r w:rsidR="007844D5" w:rsidRPr="00DE5272">
        <w:rPr>
          <w:rFonts w:ascii="Bookman Old Style" w:hAnsi="Bookman Old Style" w:cs="Arial"/>
          <w:color w:val="000000"/>
          <w:sz w:val="22"/>
          <w:szCs w:val="22"/>
        </w:rPr>
        <w:t>s.</w:t>
      </w:r>
    </w:p>
    <w:p w:rsidR="0044147C" w:rsidRPr="00DE5272" w:rsidRDefault="007844D5" w:rsidP="00BD605D">
      <w:pPr>
        <w:numPr>
          <w:ilvl w:val="0"/>
          <w:numId w:val="2"/>
        </w:numPr>
        <w:autoSpaceDE w:val="0"/>
        <w:autoSpaceDN w:val="0"/>
        <w:adjustRightInd w:val="0"/>
        <w:spacing w:after="120" w:line="276" w:lineRule="auto"/>
        <w:jc w:val="both"/>
        <w:rPr>
          <w:rFonts w:ascii="Bookman Old Style" w:hAnsi="Bookman Old Style" w:cs="Arial"/>
          <w:color w:val="000000"/>
          <w:sz w:val="22"/>
          <w:szCs w:val="22"/>
        </w:rPr>
      </w:pPr>
      <w:r w:rsidRPr="00DE5272" w:rsidDel="007844D5">
        <w:rPr>
          <w:rFonts w:ascii="Bookman Old Style" w:hAnsi="Bookman Old Style" w:cs="Arial"/>
          <w:color w:val="000000"/>
          <w:sz w:val="22"/>
          <w:szCs w:val="22"/>
        </w:rPr>
        <w:t xml:space="preserve"> </w:t>
      </w:r>
      <w:r w:rsidR="0044147C" w:rsidRPr="00DE5272">
        <w:rPr>
          <w:rFonts w:ascii="Bookman Old Style" w:hAnsi="Bookman Old Style" w:cs="Arial"/>
          <w:color w:val="000000"/>
          <w:sz w:val="22"/>
          <w:szCs w:val="22"/>
        </w:rPr>
        <w:t xml:space="preserve">The accounting year of the </w:t>
      </w:r>
      <w:r w:rsidR="00050436">
        <w:rPr>
          <w:rFonts w:ascii="Bookman Old Style" w:hAnsi="Bookman Old Style" w:cs="Arial"/>
          <w:b/>
          <w:color w:val="000000"/>
          <w:sz w:val="22"/>
          <w:szCs w:val="22"/>
        </w:rPr>
        <w:t>xxxxx</w:t>
      </w:r>
      <w:r w:rsidR="00017EA8" w:rsidRPr="006C1FF7">
        <w:rPr>
          <w:rFonts w:ascii="Bookman Old Style" w:hAnsi="Bookman Old Style" w:cs="Arial"/>
          <w:b/>
          <w:color w:val="000000"/>
          <w:sz w:val="22"/>
          <w:szCs w:val="22"/>
        </w:rPr>
        <w:t xml:space="preserve"> LLP</w:t>
      </w:r>
      <w:r w:rsidR="00017EA8" w:rsidRPr="00DE5272">
        <w:rPr>
          <w:rFonts w:ascii="Bookman Old Style" w:hAnsi="Bookman Old Style" w:cs="Arial"/>
          <w:color w:val="000000"/>
          <w:sz w:val="22"/>
          <w:szCs w:val="22"/>
        </w:rPr>
        <w:t xml:space="preserve"> </w:t>
      </w:r>
      <w:r w:rsidR="0044147C" w:rsidRPr="00DE5272">
        <w:rPr>
          <w:rFonts w:ascii="Bookman Old Style" w:hAnsi="Bookman Old Style" w:cs="Arial"/>
          <w:color w:val="000000"/>
          <w:sz w:val="22"/>
          <w:szCs w:val="22"/>
        </w:rPr>
        <w:t>shall be from 1st Apr</w:t>
      </w:r>
      <w:r w:rsidR="00BD605D" w:rsidRPr="00DE5272">
        <w:rPr>
          <w:rFonts w:ascii="Bookman Old Style" w:hAnsi="Bookman Old Style" w:cs="Arial"/>
          <w:color w:val="000000"/>
          <w:sz w:val="22"/>
          <w:szCs w:val="22"/>
        </w:rPr>
        <w:t xml:space="preserve">il of the year to 31st March of </w:t>
      </w:r>
      <w:r w:rsidR="0044147C" w:rsidRPr="00DE5272">
        <w:rPr>
          <w:rFonts w:ascii="Bookman Old Style" w:hAnsi="Bookman Old Style" w:cs="Arial"/>
          <w:color w:val="000000"/>
          <w:sz w:val="22"/>
          <w:szCs w:val="22"/>
        </w:rPr>
        <w:t xml:space="preserve">subsequent year. The first accounting year shall be from the </w:t>
      </w:r>
      <w:r w:rsidR="0044147C" w:rsidRPr="00DE5272">
        <w:rPr>
          <w:rFonts w:ascii="Bookman Old Style" w:hAnsi="Bookman Old Style" w:cs="Arial"/>
          <w:color w:val="000000"/>
          <w:sz w:val="22"/>
          <w:szCs w:val="22"/>
        </w:rPr>
        <w:lastRenderedPageBreak/>
        <w:t xml:space="preserve">date of commencement of this </w:t>
      </w:r>
      <w:r w:rsidR="00050436">
        <w:rPr>
          <w:rFonts w:ascii="Bookman Old Style" w:hAnsi="Bookman Old Style" w:cs="Arial"/>
          <w:b/>
          <w:color w:val="000000"/>
          <w:sz w:val="22"/>
          <w:szCs w:val="22"/>
        </w:rPr>
        <w:t>xxxxxx</w:t>
      </w:r>
      <w:r w:rsidR="00017EA8" w:rsidRPr="006C1FF7">
        <w:rPr>
          <w:rFonts w:ascii="Bookman Old Style" w:hAnsi="Bookman Old Style" w:cs="Arial"/>
          <w:b/>
          <w:color w:val="000000"/>
          <w:sz w:val="22"/>
          <w:szCs w:val="22"/>
        </w:rPr>
        <w:t xml:space="preserve"> LLP</w:t>
      </w:r>
      <w:r w:rsidR="00591760" w:rsidRPr="00DE5272">
        <w:rPr>
          <w:rFonts w:ascii="Bookman Old Style" w:hAnsi="Bookman Old Style" w:cs="Arial"/>
          <w:color w:val="000000"/>
          <w:sz w:val="22"/>
          <w:szCs w:val="22"/>
        </w:rPr>
        <w:t xml:space="preserve"> till 31st March </w:t>
      </w:r>
      <w:r w:rsidR="00B12696" w:rsidRPr="00DE5272">
        <w:rPr>
          <w:rFonts w:ascii="Bookman Old Style" w:hAnsi="Bookman Old Style" w:cs="Arial"/>
          <w:color w:val="000000"/>
          <w:sz w:val="22"/>
          <w:szCs w:val="22"/>
        </w:rPr>
        <w:t>of the subsequent year</w:t>
      </w:r>
      <w:r w:rsidR="00591760" w:rsidRPr="00DE5272">
        <w:rPr>
          <w:rFonts w:ascii="Bookman Old Style" w:hAnsi="Bookman Old Style" w:cs="Arial"/>
          <w:color w:val="000000"/>
          <w:sz w:val="22"/>
          <w:szCs w:val="22"/>
        </w:rPr>
        <w:t>.</w:t>
      </w:r>
    </w:p>
    <w:p w:rsidR="0044147C" w:rsidRPr="00DE5272" w:rsidRDefault="00BD605D" w:rsidP="00BD605D">
      <w:pPr>
        <w:numPr>
          <w:ilvl w:val="0"/>
          <w:numId w:val="2"/>
        </w:numPr>
        <w:autoSpaceDE w:val="0"/>
        <w:autoSpaceDN w:val="0"/>
        <w:adjustRightInd w:val="0"/>
        <w:spacing w:after="120"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 xml:space="preserve"> </w:t>
      </w:r>
      <w:r w:rsidR="0044147C" w:rsidRPr="00DE5272">
        <w:rPr>
          <w:rFonts w:ascii="Bookman Old Style" w:hAnsi="Bookman Old Style" w:cs="Arial"/>
          <w:color w:val="000000"/>
          <w:sz w:val="22"/>
          <w:szCs w:val="22"/>
        </w:rPr>
        <w:t xml:space="preserve">It is expressly agreed that the bank account of the </w:t>
      </w:r>
      <w:r w:rsidR="00050436">
        <w:rPr>
          <w:rFonts w:ascii="Bookman Old Style" w:hAnsi="Bookman Old Style" w:cs="Arial"/>
          <w:b/>
          <w:color w:val="000000"/>
          <w:sz w:val="22"/>
          <w:szCs w:val="22"/>
        </w:rPr>
        <w:t>xxxxxx</w:t>
      </w:r>
      <w:r w:rsidR="00017EA8" w:rsidRPr="006C1FF7">
        <w:rPr>
          <w:rFonts w:ascii="Bookman Old Style" w:hAnsi="Bookman Old Style" w:cs="Arial"/>
          <w:b/>
          <w:color w:val="000000"/>
          <w:sz w:val="22"/>
          <w:szCs w:val="22"/>
        </w:rPr>
        <w:t xml:space="preserve"> LLP</w:t>
      </w:r>
      <w:r w:rsidR="00017EA8" w:rsidRPr="00DE5272">
        <w:rPr>
          <w:rFonts w:ascii="Bookman Old Style" w:hAnsi="Bookman Old Style" w:cs="Arial"/>
          <w:color w:val="000000"/>
          <w:sz w:val="22"/>
          <w:szCs w:val="22"/>
        </w:rPr>
        <w:t xml:space="preserve"> </w:t>
      </w:r>
      <w:r w:rsidR="0044147C" w:rsidRPr="00DE5272">
        <w:rPr>
          <w:rFonts w:ascii="Bookman Old Style" w:hAnsi="Bookman Old Style" w:cs="Arial"/>
          <w:color w:val="000000"/>
          <w:sz w:val="22"/>
          <w:szCs w:val="22"/>
        </w:rPr>
        <w:t xml:space="preserve">shall be operated </w:t>
      </w:r>
      <w:r w:rsidR="004D2237" w:rsidRPr="00DE5272">
        <w:rPr>
          <w:rFonts w:ascii="Bookman Old Style" w:hAnsi="Bookman Old Style" w:cs="Arial"/>
          <w:color w:val="000000"/>
          <w:sz w:val="22"/>
          <w:szCs w:val="22"/>
        </w:rPr>
        <w:t xml:space="preserve">by </w:t>
      </w:r>
      <w:r w:rsidR="00017EA8">
        <w:rPr>
          <w:rFonts w:ascii="Bookman Old Style" w:hAnsi="Bookman Old Style" w:cs="Arial"/>
          <w:color w:val="000000"/>
          <w:sz w:val="22"/>
          <w:szCs w:val="22"/>
        </w:rPr>
        <w:t>both the Partners individually (Singly)</w:t>
      </w:r>
      <w:r w:rsidR="00151D1A" w:rsidRPr="00DE5272">
        <w:rPr>
          <w:rFonts w:ascii="Bookman Old Style" w:hAnsi="Bookman Old Style" w:cs="Arial"/>
          <w:color w:val="000000"/>
          <w:sz w:val="22"/>
          <w:szCs w:val="22"/>
        </w:rPr>
        <w:t xml:space="preserve">. </w:t>
      </w:r>
    </w:p>
    <w:p w:rsidR="00DF5781" w:rsidRPr="00DE5272" w:rsidRDefault="00BD605D" w:rsidP="00BD605D">
      <w:pPr>
        <w:numPr>
          <w:ilvl w:val="0"/>
          <w:numId w:val="2"/>
        </w:numPr>
        <w:autoSpaceDE w:val="0"/>
        <w:autoSpaceDN w:val="0"/>
        <w:adjustRightInd w:val="0"/>
        <w:spacing w:after="120" w:line="276" w:lineRule="auto"/>
        <w:jc w:val="both"/>
        <w:rPr>
          <w:rFonts w:ascii="Bookman Old Style" w:hAnsi="Bookman Old Style" w:cs="Arial"/>
          <w:bCs/>
          <w:sz w:val="22"/>
          <w:szCs w:val="22"/>
        </w:rPr>
      </w:pPr>
      <w:r w:rsidRPr="00DE5272">
        <w:rPr>
          <w:rFonts w:ascii="Bookman Old Style" w:hAnsi="Bookman Old Style" w:cs="Arial"/>
          <w:sz w:val="22"/>
          <w:szCs w:val="22"/>
        </w:rPr>
        <w:t xml:space="preserve"> </w:t>
      </w:r>
      <w:r w:rsidR="001E5101" w:rsidRPr="00DE5272">
        <w:rPr>
          <w:rFonts w:ascii="Bookman Old Style" w:hAnsi="Bookman Old Style" w:cs="Arial"/>
          <w:sz w:val="22"/>
          <w:szCs w:val="22"/>
        </w:rPr>
        <w:t xml:space="preserve">All disputes between the partners </w:t>
      </w:r>
      <w:r w:rsidR="004E7D89" w:rsidRPr="00DE5272">
        <w:rPr>
          <w:rFonts w:ascii="Bookman Old Style" w:hAnsi="Bookman Old Style" w:cs="Arial"/>
          <w:sz w:val="22"/>
          <w:szCs w:val="22"/>
        </w:rPr>
        <w:t xml:space="preserve">or between the Partner and the </w:t>
      </w:r>
      <w:r w:rsidR="00050436">
        <w:rPr>
          <w:rFonts w:ascii="Bookman Old Style" w:hAnsi="Bookman Old Style" w:cs="Arial"/>
          <w:b/>
          <w:color w:val="000000"/>
          <w:sz w:val="22"/>
          <w:szCs w:val="22"/>
        </w:rPr>
        <w:t>xxxxx</w:t>
      </w:r>
      <w:r w:rsidR="00FA4064" w:rsidRPr="006C1FF7">
        <w:rPr>
          <w:rFonts w:ascii="Bookman Old Style" w:hAnsi="Bookman Old Style" w:cs="Arial"/>
          <w:b/>
          <w:color w:val="000000"/>
          <w:sz w:val="22"/>
          <w:szCs w:val="22"/>
        </w:rPr>
        <w:t xml:space="preserve"> LLP</w:t>
      </w:r>
      <w:r w:rsidR="00FA4064" w:rsidRPr="00DE5272">
        <w:rPr>
          <w:rFonts w:ascii="Bookman Old Style" w:hAnsi="Bookman Old Style" w:cs="Arial"/>
          <w:sz w:val="22"/>
          <w:szCs w:val="22"/>
        </w:rPr>
        <w:t xml:space="preserve"> </w:t>
      </w:r>
      <w:r w:rsidR="001E5101" w:rsidRPr="00DE5272">
        <w:rPr>
          <w:rFonts w:ascii="Bookman Old Style" w:hAnsi="Bookman Old Style" w:cs="Arial"/>
          <w:sz w:val="22"/>
          <w:szCs w:val="22"/>
        </w:rPr>
        <w:t xml:space="preserve">arising out of the limited liability partnership agreement which cannot be resolved in terms of </w:t>
      </w:r>
      <w:r w:rsidR="00FB66E4" w:rsidRPr="00DE5272">
        <w:rPr>
          <w:rFonts w:ascii="Bookman Old Style" w:hAnsi="Bookman Old Style" w:cs="Arial"/>
          <w:sz w:val="22"/>
          <w:szCs w:val="22"/>
        </w:rPr>
        <w:t>this</w:t>
      </w:r>
      <w:r w:rsidR="001E5101" w:rsidRPr="00DE5272">
        <w:rPr>
          <w:rFonts w:ascii="Bookman Old Style" w:hAnsi="Bookman Old Style" w:cs="Arial"/>
          <w:sz w:val="22"/>
          <w:szCs w:val="22"/>
        </w:rPr>
        <w:t xml:space="preserve"> agreement shall be referred for arbitration as per the provisions of the Arbitration and Conciliation Act, 1996 (26 of 1996).</w:t>
      </w:r>
    </w:p>
    <w:p w:rsidR="009E6DA4" w:rsidRDefault="009E6DA4" w:rsidP="00FB66E4">
      <w:pPr>
        <w:spacing w:before="238" w:after="238" w:line="276" w:lineRule="auto"/>
        <w:jc w:val="both"/>
        <w:rPr>
          <w:rFonts w:ascii="Bookman Old Style" w:hAnsi="Bookman Old Style" w:cs="Arial"/>
          <w:color w:val="000000"/>
          <w:sz w:val="22"/>
          <w:szCs w:val="22"/>
        </w:rPr>
      </w:pPr>
    </w:p>
    <w:p w:rsidR="009E6DA4" w:rsidRDefault="009E6DA4" w:rsidP="00FB66E4">
      <w:pPr>
        <w:spacing w:before="238" w:after="238" w:line="276" w:lineRule="auto"/>
        <w:jc w:val="both"/>
        <w:rPr>
          <w:rFonts w:ascii="Bookman Old Style" w:hAnsi="Bookman Old Style" w:cs="Arial"/>
          <w:color w:val="000000"/>
          <w:sz w:val="22"/>
          <w:szCs w:val="22"/>
        </w:rPr>
      </w:pPr>
    </w:p>
    <w:p w:rsidR="009E6DA4" w:rsidRDefault="009E6DA4" w:rsidP="00FB66E4">
      <w:pPr>
        <w:spacing w:before="238" w:after="238" w:line="276" w:lineRule="auto"/>
        <w:jc w:val="both"/>
        <w:rPr>
          <w:rFonts w:ascii="Bookman Old Style" w:hAnsi="Bookman Old Style" w:cs="Arial"/>
          <w:color w:val="000000"/>
          <w:sz w:val="22"/>
          <w:szCs w:val="22"/>
        </w:rPr>
      </w:pPr>
    </w:p>
    <w:p w:rsidR="009E6DA4" w:rsidRDefault="009E6DA4" w:rsidP="00FB66E4">
      <w:pPr>
        <w:spacing w:before="238" w:after="238" w:line="276" w:lineRule="auto"/>
        <w:jc w:val="both"/>
        <w:rPr>
          <w:rFonts w:ascii="Bookman Old Style" w:hAnsi="Bookman Old Style" w:cs="Arial"/>
          <w:color w:val="000000"/>
          <w:sz w:val="22"/>
          <w:szCs w:val="22"/>
        </w:rPr>
      </w:pPr>
    </w:p>
    <w:p w:rsidR="009E6DA4" w:rsidRDefault="009E6DA4" w:rsidP="00FB66E4">
      <w:pPr>
        <w:spacing w:before="238" w:after="238" w:line="276" w:lineRule="auto"/>
        <w:jc w:val="both"/>
        <w:rPr>
          <w:rFonts w:ascii="Bookman Old Style" w:hAnsi="Bookman Old Style" w:cs="Arial"/>
          <w:color w:val="000000"/>
          <w:sz w:val="22"/>
          <w:szCs w:val="22"/>
        </w:rPr>
      </w:pPr>
    </w:p>
    <w:p w:rsidR="007D2AD3" w:rsidRPr="00DE5272" w:rsidRDefault="001E5101" w:rsidP="00FB66E4">
      <w:pPr>
        <w:spacing w:before="238" w:after="238" w:line="276" w:lineRule="auto"/>
        <w:jc w:val="both"/>
        <w:rPr>
          <w:rFonts w:ascii="Bookman Old Style" w:hAnsi="Bookman Old Style" w:cs="Arial"/>
          <w:sz w:val="22"/>
          <w:szCs w:val="22"/>
        </w:rPr>
      </w:pPr>
      <w:r w:rsidRPr="00DE5272" w:rsidDel="007844D5">
        <w:rPr>
          <w:rFonts w:ascii="Bookman Old Style" w:hAnsi="Bookman Old Style" w:cs="Arial"/>
          <w:color w:val="000000"/>
          <w:sz w:val="22"/>
          <w:szCs w:val="22"/>
        </w:rPr>
        <w:t xml:space="preserve"> </w:t>
      </w:r>
      <w:bookmarkStart w:id="1" w:name="LPTOC1"/>
      <w:bookmarkEnd w:id="1"/>
      <w:r w:rsidR="00802AFF" w:rsidRPr="00DE5272">
        <w:rPr>
          <w:rFonts w:ascii="Bookman Old Style" w:hAnsi="Bookman Old Style" w:cs="Arial"/>
          <w:sz w:val="22"/>
          <w:szCs w:val="22"/>
        </w:rPr>
        <w:t>IN WITNESS WHEREOF the parties have put their respective hands the day and year first hereinabove written</w:t>
      </w:r>
    </w:p>
    <w:p w:rsidR="004F34C6" w:rsidRPr="00DE5272" w:rsidRDefault="004F34C6" w:rsidP="00FB66E4">
      <w:pPr>
        <w:spacing w:before="238" w:after="238" w:line="276" w:lineRule="auto"/>
        <w:jc w:val="both"/>
        <w:rPr>
          <w:rFonts w:ascii="Bookman Old Style" w:hAnsi="Bookman Old Style" w:cs="Arial"/>
          <w:sz w:val="22"/>
          <w:szCs w:val="22"/>
        </w:rPr>
      </w:pPr>
      <w:r w:rsidRPr="00DE5272">
        <w:rPr>
          <w:rFonts w:ascii="Bookman Old Style" w:hAnsi="Bookman Old Style" w:cs="Arial"/>
          <w:sz w:val="22"/>
          <w:szCs w:val="22"/>
        </w:rPr>
        <w:t>Signed and delivered by the</w:t>
      </w:r>
    </w:p>
    <w:p w:rsidR="009F4472" w:rsidRPr="00DE5272" w:rsidRDefault="009F4472" w:rsidP="00FB66E4">
      <w:pPr>
        <w:spacing w:before="238" w:after="238" w:line="276" w:lineRule="auto"/>
        <w:jc w:val="both"/>
        <w:rPr>
          <w:rFonts w:ascii="Bookman Old Style" w:hAnsi="Bookman Old Style" w:cs="Arial"/>
          <w:sz w:val="22"/>
          <w:szCs w:val="22"/>
        </w:rPr>
      </w:pPr>
      <w:r w:rsidRPr="00DE5272">
        <w:rPr>
          <w:rFonts w:ascii="Bookman Old Style" w:hAnsi="Bookman Old Style" w:cs="Arial"/>
          <w:sz w:val="22"/>
          <w:szCs w:val="22"/>
        </w:rPr>
        <w:t xml:space="preserve">For and on behalf of </w:t>
      </w:r>
    </w:p>
    <w:p w:rsidR="00E75ED1" w:rsidRPr="00DE5272" w:rsidRDefault="00050436" w:rsidP="00FB66E4">
      <w:pPr>
        <w:spacing w:before="238" w:after="238" w:line="276" w:lineRule="auto"/>
        <w:jc w:val="both"/>
        <w:rPr>
          <w:rFonts w:ascii="Bookman Old Style" w:hAnsi="Bookman Old Style" w:cs="Arial"/>
          <w:sz w:val="22"/>
          <w:szCs w:val="22"/>
        </w:rPr>
      </w:pPr>
      <w:r>
        <w:rPr>
          <w:rFonts w:ascii="Bookman Old Style" w:hAnsi="Bookman Old Style" w:cs="Arial"/>
          <w:b/>
          <w:color w:val="000000"/>
          <w:sz w:val="22"/>
          <w:szCs w:val="22"/>
        </w:rPr>
        <w:t>xxxxxxxxxx</w:t>
      </w:r>
      <w:r w:rsidR="009E6DA4" w:rsidRPr="006C1FF7">
        <w:rPr>
          <w:rFonts w:ascii="Bookman Old Style" w:hAnsi="Bookman Old Style" w:cs="Arial"/>
          <w:b/>
          <w:color w:val="000000"/>
          <w:sz w:val="22"/>
          <w:szCs w:val="22"/>
        </w:rPr>
        <w:t xml:space="preserve"> LLP</w:t>
      </w:r>
      <w:r w:rsidR="008E380A" w:rsidRPr="00DE5272">
        <w:rPr>
          <w:rFonts w:ascii="Bookman Old Style" w:hAnsi="Bookman Old Style" w:cs="Arial"/>
          <w:sz w:val="22"/>
          <w:szCs w:val="22"/>
        </w:rPr>
        <w:t xml:space="preserve">                                    </w:t>
      </w:r>
    </w:p>
    <w:p w:rsidR="009E6DA4" w:rsidRDefault="00B12696" w:rsidP="00FB66E4">
      <w:pPr>
        <w:spacing w:before="238" w:after="238" w:line="276" w:lineRule="auto"/>
        <w:jc w:val="both"/>
        <w:rPr>
          <w:rFonts w:ascii="Bookman Old Style" w:hAnsi="Bookman Old Style" w:cs="Arial"/>
          <w:sz w:val="22"/>
          <w:szCs w:val="22"/>
        </w:rPr>
      </w:pPr>
      <w:r w:rsidRPr="00DE5272">
        <w:rPr>
          <w:rFonts w:ascii="Bookman Old Style" w:hAnsi="Bookman Old Style" w:cs="Arial"/>
          <w:sz w:val="22"/>
          <w:szCs w:val="22"/>
        </w:rPr>
        <w:t xml:space="preserve">               </w:t>
      </w:r>
    </w:p>
    <w:p w:rsidR="00B15F7D" w:rsidRDefault="00B15F7D" w:rsidP="00FB66E4">
      <w:pPr>
        <w:spacing w:before="238" w:after="238" w:line="276" w:lineRule="auto"/>
        <w:jc w:val="both"/>
        <w:rPr>
          <w:rFonts w:ascii="Bookman Old Style" w:hAnsi="Bookman Old Style" w:cs="Arial"/>
          <w:sz w:val="22"/>
          <w:szCs w:val="22"/>
        </w:rPr>
      </w:pPr>
    </w:p>
    <w:p w:rsidR="00B15F7D" w:rsidRDefault="00B15F7D" w:rsidP="00FB66E4">
      <w:pPr>
        <w:spacing w:before="238" w:after="238" w:line="276" w:lineRule="auto"/>
        <w:jc w:val="both"/>
        <w:rPr>
          <w:rFonts w:ascii="Bookman Old Style" w:hAnsi="Bookman Old Style" w:cs="Arial"/>
          <w:sz w:val="22"/>
          <w:szCs w:val="22"/>
        </w:rPr>
      </w:pPr>
    </w:p>
    <w:p w:rsidR="009F4472" w:rsidRPr="00DE5272" w:rsidRDefault="00B15F7D" w:rsidP="00FB66E4">
      <w:pPr>
        <w:spacing w:before="238" w:after="238" w:line="276" w:lineRule="auto"/>
        <w:jc w:val="both"/>
        <w:rPr>
          <w:rFonts w:ascii="Bookman Old Style" w:hAnsi="Bookman Old Style" w:cs="Arial"/>
          <w:sz w:val="22"/>
          <w:szCs w:val="22"/>
        </w:rPr>
      </w:pPr>
      <w:r>
        <w:rPr>
          <w:rFonts w:ascii="Bookman Old Style" w:hAnsi="Bookman Old Style" w:cs="Arial"/>
          <w:sz w:val="22"/>
          <w:szCs w:val="22"/>
        </w:rPr>
        <w:t>(</w:t>
      </w:r>
      <w:r w:rsidR="005F47DE">
        <w:rPr>
          <w:rFonts w:ascii="Bookman Old Style" w:hAnsi="Bookman Old Style" w:cs="Arial"/>
          <w:sz w:val="22"/>
          <w:szCs w:val="22"/>
        </w:rPr>
        <w:t xml:space="preserve">                                      </w:t>
      </w:r>
      <w:r>
        <w:rPr>
          <w:rFonts w:ascii="Bookman Old Style" w:hAnsi="Bookman Old Style" w:cs="Arial"/>
          <w:sz w:val="22"/>
          <w:szCs w:val="22"/>
        </w:rPr>
        <w:t>)</w:t>
      </w:r>
      <w:r w:rsidR="00B12696" w:rsidRPr="00DE5272">
        <w:rPr>
          <w:rFonts w:ascii="Bookman Old Style" w:hAnsi="Bookman Old Style" w:cs="Arial"/>
          <w:sz w:val="22"/>
          <w:szCs w:val="22"/>
        </w:rPr>
        <w:t xml:space="preserve">                       </w:t>
      </w:r>
      <w:r>
        <w:rPr>
          <w:rFonts w:ascii="Bookman Old Style" w:hAnsi="Bookman Old Style" w:cs="Arial"/>
          <w:sz w:val="22"/>
          <w:szCs w:val="22"/>
        </w:rPr>
        <w:t>(</w:t>
      </w:r>
      <w:r w:rsidR="005F47DE">
        <w:rPr>
          <w:rFonts w:ascii="Bookman Old Style" w:hAnsi="Bookman Old Style" w:cs="Arial"/>
          <w:sz w:val="22"/>
          <w:szCs w:val="22"/>
        </w:rPr>
        <w:t xml:space="preserve">                                    </w:t>
      </w:r>
      <w:r>
        <w:rPr>
          <w:rFonts w:ascii="Bookman Old Style" w:hAnsi="Bookman Old Style" w:cs="Arial"/>
          <w:sz w:val="22"/>
          <w:szCs w:val="22"/>
        </w:rPr>
        <w:t>)</w:t>
      </w:r>
      <w:r w:rsidR="00B12696" w:rsidRPr="00DE5272">
        <w:rPr>
          <w:rFonts w:ascii="Bookman Old Style" w:hAnsi="Bookman Old Style" w:cs="Arial"/>
          <w:sz w:val="22"/>
          <w:szCs w:val="22"/>
        </w:rPr>
        <w:t xml:space="preserve">                         </w:t>
      </w:r>
      <w:r w:rsidR="009E6DA4">
        <w:rPr>
          <w:rFonts w:ascii="Bookman Old Style" w:hAnsi="Bookman Old Style" w:cs="Arial"/>
          <w:sz w:val="22"/>
          <w:szCs w:val="22"/>
        </w:rPr>
        <w:t xml:space="preserve">                    </w:t>
      </w:r>
    </w:p>
    <w:p w:rsidR="009F4472" w:rsidRPr="00DE5272" w:rsidRDefault="00B15F7D" w:rsidP="00B15F7D">
      <w:pPr>
        <w:tabs>
          <w:tab w:val="left" w:pos="5055"/>
        </w:tabs>
        <w:spacing w:before="238" w:after="238" w:line="276" w:lineRule="auto"/>
        <w:jc w:val="both"/>
        <w:rPr>
          <w:rFonts w:ascii="Bookman Old Style" w:hAnsi="Bookman Old Style" w:cs="Arial"/>
          <w:sz w:val="22"/>
          <w:szCs w:val="22"/>
        </w:rPr>
      </w:pPr>
      <w:r>
        <w:rPr>
          <w:rFonts w:ascii="Bookman Old Style" w:hAnsi="Bookman Old Style" w:cs="Arial"/>
          <w:sz w:val="22"/>
          <w:szCs w:val="22"/>
        </w:rPr>
        <w:t xml:space="preserve">           (</w:t>
      </w:r>
      <w:r w:rsidRPr="00B15F7D">
        <w:rPr>
          <w:rFonts w:ascii="Bookman Old Style" w:hAnsi="Bookman Old Style" w:cs="Arial"/>
          <w:b/>
          <w:sz w:val="22"/>
          <w:szCs w:val="22"/>
        </w:rPr>
        <w:t>Partner</w:t>
      </w:r>
      <w:r>
        <w:rPr>
          <w:rFonts w:ascii="Bookman Old Style" w:hAnsi="Bookman Old Style" w:cs="Arial"/>
          <w:sz w:val="22"/>
          <w:szCs w:val="22"/>
        </w:rPr>
        <w:t>)</w:t>
      </w:r>
      <w:r>
        <w:rPr>
          <w:rFonts w:ascii="Bookman Old Style" w:hAnsi="Bookman Old Style" w:cs="Arial"/>
          <w:sz w:val="22"/>
          <w:szCs w:val="22"/>
        </w:rPr>
        <w:tab/>
      </w:r>
      <w:r w:rsidR="005F47DE">
        <w:rPr>
          <w:rFonts w:ascii="Bookman Old Style" w:hAnsi="Bookman Old Style" w:cs="Arial"/>
          <w:sz w:val="22"/>
          <w:szCs w:val="22"/>
        </w:rPr>
        <w:t xml:space="preserve"> </w:t>
      </w:r>
      <w:r>
        <w:rPr>
          <w:rFonts w:ascii="Bookman Old Style" w:hAnsi="Bookman Old Style" w:cs="Arial"/>
          <w:sz w:val="22"/>
          <w:szCs w:val="22"/>
        </w:rPr>
        <w:t>(</w:t>
      </w:r>
      <w:r w:rsidRPr="00B15F7D">
        <w:rPr>
          <w:rFonts w:ascii="Bookman Old Style" w:hAnsi="Bookman Old Style" w:cs="Arial"/>
          <w:b/>
          <w:sz w:val="22"/>
          <w:szCs w:val="22"/>
        </w:rPr>
        <w:t>Partner</w:t>
      </w:r>
      <w:r>
        <w:rPr>
          <w:rFonts w:ascii="Bookman Old Style" w:hAnsi="Bookman Old Style" w:cs="Arial"/>
          <w:sz w:val="22"/>
          <w:szCs w:val="22"/>
        </w:rPr>
        <w:t>)</w:t>
      </w:r>
    </w:p>
    <w:p w:rsidR="006662E1" w:rsidRDefault="006662E1" w:rsidP="00FB66E4">
      <w:pPr>
        <w:spacing w:before="238" w:after="238" w:line="276" w:lineRule="auto"/>
        <w:jc w:val="both"/>
        <w:rPr>
          <w:rFonts w:ascii="Bookman Old Style" w:hAnsi="Bookman Old Style" w:cs="Arial"/>
          <w:color w:val="000000"/>
          <w:sz w:val="22"/>
          <w:szCs w:val="22"/>
        </w:rPr>
      </w:pPr>
    </w:p>
    <w:p w:rsidR="00802AFF" w:rsidRPr="00DE5272" w:rsidRDefault="008E380A" w:rsidP="00FB66E4">
      <w:pPr>
        <w:spacing w:before="238" w:after="238"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Witness:</w:t>
      </w:r>
    </w:p>
    <w:p w:rsidR="008E380A" w:rsidRPr="00DE5272" w:rsidRDefault="008E380A" w:rsidP="008E380A">
      <w:pPr>
        <w:numPr>
          <w:ilvl w:val="0"/>
          <w:numId w:val="15"/>
        </w:numPr>
        <w:spacing w:before="238" w:after="238"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Name</w:t>
      </w:r>
      <w:r w:rsidR="008219DE">
        <w:rPr>
          <w:rFonts w:ascii="Bookman Old Style" w:hAnsi="Bookman Old Style" w:cs="Arial"/>
          <w:color w:val="000000"/>
          <w:sz w:val="22"/>
          <w:szCs w:val="22"/>
        </w:rPr>
        <w:tab/>
      </w:r>
      <w:r w:rsidR="008219DE">
        <w:rPr>
          <w:rFonts w:ascii="Bookman Old Style" w:hAnsi="Bookman Old Style" w:cs="Arial"/>
          <w:color w:val="000000"/>
          <w:sz w:val="22"/>
          <w:szCs w:val="22"/>
        </w:rPr>
        <w:tab/>
      </w:r>
      <w:r w:rsidRPr="00DE5272">
        <w:rPr>
          <w:rFonts w:ascii="Bookman Old Style" w:hAnsi="Bookman Old Style" w:cs="Arial"/>
          <w:color w:val="000000"/>
          <w:sz w:val="22"/>
          <w:szCs w:val="22"/>
        </w:rPr>
        <w:t>:</w:t>
      </w:r>
      <w:r w:rsidR="008219DE">
        <w:rPr>
          <w:rFonts w:ascii="Bookman Old Style" w:hAnsi="Bookman Old Style" w:cs="Arial"/>
          <w:color w:val="000000"/>
          <w:sz w:val="22"/>
          <w:szCs w:val="22"/>
        </w:rPr>
        <w:t xml:space="preserve"> </w:t>
      </w:r>
    </w:p>
    <w:p w:rsidR="008E380A" w:rsidRDefault="008E380A" w:rsidP="008E380A">
      <w:pPr>
        <w:spacing w:before="238" w:after="238" w:line="276" w:lineRule="auto"/>
        <w:ind w:left="720"/>
        <w:jc w:val="both"/>
        <w:rPr>
          <w:rFonts w:ascii="Bookman Old Style" w:hAnsi="Bookman Old Style" w:cs="Arial"/>
          <w:color w:val="000000"/>
          <w:sz w:val="22"/>
          <w:szCs w:val="22"/>
        </w:rPr>
      </w:pPr>
      <w:r w:rsidRPr="00DE5272">
        <w:rPr>
          <w:rFonts w:ascii="Bookman Old Style" w:hAnsi="Bookman Old Style" w:cs="Arial"/>
          <w:color w:val="000000"/>
          <w:sz w:val="22"/>
          <w:szCs w:val="22"/>
        </w:rPr>
        <w:t>Address</w:t>
      </w:r>
      <w:r w:rsidR="008219DE">
        <w:rPr>
          <w:rFonts w:ascii="Bookman Old Style" w:hAnsi="Bookman Old Style" w:cs="Arial"/>
          <w:color w:val="000000"/>
          <w:sz w:val="22"/>
          <w:szCs w:val="22"/>
        </w:rPr>
        <w:tab/>
        <w:t>:</w:t>
      </w:r>
    </w:p>
    <w:p w:rsidR="008219DE" w:rsidRPr="00DE5272" w:rsidRDefault="008219DE" w:rsidP="008E380A">
      <w:pPr>
        <w:spacing w:before="238" w:after="238" w:line="276" w:lineRule="auto"/>
        <w:ind w:left="720"/>
        <w:jc w:val="both"/>
        <w:rPr>
          <w:rFonts w:ascii="Bookman Old Style" w:hAnsi="Bookman Old Style" w:cs="Arial"/>
          <w:color w:val="000000"/>
          <w:sz w:val="22"/>
          <w:szCs w:val="22"/>
        </w:rPr>
      </w:pPr>
    </w:p>
    <w:p w:rsidR="008E380A" w:rsidRDefault="008E380A" w:rsidP="008E380A">
      <w:pPr>
        <w:spacing w:before="238" w:after="238" w:line="276" w:lineRule="auto"/>
        <w:ind w:left="720"/>
        <w:jc w:val="both"/>
        <w:rPr>
          <w:rFonts w:ascii="Bookman Old Style" w:hAnsi="Bookman Old Style" w:cs="Arial"/>
          <w:color w:val="000000"/>
          <w:sz w:val="22"/>
          <w:szCs w:val="22"/>
        </w:rPr>
      </w:pPr>
      <w:r w:rsidRPr="00DE5272">
        <w:rPr>
          <w:rFonts w:ascii="Bookman Old Style" w:hAnsi="Bookman Old Style" w:cs="Arial"/>
          <w:color w:val="000000"/>
          <w:sz w:val="22"/>
          <w:szCs w:val="22"/>
        </w:rPr>
        <w:t>Signature</w:t>
      </w:r>
      <w:r w:rsidR="008219DE">
        <w:rPr>
          <w:rFonts w:ascii="Bookman Old Style" w:hAnsi="Bookman Old Style" w:cs="Arial"/>
          <w:color w:val="000000"/>
          <w:sz w:val="22"/>
          <w:szCs w:val="22"/>
        </w:rPr>
        <w:tab/>
      </w:r>
      <w:r w:rsidRPr="00DE5272">
        <w:rPr>
          <w:rFonts w:ascii="Bookman Old Style" w:hAnsi="Bookman Old Style" w:cs="Arial"/>
          <w:color w:val="000000"/>
          <w:sz w:val="22"/>
          <w:szCs w:val="22"/>
        </w:rPr>
        <w:t>:</w:t>
      </w:r>
    </w:p>
    <w:p w:rsidR="008219DE" w:rsidRPr="00DE5272" w:rsidRDefault="008219DE" w:rsidP="008E380A">
      <w:pPr>
        <w:spacing w:before="238" w:after="238" w:line="276" w:lineRule="auto"/>
        <w:ind w:left="720"/>
        <w:jc w:val="both"/>
        <w:rPr>
          <w:rFonts w:ascii="Bookman Old Style" w:hAnsi="Bookman Old Style" w:cs="Arial"/>
          <w:color w:val="000000"/>
          <w:sz w:val="22"/>
          <w:szCs w:val="22"/>
        </w:rPr>
      </w:pPr>
    </w:p>
    <w:p w:rsidR="00D4774B" w:rsidRPr="00DE5272" w:rsidRDefault="00D4774B" w:rsidP="00D4774B">
      <w:pPr>
        <w:numPr>
          <w:ilvl w:val="0"/>
          <w:numId w:val="15"/>
        </w:numPr>
        <w:spacing w:before="238" w:after="238" w:line="276" w:lineRule="auto"/>
        <w:jc w:val="both"/>
        <w:rPr>
          <w:rFonts w:ascii="Bookman Old Style" w:hAnsi="Bookman Old Style" w:cs="Arial"/>
          <w:color w:val="000000"/>
          <w:sz w:val="22"/>
          <w:szCs w:val="22"/>
        </w:rPr>
      </w:pPr>
      <w:r w:rsidRPr="00DE5272">
        <w:rPr>
          <w:rFonts w:ascii="Bookman Old Style" w:hAnsi="Bookman Old Style" w:cs="Arial"/>
          <w:color w:val="000000"/>
          <w:sz w:val="22"/>
          <w:szCs w:val="22"/>
        </w:rPr>
        <w:t>Name</w:t>
      </w:r>
      <w:r>
        <w:rPr>
          <w:rFonts w:ascii="Bookman Old Style" w:hAnsi="Bookman Old Style" w:cs="Arial"/>
          <w:color w:val="000000"/>
          <w:sz w:val="22"/>
          <w:szCs w:val="22"/>
        </w:rPr>
        <w:tab/>
      </w:r>
      <w:r>
        <w:rPr>
          <w:rFonts w:ascii="Bookman Old Style" w:hAnsi="Bookman Old Style" w:cs="Arial"/>
          <w:color w:val="000000"/>
          <w:sz w:val="22"/>
          <w:szCs w:val="22"/>
        </w:rPr>
        <w:tab/>
      </w:r>
      <w:r w:rsidRPr="00DE5272">
        <w:rPr>
          <w:rFonts w:ascii="Bookman Old Style" w:hAnsi="Bookman Old Style" w:cs="Arial"/>
          <w:color w:val="000000"/>
          <w:sz w:val="22"/>
          <w:szCs w:val="22"/>
        </w:rPr>
        <w:t>:</w:t>
      </w:r>
      <w:r>
        <w:rPr>
          <w:rFonts w:ascii="Bookman Old Style" w:hAnsi="Bookman Old Style" w:cs="Arial"/>
          <w:color w:val="000000"/>
          <w:sz w:val="22"/>
          <w:szCs w:val="22"/>
        </w:rPr>
        <w:t xml:space="preserve"> </w:t>
      </w:r>
    </w:p>
    <w:p w:rsidR="00D4774B" w:rsidRDefault="00D4774B" w:rsidP="00D4774B">
      <w:pPr>
        <w:spacing w:before="238" w:after="238" w:line="276" w:lineRule="auto"/>
        <w:ind w:left="720"/>
        <w:jc w:val="both"/>
        <w:rPr>
          <w:rFonts w:ascii="Bookman Old Style" w:hAnsi="Bookman Old Style" w:cs="Arial"/>
          <w:color w:val="000000"/>
          <w:sz w:val="22"/>
          <w:szCs w:val="22"/>
        </w:rPr>
      </w:pPr>
      <w:r w:rsidRPr="00DE5272">
        <w:rPr>
          <w:rFonts w:ascii="Bookman Old Style" w:hAnsi="Bookman Old Style" w:cs="Arial"/>
          <w:color w:val="000000"/>
          <w:sz w:val="22"/>
          <w:szCs w:val="22"/>
        </w:rPr>
        <w:t>Address</w:t>
      </w:r>
      <w:r>
        <w:rPr>
          <w:rFonts w:ascii="Bookman Old Style" w:hAnsi="Bookman Old Style" w:cs="Arial"/>
          <w:color w:val="000000"/>
          <w:sz w:val="22"/>
          <w:szCs w:val="22"/>
        </w:rPr>
        <w:tab/>
        <w:t>:</w:t>
      </w:r>
    </w:p>
    <w:p w:rsidR="00D4774B" w:rsidRPr="00DE5272" w:rsidRDefault="00D4774B" w:rsidP="00D4774B">
      <w:pPr>
        <w:spacing w:before="238" w:after="238" w:line="276" w:lineRule="auto"/>
        <w:ind w:left="720"/>
        <w:jc w:val="both"/>
        <w:rPr>
          <w:rFonts w:ascii="Bookman Old Style" w:hAnsi="Bookman Old Style" w:cs="Arial"/>
          <w:color w:val="000000"/>
          <w:sz w:val="22"/>
          <w:szCs w:val="22"/>
        </w:rPr>
      </w:pPr>
    </w:p>
    <w:p w:rsidR="00D4774B" w:rsidRDefault="00D4774B" w:rsidP="00D4774B">
      <w:pPr>
        <w:spacing w:before="238" w:after="238" w:line="276" w:lineRule="auto"/>
        <w:ind w:left="720"/>
        <w:jc w:val="both"/>
        <w:rPr>
          <w:rFonts w:ascii="Bookman Old Style" w:hAnsi="Bookman Old Style" w:cs="Arial"/>
          <w:color w:val="000000"/>
          <w:sz w:val="22"/>
          <w:szCs w:val="22"/>
        </w:rPr>
      </w:pPr>
      <w:r w:rsidRPr="00DE5272">
        <w:rPr>
          <w:rFonts w:ascii="Bookman Old Style" w:hAnsi="Bookman Old Style" w:cs="Arial"/>
          <w:color w:val="000000"/>
          <w:sz w:val="22"/>
          <w:szCs w:val="22"/>
        </w:rPr>
        <w:t>Signature</w:t>
      </w:r>
      <w:r>
        <w:rPr>
          <w:rFonts w:ascii="Bookman Old Style" w:hAnsi="Bookman Old Style" w:cs="Arial"/>
          <w:color w:val="000000"/>
          <w:sz w:val="22"/>
          <w:szCs w:val="22"/>
        </w:rPr>
        <w:tab/>
      </w:r>
      <w:r w:rsidRPr="00DE5272">
        <w:rPr>
          <w:rFonts w:ascii="Bookman Old Style" w:hAnsi="Bookman Old Style" w:cs="Arial"/>
          <w:color w:val="000000"/>
          <w:sz w:val="22"/>
          <w:szCs w:val="22"/>
        </w:rPr>
        <w:t>:</w:t>
      </w:r>
    </w:p>
    <w:p w:rsidR="004F5624" w:rsidRPr="00DE5272" w:rsidRDefault="008E380A" w:rsidP="00E75ED1">
      <w:pPr>
        <w:pStyle w:val="BodyText"/>
        <w:spacing w:before="60" w:after="60"/>
        <w:ind w:left="720"/>
        <w:rPr>
          <w:rFonts w:ascii="Bookman Old Style" w:hAnsi="Bookman Old Style" w:cs="Arial"/>
          <w:sz w:val="22"/>
          <w:szCs w:val="22"/>
        </w:rPr>
      </w:pPr>
      <w:r w:rsidRPr="00DE5272">
        <w:rPr>
          <w:rFonts w:ascii="Bookman Old Style" w:hAnsi="Bookman Old Style" w:cs="Arial"/>
          <w:sz w:val="22"/>
          <w:szCs w:val="22"/>
        </w:rPr>
        <w:br w:type="page"/>
      </w:r>
      <w:r w:rsidR="004F5624" w:rsidRPr="00DE5272">
        <w:rPr>
          <w:rFonts w:ascii="Bookman Old Style" w:hAnsi="Bookman Old Style" w:cs="Arial"/>
          <w:sz w:val="22"/>
          <w:szCs w:val="22"/>
        </w:rPr>
        <w:lastRenderedPageBreak/>
        <w:t>SCHEDULE 1</w:t>
      </w:r>
    </w:p>
    <w:p w:rsidR="004F5624" w:rsidRPr="00DE5272" w:rsidRDefault="004F5624" w:rsidP="004F5624">
      <w:pPr>
        <w:pStyle w:val="BodyText"/>
        <w:spacing w:before="60" w:after="60"/>
        <w:ind w:left="360"/>
        <w:jc w:val="both"/>
        <w:rPr>
          <w:rFonts w:ascii="Bookman Old Style" w:hAnsi="Bookman Old Style" w:cs="Arial"/>
          <w:sz w:val="22"/>
          <w:szCs w:val="22"/>
        </w:rPr>
      </w:pPr>
    </w:p>
    <w:p w:rsidR="004F5624" w:rsidRPr="00DE5272" w:rsidRDefault="004F5624" w:rsidP="004F5624">
      <w:pPr>
        <w:pStyle w:val="BodyText"/>
        <w:spacing w:before="60" w:after="60"/>
        <w:rPr>
          <w:rFonts w:ascii="Bookman Old Style" w:hAnsi="Bookman Old Style" w:cs="Arial"/>
          <w:sz w:val="22"/>
          <w:szCs w:val="22"/>
        </w:rPr>
      </w:pPr>
      <w:r w:rsidRPr="00DE5272">
        <w:rPr>
          <w:rFonts w:ascii="Bookman Old Style" w:hAnsi="Bookman Old Style" w:cs="Arial"/>
          <w:sz w:val="22"/>
          <w:szCs w:val="22"/>
        </w:rPr>
        <w:t xml:space="preserve">ANCILLARY OR OTHER BUSINESS CARRIED OVER BY THE </w:t>
      </w:r>
      <w:r w:rsidR="00D12399" w:rsidRPr="00D12399">
        <w:rPr>
          <w:rFonts w:ascii="Bookman Old Style" w:hAnsi="Bookman Old Style" w:cs="Arial"/>
          <w:sz w:val="22"/>
          <w:szCs w:val="22"/>
        </w:rPr>
        <w:t>QUASER INTERNATIONAL LLP</w:t>
      </w:r>
    </w:p>
    <w:p w:rsidR="004F5624" w:rsidRPr="00DE5272" w:rsidRDefault="004F5624" w:rsidP="004F5624">
      <w:pPr>
        <w:pStyle w:val="BodyText"/>
        <w:spacing w:before="60" w:after="60"/>
        <w:ind w:left="360"/>
        <w:jc w:val="both"/>
        <w:rPr>
          <w:rFonts w:ascii="Bookman Old Style" w:hAnsi="Bookman Old Style" w:cs="Arial"/>
          <w:sz w:val="22"/>
          <w:szCs w:val="22"/>
        </w:rPr>
      </w:pPr>
    </w:p>
    <w:p w:rsidR="00E10548" w:rsidRPr="00DE5272" w:rsidRDefault="00E97DAE" w:rsidP="00E10548">
      <w:pPr>
        <w:pStyle w:val="BodyText"/>
        <w:numPr>
          <w:ilvl w:val="1"/>
          <w:numId w:val="3"/>
        </w:numPr>
        <w:spacing w:before="60" w:after="60"/>
        <w:jc w:val="both"/>
        <w:rPr>
          <w:rFonts w:ascii="Bookman Old Style" w:hAnsi="Bookman Old Style" w:cs="Arial"/>
          <w:b w:val="0"/>
          <w:sz w:val="22"/>
          <w:szCs w:val="22"/>
        </w:rPr>
      </w:pPr>
      <w:r w:rsidRPr="00DE5272">
        <w:rPr>
          <w:rFonts w:ascii="Bookman Old Style" w:hAnsi="Bookman Old Style" w:cs="Arial"/>
          <w:b w:val="0"/>
          <w:sz w:val="22"/>
          <w:szCs w:val="22"/>
        </w:rPr>
        <w:t>The  Business Incidental Or Ancillary  To The Attainment Of The Main Business Are</w:t>
      </w:r>
      <w:r w:rsidR="00E10548" w:rsidRPr="00DE5272">
        <w:rPr>
          <w:rFonts w:ascii="Bookman Old Style" w:hAnsi="Bookman Old Style" w:cs="Arial"/>
          <w:b w:val="0"/>
          <w:sz w:val="22"/>
          <w:szCs w:val="22"/>
        </w:rPr>
        <w:t>:</w:t>
      </w:r>
    </w:p>
    <w:p w:rsidR="00DF5781" w:rsidRDefault="003D74DA" w:rsidP="003D74DA">
      <w:pPr>
        <w:pStyle w:val="BodyText"/>
        <w:spacing w:before="60" w:after="60"/>
        <w:ind w:left="720"/>
        <w:jc w:val="both"/>
        <w:rPr>
          <w:rFonts w:ascii="Bookman Old Style" w:hAnsi="Bookman Old Style" w:cs="Arial"/>
          <w:b w:val="0"/>
          <w:sz w:val="22"/>
          <w:szCs w:val="22"/>
        </w:rPr>
      </w:pPr>
      <w:r>
        <w:rPr>
          <w:rFonts w:ascii="Bookman Old Style" w:hAnsi="Bookman Old Style" w:cs="Arial"/>
          <w:b w:val="0"/>
          <w:sz w:val="22"/>
          <w:szCs w:val="22"/>
        </w:rPr>
        <w:t xml:space="preserve">1. </w:t>
      </w:r>
    </w:p>
    <w:p w:rsidR="003D74DA" w:rsidRDefault="003D74DA" w:rsidP="003D74DA">
      <w:pPr>
        <w:pStyle w:val="BodyText"/>
        <w:spacing w:before="60" w:after="60"/>
        <w:ind w:left="720"/>
        <w:jc w:val="both"/>
        <w:rPr>
          <w:rFonts w:ascii="Bookman Old Style" w:hAnsi="Bookman Old Style" w:cs="Arial"/>
          <w:b w:val="0"/>
          <w:sz w:val="22"/>
          <w:szCs w:val="22"/>
        </w:rPr>
      </w:pPr>
      <w:r>
        <w:rPr>
          <w:rFonts w:ascii="Bookman Old Style" w:hAnsi="Bookman Old Style" w:cs="Arial"/>
          <w:b w:val="0"/>
          <w:sz w:val="22"/>
          <w:szCs w:val="22"/>
        </w:rPr>
        <w:t xml:space="preserve">2. </w:t>
      </w:r>
    </w:p>
    <w:p w:rsidR="003D74DA" w:rsidRDefault="003D74DA" w:rsidP="003D74DA">
      <w:pPr>
        <w:pStyle w:val="BodyText"/>
        <w:spacing w:before="60" w:after="60"/>
        <w:ind w:left="720"/>
        <w:jc w:val="both"/>
        <w:rPr>
          <w:rFonts w:ascii="Bookman Old Style" w:hAnsi="Bookman Old Style" w:cs="Arial"/>
          <w:b w:val="0"/>
          <w:sz w:val="22"/>
          <w:szCs w:val="22"/>
        </w:rPr>
      </w:pPr>
      <w:r>
        <w:rPr>
          <w:rFonts w:ascii="Bookman Old Style" w:hAnsi="Bookman Old Style" w:cs="Arial"/>
          <w:b w:val="0"/>
          <w:sz w:val="22"/>
          <w:szCs w:val="22"/>
        </w:rPr>
        <w:t>3.</w:t>
      </w:r>
    </w:p>
    <w:p w:rsidR="00E97DAE" w:rsidRPr="00DE5272" w:rsidRDefault="003D74DA" w:rsidP="003D74DA">
      <w:pPr>
        <w:pStyle w:val="BodyText"/>
        <w:tabs>
          <w:tab w:val="left" w:pos="1380"/>
        </w:tabs>
        <w:spacing w:before="60" w:after="60"/>
        <w:ind w:left="360"/>
        <w:jc w:val="both"/>
        <w:rPr>
          <w:rFonts w:ascii="Bookman Old Style" w:hAnsi="Bookman Old Style" w:cs="Arial"/>
          <w:b w:val="0"/>
          <w:sz w:val="22"/>
          <w:szCs w:val="22"/>
        </w:rPr>
      </w:pPr>
      <w:r>
        <w:rPr>
          <w:rFonts w:ascii="Bookman Old Style" w:hAnsi="Bookman Old Style" w:cs="Arial"/>
          <w:b w:val="0"/>
          <w:sz w:val="22"/>
          <w:szCs w:val="22"/>
        </w:rPr>
        <w:tab/>
      </w:r>
    </w:p>
    <w:p w:rsidR="00BE0354" w:rsidRPr="00DE5272" w:rsidRDefault="00BE0354" w:rsidP="0037518D">
      <w:pPr>
        <w:pStyle w:val="BodyText"/>
        <w:spacing w:before="60" w:after="60"/>
        <w:jc w:val="both"/>
        <w:rPr>
          <w:rFonts w:ascii="Bookman Old Style" w:hAnsi="Bookman Old Style" w:cs="Arial"/>
          <w:b w:val="0"/>
          <w:sz w:val="22"/>
          <w:szCs w:val="22"/>
        </w:rPr>
      </w:pPr>
    </w:p>
    <w:p w:rsidR="00E10548" w:rsidRDefault="00E97DAE" w:rsidP="0037518D">
      <w:pPr>
        <w:pStyle w:val="BodyText"/>
        <w:numPr>
          <w:ilvl w:val="1"/>
          <w:numId w:val="3"/>
        </w:numPr>
        <w:spacing w:before="60" w:after="60"/>
        <w:jc w:val="both"/>
        <w:rPr>
          <w:rFonts w:ascii="Bookman Old Style" w:hAnsi="Bookman Old Style" w:cs="Arial"/>
          <w:b w:val="0"/>
          <w:sz w:val="22"/>
          <w:szCs w:val="22"/>
        </w:rPr>
      </w:pPr>
      <w:r w:rsidRPr="00DE5272">
        <w:rPr>
          <w:rFonts w:ascii="Bookman Old Style" w:hAnsi="Bookman Old Style" w:cs="Arial"/>
          <w:b w:val="0"/>
          <w:sz w:val="22"/>
          <w:szCs w:val="22"/>
        </w:rPr>
        <w:t>The Other Business Are</w:t>
      </w:r>
      <w:r w:rsidR="00E10548" w:rsidRPr="00DE5272">
        <w:rPr>
          <w:rFonts w:ascii="Bookman Old Style" w:hAnsi="Bookman Old Style" w:cs="Arial"/>
          <w:b w:val="0"/>
          <w:sz w:val="22"/>
          <w:szCs w:val="22"/>
        </w:rPr>
        <w:t>:</w:t>
      </w:r>
    </w:p>
    <w:p w:rsidR="003D74DA" w:rsidRDefault="003D74DA" w:rsidP="003D74DA">
      <w:pPr>
        <w:pStyle w:val="BodyText"/>
        <w:spacing w:before="60" w:after="60"/>
        <w:ind w:left="720"/>
        <w:jc w:val="both"/>
        <w:rPr>
          <w:rFonts w:ascii="Bookman Old Style" w:hAnsi="Bookman Old Style" w:cs="Arial"/>
          <w:b w:val="0"/>
          <w:sz w:val="22"/>
          <w:szCs w:val="22"/>
        </w:rPr>
      </w:pPr>
      <w:r>
        <w:rPr>
          <w:rFonts w:ascii="Bookman Old Style" w:hAnsi="Bookman Old Style" w:cs="Arial"/>
          <w:b w:val="0"/>
          <w:sz w:val="22"/>
          <w:szCs w:val="22"/>
        </w:rPr>
        <w:t>1.</w:t>
      </w:r>
    </w:p>
    <w:p w:rsidR="003D74DA" w:rsidRPr="00DE5272" w:rsidRDefault="003D74DA" w:rsidP="003D74DA">
      <w:pPr>
        <w:pStyle w:val="BodyText"/>
        <w:spacing w:before="60" w:after="60"/>
        <w:ind w:left="720"/>
        <w:jc w:val="both"/>
        <w:rPr>
          <w:rFonts w:ascii="Bookman Old Style" w:hAnsi="Bookman Old Style" w:cs="Arial"/>
          <w:b w:val="0"/>
          <w:sz w:val="22"/>
          <w:szCs w:val="22"/>
        </w:rPr>
      </w:pPr>
      <w:r>
        <w:rPr>
          <w:rFonts w:ascii="Bookman Old Style" w:hAnsi="Bookman Old Style" w:cs="Arial"/>
          <w:b w:val="0"/>
          <w:sz w:val="22"/>
          <w:szCs w:val="22"/>
        </w:rPr>
        <w:t>2.</w:t>
      </w:r>
    </w:p>
    <w:p w:rsidR="00DF5781" w:rsidRPr="00DE5272" w:rsidRDefault="00DF5781" w:rsidP="00DF5781">
      <w:pPr>
        <w:pStyle w:val="BodyText"/>
        <w:spacing w:before="60" w:after="60"/>
        <w:jc w:val="both"/>
        <w:rPr>
          <w:rFonts w:ascii="Bookman Old Style" w:hAnsi="Bookman Old Style" w:cs="Arial"/>
          <w:b w:val="0"/>
          <w:sz w:val="22"/>
          <w:szCs w:val="22"/>
        </w:rPr>
      </w:pPr>
    </w:p>
    <w:p w:rsidR="00E10548" w:rsidRPr="00DE5272" w:rsidRDefault="00E10548" w:rsidP="001F567F">
      <w:pPr>
        <w:pStyle w:val="BodyText"/>
        <w:tabs>
          <w:tab w:val="left" w:pos="360"/>
        </w:tabs>
        <w:spacing w:before="60" w:after="60"/>
        <w:jc w:val="both"/>
        <w:rPr>
          <w:rFonts w:ascii="Bookman Old Style" w:hAnsi="Bookman Old Style" w:cs="Arial"/>
          <w:sz w:val="22"/>
          <w:szCs w:val="22"/>
        </w:rPr>
      </w:pPr>
    </w:p>
    <w:p w:rsidR="003C174B" w:rsidRPr="00DE5272" w:rsidRDefault="003C174B" w:rsidP="00FB66E4">
      <w:pPr>
        <w:spacing w:before="238" w:after="238" w:line="276" w:lineRule="auto"/>
        <w:jc w:val="both"/>
        <w:rPr>
          <w:rFonts w:ascii="Bookman Old Style" w:hAnsi="Bookman Old Style" w:cs="Arial"/>
          <w:sz w:val="22"/>
          <w:szCs w:val="22"/>
        </w:rPr>
      </w:pPr>
    </w:p>
    <w:p w:rsidR="003C174B" w:rsidRPr="00DE5272" w:rsidRDefault="003C174B" w:rsidP="00FB66E4">
      <w:pPr>
        <w:spacing w:before="238" w:after="238" w:line="276" w:lineRule="auto"/>
        <w:jc w:val="both"/>
        <w:rPr>
          <w:rFonts w:ascii="Bookman Old Style" w:hAnsi="Bookman Old Style" w:cs="Arial"/>
          <w:sz w:val="22"/>
          <w:szCs w:val="22"/>
        </w:rPr>
      </w:pPr>
    </w:p>
    <w:p w:rsidR="00184784" w:rsidRPr="00DE5272" w:rsidRDefault="00184784" w:rsidP="003C174B">
      <w:pPr>
        <w:spacing w:before="238" w:after="238" w:line="276" w:lineRule="auto"/>
        <w:jc w:val="center"/>
        <w:rPr>
          <w:rFonts w:ascii="Bookman Old Style" w:hAnsi="Bookman Old Style" w:cs="Arial"/>
          <w:b/>
          <w:sz w:val="22"/>
          <w:szCs w:val="22"/>
        </w:rPr>
      </w:pPr>
    </w:p>
    <w:p w:rsidR="00184784" w:rsidRPr="00DE5272" w:rsidRDefault="00184784" w:rsidP="003C174B">
      <w:pPr>
        <w:spacing w:before="238" w:after="238" w:line="276" w:lineRule="auto"/>
        <w:jc w:val="center"/>
        <w:rPr>
          <w:rFonts w:ascii="Bookman Old Style" w:hAnsi="Bookman Old Style" w:cs="Arial"/>
          <w:b/>
          <w:sz w:val="22"/>
          <w:szCs w:val="22"/>
        </w:rPr>
      </w:pPr>
    </w:p>
    <w:p w:rsidR="003B22BD" w:rsidRPr="00DE5272" w:rsidRDefault="003C174B" w:rsidP="003C174B">
      <w:pPr>
        <w:spacing w:before="238" w:after="238" w:line="276" w:lineRule="auto"/>
        <w:jc w:val="center"/>
        <w:rPr>
          <w:rFonts w:ascii="Bookman Old Style" w:hAnsi="Bookman Old Style" w:cs="Arial"/>
          <w:b/>
          <w:sz w:val="22"/>
          <w:szCs w:val="22"/>
        </w:rPr>
      </w:pPr>
      <w:r w:rsidRPr="00DE5272">
        <w:rPr>
          <w:rFonts w:ascii="Bookman Old Style" w:hAnsi="Bookman Old Style" w:cs="Arial"/>
          <w:b/>
          <w:sz w:val="22"/>
          <w:szCs w:val="22"/>
        </w:rPr>
        <w:t>SCHEDULE 2</w:t>
      </w:r>
    </w:p>
    <w:p w:rsidR="003B22BD" w:rsidRPr="00DE5272" w:rsidRDefault="003B22BD" w:rsidP="003B22BD">
      <w:pPr>
        <w:rPr>
          <w:rFonts w:ascii="Bookman Old Style" w:hAnsi="Bookman Old Style" w:cs="Arial"/>
          <w:sz w:val="22"/>
          <w:szCs w:val="22"/>
        </w:rPr>
      </w:pPr>
    </w:p>
    <w:p w:rsidR="003B22BD" w:rsidRDefault="000A0191" w:rsidP="003B22BD">
      <w:pPr>
        <w:jc w:val="both"/>
        <w:rPr>
          <w:rFonts w:ascii="Bookman Old Style" w:hAnsi="Bookman Old Style" w:cs="Arial"/>
          <w:b/>
          <w:color w:val="000000"/>
          <w:sz w:val="22"/>
          <w:szCs w:val="22"/>
        </w:rPr>
      </w:pPr>
      <w:r w:rsidRPr="00DE5272">
        <w:rPr>
          <w:rFonts w:ascii="Bookman Old Style" w:hAnsi="Bookman Old Style" w:cs="Arial"/>
          <w:b/>
          <w:color w:val="000000"/>
          <w:sz w:val="22"/>
          <w:szCs w:val="22"/>
        </w:rPr>
        <w:t>Matters To Be Decided By A Resolution Passed By A Majority In Number Of The Partners</w:t>
      </w:r>
      <w:r w:rsidR="008E45B1">
        <w:rPr>
          <w:rFonts w:ascii="Bookman Old Style" w:hAnsi="Bookman Old Style" w:cs="Arial"/>
          <w:b/>
          <w:color w:val="000000"/>
          <w:sz w:val="22"/>
          <w:szCs w:val="22"/>
        </w:rPr>
        <w:t>:</w:t>
      </w:r>
    </w:p>
    <w:p w:rsidR="008E45B1" w:rsidRDefault="008E45B1" w:rsidP="003B22BD">
      <w:pPr>
        <w:jc w:val="both"/>
        <w:rPr>
          <w:rFonts w:ascii="Bookman Old Style" w:hAnsi="Bookman Old Style" w:cs="Arial"/>
          <w:b/>
          <w:color w:val="000000"/>
          <w:sz w:val="22"/>
          <w:szCs w:val="22"/>
        </w:rPr>
      </w:pPr>
    </w:p>
    <w:p w:rsidR="008E45B1" w:rsidRPr="008E45B1" w:rsidRDefault="008E45B1" w:rsidP="008E45B1">
      <w:pPr>
        <w:numPr>
          <w:ilvl w:val="0"/>
          <w:numId w:val="16"/>
        </w:numPr>
        <w:jc w:val="both"/>
        <w:rPr>
          <w:rFonts w:ascii="Bookman Old Style" w:hAnsi="Bookman Old Style" w:cs="Arial"/>
          <w:color w:val="000000"/>
          <w:sz w:val="22"/>
          <w:szCs w:val="22"/>
        </w:rPr>
      </w:pPr>
      <w:r w:rsidRPr="008E45B1">
        <w:rPr>
          <w:rFonts w:ascii="Bookman Old Style" w:hAnsi="Bookman Old Style" w:cs="Arial"/>
          <w:color w:val="000000"/>
          <w:sz w:val="22"/>
          <w:szCs w:val="22"/>
        </w:rPr>
        <w:t>Change in Registered office Address</w:t>
      </w:r>
    </w:p>
    <w:p w:rsidR="008E45B1" w:rsidRPr="008E45B1" w:rsidRDefault="008E45B1" w:rsidP="008E45B1">
      <w:pPr>
        <w:numPr>
          <w:ilvl w:val="0"/>
          <w:numId w:val="16"/>
        </w:numPr>
        <w:jc w:val="both"/>
        <w:rPr>
          <w:rFonts w:ascii="Bookman Old Style" w:hAnsi="Bookman Old Style" w:cs="Arial"/>
          <w:color w:val="000000"/>
          <w:sz w:val="22"/>
          <w:szCs w:val="22"/>
        </w:rPr>
      </w:pPr>
      <w:r w:rsidRPr="008E45B1">
        <w:rPr>
          <w:rFonts w:ascii="Bookman Old Style" w:hAnsi="Bookman Old Style" w:cs="Arial"/>
          <w:color w:val="000000"/>
          <w:sz w:val="22"/>
          <w:szCs w:val="22"/>
        </w:rPr>
        <w:t>Admission of New Partner</w:t>
      </w:r>
    </w:p>
    <w:p w:rsidR="008E45B1" w:rsidRPr="008E45B1" w:rsidRDefault="008E45B1" w:rsidP="008E45B1">
      <w:pPr>
        <w:numPr>
          <w:ilvl w:val="0"/>
          <w:numId w:val="16"/>
        </w:numPr>
        <w:jc w:val="both"/>
        <w:rPr>
          <w:rFonts w:ascii="Bookman Old Style" w:hAnsi="Bookman Old Style" w:cs="Arial"/>
          <w:color w:val="000000"/>
          <w:sz w:val="22"/>
          <w:szCs w:val="22"/>
        </w:rPr>
      </w:pPr>
      <w:r w:rsidRPr="008E45B1">
        <w:rPr>
          <w:rFonts w:ascii="Bookman Old Style" w:hAnsi="Bookman Old Style" w:cs="Arial"/>
          <w:color w:val="000000"/>
          <w:sz w:val="22"/>
          <w:szCs w:val="22"/>
        </w:rPr>
        <w:t>Change in Bank Account Operations</w:t>
      </w:r>
    </w:p>
    <w:p w:rsidR="009F3D81" w:rsidRPr="008E45B1" w:rsidRDefault="009F3D81" w:rsidP="003B22BD">
      <w:pPr>
        <w:jc w:val="both"/>
        <w:rPr>
          <w:rFonts w:ascii="Bookman Old Style" w:hAnsi="Bookman Old Style" w:cs="Arial"/>
          <w:sz w:val="22"/>
          <w:szCs w:val="22"/>
        </w:rPr>
      </w:pPr>
    </w:p>
    <w:p w:rsidR="003B22BD" w:rsidRPr="00DE5272" w:rsidRDefault="003B22BD" w:rsidP="003B22BD">
      <w:pPr>
        <w:jc w:val="both"/>
        <w:rPr>
          <w:rFonts w:ascii="Bookman Old Style" w:hAnsi="Bookman Old Style" w:cs="Arial"/>
          <w:sz w:val="22"/>
          <w:szCs w:val="22"/>
        </w:rPr>
      </w:pPr>
    </w:p>
    <w:p w:rsidR="009F3D81" w:rsidRPr="00DE5272" w:rsidRDefault="009F3D81" w:rsidP="00C02711">
      <w:pPr>
        <w:ind w:left="720"/>
        <w:jc w:val="both"/>
        <w:rPr>
          <w:rFonts w:ascii="Bookman Old Style" w:hAnsi="Bookman Old Style" w:cs="Arial"/>
          <w:sz w:val="22"/>
          <w:szCs w:val="22"/>
        </w:rPr>
      </w:pPr>
      <w:r w:rsidRPr="00DE5272">
        <w:rPr>
          <w:rFonts w:ascii="Bookman Old Style" w:hAnsi="Bookman Old Style" w:cs="Arial"/>
          <w:sz w:val="22"/>
          <w:szCs w:val="22"/>
        </w:rPr>
        <w:t>.</w:t>
      </w:r>
    </w:p>
    <w:sectPr w:rsidR="009F3D81" w:rsidRPr="00DE527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3E5" w:rsidRDefault="003A13E5" w:rsidP="001E5101">
      <w:r>
        <w:separator/>
      </w:r>
    </w:p>
  </w:endnote>
  <w:endnote w:type="continuationSeparator" w:id="0">
    <w:p w:rsidR="003A13E5" w:rsidRDefault="003A13E5" w:rsidP="001E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sterV">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3E5" w:rsidRDefault="003A13E5" w:rsidP="001E5101">
      <w:r>
        <w:separator/>
      </w:r>
    </w:p>
  </w:footnote>
  <w:footnote w:type="continuationSeparator" w:id="0">
    <w:p w:rsidR="003A13E5" w:rsidRDefault="003A13E5" w:rsidP="001E51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254AB"/>
    <w:multiLevelType w:val="hybridMultilevel"/>
    <w:tmpl w:val="2162F5C8"/>
    <w:lvl w:ilvl="0" w:tplc="9A089B9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DEE7754"/>
    <w:multiLevelType w:val="singleLevel"/>
    <w:tmpl w:val="0409000F"/>
    <w:lvl w:ilvl="0">
      <w:start w:val="1"/>
      <w:numFmt w:val="decimal"/>
      <w:lvlText w:val="%1."/>
      <w:lvlJc w:val="left"/>
      <w:pPr>
        <w:tabs>
          <w:tab w:val="num" w:pos="360"/>
        </w:tabs>
        <w:ind w:left="360" w:hanging="360"/>
      </w:pPr>
    </w:lvl>
  </w:abstractNum>
  <w:abstractNum w:abstractNumId="2">
    <w:nsid w:val="1E48554F"/>
    <w:multiLevelType w:val="hybridMultilevel"/>
    <w:tmpl w:val="98EAC166"/>
    <w:lvl w:ilvl="0" w:tplc="E68ADB46">
      <w:start w:val="1"/>
      <w:numFmt w:val="upperRoman"/>
      <w:lvlText w:val="%1."/>
      <w:lvlJc w:val="righ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A626CB"/>
    <w:multiLevelType w:val="hybridMultilevel"/>
    <w:tmpl w:val="37A640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A43968"/>
    <w:multiLevelType w:val="hybridMultilevel"/>
    <w:tmpl w:val="46E67A0C"/>
    <w:lvl w:ilvl="0" w:tplc="B79C502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A47865"/>
    <w:multiLevelType w:val="hybridMultilevel"/>
    <w:tmpl w:val="0ABAF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E7C9F"/>
    <w:multiLevelType w:val="hybridMultilevel"/>
    <w:tmpl w:val="0148838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9BC28C0"/>
    <w:multiLevelType w:val="hybridMultilevel"/>
    <w:tmpl w:val="53E03F3C"/>
    <w:lvl w:ilvl="0" w:tplc="365027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3A67BB"/>
    <w:multiLevelType w:val="multilevel"/>
    <w:tmpl w:val="9E64CEBC"/>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1440"/>
        </w:tabs>
        <w:ind w:left="1440" w:hanging="360"/>
      </w:pPr>
      <w:rPr>
        <w:rFonts w:hint="default"/>
      </w:rPr>
    </w:lvl>
    <w:lvl w:ilvl="2">
      <w:start w:val="2"/>
      <w:numFmt w:val="decimal"/>
      <w:lvlText w:val="%3."/>
      <w:lvlJc w:val="left"/>
      <w:pPr>
        <w:tabs>
          <w:tab w:val="num" w:pos="2340"/>
        </w:tabs>
        <w:ind w:left="2340" w:hanging="360"/>
      </w:pPr>
      <w:rPr>
        <w:rFonts w:hint="default"/>
      </w:rPr>
    </w:lvl>
    <w:lvl w:ilvl="3">
      <w:start w:val="2"/>
      <w:numFmt w:val="lowerLetter"/>
      <w:lvlText w:val="(%4)"/>
      <w:lvlJc w:val="left"/>
      <w:pPr>
        <w:tabs>
          <w:tab w:val="num" w:pos="2880"/>
        </w:tabs>
        <w:ind w:left="2880" w:hanging="360"/>
      </w:pPr>
      <w:rPr>
        <w:rFonts w:hint="default"/>
      </w:rPr>
    </w:lvl>
    <w:lvl w:ilvl="4">
      <w:start w:val="9"/>
      <w:numFmt w:val="decimal"/>
      <w:lvlText w:val="%5."/>
      <w:lvlJc w:val="left"/>
      <w:pPr>
        <w:tabs>
          <w:tab w:val="num" w:pos="3600"/>
        </w:tabs>
        <w:ind w:left="3600" w:hanging="360"/>
      </w:pPr>
      <w:rPr>
        <w:rFonts w:hint="default"/>
      </w:rPr>
    </w:lvl>
    <w:lvl w:ilvl="5">
      <w:start w:val="4"/>
      <w:numFmt w:val="upperRoman"/>
      <w:lvlText w:val="%6."/>
      <w:lvlJc w:val="left"/>
      <w:pPr>
        <w:tabs>
          <w:tab w:val="num" w:pos="4860"/>
        </w:tabs>
        <w:ind w:left="4500" w:hanging="360"/>
      </w:pPr>
      <w:rPr>
        <w:rFonts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33A230C"/>
    <w:multiLevelType w:val="multilevel"/>
    <w:tmpl w:val="687E2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9C2624"/>
    <w:multiLevelType w:val="singleLevel"/>
    <w:tmpl w:val="A00C7D42"/>
    <w:lvl w:ilvl="0">
      <w:start w:val="3"/>
      <w:numFmt w:val="decimal"/>
      <w:lvlText w:val="%1."/>
      <w:lvlJc w:val="left"/>
      <w:pPr>
        <w:tabs>
          <w:tab w:val="num" w:pos="360"/>
        </w:tabs>
        <w:ind w:left="360" w:hanging="360"/>
      </w:pPr>
      <w:rPr>
        <w:rFonts w:hint="default"/>
      </w:rPr>
    </w:lvl>
  </w:abstractNum>
  <w:abstractNum w:abstractNumId="11">
    <w:nsid w:val="5FD81AA9"/>
    <w:multiLevelType w:val="hybridMultilevel"/>
    <w:tmpl w:val="5386A050"/>
    <w:lvl w:ilvl="0" w:tplc="216A356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852339"/>
    <w:multiLevelType w:val="hybridMultilevel"/>
    <w:tmpl w:val="BF86092A"/>
    <w:lvl w:ilvl="0" w:tplc="0409000F">
      <w:start w:val="1"/>
      <w:numFmt w:val="decimal"/>
      <w:lvlText w:val="%1."/>
      <w:lvlJc w:val="left"/>
      <w:pPr>
        <w:tabs>
          <w:tab w:val="num" w:pos="360"/>
        </w:tabs>
        <w:ind w:left="360" w:hanging="360"/>
      </w:pPr>
      <w:rPr>
        <w:rFonts w:hint="default"/>
      </w:rPr>
    </w:lvl>
    <w:lvl w:ilvl="1" w:tplc="FFFFFFFF">
      <w:start w:val="1"/>
      <w:numFmt w:val="upperLetter"/>
      <w:lvlText w:val="(%2)"/>
      <w:lvlJc w:val="left"/>
      <w:pPr>
        <w:tabs>
          <w:tab w:val="num" w:pos="360"/>
        </w:tabs>
        <w:ind w:left="360" w:hanging="360"/>
      </w:pPr>
      <w:rPr>
        <w:rFonts w:hint="default"/>
      </w:rPr>
    </w:lvl>
    <w:lvl w:ilvl="2" w:tplc="FFFFFFFF">
      <w:start w:val="1"/>
      <w:numFmt w:val="decimal"/>
      <w:lvlText w:val="%3."/>
      <w:lvlJc w:val="left"/>
      <w:pPr>
        <w:tabs>
          <w:tab w:val="num" w:pos="1260"/>
        </w:tabs>
        <w:ind w:left="1260" w:hanging="360"/>
      </w:pPr>
      <w:rPr>
        <w:rFonts w:hint="default"/>
      </w:rPr>
    </w:lvl>
    <w:lvl w:ilvl="3" w:tplc="FFFFFFFF">
      <w:start w:val="2"/>
      <w:numFmt w:val="upperLetter"/>
      <w:lvlText w:val="(%4)"/>
      <w:lvlJc w:val="left"/>
      <w:pPr>
        <w:tabs>
          <w:tab w:val="num" w:pos="1800"/>
        </w:tabs>
        <w:ind w:left="1800" w:hanging="360"/>
      </w:pPr>
      <w:rPr>
        <w:rFonts w:hint="default"/>
      </w:rPr>
    </w:lvl>
    <w:lvl w:ilvl="4" w:tplc="0409000F">
      <w:start w:val="1"/>
      <w:numFmt w:val="decimal"/>
      <w:lvlText w:val="%5."/>
      <w:lvlJc w:val="left"/>
      <w:pPr>
        <w:tabs>
          <w:tab w:val="num" w:pos="2520"/>
        </w:tabs>
        <w:ind w:left="2520" w:hanging="360"/>
      </w:pPr>
      <w:rPr>
        <w:rFonts w:hint="default"/>
      </w:r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3">
    <w:nsid w:val="646E2E8B"/>
    <w:multiLevelType w:val="hybridMultilevel"/>
    <w:tmpl w:val="0148838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F827D6"/>
    <w:multiLevelType w:val="hybridMultilevel"/>
    <w:tmpl w:val="FFA60DB6"/>
    <w:lvl w:ilvl="0" w:tplc="FFFFFFFF">
      <w:start w:val="1"/>
      <w:numFmt w:val="decimal"/>
      <w:lvlText w:val="%1."/>
      <w:lvlJc w:val="left"/>
      <w:pPr>
        <w:tabs>
          <w:tab w:val="num" w:pos="360"/>
        </w:tabs>
        <w:ind w:left="3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start w:val="8"/>
      <w:numFmt w:val="decimal"/>
      <w:lvlText w:val="%3."/>
      <w:lvlJc w:val="left"/>
      <w:pPr>
        <w:tabs>
          <w:tab w:val="num" w:pos="2340"/>
        </w:tabs>
        <w:ind w:left="2340" w:hanging="360"/>
      </w:pPr>
      <w:rPr>
        <w:rFonts w:hint="default"/>
      </w:rPr>
    </w:lvl>
    <w:lvl w:ilvl="3" w:tplc="FFFFFFFF">
      <w:start w:val="2"/>
      <w:numFmt w:val="lowerLetter"/>
      <w:lvlText w:val="(%4)"/>
      <w:lvlJc w:val="left"/>
      <w:pPr>
        <w:tabs>
          <w:tab w:val="num" w:pos="2880"/>
        </w:tabs>
        <w:ind w:left="2880" w:hanging="360"/>
      </w:pPr>
      <w:rPr>
        <w:rFonts w:hint="default"/>
      </w:rPr>
    </w:lvl>
    <w:lvl w:ilvl="4" w:tplc="FFFFFFFF">
      <w:start w:val="9"/>
      <w:numFmt w:val="decimal"/>
      <w:lvlText w:val="%5."/>
      <w:lvlJc w:val="left"/>
      <w:pPr>
        <w:tabs>
          <w:tab w:val="num" w:pos="3600"/>
        </w:tabs>
        <w:ind w:left="3600" w:hanging="360"/>
      </w:pPr>
      <w:rPr>
        <w:rFonts w:hint="default"/>
      </w:rPr>
    </w:lvl>
    <w:lvl w:ilvl="5" w:tplc="FFFFFFFF">
      <w:start w:val="4"/>
      <w:numFmt w:val="upperRoman"/>
      <w:lvlText w:val="%6."/>
      <w:lvlJc w:val="left"/>
      <w:pPr>
        <w:tabs>
          <w:tab w:val="num" w:pos="4860"/>
        </w:tabs>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79365A18"/>
    <w:multiLevelType w:val="hybridMultilevel"/>
    <w:tmpl w:val="E0187D1A"/>
    <w:lvl w:ilvl="0" w:tplc="95E04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0"/>
  </w:num>
  <w:num w:numId="3">
    <w:abstractNumId w:val="12"/>
  </w:num>
  <w:num w:numId="4">
    <w:abstractNumId w:val="2"/>
  </w:num>
  <w:num w:numId="5">
    <w:abstractNumId w:val="13"/>
  </w:num>
  <w:num w:numId="6">
    <w:abstractNumId w:val="6"/>
  </w:num>
  <w:num w:numId="7">
    <w:abstractNumId w:val="1"/>
  </w:num>
  <w:num w:numId="8">
    <w:abstractNumId w:val="14"/>
  </w:num>
  <w:num w:numId="9">
    <w:abstractNumId w:val="8"/>
  </w:num>
  <w:num w:numId="10">
    <w:abstractNumId w:val="10"/>
  </w:num>
  <w:num w:numId="11">
    <w:abstractNumId w:val="5"/>
  </w:num>
  <w:num w:numId="12">
    <w:abstractNumId w:val="11"/>
  </w:num>
  <w:num w:numId="13">
    <w:abstractNumId w:val="7"/>
  </w:num>
  <w:num w:numId="14">
    <w:abstractNumId w:val="4"/>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47C"/>
    <w:rsid w:val="0000333D"/>
    <w:rsid w:val="00017468"/>
    <w:rsid w:val="00017EA8"/>
    <w:rsid w:val="0003253D"/>
    <w:rsid w:val="0003269A"/>
    <w:rsid w:val="000334AA"/>
    <w:rsid w:val="00040DC3"/>
    <w:rsid w:val="0004501B"/>
    <w:rsid w:val="000473EF"/>
    <w:rsid w:val="00050436"/>
    <w:rsid w:val="000566ED"/>
    <w:rsid w:val="000665C7"/>
    <w:rsid w:val="0006672A"/>
    <w:rsid w:val="000A0191"/>
    <w:rsid w:val="000A16FD"/>
    <w:rsid w:val="000B168F"/>
    <w:rsid w:val="000C0B8F"/>
    <w:rsid w:val="000C4F01"/>
    <w:rsid w:val="000D242E"/>
    <w:rsid w:val="000F639C"/>
    <w:rsid w:val="001027EF"/>
    <w:rsid w:val="00112DA5"/>
    <w:rsid w:val="00114573"/>
    <w:rsid w:val="001368BC"/>
    <w:rsid w:val="00137528"/>
    <w:rsid w:val="00142329"/>
    <w:rsid w:val="0014522A"/>
    <w:rsid w:val="00145E6B"/>
    <w:rsid w:val="00147391"/>
    <w:rsid w:val="00151D1A"/>
    <w:rsid w:val="00163303"/>
    <w:rsid w:val="001721BC"/>
    <w:rsid w:val="001744C8"/>
    <w:rsid w:val="00177315"/>
    <w:rsid w:val="00182CC5"/>
    <w:rsid w:val="00184784"/>
    <w:rsid w:val="00190DC1"/>
    <w:rsid w:val="00191611"/>
    <w:rsid w:val="001A1428"/>
    <w:rsid w:val="001A2365"/>
    <w:rsid w:val="001A4072"/>
    <w:rsid w:val="001A7EF9"/>
    <w:rsid w:val="001B6FA3"/>
    <w:rsid w:val="001D79BF"/>
    <w:rsid w:val="001E37C8"/>
    <w:rsid w:val="001E5101"/>
    <w:rsid w:val="001E6CB8"/>
    <w:rsid w:val="001F567F"/>
    <w:rsid w:val="00203A9A"/>
    <w:rsid w:val="00203F72"/>
    <w:rsid w:val="0020453D"/>
    <w:rsid w:val="00210E92"/>
    <w:rsid w:val="00224739"/>
    <w:rsid w:val="00233802"/>
    <w:rsid w:val="00234129"/>
    <w:rsid w:val="00242587"/>
    <w:rsid w:val="00261C1A"/>
    <w:rsid w:val="002640DD"/>
    <w:rsid w:val="00274E98"/>
    <w:rsid w:val="00275721"/>
    <w:rsid w:val="002876C4"/>
    <w:rsid w:val="002A746E"/>
    <w:rsid w:val="002B4A76"/>
    <w:rsid w:val="00305591"/>
    <w:rsid w:val="0030668C"/>
    <w:rsid w:val="00311D03"/>
    <w:rsid w:val="00311FE3"/>
    <w:rsid w:val="00312346"/>
    <w:rsid w:val="00315E5A"/>
    <w:rsid w:val="00320E37"/>
    <w:rsid w:val="00322045"/>
    <w:rsid w:val="0032308A"/>
    <w:rsid w:val="00330CEC"/>
    <w:rsid w:val="0033444D"/>
    <w:rsid w:val="003352DF"/>
    <w:rsid w:val="00336F27"/>
    <w:rsid w:val="00344359"/>
    <w:rsid w:val="00351498"/>
    <w:rsid w:val="0036160C"/>
    <w:rsid w:val="00370F2D"/>
    <w:rsid w:val="0037518D"/>
    <w:rsid w:val="003755D3"/>
    <w:rsid w:val="003764D2"/>
    <w:rsid w:val="00380390"/>
    <w:rsid w:val="003808FD"/>
    <w:rsid w:val="003842F4"/>
    <w:rsid w:val="00397462"/>
    <w:rsid w:val="003A13E5"/>
    <w:rsid w:val="003B075B"/>
    <w:rsid w:val="003B22BD"/>
    <w:rsid w:val="003C174B"/>
    <w:rsid w:val="003C674C"/>
    <w:rsid w:val="003D3845"/>
    <w:rsid w:val="003D74DA"/>
    <w:rsid w:val="003E0422"/>
    <w:rsid w:val="003E3771"/>
    <w:rsid w:val="004100D7"/>
    <w:rsid w:val="00412FE6"/>
    <w:rsid w:val="00414927"/>
    <w:rsid w:val="00414ED8"/>
    <w:rsid w:val="00420563"/>
    <w:rsid w:val="0044147C"/>
    <w:rsid w:val="004427DE"/>
    <w:rsid w:val="00456538"/>
    <w:rsid w:val="00463233"/>
    <w:rsid w:val="004675C6"/>
    <w:rsid w:val="00472E13"/>
    <w:rsid w:val="00475859"/>
    <w:rsid w:val="00496978"/>
    <w:rsid w:val="004A05DE"/>
    <w:rsid w:val="004B4617"/>
    <w:rsid w:val="004B62E1"/>
    <w:rsid w:val="004D2237"/>
    <w:rsid w:val="004D4341"/>
    <w:rsid w:val="004D4F0C"/>
    <w:rsid w:val="004E7D89"/>
    <w:rsid w:val="004F34C6"/>
    <w:rsid w:val="004F5624"/>
    <w:rsid w:val="00507DA3"/>
    <w:rsid w:val="00510AFA"/>
    <w:rsid w:val="00522AD7"/>
    <w:rsid w:val="00563BFE"/>
    <w:rsid w:val="00591760"/>
    <w:rsid w:val="005A2EE4"/>
    <w:rsid w:val="005B14C2"/>
    <w:rsid w:val="005C51E6"/>
    <w:rsid w:val="005F47DE"/>
    <w:rsid w:val="005F59A6"/>
    <w:rsid w:val="00607955"/>
    <w:rsid w:val="0061008B"/>
    <w:rsid w:val="00610EC1"/>
    <w:rsid w:val="00617D50"/>
    <w:rsid w:val="006662E1"/>
    <w:rsid w:val="006A4025"/>
    <w:rsid w:val="006A528C"/>
    <w:rsid w:val="006B1D57"/>
    <w:rsid w:val="006B4A42"/>
    <w:rsid w:val="006B5BF1"/>
    <w:rsid w:val="006C0C27"/>
    <w:rsid w:val="006C1FF7"/>
    <w:rsid w:val="006C30EE"/>
    <w:rsid w:val="006E2386"/>
    <w:rsid w:val="006E2799"/>
    <w:rsid w:val="006F1276"/>
    <w:rsid w:val="00721D64"/>
    <w:rsid w:val="007238E8"/>
    <w:rsid w:val="00726A3C"/>
    <w:rsid w:val="00733051"/>
    <w:rsid w:val="00736A0D"/>
    <w:rsid w:val="00742249"/>
    <w:rsid w:val="00747E1C"/>
    <w:rsid w:val="00751250"/>
    <w:rsid w:val="0075326D"/>
    <w:rsid w:val="00754D03"/>
    <w:rsid w:val="0075639C"/>
    <w:rsid w:val="00762466"/>
    <w:rsid w:val="00762BA7"/>
    <w:rsid w:val="00764CBB"/>
    <w:rsid w:val="00765E5B"/>
    <w:rsid w:val="0077048D"/>
    <w:rsid w:val="007724DB"/>
    <w:rsid w:val="00776C9F"/>
    <w:rsid w:val="00776E2A"/>
    <w:rsid w:val="00777335"/>
    <w:rsid w:val="00783BAD"/>
    <w:rsid w:val="007844D5"/>
    <w:rsid w:val="007854E1"/>
    <w:rsid w:val="007924FE"/>
    <w:rsid w:val="007A2AE4"/>
    <w:rsid w:val="007A2E1F"/>
    <w:rsid w:val="007A4FE1"/>
    <w:rsid w:val="007B461E"/>
    <w:rsid w:val="007D0A24"/>
    <w:rsid w:val="007D2AD3"/>
    <w:rsid w:val="007F3831"/>
    <w:rsid w:val="007F3CF1"/>
    <w:rsid w:val="00802AFF"/>
    <w:rsid w:val="00813E7E"/>
    <w:rsid w:val="008219DE"/>
    <w:rsid w:val="00832FD9"/>
    <w:rsid w:val="008355B5"/>
    <w:rsid w:val="00836B9E"/>
    <w:rsid w:val="00843449"/>
    <w:rsid w:val="00862CD9"/>
    <w:rsid w:val="00865C5B"/>
    <w:rsid w:val="00883C96"/>
    <w:rsid w:val="00892E23"/>
    <w:rsid w:val="008B5ECF"/>
    <w:rsid w:val="008C179B"/>
    <w:rsid w:val="008C7134"/>
    <w:rsid w:val="008E3151"/>
    <w:rsid w:val="008E380A"/>
    <w:rsid w:val="008E45B1"/>
    <w:rsid w:val="008E59A5"/>
    <w:rsid w:val="008F4B4B"/>
    <w:rsid w:val="008F4EBC"/>
    <w:rsid w:val="00903564"/>
    <w:rsid w:val="00903D05"/>
    <w:rsid w:val="009100FA"/>
    <w:rsid w:val="00912267"/>
    <w:rsid w:val="00912C3B"/>
    <w:rsid w:val="00921753"/>
    <w:rsid w:val="00923B3F"/>
    <w:rsid w:val="0094558F"/>
    <w:rsid w:val="009500E7"/>
    <w:rsid w:val="00953584"/>
    <w:rsid w:val="00963786"/>
    <w:rsid w:val="00967C71"/>
    <w:rsid w:val="00967F93"/>
    <w:rsid w:val="00975E50"/>
    <w:rsid w:val="00996D4E"/>
    <w:rsid w:val="009A3440"/>
    <w:rsid w:val="009B1165"/>
    <w:rsid w:val="009B1591"/>
    <w:rsid w:val="009C08F9"/>
    <w:rsid w:val="009D4E0F"/>
    <w:rsid w:val="009E22C5"/>
    <w:rsid w:val="009E3BB1"/>
    <w:rsid w:val="009E6DA4"/>
    <w:rsid w:val="009F3D81"/>
    <w:rsid w:val="009F4472"/>
    <w:rsid w:val="009F5C0F"/>
    <w:rsid w:val="00A17B46"/>
    <w:rsid w:val="00A17D5E"/>
    <w:rsid w:val="00A23089"/>
    <w:rsid w:val="00A5309D"/>
    <w:rsid w:val="00A721A9"/>
    <w:rsid w:val="00A91FB6"/>
    <w:rsid w:val="00AB38EE"/>
    <w:rsid w:val="00AB57D5"/>
    <w:rsid w:val="00AC6063"/>
    <w:rsid w:val="00AC6120"/>
    <w:rsid w:val="00AD106A"/>
    <w:rsid w:val="00AD59F2"/>
    <w:rsid w:val="00AE0FD5"/>
    <w:rsid w:val="00AE343E"/>
    <w:rsid w:val="00AF60F1"/>
    <w:rsid w:val="00B01850"/>
    <w:rsid w:val="00B037A3"/>
    <w:rsid w:val="00B04CA3"/>
    <w:rsid w:val="00B11B95"/>
    <w:rsid w:val="00B12696"/>
    <w:rsid w:val="00B15F7D"/>
    <w:rsid w:val="00B2011B"/>
    <w:rsid w:val="00B23D2E"/>
    <w:rsid w:val="00B35C9C"/>
    <w:rsid w:val="00B36891"/>
    <w:rsid w:val="00B401F8"/>
    <w:rsid w:val="00B447B3"/>
    <w:rsid w:val="00B549F9"/>
    <w:rsid w:val="00B6523D"/>
    <w:rsid w:val="00B65498"/>
    <w:rsid w:val="00B72463"/>
    <w:rsid w:val="00B81D1D"/>
    <w:rsid w:val="00B86842"/>
    <w:rsid w:val="00BA40EE"/>
    <w:rsid w:val="00BA6BEF"/>
    <w:rsid w:val="00BC0659"/>
    <w:rsid w:val="00BC1F55"/>
    <w:rsid w:val="00BC312B"/>
    <w:rsid w:val="00BC581F"/>
    <w:rsid w:val="00BD605D"/>
    <w:rsid w:val="00BE0354"/>
    <w:rsid w:val="00BE65FA"/>
    <w:rsid w:val="00BF0D10"/>
    <w:rsid w:val="00C02711"/>
    <w:rsid w:val="00C11B03"/>
    <w:rsid w:val="00C1529D"/>
    <w:rsid w:val="00C16547"/>
    <w:rsid w:val="00C17203"/>
    <w:rsid w:val="00C27C68"/>
    <w:rsid w:val="00C57A9B"/>
    <w:rsid w:val="00C62107"/>
    <w:rsid w:val="00C754E1"/>
    <w:rsid w:val="00C82FE6"/>
    <w:rsid w:val="00C9378D"/>
    <w:rsid w:val="00C976D6"/>
    <w:rsid w:val="00CA134D"/>
    <w:rsid w:val="00CA59C0"/>
    <w:rsid w:val="00CA75A0"/>
    <w:rsid w:val="00CC287C"/>
    <w:rsid w:val="00CC72E1"/>
    <w:rsid w:val="00CD02B4"/>
    <w:rsid w:val="00CE44F1"/>
    <w:rsid w:val="00D0141C"/>
    <w:rsid w:val="00D12399"/>
    <w:rsid w:val="00D15108"/>
    <w:rsid w:val="00D21F57"/>
    <w:rsid w:val="00D4774B"/>
    <w:rsid w:val="00D53FD7"/>
    <w:rsid w:val="00D61CE4"/>
    <w:rsid w:val="00D63A86"/>
    <w:rsid w:val="00D831E2"/>
    <w:rsid w:val="00D96C09"/>
    <w:rsid w:val="00DB59F5"/>
    <w:rsid w:val="00DC3F7A"/>
    <w:rsid w:val="00DE00CB"/>
    <w:rsid w:val="00DE0824"/>
    <w:rsid w:val="00DE5272"/>
    <w:rsid w:val="00DF5781"/>
    <w:rsid w:val="00E02BCB"/>
    <w:rsid w:val="00E10548"/>
    <w:rsid w:val="00E13824"/>
    <w:rsid w:val="00E266E2"/>
    <w:rsid w:val="00E322A0"/>
    <w:rsid w:val="00E467E7"/>
    <w:rsid w:val="00E50A5C"/>
    <w:rsid w:val="00E5157C"/>
    <w:rsid w:val="00E7512F"/>
    <w:rsid w:val="00E75ED1"/>
    <w:rsid w:val="00E7672F"/>
    <w:rsid w:val="00E76EEE"/>
    <w:rsid w:val="00E82F2B"/>
    <w:rsid w:val="00E97DAE"/>
    <w:rsid w:val="00EA27DE"/>
    <w:rsid w:val="00EA69CB"/>
    <w:rsid w:val="00EB2681"/>
    <w:rsid w:val="00EC4204"/>
    <w:rsid w:val="00EC4D5B"/>
    <w:rsid w:val="00ED420C"/>
    <w:rsid w:val="00EF7D99"/>
    <w:rsid w:val="00F26DD8"/>
    <w:rsid w:val="00F51D1C"/>
    <w:rsid w:val="00F6599E"/>
    <w:rsid w:val="00F73081"/>
    <w:rsid w:val="00F73765"/>
    <w:rsid w:val="00F83443"/>
    <w:rsid w:val="00FA4064"/>
    <w:rsid w:val="00FB66E4"/>
    <w:rsid w:val="00FC0347"/>
    <w:rsid w:val="00FC2AC4"/>
    <w:rsid w:val="00FC3CD5"/>
    <w:rsid w:val="00FD5E86"/>
    <w:rsid w:val="00FE4DB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F86B26-F88E-4C0F-AE1C-44EC8855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bidi="ar-SA"/>
    </w:rPr>
  </w:style>
  <w:style w:type="paragraph" w:styleId="Heading1">
    <w:name w:val="heading 1"/>
    <w:basedOn w:val="Normal"/>
    <w:qFormat/>
    <w:rsid w:val="0044147C"/>
    <w:pPr>
      <w:spacing w:before="100" w:beforeAutospacing="1" w:after="100" w:afterAutospacing="1"/>
      <w:outlineLvl w:val="0"/>
    </w:pPr>
    <w:rPr>
      <w:b/>
      <w:bCs/>
      <w:color w:val="000000"/>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z-TopofForm">
    <w:name w:val="HTML Top of Form"/>
    <w:basedOn w:val="Normal"/>
    <w:next w:val="Normal"/>
    <w:hidden/>
    <w:rsid w:val="0044147C"/>
    <w:pPr>
      <w:pBdr>
        <w:bottom w:val="single" w:sz="6" w:space="1" w:color="auto"/>
      </w:pBdr>
      <w:jc w:val="center"/>
    </w:pPr>
    <w:rPr>
      <w:rFonts w:ascii="Arial" w:hAnsi="Arial" w:cs="Arial"/>
      <w:vanish/>
      <w:color w:val="000000"/>
      <w:sz w:val="16"/>
      <w:szCs w:val="16"/>
    </w:rPr>
  </w:style>
  <w:style w:type="paragraph" w:styleId="z-BottomofForm">
    <w:name w:val="HTML Bottom of Form"/>
    <w:basedOn w:val="Normal"/>
    <w:next w:val="Normal"/>
    <w:hidden/>
    <w:rsid w:val="0044147C"/>
    <w:pPr>
      <w:pBdr>
        <w:top w:val="single" w:sz="6" w:space="1" w:color="auto"/>
      </w:pBdr>
      <w:jc w:val="center"/>
    </w:pPr>
    <w:rPr>
      <w:rFonts w:ascii="Arial" w:hAnsi="Arial" w:cs="Arial"/>
      <w:vanish/>
      <w:color w:val="000000"/>
      <w:sz w:val="16"/>
      <w:szCs w:val="16"/>
    </w:rPr>
  </w:style>
  <w:style w:type="paragraph" w:styleId="BalloonText">
    <w:name w:val="Balloon Text"/>
    <w:basedOn w:val="Normal"/>
    <w:link w:val="BalloonTextChar"/>
    <w:rsid w:val="007238E8"/>
    <w:rPr>
      <w:rFonts w:ascii="Tahoma" w:hAnsi="Tahoma"/>
      <w:sz w:val="16"/>
      <w:szCs w:val="16"/>
      <w:lang w:val="x-none" w:eastAsia="x-none"/>
    </w:rPr>
  </w:style>
  <w:style w:type="character" w:customStyle="1" w:styleId="BalloonTextChar">
    <w:name w:val="Balloon Text Char"/>
    <w:link w:val="BalloonText"/>
    <w:rsid w:val="007238E8"/>
    <w:rPr>
      <w:rFonts w:ascii="Tahoma" w:hAnsi="Tahoma" w:cs="Tahoma"/>
      <w:sz w:val="16"/>
      <w:szCs w:val="16"/>
    </w:rPr>
  </w:style>
  <w:style w:type="character" w:styleId="CommentReference">
    <w:name w:val="annotation reference"/>
    <w:rsid w:val="00B86842"/>
    <w:rPr>
      <w:sz w:val="16"/>
      <w:szCs w:val="16"/>
    </w:rPr>
  </w:style>
  <w:style w:type="paragraph" w:styleId="CommentText">
    <w:name w:val="annotation text"/>
    <w:basedOn w:val="Normal"/>
    <w:link w:val="CommentTextChar"/>
    <w:rsid w:val="00B86842"/>
    <w:rPr>
      <w:sz w:val="20"/>
      <w:szCs w:val="20"/>
    </w:rPr>
  </w:style>
  <w:style w:type="character" w:customStyle="1" w:styleId="CommentTextChar">
    <w:name w:val="Comment Text Char"/>
    <w:basedOn w:val="DefaultParagraphFont"/>
    <w:link w:val="CommentText"/>
    <w:rsid w:val="00B86842"/>
  </w:style>
  <w:style w:type="paragraph" w:styleId="CommentSubject">
    <w:name w:val="annotation subject"/>
    <w:basedOn w:val="CommentText"/>
    <w:next w:val="CommentText"/>
    <w:link w:val="CommentSubjectChar"/>
    <w:rsid w:val="00B86842"/>
    <w:rPr>
      <w:b/>
      <w:bCs/>
      <w:lang w:val="x-none" w:eastAsia="x-none"/>
    </w:rPr>
  </w:style>
  <w:style w:type="character" w:customStyle="1" w:styleId="CommentSubjectChar">
    <w:name w:val="Comment Subject Char"/>
    <w:link w:val="CommentSubject"/>
    <w:rsid w:val="00B86842"/>
    <w:rPr>
      <w:b/>
      <w:bCs/>
    </w:rPr>
  </w:style>
  <w:style w:type="paragraph" w:customStyle="1" w:styleId="subhead1">
    <w:name w:val="subhead+1"/>
    <w:rsid w:val="00CC72E1"/>
    <w:pPr>
      <w:tabs>
        <w:tab w:val="right" w:pos="360"/>
        <w:tab w:val="left" w:pos="480"/>
      </w:tabs>
      <w:autoSpaceDE w:val="0"/>
      <w:autoSpaceDN w:val="0"/>
      <w:adjustRightInd w:val="0"/>
      <w:spacing w:after="60"/>
      <w:ind w:left="480" w:hanging="480"/>
      <w:jc w:val="both"/>
    </w:pPr>
    <w:rPr>
      <w:rFonts w:ascii="AsterV" w:hAnsi="AsterV"/>
      <w:color w:val="000000"/>
      <w:sz w:val="18"/>
      <w:szCs w:val="18"/>
      <w:lang w:bidi="ar-SA"/>
    </w:rPr>
  </w:style>
  <w:style w:type="paragraph" w:styleId="Header">
    <w:name w:val="header"/>
    <w:basedOn w:val="Normal"/>
    <w:link w:val="HeaderChar"/>
    <w:rsid w:val="001E5101"/>
    <w:pPr>
      <w:tabs>
        <w:tab w:val="center" w:pos="4680"/>
        <w:tab w:val="right" w:pos="9360"/>
      </w:tabs>
    </w:pPr>
    <w:rPr>
      <w:lang w:val="x-none" w:eastAsia="x-none"/>
    </w:rPr>
  </w:style>
  <w:style w:type="character" w:customStyle="1" w:styleId="HeaderChar">
    <w:name w:val="Header Char"/>
    <w:link w:val="Header"/>
    <w:rsid w:val="001E5101"/>
    <w:rPr>
      <w:sz w:val="24"/>
      <w:szCs w:val="24"/>
    </w:rPr>
  </w:style>
  <w:style w:type="paragraph" w:styleId="Footer">
    <w:name w:val="footer"/>
    <w:basedOn w:val="Normal"/>
    <w:link w:val="FooterChar"/>
    <w:rsid w:val="001E5101"/>
    <w:pPr>
      <w:tabs>
        <w:tab w:val="center" w:pos="4680"/>
        <w:tab w:val="right" w:pos="9360"/>
      </w:tabs>
    </w:pPr>
    <w:rPr>
      <w:lang w:val="x-none" w:eastAsia="x-none"/>
    </w:rPr>
  </w:style>
  <w:style w:type="character" w:customStyle="1" w:styleId="FooterChar">
    <w:name w:val="Footer Char"/>
    <w:link w:val="Footer"/>
    <w:rsid w:val="001E5101"/>
    <w:rPr>
      <w:sz w:val="24"/>
      <w:szCs w:val="24"/>
    </w:rPr>
  </w:style>
  <w:style w:type="paragraph" w:styleId="BodyText">
    <w:name w:val="Body Text"/>
    <w:basedOn w:val="Normal"/>
    <w:link w:val="BodyTextChar"/>
    <w:rsid w:val="00BA40EE"/>
    <w:pPr>
      <w:jc w:val="center"/>
    </w:pPr>
    <w:rPr>
      <w:b/>
      <w:bCs/>
      <w:sz w:val="40"/>
      <w:lang w:val="x-none" w:eastAsia="x-none"/>
    </w:rPr>
  </w:style>
  <w:style w:type="character" w:customStyle="1" w:styleId="BodyTextChar">
    <w:name w:val="Body Text Char"/>
    <w:link w:val="BodyText"/>
    <w:rsid w:val="00BA40EE"/>
    <w:rPr>
      <w:b/>
      <w:bCs/>
      <w:sz w:val="40"/>
      <w:szCs w:val="24"/>
    </w:rPr>
  </w:style>
  <w:style w:type="paragraph" w:styleId="ListParagraph">
    <w:name w:val="List Paragraph"/>
    <w:basedOn w:val="Normal"/>
    <w:uiPriority w:val="34"/>
    <w:qFormat/>
    <w:rsid w:val="00865C5B"/>
    <w:pPr>
      <w:ind w:left="720"/>
    </w:pPr>
  </w:style>
  <w:style w:type="paragraph" w:styleId="NormalWeb">
    <w:name w:val="Normal (Web)"/>
    <w:basedOn w:val="Normal"/>
    <w:rsid w:val="00802A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48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5B25F-62BD-43D3-9782-2E2ADE55E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9</Pages>
  <Words>1984</Words>
  <Characters>11309</Characters>
  <DocSecurity>0</DocSecurity>
  <Lines>94</Lines>
  <Paragraphs>26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13267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