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29038" w14:textId="77777777" w:rsidR="00EE1F0A" w:rsidRDefault="00EE1F0A">
      <w:pPr>
        <w:pStyle w:val="BodyText"/>
        <w:rPr>
          <w:rFonts w:ascii="Times New Roman"/>
          <w:sz w:val="20"/>
        </w:rPr>
      </w:pPr>
    </w:p>
    <w:p w14:paraId="23F37682" w14:textId="77777777" w:rsidR="00EE1F0A" w:rsidRDefault="00EE1F0A">
      <w:pPr>
        <w:pStyle w:val="BodyText"/>
        <w:rPr>
          <w:rFonts w:ascii="Times New Roman"/>
          <w:sz w:val="20"/>
        </w:rPr>
      </w:pPr>
    </w:p>
    <w:p w14:paraId="4E161B9D" w14:textId="77777777" w:rsidR="00EE1F0A" w:rsidRDefault="00EE1F0A">
      <w:pPr>
        <w:pStyle w:val="BodyText"/>
        <w:rPr>
          <w:rFonts w:ascii="Times New Roman"/>
          <w:sz w:val="20"/>
        </w:rPr>
      </w:pPr>
    </w:p>
    <w:p w14:paraId="412E2D54" w14:textId="77777777" w:rsidR="00EE1F0A" w:rsidRDefault="00EE1F0A">
      <w:pPr>
        <w:pStyle w:val="BodyText"/>
        <w:rPr>
          <w:rFonts w:ascii="Times New Roman"/>
          <w:sz w:val="20"/>
        </w:rPr>
      </w:pPr>
    </w:p>
    <w:p w14:paraId="76EFEA06" w14:textId="77777777" w:rsidR="00EE1F0A" w:rsidRDefault="00EE1F0A">
      <w:pPr>
        <w:pStyle w:val="BodyText"/>
        <w:rPr>
          <w:rFonts w:ascii="Times New Roman"/>
          <w:sz w:val="20"/>
        </w:rPr>
      </w:pPr>
    </w:p>
    <w:p w14:paraId="6CF1E48F" w14:textId="77777777" w:rsidR="00EE1F0A" w:rsidRDefault="00EE1F0A">
      <w:pPr>
        <w:pStyle w:val="BodyText"/>
        <w:rPr>
          <w:rFonts w:ascii="Times New Roman"/>
          <w:sz w:val="20"/>
        </w:rPr>
      </w:pPr>
    </w:p>
    <w:p w14:paraId="16DA2FDF" w14:textId="77777777" w:rsidR="00EE1F0A" w:rsidRDefault="00EE1F0A">
      <w:pPr>
        <w:pStyle w:val="BodyText"/>
        <w:rPr>
          <w:rFonts w:ascii="Times New Roman"/>
          <w:sz w:val="20"/>
        </w:rPr>
      </w:pPr>
    </w:p>
    <w:p w14:paraId="4B6B4378" w14:textId="77777777" w:rsidR="00EE1F0A" w:rsidRDefault="00EE1F0A">
      <w:pPr>
        <w:pStyle w:val="BodyText"/>
        <w:spacing w:before="7"/>
        <w:rPr>
          <w:rFonts w:ascii="Times New Roman"/>
          <w:sz w:val="17"/>
        </w:rPr>
      </w:pPr>
    </w:p>
    <w:p w14:paraId="6D083B0B" w14:textId="77777777" w:rsidR="00EE1F0A" w:rsidRDefault="00000000">
      <w:pPr>
        <w:spacing w:before="94" w:line="247" w:lineRule="auto"/>
        <w:ind w:left="810" w:right="405"/>
        <w:jc w:val="center"/>
        <w:rPr>
          <w:b/>
          <w:sz w:val="19"/>
        </w:rPr>
      </w:pPr>
      <w:r>
        <w:rPr>
          <w:b/>
          <w:w w:val="105"/>
          <w:sz w:val="19"/>
        </w:rPr>
        <w:t>This is an important legal document and independent legal advice should be taken before signing it</w:t>
      </w:r>
    </w:p>
    <w:p w14:paraId="6FCDF6C6" w14:textId="77777777" w:rsidR="00EE1F0A" w:rsidRDefault="00EE1F0A">
      <w:pPr>
        <w:pStyle w:val="BodyText"/>
        <w:rPr>
          <w:b/>
          <w:sz w:val="20"/>
        </w:rPr>
      </w:pPr>
    </w:p>
    <w:p w14:paraId="4B810BC8" w14:textId="77777777" w:rsidR="00EE1F0A" w:rsidRDefault="00EE1F0A">
      <w:pPr>
        <w:pStyle w:val="BodyText"/>
        <w:rPr>
          <w:b/>
          <w:sz w:val="20"/>
        </w:rPr>
      </w:pPr>
    </w:p>
    <w:p w14:paraId="30ADC941" w14:textId="77777777" w:rsidR="00EE1F0A" w:rsidRDefault="00000000">
      <w:pPr>
        <w:spacing w:before="152"/>
        <w:ind w:left="746" w:right="405"/>
        <w:jc w:val="center"/>
        <w:rPr>
          <w:b/>
          <w:sz w:val="34"/>
        </w:rPr>
      </w:pPr>
      <w:r>
        <w:rPr>
          <w:b/>
          <w:sz w:val="34"/>
        </w:rPr>
        <w:t xml:space="preserve">BANKING </w:t>
      </w:r>
      <w:r>
        <w:rPr>
          <w:b/>
          <w:sz w:val="35"/>
        </w:rPr>
        <w:t xml:space="preserve">&amp; </w:t>
      </w:r>
      <w:r>
        <w:rPr>
          <w:b/>
          <w:sz w:val="34"/>
        </w:rPr>
        <w:t>PAYMENTS FEDERATION IRELAND</w:t>
      </w:r>
    </w:p>
    <w:p w14:paraId="160E950A" w14:textId="77777777" w:rsidR="00EE1F0A" w:rsidRDefault="00EE1F0A">
      <w:pPr>
        <w:pStyle w:val="BodyText"/>
        <w:rPr>
          <w:b/>
          <w:sz w:val="38"/>
        </w:rPr>
      </w:pPr>
    </w:p>
    <w:p w14:paraId="48784C9E" w14:textId="77777777" w:rsidR="00EE1F0A" w:rsidRDefault="00EE1F0A">
      <w:pPr>
        <w:pStyle w:val="BodyText"/>
        <w:rPr>
          <w:b/>
          <w:sz w:val="38"/>
        </w:rPr>
      </w:pPr>
    </w:p>
    <w:p w14:paraId="4A2014C7" w14:textId="77777777" w:rsidR="00EE1F0A" w:rsidRDefault="00EE1F0A">
      <w:pPr>
        <w:pStyle w:val="BodyText"/>
        <w:rPr>
          <w:b/>
          <w:sz w:val="38"/>
        </w:rPr>
      </w:pPr>
    </w:p>
    <w:p w14:paraId="4BC9E5CB" w14:textId="77777777" w:rsidR="00EE1F0A" w:rsidRDefault="00EE1F0A">
      <w:pPr>
        <w:pStyle w:val="BodyText"/>
        <w:spacing w:before="10"/>
        <w:rPr>
          <w:b/>
          <w:sz w:val="29"/>
        </w:rPr>
      </w:pPr>
    </w:p>
    <w:p w14:paraId="1B816BDF" w14:textId="77777777" w:rsidR="00EE1F0A" w:rsidRDefault="00000000">
      <w:pPr>
        <w:ind w:left="808" w:right="405"/>
        <w:jc w:val="center"/>
        <w:rPr>
          <w:b/>
          <w:sz w:val="34"/>
        </w:rPr>
      </w:pPr>
      <w:r>
        <w:rPr>
          <w:b/>
          <w:w w:val="105"/>
          <w:sz w:val="34"/>
        </w:rPr>
        <w:t>CONFIRMATION OF MORTGAGE</w:t>
      </w:r>
    </w:p>
    <w:p w14:paraId="4F141CA8" w14:textId="77777777" w:rsidR="00EE1F0A" w:rsidRDefault="00EE1F0A">
      <w:pPr>
        <w:pStyle w:val="BodyText"/>
        <w:rPr>
          <w:b/>
          <w:sz w:val="38"/>
        </w:rPr>
      </w:pPr>
    </w:p>
    <w:p w14:paraId="519C4048" w14:textId="77777777" w:rsidR="00EE1F0A" w:rsidRDefault="00EE1F0A">
      <w:pPr>
        <w:pStyle w:val="BodyText"/>
        <w:rPr>
          <w:b/>
          <w:sz w:val="38"/>
        </w:rPr>
      </w:pPr>
    </w:p>
    <w:p w14:paraId="725AEF88" w14:textId="77777777" w:rsidR="00EE1F0A" w:rsidRDefault="00EE1F0A">
      <w:pPr>
        <w:pStyle w:val="BodyText"/>
        <w:rPr>
          <w:b/>
          <w:sz w:val="38"/>
        </w:rPr>
      </w:pPr>
    </w:p>
    <w:p w14:paraId="25A42B65" w14:textId="77777777" w:rsidR="00EE1F0A" w:rsidRDefault="00EE1F0A">
      <w:pPr>
        <w:pStyle w:val="BodyText"/>
        <w:rPr>
          <w:b/>
          <w:sz w:val="38"/>
        </w:rPr>
      </w:pPr>
    </w:p>
    <w:p w14:paraId="26218641" w14:textId="77777777" w:rsidR="00EE1F0A" w:rsidRDefault="00EE1F0A">
      <w:pPr>
        <w:pStyle w:val="BodyText"/>
        <w:rPr>
          <w:b/>
          <w:sz w:val="38"/>
        </w:rPr>
      </w:pPr>
    </w:p>
    <w:p w14:paraId="6F2826CE" w14:textId="77777777" w:rsidR="00EE1F0A" w:rsidRDefault="00EE1F0A">
      <w:pPr>
        <w:pStyle w:val="BodyText"/>
        <w:rPr>
          <w:b/>
          <w:sz w:val="38"/>
        </w:rPr>
      </w:pPr>
    </w:p>
    <w:p w14:paraId="726599B4" w14:textId="77777777" w:rsidR="00EE1F0A" w:rsidRDefault="00EE1F0A">
      <w:pPr>
        <w:pStyle w:val="BodyText"/>
        <w:rPr>
          <w:b/>
          <w:sz w:val="38"/>
        </w:rPr>
      </w:pPr>
    </w:p>
    <w:p w14:paraId="3EC68BBF" w14:textId="77777777" w:rsidR="00EE1F0A" w:rsidRDefault="00EE1F0A">
      <w:pPr>
        <w:pStyle w:val="BodyText"/>
        <w:rPr>
          <w:b/>
          <w:sz w:val="38"/>
        </w:rPr>
      </w:pPr>
    </w:p>
    <w:p w14:paraId="61EBF3E1" w14:textId="77777777" w:rsidR="00EE1F0A" w:rsidRDefault="00EE1F0A">
      <w:pPr>
        <w:pStyle w:val="BodyText"/>
        <w:rPr>
          <w:b/>
          <w:sz w:val="40"/>
        </w:rPr>
      </w:pPr>
    </w:p>
    <w:p w14:paraId="33F7E23E" w14:textId="77777777" w:rsidR="00EE1F0A" w:rsidRDefault="00000000">
      <w:pPr>
        <w:pStyle w:val="Heading1"/>
        <w:spacing w:before="1"/>
        <w:ind w:left="834" w:right="405"/>
        <w:jc w:val="center"/>
      </w:pPr>
      <w:r>
        <w:rPr>
          <w:w w:val="105"/>
        </w:rPr>
        <w:t>VERSION 1.1 2011</w:t>
      </w:r>
    </w:p>
    <w:p w14:paraId="47AF46C1" w14:textId="77777777" w:rsidR="00EE1F0A" w:rsidRDefault="00EE1F0A">
      <w:pPr>
        <w:jc w:val="center"/>
        <w:sectPr w:rsidR="00EE1F0A">
          <w:footerReference w:type="default" r:id="rId7"/>
          <w:type w:val="continuous"/>
          <w:pgSz w:w="11900" w:h="16840"/>
          <w:pgMar w:top="1600" w:right="1220" w:bottom="880" w:left="320" w:header="720" w:footer="685" w:gutter="0"/>
          <w:cols w:space="720"/>
        </w:sectPr>
      </w:pPr>
    </w:p>
    <w:p w14:paraId="2A3A38F9" w14:textId="77777777" w:rsidR="00EE1F0A" w:rsidRDefault="00000000">
      <w:pPr>
        <w:pStyle w:val="BodyText"/>
        <w:spacing w:before="78" w:line="254" w:lineRule="auto"/>
        <w:ind w:left="914" w:right="405"/>
        <w:jc w:val="center"/>
      </w:pPr>
      <w:r>
        <w:rPr>
          <w:w w:val="105"/>
        </w:rPr>
        <w:lastRenderedPageBreak/>
        <w:t>This Confirmation is a limited recourse supplemental third party mortgage and must be executed by any person who has, or may have, a beneficial interest in the Mortgaged Property.</w:t>
      </w:r>
    </w:p>
    <w:p w14:paraId="16A880A7" w14:textId="77777777" w:rsidR="00EE1F0A" w:rsidRDefault="00EE1F0A">
      <w:pPr>
        <w:pStyle w:val="BodyText"/>
        <w:spacing w:before="8"/>
        <w:rPr>
          <w:sz w:val="20"/>
        </w:rPr>
      </w:pPr>
    </w:p>
    <w:p w14:paraId="595C3220" w14:textId="77777777" w:rsidR="00EE1F0A" w:rsidRDefault="00000000">
      <w:pPr>
        <w:pStyle w:val="Heading1"/>
        <w:ind w:left="895" w:right="405"/>
        <w:jc w:val="center"/>
      </w:pPr>
      <w:r>
        <w:rPr>
          <w:w w:val="105"/>
        </w:rPr>
        <w:t>CONFIRMATION</w:t>
      </w:r>
    </w:p>
    <w:p w14:paraId="40FBDCF4" w14:textId="77777777" w:rsidR="00EE1F0A" w:rsidRDefault="00EE1F0A">
      <w:pPr>
        <w:pStyle w:val="BodyText"/>
        <w:spacing w:before="2"/>
        <w:rPr>
          <w:b/>
          <w:sz w:val="21"/>
        </w:rPr>
      </w:pPr>
    </w:p>
    <w:p w14:paraId="195842A0" w14:textId="77777777" w:rsidR="00EE1F0A" w:rsidRDefault="00000000">
      <w:pPr>
        <w:tabs>
          <w:tab w:val="left" w:pos="5751"/>
          <w:tab w:val="left" w:pos="8711"/>
          <w:tab w:val="left" w:pos="9227"/>
          <w:tab w:val="left" w:pos="9465"/>
          <w:tab w:val="left" w:pos="9694"/>
        </w:tabs>
        <w:spacing w:line="244" w:lineRule="auto"/>
        <w:ind w:left="876" w:right="389" w:hanging="4"/>
        <w:rPr>
          <w:sz w:val="19"/>
        </w:rPr>
      </w:pPr>
      <w:r>
        <w:rPr>
          <w:b/>
          <w:w w:val="105"/>
          <w:sz w:val="19"/>
        </w:rPr>
        <w:t xml:space="preserve">THIS CONFIRMATION </w:t>
      </w:r>
      <w:r>
        <w:rPr>
          <w:w w:val="105"/>
          <w:sz w:val="19"/>
        </w:rPr>
        <w:t>is supplemental to the Mortgage and is</w:t>
      </w:r>
      <w:r>
        <w:rPr>
          <w:spacing w:val="16"/>
          <w:w w:val="105"/>
          <w:sz w:val="19"/>
        </w:rPr>
        <w:t xml:space="preserve"> </w:t>
      </w:r>
      <w:r>
        <w:rPr>
          <w:w w:val="105"/>
          <w:sz w:val="19"/>
        </w:rPr>
        <w:t>given on</w:t>
      </w:r>
      <w:r>
        <w:rPr>
          <w:w w:val="105"/>
          <w:sz w:val="19"/>
        </w:rPr>
        <w:tab/>
        <w:t>20</w:t>
      </w:r>
      <w:r>
        <w:rPr>
          <w:w w:val="105"/>
          <w:sz w:val="19"/>
        </w:rPr>
        <w:tab/>
        <w:t>to</w:t>
      </w:r>
      <w:r>
        <w:rPr>
          <w:w w:val="105"/>
          <w:sz w:val="19"/>
        </w:rPr>
        <w:tab/>
      </w:r>
      <w:r>
        <w:rPr>
          <w:w w:val="105"/>
          <w:sz w:val="19"/>
        </w:rPr>
        <w:tab/>
      </w:r>
      <w:r>
        <w:rPr>
          <w:spacing w:val="-7"/>
          <w:w w:val="105"/>
          <w:sz w:val="19"/>
        </w:rPr>
        <w:t xml:space="preserve">the </w:t>
      </w:r>
      <w:r>
        <w:rPr>
          <w:w w:val="105"/>
          <w:sz w:val="19"/>
        </w:rPr>
        <w:t>Secured Party named in the</w:t>
      </w:r>
      <w:r>
        <w:rPr>
          <w:spacing w:val="4"/>
          <w:w w:val="105"/>
          <w:sz w:val="19"/>
        </w:rPr>
        <w:t xml:space="preserve"> </w:t>
      </w:r>
      <w:r>
        <w:rPr>
          <w:w w:val="105"/>
          <w:sz w:val="19"/>
        </w:rPr>
        <w:t>Mortgage</w:t>
      </w:r>
      <w:r>
        <w:rPr>
          <w:spacing w:val="6"/>
          <w:w w:val="105"/>
          <w:sz w:val="19"/>
        </w:rPr>
        <w:t xml:space="preserve"> </w:t>
      </w:r>
      <w:r>
        <w:rPr>
          <w:w w:val="105"/>
          <w:sz w:val="19"/>
        </w:rPr>
        <w:t>by</w:t>
      </w:r>
      <w:r>
        <w:rPr>
          <w:w w:val="105"/>
          <w:sz w:val="19"/>
          <w:u w:val="single"/>
        </w:rPr>
        <w:t xml:space="preserve"> </w:t>
      </w:r>
      <w:r>
        <w:rPr>
          <w:w w:val="105"/>
          <w:sz w:val="19"/>
          <w:u w:val="single"/>
        </w:rPr>
        <w:tab/>
      </w:r>
      <w:r>
        <w:rPr>
          <w:w w:val="105"/>
          <w:sz w:val="19"/>
        </w:rPr>
        <w:t>of</w:t>
      </w:r>
      <w:r>
        <w:rPr>
          <w:w w:val="105"/>
          <w:sz w:val="19"/>
          <w:u w:val="single"/>
        </w:rPr>
        <w:t xml:space="preserve"> </w:t>
      </w:r>
      <w:r>
        <w:rPr>
          <w:w w:val="105"/>
          <w:sz w:val="19"/>
          <w:u w:val="single"/>
        </w:rPr>
        <w:tab/>
      </w:r>
      <w:r>
        <w:rPr>
          <w:w w:val="105"/>
          <w:sz w:val="19"/>
          <w:u w:val="single"/>
        </w:rPr>
        <w:tab/>
      </w:r>
      <w:r>
        <w:rPr>
          <w:w w:val="105"/>
          <w:sz w:val="19"/>
          <w:u w:val="single"/>
        </w:rPr>
        <w:tab/>
      </w:r>
      <w:r>
        <w:rPr>
          <w:w w:val="105"/>
          <w:sz w:val="19"/>
        </w:rPr>
        <w:t xml:space="preserve">(the </w:t>
      </w:r>
      <w:r>
        <w:rPr>
          <w:b/>
          <w:w w:val="105"/>
          <w:sz w:val="19"/>
        </w:rPr>
        <w:t xml:space="preserve">"Beneficiary") </w:t>
      </w:r>
      <w:r>
        <w:rPr>
          <w:w w:val="105"/>
          <w:sz w:val="19"/>
        </w:rPr>
        <w:t xml:space="preserve">and </w:t>
      </w:r>
      <w:r>
        <w:rPr>
          <w:b/>
          <w:w w:val="105"/>
          <w:sz w:val="19"/>
        </w:rPr>
        <w:t xml:space="preserve">WITNESSES </w:t>
      </w:r>
      <w:r>
        <w:rPr>
          <w:w w:val="105"/>
          <w:sz w:val="19"/>
        </w:rPr>
        <w:t>as</w:t>
      </w:r>
      <w:r>
        <w:rPr>
          <w:spacing w:val="10"/>
          <w:w w:val="105"/>
          <w:sz w:val="19"/>
        </w:rPr>
        <w:t xml:space="preserve"> </w:t>
      </w:r>
      <w:r>
        <w:rPr>
          <w:w w:val="105"/>
          <w:sz w:val="19"/>
        </w:rPr>
        <w:t>follows:</w:t>
      </w:r>
    </w:p>
    <w:p w14:paraId="6A00C0A0" w14:textId="77777777" w:rsidR="00EE1F0A" w:rsidRDefault="00EE1F0A">
      <w:pPr>
        <w:pStyle w:val="BodyText"/>
        <w:spacing w:before="10"/>
        <w:rPr>
          <w:sz w:val="20"/>
        </w:rPr>
      </w:pPr>
    </w:p>
    <w:p w14:paraId="39EAA56C" w14:textId="77777777" w:rsidR="00EE1F0A" w:rsidRDefault="00000000">
      <w:pPr>
        <w:pStyle w:val="Heading1"/>
      </w:pPr>
      <w:r>
        <w:rPr>
          <w:w w:val="105"/>
        </w:rPr>
        <w:t>DEFINITIONS:</w:t>
      </w:r>
    </w:p>
    <w:p w14:paraId="79D8FE44" w14:textId="77777777" w:rsidR="00EE1F0A" w:rsidRDefault="00EE1F0A">
      <w:pPr>
        <w:pStyle w:val="BodyText"/>
        <w:spacing w:before="4"/>
        <w:rPr>
          <w:b/>
          <w:sz w:val="22"/>
        </w:rPr>
      </w:pPr>
    </w:p>
    <w:p w14:paraId="149F7556" w14:textId="77777777" w:rsidR="00EE1F0A" w:rsidRDefault="00000000">
      <w:pPr>
        <w:pStyle w:val="BodyText"/>
        <w:tabs>
          <w:tab w:val="left" w:pos="7288"/>
          <w:tab w:val="left" w:pos="8051"/>
        </w:tabs>
        <w:spacing w:before="1" w:line="215" w:lineRule="exact"/>
        <w:ind w:left="878"/>
      </w:pPr>
      <w:r>
        <w:rPr>
          <w:w w:val="105"/>
        </w:rPr>
        <w:t>In this Confirmation "Mortgage" means the</w:t>
      </w:r>
      <w:r>
        <w:rPr>
          <w:spacing w:val="-5"/>
          <w:w w:val="105"/>
        </w:rPr>
        <w:t xml:space="preserve"> </w:t>
      </w:r>
      <w:r>
        <w:rPr>
          <w:w w:val="105"/>
        </w:rPr>
        <w:t>mortgage</w:t>
      </w:r>
      <w:r>
        <w:rPr>
          <w:spacing w:val="5"/>
          <w:w w:val="105"/>
        </w:rPr>
        <w:t xml:space="preserve"> </w:t>
      </w:r>
      <w:r>
        <w:rPr>
          <w:w w:val="105"/>
        </w:rPr>
        <w:t>dated</w:t>
      </w:r>
      <w:r>
        <w:rPr>
          <w:w w:val="105"/>
          <w:u w:val="single"/>
        </w:rPr>
        <w:t xml:space="preserve"> </w:t>
      </w:r>
      <w:r>
        <w:rPr>
          <w:w w:val="105"/>
          <w:u w:val="single"/>
        </w:rPr>
        <w:tab/>
      </w:r>
      <w:r>
        <w:rPr>
          <w:w w:val="105"/>
        </w:rPr>
        <w:t>20</w:t>
      </w:r>
      <w:r>
        <w:rPr>
          <w:w w:val="105"/>
        </w:rPr>
        <w:tab/>
        <w:t>and made</w:t>
      </w:r>
      <w:r>
        <w:rPr>
          <w:spacing w:val="-1"/>
          <w:w w:val="105"/>
        </w:rPr>
        <w:t xml:space="preserve"> </w:t>
      </w:r>
      <w:r>
        <w:rPr>
          <w:w w:val="105"/>
        </w:rPr>
        <w:t>between</w:t>
      </w:r>
    </w:p>
    <w:p w14:paraId="446516D2" w14:textId="77777777" w:rsidR="00EE1F0A" w:rsidRDefault="00000000">
      <w:pPr>
        <w:pStyle w:val="BodyText"/>
        <w:tabs>
          <w:tab w:val="left" w:pos="4748"/>
        </w:tabs>
        <w:spacing w:line="268" w:lineRule="auto"/>
        <w:ind w:left="874" w:right="555" w:firstLine="1"/>
      </w:pPr>
      <w:r>
        <w:rPr>
          <w:w w:val="105"/>
        </w:rPr>
        <w:t>(1)</w:t>
      </w:r>
      <w:r>
        <w:rPr>
          <w:w w:val="105"/>
          <w:u w:val="single"/>
        </w:rPr>
        <w:t xml:space="preserve"> </w:t>
      </w:r>
      <w:r>
        <w:rPr>
          <w:w w:val="105"/>
          <w:u w:val="single"/>
        </w:rPr>
        <w:tab/>
      </w:r>
      <w:r>
        <w:rPr>
          <w:w w:val="105"/>
        </w:rPr>
        <w:t xml:space="preserve">and (2) permanent </w:t>
      </w:r>
      <w:proofErr w:type="spellStart"/>
      <w:r>
        <w:rPr>
          <w:w w:val="105"/>
        </w:rPr>
        <w:t>tsb</w:t>
      </w:r>
      <w:proofErr w:type="spellEnd"/>
      <w:r>
        <w:rPr>
          <w:w w:val="105"/>
        </w:rPr>
        <w:t xml:space="preserve"> p.l.c. having its registered office at 56-59 St. Stephen's Green Dublin, 2 relating to (insert brief description of the Mortgaged</w:t>
      </w:r>
      <w:r>
        <w:rPr>
          <w:spacing w:val="-10"/>
          <w:w w:val="105"/>
        </w:rPr>
        <w:t xml:space="preserve"> </w:t>
      </w:r>
      <w:r>
        <w:rPr>
          <w:w w:val="105"/>
        </w:rPr>
        <w:t>Property):</w:t>
      </w:r>
    </w:p>
    <w:p w14:paraId="75294111" w14:textId="77777777" w:rsidR="00EE1F0A" w:rsidRDefault="00000000">
      <w:pPr>
        <w:pStyle w:val="BodyText"/>
        <w:spacing w:before="4"/>
        <w:rPr>
          <w:sz w:val="12"/>
        </w:rPr>
      </w:pPr>
      <w:r>
        <w:pict w14:anchorId="5AF025AE">
          <v:shape id="_x0000_s2053" style="position:absolute;margin-left:59.65pt;margin-top:9.5pt;width:451.85pt;height:.1pt;z-index:-15727616;mso-wrap-distance-left:0;mso-wrap-distance-right:0;mso-position-horizontal-relative:page" coordorigin="1193,190" coordsize="9037,0" path="m1193,190r9036,e" filled="f" strokeweight=".25439mm">
            <v:path arrowok="t"/>
            <w10:wrap type="topAndBottom" anchorx="page"/>
          </v:shape>
        </w:pict>
      </w:r>
      <w:r>
        <w:pict w14:anchorId="49E27162">
          <v:shape id="_x0000_s2052" style="position:absolute;margin-left:58.65pt;margin-top:21.05pt;width:452.8pt;height:.1pt;z-index:-15727104;mso-wrap-distance-left:0;mso-wrap-distance-right:0;mso-position-horizontal-relative:page" coordorigin="1173,421" coordsize="9056,0" path="m1173,421r9056,e" filled="f" strokeweight=".25439mm">
            <v:path arrowok="t"/>
            <w10:wrap type="topAndBottom" anchorx="page"/>
          </v:shape>
        </w:pict>
      </w:r>
    </w:p>
    <w:p w14:paraId="4AB20DA8" w14:textId="77777777" w:rsidR="00EE1F0A" w:rsidRDefault="00EE1F0A">
      <w:pPr>
        <w:pStyle w:val="BodyText"/>
        <w:spacing w:before="8"/>
        <w:rPr>
          <w:sz w:val="12"/>
        </w:rPr>
      </w:pPr>
    </w:p>
    <w:p w14:paraId="2BC2AFD6" w14:textId="77777777" w:rsidR="00EE1F0A" w:rsidRDefault="00000000">
      <w:pPr>
        <w:pStyle w:val="BodyText"/>
        <w:spacing w:line="242" w:lineRule="auto"/>
        <w:ind w:left="872"/>
      </w:pPr>
      <w:r>
        <w:rPr>
          <w:w w:val="105"/>
        </w:rPr>
        <w:t>Terms defined in the Mortgage or the General Mortgage Conditions have the same meaning in this Confirmation.</w:t>
      </w:r>
    </w:p>
    <w:p w14:paraId="66E07B5B" w14:textId="77777777" w:rsidR="00EE1F0A" w:rsidRDefault="00EE1F0A">
      <w:pPr>
        <w:pStyle w:val="BodyText"/>
        <w:spacing w:before="8"/>
      </w:pPr>
    </w:p>
    <w:p w14:paraId="4CE9515C" w14:textId="77777777" w:rsidR="00EE1F0A" w:rsidRDefault="00000000">
      <w:pPr>
        <w:pStyle w:val="Heading1"/>
      </w:pPr>
      <w:r>
        <w:rPr>
          <w:w w:val="105"/>
        </w:rPr>
        <w:t>BACKGROUND:</w:t>
      </w:r>
    </w:p>
    <w:p w14:paraId="2DE32791" w14:textId="77777777" w:rsidR="00EE1F0A" w:rsidRDefault="00EE1F0A">
      <w:pPr>
        <w:pStyle w:val="BodyText"/>
        <w:spacing w:before="4"/>
        <w:rPr>
          <w:b/>
          <w:sz w:val="22"/>
        </w:rPr>
      </w:pPr>
    </w:p>
    <w:p w14:paraId="7E71A3CA" w14:textId="77777777" w:rsidR="00EE1F0A" w:rsidRDefault="00000000">
      <w:pPr>
        <w:pStyle w:val="ListParagraph"/>
        <w:numPr>
          <w:ilvl w:val="0"/>
          <w:numId w:val="2"/>
        </w:numPr>
        <w:tabs>
          <w:tab w:val="left" w:pos="1585"/>
        </w:tabs>
        <w:spacing w:before="1" w:line="247" w:lineRule="auto"/>
        <w:ind w:right="398" w:hanging="717"/>
        <w:jc w:val="both"/>
        <w:rPr>
          <w:sz w:val="18"/>
        </w:rPr>
      </w:pPr>
      <w:r>
        <w:rPr>
          <w:w w:val="105"/>
          <w:sz w:val="19"/>
        </w:rPr>
        <w:t>The Beneficiary may have and/or may hereafter acquire some beneficial interest in or to the Mortgaged</w:t>
      </w:r>
      <w:r>
        <w:rPr>
          <w:spacing w:val="12"/>
          <w:w w:val="105"/>
          <w:sz w:val="19"/>
        </w:rPr>
        <w:t xml:space="preserve"> </w:t>
      </w:r>
      <w:r>
        <w:rPr>
          <w:w w:val="105"/>
          <w:sz w:val="19"/>
        </w:rPr>
        <w:t>Property.</w:t>
      </w:r>
    </w:p>
    <w:p w14:paraId="68A56C79" w14:textId="77777777" w:rsidR="00EE1F0A" w:rsidRDefault="00EE1F0A">
      <w:pPr>
        <w:pStyle w:val="BodyText"/>
        <w:spacing w:before="5"/>
        <w:rPr>
          <w:sz w:val="21"/>
        </w:rPr>
      </w:pPr>
    </w:p>
    <w:p w14:paraId="2D3F53F8" w14:textId="77777777" w:rsidR="00EE1F0A" w:rsidRDefault="00000000">
      <w:pPr>
        <w:pStyle w:val="ListParagraph"/>
        <w:numPr>
          <w:ilvl w:val="0"/>
          <w:numId w:val="2"/>
        </w:numPr>
        <w:tabs>
          <w:tab w:val="left" w:pos="1585"/>
        </w:tabs>
        <w:spacing w:line="252" w:lineRule="auto"/>
        <w:ind w:left="1584" w:right="396" w:hanging="717"/>
        <w:jc w:val="both"/>
        <w:rPr>
          <w:sz w:val="19"/>
        </w:rPr>
      </w:pPr>
      <w:r>
        <w:rPr>
          <w:w w:val="105"/>
          <w:sz w:val="19"/>
        </w:rPr>
        <w:t>The Beneficiary, at the request of the Mortgagor, has agreed to execute this Confirmation to confirm the security created by the Mortgage and the General Mortgage Conditions and to further assure the Mortgaged Property to the Secured Party as security for the Secured Liabilities.</w:t>
      </w:r>
    </w:p>
    <w:p w14:paraId="71852E27" w14:textId="77777777" w:rsidR="00EE1F0A" w:rsidRDefault="00EE1F0A">
      <w:pPr>
        <w:pStyle w:val="BodyText"/>
        <w:spacing w:before="1"/>
        <w:rPr>
          <w:sz w:val="20"/>
        </w:rPr>
      </w:pPr>
    </w:p>
    <w:p w14:paraId="1D487EF0" w14:textId="77777777" w:rsidR="00EE1F0A" w:rsidRDefault="00000000">
      <w:pPr>
        <w:pStyle w:val="Heading1"/>
      </w:pPr>
      <w:r>
        <w:rPr>
          <w:w w:val="105"/>
        </w:rPr>
        <w:t>NOW THIS CONFIRMATION WITNESSES:</w:t>
      </w:r>
    </w:p>
    <w:p w14:paraId="013A7EE7" w14:textId="77777777" w:rsidR="00EE1F0A" w:rsidRDefault="00EE1F0A">
      <w:pPr>
        <w:pStyle w:val="BodyText"/>
        <w:spacing w:before="7"/>
        <w:rPr>
          <w:b/>
          <w:sz w:val="21"/>
        </w:rPr>
      </w:pPr>
    </w:p>
    <w:p w14:paraId="3C2322DC" w14:textId="77777777" w:rsidR="00EE1F0A" w:rsidRDefault="00000000">
      <w:pPr>
        <w:pStyle w:val="ListParagraph"/>
        <w:numPr>
          <w:ilvl w:val="0"/>
          <w:numId w:val="1"/>
        </w:numPr>
        <w:tabs>
          <w:tab w:val="left" w:pos="1584"/>
          <w:tab w:val="left" w:pos="1585"/>
        </w:tabs>
        <w:jc w:val="left"/>
        <w:rPr>
          <w:rFonts w:ascii="Times New Roman"/>
          <w:b/>
          <w:sz w:val="19"/>
        </w:rPr>
      </w:pPr>
      <w:r>
        <w:rPr>
          <w:b/>
          <w:w w:val="105"/>
          <w:sz w:val="19"/>
        </w:rPr>
        <w:t>MORTGAGE OF BENEFICIAL</w:t>
      </w:r>
      <w:r>
        <w:rPr>
          <w:b/>
          <w:spacing w:val="42"/>
          <w:w w:val="105"/>
          <w:sz w:val="19"/>
        </w:rPr>
        <w:t xml:space="preserve"> </w:t>
      </w:r>
      <w:r>
        <w:rPr>
          <w:b/>
          <w:w w:val="105"/>
          <w:sz w:val="19"/>
        </w:rPr>
        <w:t>INTEREST</w:t>
      </w:r>
    </w:p>
    <w:p w14:paraId="2AFD1B94" w14:textId="77777777" w:rsidR="00EE1F0A" w:rsidRDefault="00EE1F0A">
      <w:pPr>
        <w:pStyle w:val="BodyText"/>
        <w:rPr>
          <w:b/>
          <w:sz w:val="21"/>
        </w:rPr>
      </w:pPr>
    </w:p>
    <w:p w14:paraId="4B17D0E9" w14:textId="77777777" w:rsidR="00EE1F0A" w:rsidRDefault="00000000">
      <w:pPr>
        <w:pStyle w:val="BodyText"/>
        <w:spacing w:before="1" w:line="254" w:lineRule="auto"/>
        <w:ind w:left="1585" w:right="394" w:firstLine="8"/>
        <w:jc w:val="both"/>
      </w:pPr>
      <w:r>
        <w:rPr>
          <w:w w:val="105"/>
        </w:rPr>
        <w:t>As continuing security for the payment and discharge of the Secured Liabilities the Beneficiary as beneficial owner as to all (if any) the Beneficiary's present and future beneficial estate,  right, title and interest in or to the Mortgaged Property hereby charges and confirms unto the Secured Party as agent and trustee for itself and each Associate the Mortgaged Property with payment of the Secured Liabilities and assents to the registration of such charge as a burden on the property thereby</w:t>
      </w:r>
      <w:r>
        <w:rPr>
          <w:spacing w:val="25"/>
          <w:w w:val="105"/>
        </w:rPr>
        <w:t xml:space="preserve"> </w:t>
      </w:r>
      <w:r>
        <w:rPr>
          <w:w w:val="105"/>
        </w:rPr>
        <w:t>affected.</w:t>
      </w:r>
    </w:p>
    <w:p w14:paraId="6BB653CF" w14:textId="77777777" w:rsidR="00EE1F0A" w:rsidRDefault="00EE1F0A">
      <w:pPr>
        <w:pStyle w:val="BodyText"/>
        <w:rPr>
          <w:sz w:val="20"/>
        </w:rPr>
      </w:pPr>
    </w:p>
    <w:p w14:paraId="4CBA0BE2" w14:textId="77777777" w:rsidR="00EE1F0A" w:rsidRDefault="00000000">
      <w:pPr>
        <w:pStyle w:val="Heading1"/>
        <w:numPr>
          <w:ilvl w:val="0"/>
          <w:numId w:val="1"/>
        </w:numPr>
        <w:tabs>
          <w:tab w:val="left" w:pos="1589"/>
          <w:tab w:val="left" w:pos="1590"/>
        </w:tabs>
        <w:ind w:left="1589" w:hanging="714"/>
        <w:jc w:val="left"/>
      </w:pPr>
      <w:r>
        <w:rPr>
          <w:w w:val="105"/>
        </w:rPr>
        <w:t>CONFIRMATION OF THE</w:t>
      </w:r>
      <w:r>
        <w:rPr>
          <w:spacing w:val="-31"/>
          <w:w w:val="105"/>
        </w:rPr>
        <w:t xml:space="preserve"> </w:t>
      </w:r>
      <w:r>
        <w:rPr>
          <w:w w:val="105"/>
        </w:rPr>
        <w:t>MORTGAGE</w:t>
      </w:r>
    </w:p>
    <w:p w14:paraId="1866B54B" w14:textId="77777777" w:rsidR="00EE1F0A" w:rsidRDefault="00EE1F0A">
      <w:pPr>
        <w:pStyle w:val="BodyText"/>
        <w:spacing w:before="8"/>
        <w:rPr>
          <w:b/>
          <w:sz w:val="20"/>
        </w:rPr>
      </w:pPr>
    </w:p>
    <w:p w14:paraId="3745D012" w14:textId="77777777" w:rsidR="00EE1F0A" w:rsidRDefault="00000000">
      <w:pPr>
        <w:pStyle w:val="BodyText"/>
        <w:spacing w:line="247" w:lineRule="auto"/>
        <w:ind w:left="1584" w:right="405" w:firstLine="1"/>
        <w:jc w:val="both"/>
      </w:pPr>
      <w:r>
        <w:rPr>
          <w:w w:val="105"/>
        </w:rPr>
        <w:t>In all other respects the Beneficiary hereby confirms and ratifies the Mortgage and the General Mortgage Conditions.</w:t>
      </w:r>
    </w:p>
    <w:p w14:paraId="0C4C0381" w14:textId="77777777" w:rsidR="00EE1F0A" w:rsidRDefault="00EE1F0A">
      <w:pPr>
        <w:pStyle w:val="BodyText"/>
        <w:spacing w:before="8"/>
        <w:rPr>
          <w:sz w:val="20"/>
        </w:rPr>
      </w:pPr>
    </w:p>
    <w:p w14:paraId="5B2F31D8" w14:textId="77777777" w:rsidR="00EE1F0A" w:rsidRDefault="00000000">
      <w:pPr>
        <w:pStyle w:val="Heading1"/>
        <w:numPr>
          <w:ilvl w:val="0"/>
          <w:numId w:val="1"/>
        </w:numPr>
        <w:tabs>
          <w:tab w:val="left" w:pos="1579"/>
          <w:tab w:val="left" w:pos="1580"/>
        </w:tabs>
        <w:ind w:left="1579" w:hanging="711"/>
        <w:jc w:val="left"/>
        <w:rPr>
          <w:sz w:val="18"/>
        </w:rPr>
      </w:pPr>
      <w:r>
        <w:rPr>
          <w:w w:val="105"/>
        </w:rPr>
        <w:t>RELEASES</w:t>
      </w:r>
    </w:p>
    <w:p w14:paraId="3C981E56" w14:textId="77777777" w:rsidR="00EE1F0A" w:rsidRDefault="00EE1F0A">
      <w:pPr>
        <w:pStyle w:val="BodyText"/>
        <w:spacing w:before="11"/>
        <w:rPr>
          <w:b/>
          <w:sz w:val="21"/>
        </w:rPr>
      </w:pPr>
    </w:p>
    <w:p w14:paraId="32D08E2D" w14:textId="77777777" w:rsidR="00EE1F0A" w:rsidRDefault="00000000">
      <w:pPr>
        <w:pStyle w:val="BodyText"/>
        <w:spacing w:line="252" w:lineRule="auto"/>
        <w:ind w:left="1574" w:right="395" w:firstLine="9"/>
        <w:jc w:val="both"/>
      </w:pPr>
      <w:r>
        <w:rPr>
          <w:w w:val="105"/>
        </w:rPr>
        <w:t xml:space="preserve">The Beneficiary hereby </w:t>
      </w:r>
      <w:proofErr w:type="spellStart"/>
      <w:r>
        <w:rPr>
          <w:w w:val="105"/>
        </w:rPr>
        <w:t>authorises</w:t>
      </w:r>
      <w:proofErr w:type="spellEnd"/>
      <w:r>
        <w:rPr>
          <w:w w:val="105"/>
        </w:rPr>
        <w:t xml:space="preserve"> the Secured Party to release the Mortgage and this Confirmation by discharge or vacate in </w:t>
      </w:r>
      <w:proofErr w:type="spellStart"/>
      <w:r>
        <w:rPr>
          <w:w w:val="105"/>
        </w:rPr>
        <w:t>favour</w:t>
      </w:r>
      <w:proofErr w:type="spellEnd"/>
      <w:r>
        <w:rPr>
          <w:w w:val="105"/>
        </w:rPr>
        <w:t xml:space="preserve"> of the Mortgagor or as the Mortgagor shall direct and without being obliged to execute a discharge or vacate in </w:t>
      </w:r>
      <w:proofErr w:type="spellStart"/>
      <w:r>
        <w:rPr>
          <w:w w:val="105"/>
        </w:rPr>
        <w:t>favour</w:t>
      </w:r>
      <w:proofErr w:type="spellEnd"/>
      <w:r>
        <w:rPr>
          <w:w w:val="105"/>
        </w:rPr>
        <w:t xml:space="preserve"> of the Beneficiary or the person for the time being entitled to such beneficial estate, right, title and interest as the Beneficiary may have in the Mortgaged Property.</w:t>
      </w:r>
    </w:p>
    <w:p w14:paraId="05EB3263" w14:textId="77777777" w:rsidR="00EE1F0A" w:rsidRDefault="00EE1F0A">
      <w:pPr>
        <w:pStyle w:val="BodyText"/>
        <w:spacing w:before="4"/>
      </w:pPr>
    </w:p>
    <w:p w14:paraId="2AF8B1DE" w14:textId="77777777" w:rsidR="00EE1F0A" w:rsidRDefault="00000000">
      <w:pPr>
        <w:pStyle w:val="Heading1"/>
        <w:numPr>
          <w:ilvl w:val="0"/>
          <w:numId w:val="1"/>
        </w:numPr>
        <w:tabs>
          <w:tab w:val="left" w:pos="1582"/>
          <w:tab w:val="left" w:pos="1583"/>
        </w:tabs>
        <w:spacing w:before="1"/>
        <w:ind w:left="1582" w:hanging="718"/>
        <w:jc w:val="left"/>
      </w:pPr>
      <w:r>
        <w:rPr>
          <w:w w:val="105"/>
        </w:rPr>
        <w:t>SECURED PARTY'S RIGHTS AND</w:t>
      </w:r>
      <w:r>
        <w:rPr>
          <w:spacing w:val="50"/>
          <w:w w:val="105"/>
        </w:rPr>
        <w:t xml:space="preserve"> </w:t>
      </w:r>
      <w:r>
        <w:rPr>
          <w:w w:val="105"/>
        </w:rPr>
        <w:t>REMEDIES</w:t>
      </w:r>
    </w:p>
    <w:p w14:paraId="21CC6A71" w14:textId="77777777" w:rsidR="00EE1F0A" w:rsidRDefault="00EE1F0A">
      <w:pPr>
        <w:pStyle w:val="BodyText"/>
        <w:spacing w:before="1"/>
        <w:rPr>
          <w:b/>
          <w:sz w:val="21"/>
        </w:rPr>
      </w:pPr>
    </w:p>
    <w:p w14:paraId="3A1C2DE5" w14:textId="77777777" w:rsidR="00EE1F0A" w:rsidRDefault="00000000">
      <w:pPr>
        <w:pStyle w:val="BodyText"/>
        <w:spacing w:line="254" w:lineRule="auto"/>
        <w:ind w:left="1576" w:right="396" w:firstLine="3"/>
        <w:jc w:val="both"/>
      </w:pPr>
      <w:r>
        <w:rPr>
          <w:w w:val="105"/>
        </w:rPr>
        <w:t>The Beneficiary hereby further acknowledges that all powers remedies and rights (express or implied) of the Secured Party under or pursuant to the Mortgage and the General Mortgage Conditions shall be exercisable by the Secured Party without notice to the Beneficiary and notwithstanding anything contained in this Confirmation the Beneficiary shall not be deemed to have any rights of a mortgagor in respect of the Mortgaged Property.</w:t>
      </w:r>
    </w:p>
    <w:p w14:paraId="6619708C" w14:textId="77777777" w:rsidR="00EE1F0A" w:rsidRDefault="00EE1F0A">
      <w:pPr>
        <w:spacing w:line="254" w:lineRule="auto"/>
        <w:jc w:val="both"/>
        <w:sectPr w:rsidR="00EE1F0A">
          <w:footerReference w:type="default" r:id="rId8"/>
          <w:pgSz w:w="11900" w:h="16840"/>
          <w:pgMar w:top="1420" w:right="1220" w:bottom="1180" w:left="320" w:header="0" w:footer="998" w:gutter="0"/>
          <w:pgNumType w:start="2"/>
          <w:cols w:space="720"/>
        </w:sectPr>
      </w:pPr>
    </w:p>
    <w:p w14:paraId="78FF9A33" w14:textId="77777777" w:rsidR="00EE1F0A" w:rsidRDefault="00000000">
      <w:pPr>
        <w:pStyle w:val="Heading1"/>
        <w:numPr>
          <w:ilvl w:val="0"/>
          <w:numId w:val="1"/>
        </w:numPr>
        <w:tabs>
          <w:tab w:val="left" w:pos="1666"/>
          <w:tab w:val="left" w:pos="1667"/>
        </w:tabs>
        <w:spacing w:before="72"/>
        <w:ind w:left="1666" w:hanging="711"/>
        <w:jc w:val="left"/>
        <w:rPr>
          <w:sz w:val="18"/>
        </w:rPr>
      </w:pPr>
      <w:r>
        <w:rPr>
          <w:w w:val="105"/>
        </w:rPr>
        <w:lastRenderedPageBreak/>
        <w:t>PROTECTIVE</w:t>
      </w:r>
      <w:r>
        <w:rPr>
          <w:spacing w:val="18"/>
          <w:w w:val="105"/>
        </w:rPr>
        <w:t xml:space="preserve"> </w:t>
      </w:r>
      <w:r>
        <w:rPr>
          <w:w w:val="105"/>
        </w:rPr>
        <w:t>CLAUSE</w:t>
      </w:r>
    </w:p>
    <w:p w14:paraId="00CB9396" w14:textId="77777777" w:rsidR="00EE1F0A" w:rsidRDefault="00EE1F0A">
      <w:pPr>
        <w:pStyle w:val="BodyText"/>
        <w:spacing w:before="5"/>
        <w:rPr>
          <w:b/>
          <w:sz w:val="22"/>
        </w:rPr>
      </w:pPr>
    </w:p>
    <w:p w14:paraId="1CE99B1D" w14:textId="77777777" w:rsidR="00EE1F0A" w:rsidRDefault="00000000">
      <w:pPr>
        <w:pStyle w:val="BodyText"/>
        <w:spacing w:line="249" w:lineRule="auto"/>
        <w:ind w:left="1658" w:right="311" w:firstLine="2"/>
        <w:jc w:val="both"/>
      </w:pPr>
      <w:r>
        <w:rPr>
          <w:w w:val="105"/>
        </w:rPr>
        <w:t>The Beneficiary shall not be entitled as against the Secured Party to any of the rights or remedies legal or equitable of a surety or (until the Secured Liabilities have been paid or discharged in full) be entitled in competition with or priority to the Secured Party to make or enforce any claim against the Mortgagor or the Mortgaged Property and (without prejudice to the generality of the foregoing) the security hereby constituted shall not be impaired, discharged or affected in any way by any time or other indulgence granted by the Secured Party or any Associate to or by any variation, composition or other arrangement made by the Secured Party or any Associate with the Mortgagor or by any other act, event or omission which but for this provision would or might operate to impair discharge or otherwise affect the security hereby constituted.</w:t>
      </w:r>
    </w:p>
    <w:p w14:paraId="48F07529" w14:textId="77777777" w:rsidR="00EE1F0A" w:rsidRDefault="00EE1F0A">
      <w:pPr>
        <w:pStyle w:val="BodyText"/>
        <w:rPr>
          <w:sz w:val="21"/>
        </w:rPr>
      </w:pPr>
    </w:p>
    <w:p w14:paraId="4BCB9221" w14:textId="77777777" w:rsidR="00EE1F0A" w:rsidRDefault="00000000">
      <w:pPr>
        <w:pStyle w:val="Heading1"/>
        <w:numPr>
          <w:ilvl w:val="0"/>
          <w:numId w:val="1"/>
        </w:numPr>
        <w:tabs>
          <w:tab w:val="left" w:pos="1656"/>
          <w:tab w:val="left" w:pos="1657"/>
        </w:tabs>
        <w:ind w:left="1656" w:hanging="710"/>
        <w:jc w:val="left"/>
        <w:rPr>
          <w:sz w:val="18"/>
        </w:rPr>
      </w:pPr>
      <w:r>
        <w:rPr>
          <w:w w:val="105"/>
        </w:rPr>
        <w:t>POSTPONEMENT OF</w:t>
      </w:r>
      <w:r>
        <w:rPr>
          <w:spacing w:val="-21"/>
          <w:w w:val="105"/>
        </w:rPr>
        <w:t xml:space="preserve"> </w:t>
      </w:r>
      <w:r>
        <w:rPr>
          <w:w w:val="105"/>
        </w:rPr>
        <w:t>INTEREST</w:t>
      </w:r>
    </w:p>
    <w:p w14:paraId="5BB1D141" w14:textId="77777777" w:rsidR="00EE1F0A" w:rsidRDefault="00EE1F0A">
      <w:pPr>
        <w:pStyle w:val="BodyText"/>
        <w:rPr>
          <w:b/>
          <w:sz w:val="22"/>
        </w:rPr>
      </w:pPr>
    </w:p>
    <w:p w14:paraId="4FB59F93" w14:textId="77777777" w:rsidR="00EE1F0A" w:rsidRDefault="00000000">
      <w:pPr>
        <w:pStyle w:val="BodyText"/>
        <w:spacing w:line="252" w:lineRule="auto"/>
        <w:ind w:left="1656" w:right="324" w:hanging="1"/>
        <w:jc w:val="both"/>
      </w:pPr>
      <w:r>
        <w:rPr>
          <w:w w:val="105"/>
        </w:rPr>
        <w:t>The Beneficiary agrees that the Mortgage shall have priority over all the Beneficiary's present and future estate, right, title and interest, if any, in and to the Mortgaged Property. The Beneficiary agrees that any present and future estate, right, title or interest that the Beneficiary may have in or to the Mortgaged Property shall be postponed to, and rank after, the Mortgage and hereby assents to the registration of an entry to that effect with respect the property thereby affected.</w:t>
      </w:r>
    </w:p>
    <w:p w14:paraId="05B7B900" w14:textId="77777777" w:rsidR="00EE1F0A" w:rsidRDefault="00EE1F0A">
      <w:pPr>
        <w:pStyle w:val="BodyText"/>
        <w:spacing w:before="9"/>
        <w:rPr>
          <w:sz w:val="20"/>
        </w:rPr>
      </w:pPr>
    </w:p>
    <w:p w14:paraId="7440EC5F" w14:textId="77777777" w:rsidR="00EE1F0A" w:rsidRDefault="00000000">
      <w:pPr>
        <w:pStyle w:val="Heading1"/>
        <w:numPr>
          <w:ilvl w:val="0"/>
          <w:numId w:val="1"/>
        </w:numPr>
        <w:tabs>
          <w:tab w:val="left" w:pos="1660"/>
          <w:tab w:val="left" w:pos="1661"/>
        </w:tabs>
        <w:ind w:left="1660" w:hanging="721"/>
        <w:jc w:val="left"/>
      </w:pPr>
      <w:r>
        <w:rPr>
          <w:w w:val="105"/>
        </w:rPr>
        <w:t>ASSIGNMENTS</w:t>
      </w:r>
    </w:p>
    <w:p w14:paraId="79B8DB44" w14:textId="77777777" w:rsidR="00EE1F0A" w:rsidRDefault="00EE1F0A">
      <w:pPr>
        <w:pStyle w:val="BodyText"/>
        <w:spacing w:before="6"/>
        <w:rPr>
          <w:b/>
          <w:sz w:val="21"/>
        </w:rPr>
      </w:pPr>
    </w:p>
    <w:p w14:paraId="43C0A921" w14:textId="77777777" w:rsidR="00EE1F0A" w:rsidRDefault="00000000">
      <w:pPr>
        <w:pStyle w:val="BodyText"/>
        <w:spacing w:line="252" w:lineRule="auto"/>
        <w:ind w:left="1653" w:right="320" w:firstLine="3"/>
        <w:jc w:val="both"/>
      </w:pPr>
      <w:r>
        <w:rPr>
          <w:w w:val="105"/>
        </w:rPr>
        <w:t>The Secured Party may assign, transfer, mortgage, charge, sub-mortgage, sub-charge, declare a trust over or otherwise grant interests in, or dispose of, or otherwise vest in any person the whole or any part of the benefit of this Confirmation and its interest, rights and/or obligations hereunder to any person to whom it may assign, transfer, mortgage, charge, sub­ mortgage, sub-charge, declare a trust for or otherwise grant interests in, or dispose of, or otherwise vest in the whole or any part of the benefit of the Mortgage and it may provide any information concerning the Beneficiary and this Confirmation to any person to whom it may provide information about the Mortgagor in accordance with the General Mortgage Conditions or</w:t>
      </w:r>
      <w:r>
        <w:rPr>
          <w:spacing w:val="2"/>
          <w:w w:val="105"/>
        </w:rPr>
        <w:t xml:space="preserve"> </w:t>
      </w:r>
      <w:r>
        <w:rPr>
          <w:w w:val="105"/>
        </w:rPr>
        <w:t>otherwise.</w:t>
      </w:r>
    </w:p>
    <w:p w14:paraId="51252058" w14:textId="77777777" w:rsidR="00EE1F0A" w:rsidRDefault="00EE1F0A">
      <w:pPr>
        <w:pStyle w:val="BodyText"/>
        <w:spacing w:before="10"/>
      </w:pPr>
    </w:p>
    <w:p w14:paraId="1856A324" w14:textId="77777777" w:rsidR="00EE1F0A" w:rsidRDefault="00000000">
      <w:pPr>
        <w:pStyle w:val="Heading1"/>
        <w:numPr>
          <w:ilvl w:val="0"/>
          <w:numId w:val="1"/>
        </w:numPr>
        <w:tabs>
          <w:tab w:val="left" w:pos="1661"/>
          <w:tab w:val="left" w:pos="1662"/>
        </w:tabs>
        <w:ind w:left="1661"/>
        <w:jc w:val="left"/>
        <w:rPr>
          <w:sz w:val="18"/>
        </w:rPr>
      </w:pPr>
      <w:r>
        <w:rPr>
          <w:w w:val="105"/>
        </w:rPr>
        <w:t>GOVERNING LAW AND</w:t>
      </w:r>
      <w:r>
        <w:rPr>
          <w:spacing w:val="34"/>
          <w:w w:val="105"/>
        </w:rPr>
        <w:t xml:space="preserve"> </w:t>
      </w:r>
      <w:r>
        <w:rPr>
          <w:w w:val="105"/>
        </w:rPr>
        <w:t>JURISDICTION</w:t>
      </w:r>
    </w:p>
    <w:p w14:paraId="4EBD6761" w14:textId="77777777" w:rsidR="00EE1F0A" w:rsidRDefault="00EE1F0A">
      <w:pPr>
        <w:pStyle w:val="BodyText"/>
        <w:spacing w:before="2"/>
        <w:rPr>
          <w:b/>
          <w:sz w:val="21"/>
        </w:rPr>
      </w:pPr>
    </w:p>
    <w:p w14:paraId="5333E322" w14:textId="77777777" w:rsidR="00EE1F0A" w:rsidRDefault="00000000">
      <w:pPr>
        <w:pStyle w:val="BodyText"/>
        <w:spacing w:line="252" w:lineRule="auto"/>
        <w:ind w:left="1655" w:right="316" w:firstLine="6"/>
        <w:jc w:val="both"/>
      </w:pPr>
      <w:r>
        <w:rPr>
          <w:w w:val="105"/>
        </w:rPr>
        <w:t xml:space="preserve">This confirmation shall be governed by and construed in accordance with the laws of Ireland. For the benefit of the Secured Party, the Beneficiary hereby agrees that the courts of Ireland are to have jurisdiction to settle any disputes which may arise out of or in connection with this Confirmation and that accordingly any suit, action or proceeding arising out of or in connection with this Confirmation (in this clause referred to as </w:t>
      </w:r>
      <w:r>
        <w:rPr>
          <w:b/>
          <w:w w:val="105"/>
        </w:rPr>
        <w:t xml:space="preserve">"Proceedings") </w:t>
      </w:r>
      <w:r>
        <w:rPr>
          <w:w w:val="105"/>
        </w:rPr>
        <w:t>may be brought in such courts. Nothing in this clause shall limit the right of the Secured Party to take Proceedings against the Beneficiary in any other court of competent jurisdiction, nor shall the taking of Proceedings in one or more jurisdictions preclude the taking of Proceedings in any other jurisdiction, whether concurrently or not.</w:t>
      </w:r>
    </w:p>
    <w:p w14:paraId="089D629A" w14:textId="77777777" w:rsidR="00EE1F0A" w:rsidRDefault="00EE1F0A">
      <w:pPr>
        <w:pStyle w:val="BodyText"/>
      </w:pPr>
    </w:p>
    <w:p w14:paraId="18DC59DB" w14:textId="77777777" w:rsidR="00EE1F0A" w:rsidRDefault="00000000">
      <w:pPr>
        <w:pStyle w:val="BodyText"/>
        <w:spacing w:line="259" w:lineRule="auto"/>
        <w:ind w:left="938" w:right="389" w:firstLine="2"/>
      </w:pPr>
      <w:r>
        <w:rPr>
          <w:b/>
          <w:w w:val="105"/>
        </w:rPr>
        <w:t xml:space="preserve">IN WITNESS </w:t>
      </w:r>
      <w:r>
        <w:rPr>
          <w:w w:val="105"/>
        </w:rPr>
        <w:t>whereof the Beneficiary has duly executed this Confirmation as a deed on the date shown at the beginning of this</w:t>
      </w:r>
      <w:r>
        <w:rPr>
          <w:spacing w:val="26"/>
          <w:w w:val="105"/>
        </w:rPr>
        <w:t xml:space="preserve"> </w:t>
      </w:r>
      <w:r>
        <w:rPr>
          <w:w w:val="105"/>
        </w:rPr>
        <w:t>Confirmation.</w:t>
      </w:r>
    </w:p>
    <w:p w14:paraId="586FEAF8" w14:textId="77777777" w:rsidR="00EE1F0A" w:rsidRDefault="00EE1F0A">
      <w:pPr>
        <w:pStyle w:val="BodyText"/>
        <w:spacing w:before="7"/>
      </w:pPr>
    </w:p>
    <w:p w14:paraId="5895FFB6" w14:textId="77777777" w:rsidR="00EE1F0A" w:rsidRDefault="00000000">
      <w:pPr>
        <w:pStyle w:val="Heading1"/>
        <w:ind w:left="942"/>
      </w:pPr>
      <w:r>
        <w:rPr>
          <w:w w:val="105"/>
        </w:rPr>
        <w:t>Signatures:</w:t>
      </w:r>
    </w:p>
    <w:p w14:paraId="0D7FDE3C" w14:textId="77777777" w:rsidR="00EE1F0A" w:rsidRDefault="00000000">
      <w:pPr>
        <w:pStyle w:val="BodyText"/>
        <w:spacing w:before="12" w:line="254" w:lineRule="auto"/>
        <w:ind w:left="937" w:firstLine="3"/>
      </w:pPr>
      <w:r>
        <w:rPr>
          <w:w w:val="105"/>
        </w:rPr>
        <w:t>This is an important legal document. You are strongly recommended to seek independent legal advice before signing it.</w:t>
      </w:r>
    </w:p>
    <w:p w14:paraId="7D7D5399" w14:textId="77777777" w:rsidR="00EE1F0A" w:rsidRDefault="00000000">
      <w:pPr>
        <w:pStyle w:val="BodyText"/>
        <w:tabs>
          <w:tab w:val="left" w:pos="5391"/>
        </w:tabs>
        <w:spacing w:before="3"/>
        <w:ind w:left="940"/>
      </w:pPr>
      <w:r>
        <w:rPr>
          <w:w w:val="105"/>
        </w:rPr>
        <w:t>Signed and delivered as</w:t>
      </w:r>
      <w:r>
        <w:rPr>
          <w:spacing w:val="10"/>
          <w:w w:val="105"/>
        </w:rPr>
        <w:t xml:space="preserve"> </w:t>
      </w:r>
      <w:r>
        <w:rPr>
          <w:w w:val="105"/>
        </w:rPr>
        <w:t>a</w:t>
      </w:r>
      <w:r>
        <w:rPr>
          <w:spacing w:val="-6"/>
          <w:w w:val="105"/>
        </w:rPr>
        <w:t xml:space="preserve"> </w:t>
      </w:r>
      <w:r>
        <w:rPr>
          <w:w w:val="105"/>
        </w:rPr>
        <w:t>deed:</w:t>
      </w:r>
      <w:r>
        <w:rPr>
          <w:w w:val="105"/>
        </w:rPr>
        <w:tab/>
        <w:t>Signed and delivered as a</w:t>
      </w:r>
      <w:r>
        <w:rPr>
          <w:spacing w:val="18"/>
          <w:w w:val="105"/>
        </w:rPr>
        <w:t xml:space="preserve"> </w:t>
      </w:r>
      <w:r>
        <w:rPr>
          <w:w w:val="105"/>
        </w:rPr>
        <w:t>deed:</w:t>
      </w:r>
    </w:p>
    <w:p w14:paraId="4BFD1070" w14:textId="77777777" w:rsidR="00EE1F0A" w:rsidRDefault="00EE1F0A">
      <w:pPr>
        <w:pStyle w:val="BodyText"/>
        <w:spacing w:before="1"/>
        <w:rPr>
          <w:sz w:val="12"/>
        </w:rPr>
      </w:pPr>
    </w:p>
    <w:p w14:paraId="466C7C44" w14:textId="77777777" w:rsidR="00EE1F0A" w:rsidRDefault="00EE1F0A">
      <w:pPr>
        <w:rPr>
          <w:sz w:val="12"/>
        </w:rPr>
        <w:sectPr w:rsidR="00EE1F0A">
          <w:pgSz w:w="11900" w:h="16840"/>
          <w:pgMar w:top="1560" w:right="1220" w:bottom="1180" w:left="320" w:header="0" w:footer="998" w:gutter="0"/>
          <w:cols w:space="720"/>
        </w:sectPr>
      </w:pPr>
    </w:p>
    <w:p w14:paraId="4AE825E7" w14:textId="77777777" w:rsidR="00EE1F0A" w:rsidRDefault="00000000">
      <w:pPr>
        <w:pStyle w:val="BodyText"/>
        <w:spacing w:before="99"/>
        <w:ind w:left="945"/>
      </w:pPr>
      <w:r>
        <w:rPr>
          <w:w w:val="115"/>
        </w:rPr>
        <w:t>Signature of witness:</w:t>
      </w:r>
      <w:r>
        <w:rPr>
          <w:spacing w:val="-13"/>
          <w:w w:val="115"/>
        </w:rPr>
        <w:t xml:space="preserve"> </w:t>
      </w:r>
      <w:r>
        <w:rPr>
          <w:w w:val="115"/>
        </w:rPr>
        <w:t>..................................</w:t>
      </w:r>
    </w:p>
    <w:p w14:paraId="4702E9A8" w14:textId="77777777" w:rsidR="00EE1F0A" w:rsidRDefault="00000000">
      <w:pPr>
        <w:pStyle w:val="BodyText"/>
        <w:spacing w:before="8"/>
        <w:ind w:left="939"/>
      </w:pPr>
      <w:r>
        <w:rPr>
          <w:w w:val="115"/>
        </w:rPr>
        <w:t xml:space="preserve">Name of witness: </w:t>
      </w:r>
      <w:r>
        <w:rPr>
          <w:spacing w:val="6"/>
          <w:w w:val="115"/>
        </w:rPr>
        <w:t xml:space="preserve"> </w:t>
      </w:r>
      <w:r>
        <w:rPr>
          <w:w w:val="115"/>
        </w:rPr>
        <w:t>.......................................</w:t>
      </w:r>
    </w:p>
    <w:p w14:paraId="55CAAA98" w14:textId="77777777" w:rsidR="00EE1F0A" w:rsidRDefault="00000000">
      <w:pPr>
        <w:pStyle w:val="BodyText"/>
        <w:spacing w:before="12"/>
        <w:ind w:left="945"/>
      </w:pPr>
      <w:r>
        <w:rPr>
          <w:w w:val="115"/>
        </w:rPr>
        <w:t>Address of witness:</w:t>
      </w:r>
      <w:r>
        <w:rPr>
          <w:spacing w:val="25"/>
          <w:w w:val="115"/>
        </w:rPr>
        <w:t xml:space="preserve"> </w:t>
      </w:r>
      <w:r>
        <w:rPr>
          <w:w w:val="115"/>
        </w:rPr>
        <w:t>....................................</w:t>
      </w:r>
    </w:p>
    <w:p w14:paraId="5AFF7DE1" w14:textId="77777777" w:rsidR="00EE1F0A" w:rsidRDefault="00000000">
      <w:pPr>
        <w:pStyle w:val="BodyText"/>
        <w:spacing w:before="17"/>
        <w:ind w:left="940"/>
      </w:pPr>
      <w:r>
        <w:rPr>
          <w:w w:val="115"/>
        </w:rPr>
        <w:t>Occupation of witness:</w:t>
      </w:r>
      <w:r>
        <w:rPr>
          <w:spacing w:val="-42"/>
          <w:w w:val="115"/>
        </w:rPr>
        <w:t xml:space="preserve"> </w:t>
      </w:r>
      <w:r>
        <w:rPr>
          <w:w w:val="115"/>
        </w:rPr>
        <w:t>................................</w:t>
      </w:r>
    </w:p>
    <w:p w14:paraId="168D19D3" w14:textId="77777777" w:rsidR="00EE1F0A" w:rsidRDefault="00000000">
      <w:pPr>
        <w:pStyle w:val="BodyText"/>
        <w:spacing w:before="95"/>
        <w:ind w:left="204"/>
      </w:pPr>
      <w:r>
        <w:br w:type="column"/>
      </w:r>
      <w:r>
        <w:rPr>
          <w:w w:val="115"/>
        </w:rPr>
        <w:t>Signature of witness:</w:t>
      </w:r>
      <w:r>
        <w:rPr>
          <w:spacing w:val="-6"/>
          <w:w w:val="115"/>
        </w:rPr>
        <w:t xml:space="preserve"> </w:t>
      </w:r>
      <w:r>
        <w:rPr>
          <w:w w:val="115"/>
        </w:rPr>
        <w:t>.....................................</w:t>
      </w:r>
    </w:p>
    <w:p w14:paraId="3E247B82" w14:textId="77777777" w:rsidR="00EE1F0A" w:rsidRDefault="00000000">
      <w:pPr>
        <w:pStyle w:val="BodyText"/>
        <w:spacing w:before="7"/>
        <w:ind w:left="198"/>
      </w:pPr>
      <w:r>
        <w:rPr>
          <w:w w:val="115"/>
        </w:rPr>
        <w:t xml:space="preserve">Name of witness: </w:t>
      </w:r>
      <w:r>
        <w:rPr>
          <w:spacing w:val="8"/>
          <w:w w:val="115"/>
        </w:rPr>
        <w:t xml:space="preserve"> </w:t>
      </w:r>
      <w:r>
        <w:rPr>
          <w:w w:val="115"/>
        </w:rPr>
        <w:t>..........................................</w:t>
      </w:r>
    </w:p>
    <w:p w14:paraId="18A30B7C" w14:textId="77777777" w:rsidR="00EE1F0A" w:rsidRDefault="00000000">
      <w:pPr>
        <w:pStyle w:val="BodyText"/>
        <w:spacing w:before="12"/>
        <w:ind w:left="203"/>
      </w:pPr>
      <w:r>
        <w:rPr>
          <w:w w:val="115"/>
        </w:rPr>
        <w:t>Address of witness:</w:t>
      </w:r>
      <w:r>
        <w:rPr>
          <w:spacing w:val="27"/>
          <w:w w:val="115"/>
        </w:rPr>
        <w:t xml:space="preserve"> </w:t>
      </w:r>
      <w:r>
        <w:rPr>
          <w:w w:val="115"/>
        </w:rPr>
        <w:t>.......................................</w:t>
      </w:r>
    </w:p>
    <w:p w14:paraId="41FC650B" w14:textId="77777777" w:rsidR="00EE1F0A" w:rsidRDefault="00000000">
      <w:pPr>
        <w:pStyle w:val="BodyText"/>
        <w:spacing w:before="17"/>
        <w:ind w:left="199"/>
      </w:pPr>
      <w:r>
        <w:rPr>
          <w:w w:val="115"/>
        </w:rPr>
        <w:t>Occupation of witness:</w:t>
      </w:r>
      <w:r>
        <w:rPr>
          <w:spacing w:val="-39"/>
          <w:w w:val="115"/>
        </w:rPr>
        <w:t xml:space="preserve"> </w:t>
      </w:r>
      <w:r>
        <w:rPr>
          <w:w w:val="115"/>
        </w:rPr>
        <w:t>...................................</w:t>
      </w:r>
    </w:p>
    <w:p w14:paraId="0ABD3E67" w14:textId="77777777" w:rsidR="00EE1F0A" w:rsidRDefault="00EE1F0A">
      <w:pPr>
        <w:pStyle w:val="BodyText"/>
        <w:spacing w:before="3"/>
        <w:rPr>
          <w:sz w:val="20"/>
        </w:rPr>
      </w:pPr>
    </w:p>
    <w:p w14:paraId="190F9C02" w14:textId="77777777" w:rsidR="00EE1F0A" w:rsidRDefault="00000000">
      <w:pPr>
        <w:ind w:left="199"/>
        <w:rPr>
          <w:sz w:val="15"/>
        </w:rPr>
      </w:pPr>
      <w:r>
        <w:rPr>
          <w:w w:val="105"/>
          <w:sz w:val="15"/>
        </w:rPr>
        <w:t>(use a continuation sheet for additional signatories)</w:t>
      </w:r>
    </w:p>
    <w:p w14:paraId="06E0C11C" w14:textId="77777777" w:rsidR="00EE1F0A" w:rsidRDefault="00EE1F0A">
      <w:pPr>
        <w:rPr>
          <w:sz w:val="15"/>
        </w:rPr>
        <w:sectPr w:rsidR="00EE1F0A">
          <w:type w:val="continuous"/>
          <w:pgSz w:w="11900" w:h="16840"/>
          <w:pgMar w:top="1600" w:right="1220" w:bottom="880" w:left="320" w:header="720" w:footer="720" w:gutter="0"/>
          <w:cols w:num="2" w:space="720" w:equalWidth="0">
            <w:col w:w="5153" w:space="40"/>
            <w:col w:w="5167"/>
          </w:cols>
        </w:sectPr>
      </w:pPr>
    </w:p>
    <w:p w14:paraId="775D147A" w14:textId="77777777" w:rsidR="00EE1F0A" w:rsidRDefault="00000000">
      <w:pPr>
        <w:pStyle w:val="Heading1"/>
        <w:spacing w:before="71"/>
        <w:ind w:left="1447" w:right="405"/>
        <w:jc w:val="center"/>
      </w:pPr>
      <w:r>
        <w:rPr>
          <w:w w:val="105"/>
        </w:rPr>
        <w:lastRenderedPageBreak/>
        <w:t>CONSENT OF SPOUSE OR CIVIL PARTNER TO CONFIRMATION</w:t>
      </w:r>
    </w:p>
    <w:p w14:paraId="48E78D32" w14:textId="77777777" w:rsidR="00EE1F0A" w:rsidRDefault="00000000">
      <w:pPr>
        <w:spacing w:before="8" w:line="247" w:lineRule="auto"/>
        <w:ind w:left="1460" w:right="405"/>
        <w:jc w:val="center"/>
        <w:rPr>
          <w:b/>
          <w:sz w:val="19"/>
        </w:rPr>
      </w:pPr>
      <w:r>
        <w:rPr>
          <w:b/>
          <w:w w:val="105"/>
          <w:sz w:val="19"/>
        </w:rPr>
        <w:t>under the Family Home Protection Act 1976 / the Civil Partnership and Certain Rights and Obligations of Cohabitants Act 2010</w:t>
      </w:r>
    </w:p>
    <w:p w14:paraId="7620A12F" w14:textId="77777777" w:rsidR="00EE1F0A" w:rsidRDefault="00EE1F0A">
      <w:pPr>
        <w:pStyle w:val="BodyText"/>
        <w:spacing w:before="1"/>
        <w:rPr>
          <w:b/>
          <w:sz w:val="18"/>
        </w:rPr>
      </w:pPr>
    </w:p>
    <w:p w14:paraId="5CD48919" w14:textId="77777777" w:rsidR="00EE1F0A" w:rsidRDefault="00000000">
      <w:pPr>
        <w:pStyle w:val="BodyText"/>
        <w:tabs>
          <w:tab w:val="left" w:pos="4240"/>
          <w:tab w:val="left" w:pos="6853"/>
        </w:tabs>
        <w:ind w:left="1162"/>
      </w:pPr>
      <w:r>
        <w:rPr>
          <w:w w:val="105"/>
        </w:rPr>
        <w:t>I,</w:t>
      </w:r>
      <w:r>
        <w:rPr>
          <w:w w:val="105"/>
          <w:u w:val="single"/>
        </w:rPr>
        <w:t xml:space="preserve"> </w:t>
      </w:r>
      <w:r>
        <w:rPr>
          <w:w w:val="105"/>
          <w:u w:val="single"/>
        </w:rPr>
        <w:tab/>
      </w:r>
      <w:r>
        <w:rPr>
          <w:w w:val="105"/>
        </w:rPr>
        <w:t>of</w:t>
      </w:r>
      <w:r>
        <w:rPr>
          <w:w w:val="105"/>
          <w:u w:val="single"/>
        </w:rPr>
        <w:t xml:space="preserve"> </w:t>
      </w:r>
      <w:r>
        <w:rPr>
          <w:w w:val="105"/>
          <w:u w:val="single"/>
        </w:rPr>
        <w:tab/>
      </w:r>
      <w:r>
        <w:rPr>
          <w:w w:val="105"/>
        </w:rPr>
        <w:t>hereby acknowledge and confirm</w:t>
      </w:r>
      <w:r>
        <w:rPr>
          <w:spacing w:val="2"/>
          <w:w w:val="105"/>
        </w:rPr>
        <w:t xml:space="preserve"> </w:t>
      </w:r>
      <w:r>
        <w:rPr>
          <w:w w:val="105"/>
        </w:rPr>
        <w:t>that:</w:t>
      </w:r>
    </w:p>
    <w:p w14:paraId="609C7C31" w14:textId="77777777" w:rsidR="00EE1F0A" w:rsidRDefault="00EE1F0A">
      <w:pPr>
        <w:pStyle w:val="BodyText"/>
        <w:spacing w:before="9"/>
        <w:rPr>
          <w:sz w:val="22"/>
        </w:rPr>
      </w:pPr>
    </w:p>
    <w:p w14:paraId="6E554428" w14:textId="77777777" w:rsidR="00EE1F0A" w:rsidRDefault="00000000">
      <w:pPr>
        <w:pStyle w:val="ListParagraph"/>
        <w:numPr>
          <w:ilvl w:val="1"/>
          <w:numId w:val="1"/>
        </w:numPr>
        <w:tabs>
          <w:tab w:val="left" w:pos="1878"/>
        </w:tabs>
        <w:spacing w:before="1" w:line="242" w:lineRule="auto"/>
        <w:ind w:right="114" w:hanging="710"/>
        <w:jc w:val="both"/>
        <w:rPr>
          <w:sz w:val="19"/>
        </w:rPr>
      </w:pPr>
      <w:r>
        <w:rPr>
          <w:w w:val="105"/>
          <w:sz w:val="19"/>
        </w:rPr>
        <w:t>Terms defined in the attached Confirmation (the "Confirmation") have the same meaning in this</w:t>
      </w:r>
      <w:r>
        <w:rPr>
          <w:spacing w:val="6"/>
          <w:w w:val="105"/>
          <w:sz w:val="19"/>
        </w:rPr>
        <w:t xml:space="preserve"> </w:t>
      </w:r>
      <w:r>
        <w:rPr>
          <w:w w:val="105"/>
          <w:sz w:val="19"/>
        </w:rPr>
        <w:t>Consent.</w:t>
      </w:r>
    </w:p>
    <w:p w14:paraId="5824A2FF" w14:textId="77777777" w:rsidR="00EE1F0A" w:rsidRDefault="00EE1F0A">
      <w:pPr>
        <w:pStyle w:val="BodyText"/>
        <w:rPr>
          <w:sz w:val="23"/>
        </w:rPr>
      </w:pPr>
    </w:p>
    <w:p w14:paraId="108E0335" w14:textId="77777777" w:rsidR="00EE1F0A" w:rsidRDefault="00000000">
      <w:pPr>
        <w:pStyle w:val="ListParagraph"/>
        <w:numPr>
          <w:ilvl w:val="1"/>
          <w:numId w:val="1"/>
        </w:numPr>
        <w:tabs>
          <w:tab w:val="left" w:pos="1870"/>
        </w:tabs>
        <w:spacing w:before="1" w:line="242" w:lineRule="auto"/>
        <w:ind w:right="129"/>
        <w:jc w:val="both"/>
        <w:rPr>
          <w:sz w:val="19"/>
        </w:rPr>
      </w:pPr>
      <w:r>
        <w:rPr>
          <w:w w:val="105"/>
          <w:sz w:val="19"/>
        </w:rPr>
        <w:t>I am the lawful spouse / civil partner* of the Beneficiary (or of one of the persons comprising the</w:t>
      </w:r>
      <w:r>
        <w:rPr>
          <w:spacing w:val="4"/>
          <w:w w:val="105"/>
          <w:sz w:val="19"/>
        </w:rPr>
        <w:t xml:space="preserve"> </w:t>
      </w:r>
      <w:r>
        <w:rPr>
          <w:w w:val="105"/>
          <w:sz w:val="19"/>
        </w:rPr>
        <w:t>Beneficiary).</w:t>
      </w:r>
    </w:p>
    <w:p w14:paraId="331DB151" w14:textId="77777777" w:rsidR="00EE1F0A" w:rsidRDefault="00EE1F0A">
      <w:pPr>
        <w:pStyle w:val="BodyText"/>
        <w:spacing w:before="2"/>
        <w:rPr>
          <w:sz w:val="22"/>
        </w:rPr>
      </w:pPr>
    </w:p>
    <w:p w14:paraId="15283896" w14:textId="77777777" w:rsidR="00EE1F0A" w:rsidRDefault="00000000">
      <w:pPr>
        <w:pStyle w:val="ListParagraph"/>
        <w:numPr>
          <w:ilvl w:val="1"/>
          <w:numId w:val="1"/>
        </w:numPr>
        <w:tabs>
          <w:tab w:val="left" w:pos="1870"/>
        </w:tabs>
        <w:spacing w:line="249" w:lineRule="auto"/>
        <w:ind w:left="1870" w:right="115" w:hanging="708"/>
        <w:jc w:val="both"/>
        <w:rPr>
          <w:sz w:val="19"/>
        </w:rPr>
      </w:pPr>
      <w:r>
        <w:rPr>
          <w:w w:val="105"/>
          <w:sz w:val="19"/>
        </w:rPr>
        <w:t>I have been advised in relation to the provisions of the Family Home Protection Act 1976 / Civil Partnership and Certain Rights and Obligations of Cohabitants Act 2010* (the "Act") as they affect me and I confirm that the Mortgaged Property is my 'family home' / 'shared home'*  within the meaning of the Act. I am aware that by virtue of the provisions of the Act the Beneficiary may not mortgage any beneficial interest the Beneficiary has in the Mortgaged Property without my prior consent in</w:t>
      </w:r>
      <w:r>
        <w:rPr>
          <w:spacing w:val="36"/>
          <w:w w:val="105"/>
          <w:sz w:val="19"/>
        </w:rPr>
        <w:t xml:space="preserve"> </w:t>
      </w:r>
      <w:r>
        <w:rPr>
          <w:w w:val="105"/>
          <w:sz w:val="19"/>
        </w:rPr>
        <w:t>writing;</w:t>
      </w:r>
    </w:p>
    <w:p w14:paraId="430F82E5" w14:textId="77777777" w:rsidR="00EE1F0A" w:rsidRDefault="00EE1F0A">
      <w:pPr>
        <w:pStyle w:val="BodyText"/>
        <w:spacing w:before="6"/>
        <w:rPr>
          <w:sz w:val="21"/>
        </w:rPr>
      </w:pPr>
    </w:p>
    <w:p w14:paraId="451D7211" w14:textId="77777777" w:rsidR="00EE1F0A" w:rsidRDefault="00000000">
      <w:pPr>
        <w:pStyle w:val="ListParagraph"/>
        <w:numPr>
          <w:ilvl w:val="1"/>
          <w:numId w:val="1"/>
        </w:numPr>
        <w:tabs>
          <w:tab w:val="left" w:pos="1870"/>
        </w:tabs>
        <w:spacing w:line="249" w:lineRule="auto"/>
        <w:ind w:left="1864" w:right="122" w:hanging="706"/>
        <w:jc w:val="both"/>
        <w:rPr>
          <w:sz w:val="19"/>
        </w:rPr>
      </w:pPr>
      <w:r>
        <w:rPr>
          <w:w w:val="105"/>
          <w:sz w:val="19"/>
        </w:rPr>
        <w:t>I am aware that it is intended that the Mortgage will be security not only for the Mortgagor's present obligations to the Secured Party but also for such future obligations of the Mortgagor to the Secured Party and / or its to Associates as the Mortgagor may agree (in each case whether alone or with others and whether actual or contingent and whether as principal or surety or</w:t>
      </w:r>
      <w:r>
        <w:rPr>
          <w:spacing w:val="8"/>
          <w:w w:val="105"/>
          <w:sz w:val="19"/>
        </w:rPr>
        <w:t xml:space="preserve"> </w:t>
      </w:r>
      <w:r>
        <w:rPr>
          <w:w w:val="105"/>
          <w:sz w:val="19"/>
        </w:rPr>
        <w:t>otherwise).</w:t>
      </w:r>
    </w:p>
    <w:p w14:paraId="15ADDF14" w14:textId="77777777" w:rsidR="00EE1F0A" w:rsidRDefault="00EE1F0A">
      <w:pPr>
        <w:pStyle w:val="BodyText"/>
        <w:spacing w:before="9"/>
        <w:rPr>
          <w:sz w:val="20"/>
        </w:rPr>
      </w:pPr>
    </w:p>
    <w:p w14:paraId="4A53C121" w14:textId="77777777" w:rsidR="00EE1F0A" w:rsidRDefault="00000000">
      <w:pPr>
        <w:pStyle w:val="ListParagraph"/>
        <w:numPr>
          <w:ilvl w:val="1"/>
          <w:numId w:val="1"/>
        </w:numPr>
        <w:tabs>
          <w:tab w:val="left" w:pos="1865"/>
        </w:tabs>
        <w:spacing w:line="247" w:lineRule="auto"/>
        <w:ind w:left="1865" w:right="119" w:hanging="708"/>
        <w:jc w:val="both"/>
        <w:rPr>
          <w:sz w:val="19"/>
        </w:rPr>
      </w:pPr>
      <w:r>
        <w:rPr>
          <w:w w:val="105"/>
          <w:sz w:val="19"/>
        </w:rPr>
        <w:t>I understand that my 'family home' / 'shared home'* is at risk and that the Secured Party may repossess and sell my 'family home' / 'shared home'* if payments due to the Secured Party or any Associate are not kept</w:t>
      </w:r>
      <w:r>
        <w:rPr>
          <w:spacing w:val="-20"/>
          <w:w w:val="105"/>
          <w:sz w:val="19"/>
        </w:rPr>
        <w:t xml:space="preserve"> </w:t>
      </w:r>
      <w:r>
        <w:rPr>
          <w:w w:val="105"/>
          <w:sz w:val="19"/>
        </w:rPr>
        <w:t>up.</w:t>
      </w:r>
    </w:p>
    <w:p w14:paraId="0A24F80B" w14:textId="77777777" w:rsidR="00EE1F0A" w:rsidRDefault="00EE1F0A">
      <w:pPr>
        <w:pStyle w:val="BodyText"/>
        <w:spacing w:before="1"/>
        <w:rPr>
          <w:sz w:val="21"/>
        </w:rPr>
      </w:pPr>
    </w:p>
    <w:p w14:paraId="474C646F" w14:textId="77777777" w:rsidR="00EE1F0A" w:rsidRDefault="00000000">
      <w:pPr>
        <w:pStyle w:val="ListParagraph"/>
        <w:numPr>
          <w:ilvl w:val="1"/>
          <w:numId w:val="1"/>
        </w:numPr>
        <w:tabs>
          <w:tab w:val="left" w:pos="1865"/>
        </w:tabs>
        <w:spacing w:line="254" w:lineRule="auto"/>
        <w:ind w:left="1864" w:right="117" w:hanging="711"/>
        <w:jc w:val="both"/>
        <w:rPr>
          <w:sz w:val="19"/>
        </w:rPr>
      </w:pPr>
      <w:r>
        <w:rPr>
          <w:w w:val="105"/>
          <w:sz w:val="19"/>
        </w:rPr>
        <w:t>I hereby fully and freely consent for the purposes of the Act to the Confirmation in relation to such (if any) beneficial interest as the Beneficiary has in the Mortgaged Property and confirm that this consent is given by me prior to the execution by the Beneficiary of the</w:t>
      </w:r>
      <w:r>
        <w:rPr>
          <w:spacing w:val="-25"/>
          <w:w w:val="105"/>
          <w:sz w:val="19"/>
        </w:rPr>
        <w:t xml:space="preserve"> </w:t>
      </w:r>
      <w:r>
        <w:rPr>
          <w:w w:val="105"/>
          <w:sz w:val="19"/>
        </w:rPr>
        <w:t>Confirmation.</w:t>
      </w:r>
    </w:p>
    <w:p w14:paraId="58B5D721" w14:textId="77777777" w:rsidR="00EE1F0A" w:rsidRDefault="00EE1F0A">
      <w:pPr>
        <w:pStyle w:val="BodyText"/>
        <w:spacing w:before="8"/>
        <w:rPr>
          <w:sz w:val="20"/>
        </w:rPr>
      </w:pPr>
    </w:p>
    <w:p w14:paraId="530B00E7" w14:textId="77777777" w:rsidR="00EE1F0A" w:rsidRDefault="00000000">
      <w:pPr>
        <w:pStyle w:val="ListParagraph"/>
        <w:numPr>
          <w:ilvl w:val="1"/>
          <w:numId w:val="1"/>
        </w:numPr>
        <w:tabs>
          <w:tab w:val="left" w:pos="1867"/>
        </w:tabs>
        <w:spacing w:line="249" w:lineRule="auto"/>
        <w:ind w:left="1867" w:right="128" w:hanging="716"/>
        <w:jc w:val="both"/>
        <w:rPr>
          <w:sz w:val="19"/>
        </w:rPr>
      </w:pPr>
      <w:r>
        <w:rPr>
          <w:w w:val="105"/>
          <w:sz w:val="19"/>
        </w:rPr>
        <w:t>Unless I am the Mortgagor I confirm that I do not, and will not, claim to have any beneficial interest in the Mortgaged Property and any such interest that I may be deemed to have notwithstanding such confirmation I hereby postpone to rank after the Mortgage and the Confirmation.</w:t>
      </w:r>
    </w:p>
    <w:p w14:paraId="682E77AE" w14:textId="77777777" w:rsidR="00EE1F0A" w:rsidRDefault="00EE1F0A">
      <w:pPr>
        <w:pStyle w:val="BodyText"/>
        <w:spacing w:before="5"/>
        <w:rPr>
          <w:sz w:val="20"/>
        </w:rPr>
      </w:pPr>
    </w:p>
    <w:p w14:paraId="59B23F47" w14:textId="77777777" w:rsidR="00EE1F0A" w:rsidRDefault="00000000">
      <w:pPr>
        <w:pStyle w:val="Heading1"/>
        <w:spacing w:before="1" w:line="242" w:lineRule="auto"/>
        <w:ind w:left="1154" w:firstLine="2"/>
      </w:pPr>
      <w:r>
        <w:rPr>
          <w:w w:val="105"/>
        </w:rPr>
        <w:t>This is an important legal document. You are strongly recommended to seek independent legal advice before signing it.</w:t>
      </w:r>
    </w:p>
    <w:p w14:paraId="2632644E" w14:textId="77777777" w:rsidR="00EE1F0A" w:rsidRDefault="00EE1F0A">
      <w:pPr>
        <w:pStyle w:val="BodyText"/>
        <w:spacing w:before="4"/>
        <w:rPr>
          <w:b/>
          <w:sz w:val="21"/>
        </w:rPr>
      </w:pPr>
    </w:p>
    <w:p w14:paraId="763ED22F" w14:textId="77777777" w:rsidR="00EE1F0A" w:rsidRDefault="00000000">
      <w:pPr>
        <w:pStyle w:val="BodyText"/>
        <w:ind w:left="1151"/>
      </w:pPr>
      <w:r>
        <w:rPr>
          <w:w w:val="125"/>
        </w:rPr>
        <w:t>Date:.................................................................................................................................</w:t>
      </w:r>
    </w:p>
    <w:p w14:paraId="63124AB6" w14:textId="77777777" w:rsidR="00EE1F0A" w:rsidRDefault="00EE1F0A">
      <w:pPr>
        <w:pStyle w:val="BodyText"/>
        <w:spacing w:before="5"/>
        <w:rPr>
          <w:sz w:val="22"/>
        </w:rPr>
      </w:pPr>
    </w:p>
    <w:p w14:paraId="4FC908D9" w14:textId="77777777" w:rsidR="00EE1F0A" w:rsidRDefault="00000000">
      <w:pPr>
        <w:pStyle w:val="BodyText"/>
        <w:ind w:left="1152"/>
      </w:pPr>
      <w:r>
        <w:rPr>
          <w:w w:val="110"/>
        </w:rPr>
        <w:t xml:space="preserve">Signature    of   Spouse/    Civil </w:t>
      </w:r>
      <w:r>
        <w:rPr>
          <w:spacing w:val="57"/>
          <w:w w:val="110"/>
        </w:rPr>
        <w:t xml:space="preserve"> </w:t>
      </w:r>
      <w:r>
        <w:rPr>
          <w:w w:val="110"/>
        </w:rPr>
        <w:t>Partner*:.......................................................................................</w:t>
      </w:r>
    </w:p>
    <w:p w14:paraId="6E6559C6" w14:textId="77777777" w:rsidR="00EE1F0A" w:rsidRDefault="00EE1F0A">
      <w:pPr>
        <w:pStyle w:val="BodyText"/>
        <w:spacing w:before="6"/>
        <w:rPr>
          <w:sz w:val="21"/>
        </w:rPr>
      </w:pPr>
    </w:p>
    <w:p w14:paraId="4132052E" w14:textId="77777777" w:rsidR="00EE1F0A" w:rsidRDefault="00000000">
      <w:pPr>
        <w:pStyle w:val="BodyText"/>
        <w:ind w:left="1152"/>
      </w:pPr>
      <w:r>
        <w:rPr>
          <w:spacing w:val="-1"/>
          <w:w w:val="115"/>
        </w:rPr>
        <w:t xml:space="preserve">Signature  </w:t>
      </w:r>
      <w:r>
        <w:rPr>
          <w:w w:val="115"/>
        </w:rPr>
        <w:t>of  Witnessing  Solicitor:</w:t>
      </w:r>
      <w:r>
        <w:rPr>
          <w:spacing w:val="-41"/>
          <w:w w:val="115"/>
        </w:rPr>
        <w:t xml:space="preserve"> </w:t>
      </w:r>
      <w:r>
        <w:rPr>
          <w:w w:val="115"/>
        </w:rPr>
        <w:t>...........................................................................................</w:t>
      </w:r>
    </w:p>
    <w:p w14:paraId="36FD801E" w14:textId="77777777" w:rsidR="00EE1F0A" w:rsidRDefault="00EE1F0A">
      <w:pPr>
        <w:pStyle w:val="BodyText"/>
        <w:spacing w:before="1"/>
        <w:rPr>
          <w:sz w:val="21"/>
        </w:rPr>
      </w:pPr>
    </w:p>
    <w:p w14:paraId="3628C089" w14:textId="77777777" w:rsidR="00EE1F0A" w:rsidRDefault="00000000">
      <w:pPr>
        <w:pStyle w:val="BodyText"/>
        <w:spacing w:before="1"/>
        <w:ind w:left="1146"/>
      </w:pPr>
      <w:r>
        <w:rPr>
          <w:w w:val="115"/>
        </w:rPr>
        <w:t>Name  of  Witnessing  Solicitor:</w:t>
      </w:r>
      <w:r>
        <w:rPr>
          <w:spacing w:val="26"/>
          <w:w w:val="115"/>
        </w:rPr>
        <w:t xml:space="preserve"> </w:t>
      </w:r>
      <w:r>
        <w:rPr>
          <w:w w:val="115"/>
        </w:rPr>
        <w:t>................................................................................................</w:t>
      </w:r>
    </w:p>
    <w:p w14:paraId="546F261A" w14:textId="77777777" w:rsidR="00EE1F0A" w:rsidRDefault="00EE1F0A">
      <w:pPr>
        <w:pStyle w:val="BodyText"/>
        <w:spacing w:before="1"/>
        <w:rPr>
          <w:sz w:val="21"/>
        </w:rPr>
      </w:pPr>
    </w:p>
    <w:p w14:paraId="4715A796" w14:textId="77777777" w:rsidR="00EE1F0A" w:rsidRDefault="00000000">
      <w:pPr>
        <w:pStyle w:val="BodyText"/>
        <w:ind w:left="1151"/>
      </w:pPr>
      <w:r>
        <w:rPr>
          <w:spacing w:val="-1"/>
          <w:w w:val="120"/>
        </w:rPr>
        <w:t>Principal/Partner:.................................................................................................................</w:t>
      </w:r>
    </w:p>
    <w:p w14:paraId="24CAEDCD" w14:textId="77777777" w:rsidR="00EE1F0A" w:rsidRDefault="00EE1F0A">
      <w:pPr>
        <w:pStyle w:val="BodyText"/>
        <w:spacing w:before="8"/>
        <w:rPr>
          <w:sz w:val="20"/>
        </w:rPr>
      </w:pPr>
    </w:p>
    <w:p w14:paraId="18118FD1" w14:textId="77777777" w:rsidR="00EE1F0A" w:rsidRDefault="00000000">
      <w:pPr>
        <w:pStyle w:val="BodyText"/>
        <w:ind w:left="1146"/>
      </w:pPr>
      <w:r>
        <w:rPr>
          <w:w w:val="115"/>
        </w:rPr>
        <w:t xml:space="preserve">Name    of    firm: </w:t>
      </w:r>
      <w:r>
        <w:rPr>
          <w:spacing w:val="51"/>
          <w:w w:val="115"/>
        </w:rPr>
        <w:t xml:space="preserve"> </w:t>
      </w:r>
      <w:r>
        <w:rPr>
          <w:w w:val="115"/>
        </w:rPr>
        <w:t>.....................................................................................................................</w:t>
      </w:r>
    </w:p>
    <w:p w14:paraId="74C6FD32" w14:textId="77777777" w:rsidR="00EE1F0A" w:rsidRDefault="00EE1F0A">
      <w:pPr>
        <w:pStyle w:val="BodyText"/>
        <w:spacing w:before="7"/>
        <w:rPr>
          <w:sz w:val="21"/>
        </w:rPr>
      </w:pPr>
    </w:p>
    <w:p w14:paraId="10EC50D1" w14:textId="77777777" w:rsidR="00EE1F0A" w:rsidRDefault="00000000">
      <w:pPr>
        <w:pStyle w:val="BodyText"/>
        <w:ind w:left="1151"/>
      </w:pPr>
      <w:r>
        <w:rPr>
          <w:spacing w:val="-2"/>
          <w:w w:val="120"/>
        </w:rPr>
        <w:t xml:space="preserve">Address:    </w:t>
      </w:r>
      <w:r>
        <w:rPr>
          <w:spacing w:val="43"/>
          <w:w w:val="120"/>
        </w:rPr>
        <w:t xml:space="preserve"> </w:t>
      </w:r>
      <w:r>
        <w:rPr>
          <w:spacing w:val="-1"/>
          <w:w w:val="120"/>
        </w:rPr>
        <w:t>............................................................................................................................</w:t>
      </w:r>
    </w:p>
    <w:p w14:paraId="54E519E5" w14:textId="77777777" w:rsidR="00EE1F0A" w:rsidRDefault="00EE1F0A">
      <w:pPr>
        <w:pStyle w:val="BodyText"/>
        <w:rPr>
          <w:sz w:val="20"/>
        </w:rPr>
      </w:pPr>
    </w:p>
    <w:p w14:paraId="741F5A54" w14:textId="77777777" w:rsidR="00EE1F0A" w:rsidRDefault="00EE1F0A">
      <w:pPr>
        <w:pStyle w:val="BodyText"/>
        <w:rPr>
          <w:sz w:val="20"/>
        </w:rPr>
      </w:pPr>
    </w:p>
    <w:p w14:paraId="71D9372F" w14:textId="77777777" w:rsidR="00EE1F0A" w:rsidRDefault="00EE1F0A">
      <w:pPr>
        <w:pStyle w:val="BodyText"/>
        <w:rPr>
          <w:sz w:val="20"/>
        </w:rPr>
      </w:pPr>
    </w:p>
    <w:p w14:paraId="3526EADB" w14:textId="77777777" w:rsidR="00EE1F0A" w:rsidRDefault="00EE1F0A">
      <w:pPr>
        <w:pStyle w:val="BodyText"/>
        <w:rPr>
          <w:sz w:val="20"/>
        </w:rPr>
      </w:pPr>
    </w:p>
    <w:p w14:paraId="310C92E0" w14:textId="77777777" w:rsidR="00EE1F0A" w:rsidRDefault="00EE1F0A">
      <w:pPr>
        <w:pStyle w:val="BodyText"/>
        <w:rPr>
          <w:sz w:val="23"/>
        </w:rPr>
      </w:pPr>
    </w:p>
    <w:p w14:paraId="4A6B6182" w14:textId="77777777" w:rsidR="00EE1F0A" w:rsidRDefault="00000000">
      <w:pPr>
        <w:pStyle w:val="BodyText"/>
        <w:spacing w:before="1"/>
        <w:ind w:left="1145"/>
      </w:pPr>
      <w:r>
        <w:rPr>
          <w:w w:val="105"/>
        </w:rPr>
        <w:t>* Please choose appropriate option by deleting inappropriate one.</w:t>
      </w:r>
    </w:p>
    <w:p w14:paraId="148892AB" w14:textId="77777777" w:rsidR="00EE1F0A" w:rsidRDefault="00EE1F0A">
      <w:pPr>
        <w:sectPr w:rsidR="00EE1F0A">
          <w:footerReference w:type="default" r:id="rId9"/>
          <w:pgSz w:w="11900" w:h="16840"/>
          <w:pgMar w:top="1460" w:right="1220" w:bottom="1300" w:left="320" w:header="0" w:footer="1118" w:gutter="0"/>
          <w:cols w:space="720"/>
        </w:sectPr>
      </w:pPr>
    </w:p>
    <w:p w14:paraId="566F66D0" w14:textId="77777777" w:rsidR="00EE1F0A" w:rsidRDefault="00000000">
      <w:pPr>
        <w:tabs>
          <w:tab w:val="left" w:pos="8462"/>
        </w:tabs>
        <w:spacing w:before="80"/>
        <w:ind w:left="5917"/>
        <w:rPr>
          <w:sz w:val="27"/>
        </w:rPr>
      </w:pPr>
      <w:r>
        <w:rPr>
          <w:sz w:val="27"/>
        </w:rPr>
        <w:lastRenderedPageBreak/>
        <w:t>Dated</w:t>
      </w:r>
      <w:r>
        <w:rPr>
          <w:spacing w:val="18"/>
          <w:sz w:val="27"/>
        </w:rPr>
        <w:t xml:space="preserve"> </w:t>
      </w:r>
      <w:r>
        <w:rPr>
          <w:sz w:val="27"/>
        </w:rPr>
        <w:t>the</w:t>
      </w:r>
      <w:r>
        <w:rPr>
          <w:sz w:val="27"/>
        </w:rPr>
        <w:tab/>
        <w:t>day</w:t>
      </w:r>
      <w:r>
        <w:rPr>
          <w:spacing w:val="13"/>
          <w:sz w:val="27"/>
        </w:rPr>
        <w:t xml:space="preserve"> </w:t>
      </w:r>
      <w:r>
        <w:rPr>
          <w:sz w:val="27"/>
        </w:rPr>
        <w:t>of</w:t>
      </w:r>
    </w:p>
    <w:p w14:paraId="0AC8185A" w14:textId="77777777" w:rsidR="00EE1F0A" w:rsidRDefault="00EE1F0A">
      <w:pPr>
        <w:pStyle w:val="BodyText"/>
        <w:rPr>
          <w:sz w:val="30"/>
        </w:rPr>
      </w:pPr>
    </w:p>
    <w:p w14:paraId="395ADF8E" w14:textId="77777777" w:rsidR="00EE1F0A" w:rsidRDefault="00EE1F0A">
      <w:pPr>
        <w:pStyle w:val="BodyText"/>
        <w:rPr>
          <w:sz w:val="30"/>
        </w:rPr>
      </w:pPr>
    </w:p>
    <w:p w14:paraId="6E3F2087" w14:textId="77777777" w:rsidR="00EE1F0A" w:rsidRDefault="00EE1F0A">
      <w:pPr>
        <w:pStyle w:val="BodyText"/>
        <w:rPr>
          <w:sz w:val="30"/>
        </w:rPr>
      </w:pPr>
    </w:p>
    <w:p w14:paraId="06CFC200" w14:textId="77777777" w:rsidR="00EE1F0A" w:rsidRDefault="00EE1F0A">
      <w:pPr>
        <w:pStyle w:val="BodyText"/>
        <w:rPr>
          <w:sz w:val="30"/>
        </w:rPr>
      </w:pPr>
    </w:p>
    <w:p w14:paraId="6B521D4A" w14:textId="77777777" w:rsidR="00EE1F0A" w:rsidRDefault="00EE1F0A">
      <w:pPr>
        <w:pStyle w:val="BodyText"/>
        <w:rPr>
          <w:sz w:val="30"/>
        </w:rPr>
      </w:pPr>
    </w:p>
    <w:p w14:paraId="483A8EED" w14:textId="77777777" w:rsidR="00EE1F0A" w:rsidRDefault="00EE1F0A">
      <w:pPr>
        <w:pStyle w:val="BodyText"/>
        <w:rPr>
          <w:sz w:val="30"/>
        </w:rPr>
      </w:pPr>
    </w:p>
    <w:p w14:paraId="0989FB6F" w14:textId="77777777" w:rsidR="00EE1F0A" w:rsidRDefault="00EE1F0A">
      <w:pPr>
        <w:pStyle w:val="BodyText"/>
        <w:rPr>
          <w:sz w:val="30"/>
        </w:rPr>
      </w:pPr>
    </w:p>
    <w:p w14:paraId="0D7F82EE" w14:textId="77777777" w:rsidR="00EE1F0A" w:rsidRDefault="00EE1F0A">
      <w:pPr>
        <w:pStyle w:val="BodyText"/>
        <w:rPr>
          <w:sz w:val="30"/>
        </w:rPr>
      </w:pPr>
    </w:p>
    <w:p w14:paraId="6FCEA160" w14:textId="77777777" w:rsidR="00EE1F0A" w:rsidRDefault="00EE1F0A">
      <w:pPr>
        <w:pStyle w:val="BodyText"/>
        <w:rPr>
          <w:sz w:val="30"/>
        </w:rPr>
      </w:pPr>
    </w:p>
    <w:p w14:paraId="6511D390" w14:textId="77777777" w:rsidR="00EE1F0A" w:rsidRDefault="00EE1F0A">
      <w:pPr>
        <w:pStyle w:val="BodyText"/>
        <w:rPr>
          <w:sz w:val="30"/>
        </w:rPr>
      </w:pPr>
    </w:p>
    <w:p w14:paraId="77EE2688" w14:textId="77777777" w:rsidR="00EE1F0A" w:rsidRDefault="00EE1F0A">
      <w:pPr>
        <w:pStyle w:val="BodyText"/>
        <w:rPr>
          <w:sz w:val="30"/>
        </w:rPr>
      </w:pPr>
    </w:p>
    <w:p w14:paraId="06492CD7" w14:textId="77777777" w:rsidR="00EE1F0A" w:rsidRDefault="00000000">
      <w:pPr>
        <w:spacing w:before="236" w:line="508" w:lineRule="auto"/>
        <w:ind w:left="7170" w:right="680" w:firstLine="1143"/>
        <w:rPr>
          <w:sz w:val="27"/>
        </w:rPr>
      </w:pPr>
      <w:r>
        <w:pict w14:anchorId="0F248908">
          <v:line id="_x0000_s2051" style="position:absolute;left:0;text-align:left;z-index:15730688;mso-position-horizontal-relative:page" from="331.65pt,79.75pt" to="539.3pt,79.75pt" strokeweight=".33919mm">
            <w10:wrap anchorx="page"/>
          </v:line>
        </w:pict>
      </w:r>
      <w:r>
        <w:rPr>
          <w:w w:val="105"/>
          <w:sz w:val="27"/>
        </w:rPr>
        <w:t xml:space="preserve">to permanent </w:t>
      </w:r>
      <w:proofErr w:type="spellStart"/>
      <w:r>
        <w:rPr>
          <w:w w:val="105"/>
          <w:sz w:val="27"/>
        </w:rPr>
        <w:t>tsb</w:t>
      </w:r>
      <w:proofErr w:type="spellEnd"/>
      <w:r>
        <w:rPr>
          <w:w w:val="105"/>
          <w:sz w:val="27"/>
        </w:rPr>
        <w:t xml:space="preserve"> p.l.c.</w:t>
      </w:r>
    </w:p>
    <w:p w14:paraId="4049EA47" w14:textId="77777777" w:rsidR="00EE1F0A" w:rsidRDefault="00EE1F0A">
      <w:pPr>
        <w:pStyle w:val="BodyText"/>
        <w:rPr>
          <w:sz w:val="30"/>
        </w:rPr>
      </w:pPr>
    </w:p>
    <w:p w14:paraId="6EAD8C24" w14:textId="77777777" w:rsidR="00EE1F0A" w:rsidRDefault="00EE1F0A">
      <w:pPr>
        <w:pStyle w:val="BodyText"/>
        <w:spacing w:before="2"/>
        <w:rPr>
          <w:sz w:val="28"/>
        </w:rPr>
      </w:pPr>
    </w:p>
    <w:p w14:paraId="12E645EE" w14:textId="77777777" w:rsidR="00EE1F0A" w:rsidRDefault="00000000">
      <w:pPr>
        <w:spacing w:line="520" w:lineRule="auto"/>
        <w:ind w:left="8042" w:right="1549"/>
        <w:jc w:val="center"/>
        <w:rPr>
          <w:sz w:val="27"/>
        </w:rPr>
      </w:pPr>
      <w:r>
        <w:rPr>
          <w:sz w:val="27"/>
        </w:rPr>
        <w:t xml:space="preserve">DEED </w:t>
      </w:r>
      <w:r>
        <w:rPr>
          <w:w w:val="105"/>
          <w:sz w:val="27"/>
        </w:rPr>
        <w:t>OF</w:t>
      </w:r>
    </w:p>
    <w:p w14:paraId="271570E3" w14:textId="77777777" w:rsidR="00EE1F0A" w:rsidRDefault="00000000">
      <w:pPr>
        <w:spacing w:line="309" w:lineRule="exact"/>
        <w:ind w:left="6867" w:right="405"/>
        <w:jc w:val="center"/>
        <w:rPr>
          <w:sz w:val="27"/>
        </w:rPr>
      </w:pPr>
      <w:r>
        <w:pict w14:anchorId="07A9B5E0">
          <v:line id="_x0000_s2050" style="position:absolute;left:0;text-align:left;z-index:15731200;mso-position-horizontal-relative:page" from="331.65pt,37.35pt" to="538.35pt,37.35pt" strokeweight=".33919mm">
            <w10:wrap anchorx="page"/>
          </v:line>
        </w:pict>
      </w:r>
      <w:r>
        <w:rPr>
          <w:sz w:val="27"/>
        </w:rPr>
        <w:t>CONFIRMATION</w:t>
      </w:r>
    </w:p>
    <w:p w14:paraId="7C987B7E" w14:textId="77777777" w:rsidR="00EE1F0A" w:rsidRDefault="00EE1F0A">
      <w:pPr>
        <w:pStyle w:val="BodyText"/>
        <w:rPr>
          <w:sz w:val="30"/>
        </w:rPr>
      </w:pPr>
    </w:p>
    <w:p w14:paraId="00C69879" w14:textId="77777777" w:rsidR="00EE1F0A" w:rsidRDefault="00EE1F0A">
      <w:pPr>
        <w:pStyle w:val="BodyText"/>
        <w:rPr>
          <w:sz w:val="30"/>
        </w:rPr>
      </w:pPr>
    </w:p>
    <w:p w14:paraId="5DD40BA2" w14:textId="77777777" w:rsidR="00EE1F0A" w:rsidRDefault="00EE1F0A">
      <w:pPr>
        <w:pStyle w:val="BodyText"/>
        <w:rPr>
          <w:sz w:val="30"/>
        </w:rPr>
      </w:pPr>
    </w:p>
    <w:p w14:paraId="2ACF301A" w14:textId="77777777" w:rsidR="00EE1F0A" w:rsidRDefault="00EE1F0A">
      <w:pPr>
        <w:pStyle w:val="BodyText"/>
        <w:rPr>
          <w:sz w:val="30"/>
        </w:rPr>
      </w:pPr>
    </w:p>
    <w:p w14:paraId="69752A1D" w14:textId="77777777" w:rsidR="00EE1F0A" w:rsidRDefault="00EE1F0A">
      <w:pPr>
        <w:pStyle w:val="BodyText"/>
        <w:rPr>
          <w:sz w:val="30"/>
        </w:rPr>
      </w:pPr>
    </w:p>
    <w:p w14:paraId="4EDD7E1D" w14:textId="77777777" w:rsidR="00EE1F0A" w:rsidRDefault="00EE1F0A">
      <w:pPr>
        <w:pStyle w:val="BodyText"/>
        <w:rPr>
          <w:sz w:val="30"/>
        </w:rPr>
      </w:pPr>
    </w:p>
    <w:p w14:paraId="223C07BD" w14:textId="77777777" w:rsidR="00EE1F0A" w:rsidRDefault="00EE1F0A">
      <w:pPr>
        <w:pStyle w:val="BodyText"/>
        <w:rPr>
          <w:sz w:val="30"/>
        </w:rPr>
      </w:pPr>
    </w:p>
    <w:p w14:paraId="74019208" w14:textId="77777777" w:rsidR="00EE1F0A" w:rsidRDefault="00EE1F0A">
      <w:pPr>
        <w:pStyle w:val="BodyText"/>
        <w:rPr>
          <w:sz w:val="30"/>
        </w:rPr>
      </w:pPr>
    </w:p>
    <w:p w14:paraId="7B4C3BD5" w14:textId="77777777" w:rsidR="00EE1F0A" w:rsidRDefault="00EE1F0A">
      <w:pPr>
        <w:pStyle w:val="BodyText"/>
        <w:rPr>
          <w:sz w:val="30"/>
        </w:rPr>
      </w:pPr>
    </w:p>
    <w:p w14:paraId="36A04F31" w14:textId="77777777" w:rsidR="00EE1F0A" w:rsidRDefault="00000000">
      <w:pPr>
        <w:spacing w:before="233"/>
        <w:ind w:left="5899"/>
        <w:rPr>
          <w:sz w:val="27"/>
        </w:rPr>
      </w:pPr>
      <w:r>
        <w:rPr>
          <w:w w:val="105"/>
          <w:sz w:val="27"/>
        </w:rPr>
        <w:t>Mortgaged Property:</w:t>
      </w:r>
    </w:p>
    <w:p w14:paraId="3F0AEB89" w14:textId="77777777" w:rsidR="00EE1F0A" w:rsidRDefault="00EE1F0A">
      <w:pPr>
        <w:pStyle w:val="BodyText"/>
        <w:rPr>
          <w:sz w:val="30"/>
        </w:rPr>
      </w:pPr>
    </w:p>
    <w:p w14:paraId="20FAAD5B" w14:textId="77777777" w:rsidR="00EE1F0A" w:rsidRDefault="00EE1F0A">
      <w:pPr>
        <w:pStyle w:val="BodyText"/>
        <w:rPr>
          <w:sz w:val="30"/>
        </w:rPr>
      </w:pPr>
    </w:p>
    <w:p w14:paraId="4BD93394" w14:textId="77777777" w:rsidR="00EE1F0A" w:rsidRDefault="00EE1F0A">
      <w:pPr>
        <w:pStyle w:val="BodyText"/>
        <w:rPr>
          <w:sz w:val="30"/>
        </w:rPr>
      </w:pPr>
    </w:p>
    <w:p w14:paraId="669CA575" w14:textId="77777777" w:rsidR="00EE1F0A" w:rsidRDefault="00EE1F0A">
      <w:pPr>
        <w:pStyle w:val="BodyText"/>
        <w:rPr>
          <w:sz w:val="30"/>
        </w:rPr>
      </w:pPr>
    </w:p>
    <w:p w14:paraId="22845A8A" w14:textId="77777777" w:rsidR="00EE1F0A" w:rsidRDefault="00EE1F0A">
      <w:pPr>
        <w:pStyle w:val="BodyText"/>
        <w:spacing w:before="11"/>
        <w:rPr>
          <w:sz w:val="26"/>
        </w:rPr>
      </w:pPr>
    </w:p>
    <w:p w14:paraId="4A921C3A" w14:textId="77777777" w:rsidR="00EE1F0A" w:rsidRDefault="00000000">
      <w:pPr>
        <w:ind w:left="5893"/>
        <w:rPr>
          <w:sz w:val="27"/>
        </w:rPr>
      </w:pPr>
      <w:r>
        <w:rPr>
          <w:w w:val="105"/>
          <w:sz w:val="27"/>
        </w:rPr>
        <w:t>Ref:</w:t>
      </w:r>
    </w:p>
    <w:p w14:paraId="6251AA78" w14:textId="77777777" w:rsidR="00EE1F0A" w:rsidRDefault="00EE1F0A">
      <w:pPr>
        <w:pStyle w:val="BodyText"/>
        <w:rPr>
          <w:sz w:val="20"/>
        </w:rPr>
      </w:pPr>
    </w:p>
    <w:p w14:paraId="7205AFC8" w14:textId="77777777" w:rsidR="00EE1F0A" w:rsidRDefault="00EE1F0A">
      <w:pPr>
        <w:pStyle w:val="BodyText"/>
        <w:rPr>
          <w:sz w:val="20"/>
        </w:rPr>
      </w:pPr>
    </w:p>
    <w:p w14:paraId="5F3584F7" w14:textId="77777777" w:rsidR="00EE1F0A" w:rsidRDefault="00EE1F0A">
      <w:pPr>
        <w:pStyle w:val="BodyText"/>
        <w:rPr>
          <w:sz w:val="20"/>
        </w:rPr>
      </w:pPr>
    </w:p>
    <w:p w14:paraId="233AD492" w14:textId="77777777" w:rsidR="00EE1F0A" w:rsidRDefault="00EE1F0A">
      <w:pPr>
        <w:pStyle w:val="BodyText"/>
        <w:spacing w:before="10"/>
        <w:rPr>
          <w:sz w:val="28"/>
        </w:rPr>
      </w:pPr>
    </w:p>
    <w:p w14:paraId="22F99A8A" w14:textId="77777777" w:rsidR="00EE1F0A" w:rsidRDefault="00000000">
      <w:pPr>
        <w:spacing w:before="94" w:line="340" w:lineRule="auto"/>
        <w:ind w:left="102" w:right="8930" w:firstLine="1"/>
        <w:rPr>
          <w:sz w:val="20"/>
        </w:rPr>
      </w:pPr>
      <w:r>
        <w:rPr>
          <w:w w:val="105"/>
          <w:sz w:val="20"/>
        </w:rPr>
        <w:t>BMG0011A Rev 2012/106</w:t>
      </w:r>
    </w:p>
    <w:sectPr w:rsidR="00EE1F0A">
      <w:footerReference w:type="default" r:id="rId10"/>
      <w:pgSz w:w="11900" w:h="16840"/>
      <w:pgMar w:top="980" w:right="122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DBA5" w14:textId="77777777" w:rsidR="00BE69E0" w:rsidRDefault="00BE69E0">
      <w:r>
        <w:separator/>
      </w:r>
    </w:p>
  </w:endnote>
  <w:endnote w:type="continuationSeparator" w:id="0">
    <w:p w14:paraId="6FEF4FF3" w14:textId="77777777" w:rsidR="00BE69E0" w:rsidRDefault="00BE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0615" w14:textId="77777777" w:rsidR="00EE1F0A" w:rsidRDefault="00000000">
    <w:pPr>
      <w:pStyle w:val="BodyText"/>
      <w:spacing w:line="14" w:lineRule="auto"/>
      <w:rPr>
        <w:sz w:val="20"/>
      </w:rPr>
    </w:pPr>
    <w:r>
      <w:pict w14:anchorId="5502743A">
        <v:shapetype id="_x0000_t202" coordsize="21600,21600" o:spt="202" path="m,l,21600r21600,l21600,xe">
          <v:stroke joinstyle="miter"/>
          <v:path gradientshapeok="t" o:connecttype="rect"/>
        </v:shapetype>
        <v:shape id="_x0000_s1029" type="#_x0000_t202" style="position:absolute;margin-left:58.2pt;margin-top:796.75pt;width:44.05pt;height:10.4pt;z-index:-15860736;mso-position-horizontal-relative:page;mso-position-vertical-relative:page" filled="f" stroked="f">
          <v:textbox inset="0,0,0,0">
            <w:txbxContent>
              <w:p w14:paraId="428F991C" w14:textId="77777777" w:rsidR="00EE1F0A" w:rsidRDefault="00000000">
                <w:pPr>
                  <w:spacing w:before="15"/>
                  <w:ind w:left="20"/>
                  <w:rPr>
                    <w:sz w:val="15"/>
                  </w:rPr>
                </w:pPr>
                <w:r>
                  <w:rPr>
                    <w:w w:val="105"/>
                    <w:sz w:val="15"/>
                  </w:rPr>
                  <w:t>23003515.3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3703" w14:textId="77777777" w:rsidR="00EE1F0A" w:rsidRDefault="00000000">
    <w:pPr>
      <w:pStyle w:val="BodyText"/>
      <w:spacing w:line="14" w:lineRule="auto"/>
      <w:rPr>
        <w:sz w:val="20"/>
      </w:rPr>
    </w:pPr>
    <w:r>
      <w:pict w14:anchorId="5A31B2CE">
        <v:shapetype id="_x0000_t202" coordsize="21600,21600" o:spt="202" path="m,l,21600r21600,l21600,xe">
          <v:stroke joinstyle="miter"/>
          <v:path gradientshapeok="t" o:connecttype="rect"/>
        </v:shapetype>
        <v:shape id="_x0000_s1028" type="#_x0000_t202" style="position:absolute;margin-left:146.5pt;margin-top:774.85pt;width:309.05pt;height:27.9pt;z-index:-15860224;mso-position-horizontal-relative:page;mso-position-vertical-relative:page" filled="f" stroked="f">
          <v:textbox inset="0,0,0,0">
            <w:txbxContent>
              <w:p w14:paraId="640E7508" w14:textId="77777777" w:rsidR="00EE1F0A" w:rsidRDefault="00000000">
                <w:pPr>
                  <w:pStyle w:val="BodyText"/>
                  <w:spacing w:before="139"/>
                  <w:ind w:right="387"/>
                  <w:jc w:val="center"/>
                </w:pPr>
                <w:r>
                  <w:fldChar w:fldCharType="begin"/>
                </w:r>
                <w:r>
                  <w:rPr>
                    <w:w w:val="106"/>
                  </w:rPr>
                  <w:instrText xml:space="preserve"> PAGE </w:instrText>
                </w:r>
                <w:r>
                  <w:fldChar w:fldCharType="separate"/>
                </w:r>
                <w:r>
                  <w:t>3</w:t>
                </w:r>
                <w:r>
                  <w:fldChar w:fldCharType="end"/>
                </w:r>
              </w:p>
              <w:p w14:paraId="19AC8D86" w14:textId="77777777" w:rsidR="00EE1F0A" w:rsidRDefault="00000000">
                <w:pPr>
                  <w:spacing w:before="7"/>
                  <w:ind w:left="20"/>
                  <w:rPr>
                    <w:sz w:val="15"/>
                  </w:rPr>
                </w:pPr>
                <w:r>
                  <w:rPr>
                    <w:w w:val="105"/>
                    <w:sz w:val="15"/>
                  </w:rPr>
                  <w:t xml:space="preserve">Banking </w:t>
                </w:r>
                <w:r>
                  <w:rPr>
                    <w:w w:val="105"/>
                    <w:sz w:val="14"/>
                  </w:rPr>
                  <w:t xml:space="preserve">&amp; </w:t>
                </w:r>
                <w:r>
                  <w:rPr>
                    <w:w w:val="105"/>
                    <w:sz w:val="15"/>
                  </w:rPr>
                  <w:t>Payments Federation Ireland Confirmation of Mortgage (Version 1.1 2011)</w:t>
                </w:r>
              </w:p>
            </w:txbxContent>
          </v:textbox>
          <w10:wrap anchorx="page" anchory="page"/>
        </v:shape>
      </w:pict>
    </w:r>
    <w:r>
      <w:pict w14:anchorId="3FA56B97">
        <v:shape id="_x0000_s1027" type="#_x0000_t202" style="position:absolute;margin-left:62.25pt;margin-top:801.45pt;width:44.05pt;height:10.4pt;z-index:-15859712;mso-position-horizontal-relative:page;mso-position-vertical-relative:page" filled="f" stroked="f">
          <v:textbox inset="0,0,0,0">
            <w:txbxContent>
              <w:p w14:paraId="14A39D2B" w14:textId="77777777" w:rsidR="00EE1F0A" w:rsidRDefault="00000000">
                <w:pPr>
                  <w:spacing w:before="15"/>
                  <w:ind w:left="20"/>
                  <w:rPr>
                    <w:sz w:val="15"/>
                  </w:rPr>
                </w:pPr>
                <w:r>
                  <w:rPr>
                    <w:w w:val="105"/>
                    <w:sz w:val="15"/>
                  </w:rPr>
                  <w:t>23003515.3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F30B" w14:textId="77777777" w:rsidR="00EE1F0A" w:rsidRDefault="00000000">
    <w:pPr>
      <w:pStyle w:val="BodyText"/>
      <w:spacing w:line="14" w:lineRule="auto"/>
      <w:rPr>
        <w:sz w:val="20"/>
      </w:rPr>
    </w:pPr>
    <w:r>
      <w:pict w14:anchorId="481D6921">
        <v:shapetype id="_x0000_t202" coordsize="21600,21600" o:spt="202" path="m,l,21600r21600,l21600,xe">
          <v:stroke joinstyle="miter"/>
          <v:path gradientshapeok="t" o:connecttype="rect"/>
        </v:shapetype>
        <v:shape id="_x0000_s1026" type="#_x0000_t202" style="position:absolute;margin-left:155.9pt;margin-top:775.1pt;width:305.8pt;height:21.85pt;z-index:-15859200;mso-position-horizontal-relative:page;mso-position-vertical-relative:page" filled="f" stroked="f">
          <v:textbox inset="0,0,0,0">
            <w:txbxContent>
              <w:p w14:paraId="6EB95A86" w14:textId="77777777" w:rsidR="00EE1F0A" w:rsidRDefault="00000000">
                <w:pPr>
                  <w:pStyle w:val="BodyText"/>
                  <w:spacing w:before="14"/>
                  <w:ind w:right="316"/>
                  <w:jc w:val="center"/>
                </w:pPr>
                <w:r>
                  <w:rPr>
                    <w:w w:val="110"/>
                  </w:rPr>
                  <w:t>4</w:t>
                </w:r>
              </w:p>
              <w:p w14:paraId="57D2AA1C" w14:textId="77777777" w:rsidR="00EE1F0A" w:rsidRDefault="00000000">
                <w:pPr>
                  <w:spacing w:before="11"/>
                  <w:ind w:left="20"/>
                  <w:rPr>
                    <w:sz w:val="15"/>
                  </w:rPr>
                </w:pPr>
                <w:r>
                  <w:rPr>
                    <w:w w:val="105"/>
                    <w:sz w:val="15"/>
                  </w:rPr>
                  <w:t xml:space="preserve">Banking </w:t>
                </w:r>
                <w:r>
                  <w:rPr>
                    <w:w w:val="105"/>
                    <w:sz w:val="14"/>
                  </w:rPr>
                  <w:t xml:space="preserve">&amp; </w:t>
                </w:r>
                <w:r>
                  <w:rPr>
                    <w:w w:val="105"/>
                    <w:sz w:val="15"/>
                  </w:rPr>
                  <w:t>Payments Federation Ireland Confirmation of Mortgage (Version 1.1 2011)</w:t>
                </w:r>
              </w:p>
            </w:txbxContent>
          </v:textbox>
          <w10:wrap anchorx="page" anchory="page"/>
        </v:shape>
      </w:pict>
    </w:r>
    <w:r>
      <w:pict w14:anchorId="2B56F8B2">
        <v:shape id="_x0000_s1025" type="#_x0000_t202" style="position:absolute;margin-left:72.1pt;margin-top:795.45pt;width:44.05pt;height:10.4pt;z-index:-15858688;mso-position-horizontal-relative:page;mso-position-vertical-relative:page" filled="f" stroked="f">
          <v:textbox inset="0,0,0,0">
            <w:txbxContent>
              <w:p w14:paraId="4A29982D" w14:textId="77777777" w:rsidR="00EE1F0A" w:rsidRDefault="00000000">
                <w:pPr>
                  <w:spacing w:before="15"/>
                  <w:ind w:left="20"/>
                  <w:rPr>
                    <w:sz w:val="15"/>
                  </w:rPr>
                </w:pPr>
                <w:r>
                  <w:rPr>
                    <w:w w:val="105"/>
                    <w:sz w:val="15"/>
                  </w:rPr>
                  <w:t>23003515.3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AC60" w14:textId="77777777" w:rsidR="00EE1F0A" w:rsidRDefault="00EE1F0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5EE0" w14:textId="77777777" w:rsidR="00BE69E0" w:rsidRDefault="00BE69E0">
      <w:r>
        <w:separator/>
      </w:r>
    </w:p>
  </w:footnote>
  <w:footnote w:type="continuationSeparator" w:id="0">
    <w:p w14:paraId="24AB49C2" w14:textId="77777777" w:rsidR="00BE69E0" w:rsidRDefault="00BE6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E0922"/>
    <w:multiLevelType w:val="hybridMultilevel"/>
    <w:tmpl w:val="31841950"/>
    <w:lvl w:ilvl="0" w:tplc="72FC9204">
      <w:start w:val="1"/>
      <w:numFmt w:val="decimal"/>
      <w:lvlText w:val="%1"/>
      <w:lvlJc w:val="left"/>
      <w:pPr>
        <w:ind w:left="1584" w:hanging="716"/>
        <w:jc w:val="right"/>
      </w:pPr>
      <w:rPr>
        <w:rFonts w:hint="default"/>
        <w:w w:val="104"/>
      </w:rPr>
    </w:lvl>
    <w:lvl w:ilvl="1" w:tplc="3A8EC170">
      <w:start w:val="1"/>
      <w:numFmt w:val="decimal"/>
      <w:lvlText w:val="%2."/>
      <w:lvlJc w:val="left"/>
      <w:pPr>
        <w:ind w:left="1874" w:hanging="714"/>
        <w:jc w:val="left"/>
      </w:pPr>
      <w:rPr>
        <w:rFonts w:ascii="Arial" w:eastAsia="Arial" w:hAnsi="Arial" w:cs="Arial" w:hint="default"/>
        <w:spacing w:val="-1"/>
        <w:w w:val="105"/>
        <w:sz w:val="19"/>
        <w:szCs w:val="19"/>
      </w:rPr>
    </w:lvl>
    <w:lvl w:ilvl="2" w:tplc="74D6C98C">
      <w:numFmt w:val="bullet"/>
      <w:lvlText w:val="•"/>
      <w:lvlJc w:val="left"/>
      <w:pPr>
        <w:ind w:left="2822" w:hanging="714"/>
      </w:pPr>
      <w:rPr>
        <w:rFonts w:hint="default"/>
      </w:rPr>
    </w:lvl>
    <w:lvl w:ilvl="3" w:tplc="818C4D3A">
      <w:numFmt w:val="bullet"/>
      <w:lvlText w:val="•"/>
      <w:lvlJc w:val="left"/>
      <w:pPr>
        <w:ind w:left="3764" w:hanging="714"/>
      </w:pPr>
      <w:rPr>
        <w:rFonts w:hint="default"/>
      </w:rPr>
    </w:lvl>
    <w:lvl w:ilvl="4" w:tplc="F7F29272">
      <w:numFmt w:val="bullet"/>
      <w:lvlText w:val="•"/>
      <w:lvlJc w:val="left"/>
      <w:pPr>
        <w:ind w:left="4706" w:hanging="714"/>
      </w:pPr>
      <w:rPr>
        <w:rFonts w:hint="default"/>
      </w:rPr>
    </w:lvl>
    <w:lvl w:ilvl="5" w:tplc="B036A8B8">
      <w:numFmt w:val="bullet"/>
      <w:lvlText w:val="•"/>
      <w:lvlJc w:val="left"/>
      <w:pPr>
        <w:ind w:left="5648" w:hanging="714"/>
      </w:pPr>
      <w:rPr>
        <w:rFonts w:hint="default"/>
      </w:rPr>
    </w:lvl>
    <w:lvl w:ilvl="6" w:tplc="4DB21170">
      <w:numFmt w:val="bullet"/>
      <w:lvlText w:val="•"/>
      <w:lvlJc w:val="left"/>
      <w:pPr>
        <w:ind w:left="6591" w:hanging="714"/>
      </w:pPr>
      <w:rPr>
        <w:rFonts w:hint="default"/>
      </w:rPr>
    </w:lvl>
    <w:lvl w:ilvl="7" w:tplc="759A2A24">
      <w:numFmt w:val="bullet"/>
      <w:lvlText w:val="•"/>
      <w:lvlJc w:val="left"/>
      <w:pPr>
        <w:ind w:left="7533" w:hanging="714"/>
      </w:pPr>
      <w:rPr>
        <w:rFonts w:hint="default"/>
      </w:rPr>
    </w:lvl>
    <w:lvl w:ilvl="8" w:tplc="F1E2EA9E">
      <w:numFmt w:val="bullet"/>
      <w:lvlText w:val="•"/>
      <w:lvlJc w:val="left"/>
      <w:pPr>
        <w:ind w:left="8475" w:hanging="714"/>
      </w:pPr>
      <w:rPr>
        <w:rFonts w:hint="default"/>
      </w:rPr>
    </w:lvl>
  </w:abstractNum>
  <w:abstractNum w:abstractNumId="1" w15:restartNumberingAfterBreak="0">
    <w:nsid w:val="5E0B06CF"/>
    <w:multiLevelType w:val="hybridMultilevel"/>
    <w:tmpl w:val="DF36DA5A"/>
    <w:lvl w:ilvl="0" w:tplc="60E6B116">
      <w:start w:val="1"/>
      <w:numFmt w:val="upperLetter"/>
      <w:lvlText w:val="%1."/>
      <w:lvlJc w:val="left"/>
      <w:pPr>
        <w:ind w:left="1588" w:hanging="712"/>
        <w:jc w:val="left"/>
      </w:pPr>
      <w:rPr>
        <w:rFonts w:hint="default"/>
        <w:spacing w:val="-1"/>
        <w:w w:val="110"/>
      </w:rPr>
    </w:lvl>
    <w:lvl w:ilvl="1" w:tplc="39000550">
      <w:numFmt w:val="bullet"/>
      <w:lvlText w:val="•"/>
      <w:lvlJc w:val="left"/>
      <w:pPr>
        <w:ind w:left="2458" w:hanging="712"/>
      </w:pPr>
      <w:rPr>
        <w:rFonts w:hint="default"/>
      </w:rPr>
    </w:lvl>
    <w:lvl w:ilvl="2" w:tplc="2ECC8CBE">
      <w:numFmt w:val="bullet"/>
      <w:lvlText w:val="•"/>
      <w:lvlJc w:val="left"/>
      <w:pPr>
        <w:ind w:left="3336" w:hanging="712"/>
      </w:pPr>
      <w:rPr>
        <w:rFonts w:hint="default"/>
      </w:rPr>
    </w:lvl>
    <w:lvl w:ilvl="3" w:tplc="F6DC1FEA">
      <w:numFmt w:val="bullet"/>
      <w:lvlText w:val="•"/>
      <w:lvlJc w:val="left"/>
      <w:pPr>
        <w:ind w:left="4214" w:hanging="712"/>
      </w:pPr>
      <w:rPr>
        <w:rFonts w:hint="default"/>
      </w:rPr>
    </w:lvl>
    <w:lvl w:ilvl="4" w:tplc="DB76EC22">
      <w:numFmt w:val="bullet"/>
      <w:lvlText w:val="•"/>
      <w:lvlJc w:val="left"/>
      <w:pPr>
        <w:ind w:left="5092" w:hanging="712"/>
      </w:pPr>
      <w:rPr>
        <w:rFonts w:hint="default"/>
      </w:rPr>
    </w:lvl>
    <w:lvl w:ilvl="5" w:tplc="6068E704">
      <w:numFmt w:val="bullet"/>
      <w:lvlText w:val="•"/>
      <w:lvlJc w:val="left"/>
      <w:pPr>
        <w:ind w:left="5970" w:hanging="712"/>
      </w:pPr>
      <w:rPr>
        <w:rFonts w:hint="default"/>
      </w:rPr>
    </w:lvl>
    <w:lvl w:ilvl="6" w:tplc="249CB7B2">
      <w:numFmt w:val="bullet"/>
      <w:lvlText w:val="•"/>
      <w:lvlJc w:val="left"/>
      <w:pPr>
        <w:ind w:left="6848" w:hanging="712"/>
      </w:pPr>
      <w:rPr>
        <w:rFonts w:hint="default"/>
      </w:rPr>
    </w:lvl>
    <w:lvl w:ilvl="7" w:tplc="D58874F6">
      <w:numFmt w:val="bullet"/>
      <w:lvlText w:val="•"/>
      <w:lvlJc w:val="left"/>
      <w:pPr>
        <w:ind w:left="7726" w:hanging="712"/>
      </w:pPr>
      <w:rPr>
        <w:rFonts w:hint="default"/>
      </w:rPr>
    </w:lvl>
    <w:lvl w:ilvl="8" w:tplc="A52AD552">
      <w:numFmt w:val="bullet"/>
      <w:lvlText w:val="•"/>
      <w:lvlJc w:val="left"/>
      <w:pPr>
        <w:ind w:left="8604" w:hanging="712"/>
      </w:pPr>
      <w:rPr>
        <w:rFonts w:hint="default"/>
      </w:rPr>
    </w:lvl>
  </w:abstractNum>
  <w:num w:numId="1" w16cid:durableId="984163879">
    <w:abstractNumId w:val="0"/>
  </w:num>
  <w:num w:numId="2" w16cid:durableId="1347053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E1F0A"/>
    <w:rsid w:val="006C1283"/>
    <w:rsid w:val="00BE69E0"/>
    <w:rsid w:val="00EE1F0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5B01BEA"/>
  <w15:docId w15:val="{7F91F0F4-CA5D-4A94-AF8F-90AADD3F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73"/>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224" w:line="507" w:lineRule="exact"/>
      <w:ind w:left="3907"/>
    </w:pPr>
    <w:rPr>
      <w:rFonts w:ascii="Times New Roman" w:eastAsia="Times New Roman" w:hAnsi="Times New Roman" w:cs="Times New Roman"/>
      <w:sz w:val="46"/>
      <w:szCs w:val="46"/>
    </w:rPr>
  </w:style>
  <w:style w:type="paragraph" w:styleId="ListParagraph">
    <w:name w:val="List Paragraph"/>
    <w:basedOn w:val="Normal"/>
    <w:uiPriority w:val="1"/>
    <w:qFormat/>
    <w:pPr>
      <w:ind w:left="1584" w:hanging="7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1526</Words>
  <Characters>8702</Characters>
  <DocSecurity>0</DocSecurity>
  <Lines>72</Lines>
  <Paragraphs>20</Paragraphs>
  <ScaleCrop>false</ScaleCrop>
  <Company/>
  <LinksUpToDate>false</LinksUpToDate>
  <CharactersWithSpaces>10208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