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0E97" w14:textId="77777777" w:rsidR="00E026BE" w:rsidRDefault="00E026BE">
      <w:pPr>
        <w:pStyle w:val="BodyText"/>
        <w:rPr>
          <w:sz w:val="14"/>
        </w:rPr>
      </w:pPr>
    </w:p>
    <w:p w14:paraId="6D9A5F2A" w14:textId="2155CC60" w:rsidR="00E026BE" w:rsidRDefault="00BC61EB">
      <w:pPr>
        <w:pStyle w:val="Title"/>
        <w:spacing w:before="108"/>
        <w:ind w:left="2261"/>
      </w:pPr>
      <w:r>
        <w:rPr>
          <w:noProof/>
        </w:rPr>
        <w:pict w14:anchorId="738E332C">
          <v:shapetype id="_x0000_t202" coordsize="21600,21600" o:spt="202" path="m,l,21600r21600,l21600,xe">
            <v:stroke joinstyle="miter"/>
            <v:path gradientshapeok="t" o:connecttype="rect"/>
          </v:shapetype>
          <v:shape id="_x0000_s1027" type="#_x0000_t202" style="position:absolute;left:0;text-align:left;margin-left:493pt;margin-top:15.15pt;width:90pt;height:26.35pt;z-index:251658240" filled="f" stroked="f">
            <v:textbox>
              <w:txbxContent>
                <w:p w14:paraId="0BC2D976" w14:textId="77777777" w:rsidR="00BC61EB" w:rsidRDefault="00BC61EB"/>
              </w:txbxContent>
            </v:textbox>
          </v:shape>
        </w:pict>
      </w:r>
      <w:r w:rsidR="00000000">
        <w:pict w14:anchorId="11B1DFAB">
          <v:rect id="_x0000_s1026" style="position:absolute;left:0;text-align:left;margin-left:504.9pt;margin-top:16.6pt;width:88.4pt;height:24.9pt;z-index:15728640;mso-position-horizontal-relative:page" filled="f" strokeweight="1pt">
            <w10:wrap anchorx="page"/>
          </v:rect>
        </w:pict>
      </w:r>
      <w:r w:rsidR="00000000">
        <w:rPr>
          <w:w w:val="120"/>
        </w:rPr>
        <w:t>ADDENDUM TO</w:t>
      </w:r>
    </w:p>
    <w:p w14:paraId="5641D17A" w14:textId="77777777" w:rsidR="00E026BE" w:rsidRDefault="00000000">
      <w:pPr>
        <w:pStyle w:val="Title"/>
      </w:pPr>
      <w:r>
        <w:rPr>
          <w:w w:val="120"/>
        </w:rPr>
        <w:t>MOVING SERVICES CONTRACT</w:t>
      </w:r>
    </w:p>
    <w:p w14:paraId="360E0977" w14:textId="77777777" w:rsidR="00E026BE" w:rsidRDefault="00E026BE">
      <w:pPr>
        <w:pStyle w:val="BodyText"/>
        <w:spacing w:before="2"/>
        <w:rPr>
          <w:b/>
          <w:sz w:val="13"/>
        </w:rPr>
      </w:pPr>
    </w:p>
    <w:p w14:paraId="538DF365" w14:textId="77777777" w:rsidR="00E026BE" w:rsidRDefault="00000000">
      <w:pPr>
        <w:pStyle w:val="BodyText"/>
        <w:spacing w:before="73"/>
        <w:ind w:right="729"/>
        <w:jc w:val="right"/>
      </w:pPr>
      <w:r>
        <w:t>Contract#</w:t>
      </w:r>
    </w:p>
    <w:p w14:paraId="07BF4961" w14:textId="77777777" w:rsidR="00E026BE" w:rsidRDefault="00E026BE">
      <w:pPr>
        <w:pStyle w:val="BodyText"/>
        <w:rPr>
          <w:sz w:val="20"/>
        </w:rPr>
      </w:pPr>
    </w:p>
    <w:p w14:paraId="506EBFFD" w14:textId="77777777" w:rsidR="00E026BE" w:rsidRDefault="00E026BE">
      <w:pPr>
        <w:pStyle w:val="BodyText"/>
        <w:rPr>
          <w:sz w:val="20"/>
        </w:rPr>
      </w:pPr>
    </w:p>
    <w:p w14:paraId="43C83E20" w14:textId="77777777" w:rsidR="00E026BE" w:rsidRDefault="00E026BE">
      <w:pPr>
        <w:pStyle w:val="BodyText"/>
        <w:rPr>
          <w:sz w:val="20"/>
        </w:rPr>
      </w:pPr>
    </w:p>
    <w:p w14:paraId="74043D12" w14:textId="77777777" w:rsidR="00E026BE" w:rsidRDefault="00E026BE">
      <w:pPr>
        <w:pStyle w:val="BodyText"/>
        <w:spacing w:before="10"/>
        <w:rPr>
          <w:sz w:val="20"/>
        </w:rPr>
      </w:pPr>
    </w:p>
    <w:tbl>
      <w:tblPr>
        <w:tblW w:w="0" w:type="auto"/>
        <w:tblInd w:w="169" w:type="dxa"/>
        <w:tblLayout w:type="fixed"/>
        <w:tblCellMar>
          <w:left w:w="0" w:type="dxa"/>
          <w:right w:w="0" w:type="dxa"/>
        </w:tblCellMar>
        <w:tblLook w:val="01E0" w:firstRow="1" w:lastRow="1" w:firstColumn="1" w:lastColumn="1" w:noHBand="0" w:noVBand="0"/>
      </w:tblPr>
      <w:tblGrid>
        <w:gridCol w:w="4047"/>
        <w:gridCol w:w="2418"/>
        <w:gridCol w:w="1490"/>
        <w:gridCol w:w="3544"/>
      </w:tblGrid>
      <w:tr w:rsidR="00E026BE" w14:paraId="7C9DBCAF" w14:textId="77777777">
        <w:trPr>
          <w:trHeight w:val="558"/>
        </w:trPr>
        <w:tc>
          <w:tcPr>
            <w:tcW w:w="11499" w:type="dxa"/>
            <w:gridSpan w:val="4"/>
            <w:tcBorders>
              <w:top w:val="single" w:sz="12" w:space="0" w:color="000000"/>
              <w:left w:val="single" w:sz="12" w:space="0" w:color="000000"/>
              <w:right w:val="single" w:sz="12" w:space="0" w:color="000000"/>
            </w:tcBorders>
          </w:tcPr>
          <w:p w14:paraId="61A7C782" w14:textId="77777777" w:rsidR="00E026BE" w:rsidRDefault="00000000">
            <w:pPr>
              <w:pStyle w:val="TableParagraph"/>
              <w:spacing w:before="38" w:line="180" w:lineRule="exact"/>
              <w:ind w:left="65" w:right="27"/>
              <w:rPr>
                <w:sz w:val="18"/>
              </w:rPr>
            </w:pPr>
            <w:r>
              <w:rPr>
                <w:sz w:val="18"/>
              </w:rPr>
              <w:t>This is an addendum to the Moving Services Contract between the shipper and the carrier and is mandatory on all shipments which do not meet the terms and conditions set forth on the Proposal for Services, Moving Services Contract, Government Bill of Lading or any purchase order or letter of authorization received by carrier from shipper.</w:t>
            </w:r>
          </w:p>
        </w:tc>
      </w:tr>
      <w:tr w:rsidR="00E026BE" w14:paraId="21FB7701" w14:textId="77777777">
        <w:trPr>
          <w:trHeight w:val="312"/>
        </w:trPr>
        <w:tc>
          <w:tcPr>
            <w:tcW w:w="4047" w:type="dxa"/>
            <w:tcBorders>
              <w:left w:val="single" w:sz="12" w:space="0" w:color="000000"/>
              <w:bottom w:val="single" w:sz="12" w:space="0" w:color="000000"/>
            </w:tcBorders>
          </w:tcPr>
          <w:p w14:paraId="4A5C8C72" w14:textId="77777777" w:rsidR="00E026BE" w:rsidRDefault="00000000">
            <w:pPr>
              <w:pStyle w:val="TableParagraph"/>
              <w:tabs>
                <w:tab w:val="left" w:pos="2277"/>
              </w:tabs>
              <w:spacing w:line="195" w:lineRule="exact"/>
              <w:ind w:left="65"/>
              <w:rPr>
                <w:sz w:val="18"/>
              </w:rPr>
            </w:pPr>
            <w:r>
              <w:rPr>
                <w:sz w:val="18"/>
              </w:rPr>
              <w:t>Addendum</w:t>
            </w:r>
            <w:r>
              <w:rPr>
                <w:spacing w:val="14"/>
                <w:sz w:val="18"/>
              </w:rPr>
              <w:t xml:space="preserve"> </w:t>
            </w:r>
            <w:r>
              <w:rPr>
                <w:sz w:val="18"/>
              </w:rPr>
              <w:t>Completed:</w:t>
            </w:r>
            <w:r>
              <w:rPr>
                <w:sz w:val="18"/>
              </w:rPr>
              <w:tab/>
            </w:r>
            <w:r>
              <w:rPr>
                <w:rFonts w:ascii="MS UI Gothic" w:hAnsi="MS UI Gothic"/>
                <w:sz w:val="18"/>
              </w:rPr>
              <w:t xml:space="preserve">❏ </w:t>
            </w:r>
            <w:r>
              <w:rPr>
                <w:sz w:val="18"/>
              </w:rPr>
              <w:t xml:space="preserve">Prior </w:t>
            </w:r>
            <w:r>
              <w:rPr>
                <w:spacing w:val="3"/>
                <w:sz w:val="18"/>
              </w:rPr>
              <w:t>to</w:t>
            </w:r>
            <w:r>
              <w:rPr>
                <w:spacing w:val="-3"/>
                <w:sz w:val="18"/>
              </w:rPr>
              <w:t xml:space="preserve"> </w:t>
            </w:r>
            <w:r>
              <w:rPr>
                <w:sz w:val="18"/>
              </w:rPr>
              <w:t>Loading</w:t>
            </w:r>
          </w:p>
        </w:tc>
        <w:tc>
          <w:tcPr>
            <w:tcW w:w="2418" w:type="dxa"/>
            <w:tcBorders>
              <w:bottom w:val="single" w:sz="12" w:space="0" w:color="000000"/>
            </w:tcBorders>
          </w:tcPr>
          <w:p w14:paraId="5B84C974" w14:textId="77777777" w:rsidR="00E026BE" w:rsidRDefault="00000000">
            <w:pPr>
              <w:pStyle w:val="TableParagraph"/>
              <w:numPr>
                <w:ilvl w:val="0"/>
                <w:numId w:val="3"/>
              </w:numPr>
              <w:tabs>
                <w:tab w:val="left" w:pos="535"/>
              </w:tabs>
              <w:spacing w:line="195" w:lineRule="exact"/>
              <w:rPr>
                <w:sz w:val="18"/>
              </w:rPr>
            </w:pPr>
            <w:r>
              <w:rPr>
                <w:sz w:val="18"/>
              </w:rPr>
              <w:t>At Time of</w:t>
            </w:r>
            <w:r>
              <w:rPr>
                <w:spacing w:val="18"/>
                <w:sz w:val="18"/>
              </w:rPr>
              <w:t xml:space="preserve"> </w:t>
            </w:r>
            <w:r>
              <w:rPr>
                <w:sz w:val="18"/>
              </w:rPr>
              <w:t>Loading</w:t>
            </w:r>
          </w:p>
        </w:tc>
        <w:tc>
          <w:tcPr>
            <w:tcW w:w="1490" w:type="dxa"/>
            <w:tcBorders>
              <w:bottom w:val="single" w:sz="12" w:space="0" w:color="000000"/>
            </w:tcBorders>
          </w:tcPr>
          <w:p w14:paraId="10315164" w14:textId="77777777" w:rsidR="00E026BE" w:rsidRDefault="00000000">
            <w:pPr>
              <w:pStyle w:val="TableParagraph"/>
              <w:numPr>
                <w:ilvl w:val="0"/>
                <w:numId w:val="2"/>
              </w:numPr>
              <w:tabs>
                <w:tab w:val="left" w:pos="563"/>
              </w:tabs>
              <w:spacing w:line="195" w:lineRule="exact"/>
              <w:ind w:hanging="194"/>
              <w:rPr>
                <w:sz w:val="18"/>
              </w:rPr>
            </w:pPr>
            <w:proofErr w:type="spellStart"/>
            <w:r>
              <w:rPr>
                <w:spacing w:val="-5"/>
                <w:sz w:val="18"/>
              </w:rPr>
              <w:t>En</w:t>
            </w:r>
            <w:proofErr w:type="spellEnd"/>
            <w:r>
              <w:rPr>
                <w:spacing w:val="5"/>
                <w:sz w:val="18"/>
              </w:rPr>
              <w:t xml:space="preserve"> </w:t>
            </w:r>
            <w:r>
              <w:rPr>
                <w:sz w:val="18"/>
              </w:rPr>
              <w:t>Route</w:t>
            </w:r>
          </w:p>
        </w:tc>
        <w:tc>
          <w:tcPr>
            <w:tcW w:w="3544" w:type="dxa"/>
            <w:tcBorders>
              <w:bottom w:val="single" w:sz="12" w:space="0" w:color="000000"/>
              <w:right w:val="single" w:sz="12" w:space="0" w:color="000000"/>
            </w:tcBorders>
          </w:tcPr>
          <w:p w14:paraId="4F0C3288" w14:textId="77777777" w:rsidR="00E026BE" w:rsidRDefault="00000000">
            <w:pPr>
              <w:pStyle w:val="TableParagraph"/>
              <w:numPr>
                <w:ilvl w:val="0"/>
                <w:numId w:val="1"/>
              </w:numPr>
              <w:tabs>
                <w:tab w:val="left" w:pos="615"/>
              </w:tabs>
              <w:spacing w:line="195" w:lineRule="exact"/>
              <w:rPr>
                <w:sz w:val="18"/>
              </w:rPr>
            </w:pPr>
            <w:r>
              <w:rPr>
                <w:sz w:val="18"/>
              </w:rPr>
              <w:t>At Time of</w:t>
            </w:r>
            <w:r>
              <w:rPr>
                <w:spacing w:val="17"/>
                <w:sz w:val="18"/>
              </w:rPr>
              <w:t xml:space="preserve"> </w:t>
            </w:r>
            <w:r>
              <w:rPr>
                <w:sz w:val="18"/>
              </w:rPr>
              <w:t>Delivery</w:t>
            </w:r>
          </w:p>
        </w:tc>
      </w:tr>
      <w:tr w:rsidR="00E026BE" w14:paraId="47F3C507" w14:textId="77777777">
        <w:trPr>
          <w:trHeight w:val="175"/>
        </w:trPr>
        <w:tc>
          <w:tcPr>
            <w:tcW w:w="4047" w:type="dxa"/>
            <w:tcBorders>
              <w:top w:val="single" w:sz="12" w:space="0" w:color="000000"/>
            </w:tcBorders>
          </w:tcPr>
          <w:p w14:paraId="471134E9" w14:textId="77777777" w:rsidR="00E026BE" w:rsidRDefault="00000000">
            <w:pPr>
              <w:pStyle w:val="TableParagraph"/>
              <w:spacing w:before="6" w:line="145" w:lineRule="exact"/>
              <w:ind w:left="2668"/>
              <w:rPr>
                <w:b/>
                <w:sz w:val="17"/>
              </w:rPr>
            </w:pPr>
            <w:r>
              <w:rPr>
                <w:b/>
                <w:w w:val="105"/>
                <w:sz w:val="17"/>
              </w:rPr>
              <w:t>ORIGIN</w:t>
            </w:r>
          </w:p>
        </w:tc>
        <w:tc>
          <w:tcPr>
            <w:tcW w:w="2418" w:type="dxa"/>
            <w:tcBorders>
              <w:top w:val="single" w:sz="12" w:space="0" w:color="000000"/>
            </w:tcBorders>
          </w:tcPr>
          <w:p w14:paraId="7A27966C" w14:textId="77777777" w:rsidR="00E026BE" w:rsidRDefault="00E026BE">
            <w:pPr>
              <w:pStyle w:val="TableParagraph"/>
              <w:rPr>
                <w:rFonts w:ascii="Times New Roman"/>
                <w:sz w:val="10"/>
              </w:rPr>
            </w:pPr>
          </w:p>
        </w:tc>
        <w:tc>
          <w:tcPr>
            <w:tcW w:w="1490" w:type="dxa"/>
            <w:tcBorders>
              <w:top w:val="single" w:sz="12" w:space="0" w:color="000000"/>
            </w:tcBorders>
          </w:tcPr>
          <w:p w14:paraId="5BC2ADE3" w14:textId="77777777" w:rsidR="00E026BE" w:rsidRDefault="00E026BE">
            <w:pPr>
              <w:pStyle w:val="TableParagraph"/>
              <w:rPr>
                <w:rFonts w:ascii="Times New Roman"/>
                <w:sz w:val="10"/>
              </w:rPr>
            </w:pPr>
          </w:p>
        </w:tc>
        <w:tc>
          <w:tcPr>
            <w:tcW w:w="3544" w:type="dxa"/>
            <w:tcBorders>
              <w:top w:val="single" w:sz="12" w:space="0" w:color="000000"/>
            </w:tcBorders>
          </w:tcPr>
          <w:p w14:paraId="5695B2A8" w14:textId="77777777" w:rsidR="00E026BE" w:rsidRDefault="00000000">
            <w:pPr>
              <w:pStyle w:val="TableParagraph"/>
              <w:spacing w:line="151" w:lineRule="exact"/>
              <w:ind w:left="201"/>
              <w:rPr>
                <w:b/>
                <w:sz w:val="17"/>
              </w:rPr>
            </w:pPr>
            <w:r>
              <w:rPr>
                <w:b/>
                <w:w w:val="105"/>
                <w:sz w:val="17"/>
              </w:rPr>
              <w:t>DESTINATION</w:t>
            </w:r>
          </w:p>
        </w:tc>
      </w:tr>
    </w:tbl>
    <w:p w14:paraId="6DDA69E4" w14:textId="77777777" w:rsidR="00E026BE" w:rsidRDefault="00E026BE">
      <w:pPr>
        <w:spacing w:line="151" w:lineRule="exact"/>
        <w:rPr>
          <w:sz w:val="17"/>
        </w:rPr>
        <w:sectPr w:rsidR="00E026BE">
          <w:type w:val="continuous"/>
          <w:pgSz w:w="12240" w:h="16920"/>
          <w:pgMar w:top="760" w:right="200" w:bottom="280" w:left="220" w:header="720" w:footer="720" w:gutter="0"/>
          <w:cols w:space="720"/>
        </w:sectPr>
      </w:pPr>
    </w:p>
    <w:p w14:paraId="6F1D538D" w14:textId="77777777" w:rsidR="00E026BE" w:rsidRDefault="00000000">
      <w:pPr>
        <w:tabs>
          <w:tab w:val="left" w:pos="3410"/>
          <w:tab w:val="left" w:pos="5693"/>
        </w:tabs>
        <w:spacing w:before="45" w:line="312" w:lineRule="auto"/>
        <w:ind w:left="170" w:right="38"/>
        <w:jc w:val="both"/>
        <w:rPr>
          <w:sz w:val="18"/>
        </w:rPr>
      </w:pPr>
      <w:r>
        <w:rPr>
          <w:sz w:val="18"/>
        </w:rPr>
        <w:t>Shipper</w:t>
      </w:r>
      <w:r>
        <w:rPr>
          <w:sz w:val="18"/>
          <w:u w:val="single"/>
        </w:rPr>
        <w:tab/>
      </w:r>
      <w:r>
        <w:rPr>
          <w:sz w:val="18"/>
          <w:u w:val="single"/>
        </w:rPr>
        <w:tab/>
      </w:r>
      <w:r>
        <w:rPr>
          <w:sz w:val="18"/>
        </w:rPr>
        <w:t xml:space="preserve"> Loading</w:t>
      </w:r>
      <w:r>
        <w:rPr>
          <w:spacing w:val="9"/>
          <w:sz w:val="18"/>
        </w:rPr>
        <w:t xml:space="preserve"> </w:t>
      </w:r>
      <w:r>
        <w:rPr>
          <w:sz w:val="18"/>
        </w:rPr>
        <w:t xml:space="preserve">Address  </w:t>
      </w:r>
      <w:r>
        <w:rPr>
          <w:spacing w:val="-11"/>
          <w:sz w:val="18"/>
        </w:rPr>
        <w:t xml:space="preserve"> </w:t>
      </w:r>
      <w:r>
        <w:rPr>
          <w:w w:val="99"/>
          <w:sz w:val="18"/>
          <w:u w:val="single"/>
        </w:rPr>
        <w:t xml:space="preserve"> </w:t>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rPr>
        <w:t xml:space="preserve">State </w:t>
      </w:r>
      <w:r>
        <w:rPr>
          <w:sz w:val="18"/>
          <w:u w:val="single"/>
        </w:rPr>
        <w:t xml:space="preserve">          </w:t>
      </w:r>
      <w:r>
        <w:rPr>
          <w:spacing w:val="10"/>
          <w:sz w:val="18"/>
          <w:u w:val="single"/>
        </w:rPr>
        <w:t xml:space="preserve"> </w:t>
      </w:r>
      <w:proofErr w:type="gramStart"/>
      <w:r>
        <w:rPr>
          <w:sz w:val="18"/>
        </w:rPr>
        <w:t>Zip</w:t>
      </w:r>
      <w:r>
        <w:rPr>
          <w:spacing w:val="-7"/>
          <w:sz w:val="18"/>
        </w:rPr>
        <w:t xml:space="preserve"> </w:t>
      </w:r>
      <w:r>
        <w:rPr>
          <w:w w:val="99"/>
          <w:sz w:val="18"/>
          <w:u w:val="single"/>
        </w:rPr>
        <w:t xml:space="preserve"> </w:t>
      </w:r>
      <w:r>
        <w:rPr>
          <w:sz w:val="18"/>
          <w:u w:val="single"/>
        </w:rPr>
        <w:tab/>
      </w:r>
      <w:proofErr w:type="gramEnd"/>
      <w:r>
        <w:rPr>
          <w:sz w:val="18"/>
        </w:rPr>
        <w:t xml:space="preserve">           County</w:t>
      </w:r>
      <w:r>
        <w:rPr>
          <w:sz w:val="18"/>
          <w:u w:val="single"/>
        </w:rPr>
        <w:t xml:space="preserve"> </w:t>
      </w:r>
      <w:r>
        <w:rPr>
          <w:sz w:val="18"/>
          <w:u w:val="single"/>
        </w:rPr>
        <w:tab/>
      </w:r>
      <w:r>
        <w:rPr>
          <w:sz w:val="18"/>
        </w:rPr>
        <w:t xml:space="preserve">Phone </w:t>
      </w:r>
      <w:r>
        <w:rPr>
          <w:spacing w:val="-12"/>
          <w:sz w:val="18"/>
        </w:rPr>
        <w:t xml:space="preserve"> </w:t>
      </w:r>
      <w:r>
        <w:rPr>
          <w:w w:val="99"/>
          <w:sz w:val="18"/>
          <w:u w:val="single"/>
        </w:rPr>
        <w:t xml:space="preserve"> </w:t>
      </w:r>
      <w:r>
        <w:rPr>
          <w:sz w:val="18"/>
          <w:u w:val="single"/>
        </w:rPr>
        <w:tab/>
      </w:r>
    </w:p>
    <w:p w14:paraId="531B2EA6" w14:textId="77777777" w:rsidR="00E026BE" w:rsidRDefault="00000000">
      <w:pPr>
        <w:tabs>
          <w:tab w:val="left" w:pos="3410"/>
          <w:tab w:val="left" w:pos="5693"/>
        </w:tabs>
        <w:spacing w:before="45" w:line="312" w:lineRule="auto"/>
        <w:ind w:left="170" w:right="255"/>
        <w:jc w:val="both"/>
        <w:rPr>
          <w:sz w:val="18"/>
        </w:rPr>
      </w:pPr>
      <w:r>
        <w:br w:type="column"/>
      </w:r>
      <w:r>
        <w:rPr>
          <w:sz w:val="18"/>
        </w:rPr>
        <w:t>Consignee</w:t>
      </w:r>
      <w:r>
        <w:rPr>
          <w:sz w:val="18"/>
          <w:u w:val="single"/>
        </w:rPr>
        <w:tab/>
      </w:r>
      <w:r>
        <w:rPr>
          <w:sz w:val="18"/>
          <w:u w:val="single"/>
        </w:rPr>
        <w:tab/>
      </w:r>
      <w:r>
        <w:rPr>
          <w:sz w:val="18"/>
        </w:rPr>
        <w:t xml:space="preserve"> Delivery</w:t>
      </w:r>
      <w:r>
        <w:rPr>
          <w:spacing w:val="-10"/>
          <w:sz w:val="18"/>
        </w:rPr>
        <w:t xml:space="preserve"> </w:t>
      </w:r>
      <w:r>
        <w:rPr>
          <w:sz w:val="18"/>
        </w:rPr>
        <w:t xml:space="preserve">Address   </w:t>
      </w:r>
      <w:r>
        <w:rPr>
          <w:w w:val="99"/>
          <w:sz w:val="18"/>
          <w:u w:val="single"/>
        </w:rPr>
        <w:t xml:space="preserve"> </w:t>
      </w:r>
      <w:r>
        <w:rPr>
          <w:sz w:val="18"/>
          <w:u w:val="single"/>
        </w:rPr>
        <w:tab/>
      </w:r>
      <w:r>
        <w:rPr>
          <w:sz w:val="18"/>
          <w:u w:val="single"/>
        </w:rPr>
        <w:tab/>
      </w:r>
      <w:r>
        <w:rPr>
          <w:sz w:val="18"/>
        </w:rPr>
        <w:t xml:space="preserve">                                                                                City</w:t>
      </w:r>
      <w:r>
        <w:rPr>
          <w:sz w:val="18"/>
          <w:u w:val="single"/>
        </w:rPr>
        <w:t xml:space="preserve"> </w:t>
      </w:r>
      <w:r>
        <w:rPr>
          <w:sz w:val="18"/>
          <w:u w:val="single"/>
        </w:rPr>
        <w:tab/>
      </w:r>
      <w:r>
        <w:rPr>
          <w:sz w:val="18"/>
        </w:rPr>
        <w:t xml:space="preserve">State </w:t>
      </w:r>
      <w:r>
        <w:rPr>
          <w:sz w:val="18"/>
          <w:u w:val="single"/>
        </w:rPr>
        <w:t xml:space="preserve">          </w:t>
      </w:r>
      <w:r>
        <w:rPr>
          <w:spacing w:val="9"/>
          <w:sz w:val="18"/>
          <w:u w:val="single"/>
        </w:rPr>
        <w:t xml:space="preserve"> </w:t>
      </w:r>
      <w:proofErr w:type="gramStart"/>
      <w:r>
        <w:rPr>
          <w:sz w:val="18"/>
        </w:rPr>
        <w:t>Zip</w:t>
      </w:r>
      <w:r>
        <w:rPr>
          <w:spacing w:val="-7"/>
          <w:sz w:val="18"/>
        </w:rPr>
        <w:t xml:space="preserve"> </w:t>
      </w:r>
      <w:r>
        <w:rPr>
          <w:w w:val="99"/>
          <w:sz w:val="18"/>
          <w:u w:val="single"/>
        </w:rPr>
        <w:t xml:space="preserve"> </w:t>
      </w:r>
      <w:r>
        <w:rPr>
          <w:sz w:val="18"/>
          <w:u w:val="single"/>
        </w:rPr>
        <w:tab/>
      </w:r>
      <w:proofErr w:type="gramEnd"/>
      <w:r>
        <w:rPr>
          <w:sz w:val="18"/>
        </w:rPr>
        <w:t xml:space="preserve">           County</w:t>
      </w:r>
      <w:r>
        <w:rPr>
          <w:sz w:val="18"/>
          <w:u w:val="single"/>
        </w:rPr>
        <w:t xml:space="preserve"> </w:t>
      </w:r>
      <w:r>
        <w:rPr>
          <w:sz w:val="18"/>
          <w:u w:val="single"/>
        </w:rPr>
        <w:tab/>
      </w:r>
      <w:r>
        <w:rPr>
          <w:sz w:val="18"/>
        </w:rPr>
        <w:t xml:space="preserve">Phone </w:t>
      </w:r>
      <w:r>
        <w:rPr>
          <w:spacing w:val="-12"/>
          <w:sz w:val="18"/>
        </w:rPr>
        <w:t xml:space="preserve"> </w:t>
      </w:r>
      <w:r>
        <w:rPr>
          <w:w w:val="99"/>
          <w:sz w:val="18"/>
          <w:u w:val="single"/>
        </w:rPr>
        <w:t xml:space="preserve"> </w:t>
      </w:r>
      <w:r>
        <w:rPr>
          <w:sz w:val="18"/>
          <w:u w:val="single"/>
        </w:rPr>
        <w:tab/>
      </w:r>
    </w:p>
    <w:p w14:paraId="54D97BD5" w14:textId="77777777" w:rsidR="00E026BE" w:rsidRDefault="00E026BE">
      <w:pPr>
        <w:spacing w:line="312" w:lineRule="auto"/>
        <w:jc w:val="both"/>
        <w:rPr>
          <w:sz w:val="18"/>
        </w:rPr>
        <w:sectPr w:rsidR="00E026BE">
          <w:type w:val="continuous"/>
          <w:pgSz w:w="12240" w:h="16920"/>
          <w:pgMar w:top="760" w:right="200" w:bottom="280" w:left="220" w:header="720" w:footer="720" w:gutter="0"/>
          <w:cols w:num="2" w:space="720" w:equalWidth="0">
            <w:col w:w="5734" w:space="135"/>
            <w:col w:w="5951"/>
          </w:cols>
        </w:sectPr>
      </w:pPr>
    </w:p>
    <w:p w14:paraId="367078F0" w14:textId="77777777" w:rsidR="00E026BE" w:rsidRDefault="00E026BE">
      <w:pPr>
        <w:pStyle w:val="BodyText"/>
        <w:spacing w:before="9"/>
        <w:rPr>
          <w:sz w:val="13"/>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4140"/>
        <w:gridCol w:w="3949"/>
      </w:tblGrid>
      <w:tr w:rsidR="00E026BE" w14:paraId="557AB8AA" w14:textId="77777777">
        <w:trPr>
          <w:trHeight w:val="224"/>
        </w:trPr>
        <w:tc>
          <w:tcPr>
            <w:tcW w:w="3419" w:type="dxa"/>
            <w:tcBorders>
              <w:top w:val="nil"/>
              <w:left w:val="nil"/>
              <w:bottom w:val="nil"/>
              <w:right w:val="nil"/>
            </w:tcBorders>
            <w:shd w:val="clear" w:color="auto" w:fill="000000"/>
          </w:tcPr>
          <w:p w14:paraId="13DC71DF" w14:textId="77777777" w:rsidR="00E026BE" w:rsidRDefault="00000000">
            <w:pPr>
              <w:pStyle w:val="TableParagraph"/>
              <w:spacing w:line="167" w:lineRule="exact"/>
              <w:ind w:left="1508" w:right="1441"/>
              <w:jc w:val="center"/>
              <w:rPr>
                <w:b/>
                <w:sz w:val="18"/>
              </w:rPr>
            </w:pPr>
            <w:r>
              <w:rPr>
                <w:b/>
                <w:color w:val="FFFFFF"/>
                <w:sz w:val="18"/>
              </w:rPr>
              <w:t>ITEM</w:t>
            </w:r>
          </w:p>
        </w:tc>
        <w:tc>
          <w:tcPr>
            <w:tcW w:w="4140" w:type="dxa"/>
            <w:tcBorders>
              <w:top w:val="nil"/>
              <w:left w:val="nil"/>
              <w:bottom w:val="nil"/>
              <w:right w:val="nil"/>
            </w:tcBorders>
            <w:shd w:val="clear" w:color="auto" w:fill="000000"/>
          </w:tcPr>
          <w:p w14:paraId="0B0933F5" w14:textId="77777777" w:rsidR="00E026BE" w:rsidRDefault="00000000">
            <w:pPr>
              <w:pStyle w:val="TableParagraph"/>
              <w:spacing w:line="167" w:lineRule="exact"/>
              <w:ind w:left="1689" w:right="1531"/>
              <w:jc w:val="center"/>
              <w:rPr>
                <w:b/>
                <w:sz w:val="18"/>
              </w:rPr>
            </w:pPr>
            <w:r>
              <w:rPr>
                <w:b/>
                <w:color w:val="FFFFFF"/>
                <w:sz w:val="18"/>
              </w:rPr>
              <w:t>CURRENT</w:t>
            </w:r>
          </w:p>
        </w:tc>
        <w:tc>
          <w:tcPr>
            <w:tcW w:w="3949" w:type="dxa"/>
            <w:tcBorders>
              <w:top w:val="nil"/>
              <w:left w:val="nil"/>
              <w:bottom w:val="nil"/>
              <w:right w:val="nil"/>
            </w:tcBorders>
            <w:shd w:val="clear" w:color="auto" w:fill="000000"/>
          </w:tcPr>
          <w:p w14:paraId="7B1AFD77" w14:textId="77777777" w:rsidR="00E026BE" w:rsidRDefault="00000000">
            <w:pPr>
              <w:pStyle w:val="TableParagraph"/>
              <w:spacing w:line="167" w:lineRule="exact"/>
              <w:ind w:left="1685" w:right="1442"/>
              <w:jc w:val="center"/>
              <w:rPr>
                <w:b/>
                <w:sz w:val="18"/>
              </w:rPr>
            </w:pPr>
            <w:r>
              <w:rPr>
                <w:b/>
                <w:color w:val="FFFFFF"/>
                <w:sz w:val="18"/>
              </w:rPr>
              <w:t>CHANGE</w:t>
            </w:r>
          </w:p>
        </w:tc>
      </w:tr>
      <w:tr w:rsidR="00E026BE" w14:paraId="41C04950" w14:textId="77777777">
        <w:trPr>
          <w:trHeight w:val="379"/>
        </w:trPr>
        <w:tc>
          <w:tcPr>
            <w:tcW w:w="3419" w:type="dxa"/>
            <w:tcBorders>
              <w:top w:val="nil"/>
              <w:left w:val="nil"/>
              <w:right w:val="single" w:sz="12" w:space="0" w:color="000000"/>
            </w:tcBorders>
          </w:tcPr>
          <w:p w14:paraId="600B241A" w14:textId="77777777" w:rsidR="00E026BE" w:rsidRDefault="00000000">
            <w:pPr>
              <w:pStyle w:val="TableParagraph"/>
              <w:spacing w:before="132"/>
              <w:ind w:left="124"/>
              <w:rPr>
                <w:sz w:val="18"/>
              </w:rPr>
            </w:pPr>
            <w:r>
              <w:rPr>
                <w:sz w:val="18"/>
              </w:rPr>
              <w:t>Packing Date</w:t>
            </w:r>
          </w:p>
        </w:tc>
        <w:tc>
          <w:tcPr>
            <w:tcW w:w="4140" w:type="dxa"/>
            <w:tcBorders>
              <w:top w:val="nil"/>
              <w:left w:val="single" w:sz="12" w:space="0" w:color="000000"/>
              <w:right w:val="single" w:sz="12" w:space="0" w:color="000000"/>
            </w:tcBorders>
          </w:tcPr>
          <w:p w14:paraId="2674EB30" w14:textId="77777777" w:rsidR="00E026BE" w:rsidRDefault="00E026BE">
            <w:pPr>
              <w:pStyle w:val="TableParagraph"/>
              <w:rPr>
                <w:rFonts w:ascii="Times New Roman"/>
                <w:sz w:val="16"/>
              </w:rPr>
            </w:pPr>
          </w:p>
        </w:tc>
        <w:tc>
          <w:tcPr>
            <w:tcW w:w="3949" w:type="dxa"/>
            <w:tcBorders>
              <w:top w:val="nil"/>
              <w:left w:val="single" w:sz="12" w:space="0" w:color="000000"/>
              <w:right w:val="nil"/>
            </w:tcBorders>
          </w:tcPr>
          <w:p w14:paraId="6E6F5FEF" w14:textId="77777777" w:rsidR="00E026BE" w:rsidRDefault="00E026BE">
            <w:pPr>
              <w:pStyle w:val="TableParagraph"/>
              <w:rPr>
                <w:rFonts w:ascii="Times New Roman"/>
                <w:sz w:val="16"/>
              </w:rPr>
            </w:pPr>
          </w:p>
        </w:tc>
      </w:tr>
      <w:tr w:rsidR="00E026BE" w14:paraId="28AF6BA6" w14:textId="77777777">
        <w:trPr>
          <w:trHeight w:val="349"/>
        </w:trPr>
        <w:tc>
          <w:tcPr>
            <w:tcW w:w="3419" w:type="dxa"/>
            <w:tcBorders>
              <w:left w:val="nil"/>
              <w:right w:val="single" w:sz="12" w:space="0" w:color="000000"/>
            </w:tcBorders>
          </w:tcPr>
          <w:p w14:paraId="08C954B6" w14:textId="77777777" w:rsidR="00E026BE" w:rsidRDefault="00000000">
            <w:pPr>
              <w:pStyle w:val="TableParagraph"/>
              <w:spacing w:before="102"/>
              <w:ind w:left="124"/>
              <w:rPr>
                <w:sz w:val="18"/>
              </w:rPr>
            </w:pPr>
            <w:r>
              <w:rPr>
                <w:sz w:val="18"/>
              </w:rPr>
              <w:t>Amount of Packing or Unpacking</w:t>
            </w:r>
          </w:p>
        </w:tc>
        <w:tc>
          <w:tcPr>
            <w:tcW w:w="4140" w:type="dxa"/>
            <w:tcBorders>
              <w:left w:val="single" w:sz="12" w:space="0" w:color="000000"/>
              <w:right w:val="single" w:sz="12" w:space="0" w:color="000000"/>
            </w:tcBorders>
          </w:tcPr>
          <w:p w14:paraId="2EC38B02"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1EB88ABE" w14:textId="77777777" w:rsidR="00E026BE" w:rsidRDefault="00E026BE">
            <w:pPr>
              <w:pStyle w:val="TableParagraph"/>
              <w:rPr>
                <w:rFonts w:ascii="Times New Roman"/>
                <w:sz w:val="16"/>
              </w:rPr>
            </w:pPr>
          </w:p>
        </w:tc>
      </w:tr>
      <w:tr w:rsidR="00E026BE" w14:paraId="0275E77C" w14:textId="77777777">
        <w:trPr>
          <w:trHeight w:val="349"/>
        </w:trPr>
        <w:tc>
          <w:tcPr>
            <w:tcW w:w="3419" w:type="dxa"/>
            <w:tcBorders>
              <w:left w:val="nil"/>
              <w:right w:val="single" w:sz="12" w:space="0" w:color="000000"/>
            </w:tcBorders>
          </w:tcPr>
          <w:p w14:paraId="6CC183DD" w14:textId="77777777" w:rsidR="00E026BE" w:rsidRDefault="00000000">
            <w:pPr>
              <w:pStyle w:val="TableParagraph"/>
              <w:spacing w:before="102"/>
              <w:ind w:left="124"/>
              <w:rPr>
                <w:sz w:val="18"/>
              </w:rPr>
            </w:pPr>
            <w:r>
              <w:rPr>
                <w:sz w:val="18"/>
              </w:rPr>
              <w:t>Agreed Loading Date or Period</w:t>
            </w:r>
          </w:p>
        </w:tc>
        <w:tc>
          <w:tcPr>
            <w:tcW w:w="4140" w:type="dxa"/>
            <w:tcBorders>
              <w:left w:val="single" w:sz="12" w:space="0" w:color="000000"/>
              <w:right w:val="single" w:sz="12" w:space="0" w:color="000000"/>
            </w:tcBorders>
          </w:tcPr>
          <w:p w14:paraId="56EC96D7"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4D63A320" w14:textId="77777777" w:rsidR="00E026BE" w:rsidRDefault="00E026BE">
            <w:pPr>
              <w:pStyle w:val="TableParagraph"/>
              <w:rPr>
                <w:rFonts w:ascii="Times New Roman"/>
                <w:sz w:val="16"/>
              </w:rPr>
            </w:pPr>
          </w:p>
        </w:tc>
      </w:tr>
      <w:tr w:rsidR="00E026BE" w14:paraId="526F19C4" w14:textId="77777777">
        <w:trPr>
          <w:trHeight w:val="349"/>
        </w:trPr>
        <w:tc>
          <w:tcPr>
            <w:tcW w:w="3419" w:type="dxa"/>
            <w:tcBorders>
              <w:left w:val="nil"/>
              <w:right w:val="single" w:sz="12" w:space="0" w:color="000000"/>
            </w:tcBorders>
          </w:tcPr>
          <w:p w14:paraId="003E1FE5" w14:textId="77777777" w:rsidR="00E026BE" w:rsidRDefault="00000000">
            <w:pPr>
              <w:pStyle w:val="TableParagraph"/>
              <w:spacing w:before="102"/>
              <w:ind w:left="124"/>
              <w:rPr>
                <w:sz w:val="18"/>
              </w:rPr>
            </w:pPr>
            <w:r>
              <w:rPr>
                <w:sz w:val="18"/>
              </w:rPr>
              <w:t>Agreed Delivery Date or Period</w:t>
            </w:r>
          </w:p>
        </w:tc>
        <w:tc>
          <w:tcPr>
            <w:tcW w:w="4140" w:type="dxa"/>
            <w:tcBorders>
              <w:left w:val="single" w:sz="12" w:space="0" w:color="000000"/>
              <w:right w:val="single" w:sz="12" w:space="0" w:color="000000"/>
            </w:tcBorders>
          </w:tcPr>
          <w:p w14:paraId="6A5A4F3C"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259EA6BB" w14:textId="77777777" w:rsidR="00E026BE" w:rsidRDefault="00E026BE">
            <w:pPr>
              <w:pStyle w:val="TableParagraph"/>
              <w:rPr>
                <w:rFonts w:ascii="Times New Roman"/>
                <w:sz w:val="16"/>
              </w:rPr>
            </w:pPr>
          </w:p>
        </w:tc>
      </w:tr>
      <w:tr w:rsidR="00E026BE" w14:paraId="6A82B7D2" w14:textId="77777777">
        <w:trPr>
          <w:trHeight w:val="349"/>
        </w:trPr>
        <w:tc>
          <w:tcPr>
            <w:tcW w:w="3419" w:type="dxa"/>
            <w:tcBorders>
              <w:left w:val="nil"/>
              <w:right w:val="single" w:sz="12" w:space="0" w:color="000000"/>
            </w:tcBorders>
          </w:tcPr>
          <w:p w14:paraId="0B3C5923" w14:textId="77777777" w:rsidR="00E026BE" w:rsidRDefault="00000000">
            <w:pPr>
              <w:pStyle w:val="TableParagraph"/>
              <w:spacing w:before="102"/>
              <w:ind w:left="124"/>
              <w:rPr>
                <w:sz w:val="18"/>
              </w:rPr>
            </w:pPr>
            <w:r>
              <w:rPr>
                <w:sz w:val="18"/>
              </w:rPr>
              <w:t>Origin Storage-in-Transit</w:t>
            </w:r>
          </w:p>
        </w:tc>
        <w:tc>
          <w:tcPr>
            <w:tcW w:w="4140" w:type="dxa"/>
            <w:tcBorders>
              <w:left w:val="single" w:sz="12" w:space="0" w:color="000000"/>
              <w:right w:val="single" w:sz="12" w:space="0" w:color="000000"/>
            </w:tcBorders>
          </w:tcPr>
          <w:p w14:paraId="25343A88"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5FB62A54" w14:textId="77777777" w:rsidR="00E026BE" w:rsidRDefault="00E026BE">
            <w:pPr>
              <w:pStyle w:val="TableParagraph"/>
              <w:rPr>
                <w:rFonts w:ascii="Times New Roman"/>
                <w:sz w:val="16"/>
              </w:rPr>
            </w:pPr>
          </w:p>
        </w:tc>
      </w:tr>
      <w:tr w:rsidR="00E026BE" w14:paraId="0F87F1EE" w14:textId="77777777">
        <w:trPr>
          <w:trHeight w:val="349"/>
        </w:trPr>
        <w:tc>
          <w:tcPr>
            <w:tcW w:w="3419" w:type="dxa"/>
            <w:tcBorders>
              <w:left w:val="nil"/>
              <w:right w:val="single" w:sz="12" w:space="0" w:color="000000"/>
            </w:tcBorders>
          </w:tcPr>
          <w:p w14:paraId="33D2F54A" w14:textId="77777777" w:rsidR="00E026BE" w:rsidRDefault="00000000">
            <w:pPr>
              <w:pStyle w:val="TableParagraph"/>
              <w:spacing w:before="102"/>
              <w:ind w:left="124"/>
              <w:rPr>
                <w:sz w:val="18"/>
              </w:rPr>
            </w:pPr>
            <w:r>
              <w:rPr>
                <w:sz w:val="18"/>
              </w:rPr>
              <w:t>Destination Storage-In-Transit</w:t>
            </w:r>
          </w:p>
        </w:tc>
        <w:tc>
          <w:tcPr>
            <w:tcW w:w="4140" w:type="dxa"/>
            <w:tcBorders>
              <w:left w:val="single" w:sz="12" w:space="0" w:color="000000"/>
              <w:right w:val="single" w:sz="12" w:space="0" w:color="000000"/>
            </w:tcBorders>
          </w:tcPr>
          <w:p w14:paraId="3F18F758"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3BD5AE2E" w14:textId="77777777" w:rsidR="00E026BE" w:rsidRDefault="00E026BE">
            <w:pPr>
              <w:pStyle w:val="TableParagraph"/>
              <w:rPr>
                <w:rFonts w:ascii="Times New Roman"/>
                <w:sz w:val="16"/>
              </w:rPr>
            </w:pPr>
          </w:p>
        </w:tc>
      </w:tr>
      <w:tr w:rsidR="00E026BE" w14:paraId="29DFFEA4" w14:textId="77777777">
        <w:trPr>
          <w:trHeight w:val="349"/>
        </w:trPr>
        <w:tc>
          <w:tcPr>
            <w:tcW w:w="3419" w:type="dxa"/>
            <w:tcBorders>
              <w:left w:val="nil"/>
              <w:right w:val="single" w:sz="12" w:space="0" w:color="000000"/>
            </w:tcBorders>
          </w:tcPr>
          <w:p w14:paraId="6D58FB6B" w14:textId="77777777" w:rsidR="00E026BE" w:rsidRDefault="00000000">
            <w:pPr>
              <w:pStyle w:val="TableParagraph"/>
              <w:spacing w:before="102"/>
              <w:ind w:left="124"/>
              <w:rPr>
                <w:sz w:val="18"/>
              </w:rPr>
            </w:pPr>
            <w:r>
              <w:rPr>
                <w:sz w:val="18"/>
              </w:rPr>
              <w:t>Delivery Address and Telephone</w:t>
            </w:r>
          </w:p>
        </w:tc>
        <w:tc>
          <w:tcPr>
            <w:tcW w:w="4140" w:type="dxa"/>
            <w:tcBorders>
              <w:left w:val="single" w:sz="12" w:space="0" w:color="000000"/>
              <w:right w:val="single" w:sz="12" w:space="0" w:color="000000"/>
            </w:tcBorders>
          </w:tcPr>
          <w:p w14:paraId="09B22E69"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13AB3369" w14:textId="77777777" w:rsidR="00E026BE" w:rsidRDefault="00E026BE">
            <w:pPr>
              <w:pStyle w:val="TableParagraph"/>
              <w:rPr>
                <w:rFonts w:ascii="Times New Roman"/>
                <w:sz w:val="16"/>
              </w:rPr>
            </w:pPr>
          </w:p>
        </w:tc>
      </w:tr>
      <w:tr w:rsidR="00E026BE" w14:paraId="3D00A3FD" w14:textId="77777777">
        <w:trPr>
          <w:trHeight w:val="349"/>
        </w:trPr>
        <w:tc>
          <w:tcPr>
            <w:tcW w:w="3419" w:type="dxa"/>
            <w:tcBorders>
              <w:left w:val="nil"/>
              <w:right w:val="single" w:sz="12" w:space="0" w:color="000000"/>
            </w:tcBorders>
          </w:tcPr>
          <w:p w14:paraId="11389599" w14:textId="77777777" w:rsidR="00E026BE" w:rsidRDefault="00000000">
            <w:pPr>
              <w:pStyle w:val="TableParagraph"/>
              <w:spacing w:before="102"/>
              <w:ind w:left="124"/>
              <w:rPr>
                <w:sz w:val="18"/>
              </w:rPr>
            </w:pPr>
            <w:r>
              <w:rPr>
                <w:sz w:val="18"/>
              </w:rPr>
              <w:t>Estimated Weight</w:t>
            </w:r>
          </w:p>
        </w:tc>
        <w:tc>
          <w:tcPr>
            <w:tcW w:w="4140" w:type="dxa"/>
            <w:tcBorders>
              <w:left w:val="single" w:sz="12" w:space="0" w:color="000000"/>
              <w:right w:val="single" w:sz="12" w:space="0" w:color="000000"/>
            </w:tcBorders>
          </w:tcPr>
          <w:p w14:paraId="42CFD504"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3A2BCA67" w14:textId="77777777" w:rsidR="00E026BE" w:rsidRDefault="00E026BE">
            <w:pPr>
              <w:pStyle w:val="TableParagraph"/>
              <w:rPr>
                <w:rFonts w:ascii="Times New Roman"/>
                <w:sz w:val="16"/>
              </w:rPr>
            </w:pPr>
          </w:p>
        </w:tc>
      </w:tr>
      <w:tr w:rsidR="00E026BE" w14:paraId="691612C9" w14:textId="77777777">
        <w:trPr>
          <w:trHeight w:val="349"/>
        </w:trPr>
        <w:tc>
          <w:tcPr>
            <w:tcW w:w="3419" w:type="dxa"/>
            <w:tcBorders>
              <w:left w:val="nil"/>
              <w:right w:val="single" w:sz="12" w:space="0" w:color="000000"/>
            </w:tcBorders>
          </w:tcPr>
          <w:p w14:paraId="5CA00131" w14:textId="77777777" w:rsidR="00E026BE" w:rsidRDefault="00000000">
            <w:pPr>
              <w:pStyle w:val="TableParagraph"/>
              <w:spacing w:before="102"/>
              <w:ind w:left="124"/>
              <w:rPr>
                <w:sz w:val="18"/>
              </w:rPr>
            </w:pPr>
            <w:r>
              <w:rPr>
                <w:sz w:val="18"/>
              </w:rPr>
              <w:t>Additional Services Requested</w:t>
            </w:r>
          </w:p>
        </w:tc>
        <w:tc>
          <w:tcPr>
            <w:tcW w:w="4140" w:type="dxa"/>
            <w:tcBorders>
              <w:left w:val="single" w:sz="12" w:space="0" w:color="000000"/>
              <w:right w:val="single" w:sz="12" w:space="0" w:color="000000"/>
            </w:tcBorders>
          </w:tcPr>
          <w:p w14:paraId="015A9E4E"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0C77C039" w14:textId="77777777" w:rsidR="00E026BE" w:rsidRDefault="00E026BE">
            <w:pPr>
              <w:pStyle w:val="TableParagraph"/>
              <w:rPr>
                <w:rFonts w:ascii="Times New Roman"/>
                <w:sz w:val="16"/>
              </w:rPr>
            </w:pPr>
          </w:p>
        </w:tc>
      </w:tr>
      <w:tr w:rsidR="00E026BE" w14:paraId="1A1A629E" w14:textId="77777777">
        <w:trPr>
          <w:trHeight w:val="349"/>
        </w:trPr>
        <w:tc>
          <w:tcPr>
            <w:tcW w:w="3419" w:type="dxa"/>
            <w:tcBorders>
              <w:left w:val="nil"/>
              <w:right w:val="single" w:sz="12" w:space="0" w:color="000000"/>
            </w:tcBorders>
          </w:tcPr>
          <w:p w14:paraId="0EDBAAB0" w14:textId="77777777" w:rsidR="00E026BE" w:rsidRDefault="00000000">
            <w:pPr>
              <w:pStyle w:val="TableParagraph"/>
              <w:spacing w:before="102"/>
              <w:ind w:left="124"/>
              <w:rPr>
                <w:sz w:val="18"/>
              </w:rPr>
            </w:pPr>
            <w:r>
              <w:rPr>
                <w:sz w:val="18"/>
              </w:rPr>
              <w:t>Maximum Charges</w:t>
            </w:r>
          </w:p>
        </w:tc>
        <w:tc>
          <w:tcPr>
            <w:tcW w:w="4140" w:type="dxa"/>
            <w:tcBorders>
              <w:left w:val="single" w:sz="12" w:space="0" w:color="000000"/>
              <w:right w:val="single" w:sz="12" w:space="0" w:color="000000"/>
            </w:tcBorders>
          </w:tcPr>
          <w:p w14:paraId="1C2FCEE6"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7121006E" w14:textId="77777777" w:rsidR="00E026BE" w:rsidRDefault="00E026BE">
            <w:pPr>
              <w:pStyle w:val="TableParagraph"/>
              <w:rPr>
                <w:rFonts w:ascii="Times New Roman"/>
                <w:sz w:val="16"/>
              </w:rPr>
            </w:pPr>
          </w:p>
        </w:tc>
      </w:tr>
      <w:tr w:rsidR="00E026BE" w14:paraId="54825E2E" w14:textId="77777777">
        <w:trPr>
          <w:trHeight w:val="349"/>
        </w:trPr>
        <w:tc>
          <w:tcPr>
            <w:tcW w:w="3419" w:type="dxa"/>
            <w:tcBorders>
              <w:left w:val="nil"/>
              <w:right w:val="single" w:sz="12" w:space="0" w:color="000000"/>
            </w:tcBorders>
          </w:tcPr>
          <w:p w14:paraId="0145F52F" w14:textId="77777777" w:rsidR="00E026BE" w:rsidRDefault="00000000">
            <w:pPr>
              <w:pStyle w:val="TableParagraph"/>
              <w:spacing w:before="102"/>
              <w:ind w:left="124"/>
              <w:rPr>
                <w:sz w:val="18"/>
              </w:rPr>
            </w:pPr>
            <w:r>
              <w:rPr>
                <w:sz w:val="18"/>
              </w:rPr>
              <w:t>Insurance</w:t>
            </w:r>
          </w:p>
        </w:tc>
        <w:tc>
          <w:tcPr>
            <w:tcW w:w="4140" w:type="dxa"/>
            <w:tcBorders>
              <w:left w:val="single" w:sz="12" w:space="0" w:color="000000"/>
              <w:right w:val="single" w:sz="12" w:space="0" w:color="000000"/>
            </w:tcBorders>
          </w:tcPr>
          <w:p w14:paraId="73DBBEDF"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5036770F" w14:textId="77777777" w:rsidR="00E026BE" w:rsidRDefault="00E026BE">
            <w:pPr>
              <w:pStyle w:val="TableParagraph"/>
              <w:rPr>
                <w:rFonts w:ascii="Times New Roman"/>
                <w:sz w:val="16"/>
              </w:rPr>
            </w:pPr>
          </w:p>
        </w:tc>
      </w:tr>
      <w:tr w:rsidR="00E026BE" w14:paraId="17D3F1D2" w14:textId="77777777">
        <w:trPr>
          <w:trHeight w:val="349"/>
        </w:trPr>
        <w:tc>
          <w:tcPr>
            <w:tcW w:w="3419" w:type="dxa"/>
            <w:tcBorders>
              <w:left w:val="nil"/>
              <w:right w:val="single" w:sz="12" w:space="0" w:color="000000"/>
            </w:tcBorders>
          </w:tcPr>
          <w:p w14:paraId="2863DB7C" w14:textId="77777777" w:rsidR="00E026BE" w:rsidRDefault="00000000">
            <w:pPr>
              <w:pStyle w:val="TableParagraph"/>
              <w:spacing w:before="102"/>
              <w:ind w:left="124"/>
              <w:rPr>
                <w:sz w:val="18"/>
              </w:rPr>
            </w:pPr>
            <w:r>
              <w:rPr>
                <w:sz w:val="18"/>
              </w:rPr>
              <w:t>Valuation</w:t>
            </w:r>
          </w:p>
        </w:tc>
        <w:tc>
          <w:tcPr>
            <w:tcW w:w="4140" w:type="dxa"/>
            <w:tcBorders>
              <w:left w:val="single" w:sz="12" w:space="0" w:color="000000"/>
              <w:right w:val="single" w:sz="12" w:space="0" w:color="000000"/>
            </w:tcBorders>
          </w:tcPr>
          <w:p w14:paraId="19E7F68C"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72EA0BCF" w14:textId="77777777" w:rsidR="00E026BE" w:rsidRDefault="00E026BE">
            <w:pPr>
              <w:pStyle w:val="TableParagraph"/>
              <w:rPr>
                <w:rFonts w:ascii="Times New Roman"/>
                <w:sz w:val="16"/>
              </w:rPr>
            </w:pPr>
          </w:p>
        </w:tc>
      </w:tr>
      <w:tr w:rsidR="00E026BE" w14:paraId="620D047A" w14:textId="77777777">
        <w:trPr>
          <w:trHeight w:val="349"/>
        </w:trPr>
        <w:tc>
          <w:tcPr>
            <w:tcW w:w="3419" w:type="dxa"/>
            <w:tcBorders>
              <w:left w:val="nil"/>
              <w:right w:val="single" w:sz="12" w:space="0" w:color="000000"/>
            </w:tcBorders>
          </w:tcPr>
          <w:p w14:paraId="38F0D53D" w14:textId="77777777" w:rsidR="00E026BE" w:rsidRDefault="00000000">
            <w:pPr>
              <w:pStyle w:val="TableParagraph"/>
              <w:spacing w:before="102"/>
              <w:ind w:left="124"/>
              <w:rPr>
                <w:sz w:val="18"/>
              </w:rPr>
            </w:pPr>
            <w:r>
              <w:rPr>
                <w:sz w:val="18"/>
              </w:rPr>
              <w:t>Third Party Charges</w:t>
            </w:r>
          </w:p>
        </w:tc>
        <w:tc>
          <w:tcPr>
            <w:tcW w:w="4140" w:type="dxa"/>
            <w:tcBorders>
              <w:left w:val="single" w:sz="12" w:space="0" w:color="000000"/>
              <w:right w:val="single" w:sz="12" w:space="0" w:color="000000"/>
            </w:tcBorders>
          </w:tcPr>
          <w:p w14:paraId="0A3157BC"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21FF8138" w14:textId="77777777" w:rsidR="00E026BE" w:rsidRDefault="00E026BE">
            <w:pPr>
              <w:pStyle w:val="TableParagraph"/>
              <w:rPr>
                <w:rFonts w:ascii="Times New Roman"/>
                <w:sz w:val="16"/>
              </w:rPr>
            </w:pPr>
          </w:p>
        </w:tc>
      </w:tr>
      <w:tr w:rsidR="00E026BE" w14:paraId="7FF88042" w14:textId="77777777">
        <w:trPr>
          <w:trHeight w:val="349"/>
        </w:trPr>
        <w:tc>
          <w:tcPr>
            <w:tcW w:w="3419" w:type="dxa"/>
            <w:tcBorders>
              <w:left w:val="nil"/>
              <w:right w:val="single" w:sz="12" w:space="0" w:color="000000"/>
            </w:tcBorders>
          </w:tcPr>
          <w:p w14:paraId="2871B2EF" w14:textId="77777777" w:rsidR="00E026BE" w:rsidRDefault="00000000">
            <w:pPr>
              <w:pStyle w:val="TableParagraph"/>
              <w:spacing w:before="102"/>
              <w:ind w:left="124"/>
              <w:rPr>
                <w:sz w:val="18"/>
              </w:rPr>
            </w:pPr>
            <w:r>
              <w:rPr>
                <w:sz w:val="18"/>
              </w:rPr>
              <w:t>Other</w:t>
            </w:r>
          </w:p>
        </w:tc>
        <w:tc>
          <w:tcPr>
            <w:tcW w:w="4140" w:type="dxa"/>
            <w:tcBorders>
              <w:left w:val="single" w:sz="12" w:space="0" w:color="000000"/>
              <w:right w:val="single" w:sz="12" w:space="0" w:color="000000"/>
            </w:tcBorders>
          </w:tcPr>
          <w:p w14:paraId="2CEA42E8"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32158E15" w14:textId="77777777" w:rsidR="00E026BE" w:rsidRDefault="00E026BE">
            <w:pPr>
              <w:pStyle w:val="TableParagraph"/>
              <w:rPr>
                <w:rFonts w:ascii="Times New Roman"/>
                <w:sz w:val="16"/>
              </w:rPr>
            </w:pPr>
          </w:p>
        </w:tc>
      </w:tr>
      <w:tr w:rsidR="00E026BE" w14:paraId="63E4D200" w14:textId="77777777">
        <w:trPr>
          <w:trHeight w:val="349"/>
        </w:trPr>
        <w:tc>
          <w:tcPr>
            <w:tcW w:w="3419" w:type="dxa"/>
            <w:tcBorders>
              <w:left w:val="nil"/>
              <w:right w:val="single" w:sz="12" w:space="0" w:color="000000"/>
            </w:tcBorders>
          </w:tcPr>
          <w:p w14:paraId="7B5D72DD" w14:textId="77777777" w:rsidR="00E026BE" w:rsidRDefault="00E026BE">
            <w:pPr>
              <w:pStyle w:val="TableParagraph"/>
              <w:rPr>
                <w:rFonts w:ascii="Times New Roman"/>
                <w:sz w:val="16"/>
              </w:rPr>
            </w:pPr>
          </w:p>
        </w:tc>
        <w:tc>
          <w:tcPr>
            <w:tcW w:w="4140" w:type="dxa"/>
            <w:tcBorders>
              <w:left w:val="single" w:sz="12" w:space="0" w:color="000000"/>
              <w:right w:val="single" w:sz="12" w:space="0" w:color="000000"/>
            </w:tcBorders>
          </w:tcPr>
          <w:p w14:paraId="4B0C711C"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375C1D82" w14:textId="77777777" w:rsidR="00E026BE" w:rsidRDefault="00E026BE">
            <w:pPr>
              <w:pStyle w:val="TableParagraph"/>
              <w:rPr>
                <w:rFonts w:ascii="Times New Roman"/>
                <w:sz w:val="16"/>
              </w:rPr>
            </w:pPr>
          </w:p>
        </w:tc>
      </w:tr>
      <w:tr w:rsidR="00E026BE" w14:paraId="7AFEFF2A" w14:textId="77777777">
        <w:trPr>
          <w:trHeight w:val="349"/>
        </w:trPr>
        <w:tc>
          <w:tcPr>
            <w:tcW w:w="3419" w:type="dxa"/>
            <w:tcBorders>
              <w:left w:val="nil"/>
              <w:right w:val="single" w:sz="12" w:space="0" w:color="000000"/>
            </w:tcBorders>
          </w:tcPr>
          <w:p w14:paraId="5C5938AB" w14:textId="77777777" w:rsidR="00E026BE" w:rsidRDefault="00E026BE">
            <w:pPr>
              <w:pStyle w:val="TableParagraph"/>
              <w:rPr>
                <w:rFonts w:ascii="Times New Roman"/>
                <w:sz w:val="16"/>
              </w:rPr>
            </w:pPr>
          </w:p>
        </w:tc>
        <w:tc>
          <w:tcPr>
            <w:tcW w:w="4140" w:type="dxa"/>
            <w:tcBorders>
              <w:left w:val="single" w:sz="12" w:space="0" w:color="000000"/>
              <w:right w:val="single" w:sz="12" w:space="0" w:color="000000"/>
            </w:tcBorders>
          </w:tcPr>
          <w:p w14:paraId="65DFDCD3" w14:textId="77777777" w:rsidR="00E026BE" w:rsidRDefault="00E026BE">
            <w:pPr>
              <w:pStyle w:val="TableParagraph"/>
              <w:rPr>
                <w:rFonts w:ascii="Times New Roman"/>
                <w:sz w:val="16"/>
              </w:rPr>
            </w:pPr>
          </w:p>
        </w:tc>
        <w:tc>
          <w:tcPr>
            <w:tcW w:w="3949" w:type="dxa"/>
            <w:tcBorders>
              <w:left w:val="single" w:sz="12" w:space="0" w:color="000000"/>
              <w:right w:val="nil"/>
            </w:tcBorders>
          </w:tcPr>
          <w:p w14:paraId="58276949" w14:textId="77777777" w:rsidR="00E026BE" w:rsidRDefault="00E026BE">
            <w:pPr>
              <w:pStyle w:val="TableParagraph"/>
              <w:rPr>
                <w:rFonts w:ascii="Times New Roman"/>
                <w:sz w:val="16"/>
              </w:rPr>
            </w:pPr>
          </w:p>
        </w:tc>
      </w:tr>
      <w:tr w:rsidR="00E026BE" w14:paraId="3B1BA98E" w14:textId="77777777">
        <w:trPr>
          <w:trHeight w:val="401"/>
        </w:trPr>
        <w:tc>
          <w:tcPr>
            <w:tcW w:w="3419" w:type="dxa"/>
            <w:tcBorders>
              <w:left w:val="nil"/>
              <w:bottom w:val="single" w:sz="12" w:space="0" w:color="000000"/>
              <w:right w:val="single" w:sz="12" w:space="0" w:color="000000"/>
            </w:tcBorders>
          </w:tcPr>
          <w:p w14:paraId="238FF2CF" w14:textId="77777777" w:rsidR="00E026BE" w:rsidRDefault="00E026BE">
            <w:pPr>
              <w:pStyle w:val="TableParagraph"/>
              <w:rPr>
                <w:rFonts w:ascii="Times New Roman"/>
                <w:sz w:val="16"/>
              </w:rPr>
            </w:pPr>
          </w:p>
        </w:tc>
        <w:tc>
          <w:tcPr>
            <w:tcW w:w="4140" w:type="dxa"/>
            <w:tcBorders>
              <w:left w:val="single" w:sz="12" w:space="0" w:color="000000"/>
              <w:bottom w:val="single" w:sz="12" w:space="0" w:color="000000"/>
              <w:right w:val="single" w:sz="12" w:space="0" w:color="000000"/>
            </w:tcBorders>
          </w:tcPr>
          <w:p w14:paraId="6462AF1C" w14:textId="77777777" w:rsidR="00E026BE" w:rsidRDefault="00E026BE">
            <w:pPr>
              <w:pStyle w:val="TableParagraph"/>
              <w:rPr>
                <w:rFonts w:ascii="Times New Roman"/>
                <w:sz w:val="16"/>
              </w:rPr>
            </w:pPr>
          </w:p>
        </w:tc>
        <w:tc>
          <w:tcPr>
            <w:tcW w:w="3949" w:type="dxa"/>
            <w:tcBorders>
              <w:left w:val="single" w:sz="12" w:space="0" w:color="000000"/>
              <w:bottom w:val="single" w:sz="12" w:space="0" w:color="000000"/>
              <w:right w:val="nil"/>
            </w:tcBorders>
          </w:tcPr>
          <w:p w14:paraId="38E4C30D" w14:textId="77777777" w:rsidR="00E026BE" w:rsidRDefault="00E026BE">
            <w:pPr>
              <w:pStyle w:val="TableParagraph"/>
              <w:rPr>
                <w:rFonts w:ascii="Times New Roman"/>
                <w:sz w:val="16"/>
              </w:rPr>
            </w:pPr>
          </w:p>
        </w:tc>
      </w:tr>
      <w:tr w:rsidR="00E026BE" w14:paraId="74BA6030" w14:textId="77777777">
        <w:trPr>
          <w:trHeight w:val="1006"/>
        </w:trPr>
        <w:tc>
          <w:tcPr>
            <w:tcW w:w="11508" w:type="dxa"/>
            <w:gridSpan w:val="3"/>
            <w:tcBorders>
              <w:top w:val="single" w:sz="12" w:space="0" w:color="000000"/>
              <w:left w:val="single" w:sz="12" w:space="0" w:color="000000"/>
              <w:bottom w:val="single" w:sz="24" w:space="0" w:color="000000"/>
              <w:right w:val="single" w:sz="12" w:space="0" w:color="000000"/>
            </w:tcBorders>
          </w:tcPr>
          <w:p w14:paraId="2F4492A4" w14:textId="77777777" w:rsidR="00E026BE" w:rsidRDefault="00000000">
            <w:pPr>
              <w:pStyle w:val="TableParagraph"/>
              <w:spacing w:before="41"/>
              <w:ind w:left="84"/>
              <w:rPr>
                <w:sz w:val="18"/>
              </w:rPr>
            </w:pPr>
            <w:r>
              <w:rPr>
                <w:sz w:val="18"/>
              </w:rPr>
              <w:t>Reason for Change:</w:t>
            </w:r>
          </w:p>
        </w:tc>
      </w:tr>
      <w:tr w:rsidR="00E026BE" w14:paraId="16B70DAB" w14:textId="77777777">
        <w:trPr>
          <w:trHeight w:val="1057"/>
        </w:trPr>
        <w:tc>
          <w:tcPr>
            <w:tcW w:w="11508" w:type="dxa"/>
            <w:gridSpan w:val="3"/>
            <w:tcBorders>
              <w:top w:val="single" w:sz="24" w:space="0" w:color="000000"/>
              <w:left w:val="single" w:sz="18" w:space="0" w:color="000000"/>
              <w:bottom w:val="single" w:sz="18" w:space="0" w:color="000000"/>
              <w:right w:val="single" w:sz="18" w:space="0" w:color="000000"/>
            </w:tcBorders>
          </w:tcPr>
          <w:p w14:paraId="2D08FDA3" w14:textId="77777777" w:rsidR="00E026BE" w:rsidRDefault="00000000">
            <w:pPr>
              <w:pStyle w:val="TableParagraph"/>
              <w:spacing w:before="74" w:line="232" w:lineRule="auto"/>
              <w:ind w:left="103" w:right="73"/>
              <w:rPr>
                <w:sz w:val="18"/>
              </w:rPr>
            </w:pPr>
            <w:r>
              <w:rPr>
                <w:sz w:val="18"/>
              </w:rPr>
              <w:t xml:space="preserve">A new addendum must </w:t>
            </w:r>
            <w:r>
              <w:rPr>
                <w:spacing w:val="3"/>
                <w:sz w:val="18"/>
              </w:rPr>
              <w:t xml:space="preserve">be </w:t>
            </w:r>
            <w:r>
              <w:rPr>
                <w:sz w:val="18"/>
              </w:rPr>
              <w:t xml:space="preserve">completed each </w:t>
            </w:r>
            <w:r>
              <w:rPr>
                <w:spacing w:val="2"/>
                <w:sz w:val="18"/>
              </w:rPr>
              <w:t xml:space="preserve">time </w:t>
            </w:r>
            <w:r>
              <w:rPr>
                <w:sz w:val="18"/>
              </w:rPr>
              <w:t xml:space="preserve">the shipper or shipper’s representative requests or </w:t>
            </w:r>
            <w:proofErr w:type="gramStart"/>
            <w:r>
              <w:rPr>
                <w:sz w:val="18"/>
              </w:rPr>
              <w:t>approves  changes</w:t>
            </w:r>
            <w:proofErr w:type="gramEnd"/>
            <w:r>
              <w:rPr>
                <w:sz w:val="18"/>
              </w:rPr>
              <w:t xml:space="preserve">  </w:t>
            </w:r>
            <w:r>
              <w:rPr>
                <w:spacing w:val="3"/>
                <w:sz w:val="18"/>
              </w:rPr>
              <w:t xml:space="preserve">to  </w:t>
            </w:r>
            <w:r>
              <w:rPr>
                <w:sz w:val="18"/>
              </w:rPr>
              <w:t>services previously ordered. DO NOT AMEND an addendum after it has been signed</w:t>
            </w:r>
            <w:r>
              <w:rPr>
                <w:spacing w:val="9"/>
                <w:sz w:val="18"/>
              </w:rPr>
              <w:t xml:space="preserve"> </w:t>
            </w:r>
            <w:r>
              <w:rPr>
                <w:spacing w:val="3"/>
                <w:sz w:val="18"/>
              </w:rPr>
              <w:t xml:space="preserve">by </w:t>
            </w:r>
            <w:r>
              <w:rPr>
                <w:sz w:val="18"/>
              </w:rPr>
              <w:t>the shipper.</w:t>
            </w:r>
          </w:p>
          <w:p w14:paraId="4CF714C8" w14:textId="77777777" w:rsidR="00E026BE" w:rsidRDefault="00E026BE">
            <w:pPr>
              <w:pStyle w:val="TableParagraph"/>
              <w:spacing w:before="9"/>
              <w:rPr>
                <w:sz w:val="16"/>
              </w:rPr>
            </w:pPr>
          </w:p>
          <w:p w14:paraId="3DE509D5" w14:textId="77777777" w:rsidR="00E026BE" w:rsidRDefault="00000000">
            <w:pPr>
              <w:pStyle w:val="TableParagraph"/>
              <w:ind w:left="103"/>
              <w:rPr>
                <w:sz w:val="18"/>
              </w:rPr>
            </w:pPr>
            <w:r>
              <w:rPr>
                <w:sz w:val="18"/>
              </w:rPr>
              <w:t>The above changes have been requested and approved by the shipper or the shipper’s representative as acknowledged below.</w:t>
            </w:r>
          </w:p>
        </w:tc>
      </w:tr>
    </w:tbl>
    <w:p w14:paraId="07941212" w14:textId="77777777" w:rsidR="00E026BE" w:rsidRDefault="00E026BE">
      <w:pPr>
        <w:pStyle w:val="BodyText"/>
        <w:rPr>
          <w:sz w:val="10"/>
        </w:rPr>
      </w:pPr>
    </w:p>
    <w:p w14:paraId="5685F1D0" w14:textId="77777777" w:rsidR="00E026BE" w:rsidRDefault="00E026BE">
      <w:pPr>
        <w:rPr>
          <w:sz w:val="10"/>
        </w:rPr>
        <w:sectPr w:rsidR="00E026BE">
          <w:type w:val="continuous"/>
          <w:pgSz w:w="12240" w:h="16920"/>
          <w:pgMar w:top="760" w:right="200" w:bottom="280" w:left="220" w:header="720" w:footer="720" w:gutter="0"/>
          <w:cols w:space="720"/>
        </w:sectPr>
      </w:pPr>
    </w:p>
    <w:p w14:paraId="6B9A9805" w14:textId="77777777" w:rsidR="00E026BE" w:rsidRDefault="00000000">
      <w:pPr>
        <w:pStyle w:val="BodyText"/>
        <w:spacing w:before="86" w:line="220" w:lineRule="auto"/>
        <w:ind w:left="123"/>
      </w:pPr>
      <w:r>
        <w:t>Shipper acknowledges receipt and approval of this addendum, which amends the contract between the shipper and the carrier.</w:t>
      </w:r>
    </w:p>
    <w:p w14:paraId="24C6E164" w14:textId="77777777" w:rsidR="00E026BE" w:rsidRDefault="00E026BE">
      <w:pPr>
        <w:pStyle w:val="BodyText"/>
        <w:spacing w:before="10"/>
        <w:rPr>
          <w:sz w:val="13"/>
        </w:rPr>
      </w:pPr>
    </w:p>
    <w:p w14:paraId="7CC1909E" w14:textId="77777777" w:rsidR="00E026BE" w:rsidRDefault="00000000">
      <w:pPr>
        <w:pStyle w:val="BodyText"/>
        <w:spacing w:line="177" w:lineRule="exact"/>
        <w:ind w:left="123"/>
      </w:pPr>
      <w:r>
        <w:t>Shipper or Shipper’s</w:t>
      </w:r>
    </w:p>
    <w:p w14:paraId="28D5EEB1" w14:textId="77777777" w:rsidR="00E026BE" w:rsidRDefault="00000000">
      <w:pPr>
        <w:pStyle w:val="BodyText"/>
        <w:tabs>
          <w:tab w:val="left" w:pos="4398"/>
          <w:tab w:val="left" w:pos="5806"/>
        </w:tabs>
        <w:spacing w:line="177" w:lineRule="exact"/>
        <w:ind w:left="123"/>
      </w:pPr>
      <w:r>
        <w:t>Representative</w:t>
      </w:r>
      <w:r>
        <w:rPr>
          <w:u w:val="single"/>
        </w:rPr>
        <w:t xml:space="preserve"> </w:t>
      </w:r>
      <w:r>
        <w:rPr>
          <w:u w:val="single"/>
        </w:rPr>
        <w:tab/>
      </w:r>
      <w:r>
        <w:t>Date</w:t>
      </w:r>
      <w:r>
        <w:rPr>
          <w:spacing w:val="18"/>
        </w:rPr>
        <w:t xml:space="preserve"> </w:t>
      </w:r>
      <w:r>
        <w:rPr>
          <w:w w:val="99"/>
          <w:u w:val="single"/>
        </w:rPr>
        <w:t xml:space="preserve"> </w:t>
      </w:r>
      <w:r>
        <w:rPr>
          <w:u w:val="single"/>
        </w:rPr>
        <w:tab/>
      </w:r>
    </w:p>
    <w:p w14:paraId="3232C85B" w14:textId="77777777" w:rsidR="00E026BE" w:rsidRDefault="00E026BE">
      <w:pPr>
        <w:pStyle w:val="BodyText"/>
        <w:spacing w:before="6"/>
        <w:rPr>
          <w:sz w:val="13"/>
        </w:rPr>
      </w:pPr>
    </w:p>
    <w:p w14:paraId="613D0C8B" w14:textId="77777777" w:rsidR="00E026BE" w:rsidRDefault="00000000">
      <w:pPr>
        <w:pStyle w:val="BodyText"/>
        <w:spacing w:line="177" w:lineRule="exact"/>
        <w:ind w:left="123"/>
      </w:pPr>
      <w:r>
        <w:t>Shipper’s Signature</w:t>
      </w:r>
    </w:p>
    <w:p w14:paraId="7E172741" w14:textId="77777777" w:rsidR="00E026BE" w:rsidRDefault="00000000">
      <w:pPr>
        <w:pStyle w:val="BodyText"/>
        <w:tabs>
          <w:tab w:val="left" w:pos="4398"/>
          <w:tab w:val="left" w:pos="5806"/>
        </w:tabs>
        <w:spacing w:line="177" w:lineRule="exact"/>
        <w:ind w:left="123"/>
      </w:pPr>
      <w:r>
        <w:t>obtained</w:t>
      </w:r>
      <w:r>
        <w:rPr>
          <w:spacing w:val="12"/>
        </w:rPr>
        <w:t xml:space="preserve"> </w:t>
      </w:r>
      <w:r>
        <w:rPr>
          <w:spacing w:val="3"/>
        </w:rPr>
        <w:t>by</w:t>
      </w:r>
      <w:r>
        <w:rPr>
          <w:spacing w:val="3"/>
          <w:u w:val="single"/>
        </w:rPr>
        <w:t xml:space="preserve"> </w:t>
      </w:r>
      <w:r>
        <w:rPr>
          <w:spacing w:val="3"/>
          <w:u w:val="single"/>
        </w:rPr>
        <w:tab/>
      </w:r>
      <w:r>
        <w:t>Date</w:t>
      </w:r>
      <w:r>
        <w:rPr>
          <w:spacing w:val="18"/>
        </w:rPr>
        <w:t xml:space="preserve"> </w:t>
      </w:r>
      <w:r>
        <w:rPr>
          <w:w w:val="99"/>
          <w:u w:val="single"/>
        </w:rPr>
        <w:t xml:space="preserve"> </w:t>
      </w:r>
      <w:r>
        <w:rPr>
          <w:u w:val="single"/>
        </w:rPr>
        <w:tab/>
      </w:r>
    </w:p>
    <w:p w14:paraId="5949E4FE" w14:textId="77777777" w:rsidR="00E026BE" w:rsidRDefault="00000000">
      <w:pPr>
        <w:pStyle w:val="BodyText"/>
        <w:tabs>
          <w:tab w:val="left" w:pos="5805"/>
        </w:tabs>
        <w:spacing w:before="78" w:line="444" w:lineRule="auto"/>
        <w:ind w:left="123" w:right="161"/>
      </w:pPr>
      <w:r>
        <w:br w:type="column"/>
      </w:r>
      <w:r>
        <w:t>Issuing</w:t>
      </w:r>
      <w:r>
        <w:rPr>
          <w:spacing w:val="-5"/>
        </w:rPr>
        <w:t xml:space="preserve"> </w:t>
      </w:r>
      <w:r>
        <w:t xml:space="preserve">Carrier  </w:t>
      </w:r>
      <w:r>
        <w:rPr>
          <w:spacing w:val="-16"/>
        </w:rPr>
        <w:t xml:space="preserve"> </w:t>
      </w:r>
      <w:r>
        <w:rPr>
          <w:w w:val="99"/>
          <w:u w:val="single"/>
        </w:rPr>
        <w:t xml:space="preserve"> </w:t>
      </w:r>
      <w:r>
        <w:rPr>
          <w:u w:val="single"/>
        </w:rPr>
        <w:tab/>
      </w:r>
      <w:r>
        <w:t xml:space="preserve">                                                                                          </w:t>
      </w:r>
      <w:proofErr w:type="gramStart"/>
      <w:r>
        <w:t>Addendum  completed</w:t>
      </w:r>
      <w:proofErr w:type="gramEnd"/>
      <w:r>
        <w:rPr>
          <w:spacing w:val="-3"/>
        </w:rPr>
        <w:t xml:space="preserve"> </w:t>
      </w:r>
      <w:r>
        <w:rPr>
          <w:spacing w:val="3"/>
        </w:rPr>
        <w:t xml:space="preserve">by   </w:t>
      </w:r>
      <w:r>
        <w:rPr>
          <w:spacing w:val="3"/>
          <w:w w:val="99"/>
          <w:u w:val="single"/>
        </w:rPr>
        <w:t xml:space="preserve"> </w:t>
      </w:r>
      <w:r>
        <w:rPr>
          <w:spacing w:val="3"/>
          <w:u w:val="single"/>
        </w:rPr>
        <w:tab/>
      </w:r>
    </w:p>
    <w:p w14:paraId="02E2D233" w14:textId="77777777" w:rsidR="00E026BE" w:rsidRDefault="00000000">
      <w:pPr>
        <w:pStyle w:val="BodyText"/>
        <w:spacing w:line="176" w:lineRule="exact"/>
        <w:ind w:left="123"/>
      </w:pPr>
      <w:r>
        <w:t>Name of Person</w:t>
      </w:r>
    </w:p>
    <w:p w14:paraId="52A68D8C" w14:textId="77777777" w:rsidR="00E026BE" w:rsidRDefault="00000000">
      <w:pPr>
        <w:pStyle w:val="BodyText"/>
        <w:tabs>
          <w:tab w:val="left" w:pos="4398"/>
          <w:tab w:val="left" w:pos="5806"/>
        </w:tabs>
        <w:spacing w:line="177" w:lineRule="exact"/>
        <w:ind w:left="123"/>
      </w:pPr>
      <w:r>
        <w:rPr>
          <w:spacing w:val="2"/>
        </w:rPr>
        <w:t>Contacted</w:t>
      </w:r>
      <w:r>
        <w:rPr>
          <w:spacing w:val="2"/>
          <w:u w:val="single"/>
        </w:rPr>
        <w:t xml:space="preserve"> </w:t>
      </w:r>
      <w:r>
        <w:rPr>
          <w:spacing w:val="2"/>
          <w:u w:val="single"/>
        </w:rPr>
        <w:tab/>
      </w:r>
      <w:r>
        <w:t>Date</w:t>
      </w:r>
      <w:r>
        <w:rPr>
          <w:spacing w:val="18"/>
        </w:rPr>
        <w:t xml:space="preserve"> </w:t>
      </w:r>
      <w:r>
        <w:rPr>
          <w:w w:val="99"/>
          <w:u w:val="single"/>
        </w:rPr>
        <w:t xml:space="preserve"> </w:t>
      </w:r>
      <w:r>
        <w:rPr>
          <w:u w:val="single"/>
        </w:rPr>
        <w:tab/>
      </w:r>
    </w:p>
    <w:p w14:paraId="5A911558" w14:textId="77777777" w:rsidR="00E026BE" w:rsidRDefault="00000000">
      <w:pPr>
        <w:spacing w:before="29" w:line="138" w:lineRule="exact"/>
        <w:ind w:left="5481"/>
        <w:rPr>
          <w:sz w:val="14"/>
        </w:rPr>
      </w:pPr>
      <w:r>
        <w:rPr>
          <w:sz w:val="14"/>
        </w:rPr>
        <w:t>am</w:t>
      </w:r>
    </w:p>
    <w:p w14:paraId="0AECA784" w14:textId="77777777" w:rsidR="00E026BE" w:rsidRDefault="00000000">
      <w:pPr>
        <w:pStyle w:val="BodyText"/>
        <w:tabs>
          <w:tab w:val="left" w:pos="5423"/>
        </w:tabs>
        <w:spacing w:line="209" w:lineRule="exact"/>
        <w:ind w:left="123"/>
        <w:rPr>
          <w:sz w:val="14"/>
        </w:rPr>
      </w:pPr>
      <w:r>
        <w:t xml:space="preserve">Method of </w:t>
      </w:r>
      <w:r>
        <w:rPr>
          <w:spacing w:val="2"/>
        </w:rPr>
        <w:t xml:space="preserve">Contact:   </w:t>
      </w:r>
      <w:r>
        <w:rPr>
          <w:rFonts w:ascii="MS UI Gothic" w:hAnsi="MS UI Gothic"/>
          <w:sz w:val="18"/>
        </w:rPr>
        <w:t xml:space="preserve">❏ </w:t>
      </w:r>
      <w:r>
        <w:rPr>
          <w:spacing w:val="-3"/>
        </w:rPr>
        <w:t xml:space="preserve">Telephone   </w:t>
      </w:r>
      <w:r>
        <w:rPr>
          <w:rFonts w:ascii="MS UI Gothic" w:hAnsi="MS UI Gothic"/>
          <w:sz w:val="18"/>
        </w:rPr>
        <w:t xml:space="preserve">❏ </w:t>
      </w:r>
      <w:r>
        <w:rPr>
          <w:spacing w:val="-3"/>
        </w:rPr>
        <w:t xml:space="preserve">Fax    </w:t>
      </w:r>
      <w:r>
        <w:rPr>
          <w:rFonts w:ascii="MS UI Gothic" w:hAnsi="MS UI Gothic"/>
          <w:sz w:val="18"/>
        </w:rPr>
        <w:t xml:space="preserve">❏ </w:t>
      </w:r>
      <w:r>
        <w:t>In</w:t>
      </w:r>
      <w:r>
        <w:rPr>
          <w:spacing w:val="-22"/>
        </w:rPr>
        <w:t xml:space="preserve"> </w:t>
      </w:r>
      <w:r>
        <w:t xml:space="preserve">Person  </w:t>
      </w:r>
      <w:r>
        <w:rPr>
          <w:spacing w:val="41"/>
        </w:rPr>
        <w:t xml:space="preserve"> </w:t>
      </w:r>
      <w:r>
        <w:t>Time</w:t>
      </w:r>
      <w:r>
        <w:rPr>
          <w:u w:val="single"/>
        </w:rPr>
        <w:t xml:space="preserve"> </w:t>
      </w:r>
      <w:r>
        <w:rPr>
          <w:u w:val="single"/>
        </w:rPr>
        <w:tab/>
      </w:r>
      <w:r>
        <w:rPr>
          <w:spacing w:val="2"/>
          <w:position w:val="5"/>
          <w:sz w:val="14"/>
        </w:rPr>
        <w:t>pm</w:t>
      </w:r>
    </w:p>
    <w:p w14:paraId="33E31E90" w14:textId="77777777" w:rsidR="00E026BE" w:rsidRDefault="00E026BE">
      <w:pPr>
        <w:spacing w:line="209" w:lineRule="exact"/>
        <w:rPr>
          <w:sz w:val="14"/>
        </w:rPr>
        <w:sectPr w:rsidR="00E026BE">
          <w:type w:val="continuous"/>
          <w:pgSz w:w="12240" w:h="16920"/>
          <w:pgMar w:top="760" w:right="200" w:bottom="280" w:left="220" w:header="720" w:footer="720" w:gutter="0"/>
          <w:cols w:num="2" w:space="720" w:equalWidth="0">
            <w:col w:w="5807" w:space="43"/>
            <w:col w:w="5970"/>
          </w:cols>
        </w:sectPr>
      </w:pPr>
    </w:p>
    <w:p w14:paraId="2B184937" w14:textId="77777777" w:rsidR="00E026BE" w:rsidRDefault="00E026BE">
      <w:pPr>
        <w:pStyle w:val="BodyText"/>
        <w:rPr>
          <w:sz w:val="20"/>
        </w:rPr>
      </w:pPr>
    </w:p>
    <w:p w14:paraId="5DBD80B8" w14:textId="77777777" w:rsidR="00E026BE" w:rsidRDefault="00E026BE">
      <w:pPr>
        <w:pStyle w:val="BodyText"/>
        <w:rPr>
          <w:sz w:val="20"/>
        </w:rPr>
      </w:pPr>
    </w:p>
    <w:p w14:paraId="4A000675" w14:textId="77777777" w:rsidR="00E026BE" w:rsidRDefault="00E026BE">
      <w:pPr>
        <w:pStyle w:val="BodyText"/>
        <w:rPr>
          <w:sz w:val="12"/>
        </w:rPr>
      </w:pPr>
    </w:p>
    <w:sectPr w:rsidR="00E026BE">
      <w:type w:val="continuous"/>
      <w:pgSz w:w="12240" w:h="16920"/>
      <w:pgMar w:top="760" w:right="20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2443"/>
    <w:multiLevelType w:val="hybridMultilevel"/>
    <w:tmpl w:val="D2CA11D0"/>
    <w:lvl w:ilvl="0" w:tplc="AC885414">
      <w:numFmt w:val="bullet"/>
      <w:lvlText w:val="❑"/>
      <w:lvlJc w:val="left"/>
      <w:pPr>
        <w:ind w:left="534" w:hanging="248"/>
      </w:pPr>
      <w:rPr>
        <w:rFonts w:ascii="MS UI Gothic" w:eastAsia="MS UI Gothic" w:hAnsi="MS UI Gothic" w:cs="MS UI Gothic" w:hint="default"/>
        <w:w w:val="76"/>
        <w:sz w:val="18"/>
        <w:szCs w:val="18"/>
      </w:rPr>
    </w:lvl>
    <w:lvl w:ilvl="1" w:tplc="ED8A80A2">
      <w:numFmt w:val="bullet"/>
      <w:lvlText w:val="•"/>
      <w:lvlJc w:val="left"/>
      <w:pPr>
        <w:ind w:left="727" w:hanging="248"/>
      </w:pPr>
      <w:rPr>
        <w:rFonts w:hint="default"/>
      </w:rPr>
    </w:lvl>
    <w:lvl w:ilvl="2" w:tplc="59CC3AAC">
      <w:numFmt w:val="bullet"/>
      <w:lvlText w:val="•"/>
      <w:lvlJc w:val="left"/>
      <w:pPr>
        <w:ind w:left="915" w:hanging="248"/>
      </w:pPr>
      <w:rPr>
        <w:rFonts w:hint="default"/>
      </w:rPr>
    </w:lvl>
    <w:lvl w:ilvl="3" w:tplc="45F4125A">
      <w:numFmt w:val="bullet"/>
      <w:lvlText w:val="•"/>
      <w:lvlJc w:val="left"/>
      <w:pPr>
        <w:ind w:left="1103" w:hanging="248"/>
      </w:pPr>
      <w:rPr>
        <w:rFonts w:hint="default"/>
      </w:rPr>
    </w:lvl>
    <w:lvl w:ilvl="4" w:tplc="5CACD072">
      <w:numFmt w:val="bullet"/>
      <w:lvlText w:val="•"/>
      <w:lvlJc w:val="left"/>
      <w:pPr>
        <w:ind w:left="1291" w:hanging="248"/>
      </w:pPr>
      <w:rPr>
        <w:rFonts w:hint="default"/>
      </w:rPr>
    </w:lvl>
    <w:lvl w:ilvl="5" w:tplc="38C4277C">
      <w:numFmt w:val="bullet"/>
      <w:lvlText w:val="•"/>
      <w:lvlJc w:val="left"/>
      <w:pPr>
        <w:ind w:left="1479" w:hanging="248"/>
      </w:pPr>
      <w:rPr>
        <w:rFonts w:hint="default"/>
      </w:rPr>
    </w:lvl>
    <w:lvl w:ilvl="6" w:tplc="222E9BF2">
      <w:numFmt w:val="bullet"/>
      <w:lvlText w:val="•"/>
      <w:lvlJc w:val="left"/>
      <w:pPr>
        <w:ind w:left="1666" w:hanging="248"/>
      </w:pPr>
      <w:rPr>
        <w:rFonts w:hint="default"/>
      </w:rPr>
    </w:lvl>
    <w:lvl w:ilvl="7" w:tplc="3DD8EB88">
      <w:numFmt w:val="bullet"/>
      <w:lvlText w:val="•"/>
      <w:lvlJc w:val="left"/>
      <w:pPr>
        <w:ind w:left="1854" w:hanging="248"/>
      </w:pPr>
      <w:rPr>
        <w:rFonts w:hint="default"/>
      </w:rPr>
    </w:lvl>
    <w:lvl w:ilvl="8" w:tplc="59D84760">
      <w:numFmt w:val="bullet"/>
      <w:lvlText w:val="•"/>
      <w:lvlJc w:val="left"/>
      <w:pPr>
        <w:ind w:left="2042" w:hanging="248"/>
      </w:pPr>
      <w:rPr>
        <w:rFonts w:hint="default"/>
      </w:rPr>
    </w:lvl>
  </w:abstractNum>
  <w:abstractNum w:abstractNumId="1" w15:restartNumberingAfterBreak="0">
    <w:nsid w:val="342D7143"/>
    <w:multiLevelType w:val="hybridMultilevel"/>
    <w:tmpl w:val="E3C82968"/>
    <w:lvl w:ilvl="0" w:tplc="D702118C">
      <w:numFmt w:val="bullet"/>
      <w:lvlText w:val="❑"/>
      <w:lvlJc w:val="left"/>
      <w:pPr>
        <w:ind w:left="614" w:hanging="193"/>
      </w:pPr>
      <w:rPr>
        <w:rFonts w:ascii="MS UI Gothic" w:eastAsia="MS UI Gothic" w:hAnsi="MS UI Gothic" w:cs="MS UI Gothic" w:hint="default"/>
        <w:w w:val="76"/>
        <w:sz w:val="18"/>
        <w:szCs w:val="18"/>
      </w:rPr>
    </w:lvl>
    <w:lvl w:ilvl="1" w:tplc="69AAFDB4">
      <w:numFmt w:val="bullet"/>
      <w:lvlText w:val="•"/>
      <w:lvlJc w:val="left"/>
      <w:pPr>
        <w:ind w:left="910" w:hanging="193"/>
      </w:pPr>
      <w:rPr>
        <w:rFonts w:hint="default"/>
      </w:rPr>
    </w:lvl>
    <w:lvl w:ilvl="2" w:tplc="974CDEB4">
      <w:numFmt w:val="bullet"/>
      <w:lvlText w:val="•"/>
      <w:lvlJc w:val="left"/>
      <w:pPr>
        <w:ind w:left="1201" w:hanging="193"/>
      </w:pPr>
      <w:rPr>
        <w:rFonts w:hint="default"/>
      </w:rPr>
    </w:lvl>
    <w:lvl w:ilvl="3" w:tplc="6352A472">
      <w:numFmt w:val="bullet"/>
      <w:lvlText w:val="•"/>
      <w:lvlJc w:val="left"/>
      <w:pPr>
        <w:ind w:left="1492" w:hanging="193"/>
      </w:pPr>
      <w:rPr>
        <w:rFonts w:hint="default"/>
      </w:rPr>
    </w:lvl>
    <w:lvl w:ilvl="4" w:tplc="3EF48176">
      <w:numFmt w:val="bullet"/>
      <w:lvlText w:val="•"/>
      <w:lvlJc w:val="left"/>
      <w:pPr>
        <w:ind w:left="1783" w:hanging="193"/>
      </w:pPr>
      <w:rPr>
        <w:rFonts w:hint="default"/>
      </w:rPr>
    </w:lvl>
    <w:lvl w:ilvl="5" w:tplc="FECECC4E">
      <w:numFmt w:val="bullet"/>
      <w:lvlText w:val="•"/>
      <w:lvlJc w:val="left"/>
      <w:pPr>
        <w:ind w:left="2074" w:hanging="193"/>
      </w:pPr>
      <w:rPr>
        <w:rFonts w:hint="default"/>
      </w:rPr>
    </w:lvl>
    <w:lvl w:ilvl="6" w:tplc="7E1A279A">
      <w:numFmt w:val="bullet"/>
      <w:lvlText w:val="•"/>
      <w:lvlJc w:val="left"/>
      <w:pPr>
        <w:ind w:left="2365" w:hanging="193"/>
      </w:pPr>
      <w:rPr>
        <w:rFonts w:hint="default"/>
      </w:rPr>
    </w:lvl>
    <w:lvl w:ilvl="7" w:tplc="AF1EB5D0">
      <w:numFmt w:val="bullet"/>
      <w:lvlText w:val="•"/>
      <w:lvlJc w:val="left"/>
      <w:pPr>
        <w:ind w:left="2656" w:hanging="193"/>
      </w:pPr>
      <w:rPr>
        <w:rFonts w:hint="default"/>
      </w:rPr>
    </w:lvl>
    <w:lvl w:ilvl="8" w:tplc="74B2577E">
      <w:numFmt w:val="bullet"/>
      <w:lvlText w:val="•"/>
      <w:lvlJc w:val="left"/>
      <w:pPr>
        <w:ind w:left="2947" w:hanging="193"/>
      </w:pPr>
      <w:rPr>
        <w:rFonts w:hint="default"/>
      </w:rPr>
    </w:lvl>
  </w:abstractNum>
  <w:abstractNum w:abstractNumId="2" w15:restartNumberingAfterBreak="0">
    <w:nsid w:val="3FC23BE0"/>
    <w:multiLevelType w:val="hybridMultilevel"/>
    <w:tmpl w:val="9904BD80"/>
    <w:lvl w:ilvl="0" w:tplc="9260F316">
      <w:numFmt w:val="bullet"/>
      <w:lvlText w:val="❑"/>
      <w:lvlJc w:val="left"/>
      <w:pPr>
        <w:ind w:left="562" w:hanging="193"/>
      </w:pPr>
      <w:rPr>
        <w:rFonts w:ascii="MS UI Gothic" w:eastAsia="MS UI Gothic" w:hAnsi="MS UI Gothic" w:cs="MS UI Gothic" w:hint="default"/>
        <w:w w:val="76"/>
        <w:sz w:val="18"/>
        <w:szCs w:val="18"/>
      </w:rPr>
    </w:lvl>
    <w:lvl w:ilvl="1" w:tplc="3DBA527A">
      <w:numFmt w:val="bullet"/>
      <w:lvlText w:val="•"/>
      <w:lvlJc w:val="left"/>
      <w:pPr>
        <w:ind w:left="653" w:hanging="193"/>
      </w:pPr>
      <w:rPr>
        <w:rFonts w:hint="default"/>
      </w:rPr>
    </w:lvl>
    <w:lvl w:ilvl="2" w:tplc="715AE986">
      <w:numFmt w:val="bullet"/>
      <w:lvlText w:val="•"/>
      <w:lvlJc w:val="left"/>
      <w:pPr>
        <w:ind w:left="746" w:hanging="193"/>
      </w:pPr>
      <w:rPr>
        <w:rFonts w:hint="default"/>
      </w:rPr>
    </w:lvl>
    <w:lvl w:ilvl="3" w:tplc="4112E502">
      <w:numFmt w:val="bullet"/>
      <w:lvlText w:val="•"/>
      <w:lvlJc w:val="left"/>
      <w:pPr>
        <w:ind w:left="839" w:hanging="193"/>
      </w:pPr>
      <w:rPr>
        <w:rFonts w:hint="default"/>
      </w:rPr>
    </w:lvl>
    <w:lvl w:ilvl="4" w:tplc="091E445E">
      <w:numFmt w:val="bullet"/>
      <w:lvlText w:val="•"/>
      <w:lvlJc w:val="left"/>
      <w:pPr>
        <w:ind w:left="932" w:hanging="193"/>
      </w:pPr>
      <w:rPr>
        <w:rFonts w:hint="default"/>
      </w:rPr>
    </w:lvl>
    <w:lvl w:ilvl="5" w:tplc="1CFE8302">
      <w:numFmt w:val="bullet"/>
      <w:lvlText w:val="•"/>
      <w:lvlJc w:val="left"/>
      <w:pPr>
        <w:ind w:left="1025" w:hanging="193"/>
      </w:pPr>
      <w:rPr>
        <w:rFonts w:hint="default"/>
      </w:rPr>
    </w:lvl>
    <w:lvl w:ilvl="6" w:tplc="60EE166E">
      <w:numFmt w:val="bullet"/>
      <w:lvlText w:val="•"/>
      <w:lvlJc w:val="left"/>
      <w:pPr>
        <w:ind w:left="1118" w:hanging="193"/>
      </w:pPr>
      <w:rPr>
        <w:rFonts w:hint="default"/>
      </w:rPr>
    </w:lvl>
    <w:lvl w:ilvl="7" w:tplc="EB582DC4">
      <w:numFmt w:val="bullet"/>
      <w:lvlText w:val="•"/>
      <w:lvlJc w:val="left"/>
      <w:pPr>
        <w:ind w:left="1211" w:hanging="193"/>
      </w:pPr>
      <w:rPr>
        <w:rFonts w:hint="default"/>
      </w:rPr>
    </w:lvl>
    <w:lvl w:ilvl="8" w:tplc="16FAEECE">
      <w:numFmt w:val="bullet"/>
      <w:lvlText w:val="•"/>
      <w:lvlJc w:val="left"/>
      <w:pPr>
        <w:ind w:left="1304" w:hanging="193"/>
      </w:pPr>
      <w:rPr>
        <w:rFonts w:hint="default"/>
      </w:rPr>
    </w:lvl>
  </w:abstractNum>
  <w:num w:numId="1" w16cid:durableId="73477083">
    <w:abstractNumId w:val="1"/>
  </w:num>
  <w:num w:numId="2" w16cid:durableId="2048098">
    <w:abstractNumId w:val="2"/>
  </w:num>
  <w:num w:numId="3" w16cid:durableId="12514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26BE"/>
    <w:rsid w:val="00BC61EB"/>
    <w:rsid w:val="00E0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033960"/>
  <w15:docId w15:val="{CEEBE143-BEB9-4A84-94B1-696B193F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58" w:lineRule="exact"/>
      <w:ind w:left="2250" w:right="221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305</Words>
  <Characters>1739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