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DD27" w14:textId="01113912" w:rsidR="00C47EB6" w:rsidRDefault="00C47EB6">
      <w:pPr>
        <w:pStyle w:val="Title"/>
      </w:pPr>
    </w:p>
    <w:p w14:paraId="105ED411" w14:textId="2A160252" w:rsidR="00E94B1E" w:rsidRDefault="00E94B1E">
      <w:pPr>
        <w:tabs>
          <w:tab w:val="left" w:pos="8158"/>
          <w:tab w:val="left" w:pos="9380"/>
          <w:tab w:val="left" w:pos="10339"/>
          <w:tab w:val="left" w:pos="11618"/>
        </w:tabs>
        <w:spacing w:before="29" w:line="261" w:lineRule="auto"/>
        <w:ind w:left="3797" w:right="119" w:firstLine="1166"/>
        <w:jc w:val="right"/>
        <w:rPr>
          <w:rFonts w:ascii="Arial"/>
          <w:sz w:val="18"/>
          <w:u w:val="single"/>
        </w:rPr>
      </w:pPr>
      <w:r>
        <w:rPr>
          <w:rFonts w:ascii="Arial"/>
          <w:sz w:val="18"/>
        </w:rPr>
        <w:t xml:space="preserve"> </w:t>
      </w:r>
      <w:r w:rsidR="00000000">
        <w:rPr>
          <w:rFonts w:ascii="Arial"/>
          <w:sz w:val="18"/>
        </w:rPr>
        <w:t>Order</w:t>
      </w:r>
      <w:r w:rsidR="00000000">
        <w:rPr>
          <w:rFonts w:ascii="Arial"/>
          <w:spacing w:val="-1"/>
          <w:sz w:val="18"/>
        </w:rPr>
        <w:t xml:space="preserve"> </w:t>
      </w:r>
      <w:r w:rsidR="00000000">
        <w:rPr>
          <w:rFonts w:ascii="Arial"/>
          <w:sz w:val="18"/>
        </w:rPr>
        <w:t>Date</w:t>
      </w:r>
      <w:r w:rsidR="00000000">
        <w:rPr>
          <w:rFonts w:ascii="Arial"/>
          <w:spacing w:val="-13"/>
          <w:sz w:val="18"/>
        </w:rPr>
        <w:t xml:space="preserve"> </w:t>
      </w:r>
      <w:r w:rsidR="00000000">
        <w:rPr>
          <w:rFonts w:ascii="Arial"/>
          <w:sz w:val="18"/>
          <w:u w:val="single"/>
        </w:rPr>
        <w:t xml:space="preserve"> </w:t>
      </w:r>
      <w:r w:rsidR="00000000">
        <w:rPr>
          <w:rFonts w:ascii="Arial"/>
          <w:sz w:val="18"/>
          <w:u w:val="single"/>
        </w:rPr>
        <w:tab/>
      </w:r>
    </w:p>
    <w:p w14:paraId="551892BB" w14:textId="4A73C13F" w:rsidR="00E94B1E" w:rsidRDefault="00E94B1E">
      <w:pPr>
        <w:tabs>
          <w:tab w:val="left" w:pos="8158"/>
          <w:tab w:val="left" w:pos="9380"/>
          <w:tab w:val="left" w:pos="10339"/>
          <w:tab w:val="left" w:pos="11618"/>
        </w:tabs>
        <w:spacing w:before="29" w:line="261" w:lineRule="auto"/>
        <w:ind w:left="3797" w:right="119" w:firstLine="1166"/>
        <w:jc w:val="right"/>
        <w:rPr>
          <w:rFonts w:ascii="Arial"/>
          <w:sz w:val="20"/>
        </w:rPr>
      </w:pPr>
      <w:r>
        <w:rPr>
          <w:rFonts w:ascii="Arial"/>
          <w:sz w:val="18"/>
        </w:rPr>
        <w:t xml:space="preserve">                    </w:t>
      </w:r>
      <w:r w:rsidR="00000000">
        <w:rPr>
          <w:rFonts w:ascii="Arial"/>
          <w:sz w:val="18"/>
        </w:rPr>
        <w:t>Move</w:t>
      </w:r>
      <w:r w:rsidR="00000000">
        <w:rPr>
          <w:rFonts w:ascii="Arial"/>
          <w:spacing w:val="-6"/>
          <w:sz w:val="18"/>
        </w:rPr>
        <w:t xml:space="preserve"> </w:t>
      </w:r>
      <w:proofErr w:type="gramStart"/>
      <w:r w:rsidR="00000000">
        <w:rPr>
          <w:rFonts w:ascii="Arial"/>
          <w:sz w:val="18"/>
        </w:rPr>
        <w:t>Date</w:t>
      </w:r>
      <w:r w:rsidR="00000000">
        <w:rPr>
          <w:rFonts w:ascii="Arial"/>
          <w:spacing w:val="-13"/>
          <w:sz w:val="18"/>
        </w:rPr>
        <w:t xml:space="preserve"> </w:t>
      </w:r>
      <w:r w:rsidR="00000000">
        <w:rPr>
          <w:rFonts w:ascii="Arial"/>
          <w:sz w:val="18"/>
          <w:u w:val="single"/>
        </w:rPr>
        <w:t xml:space="preserve"> </w:t>
      </w:r>
      <w:r w:rsidR="00000000">
        <w:rPr>
          <w:rFonts w:ascii="Arial"/>
          <w:sz w:val="18"/>
          <w:u w:val="single"/>
        </w:rPr>
        <w:tab/>
      </w:r>
      <w:proofErr w:type="gramEnd"/>
      <w:r w:rsidR="00000000">
        <w:rPr>
          <w:rFonts w:ascii="Arial"/>
          <w:sz w:val="18"/>
        </w:rPr>
        <w:t xml:space="preserve"> </w:t>
      </w:r>
      <w:r w:rsidR="00000000">
        <w:rPr>
          <w:rFonts w:ascii="Arial"/>
          <w:sz w:val="20"/>
        </w:rPr>
        <w:t>(916)</w:t>
      </w:r>
      <w:r w:rsidR="00000000">
        <w:rPr>
          <w:rFonts w:ascii="Arial"/>
          <w:spacing w:val="-4"/>
          <w:sz w:val="20"/>
        </w:rPr>
        <w:t xml:space="preserve"> </w:t>
      </w:r>
      <w:r w:rsidR="00000000">
        <w:rPr>
          <w:rFonts w:ascii="Arial"/>
          <w:sz w:val="20"/>
        </w:rPr>
        <w:t>601-</w:t>
      </w:r>
    </w:p>
    <w:p w14:paraId="07BFF158" w14:textId="55C96434" w:rsidR="00C47EB6" w:rsidRDefault="00E94B1E">
      <w:pPr>
        <w:tabs>
          <w:tab w:val="left" w:pos="8158"/>
          <w:tab w:val="left" w:pos="9380"/>
          <w:tab w:val="left" w:pos="10339"/>
          <w:tab w:val="left" w:pos="11618"/>
        </w:tabs>
        <w:spacing w:before="29" w:line="261" w:lineRule="auto"/>
        <w:ind w:left="3797" w:right="119" w:firstLine="1166"/>
        <w:jc w:val="right"/>
        <w:rPr>
          <w:rFonts w:ascii="Arial"/>
          <w:sz w:val="18"/>
        </w:rPr>
      </w:pPr>
      <w:r>
        <w:rPr>
          <w:rFonts w:ascii="Arial"/>
          <w:sz w:val="20"/>
        </w:rPr>
        <w:t xml:space="preserve">                       </w:t>
      </w:r>
      <w:r w:rsidR="00000000">
        <w:rPr>
          <w:rFonts w:ascii="Arial"/>
          <w:sz w:val="18"/>
        </w:rPr>
        <w:t>Pack</w:t>
      </w:r>
      <w:r w:rsidR="00000000">
        <w:rPr>
          <w:rFonts w:ascii="Arial"/>
          <w:spacing w:val="2"/>
          <w:sz w:val="18"/>
        </w:rPr>
        <w:t xml:space="preserve"> </w:t>
      </w:r>
      <w:r w:rsidR="00000000">
        <w:rPr>
          <w:rFonts w:ascii="Arial"/>
          <w:sz w:val="18"/>
        </w:rPr>
        <w:t>Date</w:t>
      </w:r>
      <w:r w:rsidR="00000000">
        <w:rPr>
          <w:rFonts w:ascii="Arial"/>
          <w:spacing w:val="-13"/>
          <w:sz w:val="18"/>
        </w:rPr>
        <w:t xml:space="preserve"> </w:t>
      </w:r>
      <w:r w:rsidR="00000000">
        <w:rPr>
          <w:rFonts w:ascii="Arial"/>
          <w:sz w:val="18"/>
          <w:u w:val="single"/>
        </w:rPr>
        <w:t xml:space="preserve"> </w:t>
      </w:r>
      <w:r w:rsidR="00000000">
        <w:rPr>
          <w:rFonts w:ascii="Arial"/>
          <w:sz w:val="18"/>
          <w:u w:val="single"/>
        </w:rPr>
        <w:tab/>
      </w:r>
      <w:r w:rsidR="00000000">
        <w:rPr>
          <w:rFonts w:ascii="Arial"/>
          <w:sz w:val="18"/>
          <w:u w:val="single"/>
        </w:rPr>
        <w:tab/>
      </w:r>
    </w:p>
    <w:p w14:paraId="699A7E14" w14:textId="396CC83D" w:rsidR="00C47EB6" w:rsidRDefault="00E94B1E">
      <w:pPr>
        <w:tabs>
          <w:tab w:val="left" w:pos="4402"/>
          <w:tab w:val="left" w:pos="6830"/>
        </w:tabs>
        <w:spacing w:line="227" w:lineRule="exact"/>
        <w:ind w:right="119"/>
        <w:jc w:val="right"/>
        <w:rPr>
          <w:rFonts w:ascii="Arial"/>
          <w:sz w:val="18"/>
        </w:rPr>
      </w:pPr>
      <w:r>
        <w:rPr>
          <w:rFonts w:ascii="Arial"/>
          <w:sz w:val="20"/>
        </w:rPr>
        <w:t xml:space="preserve">                       </w:t>
      </w:r>
      <w:r w:rsidR="00000000">
        <w:rPr>
          <w:rFonts w:ascii="Arial"/>
          <w:sz w:val="18"/>
        </w:rPr>
        <w:t>Delivery</w:t>
      </w:r>
      <w:r w:rsidR="00000000">
        <w:rPr>
          <w:rFonts w:ascii="Arial"/>
          <w:spacing w:val="-3"/>
          <w:sz w:val="18"/>
        </w:rPr>
        <w:t xml:space="preserve"> </w:t>
      </w:r>
      <w:r w:rsidR="00000000">
        <w:rPr>
          <w:rFonts w:ascii="Arial"/>
          <w:sz w:val="18"/>
        </w:rPr>
        <w:t>Date</w:t>
      </w:r>
      <w:r w:rsidR="00000000">
        <w:rPr>
          <w:rFonts w:ascii="Arial"/>
          <w:spacing w:val="-13"/>
          <w:sz w:val="18"/>
        </w:rPr>
        <w:t xml:space="preserve"> </w:t>
      </w:r>
      <w:r w:rsidR="00000000">
        <w:rPr>
          <w:rFonts w:ascii="Arial"/>
          <w:sz w:val="18"/>
          <w:u w:val="single"/>
        </w:rPr>
        <w:t xml:space="preserve"> </w:t>
      </w:r>
      <w:r w:rsidR="00000000">
        <w:rPr>
          <w:rFonts w:ascii="Arial"/>
          <w:sz w:val="18"/>
          <w:u w:val="single"/>
        </w:rPr>
        <w:tab/>
      </w:r>
    </w:p>
    <w:p w14:paraId="66E3BF8C" w14:textId="77777777" w:rsidR="00C47EB6" w:rsidRDefault="00000000">
      <w:pPr>
        <w:spacing w:before="161"/>
        <w:ind w:left="769" w:right="791"/>
        <w:jc w:val="center"/>
        <w:rPr>
          <w:rFonts w:ascii="Arial"/>
          <w:b/>
        </w:rPr>
      </w:pPr>
      <w:r>
        <w:rPr>
          <w:rFonts w:ascii="Arial"/>
          <w:b/>
        </w:rPr>
        <w:t>COMBINED AGREEMENT FOR LOCAL MOVING SERVICES AND FREIGHT BILL</w:t>
      </w:r>
    </w:p>
    <w:p w14:paraId="4A38487B" w14:textId="77777777" w:rsidR="00C47EB6" w:rsidRDefault="00C47EB6">
      <w:pPr>
        <w:pStyle w:val="BodyText"/>
        <w:spacing w:before="7"/>
        <w:rPr>
          <w:rFonts w:ascii="Arial"/>
          <w:b/>
          <w:sz w:val="12"/>
        </w:rPr>
      </w:pPr>
    </w:p>
    <w:p w14:paraId="6C4182BA" w14:textId="77777777" w:rsidR="00C47EB6" w:rsidRDefault="00C47EB6">
      <w:pPr>
        <w:rPr>
          <w:rFonts w:ascii="Arial"/>
          <w:sz w:val="12"/>
        </w:rPr>
        <w:sectPr w:rsidR="00C47EB6">
          <w:type w:val="continuous"/>
          <w:pgSz w:w="12240" w:h="15840"/>
          <w:pgMar w:top="640" w:right="240" w:bottom="280" w:left="260" w:header="720" w:footer="720" w:gutter="0"/>
          <w:cols w:space="720"/>
        </w:sectPr>
      </w:pPr>
    </w:p>
    <w:p w14:paraId="284116ED" w14:textId="77777777" w:rsidR="00C47EB6" w:rsidRDefault="00000000">
      <w:pPr>
        <w:tabs>
          <w:tab w:val="left" w:pos="468"/>
        </w:tabs>
        <w:spacing w:before="95"/>
        <w:ind w:right="38"/>
        <w:jc w:val="right"/>
        <w:rPr>
          <w:rFonts w:ascii="Arial"/>
          <w:sz w:val="14"/>
        </w:rPr>
      </w:pPr>
      <w:r>
        <w:pict w14:anchorId="27F617E6">
          <v:shapetype id="_x0000_t202" coordsize="21600,21600" o:spt="202" path="m,l,21600r21600,l21600,xe">
            <v:stroke joinstyle="miter"/>
            <v:path gradientshapeok="t" o:connecttype="rect"/>
          </v:shapetype>
          <v:shape id="_x0000_s1096" type="#_x0000_t202" style="position:absolute;left:0;text-align:left;margin-left:19.95pt;margin-top:3.65pt;width:40.7pt;height:19.6pt;z-index:15741952;mso-position-horizontal-relative:page" fillcolor="black" stroked="f">
            <v:textbox inset="0,0,0,0">
              <w:txbxContent>
                <w:p w14:paraId="23E46531" w14:textId="77777777" w:rsidR="00C47EB6" w:rsidRDefault="00000000">
                  <w:pPr>
                    <w:spacing w:before="80"/>
                    <w:ind w:left="115"/>
                    <w:rPr>
                      <w:rFonts w:ascii="Arial"/>
                      <w:b/>
                      <w:sz w:val="18"/>
                    </w:rPr>
                  </w:pPr>
                  <w:r>
                    <w:rPr>
                      <w:rFonts w:ascii="Arial"/>
                      <w:b/>
                      <w:color w:val="FFFFFF"/>
                      <w:sz w:val="18"/>
                    </w:rPr>
                    <w:t>FROM:</w:t>
                  </w:r>
                </w:p>
              </w:txbxContent>
            </v:textbox>
            <w10:wrap anchorx="page"/>
          </v:shape>
        </w:pict>
      </w:r>
      <w:r>
        <w:rPr>
          <w:rFonts w:ascii="Arial"/>
          <w:sz w:val="14"/>
        </w:rPr>
        <w:t>(</w:t>
      </w:r>
      <w:r>
        <w:rPr>
          <w:rFonts w:ascii="Arial"/>
          <w:sz w:val="14"/>
        </w:rPr>
        <w:tab/>
      </w:r>
      <w:r>
        <w:rPr>
          <w:rFonts w:ascii="Arial"/>
          <w:w w:val="95"/>
          <w:sz w:val="14"/>
        </w:rPr>
        <w:t>)</w:t>
      </w:r>
    </w:p>
    <w:p w14:paraId="64195797" w14:textId="77777777" w:rsidR="00C47EB6" w:rsidRDefault="00000000">
      <w:pPr>
        <w:spacing w:before="21"/>
        <w:ind w:right="93"/>
        <w:jc w:val="right"/>
        <w:rPr>
          <w:rFonts w:ascii="Arial"/>
          <w:sz w:val="14"/>
        </w:rPr>
      </w:pPr>
      <w:r>
        <w:rPr>
          <w:rFonts w:ascii="Arial"/>
          <w:w w:val="95"/>
          <w:sz w:val="14"/>
        </w:rPr>
        <w:t>Phone</w:t>
      </w:r>
    </w:p>
    <w:p w14:paraId="3B421F5C" w14:textId="77777777" w:rsidR="00C47EB6" w:rsidRDefault="00000000">
      <w:pPr>
        <w:tabs>
          <w:tab w:val="left" w:pos="4176"/>
        </w:tabs>
        <w:spacing w:before="95"/>
        <w:ind w:left="3708"/>
        <w:rPr>
          <w:rFonts w:ascii="Arial"/>
          <w:sz w:val="14"/>
        </w:rPr>
      </w:pPr>
      <w:r>
        <w:br w:type="column"/>
      </w:r>
      <w:r>
        <w:rPr>
          <w:rFonts w:ascii="Arial"/>
          <w:sz w:val="14"/>
        </w:rPr>
        <w:t>(</w:t>
      </w:r>
      <w:r>
        <w:rPr>
          <w:rFonts w:ascii="Arial"/>
          <w:sz w:val="14"/>
        </w:rPr>
        <w:tab/>
        <w:t>)</w:t>
      </w:r>
    </w:p>
    <w:p w14:paraId="72B9EEA6" w14:textId="77777777" w:rsidR="00C47EB6" w:rsidRDefault="00000000">
      <w:pPr>
        <w:spacing w:before="21"/>
        <w:ind w:left="3765"/>
        <w:rPr>
          <w:rFonts w:ascii="Arial"/>
          <w:sz w:val="14"/>
        </w:rPr>
      </w:pPr>
      <w:r>
        <w:pict w14:anchorId="26FFAABF">
          <v:shape id="_x0000_s1095" type="#_x0000_t202" style="position:absolute;left:0;text-align:left;margin-left:290.95pt;margin-top:-9.2pt;width:39.6pt;height:19.6pt;z-index:15741440;mso-position-horizontal-relative:page" fillcolor="black" stroked="f">
            <v:textbox inset="0,0,0,0">
              <w:txbxContent>
                <w:p w14:paraId="1535E6D4" w14:textId="77777777" w:rsidR="00C47EB6" w:rsidRDefault="00000000">
                  <w:pPr>
                    <w:spacing w:before="80"/>
                    <w:ind w:left="249"/>
                    <w:rPr>
                      <w:rFonts w:ascii="Arial"/>
                      <w:b/>
                      <w:sz w:val="18"/>
                    </w:rPr>
                  </w:pPr>
                  <w:r>
                    <w:rPr>
                      <w:rFonts w:ascii="Arial"/>
                      <w:b/>
                      <w:color w:val="FFFFFF"/>
                      <w:sz w:val="18"/>
                    </w:rPr>
                    <w:t>TO:</w:t>
                  </w:r>
                </w:p>
              </w:txbxContent>
            </v:textbox>
            <w10:wrap anchorx="page"/>
          </v:shape>
        </w:pict>
      </w:r>
      <w:r>
        <w:rPr>
          <w:rFonts w:ascii="Arial"/>
          <w:sz w:val="14"/>
        </w:rPr>
        <w:t>Phone</w:t>
      </w:r>
    </w:p>
    <w:p w14:paraId="62055B87" w14:textId="77777777" w:rsidR="00C47EB6" w:rsidRDefault="00C47EB6">
      <w:pPr>
        <w:rPr>
          <w:rFonts w:ascii="Arial"/>
          <w:sz w:val="14"/>
        </w:rPr>
        <w:sectPr w:rsidR="00C47EB6">
          <w:type w:val="continuous"/>
          <w:pgSz w:w="12240" w:h="15840"/>
          <w:pgMar w:top="640" w:right="240" w:bottom="280" w:left="260" w:header="720" w:footer="720" w:gutter="0"/>
          <w:cols w:num="2" w:space="720" w:equalWidth="0">
            <w:col w:w="4264" w:space="1766"/>
            <w:col w:w="5710"/>
          </w:cols>
        </w:sectPr>
      </w:pPr>
    </w:p>
    <w:p w14:paraId="02952263" w14:textId="77777777" w:rsidR="00C47EB6" w:rsidRDefault="00000000">
      <w:pPr>
        <w:pStyle w:val="BodyText"/>
        <w:spacing w:line="20" w:lineRule="exact"/>
        <w:ind w:left="949"/>
        <w:rPr>
          <w:rFonts w:ascii="Arial"/>
          <w:sz w:val="2"/>
        </w:rPr>
      </w:pPr>
      <w:r>
        <w:rPr>
          <w:rFonts w:ascii="Arial"/>
          <w:sz w:val="2"/>
        </w:rPr>
      </w:r>
      <w:r>
        <w:rPr>
          <w:rFonts w:ascii="Arial"/>
          <w:sz w:val="2"/>
        </w:rPr>
        <w:pict w14:anchorId="55275F94">
          <v:group id="_x0000_s1092" style="width:531.25pt;height:1pt;mso-position-horizontal-relative:char;mso-position-vertical-relative:line" coordsize="10625,20">
            <v:line id="_x0000_s1094" style="position:absolute" from="1,1" to="10623,1" strokeweight=".14pt"/>
            <v:rect id="_x0000_s1093" style="position:absolute;width:10625;height:20" fillcolor="black" stroked="f"/>
            <w10:anchorlock/>
          </v:group>
        </w:pict>
      </w:r>
    </w:p>
    <w:p w14:paraId="2E54E95C" w14:textId="77777777" w:rsidR="00C47EB6" w:rsidRDefault="00000000">
      <w:pPr>
        <w:pStyle w:val="BodyText"/>
        <w:spacing w:before="9"/>
        <w:rPr>
          <w:rFonts w:ascii="Arial"/>
          <w:sz w:val="29"/>
        </w:rPr>
      </w:pPr>
      <w:r>
        <w:pict w14:anchorId="628A9D1C">
          <v:group id="_x0000_s1089" style="position:absolute;margin-left:19.45pt;margin-top:19.15pt;width:572.3pt;height:1pt;z-index:-15728128;mso-wrap-distance-left:0;mso-wrap-distance-right:0;mso-position-horizontal-relative:page" coordorigin="389,383" coordsize="11446,20">
            <v:line id="_x0000_s1091" style="position:absolute" from="390,384" to="11833,384" strokeweight=".14pt"/>
            <v:rect id="_x0000_s1090" style="position:absolute;left:389;top:382;width:11446;height:20" fillcolor="black" stroked="f"/>
            <w10:wrap type="topAndBottom" anchorx="page"/>
          </v:group>
        </w:pict>
      </w:r>
      <w:r>
        <w:pict w14:anchorId="7ABA2E09">
          <v:group id="_x0000_s1086" style="position:absolute;margin-left:19.45pt;margin-top:38.6pt;width:572.3pt;height:1pt;z-index:-15727616;mso-wrap-distance-left:0;mso-wrap-distance-right:0;mso-position-horizontal-relative:page" coordorigin="389,772" coordsize="11446,20">
            <v:line id="_x0000_s1088" style="position:absolute" from="390,773" to="11833,773" strokeweight=".14pt"/>
            <v:rect id="_x0000_s1087" style="position:absolute;left:389;top:772;width:11446;height:20" fillcolor="black" stroked="f"/>
            <w10:wrap type="topAndBottom" anchorx="page"/>
          </v:group>
        </w:pict>
      </w:r>
    </w:p>
    <w:p w14:paraId="0A894D83" w14:textId="77777777" w:rsidR="00C47EB6" w:rsidRDefault="00C47EB6">
      <w:pPr>
        <w:pStyle w:val="BodyText"/>
        <w:spacing w:before="2"/>
        <w:rPr>
          <w:rFonts w:ascii="Arial"/>
          <w:sz w:val="26"/>
        </w:rPr>
      </w:pPr>
    </w:p>
    <w:p w14:paraId="506F51F6" w14:textId="77777777" w:rsidR="00C47EB6" w:rsidRDefault="00000000">
      <w:pPr>
        <w:tabs>
          <w:tab w:val="left" w:pos="5592"/>
        </w:tabs>
        <w:spacing w:before="142" w:after="14"/>
        <w:ind w:left="162"/>
        <w:rPr>
          <w:rFonts w:ascii="Arial"/>
          <w:sz w:val="16"/>
        </w:rPr>
      </w:pPr>
      <w:r>
        <w:rPr>
          <w:rFonts w:ascii="Arial"/>
          <w:sz w:val="16"/>
        </w:rPr>
        <w:t>Additional Address</w:t>
      </w:r>
      <w:r>
        <w:rPr>
          <w:rFonts w:ascii="Arial"/>
          <w:sz w:val="16"/>
        </w:rPr>
        <w:tab/>
        <w:t>Additional</w:t>
      </w:r>
      <w:r>
        <w:rPr>
          <w:rFonts w:ascii="Arial"/>
          <w:spacing w:val="1"/>
          <w:sz w:val="16"/>
        </w:rPr>
        <w:t xml:space="preserve"> </w:t>
      </w:r>
      <w:r>
        <w:rPr>
          <w:rFonts w:ascii="Arial"/>
          <w:sz w:val="16"/>
        </w:rPr>
        <w:t>Address</w:t>
      </w:r>
    </w:p>
    <w:p w14:paraId="59A82D1F" w14:textId="77777777" w:rsidR="00C47EB6" w:rsidRDefault="00000000">
      <w:pPr>
        <w:pStyle w:val="BodyText"/>
        <w:spacing w:line="20" w:lineRule="exact"/>
        <w:ind w:left="128"/>
        <w:rPr>
          <w:rFonts w:ascii="Arial"/>
          <w:sz w:val="2"/>
        </w:rPr>
      </w:pPr>
      <w:r>
        <w:rPr>
          <w:rFonts w:ascii="Arial"/>
          <w:sz w:val="2"/>
        </w:rPr>
      </w:r>
      <w:r>
        <w:rPr>
          <w:rFonts w:ascii="Arial"/>
          <w:sz w:val="2"/>
        </w:rPr>
        <w:pict w14:anchorId="2F8D6AB6">
          <v:group id="_x0000_s1083" style="width:572.3pt;height:1pt;mso-position-horizontal-relative:char;mso-position-vertical-relative:line" coordsize="11446,20">
            <v:line id="_x0000_s1085" style="position:absolute" from="1,1" to="11444,1" strokeweight=".14pt"/>
            <v:rect id="_x0000_s1084" style="position:absolute;width:11446;height:20" fillcolor="black" stroked="f"/>
            <w10:anchorlock/>
          </v:group>
        </w:pict>
      </w:r>
    </w:p>
    <w:p w14:paraId="23D7E78A" w14:textId="77777777" w:rsidR="00C47EB6" w:rsidRDefault="00C47EB6">
      <w:pPr>
        <w:pStyle w:val="BodyText"/>
        <w:spacing w:before="9"/>
        <w:rPr>
          <w:rFonts w:ascii="Arial"/>
          <w:sz w:val="12"/>
        </w:rPr>
      </w:pPr>
    </w:p>
    <w:p w14:paraId="2CDA547A" w14:textId="77777777" w:rsidR="00C47EB6" w:rsidRDefault="00C47EB6">
      <w:pPr>
        <w:rPr>
          <w:rFonts w:ascii="Arial"/>
          <w:sz w:val="12"/>
        </w:rPr>
        <w:sectPr w:rsidR="00C47EB6">
          <w:type w:val="continuous"/>
          <w:pgSz w:w="12240" w:h="15840"/>
          <w:pgMar w:top="640" w:right="240" w:bottom="280" w:left="260" w:header="720" w:footer="720" w:gutter="0"/>
          <w:cols w:space="720"/>
        </w:sectPr>
      </w:pPr>
    </w:p>
    <w:p w14:paraId="4EE7A0C4" w14:textId="77777777" w:rsidR="00C47EB6" w:rsidRDefault="00000000">
      <w:pPr>
        <w:pStyle w:val="Heading3"/>
        <w:tabs>
          <w:tab w:val="left" w:pos="3019"/>
        </w:tabs>
        <w:spacing w:before="94"/>
      </w:pPr>
      <w:r>
        <w:rPr>
          <w:color w:val="FFFFFF"/>
          <w:shd w:val="clear" w:color="auto" w:fill="000000"/>
        </w:rPr>
        <w:t xml:space="preserve">   </w:t>
      </w:r>
      <w:r>
        <w:rPr>
          <w:color w:val="FFFFFF"/>
          <w:spacing w:val="3"/>
          <w:shd w:val="clear" w:color="auto" w:fill="000000"/>
        </w:rPr>
        <w:t xml:space="preserve"> </w:t>
      </w:r>
      <w:r>
        <w:rPr>
          <w:color w:val="FFFFFF"/>
          <w:shd w:val="clear" w:color="auto" w:fill="000000"/>
        </w:rPr>
        <w:t>DESCRIPTION OF</w:t>
      </w:r>
      <w:r>
        <w:rPr>
          <w:color w:val="FFFFFF"/>
          <w:spacing w:val="-7"/>
          <w:shd w:val="clear" w:color="auto" w:fill="000000"/>
        </w:rPr>
        <w:t xml:space="preserve"> </w:t>
      </w:r>
      <w:r>
        <w:rPr>
          <w:color w:val="FFFFFF"/>
          <w:shd w:val="clear" w:color="auto" w:fill="000000"/>
        </w:rPr>
        <w:t>ARTICLES</w:t>
      </w:r>
      <w:r>
        <w:rPr>
          <w:color w:val="FFFFFF"/>
          <w:shd w:val="clear" w:color="auto" w:fill="000000"/>
        </w:rPr>
        <w:tab/>
      </w:r>
    </w:p>
    <w:p w14:paraId="270F4DE1" w14:textId="77777777" w:rsidR="00C47EB6" w:rsidRDefault="00000000">
      <w:pPr>
        <w:spacing w:before="134" w:line="379" w:lineRule="auto"/>
        <w:ind w:left="162" w:right="449"/>
        <w:rPr>
          <w:rFonts w:ascii="Arial"/>
          <w:sz w:val="16"/>
        </w:rPr>
      </w:pPr>
      <w:r>
        <w:pict w14:anchorId="5F43A062">
          <v:group id="_x0000_s1079" style="position:absolute;left:0;text-align:left;margin-left:152.4pt;margin-top:17.15pt;width:21.75pt;height:20.9pt;z-index:-15897600;mso-position-horizontal-relative:page" coordorigin="3048,343" coordsize="43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3048;top:343;width:435;height:418">
              <v:imagedata r:id="rId5" o:title=""/>
            </v:shape>
            <v:rect id="_x0000_s1081" style="position:absolute;left:3101;top:398;width:243;height:224" stroked="f"/>
            <v:rect id="_x0000_s1080" style="position:absolute;left:3101;top:398;width:243;height:224" filled="f" strokeweight="1.25pt"/>
            <w10:wrap anchorx="page"/>
          </v:group>
        </w:pict>
      </w:r>
      <w:r>
        <w:pict w14:anchorId="406CA864">
          <v:group id="_x0000_s1075" style="position:absolute;left:0;text-align:left;margin-left:185.4pt;margin-top:3.7pt;width:20.3pt;height:19.1pt;z-index:15740416;mso-position-horizontal-relative:page" coordorigin="3708,74" coordsize="406,382">
            <v:shape id="_x0000_s1078" type="#_x0000_t75" style="position:absolute;left:3708;top:74;width:406;height:382">
              <v:imagedata r:id="rId6" o:title=""/>
            </v:shape>
            <v:rect id="_x0000_s1077" style="position:absolute;left:3746;top:107;width:243;height:224" stroked="f"/>
            <v:rect id="_x0000_s1076" style="position:absolute;left:3746;top:107;width:243;height:224" filled="f" strokeweight="1.25pt"/>
            <w10:wrap anchorx="page"/>
          </v:group>
        </w:pict>
      </w:r>
      <w:r>
        <w:pict w14:anchorId="2384E789">
          <v:group id="_x0000_s1071" style="position:absolute;left:0;text-align:left;margin-left:177.95pt;margin-top:31.65pt;width:21.75pt;height:20.9pt;z-index:15740928;mso-position-horizontal-relative:page" coordorigin="3559,633" coordsize="435,418">
            <v:shape id="_x0000_s1074" type="#_x0000_t75" style="position:absolute;left:3559;top:633;width:435;height:418">
              <v:imagedata r:id="rId7" o:title=""/>
            </v:shape>
            <v:rect id="_x0000_s1073" style="position:absolute;left:3614;top:688;width:241;height:224" stroked="f"/>
            <v:rect id="_x0000_s1072" style="position:absolute;left:3614;top:688;width:241;height:224" filled="f" strokeweight="1.25pt"/>
            <w10:wrap anchorx="page"/>
          </v:group>
        </w:pict>
      </w:r>
      <w:r>
        <w:rPr>
          <w:rFonts w:ascii="Arial"/>
          <w:sz w:val="16"/>
        </w:rPr>
        <w:t>Used Household Goods &amp; Personal Effects High Value Products &amp; Electronics</w:t>
      </w:r>
    </w:p>
    <w:p w14:paraId="112B7FF1" w14:textId="77777777" w:rsidR="00C47EB6" w:rsidRDefault="00000000">
      <w:pPr>
        <w:spacing w:line="183" w:lineRule="exact"/>
        <w:ind w:left="162"/>
        <w:rPr>
          <w:rFonts w:ascii="Arial"/>
          <w:sz w:val="16"/>
        </w:rPr>
      </w:pPr>
      <w:r>
        <w:rPr>
          <w:rFonts w:ascii="Arial"/>
          <w:sz w:val="16"/>
        </w:rPr>
        <w:t>Used Office &amp; Store Fixtures &amp; Equipment</w:t>
      </w:r>
    </w:p>
    <w:p w14:paraId="4CD7F3CD" w14:textId="77777777" w:rsidR="00C47EB6" w:rsidRDefault="00000000">
      <w:pPr>
        <w:pStyle w:val="Heading3"/>
        <w:tabs>
          <w:tab w:val="left" w:pos="479"/>
          <w:tab w:val="left" w:pos="3650"/>
        </w:tabs>
        <w:spacing w:before="114"/>
      </w:pPr>
      <w:r>
        <w:rPr>
          <w:color w:val="FFFFFF"/>
          <w:shd w:val="clear" w:color="auto" w:fill="000000"/>
        </w:rPr>
        <w:t xml:space="preserve"> </w:t>
      </w:r>
      <w:r>
        <w:rPr>
          <w:color w:val="FFFFFF"/>
          <w:shd w:val="clear" w:color="auto" w:fill="000000"/>
        </w:rPr>
        <w:tab/>
        <w:t>ITEMS OF EXCEPTIONAL</w:t>
      </w:r>
      <w:r>
        <w:rPr>
          <w:color w:val="FFFFFF"/>
          <w:spacing w:val="-10"/>
          <w:shd w:val="clear" w:color="auto" w:fill="000000"/>
        </w:rPr>
        <w:t xml:space="preserve"> </w:t>
      </w:r>
      <w:r>
        <w:rPr>
          <w:color w:val="FFFFFF"/>
          <w:shd w:val="clear" w:color="auto" w:fill="000000"/>
        </w:rPr>
        <w:t>VALUE</w:t>
      </w:r>
      <w:r>
        <w:rPr>
          <w:color w:val="FFFFFF"/>
          <w:shd w:val="clear" w:color="auto" w:fill="000000"/>
        </w:rPr>
        <w:tab/>
      </w:r>
    </w:p>
    <w:p w14:paraId="13B0E29B" w14:textId="77777777" w:rsidR="00C47EB6" w:rsidRDefault="00000000">
      <w:pPr>
        <w:tabs>
          <w:tab w:val="left" w:pos="532"/>
          <w:tab w:val="left" w:pos="1958"/>
          <w:tab w:val="left" w:pos="2207"/>
          <w:tab w:val="left" w:pos="3765"/>
          <w:tab w:val="left" w:pos="4020"/>
        </w:tabs>
        <w:spacing w:before="97" w:line="465" w:lineRule="auto"/>
        <w:ind w:left="386" w:right="1020" w:hanging="248"/>
        <w:rPr>
          <w:rFonts w:ascii="Arial"/>
          <w:sz w:val="18"/>
        </w:rPr>
      </w:pPr>
      <w:r>
        <w:br w:type="column"/>
      </w:r>
      <w:r>
        <w:rPr>
          <w:rFonts w:ascii="Arial"/>
          <w:b/>
          <w:color w:val="FFFFFF"/>
          <w:position w:val="6"/>
          <w:sz w:val="18"/>
          <w:shd w:val="clear" w:color="auto" w:fill="000000"/>
        </w:rPr>
        <w:t xml:space="preserve"> </w:t>
      </w:r>
      <w:r>
        <w:rPr>
          <w:rFonts w:ascii="Arial"/>
          <w:b/>
          <w:color w:val="FFFFFF"/>
          <w:position w:val="6"/>
          <w:sz w:val="18"/>
          <w:shd w:val="clear" w:color="auto" w:fill="000000"/>
        </w:rPr>
        <w:tab/>
      </w:r>
      <w:r>
        <w:rPr>
          <w:rFonts w:ascii="Arial"/>
          <w:b/>
          <w:color w:val="FFFFFF"/>
          <w:position w:val="6"/>
          <w:sz w:val="18"/>
          <w:shd w:val="clear" w:color="auto" w:fill="000000"/>
        </w:rPr>
        <w:tab/>
        <w:t>HOURLY</w:t>
      </w:r>
      <w:r>
        <w:rPr>
          <w:rFonts w:ascii="Arial"/>
          <w:b/>
          <w:color w:val="FFFFFF"/>
          <w:spacing w:val="-2"/>
          <w:position w:val="6"/>
          <w:sz w:val="18"/>
          <w:shd w:val="clear" w:color="auto" w:fill="000000"/>
        </w:rPr>
        <w:t xml:space="preserve"> </w:t>
      </w:r>
      <w:r>
        <w:rPr>
          <w:rFonts w:ascii="Arial"/>
          <w:b/>
          <w:color w:val="FFFFFF"/>
          <w:position w:val="6"/>
          <w:sz w:val="18"/>
          <w:shd w:val="clear" w:color="auto" w:fill="000000"/>
        </w:rPr>
        <w:t>RATE</w:t>
      </w:r>
      <w:r>
        <w:rPr>
          <w:rFonts w:ascii="Arial"/>
          <w:b/>
          <w:color w:val="FFFFFF"/>
          <w:position w:val="6"/>
          <w:sz w:val="18"/>
          <w:shd w:val="clear" w:color="auto" w:fill="000000"/>
        </w:rPr>
        <w:tab/>
      </w:r>
      <w:r>
        <w:rPr>
          <w:rFonts w:ascii="Arial"/>
          <w:b/>
          <w:color w:val="FFFFFF"/>
          <w:position w:val="6"/>
          <w:sz w:val="18"/>
          <w:shd w:val="clear" w:color="auto" w:fill="000000"/>
        </w:rPr>
        <w:tab/>
      </w:r>
      <w:r>
        <w:rPr>
          <w:rFonts w:ascii="Arial"/>
          <w:sz w:val="18"/>
        </w:rPr>
        <w:t>Min.</w:t>
      </w:r>
      <w:r>
        <w:rPr>
          <w:rFonts w:ascii="Arial"/>
          <w:spacing w:val="-2"/>
          <w:sz w:val="18"/>
        </w:rPr>
        <w:t xml:space="preserve"> </w:t>
      </w:r>
      <w:r>
        <w:rPr>
          <w:rFonts w:ascii="Arial"/>
          <w:sz w:val="18"/>
        </w:rPr>
        <w:t>Charge</w:t>
      </w:r>
      <w:r>
        <w:rPr>
          <w:rFonts w:ascii="Arial"/>
          <w:sz w:val="18"/>
          <w:u w:val="single"/>
        </w:rPr>
        <w:t xml:space="preserve"> </w:t>
      </w:r>
      <w:r>
        <w:rPr>
          <w:rFonts w:ascii="Arial"/>
          <w:sz w:val="18"/>
          <w:u w:val="single"/>
        </w:rPr>
        <w:tab/>
      </w:r>
      <w:r>
        <w:rPr>
          <w:rFonts w:ascii="Arial"/>
          <w:sz w:val="18"/>
          <w:u w:val="single"/>
        </w:rPr>
        <w:tab/>
      </w:r>
      <w:r>
        <w:rPr>
          <w:rFonts w:ascii="Arial"/>
          <w:sz w:val="18"/>
        </w:rPr>
        <w:t>Hours Van</w:t>
      </w:r>
      <w:r>
        <w:rPr>
          <w:rFonts w:ascii="Arial"/>
          <w:spacing w:val="-1"/>
          <w:sz w:val="18"/>
        </w:rPr>
        <w:t xml:space="preserve"> </w:t>
      </w:r>
      <w:r>
        <w:rPr>
          <w:rFonts w:ascii="Arial"/>
          <w:sz w:val="18"/>
        </w:rPr>
        <w:t>and</w:t>
      </w:r>
      <w:r>
        <w:rPr>
          <w:rFonts w:ascii="Arial"/>
          <w:sz w:val="18"/>
          <w:u w:val="single"/>
        </w:rPr>
        <w:t xml:space="preserve"> </w:t>
      </w:r>
      <w:r>
        <w:rPr>
          <w:rFonts w:ascii="Arial"/>
          <w:sz w:val="18"/>
          <w:u w:val="single"/>
        </w:rPr>
        <w:tab/>
      </w:r>
      <w:r>
        <w:rPr>
          <w:rFonts w:ascii="Arial"/>
          <w:sz w:val="18"/>
        </w:rPr>
        <w:t>Men</w:t>
      </w:r>
      <w:r>
        <w:rPr>
          <w:rFonts w:ascii="Arial"/>
          <w:spacing w:val="49"/>
          <w:sz w:val="18"/>
        </w:rPr>
        <w:t xml:space="preserve"> </w:t>
      </w:r>
      <w:r>
        <w:rPr>
          <w:rFonts w:ascii="Arial"/>
          <w:sz w:val="18"/>
        </w:rPr>
        <w:t>$</w:t>
      </w:r>
      <w:r>
        <w:rPr>
          <w:rFonts w:ascii="Arial"/>
          <w:sz w:val="18"/>
          <w:u w:val="single"/>
        </w:rPr>
        <w:t xml:space="preserve"> </w:t>
      </w:r>
      <w:r>
        <w:rPr>
          <w:rFonts w:ascii="Arial"/>
          <w:sz w:val="18"/>
          <w:u w:val="single"/>
        </w:rPr>
        <w:tab/>
      </w:r>
      <w:r>
        <w:rPr>
          <w:rFonts w:ascii="Arial"/>
          <w:sz w:val="18"/>
        </w:rPr>
        <w:t>Per Hour</w:t>
      </w:r>
    </w:p>
    <w:p w14:paraId="03F213B4" w14:textId="77777777" w:rsidR="00C47EB6" w:rsidRDefault="00C47EB6">
      <w:pPr>
        <w:spacing w:line="465" w:lineRule="auto"/>
        <w:rPr>
          <w:rFonts w:ascii="Arial"/>
          <w:sz w:val="18"/>
        </w:rPr>
        <w:sectPr w:rsidR="00C47EB6">
          <w:type w:val="continuous"/>
          <w:pgSz w:w="12240" w:h="15840"/>
          <w:pgMar w:top="640" w:right="240" w:bottom="280" w:left="260" w:header="720" w:footer="720" w:gutter="0"/>
          <w:cols w:num="2" w:space="720" w:equalWidth="0">
            <w:col w:w="3691" w:space="2519"/>
            <w:col w:w="5530"/>
          </w:cols>
        </w:sectPr>
      </w:pPr>
    </w:p>
    <w:p w14:paraId="78EA8720" w14:textId="77777777" w:rsidR="00C47EB6" w:rsidRDefault="00000000">
      <w:pPr>
        <w:pStyle w:val="Heading4"/>
      </w:pPr>
      <w:r>
        <w:pict w14:anchorId="3CB33921">
          <v:group id="_x0000_s1068" style="position:absolute;left:0;text-align:left;margin-left:19.45pt;margin-top:23.05pt;width:290.6pt;height:1pt;z-index:15736832;mso-position-horizontal-relative:page" coordorigin="389,461" coordsize="5812,20">
            <v:line id="_x0000_s1070" style="position:absolute" from="390,462" to="6199,462" strokeweight=".14pt"/>
            <v:rect id="_x0000_s1069" style="position:absolute;left:389;top:460;width:5812;height:20" fillcolor="black" stroked="f"/>
            <w10:wrap anchorx="page"/>
          </v:group>
        </w:pict>
      </w:r>
      <w:r>
        <w:pict w14:anchorId="42A36FF8">
          <v:group id="_x0000_s1065" style="position:absolute;left:0;text-align:left;margin-left:19.45pt;margin-top:42.45pt;width:290.6pt;height:1pt;z-index:15737344;mso-position-horizontal-relative:page" coordorigin="389,849" coordsize="5812,20">
            <v:line id="_x0000_s1067" style="position:absolute" from="390,851" to="6199,851" strokeweight=".14pt"/>
            <v:rect id="_x0000_s1066" style="position:absolute;left:389;top:849;width:5812;height:20" fillcolor="black" stroked="f"/>
            <w10:wrap anchorx="page"/>
          </v:group>
        </w:pict>
      </w:r>
      <w:r>
        <w:pict w14:anchorId="130B53CA">
          <v:group id="_x0000_s1062" style="position:absolute;left:0;text-align:left;margin-left:19.45pt;margin-top:61.9pt;width:290.6pt;height:1pt;z-index:15737856;mso-position-horizontal-relative:page" coordorigin="389,1238" coordsize="5812,20">
            <v:line id="_x0000_s1064" style="position:absolute" from="390,1240" to="6199,1240" strokeweight=".14pt"/>
            <v:rect id="_x0000_s1063" style="position:absolute;left:389;top:1238;width:5812;height:20" fillcolor="black" stroked="f"/>
            <w10:wrap anchorx="page"/>
          </v:group>
        </w:pict>
      </w:r>
      <w:r>
        <w:t>Qty</w:t>
      </w:r>
    </w:p>
    <w:p w14:paraId="584ED34E" w14:textId="77777777" w:rsidR="00C47EB6" w:rsidRDefault="00000000">
      <w:pPr>
        <w:tabs>
          <w:tab w:val="left" w:pos="3307"/>
        </w:tabs>
        <w:spacing w:before="88"/>
        <w:ind w:left="203"/>
        <w:rPr>
          <w:rFonts w:ascii="Arial"/>
          <w:sz w:val="18"/>
        </w:rPr>
      </w:pPr>
      <w:r>
        <w:br w:type="column"/>
      </w:r>
      <w:r>
        <w:rPr>
          <w:rFonts w:ascii="Arial"/>
          <w:sz w:val="18"/>
        </w:rPr>
        <w:t>Description</w:t>
      </w:r>
      <w:r>
        <w:rPr>
          <w:rFonts w:ascii="Arial"/>
          <w:sz w:val="18"/>
        </w:rPr>
        <w:tab/>
        <w:t>$</w:t>
      </w:r>
    </w:p>
    <w:p w14:paraId="630D3AC4" w14:textId="77777777" w:rsidR="00C47EB6" w:rsidRDefault="00000000">
      <w:pPr>
        <w:pStyle w:val="BodyText"/>
        <w:rPr>
          <w:rFonts w:ascii="Arial"/>
          <w:sz w:val="20"/>
        </w:rPr>
      </w:pPr>
      <w:r>
        <w:br w:type="column"/>
      </w:r>
    </w:p>
    <w:p w14:paraId="0D944C78" w14:textId="77777777" w:rsidR="00C47EB6" w:rsidRDefault="00C47EB6">
      <w:pPr>
        <w:pStyle w:val="BodyText"/>
        <w:rPr>
          <w:rFonts w:ascii="Arial"/>
          <w:sz w:val="20"/>
        </w:rPr>
      </w:pPr>
    </w:p>
    <w:p w14:paraId="0D465437" w14:textId="77777777" w:rsidR="00C47EB6" w:rsidRDefault="00C47EB6">
      <w:pPr>
        <w:pStyle w:val="BodyText"/>
        <w:rPr>
          <w:rFonts w:ascii="Arial"/>
          <w:sz w:val="20"/>
        </w:rPr>
      </w:pPr>
    </w:p>
    <w:p w14:paraId="5E19736E" w14:textId="77777777" w:rsidR="00C47EB6" w:rsidRDefault="00C47EB6">
      <w:pPr>
        <w:pStyle w:val="BodyText"/>
        <w:rPr>
          <w:rFonts w:ascii="Arial"/>
          <w:sz w:val="20"/>
        </w:rPr>
      </w:pPr>
    </w:p>
    <w:p w14:paraId="116E3EAC" w14:textId="77777777" w:rsidR="00C47EB6" w:rsidRDefault="00C47EB6">
      <w:pPr>
        <w:pStyle w:val="BodyText"/>
        <w:rPr>
          <w:rFonts w:ascii="Arial"/>
          <w:sz w:val="20"/>
        </w:rPr>
      </w:pPr>
    </w:p>
    <w:p w14:paraId="4D66FBB0" w14:textId="77777777" w:rsidR="00C47EB6" w:rsidRDefault="00C47EB6">
      <w:pPr>
        <w:pStyle w:val="BodyText"/>
        <w:rPr>
          <w:rFonts w:ascii="Arial"/>
          <w:sz w:val="20"/>
        </w:rPr>
      </w:pPr>
    </w:p>
    <w:p w14:paraId="02D2796A" w14:textId="77777777" w:rsidR="00C47EB6" w:rsidRDefault="00000000">
      <w:pPr>
        <w:pStyle w:val="BodyText"/>
        <w:spacing w:before="3"/>
        <w:rPr>
          <w:rFonts w:ascii="Arial"/>
          <w:sz w:val="20"/>
        </w:rPr>
      </w:pPr>
      <w:r>
        <w:pict w14:anchorId="349A25EE">
          <v:shape id="_x0000_s1061" type="#_x0000_t202" style="position:absolute;margin-left:330.45pt;margin-top:12.9pt;width:261.3pt;height:17.55pt;z-index:-15726592;mso-wrap-distance-left:0;mso-wrap-distance-right:0;mso-position-horizontal-relative:page" fillcolor="black" stroked="f">
            <v:textbox inset="0,0,0,0">
              <w:txbxContent>
                <w:p w14:paraId="1F67EAC2" w14:textId="77777777" w:rsidR="00C47EB6" w:rsidRDefault="00000000">
                  <w:pPr>
                    <w:tabs>
                      <w:tab w:val="left" w:pos="4152"/>
                    </w:tabs>
                    <w:spacing w:before="59"/>
                    <w:ind w:left="511"/>
                    <w:rPr>
                      <w:rFonts w:ascii="Arial"/>
                      <w:b/>
                      <w:sz w:val="18"/>
                    </w:rPr>
                  </w:pPr>
                  <w:r>
                    <w:rPr>
                      <w:rFonts w:ascii="Arial"/>
                      <w:b/>
                      <w:color w:val="FFFFFF"/>
                      <w:sz w:val="18"/>
                    </w:rPr>
                    <w:t>RATES</w:t>
                  </w:r>
                  <w:r>
                    <w:rPr>
                      <w:rFonts w:ascii="Arial"/>
                      <w:b/>
                      <w:color w:val="FFFFFF"/>
                      <w:spacing w:val="-3"/>
                      <w:sz w:val="18"/>
                    </w:rPr>
                    <w:t xml:space="preserve"> </w:t>
                  </w:r>
                  <w:r>
                    <w:rPr>
                      <w:rFonts w:ascii="Arial"/>
                      <w:b/>
                      <w:color w:val="FFFFFF"/>
                      <w:sz w:val="18"/>
                    </w:rPr>
                    <w:t>AND</w:t>
                  </w:r>
                  <w:r>
                    <w:rPr>
                      <w:rFonts w:ascii="Arial"/>
                      <w:b/>
                      <w:color w:val="FFFFFF"/>
                      <w:spacing w:val="-3"/>
                      <w:sz w:val="18"/>
                    </w:rPr>
                    <w:t xml:space="preserve"> </w:t>
                  </w:r>
                  <w:r>
                    <w:rPr>
                      <w:rFonts w:ascii="Arial"/>
                      <w:b/>
                      <w:color w:val="FFFFFF"/>
                      <w:sz w:val="18"/>
                    </w:rPr>
                    <w:t>DESCRIPTION</w:t>
                  </w:r>
                  <w:r>
                    <w:rPr>
                      <w:rFonts w:ascii="Arial"/>
                      <w:b/>
                      <w:color w:val="FFFFFF"/>
                      <w:sz w:val="18"/>
                    </w:rPr>
                    <w:tab/>
                    <w:t>CHARGES</w:t>
                  </w:r>
                </w:p>
              </w:txbxContent>
            </v:textbox>
            <w10:wrap type="topAndBottom" anchorx="page"/>
          </v:shape>
        </w:pict>
      </w:r>
    </w:p>
    <w:p w14:paraId="5F888F41" w14:textId="77777777" w:rsidR="00C47EB6" w:rsidRDefault="00C47EB6">
      <w:pPr>
        <w:pStyle w:val="BodyText"/>
        <w:spacing w:before="2"/>
        <w:rPr>
          <w:rFonts w:ascii="Arial"/>
          <w:sz w:val="22"/>
        </w:rPr>
      </w:pPr>
    </w:p>
    <w:p w14:paraId="14EC8FDA" w14:textId="77777777" w:rsidR="00C47EB6" w:rsidRDefault="00000000">
      <w:pPr>
        <w:pStyle w:val="Heading4"/>
        <w:tabs>
          <w:tab w:val="left" w:pos="2281"/>
          <w:tab w:val="left" w:pos="2865"/>
          <w:tab w:val="left" w:pos="3986"/>
          <w:tab w:val="left" w:pos="5393"/>
        </w:tabs>
        <w:spacing w:before="0"/>
      </w:pPr>
      <w:r>
        <w:pict w14:anchorId="18ADE21F">
          <v:shape id="_x0000_s1060" type="#_x0000_t202" style="position:absolute;left:0;text-align:left;margin-left:329.95pt;margin-top:-141.25pt;width:262.65pt;height:110.7pt;z-index:15742464;mso-position-horizontal-relative:page"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2405"/>
                    <w:gridCol w:w="924"/>
                    <w:gridCol w:w="1263"/>
                  </w:tblGrid>
                  <w:tr w:rsidR="00C47EB6" w14:paraId="016EBB00" w14:textId="77777777">
                    <w:trPr>
                      <w:trHeight w:val="270"/>
                    </w:trPr>
                    <w:tc>
                      <w:tcPr>
                        <w:tcW w:w="5223" w:type="dxa"/>
                        <w:gridSpan w:val="4"/>
                      </w:tcPr>
                      <w:p w14:paraId="271C3D77" w14:textId="77777777" w:rsidR="00C47EB6" w:rsidRDefault="00000000">
                        <w:pPr>
                          <w:pStyle w:val="TableParagraph"/>
                          <w:spacing w:before="32" w:line="240" w:lineRule="auto"/>
                          <w:ind w:left="2041" w:right="2002"/>
                          <w:jc w:val="center"/>
                          <w:rPr>
                            <w:sz w:val="16"/>
                          </w:rPr>
                        </w:pPr>
                        <w:r>
                          <w:rPr>
                            <w:sz w:val="16"/>
                          </w:rPr>
                          <w:t>TIME RECORD</w:t>
                        </w:r>
                      </w:p>
                    </w:tc>
                  </w:tr>
                  <w:tr w:rsidR="00C47EB6" w14:paraId="0BBE59C3" w14:textId="77777777">
                    <w:trPr>
                      <w:trHeight w:val="328"/>
                    </w:trPr>
                    <w:tc>
                      <w:tcPr>
                        <w:tcW w:w="631" w:type="dxa"/>
                        <w:vMerge w:val="restart"/>
                        <w:tcBorders>
                          <w:bottom w:val="nil"/>
                          <w:right w:val="nil"/>
                        </w:tcBorders>
                      </w:tcPr>
                      <w:p w14:paraId="1008AE65" w14:textId="77777777" w:rsidR="00C47EB6" w:rsidRDefault="00000000">
                        <w:pPr>
                          <w:pStyle w:val="TableParagraph"/>
                          <w:spacing w:before="111" w:line="240" w:lineRule="auto"/>
                          <w:ind w:left="35"/>
                          <w:rPr>
                            <w:sz w:val="18"/>
                          </w:rPr>
                        </w:pPr>
                        <w:r>
                          <w:rPr>
                            <w:sz w:val="18"/>
                          </w:rPr>
                          <w:t>Load</w:t>
                        </w:r>
                      </w:p>
                      <w:p w14:paraId="3816FF6E" w14:textId="77777777" w:rsidR="00C47EB6" w:rsidRDefault="00C47EB6">
                        <w:pPr>
                          <w:pStyle w:val="TableParagraph"/>
                          <w:spacing w:before="10" w:line="240" w:lineRule="auto"/>
                          <w:rPr>
                            <w:sz w:val="15"/>
                          </w:rPr>
                        </w:pPr>
                      </w:p>
                      <w:p w14:paraId="655200C7" w14:textId="77777777" w:rsidR="00C47EB6" w:rsidRDefault="00000000">
                        <w:pPr>
                          <w:pStyle w:val="TableParagraph"/>
                          <w:ind w:left="35"/>
                          <w:rPr>
                            <w:sz w:val="18"/>
                          </w:rPr>
                        </w:pPr>
                        <w:r>
                          <w:rPr>
                            <w:sz w:val="18"/>
                          </w:rPr>
                          <w:t>Drive</w:t>
                        </w:r>
                      </w:p>
                    </w:tc>
                    <w:tc>
                      <w:tcPr>
                        <w:tcW w:w="2405" w:type="dxa"/>
                        <w:tcBorders>
                          <w:left w:val="nil"/>
                          <w:right w:val="nil"/>
                        </w:tcBorders>
                      </w:tcPr>
                      <w:p w14:paraId="15F4C456" w14:textId="77777777" w:rsidR="00C47EB6" w:rsidRDefault="00000000">
                        <w:pPr>
                          <w:pStyle w:val="TableParagraph"/>
                          <w:spacing w:before="111"/>
                          <w:ind w:right="770"/>
                          <w:jc w:val="right"/>
                          <w:rPr>
                            <w:sz w:val="18"/>
                          </w:rPr>
                        </w:pPr>
                        <w:r>
                          <w:rPr>
                            <w:sz w:val="18"/>
                          </w:rPr>
                          <w:t>to</w:t>
                        </w:r>
                      </w:p>
                    </w:tc>
                    <w:tc>
                      <w:tcPr>
                        <w:tcW w:w="924" w:type="dxa"/>
                        <w:tcBorders>
                          <w:left w:val="nil"/>
                          <w:right w:val="nil"/>
                        </w:tcBorders>
                      </w:tcPr>
                      <w:p w14:paraId="6A1CDC40" w14:textId="77777777" w:rsidR="00C47EB6" w:rsidRDefault="00000000">
                        <w:pPr>
                          <w:pStyle w:val="TableParagraph"/>
                          <w:spacing w:before="111"/>
                          <w:ind w:right="24"/>
                          <w:jc w:val="right"/>
                          <w:rPr>
                            <w:sz w:val="18"/>
                          </w:rPr>
                        </w:pPr>
                        <w:r>
                          <w:rPr>
                            <w:sz w:val="18"/>
                          </w:rPr>
                          <w:t>=</w:t>
                        </w:r>
                      </w:p>
                    </w:tc>
                    <w:tc>
                      <w:tcPr>
                        <w:tcW w:w="1263" w:type="dxa"/>
                        <w:tcBorders>
                          <w:left w:val="nil"/>
                        </w:tcBorders>
                      </w:tcPr>
                      <w:p w14:paraId="703A6840" w14:textId="77777777" w:rsidR="00C47EB6" w:rsidRDefault="00C47EB6">
                        <w:pPr>
                          <w:pStyle w:val="TableParagraph"/>
                          <w:spacing w:line="240" w:lineRule="auto"/>
                          <w:rPr>
                            <w:rFonts w:ascii="Times New Roman"/>
                            <w:sz w:val="14"/>
                          </w:rPr>
                        </w:pPr>
                      </w:p>
                    </w:tc>
                  </w:tr>
                  <w:tr w:rsidR="00C47EB6" w14:paraId="67D07DDF" w14:textId="77777777">
                    <w:trPr>
                      <w:trHeight w:val="368"/>
                    </w:trPr>
                    <w:tc>
                      <w:tcPr>
                        <w:tcW w:w="631" w:type="dxa"/>
                        <w:vMerge/>
                        <w:tcBorders>
                          <w:top w:val="nil"/>
                          <w:bottom w:val="nil"/>
                          <w:right w:val="nil"/>
                        </w:tcBorders>
                      </w:tcPr>
                      <w:p w14:paraId="208640B8" w14:textId="77777777" w:rsidR="00C47EB6" w:rsidRDefault="00C47EB6">
                        <w:pPr>
                          <w:rPr>
                            <w:sz w:val="2"/>
                            <w:szCs w:val="2"/>
                          </w:rPr>
                        </w:pPr>
                      </w:p>
                    </w:tc>
                    <w:tc>
                      <w:tcPr>
                        <w:tcW w:w="2405" w:type="dxa"/>
                        <w:tcBorders>
                          <w:left w:val="nil"/>
                          <w:right w:val="nil"/>
                        </w:tcBorders>
                      </w:tcPr>
                      <w:p w14:paraId="596D9322" w14:textId="77777777" w:rsidR="00C47EB6" w:rsidRDefault="00000000">
                        <w:pPr>
                          <w:pStyle w:val="TableParagraph"/>
                          <w:spacing w:before="152"/>
                          <w:ind w:right="770"/>
                          <w:jc w:val="right"/>
                          <w:rPr>
                            <w:sz w:val="18"/>
                          </w:rPr>
                        </w:pPr>
                        <w:r>
                          <w:rPr>
                            <w:sz w:val="18"/>
                          </w:rPr>
                          <w:t>to</w:t>
                        </w:r>
                      </w:p>
                    </w:tc>
                    <w:tc>
                      <w:tcPr>
                        <w:tcW w:w="924" w:type="dxa"/>
                        <w:tcBorders>
                          <w:left w:val="nil"/>
                          <w:right w:val="nil"/>
                        </w:tcBorders>
                      </w:tcPr>
                      <w:p w14:paraId="5BB25358" w14:textId="77777777" w:rsidR="00C47EB6" w:rsidRDefault="00000000">
                        <w:pPr>
                          <w:pStyle w:val="TableParagraph"/>
                          <w:spacing w:before="152"/>
                          <w:ind w:right="24"/>
                          <w:jc w:val="right"/>
                          <w:rPr>
                            <w:sz w:val="18"/>
                          </w:rPr>
                        </w:pPr>
                        <w:r>
                          <w:rPr>
                            <w:sz w:val="18"/>
                          </w:rPr>
                          <w:t>=</w:t>
                        </w:r>
                      </w:p>
                    </w:tc>
                    <w:tc>
                      <w:tcPr>
                        <w:tcW w:w="1263" w:type="dxa"/>
                        <w:tcBorders>
                          <w:left w:val="nil"/>
                        </w:tcBorders>
                      </w:tcPr>
                      <w:p w14:paraId="6334488F" w14:textId="77777777" w:rsidR="00C47EB6" w:rsidRDefault="00C47EB6">
                        <w:pPr>
                          <w:pStyle w:val="TableParagraph"/>
                          <w:spacing w:line="240" w:lineRule="auto"/>
                          <w:rPr>
                            <w:rFonts w:ascii="Times New Roman"/>
                            <w:sz w:val="14"/>
                          </w:rPr>
                        </w:pPr>
                      </w:p>
                    </w:tc>
                  </w:tr>
                  <w:tr w:rsidR="00C47EB6" w14:paraId="7BD0ED6C" w14:textId="77777777">
                    <w:trPr>
                      <w:trHeight w:val="368"/>
                    </w:trPr>
                    <w:tc>
                      <w:tcPr>
                        <w:tcW w:w="631" w:type="dxa"/>
                        <w:tcBorders>
                          <w:top w:val="nil"/>
                          <w:bottom w:val="nil"/>
                          <w:right w:val="nil"/>
                        </w:tcBorders>
                      </w:tcPr>
                      <w:p w14:paraId="4479D1BE" w14:textId="77777777" w:rsidR="00C47EB6" w:rsidRDefault="00000000">
                        <w:pPr>
                          <w:pStyle w:val="TableParagraph"/>
                          <w:spacing w:before="152"/>
                          <w:ind w:left="35"/>
                          <w:rPr>
                            <w:sz w:val="18"/>
                          </w:rPr>
                        </w:pPr>
                        <w:r>
                          <w:rPr>
                            <w:sz w:val="18"/>
                          </w:rPr>
                          <w:t>Unload</w:t>
                        </w:r>
                      </w:p>
                    </w:tc>
                    <w:tc>
                      <w:tcPr>
                        <w:tcW w:w="2405" w:type="dxa"/>
                        <w:tcBorders>
                          <w:left w:val="nil"/>
                          <w:right w:val="nil"/>
                        </w:tcBorders>
                      </w:tcPr>
                      <w:p w14:paraId="107037EC" w14:textId="77777777" w:rsidR="00C47EB6" w:rsidRDefault="00000000">
                        <w:pPr>
                          <w:pStyle w:val="TableParagraph"/>
                          <w:spacing w:before="152"/>
                          <w:ind w:right="770"/>
                          <w:jc w:val="right"/>
                          <w:rPr>
                            <w:sz w:val="18"/>
                          </w:rPr>
                        </w:pPr>
                        <w:r>
                          <w:rPr>
                            <w:sz w:val="18"/>
                          </w:rPr>
                          <w:t>to</w:t>
                        </w:r>
                      </w:p>
                    </w:tc>
                    <w:tc>
                      <w:tcPr>
                        <w:tcW w:w="924" w:type="dxa"/>
                        <w:tcBorders>
                          <w:left w:val="nil"/>
                          <w:right w:val="nil"/>
                        </w:tcBorders>
                      </w:tcPr>
                      <w:p w14:paraId="3C1E20AB" w14:textId="77777777" w:rsidR="00C47EB6" w:rsidRDefault="00000000">
                        <w:pPr>
                          <w:pStyle w:val="TableParagraph"/>
                          <w:spacing w:before="152"/>
                          <w:ind w:right="24"/>
                          <w:jc w:val="right"/>
                          <w:rPr>
                            <w:sz w:val="18"/>
                          </w:rPr>
                        </w:pPr>
                        <w:r>
                          <w:rPr>
                            <w:sz w:val="18"/>
                          </w:rPr>
                          <w:t>=</w:t>
                        </w:r>
                      </w:p>
                    </w:tc>
                    <w:tc>
                      <w:tcPr>
                        <w:tcW w:w="1263" w:type="dxa"/>
                        <w:tcBorders>
                          <w:left w:val="nil"/>
                        </w:tcBorders>
                      </w:tcPr>
                      <w:p w14:paraId="6AD801FB" w14:textId="77777777" w:rsidR="00C47EB6" w:rsidRDefault="00C47EB6">
                        <w:pPr>
                          <w:pStyle w:val="TableParagraph"/>
                          <w:spacing w:line="240" w:lineRule="auto"/>
                          <w:rPr>
                            <w:rFonts w:ascii="Times New Roman"/>
                            <w:sz w:val="14"/>
                          </w:rPr>
                        </w:pPr>
                      </w:p>
                    </w:tc>
                  </w:tr>
                  <w:tr w:rsidR="00C47EB6" w14:paraId="2A75F81C" w14:textId="77777777">
                    <w:trPr>
                      <w:trHeight w:val="368"/>
                    </w:trPr>
                    <w:tc>
                      <w:tcPr>
                        <w:tcW w:w="631" w:type="dxa"/>
                        <w:tcBorders>
                          <w:top w:val="nil"/>
                          <w:right w:val="nil"/>
                        </w:tcBorders>
                      </w:tcPr>
                      <w:p w14:paraId="1931302A" w14:textId="77777777" w:rsidR="00C47EB6" w:rsidRDefault="00000000">
                        <w:pPr>
                          <w:pStyle w:val="TableParagraph"/>
                          <w:spacing w:before="152"/>
                          <w:ind w:left="35"/>
                          <w:rPr>
                            <w:sz w:val="18"/>
                          </w:rPr>
                        </w:pPr>
                        <w:r>
                          <w:rPr>
                            <w:sz w:val="18"/>
                          </w:rPr>
                          <w:t>Drive</w:t>
                        </w:r>
                      </w:p>
                    </w:tc>
                    <w:tc>
                      <w:tcPr>
                        <w:tcW w:w="4592" w:type="dxa"/>
                        <w:gridSpan w:val="3"/>
                        <w:tcBorders>
                          <w:left w:val="nil"/>
                        </w:tcBorders>
                      </w:tcPr>
                      <w:p w14:paraId="0F116C57" w14:textId="77777777" w:rsidR="00C47EB6" w:rsidRDefault="00000000">
                        <w:pPr>
                          <w:pStyle w:val="TableParagraph"/>
                          <w:spacing w:before="23" w:line="160" w:lineRule="atLeast"/>
                          <w:ind w:left="115" w:right="1036" w:firstLine="2"/>
                          <w:rPr>
                            <w:sz w:val="12"/>
                          </w:rPr>
                        </w:pPr>
                        <w:r>
                          <w:rPr>
                            <w:sz w:val="12"/>
                          </w:rPr>
                          <w:t>TTM reserves the right to charge Double the Drive time on moves out of the area as prescribed by the California PUC</w:t>
                        </w:r>
                      </w:p>
                    </w:tc>
                  </w:tr>
                  <w:tr w:rsidR="00C47EB6" w14:paraId="72826E5F" w14:textId="77777777">
                    <w:trPr>
                      <w:trHeight w:val="369"/>
                    </w:trPr>
                    <w:tc>
                      <w:tcPr>
                        <w:tcW w:w="3960" w:type="dxa"/>
                        <w:gridSpan w:val="3"/>
                        <w:tcBorders>
                          <w:left w:val="nil"/>
                          <w:bottom w:val="nil"/>
                        </w:tcBorders>
                      </w:tcPr>
                      <w:p w14:paraId="0ABC0DFC" w14:textId="77777777" w:rsidR="00C47EB6" w:rsidRDefault="00000000">
                        <w:pPr>
                          <w:pStyle w:val="TableParagraph"/>
                          <w:spacing w:before="153"/>
                          <w:ind w:right="272"/>
                          <w:jc w:val="right"/>
                          <w:rPr>
                            <w:sz w:val="18"/>
                          </w:rPr>
                        </w:pPr>
                        <w:r>
                          <w:rPr>
                            <w:sz w:val="18"/>
                          </w:rPr>
                          <w:t>Total Hours</w:t>
                        </w:r>
                      </w:p>
                    </w:tc>
                    <w:tc>
                      <w:tcPr>
                        <w:tcW w:w="1263" w:type="dxa"/>
                      </w:tcPr>
                      <w:p w14:paraId="6B713EC8" w14:textId="77777777" w:rsidR="00C47EB6" w:rsidRDefault="00C47EB6">
                        <w:pPr>
                          <w:pStyle w:val="TableParagraph"/>
                          <w:spacing w:line="240" w:lineRule="auto"/>
                          <w:rPr>
                            <w:rFonts w:ascii="Times New Roman"/>
                            <w:sz w:val="14"/>
                          </w:rPr>
                        </w:pPr>
                      </w:p>
                    </w:tc>
                  </w:tr>
                </w:tbl>
                <w:p w14:paraId="10D12C20" w14:textId="77777777" w:rsidR="00C47EB6" w:rsidRDefault="00C47EB6">
                  <w:pPr>
                    <w:pStyle w:val="BodyText"/>
                  </w:pPr>
                </w:p>
              </w:txbxContent>
            </v:textbox>
            <w10:wrap anchorx="page"/>
          </v:shape>
        </w:pict>
      </w:r>
      <w:r>
        <w:t>Moving</w:t>
      </w:r>
      <w:r>
        <w:rPr>
          <w:spacing w:val="-3"/>
        </w:rPr>
        <w:t xml:space="preserve"> </w:t>
      </w:r>
      <w:r>
        <w:t>Hours</w:t>
      </w:r>
      <w:r>
        <w:rPr>
          <w:u w:val="single"/>
        </w:rPr>
        <w:t xml:space="preserve"> </w:t>
      </w:r>
      <w:r>
        <w:rPr>
          <w:u w:val="single"/>
        </w:rPr>
        <w:tab/>
      </w:r>
      <w:r>
        <w:t>@</w:t>
      </w:r>
      <w:r>
        <w:tab/>
      </w:r>
      <w:r>
        <w:rPr>
          <w:u w:val="single"/>
        </w:rPr>
        <w:t xml:space="preserve"> $</w:t>
      </w:r>
      <w:r>
        <w:rPr>
          <w:u w:val="single"/>
        </w:rPr>
        <w:tab/>
        <w:t>=</w:t>
      </w:r>
      <w:r>
        <w:rPr>
          <w:u w:val="single"/>
        </w:rPr>
        <w:tab/>
      </w:r>
    </w:p>
    <w:p w14:paraId="52576381" w14:textId="77777777" w:rsidR="00C47EB6" w:rsidRDefault="00C47EB6">
      <w:pPr>
        <w:sectPr w:rsidR="00C47EB6">
          <w:type w:val="continuous"/>
          <w:pgSz w:w="12240" w:h="15840"/>
          <w:pgMar w:top="640" w:right="240" w:bottom="280" w:left="260" w:header="720" w:footer="720" w:gutter="0"/>
          <w:cols w:num="3" w:space="720" w:equalWidth="0">
            <w:col w:w="523" w:space="1553"/>
            <w:col w:w="3448" w:space="657"/>
            <w:col w:w="5559"/>
          </w:cols>
        </w:sectPr>
      </w:pPr>
    </w:p>
    <w:p w14:paraId="7D912660" w14:textId="77777777" w:rsidR="00C47EB6" w:rsidRDefault="00C47EB6">
      <w:pPr>
        <w:pStyle w:val="BodyText"/>
        <w:rPr>
          <w:rFonts w:ascii="Arial"/>
          <w:sz w:val="11"/>
        </w:rPr>
      </w:pPr>
    </w:p>
    <w:p w14:paraId="447A1AE6" w14:textId="77777777" w:rsidR="00C47EB6" w:rsidRDefault="00000000">
      <w:pPr>
        <w:tabs>
          <w:tab w:val="left" w:pos="8450"/>
          <w:tab w:val="left" w:pos="9082"/>
          <w:tab w:val="left" w:pos="10167"/>
        </w:tabs>
        <w:spacing w:before="98"/>
        <w:ind w:left="7611"/>
        <w:rPr>
          <w:rFonts w:ascii="Arial"/>
          <w:sz w:val="18"/>
        </w:rPr>
      </w:pPr>
      <w:r>
        <w:pict w14:anchorId="61C87DC0">
          <v:shape id="_x0000_s1059" type="#_x0000_t202" style="position:absolute;left:0;text-align:left;margin-left:18.95pt;margin-top:-48.2pt;width:291.95pt;height:72.5pt;z-index:15742976;mso-position-horizontal-relative:page" filled="f" stroked="f">
            <v:textbox inset="0,0,0,0">
              <w:txbxContent>
                <w:tbl>
                  <w:tblPr>
                    <w:tblW w:w="0" w:type="auto"/>
                    <w:tblInd w:w="10" w:type="dxa"/>
                    <w:tblLayout w:type="fixed"/>
                    <w:tblCellMar>
                      <w:left w:w="0" w:type="dxa"/>
                      <w:right w:w="0" w:type="dxa"/>
                    </w:tblCellMar>
                    <w:tblLook w:val="01E0" w:firstRow="1" w:lastRow="1" w:firstColumn="1" w:lastColumn="1" w:noHBand="0" w:noVBand="0"/>
                  </w:tblPr>
                  <w:tblGrid>
                    <w:gridCol w:w="3529"/>
                    <w:gridCol w:w="2281"/>
                  </w:tblGrid>
                  <w:tr w:rsidR="00C47EB6" w14:paraId="1CE89EE9" w14:textId="77777777">
                    <w:trPr>
                      <w:trHeight w:val="347"/>
                    </w:trPr>
                    <w:tc>
                      <w:tcPr>
                        <w:tcW w:w="3529" w:type="dxa"/>
                        <w:shd w:val="clear" w:color="auto" w:fill="000000"/>
                      </w:tcPr>
                      <w:p w14:paraId="7DDDF30C" w14:textId="77777777" w:rsidR="00C47EB6" w:rsidRDefault="00000000">
                        <w:pPr>
                          <w:pStyle w:val="TableParagraph"/>
                          <w:spacing w:before="69" w:line="240" w:lineRule="auto"/>
                          <w:ind w:left="120"/>
                          <w:rPr>
                            <w:b/>
                            <w:sz w:val="18"/>
                          </w:rPr>
                        </w:pPr>
                        <w:r>
                          <w:rPr>
                            <w:b/>
                            <w:color w:val="FFFFFF"/>
                            <w:sz w:val="18"/>
                          </w:rPr>
                          <w:t>IMPORTANT INFORMATION BOOKLET</w:t>
                        </w:r>
                      </w:p>
                    </w:tc>
                    <w:tc>
                      <w:tcPr>
                        <w:tcW w:w="2281" w:type="dxa"/>
                        <w:tcBorders>
                          <w:bottom w:val="single" w:sz="8" w:space="0" w:color="000000"/>
                        </w:tcBorders>
                      </w:tcPr>
                      <w:p w14:paraId="46C20939" w14:textId="77777777" w:rsidR="00C47EB6" w:rsidRDefault="00C47EB6">
                        <w:pPr>
                          <w:pStyle w:val="TableParagraph"/>
                          <w:spacing w:line="240" w:lineRule="auto"/>
                          <w:rPr>
                            <w:rFonts w:ascii="Times New Roman"/>
                            <w:sz w:val="14"/>
                          </w:rPr>
                        </w:pPr>
                      </w:p>
                    </w:tc>
                  </w:tr>
                  <w:tr w:rsidR="00C47EB6" w14:paraId="1DB29EE7" w14:textId="77777777">
                    <w:trPr>
                      <w:trHeight w:val="1062"/>
                    </w:trPr>
                    <w:tc>
                      <w:tcPr>
                        <w:tcW w:w="5810" w:type="dxa"/>
                        <w:gridSpan w:val="2"/>
                        <w:tcBorders>
                          <w:top w:val="single" w:sz="8" w:space="0" w:color="000000"/>
                          <w:left w:val="single" w:sz="8" w:space="0" w:color="000000"/>
                          <w:bottom w:val="single" w:sz="8" w:space="0" w:color="000000"/>
                          <w:right w:val="single" w:sz="8" w:space="0" w:color="000000"/>
                        </w:tcBorders>
                      </w:tcPr>
                      <w:p w14:paraId="232503E6" w14:textId="77777777" w:rsidR="00C47EB6" w:rsidRDefault="00000000">
                        <w:pPr>
                          <w:pStyle w:val="TableParagraph"/>
                          <w:spacing w:line="147" w:lineRule="exact"/>
                          <w:ind w:left="28"/>
                          <w:rPr>
                            <w:sz w:val="14"/>
                          </w:rPr>
                        </w:pPr>
                        <w:r>
                          <w:rPr>
                            <w:sz w:val="14"/>
                          </w:rPr>
                          <w:t>In accordance with the rules of the California Public Utilities Commission, before your move,</w:t>
                        </w:r>
                      </w:p>
                      <w:p w14:paraId="5E134B52" w14:textId="77777777" w:rsidR="00C47EB6" w:rsidRDefault="00000000">
                        <w:pPr>
                          <w:pStyle w:val="TableParagraph"/>
                          <w:spacing w:before="21" w:line="271" w:lineRule="auto"/>
                          <w:ind w:left="28" w:right="-17"/>
                          <w:rPr>
                            <w:sz w:val="14"/>
                          </w:rPr>
                        </w:pPr>
                        <w:r>
                          <w:rPr>
                            <w:sz w:val="14"/>
                          </w:rPr>
                          <w:t>the carrier (the moving company) is required to ensure you (the shipper) have been given the booklet "IMPORTANT INFORMATION FOR PERSONS MOVING HOUSEHOLD GOODS".</w:t>
                        </w:r>
                      </w:p>
                      <w:p w14:paraId="253D6E8B" w14:textId="77777777" w:rsidR="00C47EB6" w:rsidRDefault="00000000">
                        <w:pPr>
                          <w:pStyle w:val="TableParagraph"/>
                          <w:spacing w:before="1" w:line="271" w:lineRule="auto"/>
                          <w:ind w:left="28" w:right="-1"/>
                          <w:rPr>
                            <w:sz w:val="14"/>
                          </w:rPr>
                        </w:pPr>
                        <w:r>
                          <w:rPr>
                            <w:sz w:val="14"/>
                          </w:rPr>
                          <w:t>You may choose not to receive a booklet from this carrier if you previously received one from another source. By initialing below, the shipper acknowledges receipt of the booklet either</w:t>
                        </w:r>
                      </w:p>
                      <w:p w14:paraId="40C69799" w14:textId="77777777" w:rsidR="00C47EB6" w:rsidRDefault="00000000">
                        <w:pPr>
                          <w:pStyle w:val="TableParagraph"/>
                          <w:spacing w:before="1" w:line="144" w:lineRule="exact"/>
                          <w:ind w:left="28"/>
                          <w:rPr>
                            <w:sz w:val="14"/>
                          </w:rPr>
                        </w:pPr>
                        <w:r>
                          <w:rPr>
                            <w:sz w:val="14"/>
                          </w:rPr>
                          <w:t>before or on the day of the move.</w:t>
                        </w:r>
                      </w:p>
                    </w:tc>
                  </w:tr>
                </w:tbl>
                <w:p w14:paraId="6886C0FB" w14:textId="77777777" w:rsidR="00C47EB6" w:rsidRDefault="00C47EB6">
                  <w:pPr>
                    <w:pStyle w:val="BodyText"/>
                  </w:pPr>
                </w:p>
              </w:txbxContent>
            </v:textbox>
            <w10:wrap anchorx="page"/>
          </v:shape>
        </w:pict>
      </w:r>
      <w:r>
        <w:rPr>
          <w:rFonts w:ascii="Arial"/>
          <w:w w:val="99"/>
          <w:position w:val="3"/>
          <w:sz w:val="14"/>
          <w:u w:val="single"/>
        </w:rPr>
        <w:t xml:space="preserve"> </w:t>
      </w:r>
      <w:r>
        <w:rPr>
          <w:rFonts w:ascii="Arial"/>
          <w:position w:val="3"/>
          <w:sz w:val="14"/>
          <w:u w:val="single"/>
        </w:rPr>
        <w:tab/>
      </w:r>
      <w:r>
        <w:rPr>
          <w:rFonts w:ascii="Arial"/>
          <w:position w:val="3"/>
          <w:sz w:val="14"/>
        </w:rPr>
        <w:t xml:space="preserve">    </w:t>
      </w:r>
      <w:r>
        <w:rPr>
          <w:rFonts w:ascii="Arial"/>
          <w:spacing w:val="2"/>
          <w:position w:val="3"/>
          <w:sz w:val="14"/>
        </w:rPr>
        <w:t xml:space="preserve"> </w:t>
      </w:r>
      <w:r>
        <w:rPr>
          <w:rFonts w:ascii="Arial"/>
          <w:sz w:val="18"/>
        </w:rPr>
        <w:t>@</w:t>
      </w:r>
      <w:r>
        <w:rPr>
          <w:rFonts w:ascii="Arial"/>
          <w:sz w:val="18"/>
        </w:rPr>
        <w:tab/>
      </w:r>
      <w:r>
        <w:rPr>
          <w:rFonts w:ascii="Arial"/>
          <w:position w:val="1"/>
          <w:sz w:val="18"/>
        </w:rPr>
        <w:t>$</w:t>
      </w:r>
      <w:r>
        <w:rPr>
          <w:rFonts w:ascii="Arial"/>
          <w:position w:val="1"/>
          <w:sz w:val="18"/>
        </w:rPr>
        <w:tab/>
        <w:t>=</w:t>
      </w:r>
    </w:p>
    <w:p w14:paraId="1B66C44C" w14:textId="77777777" w:rsidR="00C47EB6" w:rsidRDefault="00000000">
      <w:pPr>
        <w:pStyle w:val="BodyText"/>
        <w:spacing w:line="20" w:lineRule="exact"/>
        <w:ind w:left="9046"/>
        <w:rPr>
          <w:rFonts w:ascii="Arial"/>
          <w:sz w:val="2"/>
        </w:rPr>
      </w:pPr>
      <w:r>
        <w:rPr>
          <w:rFonts w:ascii="Arial"/>
          <w:sz w:val="2"/>
        </w:rPr>
      </w:r>
      <w:r>
        <w:rPr>
          <w:rFonts w:ascii="Arial"/>
          <w:sz w:val="2"/>
        </w:rPr>
        <w:pict w14:anchorId="375DFA32">
          <v:group id="_x0000_s1056" style="width:126.4pt;height:1pt;mso-position-horizontal-relative:char;mso-position-vertical-relative:line" coordsize="2528,20">
            <v:line id="_x0000_s1058" style="position:absolute" from="1,1" to="2526,1" strokeweight=".14pt"/>
            <v:rect id="_x0000_s1057" style="position:absolute;width:2528;height:20" fillcolor="black" stroked="f"/>
            <w10:anchorlock/>
          </v:group>
        </w:pict>
      </w:r>
    </w:p>
    <w:p w14:paraId="508549D0" w14:textId="77777777" w:rsidR="00C47EB6" w:rsidRDefault="00000000">
      <w:pPr>
        <w:tabs>
          <w:tab w:val="left" w:pos="5258"/>
          <w:tab w:val="left" w:pos="5981"/>
          <w:tab w:val="left" w:pos="8873"/>
          <w:tab w:val="left" w:pos="11618"/>
        </w:tabs>
        <w:spacing w:before="167"/>
        <w:ind w:left="162"/>
        <w:rPr>
          <w:rFonts w:ascii="Arial"/>
          <w:sz w:val="18"/>
        </w:rPr>
      </w:pPr>
      <w:r>
        <w:rPr>
          <w:rFonts w:ascii="Arial Narrow"/>
          <w:b/>
          <w:sz w:val="20"/>
        </w:rPr>
        <w:t>I HAVE RECEIVED THE IMPORTANT</w:t>
      </w:r>
      <w:r>
        <w:rPr>
          <w:rFonts w:ascii="Arial Narrow"/>
          <w:b/>
          <w:spacing w:val="-28"/>
          <w:sz w:val="20"/>
        </w:rPr>
        <w:t xml:space="preserve"> </w:t>
      </w:r>
      <w:r>
        <w:rPr>
          <w:rFonts w:ascii="Arial Narrow"/>
          <w:b/>
          <w:sz w:val="20"/>
        </w:rPr>
        <w:t>INFORMATION</w:t>
      </w:r>
      <w:r>
        <w:rPr>
          <w:rFonts w:ascii="Arial Narrow"/>
          <w:b/>
          <w:spacing w:val="-5"/>
          <w:sz w:val="20"/>
        </w:rPr>
        <w:t xml:space="preserve"> </w:t>
      </w:r>
      <w:r>
        <w:rPr>
          <w:rFonts w:ascii="Arial Narrow"/>
          <w:b/>
          <w:sz w:val="20"/>
        </w:rPr>
        <w:t>BOOKLET</w:t>
      </w:r>
      <w:r>
        <w:rPr>
          <w:rFonts w:ascii="Arial Narrow"/>
          <w:b/>
          <w:sz w:val="20"/>
        </w:rPr>
        <w:tab/>
      </w:r>
      <w:r>
        <w:rPr>
          <w:rFonts w:ascii="Arial Narrow"/>
          <w:b/>
          <w:sz w:val="20"/>
          <w:u w:val="single"/>
        </w:rPr>
        <w:t xml:space="preserve"> </w:t>
      </w:r>
      <w:r>
        <w:rPr>
          <w:rFonts w:ascii="Arial Narrow"/>
          <w:b/>
          <w:sz w:val="20"/>
          <w:u w:val="single"/>
        </w:rPr>
        <w:tab/>
      </w:r>
      <w:r>
        <w:rPr>
          <w:rFonts w:ascii="Arial Narrow"/>
          <w:b/>
          <w:sz w:val="20"/>
        </w:rPr>
        <w:tab/>
      </w:r>
      <w:r>
        <w:rPr>
          <w:rFonts w:ascii="Arial"/>
          <w:sz w:val="18"/>
        </w:rPr>
        <w:t>Valuation</w:t>
      </w:r>
      <w:r>
        <w:rPr>
          <w:rFonts w:ascii="Arial"/>
          <w:spacing w:val="1"/>
          <w:sz w:val="18"/>
        </w:rPr>
        <w:t xml:space="preserve"> </w:t>
      </w:r>
      <w:r>
        <w:rPr>
          <w:rFonts w:ascii="Arial"/>
          <w:sz w:val="18"/>
        </w:rPr>
        <w:t>Charge</w:t>
      </w:r>
      <w:r>
        <w:rPr>
          <w:rFonts w:ascii="Arial"/>
          <w:spacing w:val="-12"/>
          <w:sz w:val="18"/>
        </w:rPr>
        <w:t xml:space="preserve"> </w:t>
      </w:r>
      <w:r>
        <w:rPr>
          <w:rFonts w:ascii="Arial"/>
          <w:sz w:val="18"/>
          <w:u w:val="single"/>
        </w:rPr>
        <w:t xml:space="preserve"> </w:t>
      </w:r>
      <w:r>
        <w:rPr>
          <w:rFonts w:ascii="Arial"/>
          <w:sz w:val="18"/>
          <w:u w:val="single"/>
        </w:rPr>
        <w:tab/>
      </w:r>
    </w:p>
    <w:p w14:paraId="246D7EDD" w14:textId="77777777" w:rsidR="00C47EB6" w:rsidRDefault="00000000">
      <w:pPr>
        <w:spacing w:before="22"/>
        <w:ind w:left="268" w:right="791"/>
        <w:jc w:val="center"/>
        <w:rPr>
          <w:rFonts w:ascii="Arial"/>
          <w:sz w:val="16"/>
        </w:rPr>
      </w:pPr>
      <w:r>
        <w:rPr>
          <w:rFonts w:ascii="Arial"/>
          <w:sz w:val="16"/>
        </w:rPr>
        <w:t>Initials</w:t>
      </w:r>
    </w:p>
    <w:p w14:paraId="17A8B702" w14:textId="77777777" w:rsidR="00C47EB6" w:rsidRDefault="00C47EB6">
      <w:pPr>
        <w:jc w:val="center"/>
        <w:rPr>
          <w:rFonts w:ascii="Arial"/>
          <w:sz w:val="16"/>
        </w:rPr>
        <w:sectPr w:rsidR="00C47EB6">
          <w:type w:val="continuous"/>
          <w:pgSz w:w="12240" w:h="15840"/>
          <w:pgMar w:top="640" w:right="240" w:bottom="280" w:left="260" w:header="720" w:footer="720" w:gutter="0"/>
          <w:cols w:space="720"/>
        </w:sectPr>
      </w:pPr>
    </w:p>
    <w:p w14:paraId="3E818F95" w14:textId="77777777" w:rsidR="00C47EB6" w:rsidRDefault="00C47EB6">
      <w:pPr>
        <w:pStyle w:val="BodyText"/>
        <w:spacing w:before="9"/>
        <w:rPr>
          <w:rFonts w:ascii="Arial"/>
          <w:sz w:val="25"/>
        </w:rPr>
      </w:pPr>
    </w:p>
    <w:p w14:paraId="0B6E2864" w14:textId="77777777" w:rsidR="00C47EB6" w:rsidRDefault="00000000">
      <w:pPr>
        <w:tabs>
          <w:tab w:val="left" w:pos="3019"/>
        </w:tabs>
        <w:ind w:left="138"/>
        <w:rPr>
          <w:rFonts w:ascii="Arial"/>
          <w:sz w:val="14"/>
        </w:rPr>
      </w:pPr>
      <w:r>
        <w:rPr>
          <w:rFonts w:ascii="Arial"/>
          <w:b/>
          <w:color w:val="FFFFFF"/>
          <w:sz w:val="18"/>
          <w:shd w:val="clear" w:color="auto" w:fill="000000"/>
        </w:rPr>
        <w:t xml:space="preserve">    </w:t>
      </w:r>
      <w:r>
        <w:rPr>
          <w:rFonts w:ascii="Arial"/>
          <w:b/>
          <w:color w:val="FFFFFF"/>
          <w:spacing w:val="-6"/>
          <w:sz w:val="18"/>
          <w:shd w:val="clear" w:color="auto" w:fill="000000"/>
        </w:rPr>
        <w:t xml:space="preserve"> </w:t>
      </w:r>
      <w:r>
        <w:rPr>
          <w:rFonts w:ascii="Arial"/>
          <w:b/>
          <w:color w:val="FFFFFF"/>
          <w:sz w:val="18"/>
          <w:shd w:val="clear" w:color="auto" w:fill="000000"/>
        </w:rPr>
        <w:t>VALUATION</w:t>
      </w:r>
      <w:r>
        <w:rPr>
          <w:rFonts w:ascii="Arial"/>
          <w:b/>
          <w:color w:val="FFFFFF"/>
          <w:spacing w:val="-6"/>
          <w:sz w:val="18"/>
          <w:shd w:val="clear" w:color="auto" w:fill="000000"/>
        </w:rPr>
        <w:t xml:space="preserve"> </w:t>
      </w:r>
      <w:r>
        <w:rPr>
          <w:rFonts w:ascii="Arial"/>
          <w:b/>
          <w:color w:val="FFFFFF"/>
          <w:sz w:val="18"/>
          <w:shd w:val="clear" w:color="auto" w:fill="000000"/>
        </w:rPr>
        <w:t>DECLARATION</w:t>
      </w:r>
      <w:r>
        <w:rPr>
          <w:rFonts w:ascii="Arial"/>
          <w:b/>
          <w:color w:val="FFFFFF"/>
          <w:sz w:val="18"/>
          <w:shd w:val="clear" w:color="auto" w:fill="000000"/>
        </w:rPr>
        <w:tab/>
      </w:r>
      <w:r>
        <w:rPr>
          <w:rFonts w:ascii="Arial"/>
          <w:position w:val="1"/>
          <w:sz w:val="14"/>
        </w:rPr>
        <w:t>There are three (3) options available to cover loss or</w:t>
      </w:r>
      <w:r>
        <w:rPr>
          <w:rFonts w:ascii="Arial"/>
          <w:spacing w:val="-26"/>
          <w:position w:val="1"/>
          <w:sz w:val="14"/>
        </w:rPr>
        <w:t xml:space="preserve"> </w:t>
      </w:r>
      <w:r>
        <w:rPr>
          <w:rFonts w:ascii="Arial"/>
          <w:position w:val="1"/>
          <w:sz w:val="14"/>
        </w:rPr>
        <w:t>damage:</w:t>
      </w:r>
    </w:p>
    <w:p w14:paraId="1C102EF7" w14:textId="77777777" w:rsidR="00C47EB6" w:rsidRDefault="00000000">
      <w:pPr>
        <w:pStyle w:val="ListParagraph"/>
        <w:numPr>
          <w:ilvl w:val="0"/>
          <w:numId w:val="2"/>
        </w:numPr>
        <w:tabs>
          <w:tab w:val="left" w:pos="569"/>
        </w:tabs>
        <w:spacing w:before="92" w:line="276" w:lineRule="auto"/>
        <w:ind w:right="38"/>
        <w:rPr>
          <w:rFonts w:ascii="Arial"/>
          <w:sz w:val="14"/>
        </w:rPr>
      </w:pPr>
      <w:r>
        <w:pict w14:anchorId="2B542F1A">
          <v:group id="_x0000_s1053" style="position:absolute;left:0;text-align:left;margin-left:528.45pt;margin-top:33.25pt;width:63.3pt;height:1pt;z-index:15738368;mso-position-horizontal-relative:page" coordorigin="10569,665" coordsize="1266,20">
            <v:line id="_x0000_s1055" style="position:absolute" from="10570,666" to="11833,666" strokeweight=".14pt"/>
            <v:rect id="_x0000_s1054" style="position:absolute;left:10569;top:664;width:1266;height:20" fillcolor="black" stroked="f"/>
            <w10:wrap anchorx="page"/>
          </v:group>
        </w:pict>
      </w:r>
      <w:r>
        <w:rPr>
          <w:rFonts w:ascii="Arial"/>
          <w:b/>
          <w:sz w:val="14"/>
        </w:rPr>
        <w:t>60</w:t>
      </w:r>
      <w:r>
        <w:rPr>
          <w:rFonts w:ascii="Arial"/>
          <w:b/>
          <w:spacing w:val="-6"/>
          <w:sz w:val="14"/>
        </w:rPr>
        <w:t xml:space="preserve"> </w:t>
      </w:r>
      <w:r>
        <w:rPr>
          <w:rFonts w:ascii="Arial"/>
          <w:b/>
          <w:sz w:val="14"/>
        </w:rPr>
        <w:t>cents</w:t>
      </w:r>
      <w:r>
        <w:rPr>
          <w:rFonts w:ascii="Arial"/>
          <w:b/>
          <w:spacing w:val="-5"/>
          <w:sz w:val="14"/>
        </w:rPr>
        <w:t xml:space="preserve"> </w:t>
      </w:r>
      <w:r>
        <w:rPr>
          <w:rFonts w:ascii="Arial"/>
          <w:b/>
          <w:sz w:val="14"/>
        </w:rPr>
        <w:t>per</w:t>
      </w:r>
      <w:r>
        <w:rPr>
          <w:rFonts w:ascii="Arial"/>
          <w:b/>
          <w:spacing w:val="-4"/>
          <w:sz w:val="14"/>
        </w:rPr>
        <w:t xml:space="preserve"> </w:t>
      </w:r>
      <w:r>
        <w:rPr>
          <w:rFonts w:ascii="Arial"/>
          <w:b/>
          <w:sz w:val="14"/>
        </w:rPr>
        <w:t>pound</w:t>
      </w:r>
      <w:r>
        <w:rPr>
          <w:rFonts w:ascii="Arial"/>
          <w:b/>
          <w:spacing w:val="-6"/>
          <w:sz w:val="14"/>
        </w:rPr>
        <w:t xml:space="preserve"> </w:t>
      </w:r>
      <w:r>
        <w:rPr>
          <w:rFonts w:ascii="Arial"/>
          <w:b/>
          <w:sz w:val="14"/>
        </w:rPr>
        <w:t>per</w:t>
      </w:r>
      <w:r>
        <w:rPr>
          <w:rFonts w:ascii="Arial"/>
          <w:b/>
          <w:spacing w:val="-4"/>
          <w:sz w:val="14"/>
        </w:rPr>
        <w:t xml:space="preserve"> </w:t>
      </w:r>
      <w:r>
        <w:rPr>
          <w:rFonts w:ascii="Arial"/>
          <w:b/>
          <w:sz w:val="14"/>
        </w:rPr>
        <w:t>article.</w:t>
      </w:r>
      <w:r>
        <w:rPr>
          <w:rFonts w:ascii="Arial"/>
          <w:b/>
          <w:spacing w:val="-5"/>
          <w:sz w:val="14"/>
        </w:rPr>
        <w:t xml:space="preserve"> </w:t>
      </w:r>
      <w:r>
        <w:rPr>
          <w:rFonts w:ascii="Arial"/>
          <w:sz w:val="14"/>
        </w:rPr>
        <w:t>This</w:t>
      </w:r>
      <w:r>
        <w:rPr>
          <w:rFonts w:ascii="Arial"/>
          <w:spacing w:val="-5"/>
          <w:sz w:val="14"/>
        </w:rPr>
        <w:t xml:space="preserve"> </w:t>
      </w:r>
      <w:r>
        <w:rPr>
          <w:rFonts w:ascii="Arial"/>
          <w:sz w:val="14"/>
        </w:rPr>
        <w:t>minimum</w:t>
      </w:r>
      <w:r>
        <w:rPr>
          <w:rFonts w:ascii="Arial"/>
          <w:spacing w:val="-3"/>
          <w:sz w:val="14"/>
        </w:rPr>
        <w:t xml:space="preserve"> </w:t>
      </w:r>
      <w:r>
        <w:rPr>
          <w:rFonts w:ascii="Arial"/>
          <w:sz w:val="14"/>
        </w:rPr>
        <w:t>coverage</w:t>
      </w:r>
      <w:r>
        <w:rPr>
          <w:rFonts w:ascii="Arial"/>
          <w:spacing w:val="-5"/>
          <w:sz w:val="14"/>
        </w:rPr>
        <w:t xml:space="preserve"> </w:t>
      </w:r>
      <w:r>
        <w:rPr>
          <w:rFonts w:ascii="Arial"/>
          <w:sz w:val="14"/>
        </w:rPr>
        <w:t>is</w:t>
      </w:r>
      <w:r>
        <w:rPr>
          <w:rFonts w:ascii="Arial"/>
          <w:spacing w:val="-5"/>
          <w:sz w:val="14"/>
        </w:rPr>
        <w:t xml:space="preserve"> </w:t>
      </w:r>
      <w:r>
        <w:rPr>
          <w:rFonts w:ascii="Arial"/>
          <w:sz w:val="14"/>
        </w:rPr>
        <w:t>based</w:t>
      </w:r>
      <w:r>
        <w:rPr>
          <w:rFonts w:ascii="Arial"/>
          <w:spacing w:val="-5"/>
          <w:sz w:val="14"/>
        </w:rPr>
        <w:t xml:space="preserve"> </w:t>
      </w:r>
      <w:r>
        <w:rPr>
          <w:rFonts w:ascii="Arial"/>
          <w:sz w:val="14"/>
        </w:rPr>
        <w:t>on</w:t>
      </w:r>
      <w:r>
        <w:rPr>
          <w:rFonts w:ascii="Arial"/>
          <w:spacing w:val="-5"/>
          <w:sz w:val="14"/>
        </w:rPr>
        <w:t xml:space="preserve"> </w:t>
      </w:r>
      <w:r>
        <w:rPr>
          <w:rFonts w:ascii="Arial"/>
          <w:sz w:val="14"/>
        </w:rPr>
        <w:t>60</w:t>
      </w:r>
      <w:r>
        <w:rPr>
          <w:rFonts w:ascii="Arial"/>
          <w:spacing w:val="-5"/>
          <w:sz w:val="14"/>
        </w:rPr>
        <w:t xml:space="preserve"> </w:t>
      </w:r>
      <w:r>
        <w:rPr>
          <w:rFonts w:ascii="Arial"/>
          <w:sz w:val="14"/>
        </w:rPr>
        <w:t>cents</w:t>
      </w:r>
      <w:r>
        <w:rPr>
          <w:rFonts w:ascii="Arial"/>
          <w:spacing w:val="-6"/>
          <w:sz w:val="14"/>
        </w:rPr>
        <w:t xml:space="preserve"> </w:t>
      </w:r>
      <w:r>
        <w:rPr>
          <w:rFonts w:ascii="Arial"/>
          <w:sz w:val="14"/>
        </w:rPr>
        <w:t>times</w:t>
      </w:r>
      <w:r>
        <w:rPr>
          <w:rFonts w:ascii="Arial"/>
          <w:spacing w:val="-5"/>
          <w:sz w:val="14"/>
        </w:rPr>
        <w:t xml:space="preserve"> </w:t>
      </w:r>
      <w:r>
        <w:rPr>
          <w:rFonts w:ascii="Arial"/>
          <w:sz w:val="14"/>
        </w:rPr>
        <w:t>the</w:t>
      </w:r>
      <w:r>
        <w:rPr>
          <w:rFonts w:ascii="Arial"/>
          <w:spacing w:val="-5"/>
          <w:sz w:val="14"/>
        </w:rPr>
        <w:t xml:space="preserve"> </w:t>
      </w:r>
      <w:r>
        <w:rPr>
          <w:rFonts w:ascii="Arial"/>
          <w:sz w:val="14"/>
        </w:rPr>
        <w:t>weight</w:t>
      </w:r>
      <w:r>
        <w:rPr>
          <w:rFonts w:ascii="Arial"/>
          <w:spacing w:val="-5"/>
          <w:sz w:val="14"/>
        </w:rPr>
        <w:t xml:space="preserve"> </w:t>
      </w:r>
      <w:r>
        <w:rPr>
          <w:rFonts w:ascii="Arial"/>
          <w:sz w:val="14"/>
        </w:rPr>
        <w:t>of</w:t>
      </w:r>
      <w:r>
        <w:rPr>
          <w:rFonts w:ascii="Arial"/>
          <w:spacing w:val="-5"/>
          <w:sz w:val="14"/>
        </w:rPr>
        <w:t xml:space="preserve"> </w:t>
      </w:r>
      <w:r>
        <w:rPr>
          <w:rFonts w:ascii="Arial"/>
          <w:sz w:val="14"/>
        </w:rPr>
        <w:t>the</w:t>
      </w:r>
      <w:r>
        <w:rPr>
          <w:rFonts w:ascii="Arial"/>
          <w:spacing w:val="-5"/>
          <w:sz w:val="14"/>
        </w:rPr>
        <w:t xml:space="preserve"> </w:t>
      </w:r>
      <w:r>
        <w:rPr>
          <w:rFonts w:ascii="Arial"/>
          <w:sz w:val="14"/>
        </w:rPr>
        <w:t>article.</w:t>
      </w:r>
      <w:r>
        <w:rPr>
          <w:rFonts w:ascii="Arial"/>
          <w:spacing w:val="-5"/>
          <w:sz w:val="14"/>
        </w:rPr>
        <w:t xml:space="preserve"> </w:t>
      </w:r>
      <w:r>
        <w:rPr>
          <w:rFonts w:ascii="Arial"/>
          <w:sz w:val="14"/>
        </w:rPr>
        <w:t>This coverage is provided at No Additional</w:t>
      </w:r>
      <w:r>
        <w:rPr>
          <w:rFonts w:ascii="Arial"/>
          <w:spacing w:val="-8"/>
          <w:sz w:val="14"/>
        </w:rPr>
        <w:t xml:space="preserve"> </w:t>
      </w:r>
      <w:r>
        <w:rPr>
          <w:rFonts w:ascii="Arial"/>
          <w:sz w:val="14"/>
        </w:rPr>
        <w:t>Cost.</w:t>
      </w:r>
    </w:p>
    <w:p w14:paraId="33E67AC5" w14:textId="77777777" w:rsidR="00C47EB6" w:rsidRDefault="00000000">
      <w:pPr>
        <w:pStyle w:val="Heading4"/>
        <w:spacing w:before="11"/>
        <w:ind w:left="138"/>
      </w:pPr>
      <w:r>
        <w:br w:type="column"/>
      </w:r>
      <w:r>
        <w:t>Credit Fee</w:t>
      </w:r>
    </w:p>
    <w:p w14:paraId="2C00A485" w14:textId="77777777" w:rsidR="00C47EB6" w:rsidRDefault="00000000">
      <w:pPr>
        <w:pStyle w:val="BodyText"/>
        <w:spacing w:line="20" w:lineRule="exact"/>
        <w:ind w:left="1018"/>
        <w:rPr>
          <w:rFonts w:ascii="Arial"/>
          <w:sz w:val="2"/>
        </w:rPr>
      </w:pPr>
      <w:r>
        <w:rPr>
          <w:rFonts w:ascii="Arial"/>
          <w:sz w:val="2"/>
        </w:rPr>
      </w:r>
      <w:r>
        <w:rPr>
          <w:rFonts w:ascii="Arial"/>
          <w:sz w:val="2"/>
        </w:rPr>
        <w:pict w14:anchorId="245F653A">
          <v:group id="_x0000_s1050" style="width:63.3pt;height:1pt;mso-position-horizontal-relative:char;mso-position-vertical-relative:line" coordsize="1266,20">
            <v:line id="_x0000_s1052" style="position:absolute" from="1,1" to="1264,1" strokeweight=".14pt"/>
            <v:rect id="_x0000_s1051" style="position:absolute;width:1266;height:20" fillcolor="black" stroked="f"/>
            <w10:anchorlock/>
          </v:group>
        </w:pict>
      </w:r>
    </w:p>
    <w:p w14:paraId="2FB44AB3" w14:textId="77777777" w:rsidR="00C47EB6" w:rsidRDefault="00C47EB6">
      <w:pPr>
        <w:pStyle w:val="BodyText"/>
        <w:rPr>
          <w:rFonts w:ascii="Arial"/>
          <w:sz w:val="20"/>
        </w:rPr>
      </w:pPr>
    </w:p>
    <w:p w14:paraId="32A27A56" w14:textId="77777777" w:rsidR="00C47EB6" w:rsidRDefault="00000000">
      <w:pPr>
        <w:pStyle w:val="BodyText"/>
        <w:spacing w:before="4"/>
        <w:rPr>
          <w:rFonts w:ascii="Arial"/>
          <w:sz w:val="12"/>
        </w:rPr>
      </w:pPr>
      <w:r>
        <w:pict w14:anchorId="7ABB2368">
          <v:group id="_x0000_s1047" style="position:absolute;margin-left:528.45pt;margin-top:9.1pt;width:63.3pt;height:1pt;z-index:-15725056;mso-wrap-distance-left:0;mso-wrap-distance-right:0;mso-position-horizontal-relative:page" coordorigin="10569,182" coordsize="1266,20">
            <v:line id="_x0000_s1049" style="position:absolute" from="10570,184" to="11833,184" strokeweight=".14pt"/>
            <v:rect id="_x0000_s1048" style="position:absolute;left:10569;top:182;width:1266;height:20" fillcolor="black" stroked="f"/>
            <w10:wrap type="topAndBottom" anchorx="page"/>
          </v:group>
        </w:pict>
      </w:r>
    </w:p>
    <w:p w14:paraId="1E3C0FC2" w14:textId="77777777" w:rsidR="00C47EB6" w:rsidRDefault="00C47EB6">
      <w:pPr>
        <w:rPr>
          <w:rFonts w:ascii="Arial"/>
          <w:sz w:val="12"/>
        </w:rPr>
        <w:sectPr w:rsidR="00C47EB6">
          <w:type w:val="continuous"/>
          <w:pgSz w:w="12240" w:h="15840"/>
          <w:pgMar w:top="640" w:right="240" w:bottom="280" w:left="260" w:header="720" w:footer="720" w:gutter="0"/>
          <w:cols w:num="2" w:space="720" w:equalWidth="0">
            <w:col w:w="7610" w:space="1679"/>
            <w:col w:w="2451"/>
          </w:cols>
        </w:sectPr>
      </w:pPr>
    </w:p>
    <w:p w14:paraId="01354924" w14:textId="77777777" w:rsidR="00C47EB6" w:rsidRDefault="00000000">
      <w:pPr>
        <w:pStyle w:val="ListParagraph"/>
        <w:numPr>
          <w:ilvl w:val="0"/>
          <w:numId w:val="2"/>
        </w:numPr>
        <w:tabs>
          <w:tab w:val="left" w:pos="569"/>
        </w:tabs>
        <w:spacing w:before="50" w:line="273" w:lineRule="auto"/>
        <w:ind w:right="4166"/>
        <w:rPr>
          <w:rFonts w:ascii="Arial"/>
          <w:sz w:val="14"/>
        </w:rPr>
      </w:pPr>
      <w:r>
        <w:rPr>
          <w:rFonts w:ascii="Arial"/>
          <w:b/>
          <w:sz w:val="14"/>
        </w:rPr>
        <w:t>Actual</w:t>
      </w:r>
      <w:r>
        <w:rPr>
          <w:rFonts w:ascii="Arial"/>
          <w:b/>
          <w:spacing w:val="-6"/>
          <w:sz w:val="14"/>
        </w:rPr>
        <w:t xml:space="preserve"> </w:t>
      </w:r>
      <w:r>
        <w:rPr>
          <w:rFonts w:ascii="Arial"/>
          <w:b/>
          <w:sz w:val="14"/>
        </w:rPr>
        <w:t>Cash</w:t>
      </w:r>
      <w:r>
        <w:rPr>
          <w:rFonts w:ascii="Arial"/>
          <w:b/>
          <w:spacing w:val="-7"/>
          <w:sz w:val="14"/>
        </w:rPr>
        <w:t xml:space="preserve"> </w:t>
      </w:r>
      <w:r>
        <w:rPr>
          <w:rFonts w:ascii="Arial"/>
          <w:b/>
          <w:sz w:val="14"/>
        </w:rPr>
        <w:t>Value.</w:t>
      </w:r>
      <w:r>
        <w:rPr>
          <w:rFonts w:ascii="Arial"/>
          <w:b/>
          <w:spacing w:val="-6"/>
          <w:sz w:val="14"/>
        </w:rPr>
        <w:t xml:space="preserve"> </w:t>
      </w:r>
      <w:r>
        <w:rPr>
          <w:rFonts w:ascii="Arial"/>
          <w:sz w:val="14"/>
        </w:rPr>
        <w:t>This</w:t>
      </w:r>
      <w:r>
        <w:rPr>
          <w:rFonts w:ascii="Arial"/>
          <w:spacing w:val="-6"/>
          <w:sz w:val="14"/>
        </w:rPr>
        <w:t xml:space="preserve"> </w:t>
      </w:r>
      <w:r>
        <w:rPr>
          <w:rFonts w:ascii="Arial"/>
          <w:sz w:val="14"/>
        </w:rPr>
        <w:t>option</w:t>
      </w:r>
      <w:r>
        <w:rPr>
          <w:rFonts w:ascii="Arial"/>
          <w:spacing w:val="-6"/>
          <w:sz w:val="14"/>
        </w:rPr>
        <w:t xml:space="preserve"> </w:t>
      </w:r>
      <w:r>
        <w:rPr>
          <w:rFonts w:ascii="Arial"/>
          <w:sz w:val="14"/>
        </w:rPr>
        <w:t>provides</w:t>
      </w:r>
      <w:r>
        <w:rPr>
          <w:rFonts w:ascii="Arial"/>
          <w:spacing w:val="-5"/>
          <w:sz w:val="14"/>
        </w:rPr>
        <w:t xml:space="preserve"> </w:t>
      </w:r>
      <w:r>
        <w:rPr>
          <w:rFonts w:ascii="Arial"/>
          <w:sz w:val="14"/>
        </w:rPr>
        <w:t>for</w:t>
      </w:r>
      <w:r>
        <w:rPr>
          <w:rFonts w:ascii="Arial"/>
          <w:spacing w:val="-6"/>
          <w:sz w:val="14"/>
        </w:rPr>
        <w:t xml:space="preserve"> </w:t>
      </w:r>
      <w:r>
        <w:rPr>
          <w:rFonts w:ascii="Arial"/>
          <w:sz w:val="14"/>
        </w:rPr>
        <w:t>lost</w:t>
      </w:r>
      <w:r>
        <w:rPr>
          <w:rFonts w:ascii="Arial"/>
          <w:spacing w:val="-6"/>
          <w:sz w:val="14"/>
        </w:rPr>
        <w:t xml:space="preserve"> </w:t>
      </w:r>
      <w:r>
        <w:rPr>
          <w:rFonts w:ascii="Arial"/>
          <w:sz w:val="14"/>
        </w:rPr>
        <w:t>or</w:t>
      </w:r>
      <w:r>
        <w:rPr>
          <w:rFonts w:ascii="Arial"/>
          <w:spacing w:val="-6"/>
          <w:sz w:val="14"/>
        </w:rPr>
        <w:t xml:space="preserve"> </w:t>
      </w:r>
      <w:r>
        <w:rPr>
          <w:rFonts w:ascii="Arial"/>
          <w:sz w:val="14"/>
        </w:rPr>
        <w:t>damage</w:t>
      </w:r>
      <w:r>
        <w:rPr>
          <w:rFonts w:ascii="Arial"/>
          <w:spacing w:val="-6"/>
          <w:sz w:val="14"/>
        </w:rPr>
        <w:t xml:space="preserve"> </w:t>
      </w:r>
      <w:r>
        <w:rPr>
          <w:rFonts w:ascii="Arial"/>
          <w:sz w:val="14"/>
        </w:rPr>
        <w:t>based</w:t>
      </w:r>
      <w:r>
        <w:rPr>
          <w:rFonts w:ascii="Arial"/>
          <w:spacing w:val="-6"/>
          <w:sz w:val="14"/>
        </w:rPr>
        <w:t xml:space="preserve"> </w:t>
      </w:r>
      <w:r>
        <w:rPr>
          <w:rFonts w:ascii="Arial"/>
          <w:sz w:val="14"/>
        </w:rPr>
        <w:t>on</w:t>
      </w:r>
      <w:r>
        <w:rPr>
          <w:rFonts w:ascii="Arial"/>
          <w:spacing w:val="-6"/>
          <w:sz w:val="14"/>
        </w:rPr>
        <w:t xml:space="preserve"> </w:t>
      </w:r>
      <w:r>
        <w:rPr>
          <w:rFonts w:ascii="Arial"/>
          <w:sz w:val="14"/>
        </w:rPr>
        <w:t>actual</w:t>
      </w:r>
      <w:r>
        <w:rPr>
          <w:rFonts w:ascii="Arial"/>
          <w:spacing w:val="-5"/>
          <w:sz w:val="14"/>
        </w:rPr>
        <w:t xml:space="preserve"> </w:t>
      </w:r>
      <w:r>
        <w:rPr>
          <w:rFonts w:ascii="Arial"/>
          <w:sz w:val="14"/>
        </w:rPr>
        <w:t>cash</w:t>
      </w:r>
      <w:r>
        <w:rPr>
          <w:rFonts w:ascii="Arial"/>
          <w:spacing w:val="-6"/>
          <w:sz w:val="14"/>
        </w:rPr>
        <w:t xml:space="preserve"> </w:t>
      </w:r>
      <w:r>
        <w:rPr>
          <w:rFonts w:ascii="Arial"/>
          <w:sz w:val="14"/>
        </w:rPr>
        <w:t>value,</w:t>
      </w:r>
      <w:r>
        <w:rPr>
          <w:rFonts w:ascii="Arial"/>
          <w:spacing w:val="-6"/>
          <w:sz w:val="14"/>
        </w:rPr>
        <w:t xml:space="preserve"> </w:t>
      </w:r>
      <w:r>
        <w:rPr>
          <w:rFonts w:ascii="Arial"/>
          <w:sz w:val="14"/>
        </w:rPr>
        <w:t>including</w:t>
      </w:r>
      <w:r>
        <w:rPr>
          <w:rFonts w:ascii="Arial"/>
          <w:spacing w:val="-7"/>
          <w:sz w:val="14"/>
        </w:rPr>
        <w:t xml:space="preserve"> </w:t>
      </w:r>
      <w:r>
        <w:rPr>
          <w:rFonts w:ascii="Arial"/>
          <w:sz w:val="14"/>
        </w:rPr>
        <w:t>depreciation,</w:t>
      </w:r>
      <w:r>
        <w:rPr>
          <w:rFonts w:ascii="Arial"/>
          <w:spacing w:val="-6"/>
          <w:sz w:val="14"/>
        </w:rPr>
        <w:t xml:space="preserve"> </w:t>
      </w:r>
      <w:r>
        <w:rPr>
          <w:rFonts w:ascii="Arial"/>
          <w:sz w:val="14"/>
        </w:rPr>
        <w:t>at the time of loss or damage, up to the total dollar amount of value declared by you. You may be charged for this coverage.</w:t>
      </w:r>
    </w:p>
    <w:p w14:paraId="74439E60" w14:textId="77777777" w:rsidR="00C47EB6" w:rsidRDefault="00C47EB6">
      <w:pPr>
        <w:spacing w:line="273" w:lineRule="auto"/>
        <w:rPr>
          <w:rFonts w:ascii="Arial"/>
          <w:sz w:val="14"/>
        </w:rPr>
        <w:sectPr w:rsidR="00C47EB6">
          <w:type w:val="continuous"/>
          <w:pgSz w:w="12240" w:h="15840"/>
          <w:pgMar w:top="640" w:right="240" w:bottom="280" w:left="260" w:header="720" w:footer="720" w:gutter="0"/>
          <w:cols w:space="720"/>
        </w:sectPr>
      </w:pPr>
    </w:p>
    <w:p w14:paraId="611FC0D6" w14:textId="77777777" w:rsidR="00C47EB6" w:rsidRDefault="00000000">
      <w:pPr>
        <w:pStyle w:val="ListParagraph"/>
        <w:numPr>
          <w:ilvl w:val="0"/>
          <w:numId w:val="2"/>
        </w:numPr>
        <w:tabs>
          <w:tab w:val="left" w:pos="569"/>
        </w:tabs>
        <w:spacing w:line="129" w:lineRule="exact"/>
        <w:ind w:hanging="311"/>
        <w:rPr>
          <w:rFonts w:ascii="Arial"/>
          <w:sz w:val="14"/>
        </w:rPr>
      </w:pPr>
      <w:r>
        <w:rPr>
          <w:rFonts w:ascii="Arial"/>
          <w:b/>
          <w:sz w:val="14"/>
        </w:rPr>
        <w:t>Full</w:t>
      </w:r>
      <w:r>
        <w:rPr>
          <w:rFonts w:ascii="Arial"/>
          <w:b/>
          <w:spacing w:val="-4"/>
          <w:sz w:val="14"/>
        </w:rPr>
        <w:t xml:space="preserve"> </w:t>
      </w:r>
      <w:r>
        <w:rPr>
          <w:rFonts w:ascii="Arial"/>
          <w:b/>
          <w:sz w:val="14"/>
        </w:rPr>
        <w:t>Value</w:t>
      </w:r>
      <w:r>
        <w:rPr>
          <w:rFonts w:ascii="Arial"/>
          <w:b/>
          <w:spacing w:val="-3"/>
          <w:sz w:val="14"/>
        </w:rPr>
        <w:t xml:space="preserve"> </w:t>
      </w:r>
      <w:r>
        <w:rPr>
          <w:rFonts w:ascii="Arial"/>
          <w:b/>
          <w:sz w:val="14"/>
        </w:rPr>
        <w:t>Protection.</w:t>
      </w:r>
      <w:r>
        <w:rPr>
          <w:rFonts w:ascii="Arial"/>
          <w:b/>
          <w:spacing w:val="-2"/>
          <w:sz w:val="14"/>
        </w:rPr>
        <w:t xml:space="preserve"> </w:t>
      </w:r>
      <w:r>
        <w:rPr>
          <w:rFonts w:ascii="Arial"/>
          <w:sz w:val="14"/>
        </w:rPr>
        <w:t>This</w:t>
      </w:r>
      <w:r>
        <w:rPr>
          <w:rFonts w:ascii="Arial"/>
          <w:spacing w:val="-3"/>
          <w:sz w:val="14"/>
        </w:rPr>
        <w:t xml:space="preserve"> </w:t>
      </w:r>
      <w:r>
        <w:rPr>
          <w:rFonts w:ascii="Arial"/>
          <w:sz w:val="14"/>
        </w:rPr>
        <w:t>option</w:t>
      </w:r>
      <w:r>
        <w:rPr>
          <w:rFonts w:ascii="Arial"/>
          <w:spacing w:val="-3"/>
          <w:sz w:val="14"/>
        </w:rPr>
        <w:t xml:space="preserve"> </w:t>
      </w:r>
      <w:r>
        <w:rPr>
          <w:rFonts w:ascii="Arial"/>
          <w:sz w:val="14"/>
        </w:rPr>
        <w:t>provides</w:t>
      </w:r>
      <w:r>
        <w:rPr>
          <w:rFonts w:ascii="Arial"/>
          <w:spacing w:val="-4"/>
          <w:sz w:val="14"/>
        </w:rPr>
        <w:t xml:space="preserve"> </w:t>
      </w:r>
      <w:r>
        <w:rPr>
          <w:rFonts w:ascii="Arial"/>
          <w:sz w:val="14"/>
        </w:rPr>
        <w:t>for</w:t>
      </w:r>
      <w:r>
        <w:rPr>
          <w:rFonts w:ascii="Arial"/>
          <w:spacing w:val="-3"/>
          <w:sz w:val="14"/>
        </w:rPr>
        <w:t xml:space="preserve"> </w:t>
      </w:r>
      <w:r>
        <w:rPr>
          <w:rFonts w:ascii="Arial"/>
          <w:sz w:val="14"/>
        </w:rPr>
        <w:t>the</w:t>
      </w:r>
      <w:r>
        <w:rPr>
          <w:rFonts w:ascii="Arial"/>
          <w:spacing w:val="-3"/>
          <w:sz w:val="14"/>
        </w:rPr>
        <w:t xml:space="preserve"> </w:t>
      </w:r>
      <w:r>
        <w:rPr>
          <w:rFonts w:ascii="Arial"/>
          <w:sz w:val="14"/>
        </w:rPr>
        <w:t>lost</w:t>
      </w:r>
      <w:r>
        <w:rPr>
          <w:rFonts w:ascii="Arial"/>
          <w:spacing w:val="-3"/>
          <w:sz w:val="14"/>
        </w:rPr>
        <w:t xml:space="preserve"> </w:t>
      </w:r>
      <w:r>
        <w:rPr>
          <w:rFonts w:ascii="Arial"/>
          <w:sz w:val="14"/>
        </w:rPr>
        <w:t>or</w:t>
      </w:r>
      <w:r>
        <w:rPr>
          <w:rFonts w:ascii="Arial"/>
          <w:spacing w:val="-3"/>
          <w:sz w:val="14"/>
        </w:rPr>
        <w:t xml:space="preserve"> </w:t>
      </w:r>
      <w:r>
        <w:rPr>
          <w:rFonts w:ascii="Arial"/>
          <w:sz w:val="14"/>
        </w:rPr>
        <w:t>damaged</w:t>
      </w:r>
      <w:r>
        <w:rPr>
          <w:rFonts w:ascii="Arial"/>
          <w:spacing w:val="-4"/>
          <w:sz w:val="14"/>
        </w:rPr>
        <w:t xml:space="preserve"> </w:t>
      </w:r>
      <w:r>
        <w:rPr>
          <w:rFonts w:ascii="Arial"/>
          <w:sz w:val="14"/>
        </w:rPr>
        <w:t>items</w:t>
      </w:r>
      <w:r>
        <w:rPr>
          <w:rFonts w:ascii="Arial"/>
          <w:spacing w:val="-3"/>
          <w:sz w:val="14"/>
        </w:rPr>
        <w:t xml:space="preserve"> </w:t>
      </w:r>
      <w:r>
        <w:rPr>
          <w:rFonts w:ascii="Arial"/>
          <w:sz w:val="14"/>
        </w:rPr>
        <w:t>based</w:t>
      </w:r>
      <w:r>
        <w:rPr>
          <w:rFonts w:ascii="Arial"/>
          <w:spacing w:val="-3"/>
          <w:sz w:val="14"/>
        </w:rPr>
        <w:t xml:space="preserve"> </w:t>
      </w:r>
      <w:r>
        <w:rPr>
          <w:rFonts w:ascii="Arial"/>
          <w:sz w:val="14"/>
        </w:rPr>
        <w:t>on</w:t>
      </w:r>
      <w:r>
        <w:rPr>
          <w:rFonts w:ascii="Arial"/>
          <w:spacing w:val="-3"/>
          <w:sz w:val="14"/>
        </w:rPr>
        <w:t xml:space="preserve"> </w:t>
      </w:r>
      <w:r>
        <w:rPr>
          <w:rFonts w:ascii="Arial"/>
          <w:sz w:val="14"/>
        </w:rPr>
        <w:t>current</w:t>
      </w:r>
      <w:r>
        <w:rPr>
          <w:rFonts w:ascii="Arial"/>
          <w:spacing w:val="-3"/>
          <w:sz w:val="14"/>
        </w:rPr>
        <w:t xml:space="preserve"> </w:t>
      </w:r>
      <w:r>
        <w:rPr>
          <w:rFonts w:ascii="Arial"/>
          <w:sz w:val="14"/>
        </w:rPr>
        <w:t>replacement</w:t>
      </w:r>
      <w:r>
        <w:rPr>
          <w:rFonts w:ascii="Arial"/>
          <w:spacing w:val="-4"/>
          <w:sz w:val="14"/>
        </w:rPr>
        <w:t xml:space="preserve"> </w:t>
      </w:r>
      <w:r>
        <w:rPr>
          <w:rFonts w:ascii="Arial"/>
          <w:sz w:val="14"/>
        </w:rPr>
        <w:t>value</w:t>
      </w:r>
      <w:r>
        <w:rPr>
          <w:rFonts w:ascii="Arial"/>
          <w:spacing w:val="-4"/>
          <w:sz w:val="14"/>
        </w:rPr>
        <w:t xml:space="preserve"> </w:t>
      </w:r>
      <w:r>
        <w:rPr>
          <w:rFonts w:ascii="Arial"/>
          <w:sz w:val="14"/>
        </w:rPr>
        <w:t>at</w:t>
      </w:r>
    </w:p>
    <w:p w14:paraId="1A35AFC8" w14:textId="77777777" w:rsidR="00C47EB6" w:rsidRDefault="00000000">
      <w:pPr>
        <w:spacing w:before="24"/>
        <w:ind w:left="568"/>
        <w:rPr>
          <w:rFonts w:ascii="Arial"/>
          <w:sz w:val="14"/>
        </w:rPr>
      </w:pPr>
      <w:r>
        <w:rPr>
          <w:rFonts w:ascii="Arial"/>
          <w:sz w:val="14"/>
        </w:rPr>
        <w:t>the time of loss or damage, up to the value declared by you. You may be charged for this coverage.</w:t>
      </w:r>
    </w:p>
    <w:p w14:paraId="18A53D90" w14:textId="77777777" w:rsidR="00C47EB6" w:rsidRDefault="00C47EB6">
      <w:pPr>
        <w:pStyle w:val="BodyText"/>
        <w:spacing w:before="11"/>
        <w:rPr>
          <w:rFonts w:ascii="Arial"/>
          <w:sz w:val="14"/>
        </w:rPr>
      </w:pPr>
    </w:p>
    <w:p w14:paraId="16376FBE" w14:textId="77777777" w:rsidR="00C47EB6" w:rsidRDefault="00000000">
      <w:pPr>
        <w:spacing w:line="271" w:lineRule="auto"/>
        <w:ind w:left="158" w:right="17"/>
        <w:rPr>
          <w:rFonts w:ascii="Arial"/>
          <w:sz w:val="14"/>
        </w:rPr>
      </w:pPr>
      <w:r>
        <w:rPr>
          <w:rFonts w:ascii="Arial"/>
          <w:sz w:val="14"/>
        </w:rPr>
        <w:t>NOTICE: Coverage for loss or damage is limited to the Actual Cash Value of losses up to the amount of $20,000 unless the Shipper signing this Agreement inserts in the space below, in his or her own handwriting, another value. You may be charged for coverage provided other than 60 cents per pound per article. Shipper hereby releases the entire shipment to a value not exceeding</w:t>
      </w:r>
    </w:p>
    <w:p w14:paraId="67C688DD" w14:textId="77777777" w:rsidR="00C47EB6" w:rsidRDefault="00000000">
      <w:pPr>
        <w:tabs>
          <w:tab w:val="left" w:pos="2341"/>
        </w:tabs>
        <w:spacing w:before="2"/>
        <w:ind w:left="158"/>
        <w:rPr>
          <w:rFonts w:ascii="Arial"/>
          <w:sz w:val="14"/>
        </w:rPr>
      </w:pPr>
      <w:r>
        <w:rPr>
          <w:rFonts w:ascii="Arial"/>
          <w:sz w:val="14"/>
        </w:rPr>
        <w:t>$</w:t>
      </w:r>
      <w:r>
        <w:rPr>
          <w:rFonts w:ascii="Arial"/>
          <w:sz w:val="14"/>
          <w:u w:val="single"/>
        </w:rPr>
        <w:t xml:space="preserve"> </w:t>
      </w:r>
      <w:r>
        <w:rPr>
          <w:rFonts w:ascii="Arial"/>
          <w:sz w:val="14"/>
          <w:u w:val="single"/>
        </w:rPr>
        <w:tab/>
      </w:r>
      <w:r>
        <w:rPr>
          <w:rFonts w:ascii="Arial"/>
          <w:sz w:val="14"/>
        </w:rPr>
        <w:t>(to be completed by shipper signing</w:t>
      </w:r>
      <w:r>
        <w:rPr>
          <w:rFonts w:ascii="Arial"/>
          <w:spacing w:val="-17"/>
          <w:sz w:val="14"/>
        </w:rPr>
        <w:t xml:space="preserve"> </w:t>
      </w:r>
      <w:r>
        <w:rPr>
          <w:rFonts w:ascii="Arial"/>
          <w:sz w:val="14"/>
        </w:rPr>
        <w:t>below)</w:t>
      </w:r>
    </w:p>
    <w:p w14:paraId="467D7302" w14:textId="77777777" w:rsidR="00C47EB6" w:rsidRDefault="00C47EB6">
      <w:pPr>
        <w:pStyle w:val="BodyText"/>
        <w:spacing w:before="9"/>
        <w:rPr>
          <w:rFonts w:ascii="Arial"/>
        </w:rPr>
      </w:pPr>
    </w:p>
    <w:p w14:paraId="55B1DCB5" w14:textId="77777777" w:rsidR="00C47EB6" w:rsidRDefault="00000000">
      <w:pPr>
        <w:tabs>
          <w:tab w:val="left" w:pos="3110"/>
        </w:tabs>
        <w:ind w:left="165"/>
        <w:rPr>
          <w:rFonts w:ascii="Arial"/>
          <w:sz w:val="14"/>
        </w:rPr>
      </w:pPr>
      <w:r>
        <w:rPr>
          <w:rFonts w:ascii="Arial"/>
          <w:b/>
          <w:position w:val="1"/>
          <w:sz w:val="18"/>
        </w:rPr>
        <w:t>VALUATION</w:t>
      </w:r>
      <w:r>
        <w:rPr>
          <w:rFonts w:ascii="Arial"/>
          <w:b/>
          <w:spacing w:val="-3"/>
          <w:position w:val="1"/>
          <w:sz w:val="18"/>
        </w:rPr>
        <w:t xml:space="preserve"> </w:t>
      </w:r>
      <w:r>
        <w:rPr>
          <w:rFonts w:ascii="Arial"/>
          <w:b/>
          <w:position w:val="1"/>
          <w:sz w:val="18"/>
        </w:rPr>
        <w:t>OPTIONS</w:t>
      </w:r>
      <w:r>
        <w:rPr>
          <w:rFonts w:ascii="Arial"/>
          <w:b/>
          <w:position w:val="1"/>
          <w:sz w:val="18"/>
        </w:rPr>
        <w:tab/>
      </w:r>
      <w:r>
        <w:rPr>
          <w:rFonts w:ascii="Arial"/>
          <w:sz w:val="14"/>
        </w:rPr>
        <w:t>Initial your</w:t>
      </w:r>
      <w:r>
        <w:rPr>
          <w:rFonts w:ascii="Arial"/>
          <w:spacing w:val="-3"/>
          <w:sz w:val="14"/>
        </w:rPr>
        <w:t xml:space="preserve"> </w:t>
      </w:r>
      <w:r>
        <w:rPr>
          <w:rFonts w:ascii="Arial"/>
          <w:sz w:val="14"/>
        </w:rPr>
        <w:t>Choice</w:t>
      </w:r>
    </w:p>
    <w:p w14:paraId="236CE273" w14:textId="77777777" w:rsidR="00C47EB6" w:rsidRDefault="00000000">
      <w:pPr>
        <w:pStyle w:val="BodyText"/>
        <w:spacing w:line="20" w:lineRule="exact"/>
        <w:ind w:left="3110"/>
        <w:rPr>
          <w:rFonts w:ascii="Arial"/>
          <w:sz w:val="2"/>
        </w:rPr>
      </w:pPr>
      <w:r>
        <w:rPr>
          <w:rFonts w:ascii="Arial"/>
          <w:sz w:val="2"/>
        </w:rPr>
      </w:r>
      <w:r>
        <w:rPr>
          <w:rFonts w:ascii="Arial"/>
          <w:sz w:val="2"/>
        </w:rPr>
        <w:pict w14:anchorId="51F759A4">
          <v:group id="_x0000_s1045" style="width:54.75pt;height:.5pt;mso-position-horizontal-relative:char;mso-position-vertical-relative:line" coordsize="1095,10">
            <v:rect id="_x0000_s1046" style="position:absolute;width:1095;height:10" fillcolor="black" stroked="f"/>
            <w10:anchorlock/>
          </v:group>
        </w:pict>
      </w:r>
    </w:p>
    <w:p w14:paraId="23380F53" w14:textId="77777777" w:rsidR="00C47EB6" w:rsidRDefault="00000000">
      <w:pPr>
        <w:tabs>
          <w:tab w:val="left" w:pos="4939"/>
        </w:tabs>
        <w:spacing w:before="90"/>
        <w:ind w:left="573"/>
        <w:rPr>
          <w:rFonts w:ascii="Arial"/>
          <w:sz w:val="14"/>
        </w:rPr>
      </w:pPr>
      <w:r>
        <w:rPr>
          <w:rFonts w:ascii="Arial"/>
          <w:b/>
          <w:sz w:val="16"/>
        </w:rPr>
        <w:t>Basic -</w:t>
      </w:r>
      <w:r>
        <w:rPr>
          <w:rFonts w:ascii="Arial"/>
          <w:b/>
          <w:spacing w:val="-1"/>
          <w:sz w:val="16"/>
        </w:rPr>
        <w:t xml:space="preserve"> </w:t>
      </w:r>
      <w:r>
        <w:rPr>
          <w:rFonts w:ascii="Arial"/>
          <w:b/>
          <w:sz w:val="16"/>
        </w:rPr>
        <w:t>60</w:t>
      </w:r>
      <w:r>
        <w:rPr>
          <w:rFonts w:ascii="Arial"/>
          <w:b/>
          <w:spacing w:val="-1"/>
          <w:sz w:val="16"/>
        </w:rPr>
        <w:t xml:space="preserve"> </w:t>
      </w:r>
      <w:r>
        <w:rPr>
          <w:rFonts w:ascii="Arial"/>
          <w:b/>
          <w:sz w:val="16"/>
        </w:rPr>
        <w:t>cents/</w:t>
      </w:r>
      <w:proofErr w:type="spellStart"/>
      <w:r>
        <w:rPr>
          <w:rFonts w:ascii="Arial"/>
          <w:b/>
          <w:sz w:val="16"/>
        </w:rPr>
        <w:t>lb</w:t>
      </w:r>
      <w:proofErr w:type="spellEnd"/>
      <w:r>
        <w:rPr>
          <w:rFonts w:ascii="Arial"/>
          <w:b/>
          <w:sz w:val="16"/>
        </w:rPr>
        <w:t>/article</w:t>
      </w:r>
      <w:r>
        <w:rPr>
          <w:rFonts w:ascii="Arial"/>
          <w:b/>
          <w:sz w:val="16"/>
        </w:rPr>
        <w:tab/>
      </w:r>
      <w:r>
        <w:rPr>
          <w:rFonts w:ascii="Arial"/>
          <w:sz w:val="14"/>
        </w:rPr>
        <w:t>no additional</w:t>
      </w:r>
      <w:r>
        <w:rPr>
          <w:rFonts w:ascii="Arial"/>
          <w:spacing w:val="-3"/>
          <w:sz w:val="14"/>
        </w:rPr>
        <w:t xml:space="preserve"> </w:t>
      </w:r>
      <w:r>
        <w:rPr>
          <w:rFonts w:ascii="Arial"/>
          <w:sz w:val="14"/>
        </w:rPr>
        <w:t>charge</w:t>
      </w:r>
    </w:p>
    <w:p w14:paraId="38B0A9CF" w14:textId="77777777" w:rsidR="00C47EB6" w:rsidRDefault="00000000">
      <w:pPr>
        <w:pStyle w:val="BodyText"/>
        <w:spacing w:before="5"/>
        <w:rPr>
          <w:rFonts w:ascii="Arial"/>
          <w:sz w:val="10"/>
        </w:rPr>
      </w:pPr>
      <w:r>
        <w:br w:type="column"/>
      </w:r>
    </w:p>
    <w:p w14:paraId="6C6F4F0D" w14:textId="77777777" w:rsidR="00C47EB6" w:rsidRDefault="00000000">
      <w:pPr>
        <w:pStyle w:val="BodyText"/>
        <w:spacing w:line="20" w:lineRule="exact"/>
        <w:ind w:left="1340"/>
        <w:rPr>
          <w:rFonts w:ascii="Arial"/>
          <w:sz w:val="2"/>
        </w:rPr>
      </w:pPr>
      <w:r>
        <w:rPr>
          <w:rFonts w:ascii="Arial"/>
          <w:sz w:val="2"/>
        </w:rPr>
      </w:r>
      <w:r>
        <w:rPr>
          <w:rFonts w:ascii="Arial"/>
          <w:sz w:val="2"/>
        </w:rPr>
        <w:pict w14:anchorId="68C12705">
          <v:group id="_x0000_s1042" style="width:63.3pt;height:1pt;mso-position-horizontal-relative:char;mso-position-vertical-relative:line" coordsize="1266,20">
            <v:line id="_x0000_s1044" style="position:absolute" from="1,1" to="1264,1" strokeweight=".14pt"/>
            <v:rect id="_x0000_s1043" style="position:absolute;width:1266;height:20" fillcolor="black" stroked="f"/>
            <w10:anchorlock/>
          </v:group>
        </w:pict>
      </w:r>
    </w:p>
    <w:p w14:paraId="0538924C" w14:textId="77777777" w:rsidR="00C47EB6" w:rsidRDefault="00C47EB6">
      <w:pPr>
        <w:pStyle w:val="BodyText"/>
        <w:spacing w:before="7"/>
        <w:rPr>
          <w:rFonts w:ascii="Arial"/>
          <w:sz w:val="24"/>
        </w:rPr>
      </w:pPr>
    </w:p>
    <w:p w14:paraId="665128BA" w14:textId="77777777" w:rsidR="00C47EB6" w:rsidRDefault="00000000">
      <w:pPr>
        <w:pStyle w:val="Heading2"/>
        <w:tabs>
          <w:tab w:val="left" w:pos="2656"/>
        </w:tabs>
        <w:ind w:left="158"/>
      </w:pPr>
      <w:r>
        <w:t>TOTAL</w:t>
      </w:r>
      <w:r>
        <w:rPr>
          <w:spacing w:val="-3"/>
        </w:rPr>
        <w:t xml:space="preserve"> </w:t>
      </w:r>
      <w:r>
        <w:t>DUE</w:t>
      </w:r>
      <w:r>
        <w:rPr>
          <w:spacing w:val="3"/>
        </w:rPr>
        <w:t xml:space="preserve"> </w:t>
      </w:r>
      <w:r>
        <w:rPr>
          <w:w w:val="99"/>
          <w:u w:val="thick"/>
        </w:rPr>
        <w:t xml:space="preserve"> </w:t>
      </w:r>
      <w:r>
        <w:rPr>
          <w:u w:val="thick"/>
        </w:rPr>
        <w:tab/>
      </w:r>
    </w:p>
    <w:p w14:paraId="52944D79" w14:textId="77777777" w:rsidR="00C47EB6" w:rsidRDefault="00C47EB6">
      <w:pPr>
        <w:sectPr w:rsidR="00C47EB6">
          <w:type w:val="continuous"/>
          <w:pgSz w:w="12240" w:h="15840"/>
          <w:pgMar w:top="640" w:right="240" w:bottom="280" w:left="260" w:header="720" w:footer="720" w:gutter="0"/>
          <w:cols w:num="2" w:space="720" w:equalWidth="0">
            <w:col w:w="8351" w:space="617"/>
            <w:col w:w="2772"/>
          </w:cols>
        </w:sectPr>
      </w:pPr>
    </w:p>
    <w:p w14:paraId="1E6CF5FF" w14:textId="77777777" w:rsidR="00C47EB6" w:rsidRDefault="00000000">
      <w:pPr>
        <w:pStyle w:val="BodyText"/>
        <w:spacing w:line="20" w:lineRule="exact"/>
        <w:ind w:left="3016"/>
        <w:rPr>
          <w:rFonts w:ascii="Arial"/>
          <w:sz w:val="2"/>
        </w:rPr>
      </w:pPr>
      <w:r>
        <w:rPr>
          <w:rFonts w:ascii="Arial"/>
          <w:sz w:val="2"/>
        </w:rPr>
      </w:r>
      <w:r>
        <w:rPr>
          <w:rFonts w:ascii="Arial"/>
          <w:sz w:val="2"/>
        </w:rPr>
        <w:pict w14:anchorId="6741E710">
          <v:group id="_x0000_s1039" style="width:63.25pt;height:1pt;mso-position-horizontal-relative:char;mso-position-vertical-relative:line" coordsize="1265,20">
            <v:line id="_x0000_s1041" style="position:absolute" from="1,1" to="1264,1" strokeweight=".14pt"/>
            <v:rect id="_x0000_s1040" style="position:absolute;width:1265;height:20" fillcolor="black" stroked="f"/>
            <w10:anchorlock/>
          </v:group>
        </w:pict>
      </w:r>
    </w:p>
    <w:p w14:paraId="552605B6" w14:textId="77777777" w:rsidR="00C47EB6" w:rsidRDefault="00000000">
      <w:pPr>
        <w:tabs>
          <w:tab w:val="left" w:pos="4944"/>
        </w:tabs>
        <w:spacing w:before="87"/>
        <w:ind w:left="573"/>
        <w:rPr>
          <w:rFonts w:ascii="Arial"/>
          <w:sz w:val="16"/>
        </w:rPr>
      </w:pPr>
      <w:r>
        <w:pict w14:anchorId="664A36F0">
          <v:line id="_x0000_s1038" style="position:absolute;left:0;text-align:left;z-index:15735808;mso-position-horizontal-relative:page" from="264.65pt,13.2pt" to="286.85pt,13.2pt" strokeweight=".17869mm">
            <w10:wrap anchorx="page"/>
          </v:line>
        </w:pict>
      </w:r>
      <w:r>
        <w:rPr>
          <w:rFonts w:ascii="Arial"/>
          <w:b/>
          <w:sz w:val="16"/>
        </w:rPr>
        <w:t>Actual</w:t>
      </w:r>
      <w:r>
        <w:rPr>
          <w:rFonts w:ascii="Arial"/>
          <w:b/>
          <w:spacing w:val="-2"/>
          <w:sz w:val="16"/>
        </w:rPr>
        <w:t xml:space="preserve"> </w:t>
      </w:r>
      <w:r>
        <w:rPr>
          <w:rFonts w:ascii="Arial"/>
          <w:b/>
          <w:sz w:val="16"/>
        </w:rPr>
        <w:t>Cash</w:t>
      </w:r>
      <w:r>
        <w:rPr>
          <w:rFonts w:ascii="Arial"/>
          <w:b/>
          <w:spacing w:val="-1"/>
          <w:sz w:val="16"/>
        </w:rPr>
        <w:t xml:space="preserve"> </w:t>
      </w:r>
      <w:r>
        <w:rPr>
          <w:rFonts w:ascii="Arial"/>
          <w:b/>
          <w:sz w:val="16"/>
        </w:rPr>
        <w:t>Value</w:t>
      </w:r>
      <w:r>
        <w:rPr>
          <w:rFonts w:ascii="Arial"/>
          <w:b/>
          <w:sz w:val="16"/>
        </w:rPr>
        <w:tab/>
      </w:r>
      <w:r>
        <w:rPr>
          <w:rFonts w:ascii="Arial"/>
          <w:spacing w:val="-20"/>
          <w:sz w:val="16"/>
        </w:rPr>
        <w:t>$</w:t>
      </w:r>
    </w:p>
    <w:p w14:paraId="2EB5FB4C" w14:textId="77777777" w:rsidR="00C47EB6" w:rsidRDefault="00000000">
      <w:pPr>
        <w:pStyle w:val="BodyText"/>
        <w:spacing w:line="20" w:lineRule="exact"/>
        <w:ind w:left="3016"/>
        <w:rPr>
          <w:rFonts w:ascii="Arial"/>
          <w:sz w:val="2"/>
        </w:rPr>
      </w:pPr>
      <w:r>
        <w:rPr>
          <w:rFonts w:ascii="Arial"/>
          <w:sz w:val="2"/>
        </w:rPr>
      </w:r>
      <w:r>
        <w:rPr>
          <w:rFonts w:ascii="Arial"/>
          <w:sz w:val="2"/>
        </w:rPr>
        <w:pict w14:anchorId="22422B11">
          <v:group id="_x0000_s1035" style="width:63.25pt;height:1pt;mso-position-horizontal-relative:char;mso-position-vertical-relative:line" coordsize="1265,20">
            <v:line id="_x0000_s1037" style="position:absolute" from="1,1" to="1264,1" strokeweight=".14pt"/>
            <v:rect id="_x0000_s1036" style="position:absolute;width:1265;height:20" fillcolor="black" stroked="f"/>
            <w10:anchorlock/>
          </v:group>
        </w:pict>
      </w:r>
    </w:p>
    <w:p w14:paraId="167666D5" w14:textId="77777777" w:rsidR="00C47EB6" w:rsidRDefault="00000000">
      <w:pPr>
        <w:tabs>
          <w:tab w:val="left" w:pos="4944"/>
        </w:tabs>
        <w:spacing w:before="86"/>
        <w:ind w:left="573"/>
        <w:rPr>
          <w:rFonts w:ascii="Arial"/>
          <w:sz w:val="16"/>
        </w:rPr>
      </w:pPr>
      <w:r>
        <w:pict w14:anchorId="5F7AEA1D">
          <v:line id="_x0000_s1034" style="position:absolute;left:0;text-align:left;z-index:15736320;mso-position-horizontal-relative:page" from="264.65pt,13.15pt" to="286.85pt,13.15pt" strokeweight=".17869mm">
            <w10:wrap anchorx="page"/>
          </v:line>
        </w:pict>
      </w:r>
      <w:r>
        <w:pict w14:anchorId="09744A8E">
          <v:group id="_x0000_s1031" style="position:absolute;left:0;text-align:left;margin-left:163.85pt;margin-top:14.2pt;width:63.25pt;height:1pt;z-index:15738880;mso-position-horizontal-relative:page" coordorigin="3277,284" coordsize="1265,20">
            <v:line id="_x0000_s1033" style="position:absolute" from="3278,285" to="4541,285" strokeweight=".14pt"/>
            <v:rect id="_x0000_s1032" style="position:absolute;left:3277;top:284;width:1265;height:20" fillcolor="black" stroked="f"/>
            <w10:wrap anchorx="page"/>
          </v:group>
        </w:pict>
      </w:r>
      <w:r>
        <w:rPr>
          <w:rFonts w:ascii="Arial"/>
          <w:b/>
          <w:sz w:val="16"/>
        </w:rPr>
        <w:t>Full</w:t>
      </w:r>
      <w:r>
        <w:rPr>
          <w:rFonts w:ascii="Arial"/>
          <w:b/>
          <w:spacing w:val="1"/>
          <w:sz w:val="16"/>
        </w:rPr>
        <w:t xml:space="preserve"> </w:t>
      </w:r>
      <w:r>
        <w:rPr>
          <w:rFonts w:ascii="Arial"/>
          <w:b/>
          <w:sz w:val="16"/>
        </w:rPr>
        <w:t>Value</w:t>
      </w:r>
      <w:r>
        <w:rPr>
          <w:rFonts w:ascii="Arial"/>
          <w:b/>
          <w:sz w:val="16"/>
        </w:rPr>
        <w:tab/>
      </w:r>
      <w:r>
        <w:rPr>
          <w:rFonts w:ascii="Arial"/>
          <w:spacing w:val="-20"/>
          <w:sz w:val="16"/>
        </w:rPr>
        <w:t>$</w:t>
      </w:r>
    </w:p>
    <w:p w14:paraId="5753B326" w14:textId="77777777" w:rsidR="00C47EB6" w:rsidRDefault="00000000">
      <w:pPr>
        <w:spacing w:before="107" w:line="379" w:lineRule="auto"/>
        <w:ind w:left="448" w:right="5566"/>
        <w:rPr>
          <w:rFonts w:ascii="Arial"/>
          <w:sz w:val="16"/>
        </w:rPr>
      </w:pPr>
      <w:r>
        <w:br w:type="column"/>
      </w:r>
      <w:r>
        <w:rPr>
          <w:rFonts w:ascii="Arial"/>
          <w:sz w:val="16"/>
        </w:rPr>
        <w:t>per $100 per $100</w:t>
      </w:r>
    </w:p>
    <w:p w14:paraId="410C945E" w14:textId="77777777" w:rsidR="00C47EB6" w:rsidRDefault="00C47EB6">
      <w:pPr>
        <w:spacing w:line="379" w:lineRule="auto"/>
        <w:rPr>
          <w:rFonts w:ascii="Arial"/>
          <w:sz w:val="16"/>
        </w:rPr>
        <w:sectPr w:rsidR="00C47EB6">
          <w:type w:val="continuous"/>
          <w:pgSz w:w="12240" w:h="15840"/>
          <w:pgMar w:top="640" w:right="240" w:bottom="280" w:left="260" w:header="720" w:footer="720" w:gutter="0"/>
          <w:cols w:num="2" w:space="720" w:equalWidth="0">
            <w:col w:w="5034" w:space="40"/>
            <w:col w:w="6666"/>
          </w:cols>
        </w:sectPr>
      </w:pPr>
    </w:p>
    <w:p w14:paraId="1AA4B2A4" w14:textId="77777777" w:rsidR="00C47EB6" w:rsidRDefault="00C47EB6">
      <w:pPr>
        <w:pStyle w:val="BodyText"/>
        <w:spacing w:before="7"/>
        <w:rPr>
          <w:rFonts w:ascii="Arial"/>
          <w:sz w:val="4"/>
        </w:rPr>
      </w:pPr>
    </w:p>
    <w:p w14:paraId="3B6604E9" w14:textId="77777777" w:rsidR="00C47EB6" w:rsidRDefault="00000000">
      <w:pPr>
        <w:pStyle w:val="BodyText"/>
        <w:spacing w:line="38" w:lineRule="exact"/>
        <w:ind w:left="129"/>
        <w:rPr>
          <w:rFonts w:ascii="Arial"/>
          <w:sz w:val="3"/>
        </w:rPr>
      </w:pPr>
      <w:r>
        <w:rPr>
          <w:rFonts w:ascii="Arial"/>
          <w:sz w:val="3"/>
        </w:rPr>
      </w:r>
      <w:r>
        <w:rPr>
          <w:rFonts w:ascii="Arial"/>
          <w:sz w:val="3"/>
        </w:rPr>
        <w:pict w14:anchorId="01C6FBE4">
          <v:group id="_x0000_s1029" style="width:572.3pt;height:1.95pt;mso-position-horizontal-relative:char;mso-position-vertical-relative:line" coordsize="11446,39">
            <v:rect id="_x0000_s1030" style="position:absolute;width:11446;height:39" fillcolor="black" stroked="f"/>
            <w10:anchorlock/>
          </v:group>
        </w:pict>
      </w:r>
    </w:p>
    <w:p w14:paraId="53D7357C" w14:textId="77777777" w:rsidR="00C47EB6" w:rsidRDefault="00000000">
      <w:pPr>
        <w:spacing w:before="21"/>
        <w:ind w:left="162"/>
        <w:rPr>
          <w:rFonts w:ascii="Arial"/>
          <w:sz w:val="16"/>
        </w:rPr>
      </w:pPr>
      <w:r>
        <w:rPr>
          <w:rFonts w:ascii="Arial"/>
          <w:sz w:val="16"/>
        </w:rPr>
        <w:t>It is agreed that this document, which includes the conditions printed on the back, shall be binding and valid.</w:t>
      </w:r>
    </w:p>
    <w:p w14:paraId="022BC3E5" w14:textId="77777777" w:rsidR="00C47EB6" w:rsidRDefault="00C47EB6">
      <w:pPr>
        <w:rPr>
          <w:rFonts w:ascii="Arial"/>
          <w:sz w:val="16"/>
        </w:rPr>
        <w:sectPr w:rsidR="00C47EB6">
          <w:type w:val="continuous"/>
          <w:pgSz w:w="12240" w:h="15840"/>
          <w:pgMar w:top="640" w:right="240" w:bottom="280" w:left="260" w:header="720" w:footer="720" w:gutter="0"/>
          <w:cols w:space="720"/>
        </w:sectPr>
      </w:pPr>
    </w:p>
    <w:p w14:paraId="6406E69B" w14:textId="77777777" w:rsidR="00C47EB6" w:rsidRDefault="00000000">
      <w:pPr>
        <w:spacing w:before="128" w:line="180" w:lineRule="exact"/>
        <w:ind w:left="177"/>
        <w:rPr>
          <w:rFonts w:ascii="Arial"/>
          <w:b/>
          <w:sz w:val="16"/>
        </w:rPr>
      </w:pPr>
      <w:r>
        <w:rPr>
          <w:rFonts w:ascii="Arial"/>
          <w:b/>
          <w:sz w:val="16"/>
        </w:rPr>
        <w:t>Shipper's</w:t>
      </w:r>
    </w:p>
    <w:p w14:paraId="77C9ADE9" w14:textId="77777777" w:rsidR="00C47EB6" w:rsidRDefault="00000000">
      <w:pPr>
        <w:tabs>
          <w:tab w:val="left" w:pos="5940"/>
        </w:tabs>
        <w:spacing w:line="226" w:lineRule="exact"/>
        <w:ind w:left="170"/>
        <w:rPr>
          <w:rFonts w:ascii="Arial"/>
          <w:sz w:val="20"/>
        </w:rPr>
      </w:pPr>
      <w:r>
        <w:rPr>
          <w:rFonts w:ascii="Arial"/>
          <w:b/>
          <w:sz w:val="16"/>
        </w:rPr>
        <w:t>Signature</w:t>
      </w:r>
      <w:r>
        <w:rPr>
          <w:rFonts w:ascii="Arial"/>
          <w:b/>
          <w:spacing w:val="32"/>
          <w:sz w:val="16"/>
          <w:u w:val="single"/>
        </w:rPr>
        <w:t xml:space="preserve"> </w:t>
      </w:r>
      <w:r>
        <w:rPr>
          <w:rFonts w:ascii="Arial"/>
          <w:sz w:val="20"/>
          <w:u w:val="single"/>
        </w:rPr>
        <w:t>X</w:t>
      </w:r>
      <w:r>
        <w:rPr>
          <w:rFonts w:ascii="Arial"/>
          <w:sz w:val="20"/>
          <w:u w:val="single"/>
        </w:rPr>
        <w:tab/>
      </w:r>
    </w:p>
    <w:p w14:paraId="0F21C02E" w14:textId="77777777" w:rsidR="00C47EB6" w:rsidRDefault="00000000">
      <w:pPr>
        <w:spacing w:before="120" w:line="278" w:lineRule="auto"/>
        <w:ind w:left="170" w:right="5013" w:firstLine="45"/>
        <w:rPr>
          <w:rFonts w:ascii="Arial"/>
          <w:b/>
          <w:sz w:val="16"/>
        </w:rPr>
      </w:pPr>
      <w:r>
        <w:rPr>
          <w:rFonts w:ascii="Arial"/>
          <w:b/>
          <w:sz w:val="16"/>
        </w:rPr>
        <w:t>Carrier's Signature</w:t>
      </w:r>
    </w:p>
    <w:p w14:paraId="1CD653FE" w14:textId="77777777" w:rsidR="00C47EB6" w:rsidRDefault="00000000">
      <w:pPr>
        <w:pStyle w:val="BodyText"/>
        <w:spacing w:line="20" w:lineRule="exact"/>
        <w:ind w:left="949" w:right="-72"/>
        <w:rPr>
          <w:rFonts w:ascii="Arial"/>
          <w:sz w:val="2"/>
        </w:rPr>
      </w:pPr>
      <w:r>
        <w:rPr>
          <w:rFonts w:ascii="Arial"/>
          <w:sz w:val="2"/>
        </w:rPr>
      </w:r>
      <w:r>
        <w:rPr>
          <w:rFonts w:ascii="Arial"/>
          <w:sz w:val="2"/>
        </w:rPr>
        <w:pict w14:anchorId="7F3EB64B">
          <v:group id="_x0000_s1026" style="width:249.55pt;height:1pt;mso-position-horizontal-relative:char;mso-position-vertical-relative:line" coordsize="4991,20">
            <v:line id="_x0000_s1028" style="position:absolute" from="1,1" to="4989,1" strokeweight=".14pt"/>
            <v:rect id="_x0000_s1027" style="position:absolute;width:4991;height:20" fillcolor="black" stroked="f"/>
            <w10:anchorlock/>
          </v:group>
        </w:pict>
      </w:r>
    </w:p>
    <w:p w14:paraId="6561025A" w14:textId="77777777" w:rsidR="00C47EB6" w:rsidRDefault="00000000">
      <w:pPr>
        <w:spacing w:before="130" w:line="276" w:lineRule="auto"/>
        <w:ind w:left="70" w:right="-16" w:hanging="56"/>
        <w:rPr>
          <w:rFonts w:ascii="Arial"/>
          <w:b/>
          <w:sz w:val="16"/>
        </w:rPr>
      </w:pPr>
      <w:r>
        <w:br w:type="column"/>
      </w:r>
      <w:r>
        <w:rPr>
          <w:rFonts w:ascii="Arial"/>
          <w:b/>
          <w:sz w:val="16"/>
        </w:rPr>
        <w:t>Received by Consignee</w:t>
      </w:r>
    </w:p>
    <w:p w14:paraId="55A410AF" w14:textId="77777777" w:rsidR="00C47EB6" w:rsidRDefault="00000000">
      <w:pPr>
        <w:pStyle w:val="BodyText"/>
        <w:spacing w:before="5"/>
        <w:rPr>
          <w:rFonts w:ascii="Arial"/>
          <w:b/>
          <w:sz w:val="26"/>
        </w:rPr>
      </w:pPr>
      <w:r>
        <w:br w:type="column"/>
      </w:r>
    </w:p>
    <w:p w14:paraId="1220E930" w14:textId="77777777" w:rsidR="00C47EB6" w:rsidRDefault="00000000">
      <w:pPr>
        <w:pStyle w:val="Heading2"/>
        <w:tabs>
          <w:tab w:val="left" w:pos="4602"/>
        </w:tabs>
      </w:pPr>
      <w:r>
        <w:rPr>
          <w:spacing w:val="-17"/>
          <w:w w:val="99"/>
          <w:u w:val="single"/>
        </w:rPr>
        <w:t xml:space="preserve"> </w:t>
      </w:r>
      <w:r>
        <w:rPr>
          <w:u w:val="single"/>
        </w:rPr>
        <w:t>X</w:t>
      </w:r>
      <w:r>
        <w:rPr>
          <w:u w:val="single"/>
        </w:rPr>
        <w:tab/>
      </w:r>
    </w:p>
    <w:p w14:paraId="139E8139" w14:textId="77777777" w:rsidR="00C47EB6" w:rsidRDefault="00000000">
      <w:pPr>
        <w:spacing w:before="146" w:line="273" w:lineRule="auto"/>
        <w:ind w:left="36" w:right="595"/>
        <w:rPr>
          <w:rFonts w:ascii="Arial"/>
          <w:sz w:val="14"/>
        </w:rPr>
      </w:pPr>
      <w:r>
        <w:rPr>
          <w:rFonts w:ascii="Arial"/>
          <w:sz w:val="14"/>
        </w:rPr>
        <w:t>Notice: Please inspect your goods promptly. Claims for any loss or damage must be filed with the Carrier in writing</w:t>
      </w:r>
    </w:p>
    <w:p w14:paraId="42D036AE" w14:textId="77777777" w:rsidR="00C47EB6" w:rsidRDefault="00C47EB6">
      <w:pPr>
        <w:spacing w:line="273" w:lineRule="auto"/>
        <w:rPr>
          <w:rFonts w:ascii="Arial"/>
          <w:sz w:val="14"/>
        </w:rPr>
        <w:sectPr w:rsidR="00C47EB6">
          <w:type w:val="continuous"/>
          <w:pgSz w:w="12240" w:h="15840"/>
          <w:pgMar w:top="640" w:right="240" w:bottom="280" w:left="260" w:header="720" w:footer="720" w:gutter="0"/>
          <w:cols w:num="3" w:space="720" w:equalWidth="0">
            <w:col w:w="5941" w:space="40"/>
            <w:col w:w="952" w:space="39"/>
            <w:col w:w="4768"/>
          </w:cols>
        </w:sectPr>
      </w:pPr>
    </w:p>
    <w:p w14:paraId="48CE9C49" w14:textId="77777777" w:rsidR="00C47EB6" w:rsidRDefault="00000000">
      <w:pPr>
        <w:pStyle w:val="Heading1"/>
        <w:spacing w:before="37"/>
        <w:ind w:left="771"/>
      </w:pPr>
      <w:r>
        <w:lastRenderedPageBreak/>
        <w:t>IMPORTANT NOTICE</w:t>
      </w:r>
    </w:p>
    <w:p w14:paraId="394E65A6" w14:textId="77777777" w:rsidR="00C47EB6" w:rsidRDefault="00C47EB6">
      <w:pPr>
        <w:pStyle w:val="BodyText"/>
        <w:spacing w:before="2"/>
        <w:rPr>
          <w:b/>
          <w:sz w:val="16"/>
        </w:rPr>
      </w:pPr>
    </w:p>
    <w:p w14:paraId="0F9E75F0" w14:textId="77777777" w:rsidR="00C47EB6" w:rsidRDefault="00000000">
      <w:pPr>
        <w:pStyle w:val="BodyText"/>
        <w:ind w:left="172" w:right="305"/>
      </w:pPr>
      <w:r>
        <w:t xml:space="preserve">The quoted rates are believed to be in accordance with the rates prescribed by the California Public Utilities Commission as published in its Maximum Rate Tariff </w:t>
      </w:r>
      <w:proofErr w:type="gramStart"/>
      <w:r>
        <w:t>4, and</w:t>
      </w:r>
      <w:proofErr w:type="gramEnd"/>
      <w:r>
        <w:t xml:space="preserve"> are to be applied to the number of hours involved in providing service, subject to the designated minimum provisions, unless in conflict with the rates and regulations of that tariff. Copies of the tariff are open for public inspection at the Commissioner’s offices in San Francisco and Los Angeles, and at the offices of Tip Top Movers.</w:t>
      </w:r>
    </w:p>
    <w:p w14:paraId="4D1F297D" w14:textId="77777777" w:rsidR="00C47EB6" w:rsidRDefault="00C47EB6">
      <w:pPr>
        <w:pStyle w:val="BodyText"/>
        <w:spacing w:before="5"/>
        <w:rPr>
          <w:sz w:val="16"/>
        </w:rPr>
      </w:pPr>
    </w:p>
    <w:p w14:paraId="3F878E2E" w14:textId="77777777" w:rsidR="00C47EB6" w:rsidRDefault="00000000">
      <w:pPr>
        <w:pStyle w:val="BodyText"/>
        <w:spacing w:before="1"/>
        <w:ind w:left="172" w:right="305"/>
      </w:pPr>
      <w:r>
        <w:t>Unless it is specifically and clearly indicated in the Agreement for Moving Services, the NOT TO EXCEED PRICE does not include charges for any accessorial services which may be requested or provided, or for which rates are provided in Maximum Rate Tariff 4. This means that unless it is specifically and clearly stated, the NOT TO EXCEED PRICE does not include charges for service including, but not limited to, appliance servicing, disassembly or reassembly of articles, flight or long carry charges, rigging, hoisting, lowering or elevator charges, shuttle charges, light and bulky article charges, split pick-up and/or delivery charges, storage-in-transit or storage-in-transit transportation charges from storage to point of destination, or charges resulting from a failure of shipper to accept delivery as arranged.</w:t>
      </w:r>
    </w:p>
    <w:p w14:paraId="4E665885" w14:textId="77777777" w:rsidR="00C47EB6" w:rsidRDefault="00C47EB6">
      <w:pPr>
        <w:pStyle w:val="BodyText"/>
        <w:spacing w:before="8"/>
        <w:rPr>
          <w:sz w:val="16"/>
        </w:rPr>
      </w:pPr>
    </w:p>
    <w:p w14:paraId="475ED00A" w14:textId="77777777" w:rsidR="00C47EB6" w:rsidRDefault="00000000">
      <w:pPr>
        <w:pStyle w:val="Heading1"/>
      </w:pPr>
      <w:r>
        <w:t>TERMS AND CONDITIONS</w:t>
      </w:r>
    </w:p>
    <w:p w14:paraId="1B5FF4CA" w14:textId="77777777" w:rsidR="00C47EB6" w:rsidRDefault="00C47EB6">
      <w:pPr>
        <w:pStyle w:val="BodyText"/>
        <w:spacing w:before="1"/>
        <w:rPr>
          <w:b/>
          <w:sz w:val="16"/>
        </w:rPr>
      </w:pPr>
    </w:p>
    <w:p w14:paraId="4B3EA51A" w14:textId="77777777" w:rsidR="00C47EB6" w:rsidRDefault="00000000">
      <w:pPr>
        <w:pStyle w:val="ListParagraph"/>
        <w:numPr>
          <w:ilvl w:val="0"/>
          <w:numId w:val="1"/>
        </w:numPr>
        <w:tabs>
          <w:tab w:val="left" w:pos="532"/>
        </w:tabs>
        <w:spacing w:line="159" w:lineRule="exact"/>
        <w:rPr>
          <w:sz w:val="13"/>
        </w:rPr>
      </w:pPr>
      <w:r>
        <w:rPr>
          <w:sz w:val="13"/>
        </w:rPr>
        <w:t>LIABILITY OF THE COMPANY, CARRIER, OR WAREHOUSEMAN IN POSSESSION (HEREINAFTER REFERRED TO AS THE</w:t>
      </w:r>
      <w:r>
        <w:rPr>
          <w:spacing w:val="-10"/>
          <w:sz w:val="13"/>
        </w:rPr>
        <w:t xml:space="preserve"> </w:t>
      </w:r>
      <w:r>
        <w:rPr>
          <w:sz w:val="13"/>
        </w:rPr>
        <w:t>“carrier”)</w:t>
      </w:r>
    </w:p>
    <w:p w14:paraId="3D50A75E" w14:textId="77777777" w:rsidR="00C47EB6" w:rsidRDefault="00000000">
      <w:pPr>
        <w:pStyle w:val="ListParagraph"/>
        <w:numPr>
          <w:ilvl w:val="1"/>
          <w:numId w:val="1"/>
        </w:numPr>
        <w:tabs>
          <w:tab w:val="left" w:pos="1071"/>
          <w:tab w:val="left" w:pos="1072"/>
        </w:tabs>
        <w:ind w:left="1071" w:right="355"/>
        <w:rPr>
          <w:sz w:val="13"/>
        </w:rPr>
      </w:pPr>
      <w:r>
        <w:rPr>
          <w:sz w:val="13"/>
        </w:rPr>
        <w:t>PERILS ASSUMED – The carrier assumes obligation against direct physical damage or loss to the property to be moved, packed, stored, shipped, forwarded, or otherwise handled from any external cause except as hereinafter</w:t>
      </w:r>
      <w:r>
        <w:rPr>
          <w:spacing w:val="-3"/>
          <w:sz w:val="13"/>
        </w:rPr>
        <w:t xml:space="preserve"> </w:t>
      </w:r>
      <w:r>
        <w:rPr>
          <w:sz w:val="13"/>
        </w:rPr>
        <w:t>excluded.</w:t>
      </w:r>
    </w:p>
    <w:p w14:paraId="5A31A194" w14:textId="77777777" w:rsidR="00C47EB6" w:rsidRDefault="00000000">
      <w:pPr>
        <w:pStyle w:val="ListParagraph"/>
        <w:numPr>
          <w:ilvl w:val="1"/>
          <w:numId w:val="1"/>
        </w:numPr>
        <w:tabs>
          <w:tab w:val="left" w:pos="1071"/>
          <w:tab w:val="left" w:pos="1072"/>
        </w:tabs>
        <w:ind w:left="1071" w:right="343"/>
        <w:rPr>
          <w:sz w:val="13"/>
        </w:rPr>
      </w:pPr>
      <w:r>
        <w:rPr>
          <w:sz w:val="13"/>
        </w:rPr>
        <w:t>The carrier shall be liable only for its failure to use ordinary care, and then only in the amount of customer’s declared valuation of the goods. The burden of proving negligence or failure to use the care required by law shall be upon the</w:t>
      </w:r>
      <w:r>
        <w:rPr>
          <w:spacing w:val="-4"/>
          <w:sz w:val="13"/>
        </w:rPr>
        <w:t xml:space="preserve"> </w:t>
      </w:r>
      <w:r>
        <w:rPr>
          <w:sz w:val="13"/>
        </w:rPr>
        <w:t>customer.</w:t>
      </w:r>
    </w:p>
    <w:p w14:paraId="3D10A234" w14:textId="77777777" w:rsidR="00C47EB6" w:rsidRDefault="00000000">
      <w:pPr>
        <w:pStyle w:val="ListParagraph"/>
        <w:numPr>
          <w:ilvl w:val="1"/>
          <w:numId w:val="1"/>
        </w:numPr>
        <w:tabs>
          <w:tab w:val="left" w:pos="1071"/>
          <w:tab w:val="left" w:pos="1072"/>
        </w:tabs>
        <w:spacing w:line="158" w:lineRule="exact"/>
        <w:rPr>
          <w:sz w:val="13"/>
        </w:rPr>
      </w:pPr>
      <w:r>
        <w:rPr>
          <w:sz w:val="13"/>
        </w:rPr>
        <w:t>VALUATION</w:t>
      </w:r>
    </w:p>
    <w:p w14:paraId="422B6CE6" w14:textId="77777777" w:rsidR="00C47EB6" w:rsidRDefault="00000000">
      <w:pPr>
        <w:pStyle w:val="ListParagraph"/>
        <w:numPr>
          <w:ilvl w:val="2"/>
          <w:numId w:val="1"/>
        </w:numPr>
        <w:tabs>
          <w:tab w:val="left" w:pos="1432"/>
          <w:tab w:val="left" w:pos="1433"/>
        </w:tabs>
        <w:ind w:right="262"/>
        <w:rPr>
          <w:sz w:val="13"/>
        </w:rPr>
      </w:pPr>
      <w:r>
        <w:rPr>
          <w:sz w:val="13"/>
        </w:rPr>
        <w:t>The</w:t>
      </w:r>
      <w:r>
        <w:rPr>
          <w:spacing w:val="-2"/>
          <w:sz w:val="13"/>
        </w:rPr>
        <w:t xml:space="preserve"> </w:t>
      </w:r>
      <w:r>
        <w:rPr>
          <w:sz w:val="13"/>
        </w:rPr>
        <w:t>terms</w:t>
      </w:r>
      <w:r>
        <w:rPr>
          <w:spacing w:val="-2"/>
          <w:sz w:val="13"/>
        </w:rPr>
        <w:t xml:space="preserve"> </w:t>
      </w:r>
      <w:r>
        <w:rPr>
          <w:sz w:val="13"/>
        </w:rPr>
        <w:t>“Declared</w:t>
      </w:r>
      <w:r>
        <w:rPr>
          <w:spacing w:val="-1"/>
          <w:sz w:val="13"/>
        </w:rPr>
        <w:t xml:space="preserve"> </w:t>
      </w:r>
      <w:r>
        <w:rPr>
          <w:sz w:val="13"/>
        </w:rPr>
        <w:t>Valuation”</w:t>
      </w:r>
      <w:proofErr w:type="gramStart"/>
      <w:r>
        <w:rPr>
          <w:sz w:val="13"/>
        </w:rPr>
        <w:t>,</w:t>
      </w:r>
      <w:r>
        <w:rPr>
          <w:spacing w:val="-3"/>
          <w:sz w:val="13"/>
        </w:rPr>
        <w:t xml:space="preserve"> </w:t>
      </w:r>
      <w:r>
        <w:rPr>
          <w:sz w:val="13"/>
        </w:rPr>
        <w:t>”Agreed</w:t>
      </w:r>
      <w:proofErr w:type="gramEnd"/>
      <w:r>
        <w:rPr>
          <w:spacing w:val="-4"/>
          <w:sz w:val="13"/>
        </w:rPr>
        <w:t xml:space="preserve"> </w:t>
      </w:r>
      <w:r>
        <w:rPr>
          <w:sz w:val="13"/>
        </w:rPr>
        <w:t>Value”,</w:t>
      </w:r>
      <w:r>
        <w:rPr>
          <w:spacing w:val="-3"/>
          <w:sz w:val="13"/>
        </w:rPr>
        <w:t xml:space="preserve"> </w:t>
      </w:r>
      <w:r>
        <w:rPr>
          <w:sz w:val="13"/>
        </w:rPr>
        <w:t>or</w:t>
      </w:r>
      <w:r>
        <w:rPr>
          <w:spacing w:val="-1"/>
          <w:sz w:val="13"/>
        </w:rPr>
        <w:t xml:space="preserve"> </w:t>
      </w:r>
      <w:r>
        <w:rPr>
          <w:sz w:val="13"/>
        </w:rPr>
        <w:t>”Released</w:t>
      </w:r>
      <w:r>
        <w:rPr>
          <w:spacing w:val="-4"/>
          <w:sz w:val="13"/>
        </w:rPr>
        <w:t xml:space="preserve"> </w:t>
      </w:r>
      <w:r>
        <w:rPr>
          <w:sz w:val="13"/>
        </w:rPr>
        <w:t>Valuation”</w:t>
      </w:r>
      <w:r>
        <w:rPr>
          <w:spacing w:val="-1"/>
          <w:sz w:val="13"/>
        </w:rPr>
        <w:t xml:space="preserve"> </w:t>
      </w:r>
      <w:r>
        <w:rPr>
          <w:sz w:val="13"/>
        </w:rPr>
        <w:t>as</w:t>
      </w:r>
      <w:r>
        <w:rPr>
          <w:spacing w:val="3"/>
          <w:sz w:val="13"/>
        </w:rPr>
        <w:t xml:space="preserve"> </w:t>
      </w:r>
      <w:r>
        <w:rPr>
          <w:sz w:val="13"/>
        </w:rPr>
        <w:t>used</w:t>
      </w:r>
      <w:r>
        <w:rPr>
          <w:spacing w:val="-3"/>
          <w:sz w:val="13"/>
        </w:rPr>
        <w:t xml:space="preserve"> </w:t>
      </w:r>
      <w:r>
        <w:rPr>
          <w:sz w:val="13"/>
        </w:rPr>
        <w:t>in</w:t>
      </w:r>
      <w:r>
        <w:rPr>
          <w:spacing w:val="-2"/>
          <w:sz w:val="13"/>
        </w:rPr>
        <w:t xml:space="preserve"> </w:t>
      </w:r>
      <w:r>
        <w:rPr>
          <w:sz w:val="13"/>
        </w:rPr>
        <w:t>various Tariffs,</w:t>
      </w:r>
      <w:r>
        <w:rPr>
          <w:spacing w:val="-2"/>
          <w:sz w:val="13"/>
        </w:rPr>
        <w:t xml:space="preserve"> </w:t>
      </w:r>
      <w:r>
        <w:rPr>
          <w:sz w:val="13"/>
        </w:rPr>
        <w:t>Laws,</w:t>
      </w:r>
      <w:r>
        <w:rPr>
          <w:spacing w:val="-4"/>
          <w:sz w:val="13"/>
        </w:rPr>
        <w:t xml:space="preserve"> </w:t>
      </w:r>
      <w:r>
        <w:rPr>
          <w:sz w:val="13"/>
        </w:rPr>
        <w:t>and</w:t>
      </w:r>
      <w:r>
        <w:rPr>
          <w:spacing w:val="-1"/>
          <w:sz w:val="13"/>
        </w:rPr>
        <w:t xml:space="preserve"> </w:t>
      </w:r>
      <w:r>
        <w:rPr>
          <w:sz w:val="13"/>
        </w:rPr>
        <w:t>Regulations</w:t>
      </w:r>
      <w:r>
        <w:rPr>
          <w:spacing w:val="-3"/>
          <w:sz w:val="13"/>
        </w:rPr>
        <w:t xml:space="preserve"> </w:t>
      </w:r>
      <w:r>
        <w:rPr>
          <w:sz w:val="13"/>
        </w:rPr>
        <w:t>are</w:t>
      </w:r>
      <w:r>
        <w:rPr>
          <w:spacing w:val="-1"/>
          <w:sz w:val="13"/>
        </w:rPr>
        <w:t xml:space="preserve"> </w:t>
      </w:r>
      <w:r>
        <w:rPr>
          <w:sz w:val="13"/>
        </w:rPr>
        <w:t>intended</w:t>
      </w:r>
      <w:r>
        <w:rPr>
          <w:spacing w:val="-1"/>
          <w:sz w:val="13"/>
        </w:rPr>
        <w:t xml:space="preserve"> </w:t>
      </w:r>
      <w:r>
        <w:rPr>
          <w:sz w:val="13"/>
        </w:rPr>
        <w:t>to</w:t>
      </w:r>
      <w:r>
        <w:rPr>
          <w:spacing w:val="-1"/>
          <w:sz w:val="13"/>
        </w:rPr>
        <w:t xml:space="preserve"> </w:t>
      </w:r>
      <w:r>
        <w:rPr>
          <w:sz w:val="13"/>
        </w:rPr>
        <w:t>have</w:t>
      </w:r>
      <w:r>
        <w:rPr>
          <w:spacing w:val="-2"/>
          <w:sz w:val="13"/>
        </w:rPr>
        <w:t xml:space="preserve"> </w:t>
      </w:r>
      <w:r>
        <w:rPr>
          <w:sz w:val="13"/>
        </w:rPr>
        <w:t>the</w:t>
      </w:r>
      <w:r>
        <w:rPr>
          <w:spacing w:val="-1"/>
          <w:sz w:val="13"/>
        </w:rPr>
        <w:t xml:space="preserve"> </w:t>
      </w:r>
      <w:r>
        <w:rPr>
          <w:sz w:val="13"/>
        </w:rPr>
        <w:t>same</w:t>
      </w:r>
      <w:r>
        <w:rPr>
          <w:spacing w:val="-1"/>
          <w:sz w:val="13"/>
        </w:rPr>
        <w:t xml:space="preserve"> </w:t>
      </w:r>
      <w:r>
        <w:rPr>
          <w:sz w:val="13"/>
        </w:rPr>
        <w:t>meaning</w:t>
      </w:r>
      <w:r>
        <w:rPr>
          <w:spacing w:val="-3"/>
          <w:sz w:val="13"/>
        </w:rPr>
        <w:t xml:space="preserve"> </w:t>
      </w:r>
      <w:r>
        <w:rPr>
          <w:sz w:val="13"/>
        </w:rPr>
        <w:t>and</w:t>
      </w:r>
      <w:r>
        <w:rPr>
          <w:spacing w:val="-3"/>
          <w:sz w:val="13"/>
        </w:rPr>
        <w:t xml:space="preserve"> </w:t>
      </w:r>
      <w:r>
        <w:rPr>
          <w:sz w:val="13"/>
        </w:rPr>
        <w:t>are</w:t>
      </w:r>
      <w:r>
        <w:rPr>
          <w:spacing w:val="-2"/>
          <w:sz w:val="13"/>
        </w:rPr>
        <w:t xml:space="preserve"> </w:t>
      </w:r>
      <w:r>
        <w:rPr>
          <w:sz w:val="13"/>
        </w:rPr>
        <w:t>used</w:t>
      </w:r>
      <w:r>
        <w:rPr>
          <w:spacing w:val="-1"/>
          <w:sz w:val="13"/>
        </w:rPr>
        <w:t xml:space="preserve"> </w:t>
      </w:r>
      <w:r>
        <w:rPr>
          <w:sz w:val="13"/>
        </w:rPr>
        <w:t>herein</w:t>
      </w:r>
      <w:r>
        <w:rPr>
          <w:spacing w:val="-2"/>
          <w:sz w:val="13"/>
        </w:rPr>
        <w:t xml:space="preserve"> </w:t>
      </w:r>
      <w:r>
        <w:rPr>
          <w:sz w:val="13"/>
        </w:rPr>
        <w:t>for</w:t>
      </w:r>
      <w:r>
        <w:rPr>
          <w:spacing w:val="-1"/>
          <w:sz w:val="13"/>
        </w:rPr>
        <w:t xml:space="preserve"> </w:t>
      </w:r>
      <w:r>
        <w:rPr>
          <w:sz w:val="13"/>
        </w:rPr>
        <w:t>the purpose of</w:t>
      </w:r>
      <w:r>
        <w:rPr>
          <w:spacing w:val="-1"/>
          <w:sz w:val="13"/>
        </w:rPr>
        <w:t xml:space="preserve"> </w:t>
      </w:r>
      <w:r>
        <w:rPr>
          <w:sz w:val="13"/>
        </w:rPr>
        <w:t>fixing the</w:t>
      </w:r>
      <w:r>
        <w:rPr>
          <w:spacing w:val="1"/>
          <w:sz w:val="13"/>
        </w:rPr>
        <w:t xml:space="preserve"> </w:t>
      </w:r>
      <w:r>
        <w:rPr>
          <w:sz w:val="13"/>
        </w:rPr>
        <w:t>limit,</w:t>
      </w:r>
      <w:r>
        <w:rPr>
          <w:spacing w:val="-2"/>
          <w:sz w:val="13"/>
        </w:rPr>
        <w:t xml:space="preserve"> </w:t>
      </w:r>
      <w:r>
        <w:rPr>
          <w:sz w:val="13"/>
        </w:rPr>
        <w:t>under</w:t>
      </w:r>
      <w:r>
        <w:rPr>
          <w:spacing w:val="-2"/>
          <w:sz w:val="13"/>
        </w:rPr>
        <w:t xml:space="preserve"> </w:t>
      </w:r>
      <w:r>
        <w:rPr>
          <w:sz w:val="13"/>
        </w:rPr>
        <w:t>all</w:t>
      </w:r>
      <w:r>
        <w:rPr>
          <w:spacing w:val="-2"/>
          <w:sz w:val="13"/>
        </w:rPr>
        <w:t xml:space="preserve"> </w:t>
      </w:r>
      <w:r>
        <w:rPr>
          <w:sz w:val="13"/>
        </w:rPr>
        <w:t>conditions, of</w:t>
      </w:r>
      <w:r>
        <w:rPr>
          <w:spacing w:val="-3"/>
          <w:sz w:val="13"/>
        </w:rPr>
        <w:t xml:space="preserve"> </w:t>
      </w:r>
      <w:r>
        <w:rPr>
          <w:sz w:val="13"/>
        </w:rPr>
        <w:t>the amount</w:t>
      </w:r>
      <w:r>
        <w:rPr>
          <w:spacing w:val="-2"/>
          <w:sz w:val="13"/>
        </w:rPr>
        <w:t xml:space="preserve"> </w:t>
      </w:r>
      <w:r>
        <w:rPr>
          <w:sz w:val="13"/>
        </w:rPr>
        <w:t>that</w:t>
      </w:r>
      <w:r>
        <w:rPr>
          <w:spacing w:val="-1"/>
          <w:sz w:val="13"/>
        </w:rPr>
        <w:t xml:space="preserve"> </w:t>
      </w:r>
      <w:r>
        <w:rPr>
          <w:sz w:val="13"/>
        </w:rPr>
        <w:t>the</w:t>
      </w:r>
      <w:r>
        <w:rPr>
          <w:spacing w:val="-1"/>
          <w:sz w:val="13"/>
        </w:rPr>
        <w:t xml:space="preserve"> </w:t>
      </w:r>
      <w:r>
        <w:rPr>
          <w:sz w:val="13"/>
        </w:rPr>
        <w:t>carrier’s</w:t>
      </w:r>
      <w:r>
        <w:rPr>
          <w:spacing w:val="-1"/>
          <w:sz w:val="13"/>
        </w:rPr>
        <w:t xml:space="preserve"> </w:t>
      </w:r>
      <w:r>
        <w:rPr>
          <w:sz w:val="13"/>
        </w:rPr>
        <w:t>liability,</w:t>
      </w:r>
      <w:r>
        <w:rPr>
          <w:spacing w:val="-3"/>
          <w:sz w:val="13"/>
        </w:rPr>
        <w:t xml:space="preserve"> </w:t>
      </w:r>
      <w:r>
        <w:rPr>
          <w:sz w:val="13"/>
        </w:rPr>
        <w:t>for</w:t>
      </w:r>
      <w:r>
        <w:rPr>
          <w:spacing w:val="2"/>
          <w:sz w:val="13"/>
        </w:rPr>
        <w:t xml:space="preserve"> </w:t>
      </w:r>
      <w:r>
        <w:rPr>
          <w:sz w:val="13"/>
        </w:rPr>
        <w:t>money</w:t>
      </w:r>
      <w:r>
        <w:rPr>
          <w:spacing w:val="-3"/>
          <w:sz w:val="13"/>
        </w:rPr>
        <w:t xml:space="preserve"> </w:t>
      </w:r>
      <w:r>
        <w:rPr>
          <w:sz w:val="13"/>
        </w:rPr>
        <w:t>damages,</w:t>
      </w:r>
      <w:r>
        <w:rPr>
          <w:spacing w:val="-2"/>
          <w:sz w:val="13"/>
        </w:rPr>
        <w:t xml:space="preserve"> </w:t>
      </w:r>
      <w:r>
        <w:rPr>
          <w:sz w:val="13"/>
        </w:rPr>
        <w:t>as</w:t>
      </w:r>
      <w:r>
        <w:rPr>
          <w:spacing w:val="-2"/>
          <w:sz w:val="13"/>
        </w:rPr>
        <w:t xml:space="preserve"> </w:t>
      </w:r>
      <w:r>
        <w:rPr>
          <w:sz w:val="13"/>
        </w:rPr>
        <w:t>rates</w:t>
      </w:r>
      <w:r>
        <w:rPr>
          <w:spacing w:val="-1"/>
          <w:sz w:val="13"/>
        </w:rPr>
        <w:t xml:space="preserve"> </w:t>
      </w:r>
      <w:r>
        <w:rPr>
          <w:sz w:val="13"/>
        </w:rPr>
        <w:t>and</w:t>
      </w:r>
      <w:r>
        <w:rPr>
          <w:spacing w:val="-3"/>
          <w:sz w:val="13"/>
        </w:rPr>
        <w:t xml:space="preserve"> </w:t>
      </w:r>
      <w:r>
        <w:rPr>
          <w:sz w:val="13"/>
        </w:rPr>
        <w:t>charges</w:t>
      </w:r>
      <w:r>
        <w:rPr>
          <w:spacing w:val="-1"/>
          <w:sz w:val="13"/>
        </w:rPr>
        <w:t xml:space="preserve"> </w:t>
      </w:r>
      <w:r>
        <w:rPr>
          <w:sz w:val="13"/>
        </w:rPr>
        <w:t>are</w:t>
      </w:r>
      <w:r>
        <w:rPr>
          <w:spacing w:val="-1"/>
          <w:sz w:val="13"/>
        </w:rPr>
        <w:t xml:space="preserve"> </w:t>
      </w:r>
      <w:r>
        <w:rPr>
          <w:sz w:val="13"/>
        </w:rPr>
        <w:t>based</w:t>
      </w:r>
      <w:r>
        <w:rPr>
          <w:spacing w:val="-2"/>
          <w:sz w:val="13"/>
        </w:rPr>
        <w:t xml:space="preserve"> </w:t>
      </w:r>
      <w:r>
        <w:rPr>
          <w:sz w:val="13"/>
        </w:rPr>
        <w:t>upon</w:t>
      </w:r>
      <w:r>
        <w:rPr>
          <w:spacing w:val="-3"/>
          <w:sz w:val="13"/>
        </w:rPr>
        <w:t xml:space="preserve"> </w:t>
      </w:r>
      <w:r>
        <w:rPr>
          <w:sz w:val="13"/>
        </w:rPr>
        <w:t>such</w:t>
      </w:r>
      <w:r>
        <w:rPr>
          <w:spacing w:val="1"/>
          <w:sz w:val="13"/>
        </w:rPr>
        <w:t xml:space="preserve"> </w:t>
      </w:r>
      <w:r>
        <w:rPr>
          <w:sz w:val="13"/>
        </w:rPr>
        <w:t>declared</w:t>
      </w:r>
      <w:r>
        <w:rPr>
          <w:spacing w:val="-3"/>
          <w:sz w:val="13"/>
        </w:rPr>
        <w:t xml:space="preserve"> </w:t>
      </w:r>
      <w:r>
        <w:rPr>
          <w:sz w:val="13"/>
        </w:rPr>
        <w:t>and</w:t>
      </w:r>
      <w:r>
        <w:rPr>
          <w:spacing w:val="-2"/>
          <w:sz w:val="13"/>
        </w:rPr>
        <w:t xml:space="preserve"> </w:t>
      </w:r>
      <w:r>
        <w:rPr>
          <w:sz w:val="13"/>
        </w:rPr>
        <w:t>agreed value.</w:t>
      </w:r>
    </w:p>
    <w:p w14:paraId="16FD7C63" w14:textId="77777777" w:rsidR="00C47EB6" w:rsidRDefault="00000000">
      <w:pPr>
        <w:pStyle w:val="ListParagraph"/>
        <w:numPr>
          <w:ilvl w:val="2"/>
          <w:numId w:val="1"/>
        </w:numPr>
        <w:tabs>
          <w:tab w:val="left" w:pos="1432"/>
          <w:tab w:val="left" w:pos="1433"/>
        </w:tabs>
        <w:spacing w:before="2" w:line="159" w:lineRule="exact"/>
        <w:ind w:hanging="362"/>
        <w:rPr>
          <w:sz w:val="13"/>
        </w:rPr>
      </w:pPr>
      <w:r>
        <w:rPr>
          <w:sz w:val="13"/>
        </w:rPr>
        <w:t>The carrier shall not be liable for more than the lesser of the following</w:t>
      </w:r>
      <w:r>
        <w:rPr>
          <w:spacing w:val="-5"/>
          <w:sz w:val="13"/>
        </w:rPr>
        <w:t xml:space="preserve"> </w:t>
      </w:r>
      <w:r>
        <w:rPr>
          <w:sz w:val="13"/>
        </w:rPr>
        <w:t>amounts:</w:t>
      </w:r>
    </w:p>
    <w:p w14:paraId="1599AAB9" w14:textId="77777777" w:rsidR="00C47EB6" w:rsidRDefault="00000000">
      <w:pPr>
        <w:pStyle w:val="ListParagraph"/>
        <w:numPr>
          <w:ilvl w:val="3"/>
          <w:numId w:val="1"/>
        </w:numPr>
        <w:tabs>
          <w:tab w:val="left" w:pos="1972"/>
          <w:tab w:val="left" w:pos="1973"/>
        </w:tabs>
        <w:spacing w:line="158" w:lineRule="exact"/>
        <w:ind w:hanging="361"/>
        <w:rPr>
          <w:sz w:val="13"/>
        </w:rPr>
      </w:pPr>
      <w:r>
        <w:rPr>
          <w:sz w:val="13"/>
        </w:rPr>
        <w:t>The actual cash value of the goods at the time of loss, allowing for depreciation and/or obsolescence or</w:t>
      </w:r>
    </w:p>
    <w:p w14:paraId="43373CFF" w14:textId="77777777" w:rsidR="00C47EB6" w:rsidRDefault="00000000">
      <w:pPr>
        <w:pStyle w:val="ListParagraph"/>
        <w:numPr>
          <w:ilvl w:val="3"/>
          <w:numId w:val="1"/>
        </w:numPr>
        <w:tabs>
          <w:tab w:val="left" w:pos="1972"/>
          <w:tab w:val="left" w:pos="1973"/>
        </w:tabs>
        <w:spacing w:line="158" w:lineRule="exact"/>
        <w:ind w:hanging="361"/>
        <w:rPr>
          <w:sz w:val="13"/>
        </w:rPr>
      </w:pPr>
      <w:r>
        <w:rPr>
          <w:sz w:val="13"/>
        </w:rPr>
        <w:t>The maximum limit of obligation stated on the bill of lading and/or storage</w:t>
      </w:r>
      <w:r>
        <w:rPr>
          <w:spacing w:val="-2"/>
          <w:sz w:val="13"/>
        </w:rPr>
        <w:t xml:space="preserve"> </w:t>
      </w:r>
      <w:r>
        <w:rPr>
          <w:sz w:val="13"/>
        </w:rPr>
        <w:t>receipt,</w:t>
      </w:r>
    </w:p>
    <w:p w14:paraId="392BC88C" w14:textId="77777777" w:rsidR="00C47EB6" w:rsidRDefault="00000000">
      <w:pPr>
        <w:pStyle w:val="ListParagraph"/>
        <w:numPr>
          <w:ilvl w:val="3"/>
          <w:numId w:val="1"/>
        </w:numPr>
        <w:tabs>
          <w:tab w:val="left" w:pos="1972"/>
          <w:tab w:val="left" w:pos="1973"/>
        </w:tabs>
        <w:spacing w:line="158" w:lineRule="exact"/>
        <w:ind w:hanging="361"/>
        <w:rPr>
          <w:sz w:val="13"/>
        </w:rPr>
      </w:pPr>
      <w:r>
        <w:rPr>
          <w:sz w:val="13"/>
        </w:rPr>
        <w:t>The actual costs to repair the damaged</w:t>
      </w:r>
      <w:r>
        <w:rPr>
          <w:spacing w:val="-6"/>
          <w:sz w:val="13"/>
        </w:rPr>
        <w:t xml:space="preserve"> </w:t>
      </w:r>
      <w:r>
        <w:rPr>
          <w:sz w:val="13"/>
        </w:rPr>
        <w:t>goods.</w:t>
      </w:r>
    </w:p>
    <w:p w14:paraId="5FB96864" w14:textId="77777777" w:rsidR="00C47EB6" w:rsidRDefault="00000000">
      <w:pPr>
        <w:pStyle w:val="ListParagraph"/>
        <w:numPr>
          <w:ilvl w:val="1"/>
          <w:numId w:val="1"/>
        </w:numPr>
        <w:tabs>
          <w:tab w:val="left" w:pos="1071"/>
          <w:tab w:val="left" w:pos="1072"/>
        </w:tabs>
        <w:spacing w:line="158" w:lineRule="exact"/>
        <w:rPr>
          <w:sz w:val="13"/>
        </w:rPr>
      </w:pPr>
      <w:r>
        <w:rPr>
          <w:sz w:val="13"/>
        </w:rPr>
        <w:t>All</w:t>
      </w:r>
      <w:r>
        <w:rPr>
          <w:spacing w:val="-3"/>
          <w:sz w:val="13"/>
        </w:rPr>
        <w:t xml:space="preserve"> </w:t>
      </w:r>
      <w:r>
        <w:rPr>
          <w:sz w:val="13"/>
        </w:rPr>
        <w:t>applicable</w:t>
      </w:r>
      <w:r>
        <w:rPr>
          <w:spacing w:val="-1"/>
          <w:sz w:val="13"/>
        </w:rPr>
        <w:t xml:space="preserve"> </w:t>
      </w:r>
      <w:r>
        <w:rPr>
          <w:sz w:val="13"/>
        </w:rPr>
        <w:t>terms</w:t>
      </w:r>
      <w:r>
        <w:rPr>
          <w:spacing w:val="-2"/>
          <w:sz w:val="13"/>
        </w:rPr>
        <w:t xml:space="preserve"> </w:t>
      </w:r>
      <w:r>
        <w:rPr>
          <w:sz w:val="13"/>
        </w:rPr>
        <w:t>and</w:t>
      </w:r>
      <w:r>
        <w:rPr>
          <w:spacing w:val="-3"/>
          <w:sz w:val="13"/>
        </w:rPr>
        <w:t xml:space="preserve"> </w:t>
      </w:r>
      <w:r>
        <w:rPr>
          <w:sz w:val="13"/>
        </w:rPr>
        <w:t>conditions</w:t>
      </w:r>
      <w:r>
        <w:rPr>
          <w:spacing w:val="-2"/>
          <w:sz w:val="13"/>
        </w:rPr>
        <w:t xml:space="preserve"> </w:t>
      </w:r>
      <w:r>
        <w:rPr>
          <w:sz w:val="13"/>
        </w:rPr>
        <w:t>herein</w:t>
      </w:r>
      <w:r>
        <w:rPr>
          <w:spacing w:val="-3"/>
          <w:sz w:val="13"/>
        </w:rPr>
        <w:t xml:space="preserve"> </w:t>
      </w:r>
      <w:r>
        <w:rPr>
          <w:sz w:val="13"/>
        </w:rPr>
        <w:t>shall</w:t>
      </w:r>
      <w:r>
        <w:rPr>
          <w:spacing w:val="-2"/>
          <w:sz w:val="13"/>
        </w:rPr>
        <w:t xml:space="preserve"> </w:t>
      </w:r>
      <w:r>
        <w:rPr>
          <w:sz w:val="13"/>
        </w:rPr>
        <w:t>apply</w:t>
      </w:r>
      <w:r>
        <w:rPr>
          <w:spacing w:val="-3"/>
          <w:sz w:val="13"/>
        </w:rPr>
        <w:t xml:space="preserve"> </w:t>
      </w:r>
      <w:r>
        <w:rPr>
          <w:sz w:val="13"/>
        </w:rPr>
        <w:t>to</w:t>
      </w:r>
      <w:r>
        <w:rPr>
          <w:spacing w:val="-1"/>
          <w:sz w:val="13"/>
        </w:rPr>
        <w:t xml:space="preserve"> </w:t>
      </w:r>
      <w:r>
        <w:rPr>
          <w:sz w:val="13"/>
        </w:rPr>
        <w:t>property</w:t>
      </w:r>
      <w:r>
        <w:rPr>
          <w:spacing w:val="-1"/>
          <w:sz w:val="13"/>
        </w:rPr>
        <w:t xml:space="preserve"> </w:t>
      </w:r>
      <w:r>
        <w:rPr>
          <w:sz w:val="13"/>
        </w:rPr>
        <w:t>of</w:t>
      </w:r>
      <w:r>
        <w:rPr>
          <w:spacing w:val="-1"/>
          <w:sz w:val="13"/>
        </w:rPr>
        <w:t xml:space="preserve"> </w:t>
      </w:r>
      <w:r>
        <w:rPr>
          <w:sz w:val="13"/>
        </w:rPr>
        <w:t>customers,</w:t>
      </w:r>
      <w:r>
        <w:rPr>
          <w:spacing w:val="-3"/>
          <w:sz w:val="13"/>
        </w:rPr>
        <w:t xml:space="preserve"> </w:t>
      </w:r>
      <w:r>
        <w:rPr>
          <w:sz w:val="13"/>
        </w:rPr>
        <w:t>hereafter</w:t>
      </w:r>
      <w:r>
        <w:rPr>
          <w:spacing w:val="-2"/>
          <w:sz w:val="13"/>
        </w:rPr>
        <w:t xml:space="preserve"> </w:t>
      </w:r>
      <w:r>
        <w:rPr>
          <w:sz w:val="13"/>
        </w:rPr>
        <w:t>added</w:t>
      </w:r>
      <w:r>
        <w:rPr>
          <w:spacing w:val="-2"/>
          <w:sz w:val="13"/>
        </w:rPr>
        <w:t xml:space="preserve"> </w:t>
      </w:r>
      <w:r>
        <w:rPr>
          <w:sz w:val="13"/>
        </w:rPr>
        <w:t>to</w:t>
      </w:r>
      <w:r>
        <w:rPr>
          <w:spacing w:val="-3"/>
          <w:sz w:val="13"/>
        </w:rPr>
        <w:t xml:space="preserve"> </w:t>
      </w:r>
      <w:r>
        <w:rPr>
          <w:sz w:val="13"/>
        </w:rPr>
        <w:t>storage,</w:t>
      </w:r>
      <w:r>
        <w:rPr>
          <w:spacing w:val="-3"/>
          <w:sz w:val="13"/>
        </w:rPr>
        <w:t xml:space="preserve"> </w:t>
      </w:r>
      <w:proofErr w:type="gramStart"/>
      <w:r>
        <w:rPr>
          <w:sz w:val="13"/>
        </w:rPr>
        <w:t>and</w:t>
      </w:r>
      <w:r>
        <w:rPr>
          <w:spacing w:val="-3"/>
          <w:sz w:val="13"/>
        </w:rPr>
        <w:t xml:space="preserve"> </w:t>
      </w:r>
      <w:r>
        <w:rPr>
          <w:sz w:val="13"/>
        </w:rPr>
        <w:t>also</w:t>
      </w:r>
      <w:proofErr w:type="gramEnd"/>
      <w:r>
        <w:rPr>
          <w:spacing w:val="-1"/>
          <w:sz w:val="13"/>
        </w:rPr>
        <w:t xml:space="preserve"> </w:t>
      </w:r>
      <w:r>
        <w:rPr>
          <w:sz w:val="13"/>
        </w:rPr>
        <w:t>when the</w:t>
      </w:r>
      <w:r>
        <w:rPr>
          <w:spacing w:val="1"/>
          <w:sz w:val="13"/>
        </w:rPr>
        <w:t xml:space="preserve"> </w:t>
      </w:r>
      <w:r>
        <w:rPr>
          <w:sz w:val="13"/>
        </w:rPr>
        <w:t>property is ordered out</w:t>
      </w:r>
      <w:r>
        <w:rPr>
          <w:spacing w:val="-2"/>
          <w:sz w:val="13"/>
        </w:rPr>
        <w:t xml:space="preserve"> </w:t>
      </w:r>
      <w:r>
        <w:rPr>
          <w:sz w:val="13"/>
        </w:rPr>
        <w:t>of</w:t>
      </w:r>
      <w:r>
        <w:rPr>
          <w:spacing w:val="-3"/>
          <w:sz w:val="13"/>
        </w:rPr>
        <w:t xml:space="preserve"> </w:t>
      </w:r>
      <w:r>
        <w:rPr>
          <w:sz w:val="13"/>
        </w:rPr>
        <w:t>storage</w:t>
      </w:r>
      <w:r>
        <w:rPr>
          <w:spacing w:val="1"/>
          <w:sz w:val="13"/>
        </w:rPr>
        <w:t xml:space="preserve"> </w:t>
      </w:r>
      <w:r>
        <w:rPr>
          <w:sz w:val="13"/>
        </w:rPr>
        <w:t>or</w:t>
      </w:r>
      <w:r>
        <w:rPr>
          <w:spacing w:val="1"/>
          <w:sz w:val="13"/>
        </w:rPr>
        <w:t xml:space="preserve"> </w:t>
      </w:r>
      <w:r>
        <w:rPr>
          <w:sz w:val="13"/>
        </w:rPr>
        <w:t>is ordered shipped or moved.</w:t>
      </w:r>
    </w:p>
    <w:p w14:paraId="66E6B3BF" w14:textId="77777777" w:rsidR="00C47EB6" w:rsidRDefault="00000000">
      <w:pPr>
        <w:pStyle w:val="ListParagraph"/>
        <w:numPr>
          <w:ilvl w:val="0"/>
          <w:numId w:val="1"/>
        </w:numPr>
        <w:tabs>
          <w:tab w:val="left" w:pos="532"/>
        </w:tabs>
        <w:ind w:right="195"/>
        <w:jc w:val="both"/>
        <w:rPr>
          <w:sz w:val="13"/>
        </w:rPr>
      </w:pPr>
      <w:r>
        <w:rPr>
          <w:sz w:val="13"/>
        </w:rPr>
        <w:t>CARRIER</w:t>
      </w:r>
      <w:r>
        <w:rPr>
          <w:spacing w:val="-4"/>
          <w:sz w:val="13"/>
        </w:rPr>
        <w:t xml:space="preserve"> </w:t>
      </w:r>
      <w:r>
        <w:rPr>
          <w:sz w:val="13"/>
        </w:rPr>
        <w:t>LIABILITY</w:t>
      </w:r>
      <w:r>
        <w:rPr>
          <w:spacing w:val="-3"/>
          <w:sz w:val="13"/>
        </w:rPr>
        <w:t xml:space="preserve"> </w:t>
      </w:r>
      <w:r>
        <w:rPr>
          <w:sz w:val="13"/>
        </w:rPr>
        <w:t>FOR</w:t>
      </w:r>
      <w:r>
        <w:rPr>
          <w:spacing w:val="-2"/>
          <w:sz w:val="13"/>
        </w:rPr>
        <w:t xml:space="preserve"> </w:t>
      </w:r>
      <w:r>
        <w:rPr>
          <w:sz w:val="13"/>
        </w:rPr>
        <w:t>LOSS</w:t>
      </w:r>
      <w:r>
        <w:rPr>
          <w:spacing w:val="-2"/>
          <w:sz w:val="13"/>
        </w:rPr>
        <w:t xml:space="preserve"> </w:t>
      </w:r>
      <w:r>
        <w:rPr>
          <w:sz w:val="13"/>
        </w:rPr>
        <w:t>OR</w:t>
      </w:r>
      <w:r>
        <w:rPr>
          <w:spacing w:val="-4"/>
          <w:sz w:val="13"/>
        </w:rPr>
        <w:t xml:space="preserve"> </w:t>
      </w:r>
      <w:r>
        <w:rPr>
          <w:sz w:val="13"/>
        </w:rPr>
        <w:t>DAMGE</w:t>
      </w:r>
      <w:r>
        <w:rPr>
          <w:spacing w:val="-1"/>
          <w:sz w:val="13"/>
        </w:rPr>
        <w:t xml:space="preserve"> </w:t>
      </w:r>
      <w:r>
        <w:rPr>
          <w:sz w:val="13"/>
        </w:rPr>
        <w:t>TO</w:t>
      </w:r>
      <w:r>
        <w:rPr>
          <w:spacing w:val="-3"/>
          <w:sz w:val="13"/>
        </w:rPr>
        <w:t xml:space="preserve"> </w:t>
      </w:r>
      <w:r>
        <w:rPr>
          <w:sz w:val="13"/>
        </w:rPr>
        <w:t>HOUSEHOLD</w:t>
      </w:r>
      <w:r>
        <w:rPr>
          <w:spacing w:val="-3"/>
          <w:sz w:val="13"/>
        </w:rPr>
        <w:t xml:space="preserve"> </w:t>
      </w:r>
      <w:r>
        <w:rPr>
          <w:sz w:val="13"/>
        </w:rPr>
        <w:t>GOODS</w:t>
      </w:r>
      <w:r>
        <w:rPr>
          <w:spacing w:val="-3"/>
          <w:sz w:val="13"/>
        </w:rPr>
        <w:t xml:space="preserve"> </w:t>
      </w:r>
      <w:r>
        <w:rPr>
          <w:sz w:val="13"/>
        </w:rPr>
        <w:t>IS</w:t>
      </w:r>
      <w:r>
        <w:rPr>
          <w:spacing w:val="-2"/>
          <w:sz w:val="13"/>
        </w:rPr>
        <w:t xml:space="preserve"> </w:t>
      </w:r>
      <w:r>
        <w:rPr>
          <w:sz w:val="13"/>
        </w:rPr>
        <w:t>LIMITED</w:t>
      </w:r>
      <w:r>
        <w:rPr>
          <w:spacing w:val="-4"/>
          <w:sz w:val="13"/>
        </w:rPr>
        <w:t xml:space="preserve"> </w:t>
      </w:r>
      <w:r>
        <w:rPr>
          <w:sz w:val="13"/>
        </w:rPr>
        <w:t>AS</w:t>
      </w:r>
      <w:r>
        <w:rPr>
          <w:spacing w:val="-2"/>
          <w:sz w:val="13"/>
        </w:rPr>
        <w:t xml:space="preserve"> </w:t>
      </w:r>
      <w:r>
        <w:rPr>
          <w:sz w:val="13"/>
        </w:rPr>
        <w:t>FOLLOWS</w:t>
      </w:r>
      <w:r>
        <w:rPr>
          <w:spacing w:val="-2"/>
          <w:sz w:val="13"/>
        </w:rPr>
        <w:t xml:space="preserve"> </w:t>
      </w:r>
      <w:r>
        <w:rPr>
          <w:sz w:val="13"/>
        </w:rPr>
        <w:t>AND</w:t>
      </w:r>
      <w:r>
        <w:rPr>
          <w:spacing w:val="-2"/>
          <w:sz w:val="13"/>
        </w:rPr>
        <w:t xml:space="preserve"> </w:t>
      </w:r>
      <w:r>
        <w:rPr>
          <w:sz w:val="13"/>
        </w:rPr>
        <w:t>IS</w:t>
      </w:r>
      <w:r>
        <w:rPr>
          <w:spacing w:val="-3"/>
          <w:sz w:val="13"/>
        </w:rPr>
        <w:t xml:space="preserve"> </w:t>
      </w:r>
      <w:r>
        <w:rPr>
          <w:sz w:val="13"/>
        </w:rPr>
        <w:t>REQUIRED BY</w:t>
      </w:r>
      <w:r>
        <w:rPr>
          <w:spacing w:val="-2"/>
          <w:sz w:val="13"/>
        </w:rPr>
        <w:t xml:space="preserve"> </w:t>
      </w:r>
      <w:r>
        <w:rPr>
          <w:sz w:val="13"/>
        </w:rPr>
        <w:t>ORDER</w:t>
      </w:r>
      <w:r>
        <w:rPr>
          <w:spacing w:val="-3"/>
          <w:sz w:val="13"/>
        </w:rPr>
        <w:t xml:space="preserve"> </w:t>
      </w:r>
      <w:r>
        <w:rPr>
          <w:sz w:val="13"/>
        </w:rPr>
        <w:t>OF THE</w:t>
      </w:r>
      <w:r>
        <w:rPr>
          <w:spacing w:val="-3"/>
          <w:sz w:val="13"/>
        </w:rPr>
        <w:t xml:space="preserve"> </w:t>
      </w:r>
      <w:r>
        <w:rPr>
          <w:sz w:val="13"/>
        </w:rPr>
        <w:t>CALIFORNIA</w:t>
      </w:r>
      <w:r>
        <w:rPr>
          <w:spacing w:val="-4"/>
          <w:sz w:val="13"/>
        </w:rPr>
        <w:t xml:space="preserve"> </w:t>
      </w:r>
      <w:r>
        <w:rPr>
          <w:sz w:val="13"/>
        </w:rPr>
        <w:t>PUBLIC</w:t>
      </w:r>
      <w:r>
        <w:rPr>
          <w:spacing w:val="-2"/>
          <w:sz w:val="13"/>
        </w:rPr>
        <w:t xml:space="preserve"> </w:t>
      </w:r>
      <w:r>
        <w:rPr>
          <w:sz w:val="13"/>
        </w:rPr>
        <w:t>UTILITIES</w:t>
      </w:r>
      <w:r>
        <w:rPr>
          <w:spacing w:val="-3"/>
          <w:sz w:val="13"/>
        </w:rPr>
        <w:t xml:space="preserve"> </w:t>
      </w:r>
      <w:r>
        <w:rPr>
          <w:sz w:val="13"/>
        </w:rPr>
        <w:t>COMMISSION</w:t>
      </w:r>
      <w:r>
        <w:rPr>
          <w:spacing w:val="-1"/>
          <w:sz w:val="13"/>
        </w:rPr>
        <w:t xml:space="preserve"> </w:t>
      </w:r>
      <w:r>
        <w:rPr>
          <w:sz w:val="13"/>
        </w:rPr>
        <w:t>UNDER</w:t>
      </w:r>
      <w:r>
        <w:rPr>
          <w:spacing w:val="-4"/>
          <w:sz w:val="13"/>
        </w:rPr>
        <w:t xml:space="preserve"> </w:t>
      </w:r>
      <w:r>
        <w:rPr>
          <w:sz w:val="13"/>
        </w:rPr>
        <w:t>ITS</w:t>
      </w:r>
      <w:r>
        <w:rPr>
          <w:spacing w:val="1"/>
          <w:sz w:val="13"/>
        </w:rPr>
        <w:t xml:space="preserve"> </w:t>
      </w:r>
      <w:r>
        <w:rPr>
          <w:sz w:val="13"/>
        </w:rPr>
        <w:t>GENERAL</w:t>
      </w:r>
      <w:r>
        <w:rPr>
          <w:spacing w:val="-3"/>
          <w:sz w:val="13"/>
        </w:rPr>
        <w:t xml:space="preserve"> </w:t>
      </w:r>
      <w:r>
        <w:rPr>
          <w:sz w:val="13"/>
        </w:rPr>
        <w:t>ORDER</w:t>
      </w:r>
      <w:r>
        <w:rPr>
          <w:spacing w:val="-1"/>
          <w:sz w:val="13"/>
        </w:rPr>
        <w:t xml:space="preserve"> </w:t>
      </w:r>
      <w:r>
        <w:rPr>
          <w:sz w:val="13"/>
        </w:rPr>
        <w:t>NO.</w:t>
      </w:r>
      <w:r>
        <w:rPr>
          <w:spacing w:val="-2"/>
          <w:sz w:val="13"/>
        </w:rPr>
        <w:t xml:space="preserve"> </w:t>
      </w:r>
      <w:r>
        <w:rPr>
          <w:sz w:val="13"/>
        </w:rPr>
        <w:t>136 SERIES: The liability of the carrier shall be limited by the following exclusions:</w:t>
      </w:r>
    </w:p>
    <w:p w14:paraId="3B8A840C" w14:textId="77777777" w:rsidR="00C47EB6" w:rsidRDefault="00000000">
      <w:pPr>
        <w:pStyle w:val="ListParagraph"/>
        <w:numPr>
          <w:ilvl w:val="1"/>
          <w:numId w:val="1"/>
        </w:numPr>
        <w:tabs>
          <w:tab w:val="left" w:pos="1072"/>
        </w:tabs>
        <w:spacing w:line="158" w:lineRule="exact"/>
        <w:jc w:val="both"/>
        <w:rPr>
          <w:sz w:val="13"/>
        </w:rPr>
      </w:pPr>
      <w:r>
        <w:rPr>
          <w:sz w:val="13"/>
        </w:rPr>
        <w:t>No liability shall be provided for the condition or flavor of perishable</w:t>
      </w:r>
      <w:r>
        <w:rPr>
          <w:spacing w:val="-1"/>
          <w:sz w:val="13"/>
        </w:rPr>
        <w:t xml:space="preserve"> </w:t>
      </w:r>
      <w:r>
        <w:rPr>
          <w:sz w:val="13"/>
        </w:rPr>
        <w:t>articles.</w:t>
      </w:r>
    </w:p>
    <w:p w14:paraId="4BF89C25" w14:textId="77777777" w:rsidR="00C47EB6" w:rsidRDefault="00000000">
      <w:pPr>
        <w:pStyle w:val="ListParagraph"/>
        <w:numPr>
          <w:ilvl w:val="1"/>
          <w:numId w:val="1"/>
        </w:numPr>
        <w:tabs>
          <w:tab w:val="left" w:pos="1072"/>
        </w:tabs>
        <w:spacing w:before="2"/>
        <w:ind w:left="1071" w:right="636"/>
        <w:jc w:val="both"/>
        <w:rPr>
          <w:sz w:val="13"/>
        </w:rPr>
      </w:pPr>
      <w:r>
        <w:rPr>
          <w:sz w:val="13"/>
        </w:rPr>
        <w:t>No liability shall be provided on the following items, unless the item is specifically listed on the shipping document by description and value: bills of exchange, bonds, bullion, precious metals, currency, deeds, documents, evidence of debt, credit cards, firearms (see Note 1), money, gems, jewelry, watches, precious stones, pearls, gold, silver, or platinum articles (see Note 2), stock certificates, securities, stamp collections, stamps (postage, revenue or trading), or letters or packets of</w:t>
      </w:r>
      <w:r>
        <w:rPr>
          <w:spacing w:val="-8"/>
          <w:sz w:val="13"/>
        </w:rPr>
        <w:t xml:space="preserve"> </w:t>
      </w:r>
      <w:r>
        <w:rPr>
          <w:sz w:val="13"/>
        </w:rPr>
        <w:t>letters.</w:t>
      </w:r>
    </w:p>
    <w:p w14:paraId="1B8B24D7" w14:textId="77777777" w:rsidR="00C47EB6" w:rsidRDefault="00000000">
      <w:pPr>
        <w:pStyle w:val="BodyText"/>
        <w:ind w:left="1252" w:right="241"/>
        <w:jc w:val="both"/>
      </w:pPr>
      <w:r>
        <w:t xml:space="preserve">NOTE 1: Liability shall be provided for firearms legally acceptable under the Federal Gun Control Act of 1968, </w:t>
      </w:r>
      <w:proofErr w:type="gramStart"/>
      <w:r>
        <w:t>provided that</w:t>
      </w:r>
      <w:proofErr w:type="gramEnd"/>
      <w:r>
        <w:t xml:space="preserve"> shipper furnishes to the carrier the caliber, make, and serial number of such firearms, and that such firearms are packed by carrier at shipper’s expense at charges not more than those shown in Maximum Rate Tariff 4.</w:t>
      </w:r>
    </w:p>
    <w:p w14:paraId="44110713" w14:textId="77777777" w:rsidR="00C47EB6" w:rsidRDefault="00000000">
      <w:pPr>
        <w:pStyle w:val="BodyText"/>
        <w:spacing w:line="158" w:lineRule="exact"/>
        <w:ind w:left="1252"/>
        <w:jc w:val="both"/>
      </w:pPr>
      <w:r>
        <w:t xml:space="preserve">NOTE 2: Includes gold, </w:t>
      </w:r>
      <w:proofErr w:type="gramStart"/>
      <w:r>
        <w:t>silver</w:t>
      </w:r>
      <w:proofErr w:type="gramEnd"/>
      <w:r>
        <w:t xml:space="preserve"> and platinum household articles such as silverware, coffee-service sets, trays, candlesticks, and dishes.</w:t>
      </w:r>
    </w:p>
    <w:p w14:paraId="5C493BDE" w14:textId="77777777" w:rsidR="00C47EB6" w:rsidRDefault="00000000">
      <w:pPr>
        <w:pStyle w:val="ListParagraph"/>
        <w:numPr>
          <w:ilvl w:val="1"/>
          <w:numId w:val="1"/>
        </w:numPr>
        <w:tabs>
          <w:tab w:val="left" w:pos="1071"/>
          <w:tab w:val="left" w:pos="1072"/>
        </w:tabs>
        <w:ind w:left="1071" w:right="216"/>
        <w:rPr>
          <w:sz w:val="13"/>
        </w:rPr>
      </w:pPr>
      <w:r>
        <w:rPr>
          <w:sz w:val="13"/>
        </w:rPr>
        <w:t>No liability shall be provided for loss or damage to articles of extraordinary value except under circumstances where each such article is specifically listed on the carrier’s shipping document or inventory of the shipment and specifically designated as an article of extraordinary value and by listing the value thereof, and carrier is afforded the opportunity prior to pickup of the shipment to pack and otherwise provide adequate protection for such article (at carrier’s published charges) if the packing by shipper is determined by carrier to be inadequate protection for such article. As used</w:t>
      </w:r>
      <w:r>
        <w:rPr>
          <w:spacing w:val="-2"/>
          <w:sz w:val="13"/>
        </w:rPr>
        <w:t xml:space="preserve"> </w:t>
      </w:r>
      <w:r>
        <w:rPr>
          <w:sz w:val="13"/>
        </w:rPr>
        <w:t>herein,</w:t>
      </w:r>
      <w:r>
        <w:rPr>
          <w:spacing w:val="-4"/>
          <w:sz w:val="13"/>
        </w:rPr>
        <w:t xml:space="preserve"> </w:t>
      </w:r>
      <w:r>
        <w:rPr>
          <w:sz w:val="13"/>
        </w:rPr>
        <w:t>the</w:t>
      </w:r>
      <w:r>
        <w:rPr>
          <w:spacing w:val="-2"/>
          <w:sz w:val="13"/>
        </w:rPr>
        <w:t xml:space="preserve"> </w:t>
      </w:r>
      <w:r>
        <w:rPr>
          <w:sz w:val="13"/>
        </w:rPr>
        <w:t>term</w:t>
      </w:r>
      <w:r>
        <w:rPr>
          <w:spacing w:val="-1"/>
          <w:sz w:val="13"/>
        </w:rPr>
        <w:t xml:space="preserve"> </w:t>
      </w:r>
      <w:r>
        <w:rPr>
          <w:sz w:val="13"/>
        </w:rPr>
        <w:t>“articles</w:t>
      </w:r>
      <w:r>
        <w:rPr>
          <w:spacing w:val="-1"/>
          <w:sz w:val="13"/>
        </w:rPr>
        <w:t xml:space="preserve"> </w:t>
      </w:r>
      <w:r>
        <w:rPr>
          <w:sz w:val="13"/>
        </w:rPr>
        <w:t>of</w:t>
      </w:r>
      <w:r>
        <w:rPr>
          <w:spacing w:val="-2"/>
          <w:sz w:val="13"/>
        </w:rPr>
        <w:t xml:space="preserve"> </w:t>
      </w:r>
      <w:r>
        <w:rPr>
          <w:sz w:val="13"/>
        </w:rPr>
        <w:t>extraordinary</w:t>
      </w:r>
      <w:r>
        <w:rPr>
          <w:spacing w:val="-4"/>
          <w:sz w:val="13"/>
        </w:rPr>
        <w:t xml:space="preserve"> </w:t>
      </w:r>
      <w:r>
        <w:rPr>
          <w:sz w:val="13"/>
        </w:rPr>
        <w:t>value”</w:t>
      </w:r>
      <w:r>
        <w:rPr>
          <w:spacing w:val="-1"/>
          <w:sz w:val="13"/>
        </w:rPr>
        <w:t xml:space="preserve"> </w:t>
      </w:r>
      <w:r>
        <w:rPr>
          <w:sz w:val="13"/>
        </w:rPr>
        <w:t>refers</w:t>
      </w:r>
      <w:r>
        <w:rPr>
          <w:spacing w:val="-1"/>
          <w:sz w:val="13"/>
        </w:rPr>
        <w:t xml:space="preserve"> </w:t>
      </w:r>
      <w:r>
        <w:rPr>
          <w:sz w:val="13"/>
        </w:rPr>
        <w:t>to</w:t>
      </w:r>
      <w:r>
        <w:rPr>
          <w:spacing w:val="-2"/>
          <w:sz w:val="13"/>
        </w:rPr>
        <w:t xml:space="preserve"> </w:t>
      </w:r>
      <w:r>
        <w:rPr>
          <w:sz w:val="13"/>
        </w:rPr>
        <w:t>those</w:t>
      </w:r>
      <w:r>
        <w:rPr>
          <w:spacing w:val="-3"/>
          <w:sz w:val="13"/>
        </w:rPr>
        <w:t xml:space="preserve"> </w:t>
      </w:r>
      <w:r>
        <w:rPr>
          <w:sz w:val="13"/>
        </w:rPr>
        <w:t>articles</w:t>
      </w:r>
      <w:r>
        <w:rPr>
          <w:spacing w:val="-3"/>
          <w:sz w:val="13"/>
        </w:rPr>
        <w:t xml:space="preserve"> </w:t>
      </w:r>
      <w:r>
        <w:rPr>
          <w:sz w:val="13"/>
        </w:rPr>
        <w:t>tendered</w:t>
      </w:r>
      <w:r>
        <w:rPr>
          <w:spacing w:val="-4"/>
          <w:sz w:val="13"/>
        </w:rPr>
        <w:t xml:space="preserve"> </w:t>
      </w:r>
      <w:r>
        <w:rPr>
          <w:sz w:val="13"/>
        </w:rPr>
        <w:t>to</w:t>
      </w:r>
      <w:r>
        <w:rPr>
          <w:spacing w:val="-2"/>
          <w:sz w:val="13"/>
        </w:rPr>
        <w:t xml:space="preserve"> </w:t>
      </w:r>
      <w:r>
        <w:rPr>
          <w:sz w:val="13"/>
        </w:rPr>
        <w:t>a carrier</w:t>
      </w:r>
      <w:r>
        <w:rPr>
          <w:spacing w:val="-3"/>
          <w:sz w:val="13"/>
        </w:rPr>
        <w:t xml:space="preserve"> </w:t>
      </w:r>
      <w:r>
        <w:rPr>
          <w:sz w:val="13"/>
        </w:rPr>
        <w:t>for transportation</w:t>
      </w:r>
      <w:r>
        <w:rPr>
          <w:spacing w:val="-4"/>
          <w:sz w:val="13"/>
        </w:rPr>
        <w:t xml:space="preserve"> </w:t>
      </w:r>
      <w:r>
        <w:rPr>
          <w:sz w:val="13"/>
        </w:rPr>
        <w:t>which</w:t>
      </w:r>
      <w:r>
        <w:rPr>
          <w:spacing w:val="-2"/>
          <w:sz w:val="13"/>
        </w:rPr>
        <w:t xml:space="preserve"> </w:t>
      </w:r>
      <w:r>
        <w:rPr>
          <w:sz w:val="13"/>
        </w:rPr>
        <w:t>because</w:t>
      </w:r>
      <w:r>
        <w:rPr>
          <w:spacing w:val="-1"/>
          <w:sz w:val="13"/>
        </w:rPr>
        <w:t xml:space="preserve"> </w:t>
      </w:r>
      <w:r>
        <w:rPr>
          <w:sz w:val="13"/>
        </w:rPr>
        <w:t>of</w:t>
      </w:r>
      <w:r>
        <w:rPr>
          <w:spacing w:val="-2"/>
          <w:sz w:val="13"/>
        </w:rPr>
        <w:t xml:space="preserve"> </w:t>
      </w:r>
      <w:r>
        <w:rPr>
          <w:sz w:val="13"/>
        </w:rPr>
        <w:t>uniqueness</w:t>
      </w:r>
      <w:r>
        <w:rPr>
          <w:spacing w:val="-1"/>
          <w:sz w:val="13"/>
        </w:rPr>
        <w:t xml:space="preserve"> </w:t>
      </w:r>
      <w:r>
        <w:rPr>
          <w:sz w:val="13"/>
        </w:rPr>
        <w:t>or</w:t>
      </w:r>
      <w:r>
        <w:rPr>
          <w:spacing w:val="-2"/>
          <w:sz w:val="13"/>
        </w:rPr>
        <w:t xml:space="preserve"> </w:t>
      </w:r>
      <w:r>
        <w:rPr>
          <w:sz w:val="13"/>
        </w:rPr>
        <w:t>rarity</w:t>
      </w:r>
      <w:r>
        <w:rPr>
          <w:spacing w:val="-2"/>
          <w:sz w:val="13"/>
        </w:rPr>
        <w:t xml:space="preserve"> </w:t>
      </w:r>
      <w:r>
        <w:rPr>
          <w:sz w:val="13"/>
        </w:rPr>
        <w:t>have</w:t>
      </w:r>
      <w:r>
        <w:rPr>
          <w:spacing w:val="-1"/>
          <w:sz w:val="13"/>
        </w:rPr>
        <w:t xml:space="preserve"> </w:t>
      </w:r>
      <w:r>
        <w:rPr>
          <w:sz w:val="13"/>
        </w:rPr>
        <w:t>a</w:t>
      </w:r>
      <w:r>
        <w:rPr>
          <w:spacing w:val="-1"/>
          <w:sz w:val="13"/>
        </w:rPr>
        <w:t xml:space="preserve"> </w:t>
      </w:r>
      <w:r>
        <w:rPr>
          <w:sz w:val="13"/>
        </w:rPr>
        <w:t>value</w:t>
      </w:r>
      <w:r>
        <w:rPr>
          <w:spacing w:val="-2"/>
          <w:sz w:val="13"/>
        </w:rPr>
        <w:t xml:space="preserve"> </w:t>
      </w:r>
      <w:r>
        <w:rPr>
          <w:sz w:val="13"/>
        </w:rPr>
        <w:t>substantially</w:t>
      </w:r>
      <w:r>
        <w:rPr>
          <w:spacing w:val="-4"/>
          <w:sz w:val="13"/>
        </w:rPr>
        <w:t xml:space="preserve"> </w:t>
      </w:r>
      <w:r>
        <w:rPr>
          <w:sz w:val="13"/>
        </w:rPr>
        <w:t>in</w:t>
      </w:r>
      <w:r>
        <w:rPr>
          <w:spacing w:val="-2"/>
          <w:sz w:val="13"/>
        </w:rPr>
        <w:t xml:space="preserve"> </w:t>
      </w:r>
      <w:r>
        <w:rPr>
          <w:sz w:val="13"/>
        </w:rPr>
        <w:t>excess</w:t>
      </w:r>
      <w:r>
        <w:rPr>
          <w:spacing w:val="-1"/>
          <w:sz w:val="13"/>
        </w:rPr>
        <w:t xml:space="preserve"> </w:t>
      </w:r>
      <w:r>
        <w:rPr>
          <w:sz w:val="13"/>
        </w:rPr>
        <w:t>of</w:t>
      </w:r>
      <w:r>
        <w:rPr>
          <w:spacing w:val="-2"/>
          <w:sz w:val="13"/>
        </w:rPr>
        <w:t xml:space="preserve"> </w:t>
      </w:r>
      <w:r>
        <w:rPr>
          <w:sz w:val="13"/>
        </w:rPr>
        <w:t>the cost of newly manufactured items of essentially the same type and quality apart from such uniqueness and rarity,, such as, but not limited to, musical instruments of rare quality or historical significance;</w:t>
      </w:r>
      <w:r>
        <w:rPr>
          <w:spacing w:val="-4"/>
          <w:sz w:val="13"/>
        </w:rPr>
        <w:t xml:space="preserve"> </w:t>
      </w:r>
      <w:r>
        <w:rPr>
          <w:sz w:val="13"/>
        </w:rPr>
        <w:t>original</w:t>
      </w:r>
      <w:r>
        <w:rPr>
          <w:spacing w:val="-3"/>
          <w:sz w:val="13"/>
        </w:rPr>
        <w:t xml:space="preserve"> </w:t>
      </w:r>
      <w:r>
        <w:rPr>
          <w:sz w:val="13"/>
        </w:rPr>
        <w:t>manuscripts,</w:t>
      </w:r>
      <w:r>
        <w:rPr>
          <w:spacing w:val="-1"/>
          <w:sz w:val="13"/>
        </w:rPr>
        <w:t xml:space="preserve"> </w:t>
      </w:r>
      <w:r>
        <w:rPr>
          <w:sz w:val="13"/>
        </w:rPr>
        <w:t>first</w:t>
      </w:r>
      <w:r>
        <w:rPr>
          <w:spacing w:val="-2"/>
          <w:sz w:val="13"/>
        </w:rPr>
        <w:t xml:space="preserve"> </w:t>
      </w:r>
      <w:r>
        <w:rPr>
          <w:sz w:val="13"/>
        </w:rPr>
        <w:t>editions</w:t>
      </w:r>
      <w:r>
        <w:rPr>
          <w:spacing w:val="-2"/>
          <w:sz w:val="13"/>
        </w:rPr>
        <w:t xml:space="preserve"> </w:t>
      </w:r>
      <w:r>
        <w:rPr>
          <w:sz w:val="13"/>
        </w:rPr>
        <w:t>of</w:t>
      </w:r>
      <w:r>
        <w:rPr>
          <w:spacing w:val="-3"/>
          <w:sz w:val="13"/>
        </w:rPr>
        <w:t xml:space="preserve"> </w:t>
      </w:r>
      <w:r>
        <w:rPr>
          <w:sz w:val="13"/>
        </w:rPr>
        <w:t>autograph</w:t>
      </w:r>
      <w:r>
        <w:rPr>
          <w:spacing w:val="-3"/>
          <w:sz w:val="13"/>
        </w:rPr>
        <w:t xml:space="preserve"> </w:t>
      </w:r>
      <w:r>
        <w:rPr>
          <w:sz w:val="13"/>
        </w:rPr>
        <w:t>copies of</w:t>
      </w:r>
      <w:r>
        <w:rPr>
          <w:spacing w:val="-1"/>
          <w:sz w:val="13"/>
        </w:rPr>
        <w:t xml:space="preserve"> </w:t>
      </w:r>
      <w:r>
        <w:rPr>
          <w:sz w:val="13"/>
        </w:rPr>
        <w:t>books,</w:t>
      </w:r>
      <w:r>
        <w:rPr>
          <w:spacing w:val="-1"/>
          <w:sz w:val="13"/>
        </w:rPr>
        <w:t xml:space="preserve"> </w:t>
      </w:r>
      <w:r>
        <w:rPr>
          <w:sz w:val="13"/>
        </w:rPr>
        <w:t>antique</w:t>
      </w:r>
      <w:r>
        <w:rPr>
          <w:spacing w:val="-1"/>
          <w:sz w:val="13"/>
        </w:rPr>
        <w:t xml:space="preserve"> </w:t>
      </w:r>
      <w:r>
        <w:rPr>
          <w:sz w:val="13"/>
        </w:rPr>
        <w:t>furniture,</w:t>
      </w:r>
      <w:r>
        <w:rPr>
          <w:spacing w:val="-2"/>
          <w:sz w:val="13"/>
        </w:rPr>
        <w:t xml:space="preserve"> </w:t>
      </w:r>
      <w:r>
        <w:rPr>
          <w:sz w:val="13"/>
        </w:rPr>
        <w:t>heirlooms,</w:t>
      </w:r>
      <w:r>
        <w:rPr>
          <w:spacing w:val="-1"/>
          <w:sz w:val="13"/>
        </w:rPr>
        <w:t xml:space="preserve"> </w:t>
      </w:r>
      <w:r>
        <w:rPr>
          <w:sz w:val="13"/>
        </w:rPr>
        <w:t>paintings,</w:t>
      </w:r>
      <w:r>
        <w:rPr>
          <w:spacing w:val="-1"/>
          <w:sz w:val="13"/>
        </w:rPr>
        <w:t xml:space="preserve"> </w:t>
      </w:r>
      <w:r>
        <w:rPr>
          <w:sz w:val="13"/>
        </w:rPr>
        <w:t>sculptures,</w:t>
      </w:r>
      <w:r>
        <w:rPr>
          <w:spacing w:val="-3"/>
          <w:sz w:val="13"/>
        </w:rPr>
        <w:t xml:space="preserve"> </w:t>
      </w:r>
      <w:r>
        <w:rPr>
          <w:sz w:val="13"/>
        </w:rPr>
        <w:t>and</w:t>
      </w:r>
      <w:r>
        <w:rPr>
          <w:spacing w:val="-1"/>
          <w:sz w:val="13"/>
        </w:rPr>
        <w:t xml:space="preserve"> </w:t>
      </w:r>
      <w:r>
        <w:rPr>
          <w:sz w:val="13"/>
        </w:rPr>
        <w:t>other</w:t>
      </w:r>
      <w:r>
        <w:rPr>
          <w:spacing w:val="-2"/>
          <w:sz w:val="13"/>
        </w:rPr>
        <w:t xml:space="preserve"> </w:t>
      </w:r>
      <w:r>
        <w:rPr>
          <w:sz w:val="13"/>
        </w:rPr>
        <w:t>works</w:t>
      </w:r>
      <w:r>
        <w:rPr>
          <w:spacing w:val="-2"/>
          <w:sz w:val="13"/>
        </w:rPr>
        <w:t xml:space="preserve"> </w:t>
      </w:r>
      <w:r>
        <w:rPr>
          <w:sz w:val="13"/>
        </w:rPr>
        <w:t>of</w:t>
      </w:r>
      <w:r>
        <w:rPr>
          <w:spacing w:val="-1"/>
          <w:sz w:val="13"/>
        </w:rPr>
        <w:t xml:space="preserve"> </w:t>
      </w:r>
      <w:r>
        <w:rPr>
          <w:sz w:val="13"/>
        </w:rPr>
        <w:t>art;</w:t>
      </w:r>
      <w:r>
        <w:rPr>
          <w:spacing w:val="-3"/>
          <w:sz w:val="13"/>
        </w:rPr>
        <w:t xml:space="preserve"> </w:t>
      </w:r>
      <w:r>
        <w:rPr>
          <w:sz w:val="13"/>
        </w:rPr>
        <w:t>and</w:t>
      </w:r>
      <w:r>
        <w:rPr>
          <w:spacing w:val="3"/>
          <w:sz w:val="13"/>
        </w:rPr>
        <w:t xml:space="preserve"> </w:t>
      </w:r>
      <w:r>
        <w:rPr>
          <w:sz w:val="13"/>
        </w:rPr>
        <w:t>hobby</w:t>
      </w:r>
      <w:r>
        <w:rPr>
          <w:spacing w:val="-3"/>
          <w:sz w:val="13"/>
        </w:rPr>
        <w:t xml:space="preserve"> </w:t>
      </w:r>
      <w:r>
        <w:rPr>
          <w:sz w:val="13"/>
        </w:rPr>
        <w:t>collections</w:t>
      </w:r>
      <w:r>
        <w:rPr>
          <w:spacing w:val="-2"/>
          <w:sz w:val="13"/>
        </w:rPr>
        <w:t xml:space="preserve"> </w:t>
      </w:r>
      <w:r>
        <w:rPr>
          <w:sz w:val="13"/>
        </w:rPr>
        <w:t>and</w:t>
      </w:r>
      <w:r>
        <w:rPr>
          <w:spacing w:val="-1"/>
          <w:sz w:val="13"/>
        </w:rPr>
        <w:t xml:space="preserve"> </w:t>
      </w:r>
      <w:r>
        <w:rPr>
          <w:sz w:val="13"/>
        </w:rPr>
        <w:t>exhibits.</w:t>
      </w:r>
    </w:p>
    <w:p w14:paraId="008A96EF" w14:textId="77777777" w:rsidR="00C47EB6" w:rsidRDefault="00000000">
      <w:pPr>
        <w:pStyle w:val="ListParagraph"/>
        <w:numPr>
          <w:ilvl w:val="1"/>
          <w:numId w:val="1"/>
        </w:numPr>
        <w:tabs>
          <w:tab w:val="left" w:pos="1071"/>
          <w:tab w:val="left" w:pos="1072"/>
        </w:tabs>
        <w:spacing w:line="159" w:lineRule="exact"/>
        <w:rPr>
          <w:sz w:val="13"/>
        </w:rPr>
      </w:pPr>
      <w:r>
        <w:rPr>
          <w:sz w:val="13"/>
        </w:rPr>
        <w:t>No liability shall be provided for loss or damage caused by or resulting</w:t>
      </w:r>
      <w:r>
        <w:rPr>
          <w:spacing w:val="-2"/>
          <w:sz w:val="13"/>
        </w:rPr>
        <w:t xml:space="preserve"> </w:t>
      </w:r>
      <w:r>
        <w:rPr>
          <w:sz w:val="13"/>
        </w:rPr>
        <w:t>from:</w:t>
      </w:r>
    </w:p>
    <w:p w14:paraId="5FCCF5C9" w14:textId="77777777" w:rsidR="00C47EB6" w:rsidRDefault="00000000">
      <w:pPr>
        <w:pStyle w:val="ListParagraph"/>
        <w:numPr>
          <w:ilvl w:val="2"/>
          <w:numId w:val="1"/>
        </w:numPr>
        <w:tabs>
          <w:tab w:val="left" w:pos="1432"/>
          <w:tab w:val="left" w:pos="1433"/>
        </w:tabs>
        <w:spacing w:line="158" w:lineRule="exact"/>
        <w:ind w:hanging="362"/>
        <w:rPr>
          <w:sz w:val="13"/>
        </w:rPr>
      </w:pPr>
      <w:r>
        <w:rPr>
          <w:sz w:val="13"/>
        </w:rPr>
        <w:t>An act, omission, or order of shipper, including damage or breakage resulting from improper packing by</w:t>
      </w:r>
      <w:r>
        <w:rPr>
          <w:spacing w:val="-5"/>
          <w:sz w:val="13"/>
        </w:rPr>
        <w:t xml:space="preserve"> </w:t>
      </w:r>
      <w:r>
        <w:rPr>
          <w:sz w:val="13"/>
        </w:rPr>
        <w:t>shipper.</w:t>
      </w:r>
    </w:p>
    <w:p w14:paraId="54FE0B3E" w14:textId="77777777" w:rsidR="00C47EB6" w:rsidRDefault="00000000">
      <w:pPr>
        <w:pStyle w:val="ListParagraph"/>
        <w:numPr>
          <w:ilvl w:val="2"/>
          <w:numId w:val="1"/>
        </w:numPr>
        <w:tabs>
          <w:tab w:val="left" w:pos="1432"/>
          <w:tab w:val="left" w:pos="1433"/>
        </w:tabs>
        <w:spacing w:line="158" w:lineRule="exact"/>
        <w:ind w:hanging="362"/>
        <w:rPr>
          <w:sz w:val="13"/>
        </w:rPr>
      </w:pPr>
      <w:r>
        <w:rPr>
          <w:sz w:val="13"/>
        </w:rPr>
        <w:t>Insects, moths, vermin, ordinary wear and tear, or gradual</w:t>
      </w:r>
      <w:r>
        <w:rPr>
          <w:spacing w:val="-6"/>
          <w:sz w:val="13"/>
        </w:rPr>
        <w:t xml:space="preserve"> </w:t>
      </w:r>
      <w:r>
        <w:rPr>
          <w:sz w:val="13"/>
        </w:rPr>
        <w:t>deterioration.</w:t>
      </w:r>
    </w:p>
    <w:p w14:paraId="31022C0E" w14:textId="77777777" w:rsidR="00C47EB6" w:rsidRDefault="00000000">
      <w:pPr>
        <w:pStyle w:val="ListParagraph"/>
        <w:numPr>
          <w:ilvl w:val="2"/>
          <w:numId w:val="1"/>
        </w:numPr>
        <w:tabs>
          <w:tab w:val="left" w:pos="1432"/>
          <w:tab w:val="left" w:pos="1433"/>
        </w:tabs>
        <w:ind w:hanging="362"/>
        <w:rPr>
          <w:sz w:val="13"/>
        </w:rPr>
      </w:pPr>
      <w:r>
        <w:rPr>
          <w:sz w:val="13"/>
        </w:rPr>
        <w:t>Defect or inherent vice of the article, including susceptibility to damage because of atmospheric conditions such as temperature and humidity or change</w:t>
      </w:r>
      <w:r>
        <w:rPr>
          <w:spacing w:val="-18"/>
          <w:sz w:val="13"/>
        </w:rPr>
        <w:t xml:space="preserve"> </w:t>
      </w:r>
      <w:r>
        <w:rPr>
          <w:sz w:val="13"/>
        </w:rPr>
        <w:t>therein.</w:t>
      </w:r>
    </w:p>
    <w:p w14:paraId="3B60E975" w14:textId="77777777" w:rsidR="00C47EB6" w:rsidRDefault="00000000">
      <w:pPr>
        <w:pStyle w:val="ListParagraph"/>
        <w:numPr>
          <w:ilvl w:val="2"/>
          <w:numId w:val="1"/>
        </w:numPr>
        <w:tabs>
          <w:tab w:val="left" w:pos="1432"/>
          <w:tab w:val="left" w:pos="1433"/>
        </w:tabs>
        <w:spacing w:before="2" w:line="159" w:lineRule="exact"/>
        <w:ind w:hanging="362"/>
        <w:rPr>
          <w:sz w:val="13"/>
        </w:rPr>
      </w:pPr>
      <w:r>
        <w:rPr>
          <w:sz w:val="13"/>
        </w:rPr>
        <w:t>Acts</w:t>
      </w:r>
      <w:r>
        <w:rPr>
          <w:spacing w:val="-2"/>
          <w:sz w:val="13"/>
        </w:rPr>
        <w:t xml:space="preserve"> </w:t>
      </w:r>
      <w:r>
        <w:rPr>
          <w:sz w:val="13"/>
        </w:rPr>
        <w:t>of</w:t>
      </w:r>
      <w:r>
        <w:rPr>
          <w:spacing w:val="-2"/>
          <w:sz w:val="13"/>
        </w:rPr>
        <w:t xml:space="preserve"> </w:t>
      </w:r>
      <w:r>
        <w:rPr>
          <w:sz w:val="13"/>
        </w:rPr>
        <w:t>Nature, hostile</w:t>
      </w:r>
      <w:r>
        <w:rPr>
          <w:spacing w:val="-1"/>
          <w:sz w:val="13"/>
        </w:rPr>
        <w:t xml:space="preserve"> </w:t>
      </w:r>
      <w:r>
        <w:rPr>
          <w:sz w:val="13"/>
        </w:rPr>
        <w:t>or war-like action</w:t>
      </w:r>
      <w:r>
        <w:rPr>
          <w:spacing w:val="-3"/>
          <w:sz w:val="13"/>
        </w:rPr>
        <w:t xml:space="preserve"> </w:t>
      </w:r>
      <w:r>
        <w:rPr>
          <w:sz w:val="13"/>
        </w:rPr>
        <w:t>in</w:t>
      </w:r>
      <w:r>
        <w:rPr>
          <w:spacing w:val="-2"/>
          <w:sz w:val="13"/>
        </w:rPr>
        <w:t xml:space="preserve"> </w:t>
      </w:r>
      <w:r>
        <w:rPr>
          <w:sz w:val="13"/>
        </w:rPr>
        <w:t>time</w:t>
      </w:r>
      <w:r>
        <w:rPr>
          <w:spacing w:val="-1"/>
          <w:sz w:val="13"/>
        </w:rPr>
        <w:t xml:space="preserve"> </w:t>
      </w:r>
      <w:r>
        <w:rPr>
          <w:sz w:val="13"/>
        </w:rPr>
        <w:t>of</w:t>
      </w:r>
      <w:r>
        <w:rPr>
          <w:spacing w:val="-2"/>
          <w:sz w:val="13"/>
        </w:rPr>
        <w:t xml:space="preserve"> </w:t>
      </w:r>
      <w:r>
        <w:rPr>
          <w:sz w:val="13"/>
        </w:rPr>
        <w:t>peace</w:t>
      </w:r>
      <w:r>
        <w:rPr>
          <w:spacing w:val="1"/>
          <w:sz w:val="13"/>
        </w:rPr>
        <w:t xml:space="preserve"> </w:t>
      </w:r>
      <w:r>
        <w:rPr>
          <w:sz w:val="13"/>
        </w:rPr>
        <w:t>or war, including</w:t>
      </w:r>
      <w:r>
        <w:rPr>
          <w:spacing w:val="-3"/>
          <w:sz w:val="13"/>
        </w:rPr>
        <w:t xml:space="preserve"> </w:t>
      </w:r>
      <w:r>
        <w:rPr>
          <w:sz w:val="13"/>
        </w:rPr>
        <w:t>action</w:t>
      </w:r>
      <w:r>
        <w:rPr>
          <w:spacing w:val="-2"/>
          <w:sz w:val="13"/>
        </w:rPr>
        <w:t xml:space="preserve"> </w:t>
      </w:r>
      <w:r>
        <w:rPr>
          <w:sz w:val="13"/>
        </w:rPr>
        <w:t>in</w:t>
      </w:r>
      <w:r>
        <w:rPr>
          <w:spacing w:val="-2"/>
          <w:sz w:val="13"/>
        </w:rPr>
        <w:t xml:space="preserve"> </w:t>
      </w:r>
      <w:r>
        <w:rPr>
          <w:sz w:val="13"/>
        </w:rPr>
        <w:t>hindering,</w:t>
      </w:r>
      <w:r>
        <w:rPr>
          <w:spacing w:val="-1"/>
          <w:sz w:val="13"/>
        </w:rPr>
        <w:t xml:space="preserve"> </w:t>
      </w:r>
      <w:r>
        <w:rPr>
          <w:sz w:val="13"/>
        </w:rPr>
        <w:t>combating, or defending</w:t>
      </w:r>
      <w:r>
        <w:rPr>
          <w:spacing w:val="-2"/>
          <w:sz w:val="13"/>
        </w:rPr>
        <w:t xml:space="preserve"> </w:t>
      </w:r>
      <w:r>
        <w:rPr>
          <w:sz w:val="13"/>
        </w:rPr>
        <w:t>against</w:t>
      </w:r>
      <w:r>
        <w:rPr>
          <w:spacing w:val="-3"/>
          <w:sz w:val="13"/>
        </w:rPr>
        <w:t xml:space="preserve"> </w:t>
      </w:r>
      <w:r>
        <w:rPr>
          <w:sz w:val="13"/>
        </w:rPr>
        <w:t>an</w:t>
      </w:r>
      <w:r>
        <w:rPr>
          <w:spacing w:val="-2"/>
          <w:sz w:val="13"/>
        </w:rPr>
        <w:t xml:space="preserve"> </w:t>
      </w:r>
      <w:r>
        <w:rPr>
          <w:sz w:val="13"/>
        </w:rPr>
        <w:t>actual impending</w:t>
      </w:r>
      <w:r>
        <w:rPr>
          <w:spacing w:val="-1"/>
          <w:sz w:val="13"/>
        </w:rPr>
        <w:t xml:space="preserve"> </w:t>
      </w:r>
      <w:r>
        <w:rPr>
          <w:sz w:val="13"/>
        </w:rPr>
        <w:t>or expected</w:t>
      </w:r>
      <w:r>
        <w:rPr>
          <w:spacing w:val="-2"/>
          <w:sz w:val="13"/>
        </w:rPr>
        <w:t xml:space="preserve"> </w:t>
      </w:r>
      <w:r>
        <w:rPr>
          <w:sz w:val="13"/>
        </w:rPr>
        <w:t>attack</w:t>
      </w:r>
    </w:p>
    <w:p w14:paraId="0FE8F537" w14:textId="77777777" w:rsidR="00C47EB6" w:rsidRDefault="00000000">
      <w:pPr>
        <w:pStyle w:val="ListParagraph"/>
        <w:numPr>
          <w:ilvl w:val="3"/>
          <w:numId w:val="1"/>
        </w:numPr>
        <w:tabs>
          <w:tab w:val="left" w:pos="1792"/>
          <w:tab w:val="left" w:pos="1793"/>
        </w:tabs>
        <w:ind w:left="1792" w:right="351"/>
        <w:rPr>
          <w:sz w:val="13"/>
        </w:rPr>
      </w:pPr>
      <w:r>
        <w:rPr>
          <w:sz w:val="13"/>
        </w:rPr>
        <w:t>By any government or sovereign power, or by any authority maintaining or using military, naval, or air forces; or (b) by military, naval or air forces; or (c) an agent of such government power, authority, or</w:t>
      </w:r>
      <w:r>
        <w:rPr>
          <w:spacing w:val="-1"/>
          <w:sz w:val="13"/>
        </w:rPr>
        <w:t xml:space="preserve"> </w:t>
      </w:r>
      <w:r>
        <w:rPr>
          <w:sz w:val="13"/>
        </w:rPr>
        <w:t>forces.</w:t>
      </w:r>
    </w:p>
    <w:p w14:paraId="7713EBEF" w14:textId="77777777" w:rsidR="00C47EB6" w:rsidRDefault="00000000">
      <w:pPr>
        <w:pStyle w:val="ListParagraph"/>
        <w:numPr>
          <w:ilvl w:val="1"/>
          <w:numId w:val="1"/>
        </w:numPr>
        <w:tabs>
          <w:tab w:val="left" w:pos="1071"/>
          <w:tab w:val="left" w:pos="1072"/>
        </w:tabs>
        <w:ind w:left="1071" w:right="254"/>
        <w:rPr>
          <w:sz w:val="13"/>
        </w:rPr>
      </w:pPr>
      <w:r>
        <w:rPr>
          <w:sz w:val="13"/>
        </w:rPr>
        <w:t>No liability shall be provided for the mechanical or electrical derangements of pianos, radios, phonographs, clocks, refrigerators, television sets, automatic washers, or other instruments or appliances unless evidenced by external damage to such equipment, or unless said articles or appliances are serviced as provided in subparagraph (1) below. The carrier reserves the right to inspect these articles or appliances to determine whether they are in good working order before accepting them for shipment. Carrier assumes no liability whatsoever for returning, refocusing, or other adjustments of television set unless such services were made necessary due to carrier’s</w:t>
      </w:r>
      <w:r>
        <w:rPr>
          <w:spacing w:val="-8"/>
          <w:sz w:val="13"/>
        </w:rPr>
        <w:t xml:space="preserve"> </w:t>
      </w:r>
      <w:r>
        <w:rPr>
          <w:sz w:val="13"/>
        </w:rPr>
        <w:t>negligence.</w:t>
      </w:r>
    </w:p>
    <w:p w14:paraId="524F2F6D" w14:textId="77777777" w:rsidR="00C47EB6" w:rsidRDefault="00000000">
      <w:pPr>
        <w:pStyle w:val="ListParagraph"/>
        <w:numPr>
          <w:ilvl w:val="2"/>
          <w:numId w:val="1"/>
        </w:numPr>
        <w:tabs>
          <w:tab w:val="left" w:pos="1432"/>
          <w:tab w:val="left" w:pos="1433"/>
        </w:tabs>
        <w:spacing w:line="242" w:lineRule="auto"/>
        <w:ind w:right="408"/>
        <w:rPr>
          <w:sz w:val="13"/>
        </w:rPr>
      </w:pPr>
      <w:r>
        <w:rPr>
          <w:sz w:val="13"/>
        </w:rPr>
        <w:t xml:space="preserve">Upon request of shipper, owner, or consignee of the goods, carrier will, subject to subparagraph (2) below, service and </w:t>
      </w:r>
      <w:proofErr w:type="spellStart"/>
      <w:r>
        <w:rPr>
          <w:sz w:val="13"/>
        </w:rPr>
        <w:t>unservice</w:t>
      </w:r>
      <w:proofErr w:type="spellEnd"/>
      <w:r>
        <w:rPr>
          <w:sz w:val="13"/>
        </w:rPr>
        <w:t xml:space="preserve"> such articles as stoves, automatic washers and dryers at origin and destination. Such servicing and </w:t>
      </w:r>
      <w:proofErr w:type="spellStart"/>
      <w:r>
        <w:rPr>
          <w:sz w:val="13"/>
        </w:rPr>
        <w:t>unservicing</w:t>
      </w:r>
      <w:proofErr w:type="spellEnd"/>
      <w:r>
        <w:rPr>
          <w:sz w:val="13"/>
        </w:rPr>
        <w:t xml:space="preserve"> does not include removal or installation of articles secured to the premises or plumbing, electrical, or carpentry services necessary to disconnect, remove, connect, and install such articles and</w:t>
      </w:r>
      <w:r>
        <w:rPr>
          <w:spacing w:val="-11"/>
          <w:sz w:val="13"/>
        </w:rPr>
        <w:t xml:space="preserve"> </w:t>
      </w:r>
      <w:r>
        <w:rPr>
          <w:sz w:val="13"/>
        </w:rPr>
        <w:t>appliances.</w:t>
      </w:r>
    </w:p>
    <w:p w14:paraId="42DB4F53" w14:textId="77777777" w:rsidR="00C47EB6" w:rsidRDefault="00000000">
      <w:pPr>
        <w:pStyle w:val="ListParagraph"/>
        <w:numPr>
          <w:ilvl w:val="2"/>
          <w:numId w:val="1"/>
        </w:numPr>
        <w:tabs>
          <w:tab w:val="left" w:pos="1432"/>
          <w:tab w:val="left" w:pos="1433"/>
        </w:tabs>
        <w:ind w:right="213"/>
        <w:rPr>
          <w:sz w:val="13"/>
        </w:rPr>
      </w:pPr>
      <w:r>
        <w:rPr>
          <w:sz w:val="13"/>
        </w:rPr>
        <w:t>If</w:t>
      </w:r>
      <w:r>
        <w:rPr>
          <w:spacing w:val="-4"/>
          <w:sz w:val="13"/>
        </w:rPr>
        <w:t xml:space="preserve"> </w:t>
      </w:r>
      <w:r>
        <w:rPr>
          <w:sz w:val="13"/>
        </w:rPr>
        <w:t>carrier</w:t>
      </w:r>
      <w:r>
        <w:rPr>
          <w:spacing w:val="-3"/>
          <w:sz w:val="13"/>
        </w:rPr>
        <w:t xml:space="preserve"> </w:t>
      </w:r>
      <w:r>
        <w:rPr>
          <w:sz w:val="13"/>
        </w:rPr>
        <w:t>does</w:t>
      </w:r>
      <w:r>
        <w:rPr>
          <w:spacing w:val="-3"/>
          <w:sz w:val="13"/>
        </w:rPr>
        <w:t xml:space="preserve"> </w:t>
      </w:r>
      <w:r>
        <w:rPr>
          <w:sz w:val="13"/>
        </w:rPr>
        <w:t>not</w:t>
      </w:r>
      <w:r>
        <w:rPr>
          <w:spacing w:val="-1"/>
          <w:sz w:val="13"/>
        </w:rPr>
        <w:t xml:space="preserve"> </w:t>
      </w:r>
      <w:r>
        <w:rPr>
          <w:sz w:val="13"/>
        </w:rPr>
        <w:t>possess the qualified</w:t>
      </w:r>
      <w:r>
        <w:rPr>
          <w:spacing w:val="-1"/>
          <w:sz w:val="13"/>
        </w:rPr>
        <w:t xml:space="preserve"> </w:t>
      </w:r>
      <w:r>
        <w:rPr>
          <w:sz w:val="13"/>
        </w:rPr>
        <w:t>personnel</w:t>
      </w:r>
      <w:r>
        <w:rPr>
          <w:spacing w:val="-1"/>
          <w:sz w:val="13"/>
        </w:rPr>
        <w:t xml:space="preserve"> </w:t>
      </w:r>
      <w:r>
        <w:rPr>
          <w:sz w:val="13"/>
        </w:rPr>
        <w:t>to</w:t>
      </w:r>
      <w:r>
        <w:rPr>
          <w:spacing w:val="-2"/>
          <w:sz w:val="13"/>
        </w:rPr>
        <w:t xml:space="preserve"> </w:t>
      </w:r>
      <w:r>
        <w:rPr>
          <w:sz w:val="13"/>
        </w:rPr>
        <w:t>properly</w:t>
      </w:r>
      <w:r>
        <w:rPr>
          <w:spacing w:val="-4"/>
          <w:sz w:val="13"/>
        </w:rPr>
        <w:t xml:space="preserve"> </w:t>
      </w:r>
      <w:r>
        <w:rPr>
          <w:sz w:val="13"/>
        </w:rPr>
        <w:t>service</w:t>
      </w:r>
      <w:r>
        <w:rPr>
          <w:spacing w:val="-3"/>
          <w:sz w:val="13"/>
        </w:rPr>
        <w:t xml:space="preserve"> </w:t>
      </w:r>
      <w:r>
        <w:rPr>
          <w:sz w:val="13"/>
        </w:rPr>
        <w:t>and</w:t>
      </w:r>
      <w:r>
        <w:rPr>
          <w:spacing w:val="-1"/>
          <w:sz w:val="13"/>
        </w:rPr>
        <w:t xml:space="preserve"> </w:t>
      </w:r>
      <w:proofErr w:type="spellStart"/>
      <w:r>
        <w:rPr>
          <w:sz w:val="13"/>
        </w:rPr>
        <w:t>unservice</w:t>
      </w:r>
      <w:proofErr w:type="spellEnd"/>
      <w:r>
        <w:rPr>
          <w:spacing w:val="-3"/>
          <w:sz w:val="13"/>
        </w:rPr>
        <w:t xml:space="preserve"> </w:t>
      </w:r>
      <w:r>
        <w:rPr>
          <w:sz w:val="13"/>
        </w:rPr>
        <w:t>such</w:t>
      </w:r>
      <w:r>
        <w:rPr>
          <w:spacing w:val="-4"/>
          <w:sz w:val="13"/>
        </w:rPr>
        <w:t xml:space="preserve"> </w:t>
      </w:r>
      <w:r>
        <w:rPr>
          <w:sz w:val="13"/>
        </w:rPr>
        <w:t>articles</w:t>
      </w:r>
      <w:r>
        <w:rPr>
          <w:spacing w:val="-1"/>
          <w:sz w:val="13"/>
        </w:rPr>
        <w:t xml:space="preserve"> </w:t>
      </w:r>
      <w:r>
        <w:rPr>
          <w:sz w:val="13"/>
        </w:rPr>
        <w:t>or</w:t>
      </w:r>
      <w:r>
        <w:rPr>
          <w:spacing w:val="-2"/>
          <w:sz w:val="13"/>
        </w:rPr>
        <w:t xml:space="preserve"> </w:t>
      </w:r>
      <w:r>
        <w:rPr>
          <w:sz w:val="13"/>
        </w:rPr>
        <w:t>appliances,</w:t>
      </w:r>
      <w:r>
        <w:rPr>
          <w:spacing w:val="-3"/>
          <w:sz w:val="13"/>
        </w:rPr>
        <w:t xml:space="preserve"> </w:t>
      </w:r>
      <w:r>
        <w:rPr>
          <w:sz w:val="13"/>
        </w:rPr>
        <w:t>carrier,</w:t>
      </w:r>
      <w:r>
        <w:rPr>
          <w:spacing w:val="-2"/>
          <w:sz w:val="13"/>
        </w:rPr>
        <w:t xml:space="preserve"> </w:t>
      </w:r>
      <w:r>
        <w:rPr>
          <w:sz w:val="13"/>
        </w:rPr>
        <w:t>upon</w:t>
      </w:r>
      <w:r>
        <w:rPr>
          <w:spacing w:val="-4"/>
          <w:sz w:val="13"/>
        </w:rPr>
        <w:t xml:space="preserve"> </w:t>
      </w:r>
      <w:r>
        <w:rPr>
          <w:sz w:val="13"/>
        </w:rPr>
        <w:t>request</w:t>
      </w:r>
      <w:r>
        <w:rPr>
          <w:spacing w:val="-1"/>
          <w:sz w:val="13"/>
        </w:rPr>
        <w:t xml:space="preserve"> </w:t>
      </w:r>
      <w:r>
        <w:rPr>
          <w:sz w:val="13"/>
        </w:rPr>
        <w:t>of</w:t>
      </w:r>
      <w:r>
        <w:rPr>
          <w:spacing w:val="-1"/>
          <w:sz w:val="13"/>
        </w:rPr>
        <w:t xml:space="preserve"> </w:t>
      </w:r>
      <w:r>
        <w:rPr>
          <w:sz w:val="13"/>
        </w:rPr>
        <w:t>shipper</w:t>
      </w:r>
      <w:r>
        <w:rPr>
          <w:spacing w:val="-3"/>
          <w:sz w:val="13"/>
        </w:rPr>
        <w:t xml:space="preserve"> </w:t>
      </w:r>
      <w:r>
        <w:rPr>
          <w:sz w:val="13"/>
        </w:rPr>
        <w:t>or consignee or</w:t>
      </w:r>
      <w:r>
        <w:rPr>
          <w:spacing w:val="-2"/>
          <w:sz w:val="13"/>
        </w:rPr>
        <w:t xml:space="preserve"> </w:t>
      </w:r>
      <w:r>
        <w:rPr>
          <w:sz w:val="13"/>
        </w:rPr>
        <w:t>as</w:t>
      </w:r>
      <w:r>
        <w:rPr>
          <w:spacing w:val="-3"/>
          <w:sz w:val="13"/>
        </w:rPr>
        <w:t xml:space="preserve"> </w:t>
      </w:r>
      <w:r>
        <w:rPr>
          <w:sz w:val="13"/>
        </w:rPr>
        <w:t>agent</w:t>
      </w:r>
      <w:r>
        <w:rPr>
          <w:spacing w:val="-1"/>
          <w:sz w:val="13"/>
        </w:rPr>
        <w:t xml:space="preserve"> </w:t>
      </w:r>
      <w:r>
        <w:rPr>
          <w:sz w:val="13"/>
        </w:rPr>
        <w:t>for</w:t>
      </w:r>
      <w:r>
        <w:rPr>
          <w:spacing w:val="-1"/>
          <w:sz w:val="13"/>
        </w:rPr>
        <w:t xml:space="preserve"> </w:t>
      </w:r>
      <w:r>
        <w:rPr>
          <w:sz w:val="13"/>
        </w:rPr>
        <w:t>them,</w:t>
      </w:r>
      <w:r>
        <w:rPr>
          <w:spacing w:val="-2"/>
          <w:sz w:val="13"/>
        </w:rPr>
        <w:t xml:space="preserve"> </w:t>
      </w:r>
      <w:r>
        <w:rPr>
          <w:sz w:val="13"/>
        </w:rPr>
        <w:t>shall</w:t>
      </w:r>
      <w:r>
        <w:rPr>
          <w:spacing w:val="-4"/>
          <w:sz w:val="13"/>
        </w:rPr>
        <w:t xml:space="preserve"> </w:t>
      </w:r>
      <w:r>
        <w:rPr>
          <w:sz w:val="13"/>
        </w:rPr>
        <w:t xml:space="preserve">engage third persons to perform the servicing and </w:t>
      </w:r>
      <w:proofErr w:type="spellStart"/>
      <w:r>
        <w:rPr>
          <w:sz w:val="13"/>
        </w:rPr>
        <w:t>unservicing</w:t>
      </w:r>
      <w:proofErr w:type="spellEnd"/>
      <w:r>
        <w:rPr>
          <w:sz w:val="13"/>
        </w:rPr>
        <w:t>. When third persons are engaged by the carrier to perform any service, the carrier will not assume responsibility for their activities or conduct; amount of their charges; nor for the quality or quantity of service</w:t>
      </w:r>
      <w:r>
        <w:rPr>
          <w:spacing w:val="-1"/>
          <w:sz w:val="13"/>
        </w:rPr>
        <w:t xml:space="preserve"> </w:t>
      </w:r>
      <w:r>
        <w:rPr>
          <w:sz w:val="13"/>
        </w:rPr>
        <w:t>furnished.</w:t>
      </w:r>
    </w:p>
    <w:p w14:paraId="727EFE1D" w14:textId="77777777" w:rsidR="00C47EB6" w:rsidRDefault="00000000">
      <w:pPr>
        <w:pStyle w:val="ListParagraph"/>
        <w:numPr>
          <w:ilvl w:val="2"/>
          <w:numId w:val="1"/>
        </w:numPr>
        <w:tabs>
          <w:tab w:val="left" w:pos="1432"/>
          <w:tab w:val="left" w:pos="1433"/>
        </w:tabs>
        <w:spacing w:line="158" w:lineRule="exact"/>
        <w:ind w:hanging="362"/>
        <w:rPr>
          <w:sz w:val="13"/>
        </w:rPr>
      </w:pPr>
      <w:r>
        <w:rPr>
          <w:sz w:val="13"/>
        </w:rPr>
        <w:t>Except in instances where prior credit has been arranged, all charges of the third persons must be paid directly by the shipper to said third</w:t>
      </w:r>
      <w:r>
        <w:rPr>
          <w:spacing w:val="-12"/>
          <w:sz w:val="13"/>
        </w:rPr>
        <w:t xml:space="preserve"> </w:t>
      </w:r>
      <w:r>
        <w:rPr>
          <w:sz w:val="13"/>
        </w:rPr>
        <w:t>person.</w:t>
      </w:r>
    </w:p>
    <w:p w14:paraId="0CE78C02" w14:textId="77777777" w:rsidR="00C47EB6" w:rsidRDefault="00000000">
      <w:pPr>
        <w:pStyle w:val="ListParagraph"/>
        <w:numPr>
          <w:ilvl w:val="1"/>
          <w:numId w:val="1"/>
        </w:numPr>
        <w:tabs>
          <w:tab w:val="left" w:pos="1071"/>
          <w:tab w:val="left" w:pos="1072"/>
        </w:tabs>
        <w:ind w:left="1071" w:right="650"/>
        <w:rPr>
          <w:sz w:val="13"/>
        </w:rPr>
      </w:pPr>
      <w:r>
        <w:rPr>
          <w:sz w:val="13"/>
        </w:rPr>
        <w:t>No</w:t>
      </w:r>
      <w:r>
        <w:rPr>
          <w:spacing w:val="-4"/>
          <w:sz w:val="13"/>
        </w:rPr>
        <w:t xml:space="preserve"> </w:t>
      </w:r>
      <w:r>
        <w:rPr>
          <w:sz w:val="13"/>
        </w:rPr>
        <w:t>liability</w:t>
      </w:r>
      <w:r>
        <w:rPr>
          <w:spacing w:val="-3"/>
          <w:sz w:val="13"/>
        </w:rPr>
        <w:t xml:space="preserve"> </w:t>
      </w:r>
      <w:r>
        <w:rPr>
          <w:sz w:val="13"/>
        </w:rPr>
        <w:t>shall</w:t>
      </w:r>
      <w:r>
        <w:rPr>
          <w:spacing w:val="-3"/>
          <w:sz w:val="13"/>
        </w:rPr>
        <w:t xml:space="preserve"> </w:t>
      </w:r>
      <w:r>
        <w:rPr>
          <w:sz w:val="13"/>
        </w:rPr>
        <w:t>be provided by</w:t>
      </w:r>
      <w:r>
        <w:rPr>
          <w:spacing w:val="-4"/>
          <w:sz w:val="13"/>
        </w:rPr>
        <w:t xml:space="preserve"> </w:t>
      </w:r>
      <w:r>
        <w:rPr>
          <w:sz w:val="13"/>
        </w:rPr>
        <w:t>virtue</w:t>
      </w:r>
      <w:r>
        <w:rPr>
          <w:spacing w:val="1"/>
          <w:sz w:val="13"/>
        </w:rPr>
        <w:t xml:space="preserve"> </w:t>
      </w:r>
      <w:r>
        <w:rPr>
          <w:sz w:val="13"/>
        </w:rPr>
        <w:t>of</w:t>
      </w:r>
      <w:r>
        <w:rPr>
          <w:spacing w:val="-2"/>
          <w:sz w:val="13"/>
        </w:rPr>
        <w:t xml:space="preserve"> </w:t>
      </w:r>
      <w:r>
        <w:rPr>
          <w:sz w:val="13"/>
        </w:rPr>
        <w:t>any</w:t>
      </w:r>
      <w:r>
        <w:rPr>
          <w:spacing w:val="-3"/>
          <w:sz w:val="13"/>
        </w:rPr>
        <w:t xml:space="preserve"> </w:t>
      </w:r>
      <w:r>
        <w:rPr>
          <w:sz w:val="13"/>
        </w:rPr>
        <w:t>loss or</w:t>
      </w:r>
      <w:r>
        <w:rPr>
          <w:spacing w:val="-2"/>
          <w:sz w:val="13"/>
        </w:rPr>
        <w:t xml:space="preserve"> </w:t>
      </w:r>
      <w:r>
        <w:rPr>
          <w:sz w:val="13"/>
        </w:rPr>
        <w:t>damage</w:t>
      </w:r>
      <w:r>
        <w:rPr>
          <w:spacing w:val="-1"/>
          <w:sz w:val="13"/>
        </w:rPr>
        <w:t xml:space="preserve"> </w:t>
      </w:r>
      <w:r>
        <w:rPr>
          <w:sz w:val="13"/>
        </w:rPr>
        <w:t>caused</w:t>
      </w:r>
      <w:r>
        <w:rPr>
          <w:spacing w:val="-3"/>
          <w:sz w:val="13"/>
        </w:rPr>
        <w:t xml:space="preserve"> </w:t>
      </w:r>
      <w:proofErr w:type="gramStart"/>
      <w:r>
        <w:rPr>
          <w:sz w:val="13"/>
        </w:rPr>
        <w:t>as</w:t>
      </w:r>
      <w:r>
        <w:rPr>
          <w:spacing w:val="-3"/>
          <w:sz w:val="13"/>
        </w:rPr>
        <w:t xml:space="preserve"> </w:t>
      </w:r>
      <w:r>
        <w:rPr>
          <w:sz w:val="13"/>
        </w:rPr>
        <w:t>a</w:t>
      </w:r>
      <w:r>
        <w:rPr>
          <w:spacing w:val="-2"/>
          <w:sz w:val="13"/>
        </w:rPr>
        <w:t xml:space="preserve"> </w:t>
      </w:r>
      <w:r>
        <w:rPr>
          <w:sz w:val="13"/>
        </w:rPr>
        <w:t>result of</w:t>
      </w:r>
      <w:proofErr w:type="gramEnd"/>
      <w:r>
        <w:rPr>
          <w:spacing w:val="1"/>
          <w:sz w:val="13"/>
        </w:rPr>
        <w:t xml:space="preserve"> </w:t>
      </w:r>
      <w:r>
        <w:rPr>
          <w:sz w:val="13"/>
        </w:rPr>
        <w:t>any</w:t>
      </w:r>
      <w:r>
        <w:rPr>
          <w:spacing w:val="-3"/>
          <w:sz w:val="13"/>
        </w:rPr>
        <w:t xml:space="preserve"> </w:t>
      </w:r>
      <w:r>
        <w:rPr>
          <w:sz w:val="13"/>
        </w:rPr>
        <w:t>strike,</w:t>
      </w:r>
      <w:r>
        <w:rPr>
          <w:spacing w:val="-2"/>
          <w:sz w:val="13"/>
        </w:rPr>
        <w:t xml:space="preserve"> </w:t>
      </w:r>
      <w:r>
        <w:rPr>
          <w:sz w:val="13"/>
        </w:rPr>
        <w:t>lockout,</w:t>
      </w:r>
      <w:r>
        <w:rPr>
          <w:spacing w:val="-1"/>
          <w:sz w:val="13"/>
        </w:rPr>
        <w:t xml:space="preserve"> </w:t>
      </w:r>
      <w:r>
        <w:rPr>
          <w:sz w:val="13"/>
        </w:rPr>
        <w:t>labor disturbance,</w:t>
      </w:r>
      <w:r>
        <w:rPr>
          <w:spacing w:val="-3"/>
          <w:sz w:val="13"/>
        </w:rPr>
        <w:t xml:space="preserve"> </w:t>
      </w:r>
      <w:r>
        <w:rPr>
          <w:sz w:val="13"/>
        </w:rPr>
        <w:t>riot,</w:t>
      </w:r>
      <w:r>
        <w:rPr>
          <w:spacing w:val="-3"/>
          <w:sz w:val="13"/>
        </w:rPr>
        <w:t xml:space="preserve"> </w:t>
      </w:r>
      <w:r>
        <w:rPr>
          <w:sz w:val="13"/>
        </w:rPr>
        <w:t>civil</w:t>
      </w:r>
      <w:r>
        <w:rPr>
          <w:spacing w:val="-3"/>
          <w:sz w:val="13"/>
        </w:rPr>
        <w:t xml:space="preserve"> </w:t>
      </w:r>
      <w:r>
        <w:rPr>
          <w:sz w:val="13"/>
        </w:rPr>
        <w:t>commotion,</w:t>
      </w:r>
      <w:r>
        <w:rPr>
          <w:spacing w:val="-4"/>
          <w:sz w:val="13"/>
        </w:rPr>
        <w:t xml:space="preserve"> </w:t>
      </w:r>
      <w:r>
        <w:rPr>
          <w:sz w:val="13"/>
        </w:rPr>
        <w:t>or</w:t>
      </w:r>
      <w:r>
        <w:rPr>
          <w:spacing w:val="-1"/>
          <w:sz w:val="13"/>
        </w:rPr>
        <w:t xml:space="preserve"> </w:t>
      </w:r>
      <w:r>
        <w:rPr>
          <w:sz w:val="13"/>
        </w:rPr>
        <w:t>any</w:t>
      </w:r>
      <w:r>
        <w:rPr>
          <w:spacing w:val="-2"/>
          <w:sz w:val="13"/>
        </w:rPr>
        <w:t xml:space="preserve"> </w:t>
      </w:r>
      <w:r>
        <w:rPr>
          <w:sz w:val="13"/>
        </w:rPr>
        <w:t>person</w:t>
      </w:r>
      <w:r>
        <w:rPr>
          <w:spacing w:val="-1"/>
          <w:sz w:val="13"/>
        </w:rPr>
        <w:t xml:space="preserve"> </w:t>
      </w:r>
      <w:r>
        <w:rPr>
          <w:sz w:val="13"/>
        </w:rPr>
        <w:t>or</w:t>
      </w:r>
      <w:r>
        <w:rPr>
          <w:spacing w:val="1"/>
          <w:sz w:val="13"/>
        </w:rPr>
        <w:t xml:space="preserve"> </w:t>
      </w:r>
      <w:r>
        <w:rPr>
          <w:sz w:val="13"/>
        </w:rPr>
        <w:t>persons</w:t>
      </w:r>
      <w:r>
        <w:rPr>
          <w:spacing w:val="-3"/>
          <w:sz w:val="13"/>
        </w:rPr>
        <w:t xml:space="preserve"> </w:t>
      </w:r>
      <w:r>
        <w:rPr>
          <w:sz w:val="13"/>
        </w:rPr>
        <w:t>taking</w:t>
      </w:r>
      <w:r>
        <w:rPr>
          <w:spacing w:val="-1"/>
          <w:sz w:val="13"/>
        </w:rPr>
        <w:t xml:space="preserve"> </w:t>
      </w:r>
      <w:r>
        <w:rPr>
          <w:sz w:val="13"/>
        </w:rPr>
        <w:t>part</w:t>
      </w:r>
      <w:r>
        <w:rPr>
          <w:spacing w:val="-1"/>
          <w:sz w:val="13"/>
        </w:rPr>
        <w:t xml:space="preserve"> </w:t>
      </w:r>
      <w:r>
        <w:rPr>
          <w:sz w:val="13"/>
        </w:rPr>
        <w:t>in</w:t>
      </w:r>
      <w:r>
        <w:rPr>
          <w:spacing w:val="-3"/>
          <w:sz w:val="13"/>
        </w:rPr>
        <w:t xml:space="preserve"> </w:t>
      </w:r>
      <w:r>
        <w:rPr>
          <w:sz w:val="13"/>
        </w:rPr>
        <w:t>any</w:t>
      </w:r>
      <w:r>
        <w:rPr>
          <w:spacing w:val="-3"/>
          <w:sz w:val="13"/>
        </w:rPr>
        <w:t xml:space="preserve"> </w:t>
      </w:r>
      <w:r>
        <w:rPr>
          <w:sz w:val="13"/>
        </w:rPr>
        <w:t>such occurrence or</w:t>
      </w:r>
      <w:r>
        <w:rPr>
          <w:spacing w:val="1"/>
          <w:sz w:val="13"/>
        </w:rPr>
        <w:t xml:space="preserve"> </w:t>
      </w:r>
      <w:r>
        <w:rPr>
          <w:sz w:val="13"/>
        </w:rPr>
        <w:t>disorder.</w:t>
      </w:r>
    </w:p>
    <w:p w14:paraId="29F2EABD" w14:textId="77777777" w:rsidR="00C47EB6" w:rsidRDefault="00000000">
      <w:pPr>
        <w:pStyle w:val="ListParagraph"/>
        <w:numPr>
          <w:ilvl w:val="1"/>
          <w:numId w:val="1"/>
        </w:numPr>
        <w:tabs>
          <w:tab w:val="left" w:pos="1071"/>
          <w:tab w:val="left" w:pos="1072"/>
        </w:tabs>
        <w:spacing w:line="242" w:lineRule="auto"/>
        <w:ind w:left="1071" w:right="196"/>
        <w:rPr>
          <w:sz w:val="13"/>
        </w:rPr>
      </w:pPr>
      <w:r>
        <w:rPr>
          <w:sz w:val="13"/>
        </w:rPr>
        <w:t>No</w:t>
      </w:r>
      <w:r>
        <w:rPr>
          <w:spacing w:val="-4"/>
          <w:sz w:val="13"/>
        </w:rPr>
        <w:t xml:space="preserve"> </w:t>
      </w:r>
      <w:r>
        <w:rPr>
          <w:sz w:val="13"/>
        </w:rPr>
        <w:t>liability</w:t>
      </w:r>
      <w:r>
        <w:rPr>
          <w:spacing w:val="-2"/>
          <w:sz w:val="13"/>
        </w:rPr>
        <w:t xml:space="preserve"> </w:t>
      </w:r>
      <w:r>
        <w:rPr>
          <w:sz w:val="13"/>
        </w:rPr>
        <w:t>shall</w:t>
      </w:r>
      <w:r>
        <w:rPr>
          <w:spacing w:val="-4"/>
          <w:sz w:val="13"/>
        </w:rPr>
        <w:t xml:space="preserve"> </w:t>
      </w:r>
      <w:r>
        <w:rPr>
          <w:sz w:val="13"/>
        </w:rPr>
        <w:t>be</w:t>
      </w:r>
      <w:r>
        <w:rPr>
          <w:spacing w:val="1"/>
          <w:sz w:val="13"/>
        </w:rPr>
        <w:t xml:space="preserve"> </w:t>
      </w:r>
      <w:r>
        <w:rPr>
          <w:sz w:val="13"/>
        </w:rPr>
        <w:t>provided</w:t>
      </w:r>
      <w:r>
        <w:rPr>
          <w:spacing w:val="-1"/>
          <w:sz w:val="13"/>
        </w:rPr>
        <w:t xml:space="preserve"> </w:t>
      </w:r>
      <w:r>
        <w:rPr>
          <w:sz w:val="13"/>
        </w:rPr>
        <w:t>for</w:t>
      </w:r>
      <w:r>
        <w:rPr>
          <w:spacing w:val="-1"/>
          <w:sz w:val="13"/>
        </w:rPr>
        <w:t xml:space="preserve"> </w:t>
      </w:r>
      <w:r>
        <w:rPr>
          <w:sz w:val="13"/>
        </w:rPr>
        <w:t>any</w:t>
      </w:r>
      <w:r>
        <w:rPr>
          <w:spacing w:val="-4"/>
          <w:sz w:val="13"/>
        </w:rPr>
        <w:t xml:space="preserve"> </w:t>
      </w:r>
      <w:r>
        <w:rPr>
          <w:sz w:val="13"/>
        </w:rPr>
        <w:t>loss or damage</w:t>
      </w:r>
      <w:r>
        <w:rPr>
          <w:spacing w:val="-1"/>
          <w:sz w:val="13"/>
        </w:rPr>
        <w:t xml:space="preserve"> </w:t>
      </w:r>
      <w:r>
        <w:rPr>
          <w:sz w:val="13"/>
        </w:rPr>
        <w:t>arising</w:t>
      </w:r>
      <w:r>
        <w:rPr>
          <w:spacing w:val="-2"/>
          <w:sz w:val="13"/>
        </w:rPr>
        <w:t xml:space="preserve"> </w:t>
      </w:r>
      <w:r>
        <w:rPr>
          <w:sz w:val="13"/>
        </w:rPr>
        <w:t>out of</w:t>
      </w:r>
      <w:r>
        <w:rPr>
          <w:spacing w:val="-4"/>
          <w:sz w:val="13"/>
        </w:rPr>
        <w:t xml:space="preserve"> </w:t>
      </w:r>
      <w:r>
        <w:rPr>
          <w:sz w:val="13"/>
        </w:rPr>
        <w:t>the</w:t>
      </w:r>
      <w:r>
        <w:rPr>
          <w:spacing w:val="1"/>
          <w:sz w:val="13"/>
        </w:rPr>
        <w:t xml:space="preserve"> </w:t>
      </w:r>
      <w:r>
        <w:rPr>
          <w:sz w:val="13"/>
        </w:rPr>
        <w:t>breakage of</w:t>
      </w:r>
      <w:r>
        <w:rPr>
          <w:spacing w:val="-3"/>
          <w:sz w:val="13"/>
        </w:rPr>
        <w:t xml:space="preserve"> </w:t>
      </w:r>
      <w:proofErr w:type="spellStart"/>
      <w:r>
        <w:rPr>
          <w:sz w:val="13"/>
        </w:rPr>
        <w:t>china</w:t>
      </w:r>
      <w:proofErr w:type="spellEnd"/>
      <w:r>
        <w:rPr>
          <w:sz w:val="13"/>
        </w:rPr>
        <w:t>,</w:t>
      </w:r>
      <w:r>
        <w:rPr>
          <w:spacing w:val="-2"/>
          <w:sz w:val="13"/>
        </w:rPr>
        <w:t xml:space="preserve"> </w:t>
      </w:r>
      <w:r>
        <w:rPr>
          <w:sz w:val="13"/>
        </w:rPr>
        <w:t>glassware,</w:t>
      </w:r>
      <w:r>
        <w:rPr>
          <w:spacing w:val="-3"/>
          <w:sz w:val="13"/>
        </w:rPr>
        <w:t xml:space="preserve"> </w:t>
      </w:r>
      <w:r>
        <w:rPr>
          <w:sz w:val="13"/>
        </w:rPr>
        <w:t>bric-a-brac,</w:t>
      </w:r>
      <w:r>
        <w:rPr>
          <w:spacing w:val="-1"/>
          <w:sz w:val="13"/>
        </w:rPr>
        <w:t xml:space="preserve"> </w:t>
      </w:r>
      <w:r>
        <w:rPr>
          <w:sz w:val="13"/>
        </w:rPr>
        <w:t>or</w:t>
      </w:r>
      <w:r>
        <w:rPr>
          <w:spacing w:val="-2"/>
          <w:sz w:val="13"/>
        </w:rPr>
        <w:t xml:space="preserve"> </w:t>
      </w:r>
      <w:r>
        <w:rPr>
          <w:sz w:val="13"/>
        </w:rPr>
        <w:t>similar</w:t>
      </w:r>
      <w:r>
        <w:rPr>
          <w:spacing w:val="-2"/>
          <w:sz w:val="13"/>
        </w:rPr>
        <w:t xml:space="preserve"> </w:t>
      </w:r>
      <w:r>
        <w:rPr>
          <w:sz w:val="13"/>
        </w:rPr>
        <w:t>articles</w:t>
      </w:r>
      <w:r>
        <w:rPr>
          <w:spacing w:val="-3"/>
          <w:sz w:val="13"/>
        </w:rPr>
        <w:t xml:space="preserve"> </w:t>
      </w:r>
      <w:r>
        <w:rPr>
          <w:sz w:val="13"/>
        </w:rPr>
        <w:t>of</w:t>
      </w:r>
      <w:r>
        <w:rPr>
          <w:spacing w:val="-3"/>
          <w:sz w:val="13"/>
        </w:rPr>
        <w:t xml:space="preserve"> </w:t>
      </w:r>
      <w:r>
        <w:rPr>
          <w:sz w:val="13"/>
        </w:rPr>
        <w:t>a</w:t>
      </w:r>
      <w:r>
        <w:rPr>
          <w:spacing w:val="1"/>
          <w:sz w:val="13"/>
        </w:rPr>
        <w:t xml:space="preserve"> </w:t>
      </w:r>
      <w:r>
        <w:rPr>
          <w:sz w:val="13"/>
        </w:rPr>
        <w:t>brittle</w:t>
      </w:r>
      <w:r>
        <w:rPr>
          <w:spacing w:val="-1"/>
          <w:sz w:val="13"/>
        </w:rPr>
        <w:t xml:space="preserve"> </w:t>
      </w:r>
      <w:r>
        <w:rPr>
          <w:sz w:val="13"/>
        </w:rPr>
        <w:t>or</w:t>
      </w:r>
      <w:r>
        <w:rPr>
          <w:spacing w:val="-2"/>
          <w:sz w:val="13"/>
        </w:rPr>
        <w:t xml:space="preserve"> </w:t>
      </w:r>
      <w:r>
        <w:rPr>
          <w:sz w:val="13"/>
        </w:rPr>
        <w:t>fragile</w:t>
      </w:r>
      <w:r>
        <w:rPr>
          <w:spacing w:val="-1"/>
          <w:sz w:val="13"/>
        </w:rPr>
        <w:t xml:space="preserve"> </w:t>
      </w:r>
      <w:r>
        <w:rPr>
          <w:sz w:val="13"/>
        </w:rPr>
        <w:t>nature</w:t>
      </w:r>
      <w:r>
        <w:rPr>
          <w:spacing w:val="-3"/>
          <w:sz w:val="13"/>
        </w:rPr>
        <w:t xml:space="preserve"> </w:t>
      </w:r>
      <w:r>
        <w:rPr>
          <w:sz w:val="13"/>
        </w:rPr>
        <w:t>unless</w:t>
      </w:r>
      <w:r>
        <w:rPr>
          <w:spacing w:val="-2"/>
          <w:sz w:val="13"/>
        </w:rPr>
        <w:t xml:space="preserve"> </w:t>
      </w:r>
      <w:r>
        <w:rPr>
          <w:sz w:val="13"/>
        </w:rPr>
        <w:t>packed</w:t>
      </w:r>
      <w:r>
        <w:rPr>
          <w:spacing w:val="-1"/>
          <w:sz w:val="13"/>
        </w:rPr>
        <w:t xml:space="preserve"> </w:t>
      </w:r>
      <w:r>
        <w:rPr>
          <w:sz w:val="13"/>
        </w:rPr>
        <w:t>by</w:t>
      </w:r>
      <w:r>
        <w:rPr>
          <w:spacing w:val="-1"/>
          <w:sz w:val="13"/>
        </w:rPr>
        <w:t xml:space="preserve"> </w:t>
      </w:r>
      <w:r>
        <w:rPr>
          <w:sz w:val="13"/>
        </w:rPr>
        <w:t>the</w:t>
      </w:r>
      <w:r>
        <w:rPr>
          <w:spacing w:val="-2"/>
          <w:sz w:val="13"/>
        </w:rPr>
        <w:t xml:space="preserve"> </w:t>
      </w:r>
      <w:r>
        <w:rPr>
          <w:sz w:val="13"/>
        </w:rPr>
        <w:t>carrier’s</w:t>
      </w:r>
      <w:r>
        <w:rPr>
          <w:spacing w:val="-2"/>
          <w:sz w:val="13"/>
        </w:rPr>
        <w:t xml:space="preserve"> </w:t>
      </w:r>
      <w:r>
        <w:rPr>
          <w:sz w:val="13"/>
        </w:rPr>
        <w:t>employees or unless such breakage results from the negligence of the</w:t>
      </w:r>
      <w:r>
        <w:rPr>
          <w:spacing w:val="3"/>
          <w:sz w:val="13"/>
        </w:rPr>
        <w:t xml:space="preserve"> </w:t>
      </w:r>
      <w:r>
        <w:rPr>
          <w:sz w:val="13"/>
        </w:rPr>
        <w:t>carrier.</w:t>
      </w:r>
    </w:p>
    <w:p w14:paraId="67242F79" w14:textId="77777777" w:rsidR="00C47EB6" w:rsidRDefault="00000000">
      <w:pPr>
        <w:pStyle w:val="ListParagraph"/>
        <w:numPr>
          <w:ilvl w:val="1"/>
          <w:numId w:val="1"/>
        </w:numPr>
        <w:tabs>
          <w:tab w:val="left" w:pos="1071"/>
          <w:tab w:val="left" w:pos="1072"/>
        </w:tabs>
        <w:spacing w:line="157" w:lineRule="exact"/>
        <w:rPr>
          <w:sz w:val="13"/>
        </w:rPr>
      </w:pPr>
      <w:r>
        <w:rPr>
          <w:sz w:val="13"/>
        </w:rPr>
        <w:t>Liability</w:t>
      </w:r>
      <w:r>
        <w:rPr>
          <w:spacing w:val="-3"/>
          <w:sz w:val="13"/>
        </w:rPr>
        <w:t xml:space="preserve"> </w:t>
      </w:r>
      <w:r>
        <w:rPr>
          <w:sz w:val="13"/>
        </w:rPr>
        <w:t>of</w:t>
      </w:r>
      <w:r>
        <w:rPr>
          <w:spacing w:val="-3"/>
          <w:sz w:val="13"/>
        </w:rPr>
        <w:t xml:space="preserve"> </w:t>
      </w:r>
      <w:r>
        <w:rPr>
          <w:sz w:val="13"/>
        </w:rPr>
        <w:t>carrier</w:t>
      </w:r>
      <w:r>
        <w:rPr>
          <w:spacing w:val="-3"/>
          <w:sz w:val="13"/>
        </w:rPr>
        <w:t xml:space="preserve"> </w:t>
      </w:r>
      <w:r>
        <w:rPr>
          <w:sz w:val="13"/>
        </w:rPr>
        <w:t>and</w:t>
      </w:r>
      <w:r>
        <w:rPr>
          <w:spacing w:val="-1"/>
          <w:sz w:val="13"/>
        </w:rPr>
        <w:t xml:space="preserve"> </w:t>
      </w:r>
      <w:r>
        <w:rPr>
          <w:sz w:val="13"/>
        </w:rPr>
        <w:t>insurance</w:t>
      </w:r>
      <w:r>
        <w:rPr>
          <w:spacing w:val="-2"/>
          <w:sz w:val="13"/>
        </w:rPr>
        <w:t xml:space="preserve"> </w:t>
      </w:r>
      <w:r>
        <w:rPr>
          <w:sz w:val="13"/>
        </w:rPr>
        <w:t>company</w:t>
      </w:r>
      <w:r>
        <w:rPr>
          <w:spacing w:val="-3"/>
          <w:sz w:val="13"/>
        </w:rPr>
        <w:t xml:space="preserve"> </w:t>
      </w:r>
      <w:r>
        <w:rPr>
          <w:sz w:val="13"/>
        </w:rPr>
        <w:t>for</w:t>
      </w:r>
      <w:r>
        <w:rPr>
          <w:spacing w:val="-1"/>
          <w:sz w:val="13"/>
        </w:rPr>
        <w:t xml:space="preserve"> </w:t>
      </w:r>
      <w:r>
        <w:rPr>
          <w:sz w:val="13"/>
        </w:rPr>
        <w:t>loss or</w:t>
      </w:r>
      <w:r>
        <w:rPr>
          <w:spacing w:val="-1"/>
          <w:sz w:val="13"/>
        </w:rPr>
        <w:t xml:space="preserve"> </w:t>
      </w:r>
      <w:r>
        <w:rPr>
          <w:sz w:val="13"/>
        </w:rPr>
        <w:t>damage</w:t>
      </w:r>
      <w:r>
        <w:rPr>
          <w:spacing w:val="-1"/>
          <w:sz w:val="13"/>
        </w:rPr>
        <w:t xml:space="preserve"> </w:t>
      </w:r>
      <w:r>
        <w:rPr>
          <w:sz w:val="13"/>
        </w:rPr>
        <w:t>shall</w:t>
      </w:r>
      <w:r>
        <w:rPr>
          <w:spacing w:val="-3"/>
          <w:sz w:val="13"/>
        </w:rPr>
        <w:t xml:space="preserve"> </w:t>
      </w:r>
      <w:r>
        <w:rPr>
          <w:sz w:val="13"/>
        </w:rPr>
        <w:t>be</w:t>
      </w:r>
      <w:r>
        <w:rPr>
          <w:spacing w:val="1"/>
          <w:sz w:val="13"/>
        </w:rPr>
        <w:t xml:space="preserve"> </w:t>
      </w:r>
      <w:r>
        <w:rPr>
          <w:sz w:val="13"/>
        </w:rPr>
        <w:t>subject</w:t>
      </w:r>
      <w:r>
        <w:rPr>
          <w:spacing w:val="-2"/>
          <w:sz w:val="13"/>
        </w:rPr>
        <w:t xml:space="preserve"> </w:t>
      </w:r>
      <w:r>
        <w:rPr>
          <w:sz w:val="13"/>
        </w:rPr>
        <w:t>to</w:t>
      </w:r>
      <w:r>
        <w:rPr>
          <w:spacing w:val="-3"/>
          <w:sz w:val="13"/>
        </w:rPr>
        <w:t xml:space="preserve"> </w:t>
      </w:r>
      <w:r>
        <w:rPr>
          <w:sz w:val="13"/>
        </w:rPr>
        <w:t>compliance</w:t>
      </w:r>
      <w:r>
        <w:rPr>
          <w:spacing w:val="1"/>
          <w:sz w:val="13"/>
        </w:rPr>
        <w:t xml:space="preserve"> </w:t>
      </w:r>
      <w:r>
        <w:rPr>
          <w:sz w:val="13"/>
        </w:rPr>
        <w:t>by</w:t>
      </w:r>
      <w:r>
        <w:rPr>
          <w:spacing w:val="-3"/>
          <w:sz w:val="13"/>
        </w:rPr>
        <w:t xml:space="preserve"> </w:t>
      </w:r>
      <w:r>
        <w:rPr>
          <w:sz w:val="13"/>
        </w:rPr>
        <w:t>the</w:t>
      </w:r>
      <w:r>
        <w:rPr>
          <w:spacing w:val="-1"/>
          <w:sz w:val="13"/>
        </w:rPr>
        <w:t xml:space="preserve"> </w:t>
      </w:r>
      <w:r>
        <w:rPr>
          <w:sz w:val="13"/>
        </w:rPr>
        <w:t>shipper</w:t>
      </w:r>
      <w:r>
        <w:rPr>
          <w:spacing w:val="-2"/>
          <w:sz w:val="13"/>
        </w:rPr>
        <w:t xml:space="preserve"> </w:t>
      </w:r>
      <w:r>
        <w:rPr>
          <w:sz w:val="13"/>
        </w:rPr>
        <w:t>with</w:t>
      </w:r>
      <w:r>
        <w:rPr>
          <w:spacing w:val="-3"/>
          <w:sz w:val="13"/>
        </w:rPr>
        <w:t xml:space="preserve"> </w:t>
      </w:r>
      <w:r>
        <w:rPr>
          <w:sz w:val="13"/>
        </w:rPr>
        <w:t>applicable</w:t>
      </w:r>
      <w:r>
        <w:rPr>
          <w:spacing w:val="-2"/>
          <w:sz w:val="13"/>
        </w:rPr>
        <w:t xml:space="preserve"> </w:t>
      </w:r>
      <w:r>
        <w:rPr>
          <w:sz w:val="13"/>
        </w:rPr>
        <w:t>provisions of</w:t>
      </w:r>
      <w:r>
        <w:rPr>
          <w:spacing w:val="-3"/>
          <w:sz w:val="13"/>
        </w:rPr>
        <w:t xml:space="preserve"> </w:t>
      </w:r>
      <w:r>
        <w:rPr>
          <w:sz w:val="13"/>
        </w:rPr>
        <w:t>Item</w:t>
      </w:r>
      <w:r>
        <w:rPr>
          <w:spacing w:val="-2"/>
          <w:sz w:val="13"/>
        </w:rPr>
        <w:t xml:space="preserve"> </w:t>
      </w:r>
      <w:r>
        <w:rPr>
          <w:sz w:val="13"/>
        </w:rPr>
        <w:t>92</w:t>
      </w:r>
      <w:r>
        <w:rPr>
          <w:spacing w:val="-1"/>
          <w:sz w:val="13"/>
        </w:rPr>
        <w:t xml:space="preserve"> </w:t>
      </w:r>
      <w:r>
        <w:rPr>
          <w:sz w:val="13"/>
        </w:rPr>
        <w:t>of</w:t>
      </w:r>
      <w:r>
        <w:rPr>
          <w:spacing w:val="-3"/>
          <w:sz w:val="13"/>
        </w:rPr>
        <w:t xml:space="preserve"> </w:t>
      </w:r>
      <w:r>
        <w:rPr>
          <w:sz w:val="13"/>
        </w:rPr>
        <w:t>Maximum Rate</w:t>
      </w:r>
      <w:r>
        <w:rPr>
          <w:spacing w:val="-2"/>
          <w:sz w:val="13"/>
        </w:rPr>
        <w:t xml:space="preserve"> </w:t>
      </w:r>
      <w:r>
        <w:rPr>
          <w:sz w:val="13"/>
        </w:rPr>
        <w:t>Tariff</w:t>
      </w:r>
      <w:r>
        <w:rPr>
          <w:spacing w:val="-1"/>
          <w:sz w:val="13"/>
        </w:rPr>
        <w:t xml:space="preserve"> </w:t>
      </w:r>
      <w:r>
        <w:rPr>
          <w:sz w:val="13"/>
        </w:rPr>
        <w:t>4</w:t>
      </w:r>
      <w:r>
        <w:rPr>
          <w:spacing w:val="-3"/>
          <w:sz w:val="13"/>
        </w:rPr>
        <w:t xml:space="preserve"> </w:t>
      </w:r>
      <w:r>
        <w:rPr>
          <w:sz w:val="13"/>
        </w:rPr>
        <w:t>(Claims for</w:t>
      </w:r>
      <w:r>
        <w:rPr>
          <w:spacing w:val="-1"/>
          <w:sz w:val="13"/>
        </w:rPr>
        <w:t xml:space="preserve"> </w:t>
      </w:r>
      <w:r>
        <w:rPr>
          <w:sz w:val="13"/>
        </w:rPr>
        <w:t>Loss or</w:t>
      </w:r>
      <w:r>
        <w:rPr>
          <w:spacing w:val="-1"/>
          <w:sz w:val="13"/>
        </w:rPr>
        <w:t xml:space="preserve"> </w:t>
      </w:r>
      <w:r>
        <w:rPr>
          <w:sz w:val="13"/>
        </w:rPr>
        <w:t>Damage)</w:t>
      </w:r>
    </w:p>
    <w:p w14:paraId="723E147D" w14:textId="77777777" w:rsidR="00C47EB6" w:rsidRDefault="00000000">
      <w:pPr>
        <w:pStyle w:val="ListParagraph"/>
        <w:numPr>
          <w:ilvl w:val="0"/>
          <w:numId w:val="1"/>
        </w:numPr>
        <w:tabs>
          <w:tab w:val="left" w:pos="532"/>
        </w:tabs>
        <w:ind w:right="216"/>
        <w:rPr>
          <w:sz w:val="13"/>
        </w:rPr>
      </w:pPr>
      <w:r>
        <w:rPr>
          <w:sz w:val="13"/>
        </w:rPr>
        <w:t>OWNERSHIP OF GOODS – The customer, shipper, depositor, or agent hereinafter referred to as a customer, represents and warrants that he/she is lawfully possessed of the said property and/or has the authority</w:t>
      </w:r>
      <w:r>
        <w:rPr>
          <w:spacing w:val="-4"/>
          <w:sz w:val="13"/>
        </w:rPr>
        <w:t xml:space="preserve"> </w:t>
      </w:r>
      <w:r>
        <w:rPr>
          <w:sz w:val="13"/>
        </w:rPr>
        <w:t>to</w:t>
      </w:r>
      <w:r>
        <w:rPr>
          <w:spacing w:val="-3"/>
          <w:sz w:val="13"/>
        </w:rPr>
        <w:t xml:space="preserve"> </w:t>
      </w:r>
      <w:r>
        <w:rPr>
          <w:sz w:val="13"/>
        </w:rPr>
        <w:t>authorize</w:t>
      </w:r>
      <w:r>
        <w:rPr>
          <w:spacing w:val="-1"/>
          <w:sz w:val="13"/>
        </w:rPr>
        <w:t xml:space="preserve"> </w:t>
      </w:r>
      <w:r>
        <w:rPr>
          <w:sz w:val="13"/>
        </w:rPr>
        <w:t>the</w:t>
      </w:r>
      <w:r>
        <w:rPr>
          <w:spacing w:val="-1"/>
          <w:sz w:val="13"/>
        </w:rPr>
        <w:t xml:space="preserve"> </w:t>
      </w:r>
      <w:r>
        <w:rPr>
          <w:sz w:val="13"/>
        </w:rPr>
        <w:t>transportation</w:t>
      </w:r>
      <w:r>
        <w:rPr>
          <w:spacing w:val="-2"/>
          <w:sz w:val="13"/>
        </w:rPr>
        <w:t xml:space="preserve"> </w:t>
      </w:r>
      <w:r>
        <w:rPr>
          <w:sz w:val="13"/>
        </w:rPr>
        <w:t>and/or</w:t>
      </w:r>
      <w:r>
        <w:rPr>
          <w:spacing w:val="-1"/>
          <w:sz w:val="13"/>
        </w:rPr>
        <w:t xml:space="preserve"> </w:t>
      </w:r>
      <w:r>
        <w:rPr>
          <w:sz w:val="13"/>
        </w:rPr>
        <w:t>storage</w:t>
      </w:r>
      <w:r>
        <w:rPr>
          <w:spacing w:val="1"/>
          <w:sz w:val="13"/>
        </w:rPr>
        <w:t xml:space="preserve"> </w:t>
      </w:r>
      <w:r>
        <w:rPr>
          <w:sz w:val="13"/>
        </w:rPr>
        <w:t>of</w:t>
      </w:r>
      <w:r>
        <w:rPr>
          <w:spacing w:val="-2"/>
          <w:sz w:val="13"/>
        </w:rPr>
        <w:t xml:space="preserve"> </w:t>
      </w:r>
      <w:r>
        <w:rPr>
          <w:sz w:val="13"/>
        </w:rPr>
        <w:t>said</w:t>
      </w:r>
      <w:r>
        <w:rPr>
          <w:spacing w:val="-3"/>
          <w:sz w:val="13"/>
        </w:rPr>
        <w:t xml:space="preserve"> </w:t>
      </w:r>
      <w:r>
        <w:rPr>
          <w:sz w:val="13"/>
        </w:rPr>
        <w:t>property</w:t>
      </w:r>
      <w:r>
        <w:rPr>
          <w:spacing w:val="-3"/>
          <w:sz w:val="13"/>
        </w:rPr>
        <w:t xml:space="preserve"> </w:t>
      </w:r>
      <w:r>
        <w:rPr>
          <w:sz w:val="13"/>
        </w:rPr>
        <w:t>in</w:t>
      </w:r>
      <w:r>
        <w:rPr>
          <w:spacing w:val="-3"/>
          <w:sz w:val="13"/>
        </w:rPr>
        <w:t xml:space="preserve"> </w:t>
      </w:r>
      <w:r>
        <w:rPr>
          <w:sz w:val="13"/>
        </w:rPr>
        <w:t>accordance</w:t>
      </w:r>
      <w:r>
        <w:rPr>
          <w:spacing w:val="-3"/>
          <w:sz w:val="13"/>
        </w:rPr>
        <w:t xml:space="preserve"> </w:t>
      </w:r>
      <w:r>
        <w:rPr>
          <w:sz w:val="13"/>
        </w:rPr>
        <w:t>with</w:t>
      </w:r>
      <w:r>
        <w:rPr>
          <w:spacing w:val="-1"/>
          <w:sz w:val="13"/>
        </w:rPr>
        <w:t xml:space="preserve"> </w:t>
      </w:r>
      <w:r>
        <w:rPr>
          <w:sz w:val="13"/>
        </w:rPr>
        <w:t>the</w:t>
      </w:r>
      <w:r>
        <w:rPr>
          <w:spacing w:val="-1"/>
          <w:sz w:val="13"/>
        </w:rPr>
        <w:t xml:space="preserve"> </w:t>
      </w:r>
      <w:r>
        <w:rPr>
          <w:sz w:val="13"/>
        </w:rPr>
        <w:t>terms hereof,</w:t>
      </w:r>
      <w:r>
        <w:rPr>
          <w:spacing w:val="-4"/>
          <w:sz w:val="13"/>
        </w:rPr>
        <w:t xml:space="preserve"> </w:t>
      </w:r>
      <w:r>
        <w:rPr>
          <w:sz w:val="13"/>
        </w:rPr>
        <w:t>customer</w:t>
      </w:r>
      <w:r>
        <w:rPr>
          <w:spacing w:val="-2"/>
          <w:sz w:val="13"/>
        </w:rPr>
        <w:t xml:space="preserve"> </w:t>
      </w:r>
      <w:r>
        <w:rPr>
          <w:sz w:val="13"/>
        </w:rPr>
        <w:t>agrees</w:t>
      </w:r>
      <w:r>
        <w:rPr>
          <w:spacing w:val="-2"/>
          <w:sz w:val="13"/>
        </w:rPr>
        <w:t xml:space="preserve"> </w:t>
      </w:r>
      <w:r>
        <w:rPr>
          <w:sz w:val="13"/>
        </w:rPr>
        <w:t>to</w:t>
      </w:r>
      <w:r>
        <w:rPr>
          <w:spacing w:val="-1"/>
          <w:sz w:val="13"/>
        </w:rPr>
        <w:t xml:space="preserve"> </w:t>
      </w:r>
      <w:r>
        <w:rPr>
          <w:sz w:val="13"/>
        </w:rPr>
        <w:t>indemnify</w:t>
      </w:r>
      <w:r>
        <w:rPr>
          <w:spacing w:val="-2"/>
          <w:sz w:val="13"/>
        </w:rPr>
        <w:t xml:space="preserve"> </w:t>
      </w:r>
      <w:r>
        <w:rPr>
          <w:sz w:val="13"/>
        </w:rPr>
        <w:t>and</w:t>
      </w:r>
      <w:r>
        <w:rPr>
          <w:spacing w:val="-3"/>
          <w:sz w:val="13"/>
        </w:rPr>
        <w:t xml:space="preserve"> </w:t>
      </w:r>
      <w:r>
        <w:rPr>
          <w:sz w:val="13"/>
        </w:rPr>
        <w:t>save</w:t>
      </w:r>
      <w:r>
        <w:rPr>
          <w:spacing w:val="1"/>
          <w:sz w:val="13"/>
        </w:rPr>
        <w:t xml:space="preserve"> </w:t>
      </w:r>
      <w:r>
        <w:rPr>
          <w:sz w:val="13"/>
        </w:rPr>
        <w:t>harmless</w:t>
      </w:r>
      <w:r>
        <w:rPr>
          <w:spacing w:val="-3"/>
          <w:sz w:val="13"/>
        </w:rPr>
        <w:t xml:space="preserve"> </w:t>
      </w:r>
      <w:r>
        <w:rPr>
          <w:sz w:val="13"/>
        </w:rPr>
        <w:t>the</w:t>
      </w:r>
      <w:r>
        <w:rPr>
          <w:spacing w:val="-1"/>
          <w:sz w:val="13"/>
        </w:rPr>
        <w:t xml:space="preserve"> </w:t>
      </w:r>
      <w:r>
        <w:rPr>
          <w:sz w:val="13"/>
        </w:rPr>
        <w:t>carrier</w:t>
      </w:r>
      <w:r>
        <w:rPr>
          <w:spacing w:val="1"/>
          <w:sz w:val="13"/>
        </w:rPr>
        <w:t xml:space="preserve"> </w:t>
      </w:r>
      <w:r>
        <w:rPr>
          <w:sz w:val="13"/>
        </w:rPr>
        <w:t>in</w:t>
      </w:r>
      <w:r>
        <w:rPr>
          <w:spacing w:val="-3"/>
          <w:sz w:val="13"/>
        </w:rPr>
        <w:t xml:space="preserve"> </w:t>
      </w:r>
      <w:r>
        <w:rPr>
          <w:sz w:val="13"/>
        </w:rPr>
        <w:t>the</w:t>
      </w:r>
      <w:r>
        <w:rPr>
          <w:spacing w:val="-2"/>
          <w:sz w:val="13"/>
        </w:rPr>
        <w:t xml:space="preserve"> </w:t>
      </w:r>
      <w:r>
        <w:rPr>
          <w:sz w:val="13"/>
        </w:rPr>
        <w:t>event it</w:t>
      </w:r>
      <w:r>
        <w:rPr>
          <w:spacing w:val="-2"/>
          <w:sz w:val="13"/>
        </w:rPr>
        <w:t xml:space="preserve"> </w:t>
      </w:r>
      <w:r>
        <w:rPr>
          <w:sz w:val="13"/>
        </w:rPr>
        <w:t>is</w:t>
      </w:r>
      <w:r>
        <w:rPr>
          <w:spacing w:val="-1"/>
          <w:sz w:val="13"/>
        </w:rPr>
        <w:t xml:space="preserve"> </w:t>
      </w:r>
      <w:r>
        <w:rPr>
          <w:sz w:val="13"/>
        </w:rPr>
        <w:t>made</w:t>
      </w:r>
      <w:r>
        <w:rPr>
          <w:spacing w:val="-1"/>
          <w:sz w:val="13"/>
        </w:rPr>
        <w:t xml:space="preserve"> </w:t>
      </w:r>
      <w:r>
        <w:rPr>
          <w:sz w:val="13"/>
        </w:rPr>
        <w:t>a party</w:t>
      </w:r>
      <w:r>
        <w:rPr>
          <w:spacing w:val="-2"/>
          <w:sz w:val="13"/>
        </w:rPr>
        <w:t xml:space="preserve"> </w:t>
      </w:r>
      <w:r>
        <w:rPr>
          <w:sz w:val="13"/>
        </w:rPr>
        <w:t>to</w:t>
      </w:r>
      <w:r>
        <w:rPr>
          <w:spacing w:val="-3"/>
          <w:sz w:val="13"/>
        </w:rPr>
        <w:t xml:space="preserve"> </w:t>
      </w:r>
      <w:r>
        <w:rPr>
          <w:sz w:val="13"/>
        </w:rPr>
        <w:t>any litigation by reason of having said property, or any portion thereof transported and/or stored, and to pay cost of court and attorney’s fees incurred in connection therewith. The carrier’s lien shall secure all such costs and expenses in addition to its transportation and/or storage</w:t>
      </w:r>
      <w:r>
        <w:rPr>
          <w:spacing w:val="-3"/>
          <w:sz w:val="13"/>
        </w:rPr>
        <w:t xml:space="preserve"> </w:t>
      </w:r>
      <w:r>
        <w:rPr>
          <w:sz w:val="13"/>
        </w:rPr>
        <w:t>charges.</w:t>
      </w:r>
    </w:p>
    <w:p w14:paraId="52A4EFF4" w14:textId="77777777" w:rsidR="00C47EB6" w:rsidRDefault="00000000">
      <w:pPr>
        <w:pStyle w:val="ListParagraph"/>
        <w:numPr>
          <w:ilvl w:val="0"/>
          <w:numId w:val="1"/>
        </w:numPr>
        <w:tabs>
          <w:tab w:val="left" w:pos="532"/>
        </w:tabs>
        <w:ind w:right="319"/>
        <w:rPr>
          <w:sz w:val="13"/>
        </w:rPr>
      </w:pPr>
      <w:r>
        <w:rPr>
          <w:sz w:val="13"/>
        </w:rPr>
        <w:t>TERMS OF PAYMENT – Invoices and/or statements for transportation are due and payable upon completion. Payments must be by Cash or Credit Card only. There is a 5% fee when paying by credit card due to bank</w:t>
      </w:r>
      <w:r>
        <w:rPr>
          <w:spacing w:val="-3"/>
          <w:sz w:val="13"/>
        </w:rPr>
        <w:t xml:space="preserve"> </w:t>
      </w:r>
      <w:r>
        <w:rPr>
          <w:sz w:val="13"/>
        </w:rPr>
        <w:t>charges.</w:t>
      </w:r>
    </w:p>
    <w:p w14:paraId="1C9636E3" w14:textId="77777777" w:rsidR="00C47EB6" w:rsidRDefault="00000000">
      <w:pPr>
        <w:pStyle w:val="ListParagraph"/>
        <w:numPr>
          <w:ilvl w:val="0"/>
          <w:numId w:val="1"/>
        </w:numPr>
        <w:tabs>
          <w:tab w:val="left" w:pos="532"/>
        </w:tabs>
        <w:ind w:right="243"/>
        <w:rPr>
          <w:sz w:val="13"/>
        </w:rPr>
      </w:pPr>
      <w:r>
        <w:rPr>
          <w:sz w:val="13"/>
        </w:rPr>
        <w:t xml:space="preserve">GENERAL LIEN FOR CHARGES – The carrier shall have a general lien upon any and all property now or hereafter delivered to or deposited with the carrier </w:t>
      </w:r>
      <w:r>
        <w:rPr>
          <w:spacing w:val="3"/>
          <w:sz w:val="13"/>
        </w:rPr>
        <w:t xml:space="preserve">by </w:t>
      </w:r>
      <w:r>
        <w:rPr>
          <w:sz w:val="13"/>
        </w:rPr>
        <w:t xml:space="preserve">the Customer or the legal possessor of such property for all charges for transportation, storage, preservation of the property, and the performance of other services; also, for all lawful claims for money advanced, interest, insurance, labor, weighing, wrapping, and other charges in relation to such property or any part thereof; also, for all charges and expenses for notice and advertisement of sale and for sale of the property where there has been a default in satisfying the carrier’s lien; also for all costs incurred and allowed to be recovered as reasonable expenses under provisions of the California Commercial Code or Civil Code in collecting said charges or enforcing its lien, or defending itself in the event that it is made a party to any litigation concerning said property. In the event of sale under this paragraph, the carrier may retain out of the proceeds thereof an amount sufficient to pay all unpaid charges, plus interest thereon at the legal rate per month charged monthly will be made together with costs incurred in possession and </w:t>
      </w:r>
      <w:proofErr w:type="gramStart"/>
      <w:r>
        <w:rPr>
          <w:sz w:val="13"/>
        </w:rPr>
        <w:t>foreclosure;</w:t>
      </w:r>
      <w:proofErr w:type="gramEnd"/>
      <w:r>
        <w:rPr>
          <w:sz w:val="13"/>
        </w:rPr>
        <w:t xml:space="preserve"> including attorney’s fees.</w:t>
      </w:r>
    </w:p>
    <w:p w14:paraId="49C474BC" w14:textId="77777777" w:rsidR="00C47EB6" w:rsidRDefault="00000000">
      <w:pPr>
        <w:pStyle w:val="ListParagraph"/>
        <w:numPr>
          <w:ilvl w:val="0"/>
          <w:numId w:val="1"/>
        </w:numPr>
        <w:tabs>
          <w:tab w:val="left" w:pos="532"/>
        </w:tabs>
        <w:spacing w:line="242" w:lineRule="auto"/>
        <w:ind w:right="266"/>
        <w:rPr>
          <w:sz w:val="13"/>
        </w:rPr>
      </w:pPr>
      <w:r>
        <w:rPr>
          <w:sz w:val="13"/>
        </w:rPr>
        <w:t>NOTICE</w:t>
      </w:r>
      <w:r>
        <w:rPr>
          <w:spacing w:val="-3"/>
          <w:sz w:val="13"/>
        </w:rPr>
        <w:t xml:space="preserve"> </w:t>
      </w:r>
      <w:r>
        <w:rPr>
          <w:sz w:val="13"/>
        </w:rPr>
        <w:t>AND</w:t>
      </w:r>
      <w:r>
        <w:rPr>
          <w:spacing w:val="-2"/>
          <w:sz w:val="13"/>
        </w:rPr>
        <w:t xml:space="preserve"> </w:t>
      </w:r>
      <w:r>
        <w:rPr>
          <w:sz w:val="13"/>
        </w:rPr>
        <w:t>PROOF</w:t>
      </w:r>
      <w:r>
        <w:rPr>
          <w:spacing w:val="-2"/>
          <w:sz w:val="13"/>
        </w:rPr>
        <w:t xml:space="preserve"> </w:t>
      </w:r>
      <w:r>
        <w:rPr>
          <w:sz w:val="13"/>
        </w:rPr>
        <w:t>OF</w:t>
      </w:r>
      <w:r>
        <w:rPr>
          <w:spacing w:val="-2"/>
          <w:sz w:val="13"/>
        </w:rPr>
        <w:t xml:space="preserve"> </w:t>
      </w:r>
      <w:r>
        <w:rPr>
          <w:sz w:val="13"/>
        </w:rPr>
        <w:t>LOSS</w:t>
      </w:r>
      <w:r>
        <w:rPr>
          <w:spacing w:val="-2"/>
          <w:sz w:val="13"/>
        </w:rPr>
        <w:t xml:space="preserve"> </w:t>
      </w:r>
      <w:r>
        <w:rPr>
          <w:sz w:val="13"/>
        </w:rPr>
        <w:t>OR</w:t>
      </w:r>
      <w:r>
        <w:rPr>
          <w:spacing w:val="-3"/>
          <w:sz w:val="13"/>
        </w:rPr>
        <w:t xml:space="preserve"> </w:t>
      </w:r>
      <w:r>
        <w:rPr>
          <w:sz w:val="13"/>
        </w:rPr>
        <w:t>DAMAGE</w:t>
      </w:r>
      <w:r>
        <w:rPr>
          <w:spacing w:val="-1"/>
          <w:sz w:val="13"/>
        </w:rPr>
        <w:t xml:space="preserve"> </w:t>
      </w:r>
      <w:r>
        <w:rPr>
          <w:sz w:val="13"/>
        </w:rPr>
        <w:t>–</w:t>
      </w:r>
      <w:r>
        <w:rPr>
          <w:spacing w:val="1"/>
          <w:sz w:val="13"/>
        </w:rPr>
        <w:t xml:space="preserve"> </w:t>
      </w:r>
      <w:r>
        <w:rPr>
          <w:sz w:val="13"/>
        </w:rPr>
        <w:t>The</w:t>
      </w:r>
      <w:r>
        <w:rPr>
          <w:spacing w:val="-1"/>
          <w:sz w:val="13"/>
        </w:rPr>
        <w:t xml:space="preserve"> </w:t>
      </w:r>
      <w:r>
        <w:rPr>
          <w:sz w:val="13"/>
        </w:rPr>
        <w:t>customer</w:t>
      </w:r>
      <w:r>
        <w:rPr>
          <w:spacing w:val="-2"/>
          <w:sz w:val="13"/>
        </w:rPr>
        <w:t xml:space="preserve"> </w:t>
      </w:r>
      <w:r>
        <w:rPr>
          <w:sz w:val="13"/>
        </w:rPr>
        <w:t>shall,</w:t>
      </w:r>
      <w:r>
        <w:rPr>
          <w:spacing w:val="-1"/>
          <w:sz w:val="13"/>
        </w:rPr>
        <w:t xml:space="preserve"> </w:t>
      </w:r>
      <w:r>
        <w:rPr>
          <w:sz w:val="13"/>
        </w:rPr>
        <w:t>as</w:t>
      </w:r>
      <w:r>
        <w:rPr>
          <w:spacing w:val="-2"/>
          <w:sz w:val="13"/>
        </w:rPr>
        <w:t xml:space="preserve"> </w:t>
      </w:r>
      <w:r>
        <w:rPr>
          <w:sz w:val="13"/>
        </w:rPr>
        <w:t>soon</w:t>
      </w:r>
      <w:r>
        <w:rPr>
          <w:spacing w:val="-3"/>
          <w:sz w:val="13"/>
        </w:rPr>
        <w:t xml:space="preserve"> </w:t>
      </w:r>
      <w:r>
        <w:rPr>
          <w:sz w:val="13"/>
        </w:rPr>
        <w:t>as</w:t>
      </w:r>
      <w:r>
        <w:rPr>
          <w:spacing w:val="1"/>
          <w:sz w:val="13"/>
        </w:rPr>
        <w:t xml:space="preserve"> </w:t>
      </w:r>
      <w:r>
        <w:rPr>
          <w:sz w:val="13"/>
        </w:rPr>
        <w:t>practical,</w:t>
      </w:r>
      <w:r>
        <w:rPr>
          <w:spacing w:val="-3"/>
          <w:sz w:val="13"/>
        </w:rPr>
        <w:t xml:space="preserve"> </w:t>
      </w:r>
      <w:r>
        <w:rPr>
          <w:sz w:val="13"/>
        </w:rPr>
        <w:t>report to</w:t>
      </w:r>
      <w:r>
        <w:rPr>
          <w:spacing w:val="-3"/>
          <w:sz w:val="13"/>
        </w:rPr>
        <w:t xml:space="preserve"> </w:t>
      </w:r>
      <w:r>
        <w:rPr>
          <w:sz w:val="13"/>
        </w:rPr>
        <w:t>the</w:t>
      </w:r>
      <w:r>
        <w:rPr>
          <w:spacing w:val="-1"/>
          <w:sz w:val="13"/>
        </w:rPr>
        <w:t xml:space="preserve"> </w:t>
      </w:r>
      <w:r>
        <w:rPr>
          <w:sz w:val="13"/>
        </w:rPr>
        <w:t>carrier,</w:t>
      </w:r>
      <w:r>
        <w:rPr>
          <w:spacing w:val="-1"/>
          <w:sz w:val="13"/>
        </w:rPr>
        <w:t xml:space="preserve"> </w:t>
      </w:r>
      <w:r>
        <w:rPr>
          <w:sz w:val="13"/>
        </w:rPr>
        <w:t>or</w:t>
      </w:r>
      <w:r>
        <w:rPr>
          <w:spacing w:val="1"/>
          <w:sz w:val="13"/>
        </w:rPr>
        <w:t xml:space="preserve"> </w:t>
      </w:r>
      <w:r>
        <w:rPr>
          <w:sz w:val="13"/>
        </w:rPr>
        <w:t>its</w:t>
      </w:r>
      <w:r>
        <w:rPr>
          <w:spacing w:val="-3"/>
          <w:sz w:val="13"/>
        </w:rPr>
        <w:t xml:space="preserve"> </w:t>
      </w:r>
      <w:r>
        <w:rPr>
          <w:sz w:val="13"/>
        </w:rPr>
        <w:t>agent,</w:t>
      </w:r>
      <w:r>
        <w:rPr>
          <w:spacing w:val="-3"/>
          <w:sz w:val="13"/>
        </w:rPr>
        <w:t xml:space="preserve"> </w:t>
      </w:r>
      <w:r>
        <w:rPr>
          <w:sz w:val="13"/>
        </w:rPr>
        <w:t>any</w:t>
      </w:r>
      <w:r>
        <w:rPr>
          <w:spacing w:val="-1"/>
          <w:sz w:val="13"/>
        </w:rPr>
        <w:t xml:space="preserve"> </w:t>
      </w:r>
      <w:r>
        <w:rPr>
          <w:sz w:val="13"/>
        </w:rPr>
        <w:t>loss and</w:t>
      </w:r>
      <w:r>
        <w:rPr>
          <w:spacing w:val="-3"/>
          <w:sz w:val="13"/>
        </w:rPr>
        <w:t xml:space="preserve"> </w:t>
      </w:r>
      <w:r>
        <w:rPr>
          <w:sz w:val="13"/>
        </w:rPr>
        <w:t>damage</w:t>
      </w:r>
      <w:r>
        <w:rPr>
          <w:spacing w:val="-1"/>
          <w:sz w:val="13"/>
        </w:rPr>
        <w:t xml:space="preserve"> </w:t>
      </w:r>
      <w:r>
        <w:rPr>
          <w:sz w:val="13"/>
        </w:rPr>
        <w:t>which may</w:t>
      </w:r>
      <w:r>
        <w:rPr>
          <w:spacing w:val="-1"/>
          <w:sz w:val="13"/>
        </w:rPr>
        <w:t xml:space="preserve"> </w:t>
      </w:r>
      <w:r>
        <w:rPr>
          <w:sz w:val="13"/>
        </w:rPr>
        <w:t>become</w:t>
      </w:r>
      <w:r>
        <w:rPr>
          <w:spacing w:val="-2"/>
          <w:sz w:val="13"/>
        </w:rPr>
        <w:t xml:space="preserve"> </w:t>
      </w:r>
      <w:r>
        <w:rPr>
          <w:sz w:val="13"/>
        </w:rPr>
        <w:t>a</w:t>
      </w:r>
      <w:r>
        <w:rPr>
          <w:spacing w:val="-1"/>
          <w:sz w:val="13"/>
        </w:rPr>
        <w:t xml:space="preserve"> </w:t>
      </w:r>
      <w:r>
        <w:rPr>
          <w:sz w:val="13"/>
        </w:rPr>
        <w:t>claim under</w:t>
      </w:r>
      <w:r>
        <w:rPr>
          <w:spacing w:val="-2"/>
          <w:sz w:val="13"/>
        </w:rPr>
        <w:t xml:space="preserve"> </w:t>
      </w:r>
      <w:r>
        <w:rPr>
          <w:sz w:val="13"/>
        </w:rPr>
        <w:t>this</w:t>
      </w:r>
      <w:r>
        <w:rPr>
          <w:spacing w:val="-2"/>
          <w:sz w:val="13"/>
        </w:rPr>
        <w:t xml:space="preserve"> </w:t>
      </w:r>
      <w:r>
        <w:rPr>
          <w:sz w:val="13"/>
        </w:rPr>
        <w:t>agreement</w:t>
      </w:r>
      <w:r>
        <w:rPr>
          <w:spacing w:val="-2"/>
          <w:sz w:val="13"/>
        </w:rPr>
        <w:t xml:space="preserve"> </w:t>
      </w:r>
      <w:r>
        <w:rPr>
          <w:sz w:val="13"/>
        </w:rPr>
        <w:t>and</w:t>
      </w:r>
      <w:r>
        <w:rPr>
          <w:spacing w:val="-3"/>
          <w:sz w:val="13"/>
        </w:rPr>
        <w:t xml:space="preserve"> </w:t>
      </w:r>
      <w:r>
        <w:rPr>
          <w:sz w:val="13"/>
        </w:rPr>
        <w:t>shall</w:t>
      </w:r>
      <w:r>
        <w:rPr>
          <w:spacing w:val="-3"/>
          <w:sz w:val="13"/>
        </w:rPr>
        <w:t xml:space="preserve"> </w:t>
      </w:r>
      <w:r>
        <w:rPr>
          <w:sz w:val="13"/>
        </w:rPr>
        <w:t>also</w:t>
      </w:r>
      <w:r>
        <w:rPr>
          <w:spacing w:val="-1"/>
          <w:sz w:val="13"/>
        </w:rPr>
        <w:t xml:space="preserve"> </w:t>
      </w:r>
      <w:r>
        <w:rPr>
          <w:sz w:val="13"/>
        </w:rPr>
        <w:t>file with the Carrier or its agent within nine (9) months from date of loss, sworn proof of loss in accordance with Item 92 of the governing Maximum Rate Tariff</w:t>
      </w:r>
      <w:r>
        <w:rPr>
          <w:spacing w:val="-14"/>
          <w:sz w:val="13"/>
        </w:rPr>
        <w:t xml:space="preserve"> </w:t>
      </w:r>
      <w:r>
        <w:rPr>
          <w:sz w:val="13"/>
        </w:rPr>
        <w:t>4.</w:t>
      </w:r>
    </w:p>
    <w:p w14:paraId="10BF3B13" w14:textId="77777777" w:rsidR="00C47EB6" w:rsidRDefault="00000000">
      <w:pPr>
        <w:pStyle w:val="ListParagraph"/>
        <w:numPr>
          <w:ilvl w:val="0"/>
          <w:numId w:val="1"/>
        </w:numPr>
        <w:tabs>
          <w:tab w:val="left" w:pos="532"/>
        </w:tabs>
        <w:ind w:right="621"/>
        <w:rPr>
          <w:sz w:val="13"/>
        </w:rPr>
      </w:pPr>
      <w:r>
        <w:rPr>
          <w:sz w:val="13"/>
        </w:rPr>
        <w:t>ADDITIONAL</w:t>
      </w:r>
      <w:r>
        <w:rPr>
          <w:spacing w:val="-3"/>
          <w:sz w:val="13"/>
        </w:rPr>
        <w:t xml:space="preserve"> </w:t>
      </w:r>
      <w:r>
        <w:rPr>
          <w:sz w:val="13"/>
        </w:rPr>
        <w:t>CONDITIONS –</w:t>
      </w:r>
      <w:r>
        <w:rPr>
          <w:spacing w:val="-2"/>
          <w:sz w:val="13"/>
        </w:rPr>
        <w:t xml:space="preserve"> </w:t>
      </w:r>
      <w:r>
        <w:rPr>
          <w:sz w:val="13"/>
        </w:rPr>
        <w:t>If</w:t>
      </w:r>
      <w:r>
        <w:rPr>
          <w:spacing w:val="-3"/>
          <w:sz w:val="13"/>
        </w:rPr>
        <w:t xml:space="preserve"> </w:t>
      </w:r>
      <w:r>
        <w:rPr>
          <w:sz w:val="13"/>
        </w:rPr>
        <w:t>credit is</w:t>
      </w:r>
      <w:r>
        <w:rPr>
          <w:spacing w:val="-2"/>
          <w:sz w:val="13"/>
        </w:rPr>
        <w:t xml:space="preserve"> </w:t>
      </w:r>
      <w:r>
        <w:rPr>
          <w:sz w:val="13"/>
        </w:rPr>
        <w:t>extended</w:t>
      </w:r>
      <w:r>
        <w:rPr>
          <w:spacing w:val="-3"/>
          <w:sz w:val="13"/>
        </w:rPr>
        <w:t xml:space="preserve"> </w:t>
      </w:r>
      <w:r>
        <w:rPr>
          <w:sz w:val="13"/>
        </w:rPr>
        <w:t>by</w:t>
      </w:r>
      <w:r>
        <w:rPr>
          <w:spacing w:val="-3"/>
          <w:sz w:val="13"/>
        </w:rPr>
        <w:t xml:space="preserve"> </w:t>
      </w:r>
      <w:r>
        <w:rPr>
          <w:sz w:val="13"/>
        </w:rPr>
        <w:t>the</w:t>
      </w:r>
      <w:r>
        <w:rPr>
          <w:spacing w:val="1"/>
          <w:sz w:val="13"/>
        </w:rPr>
        <w:t xml:space="preserve"> </w:t>
      </w:r>
      <w:r>
        <w:rPr>
          <w:sz w:val="13"/>
        </w:rPr>
        <w:t>carrier</w:t>
      </w:r>
      <w:r>
        <w:rPr>
          <w:spacing w:val="-2"/>
          <w:sz w:val="13"/>
        </w:rPr>
        <w:t xml:space="preserve"> </w:t>
      </w:r>
      <w:r>
        <w:rPr>
          <w:sz w:val="13"/>
        </w:rPr>
        <w:t>by</w:t>
      </w:r>
      <w:r>
        <w:rPr>
          <w:spacing w:val="-3"/>
          <w:sz w:val="13"/>
        </w:rPr>
        <w:t xml:space="preserve"> </w:t>
      </w:r>
      <w:r>
        <w:rPr>
          <w:sz w:val="13"/>
        </w:rPr>
        <w:t>agreeing</w:t>
      </w:r>
      <w:r>
        <w:rPr>
          <w:spacing w:val="-3"/>
          <w:sz w:val="13"/>
        </w:rPr>
        <w:t xml:space="preserve"> </w:t>
      </w:r>
      <w:r>
        <w:rPr>
          <w:sz w:val="13"/>
        </w:rPr>
        <w:t>to</w:t>
      </w:r>
      <w:r>
        <w:rPr>
          <w:spacing w:val="-3"/>
          <w:sz w:val="13"/>
        </w:rPr>
        <w:t xml:space="preserve"> </w:t>
      </w:r>
      <w:r>
        <w:rPr>
          <w:sz w:val="13"/>
        </w:rPr>
        <w:t>bill</w:t>
      </w:r>
      <w:r>
        <w:rPr>
          <w:spacing w:val="-3"/>
          <w:sz w:val="13"/>
        </w:rPr>
        <w:t xml:space="preserve"> </w:t>
      </w:r>
      <w:r>
        <w:rPr>
          <w:sz w:val="13"/>
        </w:rPr>
        <w:t>the</w:t>
      </w:r>
      <w:r>
        <w:rPr>
          <w:spacing w:val="-1"/>
          <w:sz w:val="13"/>
        </w:rPr>
        <w:t xml:space="preserve"> </w:t>
      </w:r>
      <w:r>
        <w:rPr>
          <w:sz w:val="13"/>
        </w:rPr>
        <w:t>employer</w:t>
      </w:r>
      <w:r>
        <w:rPr>
          <w:spacing w:val="-2"/>
          <w:sz w:val="13"/>
        </w:rPr>
        <w:t xml:space="preserve"> </w:t>
      </w:r>
      <w:r>
        <w:rPr>
          <w:sz w:val="13"/>
        </w:rPr>
        <w:t>or</w:t>
      </w:r>
      <w:r>
        <w:rPr>
          <w:spacing w:val="1"/>
          <w:sz w:val="13"/>
        </w:rPr>
        <w:t xml:space="preserve"> </w:t>
      </w:r>
      <w:r>
        <w:rPr>
          <w:sz w:val="13"/>
        </w:rPr>
        <w:t>other</w:t>
      </w:r>
      <w:r>
        <w:rPr>
          <w:spacing w:val="1"/>
          <w:sz w:val="13"/>
        </w:rPr>
        <w:t xml:space="preserve"> </w:t>
      </w:r>
      <w:r>
        <w:rPr>
          <w:sz w:val="13"/>
        </w:rPr>
        <w:t>party,</w:t>
      </w:r>
      <w:r>
        <w:rPr>
          <w:spacing w:val="-3"/>
          <w:sz w:val="13"/>
        </w:rPr>
        <w:t xml:space="preserve"> </w:t>
      </w:r>
      <w:r>
        <w:rPr>
          <w:sz w:val="13"/>
        </w:rPr>
        <w:t>and</w:t>
      </w:r>
      <w:r>
        <w:rPr>
          <w:spacing w:val="-1"/>
          <w:sz w:val="13"/>
        </w:rPr>
        <w:t xml:space="preserve"> </w:t>
      </w:r>
      <w:proofErr w:type="gramStart"/>
      <w:r>
        <w:rPr>
          <w:sz w:val="13"/>
        </w:rPr>
        <w:t>in</w:t>
      </w:r>
      <w:r>
        <w:rPr>
          <w:spacing w:val="-1"/>
          <w:sz w:val="13"/>
        </w:rPr>
        <w:t xml:space="preserve"> </w:t>
      </w:r>
      <w:r>
        <w:rPr>
          <w:sz w:val="13"/>
        </w:rPr>
        <w:t>the</w:t>
      </w:r>
      <w:r>
        <w:rPr>
          <w:spacing w:val="-2"/>
          <w:sz w:val="13"/>
        </w:rPr>
        <w:t xml:space="preserve"> </w:t>
      </w:r>
      <w:r>
        <w:rPr>
          <w:sz w:val="13"/>
        </w:rPr>
        <w:t>event that</w:t>
      </w:r>
      <w:proofErr w:type="gramEnd"/>
      <w:r>
        <w:rPr>
          <w:sz w:val="13"/>
        </w:rPr>
        <w:t xml:space="preserve"> any</w:t>
      </w:r>
      <w:r>
        <w:rPr>
          <w:spacing w:val="-1"/>
          <w:sz w:val="13"/>
        </w:rPr>
        <w:t xml:space="preserve"> </w:t>
      </w:r>
      <w:r>
        <w:rPr>
          <w:sz w:val="13"/>
        </w:rPr>
        <w:t>or</w:t>
      </w:r>
      <w:r>
        <w:rPr>
          <w:spacing w:val="-1"/>
          <w:sz w:val="13"/>
        </w:rPr>
        <w:t xml:space="preserve"> </w:t>
      </w:r>
      <w:r>
        <w:rPr>
          <w:sz w:val="13"/>
        </w:rPr>
        <w:t>all</w:t>
      </w:r>
      <w:r>
        <w:rPr>
          <w:spacing w:val="-1"/>
          <w:sz w:val="13"/>
        </w:rPr>
        <w:t xml:space="preserve"> </w:t>
      </w:r>
      <w:r>
        <w:rPr>
          <w:sz w:val="13"/>
        </w:rPr>
        <w:t>of</w:t>
      </w:r>
      <w:r>
        <w:rPr>
          <w:spacing w:val="-1"/>
          <w:sz w:val="13"/>
        </w:rPr>
        <w:t xml:space="preserve"> </w:t>
      </w:r>
      <w:r>
        <w:rPr>
          <w:sz w:val="13"/>
        </w:rPr>
        <w:t>the</w:t>
      </w:r>
      <w:r>
        <w:rPr>
          <w:spacing w:val="-1"/>
          <w:sz w:val="13"/>
        </w:rPr>
        <w:t xml:space="preserve"> </w:t>
      </w:r>
      <w:r>
        <w:rPr>
          <w:sz w:val="13"/>
        </w:rPr>
        <w:t>charges</w:t>
      </w:r>
      <w:r>
        <w:rPr>
          <w:spacing w:val="-2"/>
          <w:sz w:val="13"/>
        </w:rPr>
        <w:t xml:space="preserve"> </w:t>
      </w:r>
      <w:r>
        <w:rPr>
          <w:sz w:val="13"/>
        </w:rPr>
        <w:t>are</w:t>
      </w:r>
      <w:r>
        <w:rPr>
          <w:spacing w:val="1"/>
          <w:sz w:val="13"/>
        </w:rPr>
        <w:t xml:space="preserve"> </w:t>
      </w:r>
      <w:r>
        <w:rPr>
          <w:sz w:val="13"/>
        </w:rPr>
        <w:t>not</w:t>
      </w:r>
      <w:r>
        <w:rPr>
          <w:spacing w:val="-2"/>
          <w:sz w:val="13"/>
        </w:rPr>
        <w:t xml:space="preserve"> </w:t>
      </w:r>
      <w:r>
        <w:rPr>
          <w:sz w:val="13"/>
        </w:rPr>
        <w:t>paid,</w:t>
      </w:r>
      <w:r>
        <w:rPr>
          <w:spacing w:val="-3"/>
          <w:sz w:val="13"/>
        </w:rPr>
        <w:t xml:space="preserve"> </w:t>
      </w:r>
      <w:r>
        <w:rPr>
          <w:sz w:val="13"/>
        </w:rPr>
        <w:t>the</w:t>
      </w:r>
      <w:r>
        <w:rPr>
          <w:spacing w:val="-1"/>
          <w:sz w:val="13"/>
        </w:rPr>
        <w:t xml:space="preserve"> </w:t>
      </w:r>
      <w:r>
        <w:rPr>
          <w:sz w:val="13"/>
        </w:rPr>
        <w:t>owner</w:t>
      </w:r>
      <w:r>
        <w:rPr>
          <w:spacing w:val="-2"/>
          <w:sz w:val="13"/>
        </w:rPr>
        <w:t xml:space="preserve"> </w:t>
      </w:r>
      <w:r>
        <w:rPr>
          <w:sz w:val="13"/>
        </w:rPr>
        <w:t>of</w:t>
      </w:r>
      <w:r>
        <w:rPr>
          <w:spacing w:val="-1"/>
          <w:sz w:val="13"/>
        </w:rPr>
        <w:t xml:space="preserve"> </w:t>
      </w:r>
      <w:r>
        <w:rPr>
          <w:sz w:val="13"/>
        </w:rPr>
        <w:t>the</w:t>
      </w:r>
      <w:r>
        <w:rPr>
          <w:spacing w:val="-2"/>
          <w:sz w:val="13"/>
        </w:rPr>
        <w:t xml:space="preserve"> </w:t>
      </w:r>
      <w:r>
        <w:rPr>
          <w:sz w:val="13"/>
        </w:rPr>
        <w:t>goods</w:t>
      </w:r>
      <w:r>
        <w:rPr>
          <w:spacing w:val="-2"/>
          <w:sz w:val="13"/>
        </w:rPr>
        <w:t xml:space="preserve"> </w:t>
      </w:r>
      <w:r>
        <w:rPr>
          <w:sz w:val="13"/>
        </w:rPr>
        <w:t>and/or beneficiary of the services acknowledges that he/she remains primarily liable for payment.</w:t>
      </w:r>
    </w:p>
    <w:p w14:paraId="1349F529" w14:textId="77777777" w:rsidR="00C47EB6" w:rsidRDefault="00C47EB6">
      <w:pPr>
        <w:pStyle w:val="BodyText"/>
        <w:spacing w:before="7"/>
        <w:rPr>
          <w:sz w:val="15"/>
        </w:rPr>
      </w:pPr>
    </w:p>
    <w:p w14:paraId="174EF4A6" w14:textId="77777777" w:rsidR="00C47EB6" w:rsidRDefault="00000000">
      <w:pPr>
        <w:ind w:left="946" w:right="788"/>
        <w:jc w:val="center"/>
        <w:rPr>
          <w:b/>
          <w:sz w:val="16"/>
        </w:rPr>
      </w:pPr>
      <w:r>
        <w:rPr>
          <w:b/>
          <w:sz w:val="16"/>
        </w:rPr>
        <w:t>NOTICE: PLEASE INSPECT YOUR GOODS PROMPTLY – CLAIMS FOR ANY LOST OR DAMAGED GOODS MUST BE FILED WITH THE CARRIER IN WRITING.</w:t>
      </w:r>
    </w:p>
    <w:p w14:paraId="4B0C341C" w14:textId="77777777" w:rsidR="00C47EB6" w:rsidRDefault="00C47EB6">
      <w:pPr>
        <w:pStyle w:val="BodyText"/>
        <w:spacing w:before="5"/>
        <w:rPr>
          <w:b/>
          <w:sz w:val="16"/>
        </w:rPr>
      </w:pPr>
    </w:p>
    <w:p w14:paraId="2E37EBAB" w14:textId="77777777" w:rsidR="00C47EB6" w:rsidRDefault="00000000">
      <w:pPr>
        <w:ind w:left="946" w:right="791"/>
        <w:jc w:val="center"/>
        <w:rPr>
          <w:sz w:val="14"/>
        </w:rPr>
      </w:pPr>
      <w:r>
        <w:rPr>
          <w:sz w:val="14"/>
        </w:rPr>
        <w:t>CUSTOMER REPRESENTS AND WARRANTS THAT THE PROPERTY CONSISTS OF HOUSEHOLD GOODS ONLY AND THAT NO COMBUSTIBLE OR FLAMMABLE MATERIAL IS INCLUDED</w:t>
      </w:r>
    </w:p>
    <w:sectPr w:rsidR="00C47EB6">
      <w:pgSz w:w="12240" w:h="15840"/>
      <w:pgMar w:top="54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169CA"/>
    <w:multiLevelType w:val="hybridMultilevel"/>
    <w:tmpl w:val="7E5615C4"/>
    <w:lvl w:ilvl="0" w:tplc="5720C07C">
      <w:start w:val="1"/>
      <w:numFmt w:val="decimal"/>
      <w:lvlText w:val="(%1)"/>
      <w:lvlJc w:val="left"/>
      <w:pPr>
        <w:ind w:left="568" w:hanging="310"/>
        <w:jc w:val="left"/>
      </w:pPr>
      <w:rPr>
        <w:rFonts w:ascii="Arial" w:eastAsia="Arial" w:hAnsi="Arial" w:cs="Arial" w:hint="default"/>
        <w:spacing w:val="-1"/>
        <w:w w:val="99"/>
        <w:sz w:val="14"/>
        <w:szCs w:val="14"/>
        <w:lang w:val="en-US" w:eastAsia="en-US" w:bidi="ar-SA"/>
      </w:rPr>
    </w:lvl>
    <w:lvl w:ilvl="1" w:tplc="D0588034">
      <w:numFmt w:val="bullet"/>
      <w:lvlText w:val="•"/>
      <w:lvlJc w:val="left"/>
      <w:pPr>
        <w:ind w:left="1264" w:hanging="310"/>
      </w:pPr>
      <w:rPr>
        <w:rFonts w:hint="default"/>
        <w:lang w:val="en-US" w:eastAsia="en-US" w:bidi="ar-SA"/>
      </w:rPr>
    </w:lvl>
    <w:lvl w:ilvl="2" w:tplc="D6844198">
      <w:numFmt w:val="bullet"/>
      <w:lvlText w:val="•"/>
      <w:lvlJc w:val="left"/>
      <w:pPr>
        <w:ind w:left="1969" w:hanging="310"/>
      </w:pPr>
      <w:rPr>
        <w:rFonts w:hint="default"/>
        <w:lang w:val="en-US" w:eastAsia="en-US" w:bidi="ar-SA"/>
      </w:rPr>
    </w:lvl>
    <w:lvl w:ilvl="3" w:tplc="CB4481D0">
      <w:numFmt w:val="bullet"/>
      <w:lvlText w:val="•"/>
      <w:lvlJc w:val="left"/>
      <w:pPr>
        <w:ind w:left="2674" w:hanging="310"/>
      </w:pPr>
      <w:rPr>
        <w:rFonts w:hint="default"/>
        <w:lang w:val="en-US" w:eastAsia="en-US" w:bidi="ar-SA"/>
      </w:rPr>
    </w:lvl>
    <w:lvl w:ilvl="4" w:tplc="995E3984">
      <w:numFmt w:val="bullet"/>
      <w:lvlText w:val="•"/>
      <w:lvlJc w:val="left"/>
      <w:pPr>
        <w:ind w:left="3379" w:hanging="310"/>
      </w:pPr>
      <w:rPr>
        <w:rFonts w:hint="default"/>
        <w:lang w:val="en-US" w:eastAsia="en-US" w:bidi="ar-SA"/>
      </w:rPr>
    </w:lvl>
    <w:lvl w:ilvl="5" w:tplc="DEE6D690">
      <w:numFmt w:val="bullet"/>
      <w:lvlText w:val="•"/>
      <w:lvlJc w:val="left"/>
      <w:pPr>
        <w:ind w:left="4084" w:hanging="310"/>
      </w:pPr>
      <w:rPr>
        <w:rFonts w:hint="default"/>
        <w:lang w:val="en-US" w:eastAsia="en-US" w:bidi="ar-SA"/>
      </w:rPr>
    </w:lvl>
    <w:lvl w:ilvl="6" w:tplc="CC18592A">
      <w:numFmt w:val="bullet"/>
      <w:lvlText w:val="•"/>
      <w:lvlJc w:val="left"/>
      <w:pPr>
        <w:ind w:left="4789" w:hanging="310"/>
      </w:pPr>
      <w:rPr>
        <w:rFonts w:hint="default"/>
        <w:lang w:val="en-US" w:eastAsia="en-US" w:bidi="ar-SA"/>
      </w:rPr>
    </w:lvl>
    <w:lvl w:ilvl="7" w:tplc="164CCEB0">
      <w:numFmt w:val="bullet"/>
      <w:lvlText w:val="•"/>
      <w:lvlJc w:val="left"/>
      <w:pPr>
        <w:ind w:left="5494" w:hanging="310"/>
      </w:pPr>
      <w:rPr>
        <w:rFonts w:hint="default"/>
        <w:lang w:val="en-US" w:eastAsia="en-US" w:bidi="ar-SA"/>
      </w:rPr>
    </w:lvl>
    <w:lvl w:ilvl="8" w:tplc="B554F7DE">
      <w:numFmt w:val="bullet"/>
      <w:lvlText w:val="•"/>
      <w:lvlJc w:val="left"/>
      <w:pPr>
        <w:ind w:left="6199" w:hanging="310"/>
      </w:pPr>
      <w:rPr>
        <w:rFonts w:hint="default"/>
        <w:lang w:val="en-US" w:eastAsia="en-US" w:bidi="ar-SA"/>
      </w:rPr>
    </w:lvl>
  </w:abstractNum>
  <w:abstractNum w:abstractNumId="1" w15:restartNumberingAfterBreak="0">
    <w:nsid w:val="322A2352"/>
    <w:multiLevelType w:val="hybridMultilevel"/>
    <w:tmpl w:val="6B2A896E"/>
    <w:lvl w:ilvl="0" w:tplc="EA7E9CF6">
      <w:start w:val="1"/>
      <w:numFmt w:val="decimal"/>
      <w:lvlText w:val="%1."/>
      <w:lvlJc w:val="left"/>
      <w:pPr>
        <w:ind w:left="532" w:hanging="180"/>
        <w:jc w:val="left"/>
      </w:pPr>
      <w:rPr>
        <w:rFonts w:ascii="Calibri" w:eastAsia="Calibri" w:hAnsi="Calibri" w:cs="Calibri" w:hint="default"/>
        <w:spacing w:val="-1"/>
        <w:w w:val="99"/>
        <w:sz w:val="13"/>
        <w:szCs w:val="13"/>
        <w:lang w:val="en-US" w:eastAsia="en-US" w:bidi="ar-SA"/>
      </w:rPr>
    </w:lvl>
    <w:lvl w:ilvl="1" w:tplc="08FABA0E">
      <w:start w:val="1"/>
      <w:numFmt w:val="upperLetter"/>
      <w:lvlText w:val="%2."/>
      <w:lvlJc w:val="left"/>
      <w:pPr>
        <w:ind w:left="1072" w:hanging="360"/>
        <w:jc w:val="left"/>
      </w:pPr>
      <w:rPr>
        <w:rFonts w:ascii="Calibri" w:eastAsia="Calibri" w:hAnsi="Calibri" w:cs="Calibri" w:hint="default"/>
        <w:spacing w:val="-1"/>
        <w:w w:val="99"/>
        <w:sz w:val="13"/>
        <w:szCs w:val="13"/>
        <w:lang w:val="en-US" w:eastAsia="en-US" w:bidi="ar-SA"/>
      </w:rPr>
    </w:lvl>
    <w:lvl w:ilvl="2" w:tplc="4BA2F0B2">
      <w:start w:val="1"/>
      <w:numFmt w:val="decimal"/>
      <w:lvlText w:val="(%3)"/>
      <w:lvlJc w:val="left"/>
      <w:pPr>
        <w:ind w:left="1432" w:hanging="361"/>
        <w:jc w:val="left"/>
      </w:pPr>
      <w:rPr>
        <w:rFonts w:ascii="Calibri" w:eastAsia="Calibri" w:hAnsi="Calibri" w:cs="Calibri" w:hint="default"/>
        <w:spacing w:val="-1"/>
        <w:w w:val="99"/>
        <w:sz w:val="13"/>
        <w:szCs w:val="13"/>
        <w:lang w:val="en-US" w:eastAsia="en-US" w:bidi="ar-SA"/>
      </w:rPr>
    </w:lvl>
    <w:lvl w:ilvl="3" w:tplc="5EBA6886">
      <w:start w:val="1"/>
      <w:numFmt w:val="lowerLetter"/>
      <w:lvlText w:val="(%4)"/>
      <w:lvlJc w:val="left"/>
      <w:pPr>
        <w:ind w:left="1972" w:hanging="360"/>
        <w:jc w:val="left"/>
      </w:pPr>
      <w:rPr>
        <w:rFonts w:ascii="Calibri" w:eastAsia="Calibri" w:hAnsi="Calibri" w:cs="Calibri" w:hint="default"/>
        <w:spacing w:val="-1"/>
        <w:w w:val="99"/>
        <w:sz w:val="13"/>
        <w:szCs w:val="13"/>
        <w:lang w:val="en-US" w:eastAsia="en-US" w:bidi="ar-SA"/>
      </w:rPr>
    </w:lvl>
    <w:lvl w:ilvl="4" w:tplc="4C722AC2">
      <w:numFmt w:val="bullet"/>
      <w:lvlText w:val="•"/>
      <w:lvlJc w:val="left"/>
      <w:pPr>
        <w:ind w:left="1980" w:hanging="360"/>
      </w:pPr>
      <w:rPr>
        <w:rFonts w:hint="default"/>
        <w:lang w:val="en-US" w:eastAsia="en-US" w:bidi="ar-SA"/>
      </w:rPr>
    </w:lvl>
    <w:lvl w:ilvl="5" w:tplc="BCBAB584">
      <w:numFmt w:val="bullet"/>
      <w:lvlText w:val="•"/>
      <w:lvlJc w:val="left"/>
      <w:pPr>
        <w:ind w:left="3606" w:hanging="360"/>
      </w:pPr>
      <w:rPr>
        <w:rFonts w:hint="default"/>
        <w:lang w:val="en-US" w:eastAsia="en-US" w:bidi="ar-SA"/>
      </w:rPr>
    </w:lvl>
    <w:lvl w:ilvl="6" w:tplc="2D5A4554">
      <w:numFmt w:val="bullet"/>
      <w:lvlText w:val="•"/>
      <w:lvlJc w:val="left"/>
      <w:pPr>
        <w:ind w:left="5233" w:hanging="360"/>
      </w:pPr>
      <w:rPr>
        <w:rFonts w:hint="default"/>
        <w:lang w:val="en-US" w:eastAsia="en-US" w:bidi="ar-SA"/>
      </w:rPr>
    </w:lvl>
    <w:lvl w:ilvl="7" w:tplc="F7D42C8A">
      <w:numFmt w:val="bullet"/>
      <w:lvlText w:val="•"/>
      <w:lvlJc w:val="left"/>
      <w:pPr>
        <w:ind w:left="6860" w:hanging="360"/>
      </w:pPr>
      <w:rPr>
        <w:rFonts w:hint="default"/>
        <w:lang w:val="en-US" w:eastAsia="en-US" w:bidi="ar-SA"/>
      </w:rPr>
    </w:lvl>
    <w:lvl w:ilvl="8" w:tplc="0F00C9A2">
      <w:numFmt w:val="bullet"/>
      <w:lvlText w:val="•"/>
      <w:lvlJc w:val="left"/>
      <w:pPr>
        <w:ind w:left="8486" w:hanging="360"/>
      </w:pPr>
      <w:rPr>
        <w:rFonts w:hint="default"/>
        <w:lang w:val="en-US" w:eastAsia="en-US" w:bidi="ar-SA"/>
      </w:rPr>
    </w:lvl>
  </w:abstractNum>
  <w:num w:numId="1" w16cid:durableId="1121418684">
    <w:abstractNumId w:val="1"/>
  </w:num>
  <w:num w:numId="2" w16cid:durableId="2807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47EB6"/>
    <w:rsid w:val="00C47EB6"/>
    <w:rsid w:val="00E9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11A55A64"/>
  <w15:docId w15:val="{88C511A9-5B0D-4A5B-B031-A13EE062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69" w:right="791"/>
      <w:jc w:val="center"/>
      <w:outlineLvl w:val="0"/>
    </w:pPr>
    <w:rPr>
      <w:b/>
      <w:bCs/>
      <w:sz w:val="20"/>
      <w:szCs w:val="20"/>
    </w:rPr>
  </w:style>
  <w:style w:type="paragraph" w:styleId="Heading2">
    <w:name w:val="heading 2"/>
    <w:basedOn w:val="Normal"/>
    <w:uiPriority w:val="9"/>
    <w:unhideWhenUsed/>
    <w:qFormat/>
    <w:pPr>
      <w:ind w:left="7"/>
      <w:outlineLvl w:val="1"/>
    </w:pPr>
    <w:rPr>
      <w:rFonts w:ascii="Arial" w:eastAsia="Arial" w:hAnsi="Arial" w:cs="Arial"/>
      <w:sz w:val="20"/>
      <w:szCs w:val="20"/>
    </w:rPr>
  </w:style>
  <w:style w:type="paragraph" w:styleId="Heading3">
    <w:name w:val="heading 3"/>
    <w:basedOn w:val="Normal"/>
    <w:uiPriority w:val="9"/>
    <w:unhideWhenUsed/>
    <w:qFormat/>
    <w:pPr>
      <w:spacing w:before="80"/>
      <w:ind w:left="138"/>
      <w:outlineLvl w:val="2"/>
    </w:pPr>
    <w:rPr>
      <w:rFonts w:ascii="Arial" w:eastAsia="Arial" w:hAnsi="Arial" w:cs="Arial"/>
      <w:b/>
      <w:bCs/>
      <w:sz w:val="18"/>
      <w:szCs w:val="18"/>
    </w:rPr>
  </w:style>
  <w:style w:type="paragraph" w:styleId="Heading4">
    <w:name w:val="heading 4"/>
    <w:basedOn w:val="Normal"/>
    <w:uiPriority w:val="9"/>
    <w:unhideWhenUsed/>
    <w:qFormat/>
    <w:pPr>
      <w:spacing w:before="88"/>
      <w:ind w:left="203"/>
      <w:outlineLvl w:val="3"/>
    </w:pPr>
    <w:rPr>
      <w:rFonts w:ascii="Arial" w:eastAsia="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before="73"/>
      <w:ind w:left="565" w:right="791"/>
      <w:jc w:val="center"/>
    </w:pPr>
    <w:rPr>
      <w:rFonts w:ascii="Century Gothic" w:eastAsia="Century Gothic" w:hAnsi="Century Gothic" w:cs="Century Gothic"/>
      <w:sz w:val="36"/>
      <w:szCs w:val="36"/>
    </w:rPr>
  </w:style>
  <w:style w:type="paragraph" w:styleId="ListParagraph">
    <w:name w:val="List Paragraph"/>
    <w:basedOn w:val="Normal"/>
    <w:uiPriority w:val="1"/>
    <w:qFormat/>
    <w:pPr>
      <w:ind w:left="1432" w:hanging="360"/>
    </w:pPr>
  </w:style>
  <w:style w:type="paragraph" w:customStyle="1" w:styleId="TableParagraph">
    <w:name w:val="Table Paragraph"/>
    <w:basedOn w:val="Normal"/>
    <w:uiPriority w:val="1"/>
    <w:qFormat/>
    <w:pPr>
      <w:spacing w:line="196"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2131</Words>
  <Characters>12150</Characters>
  <DocSecurity>0</DocSecurity>
  <Lines>101</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