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568F" w14:textId="528DAA38" w:rsidR="00500AEE" w:rsidRDefault="00500AEE" w:rsidP="00500AEE">
      <w:pPr>
        <w:spacing w:after="0" w:line="240" w:lineRule="auto"/>
        <w:rPr>
          <w:rFonts w:ascii="Arial" w:eastAsia="Times New Roman" w:hAnsi="Arial" w:cs="Arial"/>
          <w:b/>
          <w:bCs/>
          <w:color w:val="000000"/>
          <w:sz w:val="36"/>
          <w:szCs w:val="36"/>
          <w:shd w:val="clear" w:color="auto" w:fill="FFFFFF"/>
        </w:rPr>
      </w:pPr>
      <w:r>
        <w:rPr>
          <w:rFonts w:ascii="Arial" w:eastAsia="Times New Roman" w:hAnsi="Arial" w:cs="Arial"/>
          <w:b/>
          <w:bCs/>
          <w:color w:val="000000"/>
          <w:sz w:val="36"/>
          <w:szCs w:val="36"/>
          <w:shd w:val="clear" w:color="auto" w:fill="FFFFFF"/>
        </w:rPr>
        <w:t>MOVING</w:t>
      </w:r>
      <w:r w:rsidRPr="00500AEE">
        <w:rPr>
          <w:rFonts w:ascii="Arial" w:eastAsia="Times New Roman" w:hAnsi="Arial" w:cs="Arial"/>
          <w:b/>
          <w:bCs/>
          <w:color w:val="000000"/>
          <w:sz w:val="36"/>
          <w:szCs w:val="36"/>
          <w:shd w:val="clear" w:color="auto" w:fill="FFFFFF"/>
        </w:rPr>
        <w:t xml:space="preserve"> SERVICE AGREEMENT</w:t>
      </w:r>
    </w:p>
    <w:p w14:paraId="1FC80355" w14:textId="77777777" w:rsidR="006C4A7A" w:rsidRPr="00500AEE" w:rsidRDefault="006C4A7A" w:rsidP="00500AEE">
      <w:pPr>
        <w:spacing w:after="0" w:line="240" w:lineRule="auto"/>
        <w:rPr>
          <w:rFonts w:ascii="Times New Roman" w:eastAsia="Times New Roman" w:hAnsi="Times New Roman" w:cs="Times New Roman"/>
          <w:sz w:val="24"/>
          <w:szCs w:val="24"/>
        </w:rPr>
      </w:pPr>
    </w:p>
    <w:p w14:paraId="733CB2BE" w14:textId="33D42B5C" w:rsidR="00500AEE" w:rsidRDefault="00500AEE" w:rsidP="00500AEE">
      <w:pPr>
        <w:spacing w:after="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THIS </w:t>
      </w:r>
      <w:r w:rsidR="00F7337B" w:rsidRPr="00F7337B">
        <w:rPr>
          <w:rFonts w:ascii="Arial" w:eastAsia="Times New Roman" w:hAnsi="Arial" w:cs="Arial"/>
          <w:b/>
          <w:bCs/>
          <w:color w:val="000000"/>
          <w:sz w:val="24"/>
          <w:szCs w:val="24"/>
          <w:shd w:val="clear" w:color="auto" w:fill="FFFFFF"/>
        </w:rPr>
        <w:t xml:space="preserve">MOVING </w:t>
      </w:r>
      <w:r w:rsidRPr="00500AEE">
        <w:rPr>
          <w:rFonts w:ascii="Arial" w:eastAsia="Times New Roman" w:hAnsi="Arial" w:cs="Arial"/>
          <w:b/>
          <w:bCs/>
          <w:color w:val="000000"/>
          <w:sz w:val="24"/>
          <w:szCs w:val="24"/>
          <w:shd w:val="clear" w:color="auto" w:fill="FFFFFF"/>
        </w:rPr>
        <w:t>SERVICE AGREEMENT (the "Agreement") is dated this ________ day of ________________, ________.</w:t>
      </w:r>
    </w:p>
    <w:p w14:paraId="179DC430" w14:textId="77777777" w:rsidR="006C4A7A" w:rsidRPr="00500AEE" w:rsidRDefault="006C4A7A" w:rsidP="00500AEE">
      <w:pPr>
        <w:spacing w:after="0" w:line="240" w:lineRule="auto"/>
        <w:rPr>
          <w:rFonts w:ascii="Times New Roman" w:eastAsia="Times New Roman" w:hAnsi="Times New Roman" w:cs="Times New Roman"/>
          <w:sz w:val="24"/>
          <w:szCs w:val="24"/>
        </w:rPr>
      </w:pPr>
    </w:p>
    <w:p w14:paraId="7AA21A88"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CLIENT</w:t>
      </w:r>
    </w:p>
    <w:p w14:paraId="37E0C8D2"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w:t>
      </w:r>
    </w:p>
    <w:p w14:paraId="4584EC0B"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______________________________</w:t>
      </w:r>
    </w:p>
    <w:p w14:paraId="17602DFA" w14:textId="1A7C1D09" w:rsidR="00500AEE" w:rsidRDefault="00500AEE" w:rsidP="00500AEE">
      <w:pPr>
        <w:spacing w:after="0" w:line="240" w:lineRule="auto"/>
        <w:rPr>
          <w:rFonts w:ascii="Arial" w:eastAsia="Times New Roman" w:hAnsi="Arial" w:cs="Arial"/>
          <w:color w:val="000000"/>
          <w:sz w:val="24"/>
          <w:szCs w:val="24"/>
          <w:shd w:val="clear" w:color="auto" w:fill="FFFFFF"/>
        </w:rPr>
      </w:pPr>
      <w:r w:rsidRPr="00500AEE">
        <w:rPr>
          <w:rFonts w:ascii="Arial" w:eastAsia="Times New Roman" w:hAnsi="Arial" w:cs="Arial"/>
          <w:color w:val="000000"/>
          <w:sz w:val="24"/>
          <w:szCs w:val="24"/>
          <w:shd w:val="clear" w:color="auto" w:fill="FFFFFF"/>
        </w:rPr>
        <w:t>(the "Client")</w:t>
      </w:r>
    </w:p>
    <w:p w14:paraId="2672B392" w14:textId="77777777" w:rsidR="006C4A7A" w:rsidRPr="00500AEE" w:rsidRDefault="006C4A7A" w:rsidP="00500AEE">
      <w:pPr>
        <w:spacing w:after="0" w:line="240" w:lineRule="auto"/>
        <w:rPr>
          <w:rFonts w:ascii="Times New Roman" w:eastAsia="Times New Roman" w:hAnsi="Times New Roman" w:cs="Times New Roman"/>
          <w:sz w:val="24"/>
          <w:szCs w:val="24"/>
        </w:rPr>
      </w:pPr>
    </w:p>
    <w:p w14:paraId="5FD08A56"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CONTRACTOR</w:t>
      </w:r>
    </w:p>
    <w:p w14:paraId="5E580020"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w:t>
      </w:r>
    </w:p>
    <w:p w14:paraId="7109A144"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______________________________</w:t>
      </w:r>
    </w:p>
    <w:p w14:paraId="197C9F26"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"Contractor")</w:t>
      </w:r>
    </w:p>
    <w:p w14:paraId="5CF22894" w14:textId="77777777" w:rsidR="00500AEE" w:rsidRPr="00500AEE" w:rsidRDefault="00500AEE" w:rsidP="00500AEE">
      <w:pPr>
        <w:numPr>
          <w:ilvl w:val="0"/>
          <w:numId w:val="1"/>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 xml:space="preserve">The Client is of the opinion that the Contractor has the necessary qualifications, </w:t>
      </w:r>
      <w:proofErr w:type="gramStart"/>
      <w:r w:rsidRPr="00500AEE">
        <w:rPr>
          <w:rFonts w:ascii="Arial" w:eastAsia="Times New Roman" w:hAnsi="Arial" w:cs="Arial"/>
          <w:color w:val="000000"/>
          <w:sz w:val="24"/>
          <w:szCs w:val="24"/>
          <w:shd w:val="clear" w:color="auto" w:fill="FFFFFF"/>
        </w:rPr>
        <w:t>experience</w:t>
      </w:r>
      <w:proofErr w:type="gramEnd"/>
      <w:r w:rsidRPr="00500AEE">
        <w:rPr>
          <w:rFonts w:ascii="Arial" w:eastAsia="Times New Roman" w:hAnsi="Arial" w:cs="Arial"/>
          <w:color w:val="000000"/>
          <w:sz w:val="24"/>
          <w:szCs w:val="24"/>
          <w:shd w:val="clear" w:color="auto" w:fill="FFFFFF"/>
        </w:rPr>
        <w:t xml:space="preserve"> and abilities to provide services to the Client.</w:t>
      </w:r>
    </w:p>
    <w:p w14:paraId="510BA34F" w14:textId="195F9E97" w:rsidR="00500AEE" w:rsidRPr="006C4A7A" w:rsidRDefault="00500AEE" w:rsidP="00500AEE">
      <w:pPr>
        <w:numPr>
          <w:ilvl w:val="0"/>
          <w:numId w:val="2"/>
        </w:numPr>
        <w:shd w:val="clear" w:color="auto" w:fill="FFFFFF"/>
        <w:spacing w:before="100" w:beforeAutospacing="1"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Contractor is agreeable to providing such services to the Client on the terms and conditions set out in this Agreement.</w:t>
      </w:r>
    </w:p>
    <w:p w14:paraId="0453C354" w14:textId="77777777" w:rsidR="006C4A7A" w:rsidRPr="00500AEE" w:rsidRDefault="006C4A7A" w:rsidP="006C4A7A">
      <w:pPr>
        <w:shd w:val="clear" w:color="auto" w:fill="FFFFFF"/>
        <w:spacing w:before="100" w:beforeAutospacing="1" w:after="0" w:line="240" w:lineRule="auto"/>
        <w:ind w:left="720"/>
        <w:rPr>
          <w:rFonts w:ascii="Times New Roman" w:eastAsia="Times New Roman" w:hAnsi="Times New Roman" w:cs="Times New Roman"/>
          <w:sz w:val="24"/>
          <w:szCs w:val="24"/>
        </w:rPr>
      </w:pPr>
    </w:p>
    <w:p w14:paraId="6B8F3D7D" w14:textId="77777777" w:rsidR="006C4A7A" w:rsidRDefault="00500AEE" w:rsidP="006C4A7A">
      <w:pPr>
        <w:spacing w:after="0" w:line="240" w:lineRule="auto"/>
        <w:ind w:firstLine="36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IN CONSIDERATION OF</w:t>
      </w:r>
    </w:p>
    <w:p w14:paraId="612C955F" w14:textId="77777777" w:rsidR="006C4A7A" w:rsidRDefault="006C4A7A" w:rsidP="00500AEE">
      <w:pPr>
        <w:spacing w:after="0" w:line="240" w:lineRule="auto"/>
        <w:rPr>
          <w:rFonts w:ascii="Arial" w:eastAsia="Times New Roman" w:hAnsi="Arial" w:cs="Arial"/>
          <w:b/>
          <w:bCs/>
          <w:color w:val="000000"/>
          <w:sz w:val="24"/>
          <w:szCs w:val="24"/>
          <w:shd w:val="clear" w:color="auto" w:fill="FFFFFF"/>
        </w:rPr>
      </w:pPr>
    </w:p>
    <w:p w14:paraId="4684FCF8" w14:textId="7136DF9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 xml:space="preserve"> the matters described above and of the mutual benefits and obligations set forth in this Agreement, the receipt and sufficiency of which consideration is hereby acknowledged, the Client and the Contractor (individually the "Party" and collectively the "Parties" to this Agreement) agree as follows:</w:t>
      </w:r>
    </w:p>
    <w:p w14:paraId="76E985D0"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SERVICES PROVIDED</w:t>
      </w:r>
    </w:p>
    <w:p w14:paraId="1A8CDE86" w14:textId="1A6D2646" w:rsidR="00500AEE" w:rsidRPr="00500AEE" w:rsidRDefault="00500AEE" w:rsidP="00500AEE">
      <w:pPr>
        <w:numPr>
          <w:ilvl w:val="0"/>
          <w:numId w:val="4"/>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Client hereby agrees to engage the Contractor to provide the Client with the following services (the "Services"):</w:t>
      </w:r>
    </w:p>
    <w:p w14:paraId="29417281" w14:textId="77777777" w:rsidR="00500AEE" w:rsidRPr="00500AEE" w:rsidRDefault="00500AEE" w:rsidP="00500AEE">
      <w:pPr>
        <w:numPr>
          <w:ilvl w:val="1"/>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_______________________________________________________________</w:t>
      </w:r>
      <w:r w:rsidRPr="00500AEE">
        <w:rPr>
          <w:rFonts w:ascii="Arial" w:eastAsia="Times New Roman" w:hAnsi="Arial" w:cs="Arial"/>
          <w:color w:val="000000"/>
          <w:sz w:val="24"/>
          <w:szCs w:val="24"/>
        </w:rPr>
        <w:br/>
      </w:r>
      <w:r w:rsidRPr="00500AEE">
        <w:rPr>
          <w:rFonts w:ascii="Arial" w:eastAsia="Times New Roman" w:hAnsi="Arial" w:cs="Arial"/>
          <w:color w:val="000000"/>
          <w:sz w:val="24"/>
          <w:szCs w:val="24"/>
          <w:shd w:val="clear" w:color="auto" w:fill="FFFFFF"/>
        </w:rPr>
        <w:t>_______________________________________________________________.</w:t>
      </w:r>
    </w:p>
    <w:p w14:paraId="4ED28A34" w14:textId="77777777" w:rsidR="00500AEE" w:rsidRPr="00500AEE" w:rsidRDefault="00500AEE" w:rsidP="00500AEE">
      <w:pPr>
        <w:numPr>
          <w:ilvl w:val="0"/>
          <w:numId w:val="7"/>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Services will also include any other tasks which the Parties may agree on. The Contractor hereby agrees to provide such Services to the Client.</w:t>
      </w:r>
    </w:p>
    <w:p w14:paraId="7E0CCC15"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TERM OF AGREEMENT</w:t>
      </w:r>
    </w:p>
    <w:p w14:paraId="4BFE4C65" w14:textId="77777777" w:rsidR="00500AEE" w:rsidRPr="00500AEE" w:rsidRDefault="00500AEE" w:rsidP="00500AEE">
      <w:pPr>
        <w:numPr>
          <w:ilvl w:val="0"/>
          <w:numId w:val="8"/>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lastRenderedPageBreak/>
        <w:t>The term of this Agreement (the "Term") will begin on the date of this Agreement and will remain in full force and effect indefinitely until terminated as provided in this Agreement.</w:t>
      </w:r>
    </w:p>
    <w:p w14:paraId="75C5A7D0"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PERFORMANCE</w:t>
      </w:r>
    </w:p>
    <w:p w14:paraId="3AC3D0B2" w14:textId="77777777" w:rsidR="00500AEE" w:rsidRPr="00500AEE" w:rsidRDefault="00500AEE" w:rsidP="00500AEE">
      <w:pPr>
        <w:numPr>
          <w:ilvl w:val="0"/>
          <w:numId w:val="9"/>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Parties agree to do everything necessary to ensure that the terms of this Agreement take effect.</w:t>
      </w:r>
    </w:p>
    <w:p w14:paraId="052A1981"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CURRENCY</w:t>
      </w:r>
    </w:p>
    <w:p w14:paraId="3B211F5D" w14:textId="77777777" w:rsidR="00500AEE" w:rsidRPr="00500AEE" w:rsidRDefault="00500AEE" w:rsidP="00500AEE">
      <w:pPr>
        <w:numPr>
          <w:ilvl w:val="0"/>
          <w:numId w:val="10"/>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Except as otherwise provided in this Agreement, all monetary amounts referred to in this Agreement are in CAD (Canadian Dollars).</w:t>
      </w:r>
    </w:p>
    <w:p w14:paraId="00BD00CA"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COMPENSATION</w:t>
      </w:r>
    </w:p>
    <w:p w14:paraId="6DD3FC3A" w14:textId="77777777" w:rsidR="00500AEE" w:rsidRPr="00500AEE" w:rsidRDefault="00500AEE" w:rsidP="00500AEE">
      <w:pPr>
        <w:numPr>
          <w:ilvl w:val="0"/>
          <w:numId w:val="11"/>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 xml:space="preserve">The Contractor will charge the Client a flat fee of </w:t>
      </w:r>
      <w:r w:rsidRPr="00500AEE">
        <w:rPr>
          <w:rFonts w:ascii="Arial" w:eastAsia="Times New Roman" w:hAnsi="Arial" w:cs="Arial"/>
          <w:b/>
          <w:bCs/>
          <w:color w:val="000000"/>
          <w:sz w:val="24"/>
          <w:szCs w:val="24"/>
          <w:shd w:val="clear" w:color="auto" w:fill="FFFFFF"/>
        </w:rPr>
        <w:t>$__________</w:t>
      </w:r>
      <w:r w:rsidRPr="00500AEE">
        <w:rPr>
          <w:rFonts w:ascii="Arial" w:eastAsia="Times New Roman" w:hAnsi="Arial" w:cs="Arial"/>
          <w:color w:val="000000"/>
          <w:sz w:val="24"/>
          <w:szCs w:val="24"/>
          <w:shd w:val="clear" w:color="auto" w:fill="FFFFFF"/>
        </w:rPr>
        <w:t xml:space="preserve"> for the Services (the "Compensation").</w:t>
      </w:r>
    </w:p>
    <w:p w14:paraId="77DA57AD"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7. </w:t>
      </w:r>
      <w:r w:rsidRPr="00500AEE">
        <w:rPr>
          <w:rFonts w:ascii="Arial" w:eastAsia="Times New Roman" w:hAnsi="Arial" w:cs="Arial"/>
          <w:color w:val="000000"/>
          <w:sz w:val="24"/>
          <w:szCs w:val="24"/>
          <w:shd w:val="clear" w:color="auto" w:fill="FFFFFF"/>
        </w:rPr>
        <w:t>The Contractor will invoice the Client when the Services are complete.</w:t>
      </w:r>
    </w:p>
    <w:p w14:paraId="0E62874E"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8. </w:t>
      </w:r>
      <w:r w:rsidRPr="00500AEE">
        <w:rPr>
          <w:rFonts w:ascii="Arial" w:eastAsia="Times New Roman" w:hAnsi="Arial" w:cs="Arial"/>
          <w:color w:val="000000"/>
          <w:sz w:val="24"/>
          <w:szCs w:val="24"/>
          <w:shd w:val="clear" w:color="auto" w:fill="FFFFFF"/>
        </w:rPr>
        <w:t>Invoices submitted by the Contractor to the Client are due within 30 days of receipt.</w:t>
      </w:r>
    </w:p>
    <w:p w14:paraId="74ED6DC3"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9. </w:t>
      </w:r>
      <w:r w:rsidRPr="00500AEE">
        <w:rPr>
          <w:rFonts w:ascii="Arial" w:eastAsia="Times New Roman" w:hAnsi="Arial" w:cs="Arial"/>
          <w:color w:val="000000"/>
          <w:sz w:val="24"/>
          <w:szCs w:val="24"/>
          <w:shd w:val="clear" w:color="auto" w:fill="FFFFFF"/>
        </w:rPr>
        <w:t>The Compensation as stated in this Agreement does not include sales tax, or other applicable duties as may be required by law. Any sales tax and duties required by law will be charged to the Client in addition to the Compensation.</w:t>
      </w:r>
    </w:p>
    <w:p w14:paraId="5398B50B"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REIMBURSEMENT OF EXPENSES</w:t>
      </w:r>
    </w:p>
    <w:p w14:paraId="246653B8"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10. </w:t>
      </w:r>
      <w:r w:rsidRPr="00500AEE">
        <w:rPr>
          <w:rFonts w:ascii="Arial" w:eastAsia="Times New Roman" w:hAnsi="Arial" w:cs="Arial"/>
          <w:color w:val="000000"/>
          <w:sz w:val="24"/>
          <w:szCs w:val="24"/>
          <w:shd w:val="clear" w:color="auto" w:fill="FFFFFF"/>
        </w:rPr>
        <w:t>The Contractor will be reimbursed from time to time for reasonable and necessary expenses incurred by the Contractor in connection with providing the Services.</w:t>
      </w:r>
    </w:p>
    <w:p w14:paraId="04A682D4"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11. </w:t>
      </w:r>
      <w:r w:rsidRPr="00500AEE">
        <w:rPr>
          <w:rFonts w:ascii="Arial" w:eastAsia="Times New Roman" w:hAnsi="Arial" w:cs="Arial"/>
          <w:color w:val="000000"/>
          <w:sz w:val="24"/>
          <w:szCs w:val="24"/>
          <w:shd w:val="clear" w:color="auto" w:fill="FFFFFF"/>
        </w:rPr>
        <w:t>All expenses must be pre-approved by the Client.</w:t>
      </w:r>
    </w:p>
    <w:p w14:paraId="02F5AF59"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CONFIDENTIALITY</w:t>
      </w:r>
    </w:p>
    <w:p w14:paraId="2654A2E1"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12. </w:t>
      </w:r>
      <w:r w:rsidRPr="00500AEE">
        <w:rPr>
          <w:rFonts w:ascii="Arial" w:eastAsia="Times New Roman" w:hAnsi="Arial" w:cs="Arial"/>
          <w:color w:val="000000"/>
          <w:sz w:val="24"/>
          <w:szCs w:val="24"/>
          <w:shd w:val="clear" w:color="auto" w:fill="FFFFFF"/>
        </w:rPr>
        <w:t xml:space="preserve">Confidential information (the "Confidential Information") refers to any data or information relating to the Client, whether business or personal, which would reasonably be considered to be private or proprietary to the Client and that is not generally known and where the release of that Confidential Information could reasonably be expected to cause harm </w:t>
      </w:r>
      <w:proofErr w:type="gramStart"/>
      <w:r w:rsidRPr="00500AEE">
        <w:rPr>
          <w:rFonts w:ascii="Arial" w:eastAsia="Times New Roman" w:hAnsi="Arial" w:cs="Arial"/>
          <w:color w:val="000000"/>
          <w:sz w:val="24"/>
          <w:szCs w:val="24"/>
          <w:shd w:val="clear" w:color="auto" w:fill="FFFFFF"/>
        </w:rPr>
        <w:t>to  the</w:t>
      </w:r>
      <w:proofErr w:type="gramEnd"/>
      <w:r w:rsidRPr="00500AEE">
        <w:rPr>
          <w:rFonts w:ascii="Arial" w:eastAsia="Times New Roman" w:hAnsi="Arial" w:cs="Arial"/>
          <w:color w:val="000000"/>
          <w:sz w:val="24"/>
          <w:szCs w:val="24"/>
          <w:shd w:val="clear" w:color="auto" w:fill="FFFFFF"/>
        </w:rPr>
        <w:t xml:space="preserve"> Client.</w:t>
      </w:r>
    </w:p>
    <w:p w14:paraId="17F95867"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lastRenderedPageBreak/>
        <w:t xml:space="preserve">13. </w:t>
      </w:r>
      <w:r w:rsidRPr="00500AEE">
        <w:rPr>
          <w:rFonts w:ascii="Arial" w:eastAsia="Times New Roman" w:hAnsi="Arial" w:cs="Arial"/>
          <w:color w:val="000000"/>
          <w:sz w:val="24"/>
          <w:szCs w:val="24"/>
          <w:shd w:val="clear" w:color="auto" w:fill="FFFFFF"/>
        </w:rPr>
        <w:t>The Contractor agrees that they will not disclose, divulge, reveal, report or use, for any purpose, any Confidential Information which the Contractor has obtained, except as authorized by the Client or as required by law. The obligations of confidentiality will apply during the Term and will survive indefinitely upon termination of this Agreement.</w:t>
      </w:r>
    </w:p>
    <w:p w14:paraId="6E7FBC1B"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14. </w:t>
      </w:r>
      <w:r w:rsidRPr="00500AEE">
        <w:rPr>
          <w:rFonts w:ascii="Arial" w:eastAsia="Times New Roman" w:hAnsi="Arial" w:cs="Arial"/>
          <w:color w:val="000000"/>
          <w:sz w:val="24"/>
          <w:szCs w:val="24"/>
          <w:shd w:val="clear" w:color="auto" w:fill="FFFFFF"/>
        </w:rPr>
        <w:t>All written and oral information and material disclosed or provided by the Client to the Contractor under this Agreement is Confidential Information regardless of whether it was provided before or after the date of this Agreement or how it was provided to the Contractor.</w:t>
      </w:r>
    </w:p>
    <w:p w14:paraId="35604C79"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OWNERSHIP OF INTELLECTUAL PROPERTY</w:t>
      </w:r>
    </w:p>
    <w:p w14:paraId="4A6290C1"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15. </w:t>
      </w:r>
      <w:r w:rsidRPr="00500AEE">
        <w:rPr>
          <w:rFonts w:ascii="Arial" w:eastAsia="Times New Roman" w:hAnsi="Arial" w:cs="Arial"/>
          <w:color w:val="000000"/>
          <w:sz w:val="24"/>
          <w:szCs w:val="24"/>
          <w:shd w:val="clear" w:color="auto" w:fill="FFFFFF"/>
        </w:rPr>
        <w:t xml:space="preserve">All intellectual property and related material, including any trade secrets, moral rights, goodwill, relevant registrations or applications for registration, and rights in any patent, copyright, trademark, trade dress, industrial </w:t>
      </w:r>
      <w:proofErr w:type="gramStart"/>
      <w:r w:rsidRPr="00500AEE">
        <w:rPr>
          <w:rFonts w:ascii="Arial" w:eastAsia="Times New Roman" w:hAnsi="Arial" w:cs="Arial"/>
          <w:color w:val="000000"/>
          <w:sz w:val="24"/>
          <w:szCs w:val="24"/>
          <w:shd w:val="clear" w:color="auto" w:fill="FFFFFF"/>
        </w:rPr>
        <w:t>design</w:t>
      </w:r>
      <w:proofErr w:type="gramEnd"/>
      <w:r w:rsidRPr="00500AEE">
        <w:rPr>
          <w:rFonts w:ascii="Arial" w:eastAsia="Times New Roman" w:hAnsi="Arial" w:cs="Arial"/>
          <w:color w:val="000000"/>
          <w:sz w:val="24"/>
          <w:szCs w:val="24"/>
          <w:shd w:val="clear" w:color="auto" w:fill="FFFFFF"/>
        </w:rPr>
        <w:t xml:space="preserve"> and trade name (the "Intellectual Property") that is developed or produced under this Agreement, will be the sole property of the Client. The use of the Intellectual Property by the Client will not be restricted in any manner.</w:t>
      </w:r>
    </w:p>
    <w:p w14:paraId="42580AF0"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16. </w:t>
      </w:r>
      <w:r w:rsidRPr="00500AEE">
        <w:rPr>
          <w:rFonts w:ascii="Arial" w:eastAsia="Times New Roman" w:hAnsi="Arial" w:cs="Arial"/>
          <w:color w:val="000000"/>
          <w:sz w:val="24"/>
          <w:szCs w:val="24"/>
          <w:shd w:val="clear" w:color="auto" w:fill="FFFFFF"/>
        </w:rPr>
        <w:t xml:space="preserve">The Contractor may not use the Intellectual Property for any purpose other than that contracted for in this Agreement except with the written consent of the Client. The Contractor will be responsible for </w:t>
      </w:r>
      <w:proofErr w:type="gramStart"/>
      <w:r w:rsidRPr="00500AEE">
        <w:rPr>
          <w:rFonts w:ascii="Arial" w:eastAsia="Times New Roman" w:hAnsi="Arial" w:cs="Arial"/>
          <w:color w:val="000000"/>
          <w:sz w:val="24"/>
          <w:szCs w:val="24"/>
          <w:shd w:val="clear" w:color="auto" w:fill="FFFFFF"/>
        </w:rPr>
        <w:t>any and all</w:t>
      </w:r>
      <w:proofErr w:type="gramEnd"/>
      <w:r w:rsidRPr="00500AEE">
        <w:rPr>
          <w:rFonts w:ascii="Arial" w:eastAsia="Times New Roman" w:hAnsi="Arial" w:cs="Arial"/>
          <w:color w:val="000000"/>
          <w:sz w:val="24"/>
          <w:szCs w:val="24"/>
          <w:shd w:val="clear" w:color="auto" w:fill="FFFFFF"/>
        </w:rPr>
        <w:t xml:space="preserve"> damages resulting from the unauthorized use of the Intellectual Property.</w:t>
      </w:r>
    </w:p>
    <w:p w14:paraId="46A87653" w14:textId="77777777" w:rsidR="00500AEE" w:rsidRPr="00500AEE" w:rsidRDefault="00500AEE" w:rsidP="00500AEE">
      <w:pPr>
        <w:shd w:val="clear" w:color="auto" w:fill="FFFFFF"/>
        <w:spacing w:before="100" w:beforeAutospacing="1" w:after="100" w:afterAutospacing="1" w:line="240" w:lineRule="auto"/>
        <w:ind w:firstLine="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RETURN OF PROPERTY</w:t>
      </w:r>
    </w:p>
    <w:p w14:paraId="47D01F86"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17. </w:t>
      </w:r>
      <w:r w:rsidRPr="00500AEE">
        <w:rPr>
          <w:rFonts w:ascii="Arial" w:eastAsia="Times New Roman" w:hAnsi="Arial" w:cs="Arial"/>
          <w:color w:val="000000"/>
          <w:sz w:val="24"/>
          <w:szCs w:val="24"/>
          <w:shd w:val="clear" w:color="auto" w:fill="FFFFFF"/>
        </w:rPr>
        <w:t>Upon the expiry or termination of this Agreement, the Contractor will return to the Client any property, documentation, records, or Confidential Information which is the property of the Client.</w:t>
      </w:r>
    </w:p>
    <w:p w14:paraId="16563B90" w14:textId="77777777" w:rsidR="00500AEE" w:rsidRPr="00500AEE" w:rsidRDefault="00500AEE" w:rsidP="00500AEE">
      <w:pPr>
        <w:shd w:val="clear" w:color="auto" w:fill="FFFFFF"/>
        <w:spacing w:before="100" w:beforeAutospacing="1" w:after="100" w:afterAutospacing="1" w:line="240" w:lineRule="auto"/>
        <w:ind w:firstLine="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CAPACITY/INDEPENDENT CONTRACTOR</w:t>
      </w:r>
    </w:p>
    <w:p w14:paraId="0537BBAA"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18. </w:t>
      </w:r>
      <w:r w:rsidRPr="00500AEE">
        <w:rPr>
          <w:rFonts w:ascii="Arial" w:eastAsia="Times New Roman" w:hAnsi="Arial" w:cs="Arial"/>
          <w:color w:val="000000"/>
          <w:sz w:val="24"/>
          <w:szCs w:val="24"/>
          <w:shd w:val="clear" w:color="auto" w:fill="FFFFFF"/>
        </w:rPr>
        <w:t xml:space="preserve">In providing the Services under this Agreement it is expressly agreed that the Contractor is acting as an independent contractor and not as an employee. The Contractor and the Client acknowledge that this Agreement does not create a partnership or joint venture between </w:t>
      </w:r>
      <w:proofErr w:type="gramStart"/>
      <w:r w:rsidRPr="00500AEE">
        <w:rPr>
          <w:rFonts w:ascii="Arial" w:eastAsia="Times New Roman" w:hAnsi="Arial" w:cs="Arial"/>
          <w:color w:val="000000"/>
          <w:sz w:val="24"/>
          <w:szCs w:val="24"/>
          <w:shd w:val="clear" w:color="auto" w:fill="FFFFFF"/>
        </w:rPr>
        <w:t>them, and</w:t>
      </w:r>
      <w:proofErr w:type="gramEnd"/>
      <w:r w:rsidRPr="00500AEE">
        <w:rPr>
          <w:rFonts w:ascii="Arial" w:eastAsia="Times New Roman" w:hAnsi="Arial" w:cs="Arial"/>
          <w:color w:val="000000"/>
          <w:sz w:val="24"/>
          <w:szCs w:val="24"/>
          <w:shd w:val="clear" w:color="auto" w:fill="FFFFFF"/>
        </w:rPr>
        <w:t xml:space="preserve"> is exclusively a contract for service.</w:t>
      </w:r>
    </w:p>
    <w:p w14:paraId="46270CA6" w14:textId="77777777" w:rsidR="00500AEE" w:rsidRPr="00500AEE" w:rsidRDefault="00500AEE" w:rsidP="00500AEE">
      <w:pPr>
        <w:shd w:val="clear" w:color="auto" w:fill="FFFFFF"/>
        <w:spacing w:before="100" w:beforeAutospacing="1" w:after="100" w:afterAutospacing="1" w:line="240" w:lineRule="auto"/>
        <w:ind w:firstLine="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RIGHT OF SUBSTITUTION</w:t>
      </w:r>
    </w:p>
    <w:p w14:paraId="733FC3C4"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19. </w:t>
      </w:r>
      <w:r w:rsidRPr="00500AEE">
        <w:rPr>
          <w:rFonts w:ascii="Arial" w:eastAsia="Times New Roman" w:hAnsi="Arial" w:cs="Arial"/>
          <w:color w:val="000000"/>
          <w:sz w:val="24"/>
          <w:szCs w:val="24"/>
          <w:shd w:val="clear" w:color="auto" w:fill="FFFFFF"/>
        </w:rPr>
        <w:t xml:space="preserve">Except as otherwise provided in this Agreement, the Contractor may, at the Contractor's absolute discretion, engage a </w:t>
      </w:r>
      <w:proofErr w:type="gramStart"/>
      <w:r w:rsidRPr="00500AEE">
        <w:rPr>
          <w:rFonts w:ascii="Arial" w:eastAsia="Times New Roman" w:hAnsi="Arial" w:cs="Arial"/>
          <w:color w:val="000000"/>
          <w:sz w:val="24"/>
          <w:szCs w:val="24"/>
          <w:shd w:val="clear" w:color="auto" w:fill="FFFFFF"/>
        </w:rPr>
        <w:t>third party</w:t>
      </w:r>
      <w:proofErr w:type="gramEnd"/>
      <w:r w:rsidRPr="00500AEE">
        <w:rPr>
          <w:rFonts w:ascii="Arial" w:eastAsia="Times New Roman" w:hAnsi="Arial" w:cs="Arial"/>
          <w:color w:val="000000"/>
          <w:sz w:val="24"/>
          <w:szCs w:val="24"/>
          <w:shd w:val="clear" w:color="auto" w:fill="FFFFFF"/>
        </w:rPr>
        <w:t xml:space="preserve"> sub-contractor to perform some or all of the obligations of the Contractor under this Agreement and the </w:t>
      </w:r>
      <w:r w:rsidRPr="00500AEE">
        <w:rPr>
          <w:rFonts w:ascii="Arial" w:eastAsia="Times New Roman" w:hAnsi="Arial" w:cs="Arial"/>
          <w:color w:val="000000"/>
          <w:sz w:val="24"/>
          <w:szCs w:val="24"/>
          <w:shd w:val="clear" w:color="auto" w:fill="FFFFFF"/>
        </w:rPr>
        <w:lastRenderedPageBreak/>
        <w:t>Client will not hire or engage any third parties to assist with the provision of the Services.</w:t>
      </w:r>
    </w:p>
    <w:p w14:paraId="70463D99"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20. </w:t>
      </w:r>
      <w:proofErr w:type="gramStart"/>
      <w:r w:rsidRPr="00500AEE">
        <w:rPr>
          <w:rFonts w:ascii="Arial" w:eastAsia="Times New Roman" w:hAnsi="Arial" w:cs="Arial"/>
          <w:color w:val="000000"/>
          <w:sz w:val="24"/>
          <w:szCs w:val="24"/>
          <w:shd w:val="clear" w:color="auto" w:fill="FFFFFF"/>
        </w:rPr>
        <w:t>In the event that</w:t>
      </w:r>
      <w:proofErr w:type="gramEnd"/>
      <w:r w:rsidRPr="00500AEE">
        <w:rPr>
          <w:rFonts w:ascii="Arial" w:eastAsia="Times New Roman" w:hAnsi="Arial" w:cs="Arial"/>
          <w:color w:val="000000"/>
          <w:sz w:val="24"/>
          <w:szCs w:val="24"/>
          <w:shd w:val="clear" w:color="auto" w:fill="FFFFFF"/>
        </w:rPr>
        <w:t xml:space="preserve"> the Contractor hires a sub-contractor:</w:t>
      </w:r>
    </w:p>
    <w:p w14:paraId="51B5F91D" w14:textId="77777777" w:rsidR="00500AEE" w:rsidRPr="00500AEE" w:rsidRDefault="00500AEE" w:rsidP="00500AEE">
      <w:pPr>
        <w:numPr>
          <w:ilvl w:val="1"/>
          <w:numId w:val="26"/>
        </w:numPr>
        <w:shd w:val="clear" w:color="auto" w:fill="FFFFFF"/>
        <w:spacing w:before="100" w:beforeAutospacing="1" w:after="36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the Contractor will pay the sub-contractor for its services and the Compensation will remain payable by the Client to the Contractor.</w:t>
      </w:r>
    </w:p>
    <w:p w14:paraId="4D22A1FB" w14:textId="77777777" w:rsidR="00500AEE" w:rsidRPr="00500AEE" w:rsidRDefault="00500AEE" w:rsidP="00500AEE">
      <w:pPr>
        <w:numPr>
          <w:ilvl w:val="1"/>
          <w:numId w:val="27"/>
        </w:numPr>
        <w:shd w:val="clear" w:color="auto" w:fill="FFFFFF"/>
        <w:spacing w:before="100" w:beforeAutospacing="1" w:after="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for the purposes of the indemnification clause of this Agreement, the sub-contractor is an agent of the Contractor.</w:t>
      </w:r>
    </w:p>
    <w:p w14:paraId="44ACE8DC"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AUTONOMY</w:t>
      </w:r>
    </w:p>
    <w:p w14:paraId="386E0F1F"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21. </w:t>
      </w:r>
      <w:r w:rsidRPr="00500AEE">
        <w:rPr>
          <w:rFonts w:ascii="Arial" w:eastAsia="Times New Roman" w:hAnsi="Arial" w:cs="Arial"/>
          <w:color w:val="000000"/>
          <w:sz w:val="24"/>
          <w:szCs w:val="24"/>
          <w:shd w:val="clear" w:color="auto" w:fill="FFFFFF"/>
        </w:rPr>
        <w:t>Except as otherwise provided in this Agreement, the Contractor will have full control over working time, methods, and decision making in relation to provision of the Services in accordance with the Agreement. The Contractor will work autonomously and not at the direction of the Client. However, the Contractor will be responsive to the reasonable needs and concerns of the Client.</w:t>
      </w:r>
    </w:p>
    <w:p w14:paraId="7146F1E0"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EQUIPMENT</w:t>
      </w:r>
    </w:p>
    <w:p w14:paraId="49BA0181"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22. </w:t>
      </w:r>
      <w:r w:rsidRPr="00500AEE">
        <w:rPr>
          <w:rFonts w:ascii="Arial" w:eastAsia="Times New Roman" w:hAnsi="Arial" w:cs="Arial"/>
          <w:color w:val="000000"/>
          <w:sz w:val="24"/>
          <w:szCs w:val="24"/>
          <w:shd w:val="clear" w:color="auto" w:fill="FFFFFF"/>
        </w:rPr>
        <w:t xml:space="preserve">Except as otherwise provided in this Agreement, the Contractor will provide at the Contractor’s own expense, </w:t>
      </w:r>
      <w:proofErr w:type="gramStart"/>
      <w:r w:rsidRPr="00500AEE">
        <w:rPr>
          <w:rFonts w:ascii="Arial" w:eastAsia="Times New Roman" w:hAnsi="Arial" w:cs="Arial"/>
          <w:color w:val="000000"/>
          <w:sz w:val="24"/>
          <w:szCs w:val="24"/>
          <w:shd w:val="clear" w:color="auto" w:fill="FFFFFF"/>
        </w:rPr>
        <w:t>any and all</w:t>
      </w:r>
      <w:proofErr w:type="gramEnd"/>
      <w:r w:rsidRPr="00500AEE">
        <w:rPr>
          <w:rFonts w:ascii="Arial" w:eastAsia="Times New Roman" w:hAnsi="Arial" w:cs="Arial"/>
          <w:color w:val="000000"/>
          <w:sz w:val="24"/>
          <w:szCs w:val="24"/>
          <w:shd w:val="clear" w:color="auto" w:fill="FFFFFF"/>
        </w:rPr>
        <w:t xml:space="preserve"> tools, machinery, equipment, raw materials, supplies, workwear and any other items or parts necessary to deliver the Services in accordance with the Agreement.</w:t>
      </w:r>
    </w:p>
    <w:p w14:paraId="7FD897B0"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NO EXCLUSIVITY</w:t>
      </w:r>
    </w:p>
    <w:p w14:paraId="1A02F0D2"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23. </w:t>
      </w:r>
      <w:r w:rsidRPr="00500AEE">
        <w:rPr>
          <w:rFonts w:ascii="Arial" w:eastAsia="Times New Roman" w:hAnsi="Arial" w:cs="Arial"/>
          <w:color w:val="000000"/>
          <w:sz w:val="24"/>
          <w:szCs w:val="24"/>
          <w:shd w:val="clear" w:color="auto" w:fill="FFFFFF"/>
        </w:rPr>
        <w:t xml:space="preserve">The Parties acknowledge that this Agreement is non-exclusive and that either Party will be free, during and after the Term, to engage or contract with third parties for the provision of services </w:t>
      </w:r>
      <w:proofErr w:type="gramStart"/>
      <w:r w:rsidRPr="00500AEE">
        <w:rPr>
          <w:rFonts w:ascii="Arial" w:eastAsia="Times New Roman" w:hAnsi="Arial" w:cs="Arial"/>
          <w:color w:val="000000"/>
          <w:sz w:val="24"/>
          <w:szCs w:val="24"/>
          <w:shd w:val="clear" w:color="auto" w:fill="FFFFFF"/>
        </w:rPr>
        <w:t>similar to</w:t>
      </w:r>
      <w:proofErr w:type="gramEnd"/>
      <w:r w:rsidRPr="00500AEE">
        <w:rPr>
          <w:rFonts w:ascii="Arial" w:eastAsia="Times New Roman" w:hAnsi="Arial" w:cs="Arial"/>
          <w:color w:val="000000"/>
          <w:sz w:val="24"/>
          <w:szCs w:val="24"/>
          <w:shd w:val="clear" w:color="auto" w:fill="FFFFFF"/>
        </w:rPr>
        <w:t xml:space="preserve"> the Services.</w:t>
      </w:r>
    </w:p>
    <w:p w14:paraId="7DDD7443"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NOTICE</w:t>
      </w:r>
    </w:p>
    <w:p w14:paraId="33C23596"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24. </w:t>
      </w:r>
      <w:r w:rsidRPr="00500AEE">
        <w:rPr>
          <w:rFonts w:ascii="Arial" w:eastAsia="Times New Roman" w:hAnsi="Arial" w:cs="Arial"/>
          <w:color w:val="000000"/>
          <w:sz w:val="24"/>
          <w:szCs w:val="24"/>
          <w:shd w:val="clear" w:color="auto" w:fill="FFFFFF"/>
        </w:rPr>
        <w:t>All notices, requests, demands or other communications required or permitted by the terms of this Agreement will be given in writing and delivered to the Parties at the following addresses:</w:t>
      </w:r>
    </w:p>
    <w:p w14:paraId="3C8E9016" w14:textId="77777777" w:rsidR="00500AEE" w:rsidRPr="00500AEE" w:rsidRDefault="00500AEE" w:rsidP="00500AEE">
      <w:pPr>
        <w:numPr>
          <w:ilvl w:val="1"/>
          <w:numId w:val="32"/>
        </w:numPr>
        <w:shd w:val="clear" w:color="auto" w:fill="FFFFFF"/>
        <w:spacing w:before="100" w:beforeAutospacing="1" w:after="36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______________________</w:t>
      </w:r>
      <w:r w:rsidRPr="00500AEE">
        <w:rPr>
          <w:rFonts w:ascii="Arial" w:eastAsia="Times New Roman" w:hAnsi="Arial" w:cs="Arial"/>
          <w:color w:val="000000"/>
          <w:sz w:val="24"/>
          <w:szCs w:val="24"/>
          <w:shd w:val="clear" w:color="auto" w:fill="FFFFFF"/>
        </w:rPr>
        <w:br/>
        <w:t>______________________________</w:t>
      </w:r>
    </w:p>
    <w:p w14:paraId="443A789B" w14:textId="77777777" w:rsidR="00500AEE" w:rsidRPr="00500AEE" w:rsidRDefault="00500AEE" w:rsidP="00500AEE">
      <w:pPr>
        <w:numPr>
          <w:ilvl w:val="1"/>
          <w:numId w:val="33"/>
        </w:numPr>
        <w:shd w:val="clear" w:color="auto" w:fill="FFFFFF"/>
        <w:spacing w:before="100" w:beforeAutospacing="1" w:after="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______________________</w:t>
      </w:r>
      <w:r w:rsidRPr="00500AEE">
        <w:rPr>
          <w:rFonts w:ascii="Arial" w:eastAsia="Times New Roman" w:hAnsi="Arial" w:cs="Arial"/>
          <w:color w:val="000000"/>
          <w:sz w:val="24"/>
          <w:szCs w:val="24"/>
          <w:shd w:val="clear" w:color="auto" w:fill="FFFFFF"/>
        </w:rPr>
        <w:br/>
        <w:t>______________________________</w:t>
      </w:r>
    </w:p>
    <w:p w14:paraId="12319945" w14:textId="77777777" w:rsidR="00500AEE" w:rsidRPr="00500AEE" w:rsidRDefault="00500AEE" w:rsidP="00500AEE">
      <w:pPr>
        <w:shd w:val="clear" w:color="auto" w:fill="FFFFFF"/>
        <w:spacing w:beforeAutospacing="1" w:after="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lastRenderedPageBreak/>
        <w:t>or to such other address as either Party may from time to time notify the other.</w:t>
      </w:r>
    </w:p>
    <w:p w14:paraId="13D1A012"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INDEMNIFICATION</w:t>
      </w:r>
    </w:p>
    <w:p w14:paraId="6BF68843"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25. </w:t>
      </w:r>
      <w:r w:rsidRPr="00500AEE">
        <w:rPr>
          <w:rFonts w:ascii="Arial" w:eastAsia="Times New Roman" w:hAnsi="Arial" w:cs="Arial"/>
          <w:color w:val="000000"/>
          <w:sz w:val="24"/>
          <w:szCs w:val="24"/>
          <w:shd w:val="clear" w:color="auto" w:fill="FFFFFF"/>
        </w:rPr>
        <w:t>Except to the extent paid in settlement from any applicable insurance policies, and to the extent permitted by applicable law, each Party agrees to indemnify and hold harmless the other Party, and its respective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affiliates, officers, agents, employees, and permitted successors and assigns that occurs in connection with this Agreement. This indemnification will survive the termination of this Agreement.</w:t>
      </w:r>
    </w:p>
    <w:p w14:paraId="6BD6553E"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MODIFICATION OF AGREEMENT</w:t>
      </w:r>
    </w:p>
    <w:p w14:paraId="34A92189"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26. </w:t>
      </w:r>
      <w:r w:rsidRPr="00500AEE">
        <w:rPr>
          <w:rFonts w:ascii="Arial" w:eastAsia="Times New Roman" w:hAnsi="Arial" w:cs="Arial"/>
          <w:color w:val="000000"/>
          <w:sz w:val="24"/>
          <w:szCs w:val="24"/>
          <w:shd w:val="clear" w:color="auto" w:fill="FFFFFF"/>
        </w:rPr>
        <w:t>Any amendment or modification of this Agreement or additional obligation assumed by either Party in connection with this Agreement will only be binding if evidenced in writing signed by each Party or an authorized representative of each Party.</w:t>
      </w:r>
    </w:p>
    <w:p w14:paraId="577852B2"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TIME OF THE ESSENCE</w:t>
      </w:r>
    </w:p>
    <w:p w14:paraId="3E094CE8"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27. </w:t>
      </w:r>
      <w:r w:rsidRPr="00500AEE">
        <w:rPr>
          <w:rFonts w:ascii="Arial" w:eastAsia="Times New Roman" w:hAnsi="Arial" w:cs="Arial"/>
          <w:color w:val="000000"/>
          <w:sz w:val="24"/>
          <w:szCs w:val="24"/>
          <w:shd w:val="clear" w:color="auto" w:fill="FFFFFF"/>
        </w:rPr>
        <w:t>Time is of the essence in this Agreement. No extension or variation of this Agreement will operate as a waiver of this provision.</w:t>
      </w:r>
    </w:p>
    <w:p w14:paraId="05D83CBF"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ASSIGNMENT</w:t>
      </w:r>
    </w:p>
    <w:p w14:paraId="539F2468"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28. </w:t>
      </w:r>
      <w:r w:rsidRPr="00500AEE">
        <w:rPr>
          <w:rFonts w:ascii="Arial" w:eastAsia="Times New Roman" w:hAnsi="Arial" w:cs="Arial"/>
          <w:color w:val="000000"/>
          <w:sz w:val="24"/>
          <w:szCs w:val="24"/>
          <w:shd w:val="clear" w:color="auto" w:fill="FFFFFF"/>
        </w:rPr>
        <w:t>The Contractor will not voluntarily, or by operation of law, assign or otherwise transfer its obligations under this Agreement without the prior written consent of the Client.</w:t>
      </w:r>
    </w:p>
    <w:p w14:paraId="1B448C64"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ENTIRE AGREEMENT</w:t>
      </w:r>
    </w:p>
    <w:p w14:paraId="2FCA8D4E"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29. </w:t>
      </w:r>
      <w:r w:rsidRPr="00500AEE">
        <w:rPr>
          <w:rFonts w:ascii="Arial" w:eastAsia="Times New Roman" w:hAnsi="Arial" w:cs="Arial"/>
          <w:color w:val="000000"/>
          <w:sz w:val="24"/>
          <w:szCs w:val="24"/>
          <w:shd w:val="clear" w:color="auto" w:fill="FFFFFF"/>
        </w:rPr>
        <w:t xml:space="preserve">It is agreed that there is no representation, warranty, collateral </w:t>
      </w:r>
      <w:proofErr w:type="gramStart"/>
      <w:r w:rsidRPr="00500AEE">
        <w:rPr>
          <w:rFonts w:ascii="Arial" w:eastAsia="Times New Roman" w:hAnsi="Arial" w:cs="Arial"/>
          <w:color w:val="000000"/>
          <w:sz w:val="24"/>
          <w:szCs w:val="24"/>
          <w:shd w:val="clear" w:color="auto" w:fill="FFFFFF"/>
        </w:rPr>
        <w:t>agreement</w:t>
      </w:r>
      <w:proofErr w:type="gramEnd"/>
      <w:r w:rsidRPr="00500AEE">
        <w:rPr>
          <w:rFonts w:ascii="Arial" w:eastAsia="Times New Roman" w:hAnsi="Arial" w:cs="Arial"/>
          <w:color w:val="000000"/>
          <w:sz w:val="24"/>
          <w:szCs w:val="24"/>
          <w:shd w:val="clear" w:color="auto" w:fill="FFFFFF"/>
        </w:rPr>
        <w:t xml:space="preserve"> or condition affecting this Agreement except as expressly provided in this Agreement.</w:t>
      </w:r>
    </w:p>
    <w:p w14:paraId="089BACED"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ENUREMENT</w:t>
      </w:r>
    </w:p>
    <w:p w14:paraId="5745AD6E"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30. </w:t>
      </w:r>
      <w:r w:rsidRPr="00500AEE">
        <w:rPr>
          <w:rFonts w:ascii="Arial" w:eastAsia="Times New Roman" w:hAnsi="Arial" w:cs="Arial"/>
          <w:color w:val="000000"/>
          <w:sz w:val="24"/>
          <w:szCs w:val="24"/>
          <w:shd w:val="clear" w:color="auto" w:fill="FFFFFF"/>
        </w:rPr>
        <w:t xml:space="preserve">This Agreement will </w:t>
      </w:r>
      <w:proofErr w:type="spellStart"/>
      <w:r w:rsidRPr="00500AEE">
        <w:rPr>
          <w:rFonts w:ascii="Arial" w:eastAsia="Times New Roman" w:hAnsi="Arial" w:cs="Arial"/>
          <w:color w:val="000000"/>
          <w:sz w:val="24"/>
          <w:szCs w:val="24"/>
          <w:shd w:val="clear" w:color="auto" w:fill="FFFFFF"/>
        </w:rPr>
        <w:t>enure</w:t>
      </w:r>
      <w:proofErr w:type="spellEnd"/>
      <w:r w:rsidRPr="00500AEE">
        <w:rPr>
          <w:rFonts w:ascii="Arial" w:eastAsia="Times New Roman" w:hAnsi="Arial" w:cs="Arial"/>
          <w:color w:val="000000"/>
          <w:sz w:val="24"/>
          <w:szCs w:val="24"/>
          <w:shd w:val="clear" w:color="auto" w:fill="FFFFFF"/>
        </w:rPr>
        <w:t xml:space="preserve"> to the benefit of and be binding on the Parties and their respective heirs, executors, administrators and permitted successors and assigns.</w:t>
      </w:r>
    </w:p>
    <w:p w14:paraId="271B2AAE"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lastRenderedPageBreak/>
        <w:t>TITLES/HEADINGS</w:t>
      </w:r>
    </w:p>
    <w:p w14:paraId="58412742"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31. </w:t>
      </w:r>
      <w:r w:rsidRPr="00500AEE">
        <w:rPr>
          <w:rFonts w:ascii="Arial" w:eastAsia="Times New Roman" w:hAnsi="Arial" w:cs="Arial"/>
          <w:color w:val="000000"/>
          <w:sz w:val="24"/>
          <w:szCs w:val="24"/>
          <w:shd w:val="clear" w:color="auto" w:fill="FFFFFF"/>
        </w:rPr>
        <w:t>Headings are inserted for the convenience of the Parties only and are not to be considered when interpreting this Agreement.</w:t>
      </w:r>
    </w:p>
    <w:p w14:paraId="568BE4D8"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GENDER</w:t>
      </w:r>
    </w:p>
    <w:p w14:paraId="4FD71274"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32. </w:t>
      </w:r>
      <w:r w:rsidRPr="00500AEE">
        <w:rPr>
          <w:rFonts w:ascii="Arial" w:eastAsia="Times New Roman" w:hAnsi="Arial" w:cs="Arial"/>
          <w:color w:val="000000"/>
          <w:sz w:val="24"/>
          <w:szCs w:val="24"/>
          <w:shd w:val="clear" w:color="auto" w:fill="FFFFFF"/>
        </w:rPr>
        <w:t>Words in the singular mean and include the plural and vice versa. Words in the masculine mean and include the feminine and vice versa.</w:t>
      </w:r>
    </w:p>
    <w:p w14:paraId="33AB6D2C" w14:textId="77777777" w:rsidR="006C4A7A" w:rsidRPr="006C4A7A" w:rsidRDefault="006C4A7A" w:rsidP="006C4A7A">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6C4A7A">
        <w:rPr>
          <w:rFonts w:ascii="Arial" w:eastAsia="Times New Roman" w:hAnsi="Arial" w:cs="Arial"/>
          <w:b/>
          <w:bCs/>
          <w:color w:val="000000"/>
          <w:sz w:val="24"/>
          <w:szCs w:val="24"/>
          <w:shd w:val="clear" w:color="auto" w:fill="FFFFFF"/>
        </w:rPr>
        <w:t>GOVERNING LAW</w:t>
      </w:r>
    </w:p>
    <w:p w14:paraId="5287EDC0" w14:textId="77777777" w:rsidR="006C4A7A" w:rsidRPr="006C4A7A" w:rsidRDefault="006C4A7A" w:rsidP="006C4A7A">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 xml:space="preserve">33. </w:t>
      </w:r>
      <w:r w:rsidRPr="006C4A7A">
        <w:rPr>
          <w:rFonts w:ascii="Arial" w:eastAsia="Times New Roman" w:hAnsi="Arial" w:cs="Arial"/>
          <w:color w:val="000000"/>
          <w:sz w:val="24"/>
          <w:szCs w:val="24"/>
          <w:shd w:val="clear" w:color="auto" w:fill="FFFFFF"/>
        </w:rPr>
        <w:t xml:space="preserve">This Agreement will be governed by and construed in accordance with the laws of the </w:t>
      </w:r>
      <w:proofErr w:type="gramStart"/>
      <w:r w:rsidRPr="006C4A7A">
        <w:rPr>
          <w:rFonts w:ascii="Arial" w:eastAsia="Times New Roman" w:hAnsi="Arial" w:cs="Arial"/>
          <w:color w:val="000000"/>
          <w:sz w:val="24"/>
          <w:szCs w:val="24"/>
          <w:shd w:val="clear" w:color="auto" w:fill="FFFFFF"/>
        </w:rPr>
        <w:t>Province</w:t>
      </w:r>
      <w:proofErr w:type="gramEnd"/>
      <w:r w:rsidRPr="006C4A7A">
        <w:rPr>
          <w:rFonts w:ascii="Arial" w:eastAsia="Times New Roman" w:hAnsi="Arial" w:cs="Arial"/>
          <w:color w:val="000000"/>
          <w:sz w:val="24"/>
          <w:szCs w:val="24"/>
          <w:shd w:val="clear" w:color="auto" w:fill="FFFFFF"/>
        </w:rPr>
        <w:t xml:space="preserve"> of.</w:t>
      </w:r>
    </w:p>
    <w:p w14:paraId="43B8C481" w14:textId="77777777" w:rsidR="006C4A7A" w:rsidRPr="006C4A7A" w:rsidRDefault="006C4A7A" w:rsidP="006C4A7A">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SEVERABILITY</w:t>
      </w:r>
    </w:p>
    <w:p w14:paraId="225755F7" w14:textId="77777777" w:rsidR="006C4A7A" w:rsidRPr="006C4A7A" w:rsidRDefault="006C4A7A" w:rsidP="006C4A7A">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 xml:space="preserve">34. </w:t>
      </w:r>
      <w:proofErr w:type="gramStart"/>
      <w:r w:rsidRPr="006C4A7A">
        <w:rPr>
          <w:rFonts w:ascii="Arial" w:eastAsia="Times New Roman" w:hAnsi="Arial" w:cs="Arial"/>
          <w:color w:val="000000"/>
          <w:sz w:val="24"/>
          <w:szCs w:val="24"/>
          <w:shd w:val="clear" w:color="auto" w:fill="FFFFFF"/>
        </w:rPr>
        <w:t>In the event that</w:t>
      </w:r>
      <w:proofErr w:type="gramEnd"/>
      <w:r w:rsidRPr="006C4A7A">
        <w:rPr>
          <w:rFonts w:ascii="Arial" w:eastAsia="Times New Roman" w:hAnsi="Arial" w:cs="Arial"/>
          <w:color w:val="000000"/>
          <w:sz w:val="24"/>
          <w:szCs w:val="24"/>
          <w:shd w:val="clear" w:color="auto" w:fill="FFFFFF"/>
        </w:rPr>
        <w:t xml:space="preserve"> any of the provisions of this Agreement are held to be invalid or unenforceable in whole or in part, all other provisions will nevertheless continue to be valid and enforceable with the invalid or unenforceable parts severed from the remainder of this Agreement.</w:t>
      </w:r>
    </w:p>
    <w:p w14:paraId="0B89BB0D" w14:textId="77777777" w:rsidR="006C4A7A" w:rsidRPr="006C4A7A" w:rsidRDefault="006C4A7A" w:rsidP="006C4A7A">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WAIVER</w:t>
      </w:r>
    </w:p>
    <w:p w14:paraId="3DD99ECA" w14:textId="2B7FA911" w:rsidR="006C4A7A" w:rsidRDefault="006C4A7A" w:rsidP="006C4A7A">
      <w:pPr>
        <w:shd w:val="clear" w:color="auto" w:fill="FFFFFF"/>
        <w:spacing w:before="100" w:beforeAutospacing="1" w:after="0" w:line="240" w:lineRule="auto"/>
        <w:ind w:left="720"/>
        <w:rPr>
          <w:rFonts w:ascii="Arial" w:eastAsia="Times New Roman" w:hAnsi="Arial" w:cs="Arial"/>
          <w:color w:val="000000"/>
          <w:sz w:val="24"/>
          <w:szCs w:val="24"/>
          <w:shd w:val="clear" w:color="auto" w:fill="FFFFFF"/>
        </w:rPr>
      </w:pPr>
      <w:r w:rsidRPr="006C4A7A">
        <w:rPr>
          <w:rFonts w:ascii="Arial" w:eastAsia="Times New Roman" w:hAnsi="Arial" w:cs="Arial"/>
          <w:b/>
          <w:bCs/>
          <w:color w:val="000000"/>
          <w:sz w:val="24"/>
          <w:szCs w:val="24"/>
          <w:shd w:val="clear" w:color="auto" w:fill="FFFFFF"/>
        </w:rPr>
        <w:t xml:space="preserve">35. </w:t>
      </w:r>
      <w:r w:rsidRPr="006C4A7A">
        <w:rPr>
          <w:rFonts w:ascii="Arial" w:eastAsia="Times New Roman" w:hAnsi="Arial" w:cs="Arial"/>
          <w:color w:val="000000"/>
          <w:sz w:val="24"/>
          <w:szCs w:val="24"/>
          <w:shd w:val="clear" w:color="auto" w:fill="FFFFFF"/>
        </w:rPr>
        <w:t xml:space="preserve">The waiver by either Party of a breach, default, </w:t>
      </w:r>
      <w:proofErr w:type="gramStart"/>
      <w:r w:rsidRPr="006C4A7A">
        <w:rPr>
          <w:rFonts w:ascii="Arial" w:eastAsia="Times New Roman" w:hAnsi="Arial" w:cs="Arial"/>
          <w:color w:val="000000"/>
          <w:sz w:val="24"/>
          <w:szCs w:val="24"/>
          <w:shd w:val="clear" w:color="auto" w:fill="FFFFFF"/>
        </w:rPr>
        <w:t>delay</w:t>
      </w:r>
      <w:proofErr w:type="gramEnd"/>
      <w:r w:rsidRPr="006C4A7A">
        <w:rPr>
          <w:rFonts w:ascii="Arial" w:eastAsia="Times New Roman" w:hAnsi="Arial" w:cs="Arial"/>
          <w:color w:val="000000"/>
          <w:sz w:val="24"/>
          <w:szCs w:val="24"/>
          <w:shd w:val="clear" w:color="auto" w:fill="FFFFFF"/>
        </w:rPr>
        <w:t xml:space="preserve"> or omission of any of the provisions of this Agreement by the other Party will not be construed as a waiver of any subsequent breach of the same or other provisions.</w:t>
      </w:r>
    </w:p>
    <w:p w14:paraId="5B85C937" w14:textId="36852D3B" w:rsidR="006C4A7A" w:rsidRDefault="006C4A7A" w:rsidP="006C4A7A">
      <w:pPr>
        <w:shd w:val="clear" w:color="auto" w:fill="FFFFFF"/>
        <w:spacing w:before="100" w:beforeAutospacing="1" w:after="0" w:line="240" w:lineRule="auto"/>
        <w:ind w:left="720"/>
        <w:rPr>
          <w:rFonts w:ascii="Arial" w:eastAsia="Times New Roman" w:hAnsi="Arial" w:cs="Arial"/>
          <w:b/>
          <w:bCs/>
          <w:color w:val="000000"/>
          <w:sz w:val="24"/>
          <w:szCs w:val="24"/>
          <w:shd w:val="clear" w:color="auto" w:fill="FFFFFF"/>
        </w:rPr>
      </w:pPr>
    </w:p>
    <w:p w14:paraId="2E24F9A4" w14:textId="77777777" w:rsidR="006C4A7A" w:rsidRPr="006C4A7A" w:rsidRDefault="006C4A7A" w:rsidP="006C4A7A">
      <w:pPr>
        <w:shd w:val="clear" w:color="auto" w:fill="FFFFFF"/>
        <w:spacing w:before="100" w:beforeAutospacing="1" w:after="0" w:line="240" w:lineRule="auto"/>
        <w:ind w:left="720"/>
        <w:rPr>
          <w:rFonts w:ascii="Arial" w:eastAsia="Times New Roman" w:hAnsi="Arial" w:cs="Arial"/>
          <w:b/>
          <w:bCs/>
          <w:color w:val="000000"/>
          <w:sz w:val="24"/>
          <w:szCs w:val="24"/>
          <w:shd w:val="clear" w:color="auto" w:fill="FFFFFF"/>
        </w:rPr>
      </w:pPr>
    </w:p>
    <w:p w14:paraId="60AD86A5" w14:textId="4217DA94" w:rsidR="006C4A7A" w:rsidRDefault="006C4A7A" w:rsidP="006C4A7A">
      <w:pPr>
        <w:spacing w:after="0" w:line="240" w:lineRule="auto"/>
        <w:rPr>
          <w:rFonts w:ascii="Arial" w:eastAsia="Times New Roman" w:hAnsi="Arial" w:cs="Arial"/>
          <w:color w:val="000000"/>
          <w:sz w:val="24"/>
          <w:szCs w:val="24"/>
          <w:shd w:val="clear" w:color="auto" w:fill="FFFFFF"/>
        </w:rPr>
      </w:pPr>
      <w:r w:rsidRPr="006C4A7A">
        <w:rPr>
          <w:rFonts w:ascii="Arial" w:eastAsia="Times New Roman" w:hAnsi="Arial" w:cs="Arial"/>
          <w:b/>
          <w:bCs/>
          <w:color w:val="000000"/>
          <w:sz w:val="24"/>
          <w:szCs w:val="24"/>
          <w:shd w:val="clear" w:color="auto" w:fill="FFFFFF"/>
        </w:rPr>
        <w:t>IN WITNESS WHEREOF</w:t>
      </w:r>
      <w:r w:rsidRPr="006C4A7A">
        <w:rPr>
          <w:rFonts w:ascii="Arial" w:eastAsia="Times New Roman" w:hAnsi="Arial" w:cs="Arial"/>
          <w:color w:val="000000"/>
          <w:sz w:val="24"/>
          <w:szCs w:val="24"/>
          <w:shd w:val="clear" w:color="auto" w:fill="FFFFFF"/>
        </w:rPr>
        <w:t xml:space="preserve"> the Parties have duly affixed their signatures under hand and seal on this ________ day of ________________, ________.</w:t>
      </w:r>
    </w:p>
    <w:p w14:paraId="282946CB" w14:textId="77777777" w:rsidR="006C4A7A" w:rsidRDefault="006C4A7A" w:rsidP="006C4A7A">
      <w:pPr>
        <w:spacing w:after="0" w:line="240" w:lineRule="auto"/>
        <w:rPr>
          <w:rFonts w:ascii="Arial" w:eastAsia="Times New Roman" w:hAnsi="Arial" w:cs="Arial"/>
          <w:color w:val="000000"/>
          <w:sz w:val="24"/>
          <w:szCs w:val="24"/>
          <w:shd w:val="clear" w:color="auto" w:fill="FFFFFF"/>
        </w:rPr>
      </w:pPr>
    </w:p>
    <w:p w14:paraId="50A9781B" w14:textId="77777777" w:rsidR="006C4A7A" w:rsidRPr="006C4A7A" w:rsidRDefault="006C4A7A" w:rsidP="006C4A7A">
      <w:pPr>
        <w:spacing w:after="0" w:line="240" w:lineRule="auto"/>
        <w:rPr>
          <w:rFonts w:ascii="Arial" w:eastAsia="Times New Roman" w:hAnsi="Arial" w:cs="Arial"/>
          <w:b/>
          <w:bCs/>
          <w:color w:val="000000"/>
          <w:sz w:val="24"/>
          <w:szCs w:val="24"/>
          <w:shd w:val="clear" w:color="auto" w:fill="FFFFFF"/>
        </w:rPr>
      </w:pPr>
    </w:p>
    <w:p w14:paraId="7C134AEB" w14:textId="107191F5" w:rsidR="006C4A7A" w:rsidRDefault="006C4A7A" w:rsidP="006C4A7A">
      <w:pPr>
        <w:spacing w:after="0" w:line="240" w:lineRule="auto"/>
        <w:rPr>
          <w:rFonts w:ascii="Arial" w:eastAsia="Times New Roman" w:hAnsi="Arial" w:cs="Arial"/>
          <w:color w:val="000000"/>
          <w:sz w:val="24"/>
          <w:szCs w:val="24"/>
          <w:shd w:val="clear" w:color="auto" w:fill="FFFFFF"/>
        </w:rPr>
      </w:pPr>
      <w:r w:rsidRPr="006C4A7A">
        <w:rPr>
          <w:rFonts w:ascii="Arial" w:eastAsia="Times New Roman" w:hAnsi="Arial" w:cs="Arial"/>
          <w:color w:val="000000"/>
          <w:sz w:val="24"/>
          <w:szCs w:val="24"/>
          <w:shd w:val="clear" w:color="auto" w:fill="FFFFFF"/>
        </w:rPr>
        <w:t>______________________ (Client)</w:t>
      </w:r>
    </w:p>
    <w:p w14:paraId="6FF917ED" w14:textId="77777777" w:rsidR="006C4A7A" w:rsidRPr="006C4A7A" w:rsidRDefault="006C4A7A" w:rsidP="006C4A7A">
      <w:pPr>
        <w:spacing w:after="0" w:line="240" w:lineRule="auto"/>
        <w:rPr>
          <w:rFonts w:ascii="Arial" w:eastAsia="Times New Roman" w:hAnsi="Arial" w:cs="Arial"/>
          <w:b/>
          <w:bCs/>
          <w:color w:val="000000"/>
          <w:sz w:val="24"/>
          <w:szCs w:val="24"/>
          <w:shd w:val="clear" w:color="auto" w:fill="FFFFFF"/>
        </w:rPr>
      </w:pPr>
    </w:p>
    <w:p w14:paraId="0B2E178E" w14:textId="77777777" w:rsidR="006C4A7A" w:rsidRPr="006C4A7A" w:rsidRDefault="006C4A7A" w:rsidP="006C4A7A">
      <w:pPr>
        <w:spacing w:after="0" w:line="240" w:lineRule="auto"/>
        <w:rPr>
          <w:rFonts w:ascii="Arial" w:eastAsia="Times New Roman" w:hAnsi="Arial" w:cs="Arial"/>
          <w:b/>
          <w:bCs/>
          <w:color w:val="000000"/>
          <w:sz w:val="24"/>
          <w:szCs w:val="24"/>
          <w:shd w:val="clear" w:color="auto" w:fill="FFFFFF"/>
        </w:rPr>
      </w:pPr>
      <w:r w:rsidRPr="006C4A7A">
        <w:rPr>
          <w:rFonts w:ascii="Arial" w:eastAsia="Times New Roman" w:hAnsi="Arial" w:cs="Arial"/>
          <w:color w:val="000000"/>
          <w:sz w:val="24"/>
          <w:szCs w:val="24"/>
          <w:shd w:val="clear" w:color="auto" w:fill="FFFFFF"/>
        </w:rPr>
        <w:t>______________________ (Contractor)</w:t>
      </w:r>
    </w:p>
    <w:p w14:paraId="743114A2" w14:textId="77777777" w:rsidR="00D14D73" w:rsidRDefault="00D14D73"/>
    <w:sectPr w:rsidR="00D14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6590"/>
    <w:multiLevelType w:val="multilevel"/>
    <w:tmpl w:val="43C40E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6A40C7D"/>
    <w:multiLevelType w:val="multilevel"/>
    <w:tmpl w:val="B33A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F309C"/>
    <w:multiLevelType w:val="multilevel"/>
    <w:tmpl w:val="4058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43F36"/>
    <w:multiLevelType w:val="multilevel"/>
    <w:tmpl w:val="791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32A0D"/>
    <w:multiLevelType w:val="multilevel"/>
    <w:tmpl w:val="ED1E4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2F1579"/>
    <w:multiLevelType w:val="multilevel"/>
    <w:tmpl w:val="01348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356C7E"/>
    <w:multiLevelType w:val="multilevel"/>
    <w:tmpl w:val="B4467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5638F"/>
    <w:multiLevelType w:val="multilevel"/>
    <w:tmpl w:val="57AC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752125"/>
    <w:multiLevelType w:val="multilevel"/>
    <w:tmpl w:val="9426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117117">
    <w:abstractNumId w:val="0"/>
    <w:lvlOverride w:ilvl="0">
      <w:startOverride w:val="1"/>
    </w:lvlOverride>
  </w:num>
  <w:num w:numId="2" w16cid:durableId="334117117">
    <w:abstractNumId w:val="0"/>
    <w:lvlOverride w:ilvl="0">
      <w:startOverride w:val="2"/>
    </w:lvlOverride>
  </w:num>
  <w:num w:numId="3" w16cid:durableId="1790584521">
    <w:abstractNumId w:val="1"/>
  </w:num>
  <w:num w:numId="4" w16cid:durableId="66652470">
    <w:abstractNumId w:val="1"/>
    <w:lvlOverride w:ilvl="0">
      <w:startOverride w:val="1"/>
    </w:lvlOverride>
  </w:num>
  <w:num w:numId="5" w16cid:durableId="799110373">
    <w:abstractNumId w:val="4"/>
    <w:lvlOverride w:ilvl="0">
      <w:startOverride w:val="1"/>
    </w:lvlOverride>
  </w:num>
  <w:num w:numId="6" w16cid:durableId="799110373">
    <w:abstractNumId w:val="4"/>
    <w:lvlOverride w:ilvl="0"/>
    <w:lvlOverride w:ilvl="1">
      <w:startOverride w:val="1"/>
    </w:lvlOverride>
  </w:num>
  <w:num w:numId="7" w16cid:durableId="799110373">
    <w:abstractNumId w:val="4"/>
    <w:lvlOverride w:ilvl="0">
      <w:startOverride w:val="2"/>
    </w:lvlOverride>
    <w:lvlOverride w:ilvl="1"/>
  </w:num>
  <w:num w:numId="8" w16cid:durableId="799110373">
    <w:abstractNumId w:val="4"/>
    <w:lvlOverride w:ilvl="0">
      <w:startOverride w:val="3"/>
    </w:lvlOverride>
    <w:lvlOverride w:ilvl="1"/>
  </w:num>
  <w:num w:numId="9" w16cid:durableId="799110373">
    <w:abstractNumId w:val="4"/>
    <w:lvlOverride w:ilvl="0">
      <w:startOverride w:val="4"/>
    </w:lvlOverride>
    <w:lvlOverride w:ilvl="1"/>
  </w:num>
  <w:num w:numId="10" w16cid:durableId="799110373">
    <w:abstractNumId w:val="4"/>
    <w:lvlOverride w:ilvl="0">
      <w:startOverride w:val="5"/>
    </w:lvlOverride>
    <w:lvlOverride w:ilvl="1"/>
  </w:num>
  <w:num w:numId="11" w16cid:durableId="799110373">
    <w:abstractNumId w:val="4"/>
    <w:lvlOverride w:ilvl="0">
      <w:startOverride w:val="6"/>
    </w:lvlOverride>
    <w:lvlOverride w:ilvl="1"/>
  </w:num>
  <w:num w:numId="12" w16cid:durableId="932392721">
    <w:abstractNumId w:val="8"/>
    <w:lvlOverride w:ilvl="0">
      <w:startOverride w:val="7"/>
    </w:lvlOverride>
  </w:num>
  <w:num w:numId="13" w16cid:durableId="932392721">
    <w:abstractNumId w:val="8"/>
    <w:lvlOverride w:ilvl="0">
      <w:startOverride w:val="8"/>
    </w:lvlOverride>
  </w:num>
  <w:num w:numId="14" w16cid:durableId="932392721">
    <w:abstractNumId w:val="8"/>
    <w:lvlOverride w:ilvl="0">
      <w:startOverride w:val="9"/>
    </w:lvlOverride>
  </w:num>
  <w:num w:numId="15" w16cid:durableId="932392721">
    <w:abstractNumId w:val="8"/>
    <w:lvlOverride w:ilvl="0">
      <w:startOverride w:val="10"/>
    </w:lvlOverride>
  </w:num>
  <w:num w:numId="16" w16cid:durableId="932392721">
    <w:abstractNumId w:val="8"/>
    <w:lvlOverride w:ilvl="0">
      <w:startOverride w:val="11"/>
    </w:lvlOverride>
  </w:num>
  <w:num w:numId="17" w16cid:durableId="932392721">
    <w:abstractNumId w:val="8"/>
    <w:lvlOverride w:ilvl="0">
      <w:startOverride w:val="12"/>
    </w:lvlOverride>
  </w:num>
  <w:num w:numId="18" w16cid:durableId="932392721">
    <w:abstractNumId w:val="8"/>
    <w:lvlOverride w:ilvl="0">
      <w:startOverride w:val="13"/>
    </w:lvlOverride>
  </w:num>
  <w:num w:numId="19" w16cid:durableId="1131285101">
    <w:abstractNumId w:val="3"/>
    <w:lvlOverride w:ilvl="0">
      <w:startOverride w:val="14"/>
    </w:lvlOverride>
  </w:num>
  <w:num w:numId="20" w16cid:durableId="1131285101">
    <w:abstractNumId w:val="3"/>
    <w:lvlOverride w:ilvl="0">
      <w:startOverride w:val="15"/>
    </w:lvlOverride>
  </w:num>
  <w:num w:numId="21" w16cid:durableId="1131285101">
    <w:abstractNumId w:val="3"/>
    <w:lvlOverride w:ilvl="0">
      <w:startOverride w:val="16"/>
    </w:lvlOverride>
  </w:num>
  <w:num w:numId="22" w16cid:durableId="1131285101">
    <w:abstractNumId w:val="3"/>
    <w:lvlOverride w:ilvl="0">
      <w:startOverride w:val="17"/>
    </w:lvlOverride>
  </w:num>
  <w:num w:numId="23" w16cid:durableId="1131285101">
    <w:abstractNumId w:val="3"/>
    <w:lvlOverride w:ilvl="0">
      <w:startOverride w:val="18"/>
    </w:lvlOverride>
  </w:num>
  <w:num w:numId="24" w16cid:durableId="475878058">
    <w:abstractNumId w:val="5"/>
    <w:lvlOverride w:ilvl="0">
      <w:startOverride w:val="19"/>
    </w:lvlOverride>
  </w:num>
  <w:num w:numId="25" w16cid:durableId="475878058">
    <w:abstractNumId w:val="5"/>
    <w:lvlOverride w:ilvl="0">
      <w:startOverride w:val="20"/>
    </w:lvlOverride>
  </w:num>
  <w:num w:numId="26" w16cid:durableId="475878058">
    <w:abstractNumId w:val="5"/>
    <w:lvlOverride w:ilvl="0"/>
    <w:lvlOverride w:ilvl="1">
      <w:startOverride w:val="1"/>
    </w:lvlOverride>
  </w:num>
  <w:num w:numId="27" w16cid:durableId="475878058">
    <w:abstractNumId w:val="5"/>
    <w:lvlOverride w:ilvl="0"/>
    <w:lvlOverride w:ilvl="1">
      <w:startOverride w:val="2"/>
    </w:lvlOverride>
  </w:num>
  <w:num w:numId="28" w16cid:durableId="475878058">
    <w:abstractNumId w:val="5"/>
    <w:lvlOverride w:ilvl="0">
      <w:startOverride w:val="21"/>
    </w:lvlOverride>
    <w:lvlOverride w:ilvl="1"/>
  </w:num>
  <w:num w:numId="29" w16cid:durableId="475878058">
    <w:abstractNumId w:val="5"/>
    <w:lvlOverride w:ilvl="0">
      <w:startOverride w:val="22"/>
    </w:lvlOverride>
    <w:lvlOverride w:ilvl="1"/>
  </w:num>
  <w:num w:numId="30" w16cid:durableId="786774128">
    <w:abstractNumId w:val="6"/>
    <w:lvlOverride w:ilvl="0">
      <w:startOverride w:val="23"/>
    </w:lvlOverride>
  </w:num>
  <w:num w:numId="31" w16cid:durableId="786774128">
    <w:abstractNumId w:val="6"/>
    <w:lvlOverride w:ilvl="0">
      <w:startOverride w:val="24"/>
    </w:lvlOverride>
  </w:num>
  <w:num w:numId="32" w16cid:durableId="786774128">
    <w:abstractNumId w:val="6"/>
    <w:lvlOverride w:ilvl="0"/>
    <w:lvlOverride w:ilvl="1">
      <w:startOverride w:val="1"/>
    </w:lvlOverride>
  </w:num>
  <w:num w:numId="33" w16cid:durableId="786774128">
    <w:abstractNumId w:val="6"/>
    <w:lvlOverride w:ilvl="0"/>
    <w:lvlOverride w:ilvl="1">
      <w:startOverride w:val="2"/>
    </w:lvlOverride>
  </w:num>
  <w:num w:numId="34" w16cid:durableId="786774128">
    <w:abstractNumId w:val="6"/>
    <w:lvlOverride w:ilvl="0">
      <w:startOverride w:val="25"/>
    </w:lvlOverride>
    <w:lvlOverride w:ilvl="1"/>
  </w:num>
  <w:num w:numId="35" w16cid:durableId="1362319036">
    <w:abstractNumId w:val="7"/>
    <w:lvlOverride w:ilvl="0">
      <w:startOverride w:val="26"/>
    </w:lvlOverride>
  </w:num>
  <w:num w:numId="36" w16cid:durableId="1362319036">
    <w:abstractNumId w:val="7"/>
    <w:lvlOverride w:ilvl="0">
      <w:startOverride w:val="27"/>
    </w:lvlOverride>
  </w:num>
  <w:num w:numId="37" w16cid:durableId="1362319036">
    <w:abstractNumId w:val="7"/>
    <w:lvlOverride w:ilvl="0">
      <w:startOverride w:val="28"/>
    </w:lvlOverride>
  </w:num>
  <w:num w:numId="38" w16cid:durableId="1362319036">
    <w:abstractNumId w:val="7"/>
    <w:lvlOverride w:ilvl="0">
      <w:startOverride w:val="29"/>
    </w:lvlOverride>
  </w:num>
  <w:num w:numId="39" w16cid:durableId="1362319036">
    <w:abstractNumId w:val="7"/>
    <w:lvlOverride w:ilvl="0">
      <w:startOverride w:val="30"/>
    </w:lvlOverride>
  </w:num>
  <w:num w:numId="40" w16cid:durableId="1362319036">
    <w:abstractNumId w:val="7"/>
    <w:lvlOverride w:ilvl="0">
      <w:startOverride w:val="31"/>
    </w:lvlOverride>
  </w:num>
  <w:num w:numId="41" w16cid:durableId="1362319036">
    <w:abstractNumId w:val="7"/>
    <w:lvlOverride w:ilvl="0">
      <w:startOverride w:val="32"/>
    </w:lvlOverride>
  </w:num>
  <w:num w:numId="42" w16cid:durableId="2101563177">
    <w:abstractNumId w:val="2"/>
  </w:num>
  <w:num w:numId="43" w16cid:durableId="631905192">
    <w:abstractNumId w:val="2"/>
    <w:lvlOverride w:ilvl="0">
      <w:startOverride w:val="33"/>
    </w:lvlOverride>
  </w:num>
  <w:num w:numId="44" w16cid:durableId="631905192">
    <w:abstractNumId w:val="2"/>
    <w:lvlOverride w:ilvl="0">
      <w:startOverride w:val="34"/>
    </w:lvlOverride>
  </w:num>
  <w:num w:numId="45" w16cid:durableId="631905192">
    <w:abstractNumId w:val="2"/>
    <w:lvlOverride w:ilvl="0">
      <w:startOverride w:val="3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D4"/>
    <w:rsid w:val="00500AEE"/>
    <w:rsid w:val="006C4A7A"/>
    <w:rsid w:val="00D14D73"/>
    <w:rsid w:val="00F15ED4"/>
    <w:rsid w:val="00F7337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0F96"/>
  <w15:chartTrackingRefBased/>
  <w15:docId w15:val="{40D7C5CB-C9C3-4F28-9E63-A54E232A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h">
    <w:name w:val="lh"/>
    <w:basedOn w:val="Normal"/>
    <w:rsid w:val="0050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hl">
    <w:name w:val="lhl"/>
    <w:basedOn w:val="Normal"/>
    <w:rsid w:val="00500A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0050">
      <w:bodyDiv w:val="1"/>
      <w:marLeft w:val="0"/>
      <w:marRight w:val="0"/>
      <w:marTop w:val="0"/>
      <w:marBottom w:val="0"/>
      <w:divBdr>
        <w:top w:val="none" w:sz="0" w:space="0" w:color="auto"/>
        <w:left w:val="none" w:sz="0" w:space="0" w:color="auto"/>
        <w:bottom w:val="none" w:sz="0" w:space="0" w:color="auto"/>
        <w:right w:val="none" w:sz="0" w:space="0" w:color="auto"/>
      </w:divBdr>
      <w:divsChild>
        <w:div w:id="1259564434">
          <w:marLeft w:val="0"/>
          <w:marRight w:val="0"/>
          <w:marTop w:val="0"/>
          <w:marBottom w:val="0"/>
          <w:divBdr>
            <w:top w:val="none" w:sz="0" w:space="0" w:color="auto"/>
            <w:left w:val="none" w:sz="0" w:space="0" w:color="auto"/>
            <w:bottom w:val="none" w:sz="0" w:space="0" w:color="auto"/>
            <w:right w:val="none" w:sz="0" w:space="0" w:color="auto"/>
          </w:divBdr>
        </w:div>
        <w:div w:id="718283883">
          <w:marLeft w:val="0"/>
          <w:marRight w:val="0"/>
          <w:marTop w:val="0"/>
          <w:marBottom w:val="0"/>
          <w:divBdr>
            <w:top w:val="none" w:sz="0" w:space="0" w:color="auto"/>
            <w:left w:val="none" w:sz="0" w:space="0" w:color="auto"/>
            <w:bottom w:val="none" w:sz="0" w:space="0" w:color="auto"/>
            <w:right w:val="none" w:sz="0" w:space="0" w:color="auto"/>
          </w:divBdr>
        </w:div>
        <w:div w:id="1890142164">
          <w:marLeft w:val="0"/>
          <w:marRight w:val="0"/>
          <w:marTop w:val="0"/>
          <w:marBottom w:val="0"/>
          <w:divBdr>
            <w:top w:val="none" w:sz="0" w:space="0" w:color="auto"/>
            <w:left w:val="none" w:sz="0" w:space="0" w:color="auto"/>
            <w:bottom w:val="none" w:sz="0" w:space="0" w:color="auto"/>
            <w:right w:val="none" w:sz="0" w:space="0" w:color="auto"/>
          </w:divBdr>
          <w:divsChild>
            <w:div w:id="1742174090">
              <w:marLeft w:val="0"/>
              <w:marRight w:val="0"/>
              <w:marTop w:val="0"/>
              <w:marBottom w:val="0"/>
              <w:divBdr>
                <w:top w:val="none" w:sz="0" w:space="0" w:color="auto"/>
                <w:left w:val="none" w:sz="0" w:space="0" w:color="auto"/>
                <w:bottom w:val="none" w:sz="0" w:space="0" w:color="auto"/>
                <w:right w:val="none" w:sz="0" w:space="0" w:color="auto"/>
              </w:divBdr>
            </w:div>
            <w:div w:id="1286153239">
              <w:marLeft w:val="0"/>
              <w:marRight w:val="0"/>
              <w:marTop w:val="0"/>
              <w:marBottom w:val="0"/>
              <w:divBdr>
                <w:top w:val="none" w:sz="0" w:space="0" w:color="auto"/>
                <w:left w:val="none" w:sz="0" w:space="0" w:color="auto"/>
                <w:bottom w:val="none" w:sz="0" w:space="0" w:color="auto"/>
                <w:right w:val="none" w:sz="0" w:space="0" w:color="auto"/>
              </w:divBdr>
            </w:div>
            <w:div w:id="1773238973">
              <w:marLeft w:val="0"/>
              <w:marRight w:val="0"/>
              <w:marTop w:val="0"/>
              <w:marBottom w:val="0"/>
              <w:divBdr>
                <w:top w:val="none" w:sz="0" w:space="0" w:color="auto"/>
                <w:left w:val="none" w:sz="0" w:space="0" w:color="auto"/>
                <w:bottom w:val="none" w:sz="0" w:space="0" w:color="auto"/>
                <w:right w:val="none" w:sz="0" w:space="0" w:color="auto"/>
              </w:divBdr>
            </w:div>
            <w:div w:id="1081176248">
              <w:marLeft w:val="0"/>
              <w:marRight w:val="0"/>
              <w:marTop w:val="0"/>
              <w:marBottom w:val="0"/>
              <w:divBdr>
                <w:top w:val="none" w:sz="0" w:space="0" w:color="auto"/>
                <w:left w:val="none" w:sz="0" w:space="0" w:color="auto"/>
                <w:bottom w:val="none" w:sz="0" w:space="0" w:color="auto"/>
                <w:right w:val="none" w:sz="0" w:space="0" w:color="auto"/>
              </w:divBdr>
            </w:div>
          </w:divsChild>
        </w:div>
        <w:div w:id="848062828">
          <w:marLeft w:val="0"/>
          <w:marRight w:val="0"/>
          <w:marTop w:val="0"/>
          <w:marBottom w:val="0"/>
          <w:divBdr>
            <w:top w:val="none" w:sz="0" w:space="0" w:color="auto"/>
            <w:left w:val="none" w:sz="0" w:space="0" w:color="auto"/>
            <w:bottom w:val="none" w:sz="0" w:space="0" w:color="auto"/>
            <w:right w:val="none" w:sz="0" w:space="0" w:color="auto"/>
          </w:divBdr>
        </w:div>
        <w:div w:id="105849850">
          <w:marLeft w:val="0"/>
          <w:marRight w:val="0"/>
          <w:marTop w:val="0"/>
          <w:marBottom w:val="0"/>
          <w:divBdr>
            <w:top w:val="none" w:sz="0" w:space="0" w:color="auto"/>
            <w:left w:val="none" w:sz="0" w:space="0" w:color="auto"/>
            <w:bottom w:val="none" w:sz="0" w:space="0" w:color="auto"/>
            <w:right w:val="none" w:sz="0" w:space="0" w:color="auto"/>
          </w:divBdr>
        </w:div>
        <w:div w:id="1257400074">
          <w:marLeft w:val="0"/>
          <w:marRight w:val="0"/>
          <w:marTop w:val="0"/>
          <w:marBottom w:val="0"/>
          <w:divBdr>
            <w:top w:val="none" w:sz="0" w:space="0" w:color="auto"/>
            <w:left w:val="none" w:sz="0" w:space="0" w:color="auto"/>
            <w:bottom w:val="none" w:sz="0" w:space="0" w:color="auto"/>
            <w:right w:val="none" w:sz="0" w:space="0" w:color="auto"/>
          </w:divBdr>
        </w:div>
      </w:divsChild>
    </w:div>
    <w:div w:id="571818158">
      <w:bodyDiv w:val="1"/>
      <w:marLeft w:val="0"/>
      <w:marRight w:val="0"/>
      <w:marTop w:val="0"/>
      <w:marBottom w:val="0"/>
      <w:divBdr>
        <w:top w:val="none" w:sz="0" w:space="0" w:color="auto"/>
        <w:left w:val="none" w:sz="0" w:space="0" w:color="auto"/>
        <w:bottom w:val="none" w:sz="0" w:space="0" w:color="auto"/>
        <w:right w:val="none" w:sz="0" w:space="0" w:color="auto"/>
      </w:divBdr>
      <w:divsChild>
        <w:div w:id="1595698685">
          <w:marLeft w:val="0"/>
          <w:marRight w:val="0"/>
          <w:marTop w:val="0"/>
          <w:marBottom w:val="0"/>
          <w:divBdr>
            <w:top w:val="none" w:sz="0" w:space="0" w:color="auto"/>
            <w:left w:val="none" w:sz="0" w:space="0" w:color="auto"/>
            <w:bottom w:val="none" w:sz="0" w:space="0" w:color="auto"/>
            <w:right w:val="none" w:sz="0" w:space="0" w:color="auto"/>
          </w:divBdr>
        </w:div>
        <w:div w:id="352655145">
          <w:marLeft w:val="0"/>
          <w:marRight w:val="0"/>
          <w:marTop w:val="0"/>
          <w:marBottom w:val="0"/>
          <w:divBdr>
            <w:top w:val="none" w:sz="0" w:space="0" w:color="auto"/>
            <w:left w:val="none" w:sz="0" w:space="0" w:color="auto"/>
            <w:bottom w:val="none" w:sz="0" w:space="0" w:color="auto"/>
            <w:right w:val="none" w:sz="0" w:space="0" w:color="auto"/>
          </w:divBdr>
        </w:div>
        <w:div w:id="475798229">
          <w:marLeft w:val="0"/>
          <w:marRight w:val="0"/>
          <w:marTop w:val="0"/>
          <w:marBottom w:val="0"/>
          <w:divBdr>
            <w:top w:val="none" w:sz="0" w:space="0" w:color="auto"/>
            <w:left w:val="none" w:sz="0" w:space="0" w:color="auto"/>
            <w:bottom w:val="none" w:sz="0" w:space="0" w:color="auto"/>
            <w:right w:val="none" w:sz="0" w:space="0" w:color="auto"/>
          </w:divBdr>
        </w:div>
        <w:div w:id="2051613675">
          <w:marLeft w:val="0"/>
          <w:marRight w:val="0"/>
          <w:marTop w:val="0"/>
          <w:marBottom w:val="0"/>
          <w:divBdr>
            <w:top w:val="none" w:sz="0" w:space="0" w:color="auto"/>
            <w:left w:val="none" w:sz="0" w:space="0" w:color="auto"/>
            <w:bottom w:val="none" w:sz="0" w:space="0" w:color="auto"/>
            <w:right w:val="none" w:sz="0" w:space="0" w:color="auto"/>
          </w:divBdr>
        </w:div>
        <w:div w:id="1906648186">
          <w:marLeft w:val="0"/>
          <w:marRight w:val="0"/>
          <w:marTop w:val="0"/>
          <w:marBottom w:val="0"/>
          <w:divBdr>
            <w:top w:val="none" w:sz="0" w:space="0" w:color="auto"/>
            <w:left w:val="none" w:sz="0" w:space="0" w:color="auto"/>
            <w:bottom w:val="none" w:sz="0" w:space="0" w:color="auto"/>
            <w:right w:val="none" w:sz="0" w:space="0" w:color="auto"/>
          </w:divBdr>
        </w:div>
        <w:div w:id="422532079">
          <w:marLeft w:val="0"/>
          <w:marRight w:val="0"/>
          <w:marTop w:val="0"/>
          <w:marBottom w:val="0"/>
          <w:divBdr>
            <w:top w:val="none" w:sz="0" w:space="0" w:color="auto"/>
            <w:left w:val="none" w:sz="0" w:space="0" w:color="auto"/>
            <w:bottom w:val="none" w:sz="0" w:space="0" w:color="auto"/>
            <w:right w:val="none" w:sz="0" w:space="0" w:color="auto"/>
          </w:divBdr>
        </w:div>
        <w:div w:id="449978507">
          <w:marLeft w:val="0"/>
          <w:marRight w:val="0"/>
          <w:marTop w:val="0"/>
          <w:marBottom w:val="0"/>
          <w:divBdr>
            <w:top w:val="none" w:sz="0" w:space="0" w:color="auto"/>
            <w:left w:val="none" w:sz="0" w:space="0" w:color="auto"/>
            <w:bottom w:val="none" w:sz="0" w:space="0" w:color="auto"/>
            <w:right w:val="none" w:sz="0" w:space="0" w:color="auto"/>
          </w:divBdr>
        </w:div>
        <w:div w:id="323749066">
          <w:marLeft w:val="0"/>
          <w:marRight w:val="0"/>
          <w:marTop w:val="0"/>
          <w:marBottom w:val="0"/>
          <w:divBdr>
            <w:top w:val="none" w:sz="0" w:space="0" w:color="auto"/>
            <w:left w:val="none" w:sz="0" w:space="0" w:color="auto"/>
            <w:bottom w:val="none" w:sz="0" w:space="0" w:color="auto"/>
            <w:right w:val="none" w:sz="0" w:space="0" w:color="auto"/>
          </w:divBdr>
        </w:div>
        <w:div w:id="998578936">
          <w:marLeft w:val="0"/>
          <w:marRight w:val="0"/>
          <w:marTop w:val="0"/>
          <w:marBottom w:val="0"/>
          <w:divBdr>
            <w:top w:val="none" w:sz="0" w:space="0" w:color="auto"/>
            <w:left w:val="none" w:sz="0" w:space="0" w:color="auto"/>
            <w:bottom w:val="none" w:sz="0" w:space="0" w:color="auto"/>
            <w:right w:val="none" w:sz="0" w:space="0" w:color="auto"/>
          </w:divBdr>
        </w:div>
        <w:div w:id="1159690713">
          <w:marLeft w:val="0"/>
          <w:marRight w:val="0"/>
          <w:marTop w:val="0"/>
          <w:marBottom w:val="0"/>
          <w:divBdr>
            <w:top w:val="none" w:sz="0" w:space="0" w:color="auto"/>
            <w:left w:val="none" w:sz="0" w:space="0" w:color="auto"/>
            <w:bottom w:val="none" w:sz="0" w:space="0" w:color="auto"/>
            <w:right w:val="none" w:sz="0" w:space="0" w:color="auto"/>
          </w:divBdr>
        </w:div>
      </w:divsChild>
    </w:div>
    <w:div w:id="841357449">
      <w:bodyDiv w:val="1"/>
      <w:marLeft w:val="0"/>
      <w:marRight w:val="0"/>
      <w:marTop w:val="0"/>
      <w:marBottom w:val="0"/>
      <w:divBdr>
        <w:top w:val="none" w:sz="0" w:space="0" w:color="auto"/>
        <w:left w:val="none" w:sz="0" w:space="0" w:color="auto"/>
        <w:bottom w:val="none" w:sz="0" w:space="0" w:color="auto"/>
        <w:right w:val="none" w:sz="0" w:space="0" w:color="auto"/>
      </w:divBdr>
      <w:divsChild>
        <w:div w:id="1531451982">
          <w:marLeft w:val="0"/>
          <w:marRight w:val="0"/>
          <w:marTop w:val="0"/>
          <w:marBottom w:val="0"/>
          <w:divBdr>
            <w:top w:val="none" w:sz="0" w:space="0" w:color="auto"/>
            <w:left w:val="none" w:sz="0" w:space="0" w:color="auto"/>
            <w:bottom w:val="none" w:sz="0" w:space="0" w:color="auto"/>
            <w:right w:val="none" w:sz="0" w:space="0" w:color="auto"/>
          </w:divBdr>
        </w:div>
        <w:div w:id="1587689352">
          <w:marLeft w:val="0"/>
          <w:marRight w:val="0"/>
          <w:marTop w:val="0"/>
          <w:marBottom w:val="0"/>
          <w:divBdr>
            <w:top w:val="none" w:sz="0" w:space="0" w:color="auto"/>
            <w:left w:val="none" w:sz="0" w:space="0" w:color="auto"/>
            <w:bottom w:val="none" w:sz="0" w:space="0" w:color="auto"/>
            <w:right w:val="none" w:sz="0" w:space="0" w:color="auto"/>
          </w:divBdr>
        </w:div>
        <w:div w:id="1736270411">
          <w:marLeft w:val="0"/>
          <w:marRight w:val="0"/>
          <w:marTop w:val="0"/>
          <w:marBottom w:val="0"/>
          <w:divBdr>
            <w:top w:val="none" w:sz="0" w:space="0" w:color="auto"/>
            <w:left w:val="none" w:sz="0" w:space="0" w:color="auto"/>
            <w:bottom w:val="none" w:sz="0" w:space="0" w:color="auto"/>
            <w:right w:val="none" w:sz="0" w:space="0" w:color="auto"/>
          </w:divBdr>
        </w:div>
        <w:div w:id="183905813">
          <w:marLeft w:val="0"/>
          <w:marRight w:val="0"/>
          <w:marTop w:val="0"/>
          <w:marBottom w:val="0"/>
          <w:divBdr>
            <w:top w:val="none" w:sz="0" w:space="0" w:color="auto"/>
            <w:left w:val="none" w:sz="0" w:space="0" w:color="auto"/>
            <w:bottom w:val="none" w:sz="0" w:space="0" w:color="auto"/>
            <w:right w:val="none" w:sz="0" w:space="0" w:color="auto"/>
          </w:divBdr>
        </w:div>
        <w:div w:id="1129282015">
          <w:marLeft w:val="0"/>
          <w:marRight w:val="0"/>
          <w:marTop w:val="0"/>
          <w:marBottom w:val="0"/>
          <w:divBdr>
            <w:top w:val="none" w:sz="0" w:space="0" w:color="auto"/>
            <w:left w:val="none" w:sz="0" w:space="0" w:color="auto"/>
            <w:bottom w:val="none" w:sz="0" w:space="0" w:color="auto"/>
            <w:right w:val="none" w:sz="0" w:space="0" w:color="auto"/>
          </w:divBdr>
        </w:div>
        <w:div w:id="1920091932">
          <w:marLeft w:val="0"/>
          <w:marRight w:val="0"/>
          <w:marTop w:val="0"/>
          <w:marBottom w:val="0"/>
          <w:divBdr>
            <w:top w:val="none" w:sz="0" w:space="0" w:color="auto"/>
            <w:left w:val="none" w:sz="0" w:space="0" w:color="auto"/>
            <w:bottom w:val="none" w:sz="0" w:space="0" w:color="auto"/>
            <w:right w:val="none" w:sz="0" w:space="0" w:color="auto"/>
          </w:divBdr>
        </w:div>
        <w:div w:id="756942896">
          <w:marLeft w:val="0"/>
          <w:marRight w:val="0"/>
          <w:marTop w:val="0"/>
          <w:marBottom w:val="0"/>
          <w:divBdr>
            <w:top w:val="none" w:sz="0" w:space="0" w:color="auto"/>
            <w:left w:val="none" w:sz="0" w:space="0" w:color="auto"/>
            <w:bottom w:val="none" w:sz="0" w:space="0" w:color="auto"/>
            <w:right w:val="none" w:sz="0" w:space="0" w:color="auto"/>
          </w:divBdr>
        </w:div>
        <w:div w:id="1328554157">
          <w:marLeft w:val="0"/>
          <w:marRight w:val="0"/>
          <w:marTop w:val="0"/>
          <w:marBottom w:val="0"/>
          <w:divBdr>
            <w:top w:val="none" w:sz="0" w:space="0" w:color="auto"/>
            <w:left w:val="none" w:sz="0" w:space="0" w:color="auto"/>
            <w:bottom w:val="none" w:sz="0" w:space="0" w:color="auto"/>
            <w:right w:val="none" w:sz="0" w:space="0" w:color="auto"/>
          </w:divBdr>
        </w:div>
        <w:div w:id="199247291">
          <w:marLeft w:val="0"/>
          <w:marRight w:val="0"/>
          <w:marTop w:val="0"/>
          <w:marBottom w:val="0"/>
          <w:divBdr>
            <w:top w:val="none" w:sz="0" w:space="0" w:color="auto"/>
            <w:left w:val="none" w:sz="0" w:space="0" w:color="auto"/>
            <w:bottom w:val="none" w:sz="0" w:space="0" w:color="auto"/>
            <w:right w:val="none" w:sz="0" w:space="0" w:color="auto"/>
          </w:divBdr>
        </w:div>
      </w:divsChild>
    </w:div>
    <w:div w:id="1191648677">
      <w:bodyDiv w:val="1"/>
      <w:marLeft w:val="0"/>
      <w:marRight w:val="0"/>
      <w:marTop w:val="0"/>
      <w:marBottom w:val="0"/>
      <w:divBdr>
        <w:top w:val="none" w:sz="0" w:space="0" w:color="auto"/>
        <w:left w:val="none" w:sz="0" w:space="0" w:color="auto"/>
        <w:bottom w:val="none" w:sz="0" w:space="0" w:color="auto"/>
        <w:right w:val="none" w:sz="0" w:space="0" w:color="auto"/>
      </w:divBdr>
      <w:divsChild>
        <w:div w:id="364133533">
          <w:marLeft w:val="0"/>
          <w:marRight w:val="0"/>
          <w:marTop w:val="0"/>
          <w:marBottom w:val="0"/>
          <w:divBdr>
            <w:top w:val="none" w:sz="0" w:space="0" w:color="auto"/>
            <w:left w:val="none" w:sz="0" w:space="0" w:color="auto"/>
            <w:bottom w:val="none" w:sz="0" w:space="0" w:color="auto"/>
            <w:right w:val="none" w:sz="0" w:space="0" w:color="auto"/>
          </w:divBdr>
        </w:div>
        <w:div w:id="1814173352">
          <w:marLeft w:val="0"/>
          <w:marRight w:val="0"/>
          <w:marTop w:val="0"/>
          <w:marBottom w:val="0"/>
          <w:divBdr>
            <w:top w:val="none" w:sz="0" w:space="0" w:color="auto"/>
            <w:left w:val="none" w:sz="0" w:space="0" w:color="auto"/>
            <w:bottom w:val="none" w:sz="0" w:space="0" w:color="auto"/>
            <w:right w:val="none" w:sz="0" w:space="0" w:color="auto"/>
          </w:divBdr>
        </w:div>
        <w:div w:id="995256760">
          <w:marLeft w:val="0"/>
          <w:marRight w:val="0"/>
          <w:marTop w:val="0"/>
          <w:marBottom w:val="0"/>
          <w:divBdr>
            <w:top w:val="none" w:sz="0" w:space="0" w:color="auto"/>
            <w:left w:val="none" w:sz="0" w:space="0" w:color="auto"/>
            <w:bottom w:val="none" w:sz="0" w:space="0" w:color="auto"/>
            <w:right w:val="none" w:sz="0" w:space="0" w:color="auto"/>
          </w:divBdr>
        </w:div>
        <w:div w:id="1548757766">
          <w:marLeft w:val="0"/>
          <w:marRight w:val="0"/>
          <w:marTop w:val="0"/>
          <w:marBottom w:val="0"/>
          <w:divBdr>
            <w:top w:val="none" w:sz="0" w:space="0" w:color="auto"/>
            <w:left w:val="none" w:sz="0" w:space="0" w:color="auto"/>
            <w:bottom w:val="none" w:sz="0" w:space="0" w:color="auto"/>
            <w:right w:val="none" w:sz="0" w:space="0" w:color="auto"/>
          </w:divBdr>
        </w:div>
        <w:div w:id="371879903">
          <w:marLeft w:val="0"/>
          <w:marRight w:val="0"/>
          <w:marTop w:val="0"/>
          <w:marBottom w:val="0"/>
          <w:divBdr>
            <w:top w:val="none" w:sz="0" w:space="0" w:color="auto"/>
            <w:left w:val="none" w:sz="0" w:space="0" w:color="auto"/>
            <w:bottom w:val="none" w:sz="0" w:space="0" w:color="auto"/>
            <w:right w:val="none" w:sz="0" w:space="0" w:color="auto"/>
          </w:divBdr>
        </w:div>
        <w:div w:id="1482965526">
          <w:marLeft w:val="0"/>
          <w:marRight w:val="0"/>
          <w:marTop w:val="0"/>
          <w:marBottom w:val="0"/>
          <w:divBdr>
            <w:top w:val="none" w:sz="0" w:space="0" w:color="auto"/>
            <w:left w:val="none" w:sz="0" w:space="0" w:color="auto"/>
            <w:bottom w:val="none" w:sz="0" w:space="0" w:color="auto"/>
            <w:right w:val="none" w:sz="0" w:space="0" w:color="auto"/>
          </w:divBdr>
        </w:div>
        <w:div w:id="1597858010">
          <w:marLeft w:val="0"/>
          <w:marRight w:val="0"/>
          <w:marTop w:val="0"/>
          <w:marBottom w:val="0"/>
          <w:divBdr>
            <w:top w:val="none" w:sz="0" w:space="0" w:color="auto"/>
            <w:left w:val="none" w:sz="0" w:space="0" w:color="auto"/>
            <w:bottom w:val="none" w:sz="0" w:space="0" w:color="auto"/>
            <w:right w:val="none" w:sz="0" w:space="0" w:color="auto"/>
          </w:divBdr>
        </w:div>
        <w:div w:id="975721041">
          <w:marLeft w:val="0"/>
          <w:marRight w:val="0"/>
          <w:marTop w:val="0"/>
          <w:marBottom w:val="0"/>
          <w:divBdr>
            <w:top w:val="none" w:sz="0" w:space="0" w:color="auto"/>
            <w:left w:val="none" w:sz="0" w:space="0" w:color="auto"/>
            <w:bottom w:val="none" w:sz="0" w:space="0" w:color="auto"/>
            <w:right w:val="none" w:sz="0" w:space="0" w:color="auto"/>
          </w:divBdr>
        </w:div>
        <w:div w:id="204678206">
          <w:marLeft w:val="0"/>
          <w:marRight w:val="0"/>
          <w:marTop w:val="0"/>
          <w:marBottom w:val="0"/>
          <w:divBdr>
            <w:top w:val="none" w:sz="0" w:space="0" w:color="auto"/>
            <w:left w:val="none" w:sz="0" w:space="0" w:color="auto"/>
            <w:bottom w:val="none" w:sz="0" w:space="0" w:color="auto"/>
            <w:right w:val="none" w:sz="0" w:space="0" w:color="auto"/>
          </w:divBdr>
        </w:div>
        <w:div w:id="1862354806">
          <w:marLeft w:val="0"/>
          <w:marRight w:val="0"/>
          <w:marTop w:val="0"/>
          <w:marBottom w:val="0"/>
          <w:divBdr>
            <w:top w:val="none" w:sz="0" w:space="0" w:color="auto"/>
            <w:left w:val="none" w:sz="0" w:space="0" w:color="auto"/>
            <w:bottom w:val="none" w:sz="0" w:space="0" w:color="auto"/>
            <w:right w:val="none" w:sz="0" w:space="0" w:color="auto"/>
          </w:divBdr>
        </w:div>
        <w:div w:id="1574580926">
          <w:marLeft w:val="0"/>
          <w:marRight w:val="0"/>
          <w:marTop w:val="0"/>
          <w:marBottom w:val="0"/>
          <w:divBdr>
            <w:top w:val="none" w:sz="0" w:space="0" w:color="auto"/>
            <w:left w:val="none" w:sz="0" w:space="0" w:color="auto"/>
            <w:bottom w:val="none" w:sz="0" w:space="0" w:color="auto"/>
            <w:right w:val="none" w:sz="0" w:space="0" w:color="auto"/>
          </w:divBdr>
        </w:div>
        <w:div w:id="306473927">
          <w:marLeft w:val="0"/>
          <w:marRight w:val="0"/>
          <w:marTop w:val="0"/>
          <w:marBottom w:val="0"/>
          <w:divBdr>
            <w:top w:val="none" w:sz="0" w:space="0" w:color="auto"/>
            <w:left w:val="none" w:sz="0" w:space="0" w:color="auto"/>
            <w:bottom w:val="none" w:sz="0" w:space="0" w:color="auto"/>
            <w:right w:val="none" w:sz="0" w:space="0" w:color="auto"/>
          </w:divBdr>
        </w:div>
        <w:div w:id="1732657514">
          <w:marLeft w:val="0"/>
          <w:marRight w:val="0"/>
          <w:marTop w:val="0"/>
          <w:marBottom w:val="0"/>
          <w:divBdr>
            <w:top w:val="none" w:sz="0" w:space="0" w:color="auto"/>
            <w:left w:val="none" w:sz="0" w:space="0" w:color="auto"/>
            <w:bottom w:val="none" w:sz="0" w:space="0" w:color="auto"/>
            <w:right w:val="none" w:sz="0" w:space="0" w:color="auto"/>
          </w:divBdr>
        </w:div>
        <w:div w:id="137959847">
          <w:marLeft w:val="0"/>
          <w:marRight w:val="0"/>
          <w:marTop w:val="0"/>
          <w:marBottom w:val="0"/>
          <w:divBdr>
            <w:top w:val="none" w:sz="0" w:space="0" w:color="auto"/>
            <w:left w:val="none" w:sz="0" w:space="0" w:color="auto"/>
            <w:bottom w:val="none" w:sz="0" w:space="0" w:color="auto"/>
            <w:right w:val="none" w:sz="0" w:space="0" w:color="auto"/>
          </w:divBdr>
        </w:div>
        <w:div w:id="1829855924">
          <w:marLeft w:val="0"/>
          <w:marRight w:val="0"/>
          <w:marTop w:val="0"/>
          <w:marBottom w:val="0"/>
          <w:divBdr>
            <w:top w:val="none" w:sz="0" w:space="0" w:color="auto"/>
            <w:left w:val="none" w:sz="0" w:space="0" w:color="auto"/>
            <w:bottom w:val="none" w:sz="0" w:space="0" w:color="auto"/>
            <w:right w:val="none" w:sz="0" w:space="0" w:color="auto"/>
          </w:divBdr>
        </w:div>
      </w:divsChild>
    </w:div>
    <w:div w:id="1376538580">
      <w:bodyDiv w:val="1"/>
      <w:marLeft w:val="0"/>
      <w:marRight w:val="0"/>
      <w:marTop w:val="0"/>
      <w:marBottom w:val="0"/>
      <w:divBdr>
        <w:top w:val="none" w:sz="0" w:space="0" w:color="auto"/>
        <w:left w:val="none" w:sz="0" w:space="0" w:color="auto"/>
        <w:bottom w:val="none" w:sz="0" w:space="0" w:color="auto"/>
        <w:right w:val="none" w:sz="0" w:space="0" w:color="auto"/>
      </w:divBdr>
      <w:divsChild>
        <w:div w:id="1120152108">
          <w:marLeft w:val="0"/>
          <w:marRight w:val="0"/>
          <w:marTop w:val="0"/>
          <w:marBottom w:val="0"/>
          <w:divBdr>
            <w:top w:val="none" w:sz="0" w:space="0" w:color="auto"/>
            <w:left w:val="none" w:sz="0" w:space="0" w:color="auto"/>
            <w:bottom w:val="none" w:sz="0" w:space="0" w:color="auto"/>
            <w:right w:val="none" w:sz="0" w:space="0" w:color="auto"/>
          </w:divBdr>
        </w:div>
        <w:div w:id="219176888">
          <w:marLeft w:val="0"/>
          <w:marRight w:val="0"/>
          <w:marTop w:val="0"/>
          <w:marBottom w:val="0"/>
          <w:divBdr>
            <w:top w:val="none" w:sz="0" w:space="0" w:color="auto"/>
            <w:left w:val="none" w:sz="0" w:space="0" w:color="auto"/>
            <w:bottom w:val="none" w:sz="0" w:space="0" w:color="auto"/>
            <w:right w:val="none" w:sz="0" w:space="0" w:color="auto"/>
          </w:divBdr>
        </w:div>
        <w:div w:id="1227842969">
          <w:marLeft w:val="0"/>
          <w:marRight w:val="0"/>
          <w:marTop w:val="0"/>
          <w:marBottom w:val="0"/>
          <w:divBdr>
            <w:top w:val="none" w:sz="0" w:space="0" w:color="auto"/>
            <w:left w:val="none" w:sz="0" w:space="0" w:color="auto"/>
            <w:bottom w:val="none" w:sz="0" w:space="0" w:color="auto"/>
            <w:right w:val="none" w:sz="0" w:space="0" w:color="auto"/>
          </w:divBdr>
        </w:div>
        <w:div w:id="188837513">
          <w:marLeft w:val="0"/>
          <w:marRight w:val="0"/>
          <w:marTop w:val="0"/>
          <w:marBottom w:val="0"/>
          <w:divBdr>
            <w:top w:val="none" w:sz="0" w:space="0" w:color="auto"/>
            <w:left w:val="none" w:sz="0" w:space="0" w:color="auto"/>
            <w:bottom w:val="none" w:sz="0" w:space="0" w:color="auto"/>
            <w:right w:val="none" w:sz="0" w:space="0" w:color="auto"/>
          </w:divBdr>
        </w:div>
        <w:div w:id="778791615">
          <w:marLeft w:val="0"/>
          <w:marRight w:val="0"/>
          <w:marTop w:val="0"/>
          <w:marBottom w:val="0"/>
          <w:divBdr>
            <w:top w:val="none" w:sz="0" w:space="0" w:color="auto"/>
            <w:left w:val="none" w:sz="0" w:space="0" w:color="auto"/>
            <w:bottom w:val="none" w:sz="0" w:space="0" w:color="auto"/>
            <w:right w:val="none" w:sz="0" w:space="0" w:color="auto"/>
          </w:divBdr>
        </w:div>
        <w:div w:id="154107003">
          <w:marLeft w:val="0"/>
          <w:marRight w:val="0"/>
          <w:marTop w:val="0"/>
          <w:marBottom w:val="0"/>
          <w:divBdr>
            <w:top w:val="none" w:sz="0" w:space="0" w:color="auto"/>
            <w:left w:val="none" w:sz="0" w:space="0" w:color="auto"/>
            <w:bottom w:val="none" w:sz="0" w:space="0" w:color="auto"/>
            <w:right w:val="none" w:sz="0" w:space="0" w:color="auto"/>
          </w:divBdr>
        </w:div>
        <w:div w:id="783041384">
          <w:marLeft w:val="0"/>
          <w:marRight w:val="0"/>
          <w:marTop w:val="0"/>
          <w:marBottom w:val="0"/>
          <w:divBdr>
            <w:top w:val="none" w:sz="0" w:space="0" w:color="auto"/>
            <w:left w:val="none" w:sz="0" w:space="0" w:color="auto"/>
            <w:bottom w:val="none" w:sz="0" w:space="0" w:color="auto"/>
            <w:right w:val="none" w:sz="0" w:space="0" w:color="auto"/>
          </w:divBdr>
        </w:div>
        <w:div w:id="2124376450">
          <w:marLeft w:val="0"/>
          <w:marRight w:val="0"/>
          <w:marTop w:val="0"/>
          <w:marBottom w:val="0"/>
          <w:divBdr>
            <w:top w:val="none" w:sz="0" w:space="0" w:color="auto"/>
            <w:left w:val="none" w:sz="0" w:space="0" w:color="auto"/>
            <w:bottom w:val="none" w:sz="0" w:space="0" w:color="auto"/>
            <w:right w:val="none" w:sz="0" w:space="0" w:color="auto"/>
          </w:divBdr>
        </w:div>
        <w:div w:id="1486124362">
          <w:marLeft w:val="0"/>
          <w:marRight w:val="0"/>
          <w:marTop w:val="0"/>
          <w:marBottom w:val="0"/>
          <w:divBdr>
            <w:top w:val="none" w:sz="0" w:space="0" w:color="auto"/>
            <w:left w:val="none" w:sz="0" w:space="0" w:color="auto"/>
            <w:bottom w:val="none" w:sz="0" w:space="0" w:color="auto"/>
            <w:right w:val="none" w:sz="0" w:space="0" w:color="auto"/>
          </w:divBdr>
        </w:div>
      </w:divsChild>
    </w:div>
    <w:div w:id="1444031225">
      <w:bodyDiv w:val="1"/>
      <w:marLeft w:val="0"/>
      <w:marRight w:val="0"/>
      <w:marTop w:val="0"/>
      <w:marBottom w:val="0"/>
      <w:divBdr>
        <w:top w:val="none" w:sz="0" w:space="0" w:color="auto"/>
        <w:left w:val="none" w:sz="0" w:space="0" w:color="auto"/>
        <w:bottom w:val="none" w:sz="0" w:space="0" w:color="auto"/>
        <w:right w:val="none" w:sz="0" w:space="0" w:color="auto"/>
      </w:divBdr>
      <w:divsChild>
        <w:div w:id="2104302719">
          <w:marLeft w:val="0"/>
          <w:marRight w:val="0"/>
          <w:marTop w:val="0"/>
          <w:marBottom w:val="0"/>
          <w:divBdr>
            <w:top w:val="none" w:sz="0" w:space="0" w:color="auto"/>
            <w:left w:val="none" w:sz="0" w:space="0" w:color="auto"/>
            <w:bottom w:val="none" w:sz="0" w:space="0" w:color="auto"/>
            <w:right w:val="none" w:sz="0" w:space="0" w:color="auto"/>
          </w:divBdr>
        </w:div>
        <w:div w:id="1167019352">
          <w:marLeft w:val="0"/>
          <w:marRight w:val="0"/>
          <w:marTop w:val="0"/>
          <w:marBottom w:val="0"/>
          <w:divBdr>
            <w:top w:val="none" w:sz="0" w:space="0" w:color="auto"/>
            <w:left w:val="none" w:sz="0" w:space="0" w:color="auto"/>
            <w:bottom w:val="none" w:sz="0" w:space="0" w:color="auto"/>
            <w:right w:val="none" w:sz="0" w:space="0" w:color="auto"/>
          </w:divBdr>
        </w:div>
        <w:div w:id="590167767">
          <w:marLeft w:val="0"/>
          <w:marRight w:val="0"/>
          <w:marTop w:val="0"/>
          <w:marBottom w:val="0"/>
          <w:divBdr>
            <w:top w:val="none" w:sz="0" w:space="0" w:color="auto"/>
            <w:left w:val="none" w:sz="0" w:space="0" w:color="auto"/>
            <w:bottom w:val="none" w:sz="0" w:space="0" w:color="auto"/>
            <w:right w:val="none" w:sz="0" w:space="0" w:color="auto"/>
          </w:divBdr>
        </w:div>
        <w:div w:id="1701470592">
          <w:marLeft w:val="0"/>
          <w:marRight w:val="0"/>
          <w:marTop w:val="0"/>
          <w:marBottom w:val="0"/>
          <w:divBdr>
            <w:top w:val="none" w:sz="0" w:space="0" w:color="auto"/>
            <w:left w:val="none" w:sz="0" w:space="0" w:color="auto"/>
            <w:bottom w:val="none" w:sz="0" w:space="0" w:color="auto"/>
            <w:right w:val="none" w:sz="0" w:space="0" w:color="auto"/>
          </w:divBdr>
        </w:div>
        <w:div w:id="1092355130">
          <w:marLeft w:val="0"/>
          <w:marRight w:val="0"/>
          <w:marTop w:val="0"/>
          <w:marBottom w:val="0"/>
          <w:divBdr>
            <w:top w:val="none" w:sz="0" w:space="0" w:color="auto"/>
            <w:left w:val="none" w:sz="0" w:space="0" w:color="auto"/>
            <w:bottom w:val="none" w:sz="0" w:space="0" w:color="auto"/>
            <w:right w:val="none" w:sz="0" w:space="0" w:color="auto"/>
          </w:divBdr>
        </w:div>
        <w:div w:id="773594863">
          <w:marLeft w:val="0"/>
          <w:marRight w:val="0"/>
          <w:marTop w:val="0"/>
          <w:marBottom w:val="0"/>
          <w:divBdr>
            <w:top w:val="none" w:sz="0" w:space="0" w:color="auto"/>
            <w:left w:val="none" w:sz="0" w:space="0" w:color="auto"/>
            <w:bottom w:val="none" w:sz="0" w:space="0" w:color="auto"/>
            <w:right w:val="none" w:sz="0" w:space="0" w:color="auto"/>
          </w:divBdr>
        </w:div>
        <w:div w:id="1555196547">
          <w:marLeft w:val="0"/>
          <w:marRight w:val="0"/>
          <w:marTop w:val="0"/>
          <w:marBottom w:val="0"/>
          <w:divBdr>
            <w:top w:val="none" w:sz="0" w:space="0" w:color="auto"/>
            <w:left w:val="none" w:sz="0" w:space="0" w:color="auto"/>
            <w:bottom w:val="none" w:sz="0" w:space="0" w:color="auto"/>
            <w:right w:val="none" w:sz="0" w:space="0" w:color="auto"/>
          </w:divBdr>
        </w:div>
        <w:div w:id="1349866475">
          <w:marLeft w:val="0"/>
          <w:marRight w:val="0"/>
          <w:marTop w:val="0"/>
          <w:marBottom w:val="0"/>
          <w:divBdr>
            <w:top w:val="none" w:sz="0" w:space="0" w:color="auto"/>
            <w:left w:val="none" w:sz="0" w:space="0" w:color="auto"/>
            <w:bottom w:val="none" w:sz="0" w:space="0" w:color="auto"/>
            <w:right w:val="none" w:sz="0" w:space="0" w:color="auto"/>
          </w:divBdr>
        </w:div>
        <w:div w:id="497038451">
          <w:marLeft w:val="0"/>
          <w:marRight w:val="0"/>
          <w:marTop w:val="0"/>
          <w:marBottom w:val="0"/>
          <w:divBdr>
            <w:top w:val="none" w:sz="0" w:space="0" w:color="auto"/>
            <w:left w:val="none" w:sz="0" w:space="0" w:color="auto"/>
            <w:bottom w:val="none" w:sz="0" w:space="0" w:color="auto"/>
            <w:right w:val="none" w:sz="0" w:space="0" w:color="auto"/>
          </w:divBdr>
        </w:div>
        <w:div w:id="1028867941">
          <w:marLeft w:val="0"/>
          <w:marRight w:val="0"/>
          <w:marTop w:val="0"/>
          <w:marBottom w:val="0"/>
          <w:divBdr>
            <w:top w:val="none" w:sz="0" w:space="0" w:color="auto"/>
            <w:left w:val="none" w:sz="0" w:space="0" w:color="auto"/>
            <w:bottom w:val="none" w:sz="0" w:space="0" w:color="auto"/>
            <w:right w:val="none" w:sz="0" w:space="0" w:color="auto"/>
          </w:divBdr>
        </w:div>
        <w:div w:id="1189949287">
          <w:marLeft w:val="0"/>
          <w:marRight w:val="0"/>
          <w:marTop w:val="0"/>
          <w:marBottom w:val="0"/>
          <w:divBdr>
            <w:top w:val="none" w:sz="0" w:space="0" w:color="auto"/>
            <w:left w:val="none" w:sz="0" w:space="0" w:color="auto"/>
            <w:bottom w:val="none" w:sz="0" w:space="0" w:color="auto"/>
            <w:right w:val="none" w:sz="0" w:space="0" w:color="auto"/>
          </w:divBdr>
        </w:div>
        <w:div w:id="161165945">
          <w:marLeft w:val="0"/>
          <w:marRight w:val="0"/>
          <w:marTop w:val="0"/>
          <w:marBottom w:val="0"/>
          <w:divBdr>
            <w:top w:val="none" w:sz="0" w:space="0" w:color="auto"/>
            <w:left w:val="none" w:sz="0" w:space="0" w:color="auto"/>
            <w:bottom w:val="none" w:sz="0" w:space="0" w:color="auto"/>
            <w:right w:val="none" w:sz="0" w:space="0" w:color="auto"/>
          </w:divBdr>
        </w:div>
        <w:div w:id="1813252949">
          <w:marLeft w:val="0"/>
          <w:marRight w:val="0"/>
          <w:marTop w:val="0"/>
          <w:marBottom w:val="0"/>
          <w:divBdr>
            <w:top w:val="none" w:sz="0" w:space="0" w:color="auto"/>
            <w:left w:val="none" w:sz="0" w:space="0" w:color="auto"/>
            <w:bottom w:val="none" w:sz="0" w:space="0" w:color="auto"/>
            <w:right w:val="none" w:sz="0" w:space="0" w:color="auto"/>
          </w:divBdr>
        </w:div>
      </w:divsChild>
    </w:div>
    <w:div w:id="1829051264">
      <w:bodyDiv w:val="1"/>
      <w:marLeft w:val="0"/>
      <w:marRight w:val="0"/>
      <w:marTop w:val="0"/>
      <w:marBottom w:val="0"/>
      <w:divBdr>
        <w:top w:val="none" w:sz="0" w:space="0" w:color="auto"/>
        <w:left w:val="none" w:sz="0" w:space="0" w:color="auto"/>
        <w:bottom w:val="none" w:sz="0" w:space="0" w:color="auto"/>
        <w:right w:val="none" w:sz="0" w:space="0" w:color="auto"/>
      </w:divBdr>
      <w:divsChild>
        <w:div w:id="1355811082">
          <w:marLeft w:val="0"/>
          <w:marRight w:val="0"/>
          <w:marTop w:val="0"/>
          <w:marBottom w:val="0"/>
          <w:divBdr>
            <w:top w:val="none" w:sz="0" w:space="0" w:color="auto"/>
            <w:left w:val="none" w:sz="0" w:space="0" w:color="auto"/>
            <w:bottom w:val="none" w:sz="0" w:space="0" w:color="auto"/>
            <w:right w:val="none" w:sz="0" w:space="0" w:color="auto"/>
          </w:divBdr>
        </w:div>
        <w:div w:id="1495342308">
          <w:marLeft w:val="0"/>
          <w:marRight w:val="0"/>
          <w:marTop w:val="0"/>
          <w:marBottom w:val="0"/>
          <w:divBdr>
            <w:top w:val="none" w:sz="0" w:space="0" w:color="auto"/>
            <w:left w:val="none" w:sz="0" w:space="0" w:color="auto"/>
            <w:bottom w:val="none" w:sz="0" w:space="0" w:color="auto"/>
            <w:right w:val="none" w:sz="0" w:space="0" w:color="auto"/>
          </w:divBdr>
        </w:div>
        <w:div w:id="338891837">
          <w:marLeft w:val="0"/>
          <w:marRight w:val="0"/>
          <w:marTop w:val="0"/>
          <w:marBottom w:val="0"/>
          <w:divBdr>
            <w:top w:val="none" w:sz="0" w:space="0" w:color="auto"/>
            <w:left w:val="none" w:sz="0" w:space="0" w:color="auto"/>
            <w:bottom w:val="none" w:sz="0" w:space="0" w:color="auto"/>
            <w:right w:val="none" w:sz="0" w:space="0" w:color="auto"/>
          </w:divBdr>
        </w:div>
        <w:div w:id="166556969">
          <w:marLeft w:val="0"/>
          <w:marRight w:val="0"/>
          <w:marTop w:val="0"/>
          <w:marBottom w:val="0"/>
          <w:divBdr>
            <w:top w:val="none" w:sz="0" w:space="0" w:color="auto"/>
            <w:left w:val="none" w:sz="0" w:space="0" w:color="auto"/>
            <w:bottom w:val="none" w:sz="0" w:space="0" w:color="auto"/>
            <w:right w:val="none" w:sz="0" w:space="0" w:color="auto"/>
          </w:divBdr>
        </w:div>
        <w:div w:id="1515463253">
          <w:marLeft w:val="0"/>
          <w:marRight w:val="0"/>
          <w:marTop w:val="0"/>
          <w:marBottom w:val="0"/>
          <w:divBdr>
            <w:top w:val="none" w:sz="0" w:space="0" w:color="auto"/>
            <w:left w:val="none" w:sz="0" w:space="0" w:color="auto"/>
            <w:bottom w:val="none" w:sz="0" w:space="0" w:color="auto"/>
            <w:right w:val="none" w:sz="0" w:space="0" w:color="auto"/>
          </w:divBdr>
        </w:div>
        <w:div w:id="2095979163">
          <w:marLeft w:val="0"/>
          <w:marRight w:val="0"/>
          <w:marTop w:val="0"/>
          <w:marBottom w:val="0"/>
          <w:divBdr>
            <w:top w:val="none" w:sz="0" w:space="0" w:color="auto"/>
            <w:left w:val="none" w:sz="0" w:space="0" w:color="auto"/>
            <w:bottom w:val="none" w:sz="0" w:space="0" w:color="auto"/>
            <w:right w:val="none" w:sz="0" w:space="0" w:color="auto"/>
          </w:divBdr>
        </w:div>
        <w:div w:id="785193121">
          <w:marLeft w:val="0"/>
          <w:marRight w:val="0"/>
          <w:marTop w:val="0"/>
          <w:marBottom w:val="0"/>
          <w:divBdr>
            <w:top w:val="none" w:sz="0" w:space="0" w:color="auto"/>
            <w:left w:val="none" w:sz="0" w:space="0" w:color="auto"/>
            <w:bottom w:val="none" w:sz="0" w:space="0" w:color="auto"/>
            <w:right w:val="none" w:sz="0" w:space="0" w:color="auto"/>
          </w:divBdr>
        </w:div>
        <w:div w:id="1694453693">
          <w:marLeft w:val="0"/>
          <w:marRight w:val="0"/>
          <w:marTop w:val="0"/>
          <w:marBottom w:val="0"/>
          <w:divBdr>
            <w:top w:val="none" w:sz="0" w:space="0" w:color="auto"/>
            <w:left w:val="none" w:sz="0" w:space="0" w:color="auto"/>
            <w:bottom w:val="none" w:sz="0" w:space="0" w:color="auto"/>
            <w:right w:val="none" w:sz="0" w:space="0" w:color="auto"/>
          </w:divBdr>
        </w:div>
        <w:div w:id="849569211">
          <w:marLeft w:val="0"/>
          <w:marRight w:val="0"/>
          <w:marTop w:val="0"/>
          <w:marBottom w:val="0"/>
          <w:divBdr>
            <w:top w:val="none" w:sz="0" w:space="0" w:color="auto"/>
            <w:left w:val="none" w:sz="0" w:space="0" w:color="auto"/>
            <w:bottom w:val="none" w:sz="0" w:space="0" w:color="auto"/>
            <w:right w:val="none" w:sz="0" w:space="0" w:color="auto"/>
          </w:divBdr>
        </w:div>
      </w:divsChild>
    </w:div>
    <w:div w:id="1843475093">
      <w:bodyDiv w:val="1"/>
      <w:marLeft w:val="0"/>
      <w:marRight w:val="0"/>
      <w:marTop w:val="0"/>
      <w:marBottom w:val="0"/>
      <w:divBdr>
        <w:top w:val="none" w:sz="0" w:space="0" w:color="auto"/>
        <w:left w:val="none" w:sz="0" w:space="0" w:color="auto"/>
        <w:bottom w:val="none" w:sz="0" w:space="0" w:color="auto"/>
        <w:right w:val="none" w:sz="0" w:space="0" w:color="auto"/>
      </w:divBdr>
      <w:divsChild>
        <w:div w:id="1107115053">
          <w:marLeft w:val="0"/>
          <w:marRight w:val="0"/>
          <w:marTop w:val="0"/>
          <w:marBottom w:val="0"/>
          <w:divBdr>
            <w:top w:val="none" w:sz="0" w:space="0" w:color="auto"/>
            <w:left w:val="none" w:sz="0" w:space="0" w:color="auto"/>
            <w:bottom w:val="none" w:sz="0" w:space="0" w:color="auto"/>
            <w:right w:val="none" w:sz="0" w:space="0" w:color="auto"/>
          </w:divBdr>
        </w:div>
        <w:div w:id="1058629376">
          <w:marLeft w:val="0"/>
          <w:marRight w:val="0"/>
          <w:marTop w:val="0"/>
          <w:marBottom w:val="0"/>
          <w:divBdr>
            <w:top w:val="none" w:sz="0" w:space="0" w:color="auto"/>
            <w:left w:val="none" w:sz="0" w:space="0" w:color="auto"/>
            <w:bottom w:val="none" w:sz="0" w:space="0" w:color="auto"/>
            <w:right w:val="none" w:sz="0" w:space="0" w:color="auto"/>
          </w:divBdr>
          <w:divsChild>
            <w:div w:id="762074832">
              <w:marLeft w:val="0"/>
              <w:marRight w:val="0"/>
              <w:marTop w:val="0"/>
              <w:marBottom w:val="0"/>
              <w:divBdr>
                <w:top w:val="none" w:sz="0" w:space="0" w:color="auto"/>
                <w:left w:val="none" w:sz="0" w:space="0" w:color="auto"/>
                <w:bottom w:val="none" w:sz="0" w:space="0" w:color="auto"/>
                <w:right w:val="none" w:sz="0" w:space="0" w:color="auto"/>
              </w:divBdr>
            </w:div>
            <w:div w:id="113720724">
              <w:marLeft w:val="0"/>
              <w:marRight w:val="0"/>
              <w:marTop w:val="0"/>
              <w:marBottom w:val="0"/>
              <w:divBdr>
                <w:top w:val="none" w:sz="0" w:space="0" w:color="auto"/>
                <w:left w:val="none" w:sz="0" w:space="0" w:color="auto"/>
                <w:bottom w:val="none" w:sz="0" w:space="0" w:color="auto"/>
                <w:right w:val="none" w:sz="0" w:space="0" w:color="auto"/>
              </w:divBdr>
            </w:div>
            <w:div w:id="1957712808">
              <w:marLeft w:val="0"/>
              <w:marRight w:val="0"/>
              <w:marTop w:val="0"/>
              <w:marBottom w:val="0"/>
              <w:divBdr>
                <w:top w:val="none" w:sz="0" w:space="0" w:color="auto"/>
                <w:left w:val="none" w:sz="0" w:space="0" w:color="auto"/>
                <w:bottom w:val="none" w:sz="0" w:space="0" w:color="auto"/>
                <w:right w:val="none" w:sz="0" w:space="0" w:color="auto"/>
              </w:divBdr>
            </w:div>
            <w:div w:id="1693527341">
              <w:marLeft w:val="0"/>
              <w:marRight w:val="0"/>
              <w:marTop w:val="0"/>
              <w:marBottom w:val="0"/>
              <w:divBdr>
                <w:top w:val="none" w:sz="0" w:space="0" w:color="auto"/>
                <w:left w:val="none" w:sz="0" w:space="0" w:color="auto"/>
                <w:bottom w:val="none" w:sz="0" w:space="0" w:color="auto"/>
                <w:right w:val="none" w:sz="0" w:space="0" w:color="auto"/>
              </w:divBdr>
            </w:div>
          </w:divsChild>
        </w:div>
        <w:div w:id="595987186">
          <w:marLeft w:val="0"/>
          <w:marRight w:val="0"/>
          <w:marTop w:val="0"/>
          <w:marBottom w:val="0"/>
          <w:divBdr>
            <w:top w:val="none" w:sz="0" w:space="0" w:color="auto"/>
            <w:left w:val="none" w:sz="0" w:space="0" w:color="auto"/>
            <w:bottom w:val="none" w:sz="0" w:space="0" w:color="auto"/>
            <w:right w:val="none" w:sz="0" w:space="0" w:color="auto"/>
          </w:divBdr>
        </w:div>
        <w:div w:id="674303517">
          <w:marLeft w:val="0"/>
          <w:marRight w:val="0"/>
          <w:marTop w:val="0"/>
          <w:marBottom w:val="0"/>
          <w:divBdr>
            <w:top w:val="none" w:sz="0" w:space="0" w:color="auto"/>
            <w:left w:val="none" w:sz="0" w:space="0" w:color="auto"/>
            <w:bottom w:val="none" w:sz="0" w:space="0" w:color="auto"/>
            <w:right w:val="none" w:sz="0" w:space="0" w:color="auto"/>
          </w:divBdr>
        </w:div>
        <w:div w:id="1947155163">
          <w:marLeft w:val="0"/>
          <w:marRight w:val="0"/>
          <w:marTop w:val="0"/>
          <w:marBottom w:val="0"/>
          <w:divBdr>
            <w:top w:val="none" w:sz="0" w:space="0" w:color="auto"/>
            <w:left w:val="none" w:sz="0" w:space="0" w:color="auto"/>
            <w:bottom w:val="none" w:sz="0" w:space="0" w:color="auto"/>
            <w:right w:val="none" w:sz="0" w:space="0" w:color="auto"/>
          </w:divBdr>
        </w:div>
        <w:div w:id="372656865">
          <w:marLeft w:val="0"/>
          <w:marRight w:val="0"/>
          <w:marTop w:val="0"/>
          <w:marBottom w:val="0"/>
          <w:divBdr>
            <w:top w:val="none" w:sz="0" w:space="0" w:color="auto"/>
            <w:left w:val="none" w:sz="0" w:space="0" w:color="auto"/>
            <w:bottom w:val="none" w:sz="0" w:space="0" w:color="auto"/>
            <w:right w:val="none" w:sz="0" w:space="0" w:color="auto"/>
          </w:divBdr>
        </w:div>
        <w:div w:id="938954780">
          <w:marLeft w:val="0"/>
          <w:marRight w:val="0"/>
          <w:marTop w:val="0"/>
          <w:marBottom w:val="0"/>
          <w:divBdr>
            <w:top w:val="none" w:sz="0" w:space="0" w:color="auto"/>
            <w:left w:val="none" w:sz="0" w:space="0" w:color="auto"/>
            <w:bottom w:val="none" w:sz="0" w:space="0" w:color="auto"/>
            <w:right w:val="none" w:sz="0" w:space="0" w:color="auto"/>
          </w:divBdr>
        </w:div>
      </w:divsChild>
    </w:div>
    <w:div w:id="2030376543">
      <w:bodyDiv w:val="1"/>
      <w:marLeft w:val="0"/>
      <w:marRight w:val="0"/>
      <w:marTop w:val="0"/>
      <w:marBottom w:val="0"/>
      <w:divBdr>
        <w:top w:val="none" w:sz="0" w:space="0" w:color="auto"/>
        <w:left w:val="none" w:sz="0" w:space="0" w:color="auto"/>
        <w:bottom w:val="none" w:sz="0" w:space="0" w:color="auto"/>
        <w:right w:val="none" w:sz="0" w:space="0" w:color="auto"/>
      </w:divBdr>
      <w:divsChild>
        <w:div w:id="1398086941">
          <w:marLeft w:val="0"/>
          <w:marRight w:val="0"/>
          <w:marTop w:val="0"/>
          <w:marBottom w:val="0"/>
          <w:divBdr>
            <w:top w:val="none" w:sz="0" w:space="0" w:color="auto"/>
            <w:left w:val="none" w:sz="0" w:space="0" w:color="auto"/>
            <w:bottom w:val="none" w:sz="0" w:space="0" w:color="auto"/>
            <w:right w:val="none" w:sz="0" w:space="0" w:color="auto"/>
          </w:divBdr>
        </w:div>
        <w:div w:id="1668089882">
          <w:marLeft w:val="0"/>
          <w:marRight w:val="0"/>
          <w:marTop w:val="0"/>
          <w:marBottom w:val="0"/>
          <w:divBdr>
            <w:top w:val="none" w:sz="0" w:space="0" w:color="auto"/>
            <w:left w:val="none" w:sz="0" w:space="0" w:color="auto"/>
            <w:bottom w:val="none" w:sz="0" w:space="0" w:color="auto"/>
            <w:right w:val="none" w:sz="0" w:space="0" w:color="auto"/>
          </w:divBdr>
          <w:divsChild>
            <w:div w:id="927039186">
              <w:marLeft w:val="0"/>
              <w:marRight w:val="0"/>
              <w:marTop w:val="0"/>
              <w:marBottom w:val="0"/>
              <w:divBdr>
                <w:top w:val="none" w:sz="0" w:space="0" w:color="auto"/>
                <w:left w:val="none" w:sz="0" w:space="0" w:color="auto"/>
                <w:bottom w:val="none" w:sz="0" w:space="0" w:color="auto"/>
                <w:right w:val="none" w:sz="0" w:space="0" w:color="auto"/>
              </w:divBdr>
            </w:div>
            <w:div w:id="489102566">
              <w:marLeft w:val="0"/>
              <w:marRight w:val="0"/>
              <w:marTop w:val="0"/>
              <w:marBottom w:val="0"/>
              <w:divBdr>
                <w:top w:val="none" w:sz="0" w:space="0" w:color="auto"/>
                <w:left w:val="none" w:sz="0" w:space="0" w:color="auto"/>
                <w:bottom w:val="none" w:sz="0" w:space="0" w:color="auto"/>
                <w:right w:val="none" w:sz="0" w:space="0" w:color="auto"/>
              </w:divBdr>
            </w:div>
            <w:div w:id="1420831486">
              <w:marLeft w:val="0"/>
              <w:marRight w:val="0"/>
              <w:marTop w:val="0"/>
              <w:marBottom w:val="0"/>
              <w:divBdr>
                <w:top w:val="none" w:sz="0" w:space="0" w:color="auto"/>
                <w:left w:val="none" w:sz="0" w:space="0" w:color="auto"/>
                <w:bottom w:val="none" w:sz="0" w:space="0" w:color="auto"/>
                <w:right w:val="none" w:sz="0" w:space="0" w:color="auto"/>
              </w:divBdr>
            </w:div>
          </w:divsChild>
        </w:div>
        <w:div w:id="1157772008">
          <w:marLeft w:val="0"/>
          <w:marRight w:val="0"/>
          <w:marTop w:val="0"/>
          <w:marBottom w:val="0"/>
          <w:divBdr>
            <w:top w:val="none" w:sz="0" w:space="0" w:color="auto"/>
            <w:left w:val="none" w:sz="0" w:space="0" w:color="auto"/>
            <w:bottom w:val="none" w:sz="0" w:space="0" w:color="auto"/>
            <w:right w:val="none" w:sz="0" w:space="0" w:color="auto"/>
          </w:divBdr>
        </w:div>
        <w:div w:id="1932933010">
          <w:marLeft w:val="0"/>
          <w:marRight w:val="0"/>
          <w:marTop w:val="0"/>
          <w:marBottom w:val="0"/>
          <w:divBdr>
            <w:top w:val="none" w:sz="0" w:space="0" w:color="auto"/>
            <w:left w:val="none" w:sz="0" w:space="0" w:color="auto"/>
            <w:bottom w:val="none" w:sz="0" w:space="0" w:color="auto"/>
            <w:right w:val="none" w:sz="0" w:space="0" w:color="auto"/>
          </w:divBdr>
        </w:div>
        <w:div w:id="1701396290">
          <w:marLeft w:val="0"/>
          <w:marRight w:val="0"/>
          <w:marTop w:val="0"/>
          <w:marBottom w:val="0"/>
          <w:divBdr>
            <w:top w:val="none" w:sz="0" w:space="0" w:color="auto"/>
            <w:left w:val="none" w:sz="0" w:space="0" w:color="auto"/>
            <w:bottom w:val="none" w:sz="0" w:space="0" w:color="auto"/>
            <w:right w:val="none" w:sz="0" w:space="0" w:color="auto"/>
          </w:divBdr>
        </w:div>
        <w:div w:id="1228539281">
          <w:marLeft w:val="0"/>
          <w:marRight w:val="0"/>
          <w:marTop w:val="0"/>
          <w:marBottom w:val="0"/>
          <w:divBdr>
            <w:top w:val="none" w:sz="0" w:space="0" w:color="auto"/>
            <w:left w:val="none" w:sz="0" w:space="0" w:color="auto"/>
            <w:bottom w:val="none" w:sz="0" w:space="0" w:color="auto"/>
            <w:right w:val="none" w:sz="0" w:space="0" w:color="auto"/>
          </w:divBdr>
        </w:div>
        <w:div w:id="65708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1458</Words>
  <Characters>8317</Characters>
  <DocSecurity>0</DocSecurity>
  <Lines>69</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9756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