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995" w:rsidRPr="00C65995" w:rsidRDefault="00C65995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NON COMPETITION AGREEMENT</w:t>
      </w:r>
    </w:p>
    <w:p w:rsidR="00C65995" w:rsidRPr="00C65995" w:rsidRDefault="00C65995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C65995" w:rsidRPr="00C65995" w:rsidRDefault="00C65995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C65995" w:rsidRPr="00C65995" w:rsidRDefault="00C65995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C65995" w:rsidRPr="00C65995" w:rsidRDefault="00C65995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THIS DEED is made on 27 February 2004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Between: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(1)   TOM GROUP LIMITED (formerly TOM.COM LIMITED), an exempted company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incorporated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the Cayman Islands, whose registered address is at 48/F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The Center, 99 Queen's Road Central, Hong Kong (TOM);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(2)   TOM ONLINE INC., a wholly-owned subsidiary of TOM incorporated under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laws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Cayman Islands, whose registered address is at M&amp;C Corporate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Services Limited, P.O. Box 309,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Ugland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House, South Church Street, George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Town, Grand Cayman, Cayman Islands, British West Indies and whose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principal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executive offices are at 8th Floor, Tower W3, Oriental Plaza,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No. 1 Dong Chang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Avenue, Dong Cheng District, Beijing China 100738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(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Company).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Whereas:</w:t>
      </w:r>
      <w:bookmarkStart w:id="0" w:name="_GoBack"/>
      <w:bookmarkEnd w:id="0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TOM is a leading Chinese language cross-media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company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listed on GEM (with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stock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code 8001) whose current operations in Mainland China, Taiwan and Hong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Kong include the TOM Business as well as the Online Business.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(B)   The Company is seeking a listing of the Online Shares on GEM and a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quotation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ADSs representing Online Shares on NASDAQ.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(C)   The Parties have agreed to subject themselves to certain restrictions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obligations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which relate to, inter alia, their continuing business activities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order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protect their respective ongoing interests.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It is agreed as follows: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1.    Interpretation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1.1   In this Deed, unless the context otherwise requires, the following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expressions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shall have the following meanings: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ADSs means American depositary shares;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Ancillary Online Services means certain online services, which the TOM Group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provides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its customers, that are ancillary or incidental to the operations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TOM Business Divisions (including the online services provided through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HK Portal);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Audio-visual Business means a business that involves the production, licensing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and/or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delivery of audio-visual content by any transmission mode, including,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without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limitation, broadcasting (whether by satellite, cable or otherwise),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web-casting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any other mode which is now known or may be developed in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future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Beijing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Redsail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means Beijing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Redsail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Netlegend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Data Network Technology Company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Limited, a company established with limited liability in the PRC and in which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TOM has a 100% effective interest as at the date of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Business Day means a day (excluding Saturdays and days on which a tropical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cyclone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warning No. 8 or above or a "black" rain warning signal is hoisted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Hong Kong at any time between 09:00 a.m. and 5:00 p.m. (Hong Kong time)) 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which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banks generally are open in Hong Kong for the transaction of normal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banking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business;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Effective Date means the date on which the Online Shares are listed on GEM;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Excluded Business means any of the following: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businesses owned or operated by any of the following entities: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)    </w:t>
      </w:r>
      <w:proofErr w:type="spellStart"/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iTravel</w:t>
      </w:r>
      <w:proofErr w:type="spellEnd"/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(HK) Ltd, a company incorporated with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liability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Hong Kong in which TOM has a 100% effective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interest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as at the date of this Deed and which ceased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operations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May 2002;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(ii)   Shanghai Maya Online Broadband Network Company Limited, a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company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established with limited liability under the laws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PRC and in which TOM has a 50 % effective interest as at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date of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(iii) 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Cernet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Online Company Limited, a company established with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limited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liability in the PRC and in which TOM has a 37%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effective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interest as at the date of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(iv)  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Cernet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Information Technology Company Limited, a company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established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with limited liability in the PRC and in which TOM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has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 51% effective interest as at the date of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(v)   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ChinaPlus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(Beijing) Company Limited, a company established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with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limited liability in the PRC and in which TOM has a 50%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effective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interest as at the date of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(vi)   AASTOCKS.com LIMITED, a company incorporated with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liability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Hong Kong and in which TOM has a 16.7% effective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interest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as at the date of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(vii)  Beijing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Redsail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(viii) She Communications Ltd, a company incorporated with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liability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Hong Kong;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ix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)  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ECLink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Electronic Network Systems (Shenzhen) Company Limited,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company established with limited liability in the PRC and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which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TOM has a 100% effective interest as at the date of this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           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Audio-visual Business;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ISP Business;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(d)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Passive Investments made by any member of the TOM Group from time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time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Financial Year means 1 January to 31 December (inclusive);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GEM means the Growth Enterprise Market of The Stock Exchange of Hong Kong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Limited;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Hong Kong means the Hong Kong Special Administrative Region of the PRC;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HK Portal means the Internet Portal with the uniform resource locator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[hk.tom.com], through which the TOM Group provides to its customers certain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services, that are ancillary or incidental to its operations from time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time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HK Portal Business means that business, forming part of the TOM Group, which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owns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operates the HK Portal from time to time;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Internet Portal means a website that acts as an entrance to other websites 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internet and may incorporate search engines, email, instant messaging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chat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,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personalised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home pages and news services;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ISP Business means a business that provides: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internet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access services, which enable users to connect to the internet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through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their computers;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associated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services, which include without limitation email, file transfer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services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web site design and web hosting,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but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for the avoidance of doubt, the ISP Business does not include the HK Portal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Mainland China means the PRC excluding Taiwan, Hong Kong and the Macau Special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Administrative Region of the PRC;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NASDAQ means the NASDAQ National Market in the United States;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Non-competition Period means the period commencing on the Effective Date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ending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on the later of: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date when the percentage of the Online Shares held by TOM, through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member(s)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TOM Group, whether in the form of ordinary shares or ADSs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representing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ordinary shares and whether held directly or indirectly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whether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owned legally or beneficially, represents less than 30% of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Company's entire issued ordinary share capital;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date when the Online Shares are no longer listed on GEM and the ADSs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are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 longer quoted NASDAQ;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second anniversary of the date of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Offer Notice is defined in clause 3.2;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 Business means the business comprising the following: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commercial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enterprise solutions, being the provision of technical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consultancy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services in respect of internet-related computer hardware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software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enable customers to set up and maintain their internet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wireless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infrastructures;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value-added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products and services provided by or through an Internet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Portal, including but not limited to the provision of short messaging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services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multi-media messaging services, online games, ringtones,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lifestyle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business information, educational material and dating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services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delivered to users by the means of: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)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wireless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telecommunications networks (such as mobile phones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interactive voice response services);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(ii)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websites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advertising services, where advertising on an Internet Portal is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sold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third parties (for example, in the form of banner advertising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pop-up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boxes) at both the wholesale and retail levels;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(d)   e-commerce, that allows users and merchants to sell/purchase products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services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through the internet to/from other users and merchants,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but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excluding in each case any Audio-visual Business;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 Group means the Company and its Subsidiaries (including the PRC companies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listed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Schedule 1 to this Deed, each of which is involved in 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operations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Mainland China);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 Group Accounts means the audited consolidated balance sheet of the Online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Group for any single Financial Year and the audited consolidated profit and loss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account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for the Online Group for any single Financial Year;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 Opportunity means any business investment or other commercial opportunity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relating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any Online Business;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 Shares means the ordinary shares of HK$0.01 each in the capital of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Company;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Option Period means the period commencing on the Effective Date and ending 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third anniversary of the Effective Date;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Option Price shall have the meaning given in clause 4.3;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Party means each of TOM and the Company and Parties means TOM and the Company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together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Passive Investment means an investment in any of the following: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listed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companies, which engage primarily in any Online Business (excluding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online services which are ancillary or incidental to its primary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non-Online</w:t>
      </w:r>
      <w:proofErr w:type="gram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Business operations), provided the aggregate interest of the TOM Group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each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such listed company does not exceed 5%;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(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)   funds which invest in entities, which may engage in any Online 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(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excluding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funds which take a majority interest in any Online 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funds which invest in entitles engaged in any Online 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operated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by TOM);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Portal Call Option has the meaning given in clause 4.1;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PRC means the People's Republic of China;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Relevant Assets has the meaning given in clause 4.3;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RMB means the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Renminbi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the lawful currency of the PRC;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Restricted Business means the Online Business operated by the Online Group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Mainland China from time to time;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Subsidiary means any company, enterprise or other entity which is directly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indirectly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controlled by a Party from time to time, and for the purpose of this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Deed a Party has direct or indirect control of another company, enterprise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other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entity where: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(a)   50% or more of the voting rights are directly or indirectly held by that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Party;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(b)   50% or more of the profits are directly or indirectly distributable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that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Party;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majority of the composition of the board of directors can be directly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indirectly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appointed by that Party;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(d)   50% or more of the issued shares are held directly or indirectly by that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Party;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(e)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Party has operational, financial or economic control over such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company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enterprise or entity through contractual arrangements;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Third Party Offer is defined in clause 3.1;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TOM Business means the activities of the TOM Group as at the Effective Date as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disclosed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TOM's annual report for the year ended 31 December 2002 and TOM's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interim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report for the six months ended 30 June 2003 and any subsequent 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activities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entered into by members of the TOM Group prior to the Effective Date,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including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mergers, acquisitions or business developments but excluding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 Business and any Audio-visual Business;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TOM Business Divisions means the divisions of the TOM Business currently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comprising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TOM Group's outdoor media, print media, sports and entertainment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other new business division which the TOM Group may have from time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time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TOM Group means TOM and its Subsidiaries (including, for the avoidance of doubt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but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without limitation, the PRC companies listed in Schedule 2 to this Deed,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each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which is involved in business operations in Mainland China) but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excluding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members of the Online Group;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TOM Group Accounts means the audited consolidated balance sheet of the TOM Group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for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single Financial Year and the audited consolidated profit and loss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account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for the TOM Group for any single Financial Year.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1.2   In this Deed, unless the context otherwise requires: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references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persons includes individuals, bodies corporate (wherever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incorporated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), unincorporated associations and partnerships;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headings are inserted for convenience only and do not affect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construction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this Deed;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reference to any document or agreement is a reference to it as it may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have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been, or may from time to time be amended.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1.3   The Schedules comprise schedules to this Deed and form part of this Deed.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2.    TOM's undertakings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2.1   Subject to clauses 2.2 and 5, TOM undertakes that it shall not, and shall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procure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that each other member of the TOM Group shall not, without the prior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written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consent of the Company, carry on or engage, invest, participate or be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interested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(economically or otherwise) in any company, business, entity,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investment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activity in Mainland China during the Non-competition Period other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than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respect of the Excluded Business which will or is likely to compete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directly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indirectly with the Restricted Business (whether alone or jointly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with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another person and whether directly or indirectly or on behalf of or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assist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other person (including by way of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licence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"TOM" trademark)).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2.2   TOM's undertaking under clause 2.1 does not apply to the Ancillary Online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Services, to the extent and for so long as the revenue earned for: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Ancillary Online Services in relation to any individual TOM 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Division (excluding the online services provided through the HK Portal)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shall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not exceed 10% of the total revenue earned from that TOM 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Division in the same Financial Year as shown in the TOM Group Accounts;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Ancillary Online Services in relation to all TOM Business Divisions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(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including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online services provided through the HK Portal) shall not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exceed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5% of the total revenue of the TOM Group (but excluding the online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services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provided through the revenue attributed to the Company which is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consolidated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into the total revenue of the TOM Group) in the same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Financial Year as shown in the TOM Group Accounts;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Ancillary Online Services in relation to all TOM Business Divisions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(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including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online services provided through the HK Portal) shall not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exceed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15% of the total revenue of the Online Group in the same Financial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Year as shown in the Online Group Accounts.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2.3   TOM undertakes to provide, and shall procure that each relevant member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TOM Group provides, the audit committee (or such other relevant committee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board of directors) of the Company, upon reasonable notice, with access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relevant accounting records of the TOM Group for the purpose of any review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such audit committee (or such other relevant committee of the board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directors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) in connection with the revenue thresholds relating to Ancillary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 Services in clause 2.2.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3.    Online opportunities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3.1   Subject to clauses 3.6 and 5, TOM undertakes that where a third party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offers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any member of the TOM Group (a Third Party Offer), or any member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TOM Group itself identifies, an Online Opportunity at any time during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Non-competition Period: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within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Mainland China, then TOM or such member of the TOM Group will first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refer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Online Opportunity to the Company. If the Company (after a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reasonable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time has been afforded to it for considering such offer)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decides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not to exploit that Online Opportunity, the TOM Group shall be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entitled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but shall not be obliged to exploit it, provided that if TOM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such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member of the TOM Group exploits it and subsequently decides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dispose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its interest in the business created from that Online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Opportunity, it must give the Company the right of first refusal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acquire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its interest. Notwithstanding any other provision of this Deed,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this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right of first refusal will automatically expire on the fifth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anniversary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Effective Date;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outside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Mainland China, then TOM or such member of the TOM Group will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first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refer the Online Opportunity, to the Company. If the Company (after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reasonable time has been afforded to it for considering such offer)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decides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not to exploit the Online Opportunity, TOM or any other member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TOM Group shall be entitled but shall not be obliged to exploit it.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3.2   Any such offer of an Online Opportunity by any member of the TOM Group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Company pursuant to clause 3.1 shall be by written notice to the Company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identifying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country and target company (if relevant) and detailing all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information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reasonably necessary for the Company to consider the Online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Opportunity (including details of any investment or acquisition costs) (the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Offer Notice).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3.3   Where an Online Opportunity arises because of a Third Party Offer,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terms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conditions on which the Company may exploit the Online Opportunity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shall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be substantially the same as those which may have been negotiated by TOM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other member of the TOM Group.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3.4   If the Company wishes to exploit the Online Opportunity, it must give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notice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TOM in accordance with clause 12 within 28 days of receipt of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Offer Notice that the Company intends to exploit the Online Opportunity.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3.5   If the Company fails to respond to TOM within the 28 day period set out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clause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3.4 above, or the Company expressly declines the Online Opportunity, or,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having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informed TOM that it intends to exploit the Online Opportunity,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Company then fails to take any action in relation to the Online Opportunity for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3 months from the date on which it informed TOM of its intention to exploit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Online Opportunity, TOM or any other member of the TOM Group shall, subject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clause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3.1(a), 3.6 and 5, be entitled but shall not be obliged to carry on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engage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invest, participate or be interested (economically or otherwise) in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Online Opportunity on substantially the same terms and conditions as set out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Offer Notice.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3.6 For the avoidance of doubt, no member of the TOM Group shall be entitled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exploit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 Online Opportunity within Mainland China where the exploitation by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member of the TOM Group of such Online Opportunity would constitute a breach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of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undertaking in clause 2.1.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4.    Call option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4.1   Subject to the provisions of this clause 4, TOM hereby grants to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Company an option to purchase the TOM Group's entire interest in the HK Portal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Business (the Portal Call Option).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4.2   The Company may exercise the Portal Call Option at any time during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Option Period by giving notice to TOM, in accordance with clause 12, that it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wishes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do so (an Option Notice). An Option Notice, once served, may not be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revoked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4.3   The price payable by the Company (the Option Price) for the relevant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interests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respect of which the Portal Call Option has been exercised (the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Relevant Assets) shall be the fair market value of the Relevant Assets as at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date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option notice determined by an internationally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recognised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firm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accountants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(the Expert) appointed by the Parties at the time of the exercise by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Company of the Portal Call Option, or failing agreement, to be selected by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President for the time being of the Institute of Chartered Accountants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Hong Kong. The Expert shall act as an expert and not as an arbitrator, and its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determination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shall be final and binding on the Parties save for manifest error.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4.4   TOM undertakes that it will make available to the Expert such information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about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Relevant Assets as the Expert may reasonably require to determine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Option Price, or procure that such information be made available to the Expert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soon as practicable. The cost of the determination of the Option Price shall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borne by the Parties equally.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4.5   Completion of the sale and purchase of the Relevant Assets shall (in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absence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agreement between the Parties) take place on the later of: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tenth Business Day following the determination of the Option Price by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Expert;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tenth Business Day following the day on which all necessary approvals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respect of such sale and purchase have been obtained from any competent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supranational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governmental or regulatory agencies or authorities.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4.6   TOM warrants to the Company that: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is and shall remain, until the exercise of the Portal Call Option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expiry of the Option Period, the beneficial owner of the assets which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are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subject matter of the Portal Call Option and has and will have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full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power and authority to grant an option in respect of the same on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terms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conditions of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shall not, prior to the exercise of the Portal Call Option or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expiry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Option Period, transfer, dispose of, charge, pledge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encumber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any way its interest in the assets which are the subject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matter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Portal Call Option, unless such transfer, disposal, charge,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pledge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encumbrance is to, or in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favour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of, the Company;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each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assets which are the subject matter of the Portal Call Option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shall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be sold free from all security interests, options, equities, claims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other third party rights (including rights of pre-emption) of any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nature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whatsoever and with all rights attaching to them at the date of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exercise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Portal Call Option.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5.    Scope of undertakings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5.1   Nothing in this Deed shall: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impose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restriction on either the TOM Business or the Online 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carried on as at the Effective Date;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impose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restriction on the conduct by any member of the TOM Group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Excluded Business from time to time;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prohibit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either Party from outsourcing services to a third party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connection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with the bundling of offline and/or online advertising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services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5.2   The Parties acknowledge that the convergence of information technology,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telecommunications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broadcasting creates significant uncertainty in relation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optimum business model to adopt in respect of an Audio-visual Business.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Accordingly, the Parties agree that each of them (and their respective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Subsidiaries) may engage in any Audio-visual Business without restriction.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5.3   The Parties agree that each of them may engage in any ISP Business without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restriction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6.    Assignment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Neither Party shall nor shall it purport to assign, transfer, charge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otherwise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deal with all or any of its rights and/or obligations under this Deed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nor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grant, declare,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create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dispose of any right or interest in it, without the prior written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consent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other, such approval not to be unreasonably withheld or delayed.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7.    Amendment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7.1   No variation of this Deed shall be valid unless it is in writing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signed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by or on behalf of each of the Parties.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7.2   Unless expressly agreed, no variation shall constitute a general waiver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provisions of this Deed, nor shall it affect any rights, obligations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liabilities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under or pursuant to this Deed which have already accrued up to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date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variation, and the rights and obligations of the Parties under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pursuant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this Deed shall remain in full force and effect, except and only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extent that they are so varied.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8.    Further assurance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Each of the Parties agrees to perform (or procure the performance of) all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further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acts and things, and execute and deliver (or procure the execution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delivery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of) such further documents, as may be required by law or as may be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necessary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desirable to implement and/or give effect to this Deed and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rights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and obligations contemplated by it.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9.    Benefit and reasonableness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9.1   Each of the Parties acknowledges and agrees that: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contents of the Recitals are true and accurate;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each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restrictions and undertakings contained in this Deed is being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granted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as appropriate: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)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Company (acting for itself and as trustee for each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other members of the Online Group) for the benefit of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Company and for each of the members of the Online Group;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(ii)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TOM (acting for itself and as trustee for each of the other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members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TOM Group) and for the benefit of TOM and for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each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members of the TOM Group;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provisions of this Deed are reasonable and necessary to protect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interest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Online Group and the TOM Group at the time of,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subsequent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to, the Effective Date.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9.2   Whilst the restrictions set out in clauses 2 and 3 are considered by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Parties to be fair and reasonable, it is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recognised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that restrictions of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nature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question may fail for unforeseen technical reasons and, accordingly,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is hereby agreed that if any of the restrictions shall be found or adjudged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be void as going beyond what is fair and reasonable in all the circumstances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for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protection of the interests of the Company and the Online Group, and if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deleting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part of the wording; and/or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substituting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)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shorter period of time;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(ii)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smaller geographical area; and/or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(iii)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reduced range of activities,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for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any time period, geographical area or range of activities set out in clauses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2 and 3, it shall be valid and enforceable then: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such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deletions shall be made; and/or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(d)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there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shall be substituted such shorter period and/or smaller area and/or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reduced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range of activity.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10.   Severability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 Parties intend that the provisions of this Deed shall be enforced to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maximum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extent permissible under the laws applicable in each jurisdiction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which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enforcement of any provisions of this Deed is sought. If any particular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provision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part of this Deed shall be held to be invalid or unenforceable,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this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Deed shall be deemed to be amended by the deletion of the provision or part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held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be invalid or unenforceable or, to the extent permissible by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applicable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laws of the relevant jurisdiction in which such enforcement is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sought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such provision or part shall be deemed to be varied in such a way as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achieve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most closely the purpose of the original provision or part in a manner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which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is valid and enforceable, provided that for the avoidance of doubt, such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amendments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shall apply only with respect to the operation of this Deed in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particular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jurisdiction in which the decision as to invalidity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unenforceability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is made.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11.   Warranty of Capacity and power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Each Party represents, warrants and undertakes to the other Party that: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has full authority, power and capacity to enter into and carry out its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obligations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under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all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necessary acts and things have been taken or done to enable it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lawfully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enter into and carry out its obligations under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when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executed, this Deed will create obligations which are valid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binding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on it and enforceable in accordance with their terms;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(d)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no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provision of this Deed is in breach of any provisions specified in any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documents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its articles of association or the laws and regulations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its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jurisdiction of incorporation.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12.   Notices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12.1  Any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notice to be given by one Party to the other under, or in connection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with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this Deed shall be in writing and signed by or on behalf of the Party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giving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it. It shall be served by sending it by fax to the number set out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clause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12.2, or delivering it by hand, or sending it by pre-paid recorded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delivery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special delivery or registered post, to the address set out in clause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12.2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each case marked for the attention of the relevant Party (or as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otherwise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notified from time to time in accordance with the provisions of this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clause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12). Any notice so served by hand, fax or post shall be deemed to have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been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duly given: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case of delivery by hand, when delivered;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case of delivery by fax, at the time of transmission (subject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receipt by the sender of a report confirming uninterrupted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transmission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);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case of prepaid recorded delivery, special delivery or registered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post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at 10 a.m. on the second Business Day following the date of posting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provided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that in each case where delivery by hand or by fax occurs after 6 p.m.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 Business Day or on a day which is not a Business Day, service shall be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deemed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occur at 9 a.m. on the next following Business Day.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References to time in this clause are to local time in the country of the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addressee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12.2  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addresses and fax numbers of the Parties for the purpose of clause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12.1 are as follows: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TOM Group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Address:           48/F.,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Center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99 Queen's Road Central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Hong Kong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Telephone Number:  (852) 2121-7878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Fax Number:        (852) 2189-7446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Attention:         The Company Secretary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TOM Online Inc.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Address:           8th Floor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Tower W3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Oriental Plaza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No. 1 Dong Chang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Avenue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Dong Cheng District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Beijing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PRC 100738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Telephone Number:  (8610) 8518-1000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Fax Number:        (8610) 8518-1160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Attention:         The Company Secretary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12.3  A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Party may notify the other Party to this Deed of a change to its name,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relevant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addressee, address or fax number for the purposes of this clause 12,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provided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that such notice shall only be effective on: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date specified in the notice as the date on which the change is to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take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place;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if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no date is specified or the date specified is less than five Business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Days after the date on which notice is given, the date following five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Business Days after notice of any change has been given.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13.   Counterparts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This Deed may be executed in any number of counterparts and by the Parties to it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separate counterparts, each of which, when executed and delivered, shall be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original, but all the counterparts shall together constitute one and the same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instrument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14.   Waivers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Other than where required by any applicable law, no failure or delay by either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Party in exercising any right or remedy provided by any applicable law under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pursuant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 this Deed shall impair such right or remedy or operate or be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construed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as a waiver or variation of it or preclude its exercise at any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subsequent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time and no single or partial exercise of any such right or remedy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shall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preclude any other or further exercise of it or the exercise of any other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right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or remedy.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15.   Entire agreement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This Deed sets out the entire agreement and understanding between the Parties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respect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of the subject matter of this Deed. It is agreed that: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(a)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neither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Party has entered into this Deed in reliance upon any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representation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, warranty or undertaking of the other Party which is not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expressly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set out or referred to in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(b)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neither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Party shall have any remedy in respect of misrepresentation or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untrue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statement made by the other Party which is not contained in this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Deed nor for any breach of warranty which is not contained in this Deed;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(c)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this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clause shall not exclude any liability for, or remedy in respect of,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fraudulent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misrepresentation.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16.   Arbitration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16.1  All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disputes, controversies or claims arising out of or in connection with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this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Deed, including the breach, termination or invalidity of this Deed, shall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finally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settled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under the Rules of Arbitration of the International Chamber of Commerce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by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three arbitrators appointed in accordance with those rules.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16.2  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seat of the arbitration shall be Hong Kong.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16.3  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language of the arbitration shall be English but documents may be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submitted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other languages if an English translation is provided.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17.   Governing Law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This Deed and the relationship between the Parties shall be governed by, and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interpreted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accordance with, the laws of Hong Kong.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IN WITNESS WHEREOF this Deed has been duly executed and delivered on behalf of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Parties on the date first above written.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 SCHEDULE 1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Members of the Online Group involved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Online Business in Mainland China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 companies listed below are members of the Online Group which are involved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Online Business in Mainland China as at the date of this Deed: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1.    Beijing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GreaTom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United Technology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2.    Beijing Lei Ting Wan Jun Network Technology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3.    Beijing Super Channel Network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4.    Shanghai Super Channel Network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5.    Shenzhen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Freenet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Information Technology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6.    Puccini Network Technology (Beijing)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7.    Beijing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Leitingwuji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Network Technology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        SCHEDULE 2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Certain members of the TOM Group involved in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       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business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 Mainland China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 following non-exhaustive list of companies are members of the TOM Group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which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are involved in business in Mainland China as at the date of this Deed: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1.    Beijing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Redsail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Netlegend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Data Network Technology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2.   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Cernet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Information Technology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3.   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Cernet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Online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4.   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ChinaPlus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(Beijing)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 xml:space="preserve">5.   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EClink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Electronic Network Systems (Shenzhen)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 &amp; Shenzhen New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ECLink</w:t>
      </w:r>
      <w:proofErr w:type="spell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Network Information Technology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6.    Shanghai Maya Online Broadband Network Company Limited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[Company name in Chinese]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&lt;PAGE&gt;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EXECUTED, SEALED         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DELIVERED as a DEED  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under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common seal of 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TOM GROUP LIMITED        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signed by two directors / one director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company secretary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Director: /s/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Tommei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Tong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Secretary: /s/ Angela S.F.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Mak</w:t>
      </w:r>
      <w:proofErr w:type="spell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Witness:        /s/ Angela S.F.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Mak</w:t>
      </w:r>
      <w:proofErr w:type="spell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...............................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Signature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Name: Angela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Mak</w:t>
      </w:r>
      <w:proofErr w:type="spell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Address: 48/F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Centre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99 Queen's Road, Central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Hong Kong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EXECUTED, SEALED         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DELIVERED as a DEED  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under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common seal of 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TOM ONLINE INC.          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lastRenderedPageBreak/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signed by two directors / one director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and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the company secretary                    )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Director: /s/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Xu</w:t>
      </w:r>
      <w:proofErr w:type="spell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Zhiming</w:t>
      </w:r>
      <w:proofErr w:type="spell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          Secretary: /s/ Angela S.F.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Mak</w:t>
      </w:r>
      <w:proofErr w:type="spell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Witness:        /s/ Angela S.F.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Mak</w:t>
      </w:r>
      <w:proofErr w:type="spell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...............................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Signature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Name: Angela S.F. </w:t>
      </w:r>
      <w:proofErr w:type="spell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Mak</w:t>
      </w:r>
      <w:proofErr w:type="spellEnd"/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Address: 48/F </w:t>
      </w:r>
      <w:proofErr w:type="gramStart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>The</w:t>
      </w:r>
      <w:proofErr w:type="gramEnd"/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Centre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99 Queen's Road, Central</w:t>
      </w:r>
    </w:p>
    <w:p w:rsidR="00BC6DDD" w:rsidRPr="00C65995" w:rsidRDefault="00BC6DDD" w:rsidP="00BC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C65995">
        <w:rPr>
          <w:rFonts w:ascii="Courier New" w:eastAsia="Times New Roman" w:hAnsi="Courier New" w:cs="Courier New"/>
          <w:color w:val="000000"/>
          <w:sz w:val="28"/>
          <w:szCs w:val="20"/>
        </w:rPr>
        <w:t xml:space="preserve">         Hong Kong</w:t>
      </w:r>
    </w:p>
    <w:p w:rsidR="00595048" w:rsidRPr="00C65995" w:rsidRDefault="00C65995">
      <w:pPr>
        <w:rPr>
          <w:sz w:val="32"/>
        </w:rPr>
      </w:pPr>
    </w:p>
    <w:sectPr w:rsidR="00595048" w:rsidRPr="00C65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DD"/>
    <w:rsid w:val="00370576"/>
    <w:rsid w:val="005A74EA"/>
    <w:rsid w:val="00BC6DDD"/>
    <w:rsid w:val="00C6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392FC-B7A9-4468-B5B6-A83B07E4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6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6DD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31</Pages>
  <Words>5295</Words>
  <Characters>30184</Characters>
  <DocSecurity>0</DocSecurity>
  <Lines>251</Lines>
  <Paragraphs>70</Paragraphs>
  <ScaleCrop>false</ScaleCrop>
  <Company/>
  <LinksUpToDate>false</LinksUpToDate>
  <CharactersWithSpaces>35409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