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3ADB0" w14:textId="77777777" w:rsidR="00F41CF4" w:rsidRDefault="00000000">
      <w:pPr>
        <w:pStyle w:val="BodyText"/>
        <w:ind w:left="152"/>
        <w:rPr>
          <w:i w:val="0"/>
        </w:rPr>
      </w:pPr>
      <w:r>
        <w:rPr>
          <w:i w:val="0"/>
        </w:rPr>
      </w:r>
      <w:r>
        <w:rPr>
          <w:i w:val="0"/>
        </w:rPr>
        <w:pict w14:anchorId="00E7EB61">
          <v:group id="_x0000_s1046" style="width:571.9pt;height:81.75pt;mso-position-horizontal-relative:char;mso-position-vertical-relative:line" coordsize="11438,1635">
            <v:rect id="_x0000_s1055" style="position:absolute;left:6240;top:7;width:5190;height:1620" filled="f">
              <v:stroke dashstyle="3 1"/>
            </v:rect>
            <v:rect id="_x0000_s1054" style="position:absolute;top:1579;width:11376;height:31" fillcolor="#aca899" stroked="f"/>
            <v:shape id="_x0000_s1053" style="position:absolute;top:1579;width:11372;height:5" coordorigin=",1579" coordsize="11372,5" path="m11371,1579l5,1579r-5,l,1584r5,l11371,1584r,-5xe" fillcolor="#a1a1a1" stroked="f">
              <v:path arrowok="t"/>
            </v:shape>
            <v:rect id="_x0000_s1052" style="position:absolute;left:11371;top:1579;width:5;height:5" fillcolor="#e4e4e4" stroked="f"/>
            <v:shape id="_x0000_s1051" style="position:absolute;top:1579;width:11376;height:27" coordorigin=",1579" coordsize="11376,27" o:spt="100" adj="0,,0" path="m5,1584r-5,l,1606r5,l5,1584xm11376,1579r-5,l11371,1584r5,l11376,1579xe" fillcolor="#a1a1a1" stroked="f">
              <v:stroke joinstyle="round"/>
              <v:formulas/>
              <v:path arrowok="t" o:connecttype="segments"/>
            </v:shape>
            <v:rect id="_x0000_s1050" style="position:absolute;left:11371;top:1584;width:5;height:22" fillcolor="#e4e4e4" stroked="f"/>
            <v:rect id="_x0000_s1049" style="position:absolute;top:1605;width:5;height:5" fillcolor="#a1a1a1" stroked="f"/>
            <v:shape id="_x0000_s1048" style="position:absolute;top:1605;width:11376;height:5" coordorigin=",1606" coordsize="11376,5" o:spt="100" adj="0,,0" path="m11371,1606l5,1606r-5,l,1611r5,l11371,1611r,-5xm11376,1606r-5,l11371,1611r5,l11376,1606xe" fillcolor="#e4e4e4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style="position:absolute;left:6247;top:15;width:5175;height:1565" filled="f" stroked="f">
              <v:textbox inset="0,0,0,0">
                <w:txbxContent>
                  <w:p w14:paraId="632D600F" w14:textId="77777777" w:rsidR="00F41CF4" w:rsidRDefault="00F41CF4">
                    <w:pPr>
                      <w:rPr>
                        <w:sz w:val="26"/>
                      </w:rPr>
                    </w:pPr>
                  </w:p>
                  <w:p w14:paraId="5ECB09B2" w14:textId="77777777" w:rsidR="00F41CF4" w:rsidRDefault="00F41CF4">
                    <w:pPr>
                      <w:spacing w:before="9"/>
                      <w:rPr>
                        <w:sz w:val="27"/>
                      </w:rPr>
                    </w:pPr>
                  </w:p>
                  <w:p w14:paraId="2E3FE13C" w14:textId="77777777" w:rsidR="00F41CF4" w:rsidRDefault="00000000">
                    <w:pPr>
                      <w:spacing w:before="1"/>
                      <w:ind w:left="1533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sz w:val="24"/>
                      </w:rPr>
                      <w:t>For Office Use Only</w:t>
                    </w:r>
                  </w:p>
                </w:txbxContent>
              </v:textbox>
            </v:shape>
            <w10:anchorlock/>
          </v:group>
        </w:pict>
      </w:r>
    </w:p>
    <w:p w14:paraId="643B2309" w14:textId="77777777" w:rsidR="00F41CF4" w:rsidRDefault="00F41CF4">
      <w:pPr>
        <w:pStyle w:val="BodyText"/>
        <w:spacing w:before="3"/>
        <w:rPr>
          <w:i w:val="0"/>
          <w:sz w:val="7"/>
        </w:rPr>
      </w:pPr>
    </w:p>
    <w:p w14:paraId="4BBBF1E7" w14:textId="77777777" w:rsidR="00F41CF4" w:rsidRDefault="00000000">
      <w:pPr>
        <w:pStyle w:val="Title"/>
      </w:pPr>
      <w:r>
        <w:t>Limited Liability Company Amendment to Articles of Organization</w:t>
      </w:r>
    </w:p>
    <w:p w14:paraId="043BF866" w14:textId="77777777" w:rsidR="00F41CF4" w:rsidRDefault="00F41CF4">
      <w:pPr>
        <w:pStyle w:val="BodyText"/>
        <w:rPr>
          <w:b/>
          <w:i w:val="0"/>
          <w:sz w:val="34"/>
        </w:rPr>
      </w:pPr>
    </w:p>
    <w:p w14:paraId="0BB50D7E" w14:textId="77777777" w:rsidR="00F41CF4" w:rsidRDefault="00000000">
      <w:pPr>
        <w:pStyle w:val="Heading2"/>
        <w:spacing w:before="277"/>
        <w:ind w:left="156"/>
      </w:pPr>
      <w:r>
        <w:t>1. Name of the limited liability company:</w:t>
      </w:r>
    </w:p>
    <w:p w14:paraId="3BD3433C" w14:textId="77777777" w:rsidR="00F41CF4" w:rsidRDefault="00000000">
      <w:pPr>
        <w:pStyle w:val="BodyText"/>
        <w:spacing w:before="49"/>
        <w:ind w:left="396"/>
      </w:pPr>
      <w:r>
        <w:t>(Name must match exactly to the Secretary of State’s records.)</w:t>
      </w:r>
    </w:p>
    <w:p w14:paraId="32C731EF" w14:textId="77777777" w:rsidR="00F41CF4" w:rsidRDefault="00F41CF4">
      <w:pPr>
        <w:pStyle w:val="BodyText"/>
      </w:pPr>
    </w:p>
    <w:p w14:paraId="1ED36F33" w14:textId="77777777" w:rsidR="00F41CF4" w:rsidRDefault="00F41CF4">
      <w:pPr>
        <w:pStyle w:val="BodyText"/>
      </w:pPr>
    </w:p>
    <w:p w14:paraId="305DB50B" w14:textId="77777777" w:rsidR="00F41CF4" w:rsidRDefault="00F41CF4">
      <w:pPr>
        <w:pStyle w:val="BodyText"/>
        <w:rPr>
          <w:sz w:val="25"/>
        </w:rPr>
      </w:pPr>
    </w:p>
    <w:p w14:paraId="15F745B5" w14:textId="77777777" w:rsidR="00F41CF4" w:rsidRDefault="00000000">
      <w:pPr>
        <w:pStyle w:val="Heading2"/>
        <w:ind w:left="156"/>
      </w:pPr>
      <w:r>
        <w:pict w14:anchorId="5C3DA527">
          <v:group id="_x0000_s1042" style="position:absolute;left:0;text-align:left;margin-left:34.1pt;margin-top:-36.15pt;width:552.2pt;height:56.85pt;z-index:15730176;mso-position-horizontal-relative:page" coordorigin="682,-723" coordsize="11044,1137">
            <v:rect id="_x0000_s1045" style="position:absolute;left:691;top:-714;width:11024;height:659" filled="f" strokeweight="1pt"/>
            <v:rect id="_x0000_s1044" style="position:absolute;left:5041;top:-17;width:2980;height:420" filled="f" strokeweight="1pt"/>
            <v:shape id="_x0000_s1043" type="#_x0000_t202" style="position:absolute;left:681;top:-724;width:11044;height:1137" filled="f" stroked="f">
              <v:textbox style="mso-next-textbox:#_x0000_s1043" inset="0,0,0,0">
                <w:txbxContent>
                  <w:p w14:paraId="2351FDF5" w14:textId="58C880B8" w:rsidR="00B14398" w:rsidRDefault="00B14398">
                    <w:pPr>
                      <w:rPr>
                        <w:sz w:val="26"/>
                      </w:rPr>
                    </w:pPr>
                  </w:p>
                  <w:p w14:paraId="1EFEF108" w14:textId="77777777" w:rsidR="00B14398" w:rsidRDefault="00B14398">
                    <w:pPr>
                      <w:rPr>
                        <w:sz w:val="26"/>
                      </w:rPr>
                    </w:pPr>
                  </w:p>
                  <w:p w14:paraId="581E5306" w14:textId="56C83A9E" w:rsidR="00F41CF4" w:rsidRDefault="00000000">
                    <w:pPr>
                      <w:spacing w:before="215"/>
                      <w:ind w:left="-6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The date of filing its articles of organization:</w:t>
                    </w:r>
                    <w:r w:rsidR="00B14398">
                      <w:rPr>
                        <w:sz w:val="24"/>
                      </w:rPr>
                      <w:t xml:space="preserve">  </w:t>
                    </w:r>
                  </w:p>
                </w:txbxContent>
              </v:textbox>
            </v:shape>
            <w10:wrap anchorx="page"/>
          </v:group>
        </w:pict>
      </w:r>
      <w:r>
        <w:t>2.</w:t>
      </w:r>
    </w:p>
    <w:p w14:paraId="4A39FB02" w14:textId="77777777" w:rsidR="00F41CF4" w:rsidRDefault="00000000">
      <w:pPr>
        <w:pStyle w:val="BodyText"/>
        <w:spacing w:before="49"/>
        <w:ind w:left="396"/>
      </w:pPr>
      <w:r>
        <w:t>(Date must match exactly to the Secretary of State’s records.)</w:t>
      </w:r>
    </w:p>
    <w:p w14:paraId="2D5F55CB" w14:textId="77777777" w:rsidR="00F41CF4" w:rsidRDefault="00F41CF4">
      <w:pPr>
        <w:pStyle w:val="BodyText"/>
      </w:pPr>
    </w:p>
    <w:p w14:paraId="3D6B0CF6" w14:textId="77777777" w:rsidR="00F41CF4" w:rsidRDefault="00F41CF4">
      <w:pPr>
        <w:pStyle w:val="BodyText"/>
        <w:spacing w:before="11"/>
      </w:pPr>
    </w:p>
    <w:p w14:paraId="4EDD0665" w14:textId="77777777" w:rsidR="00F41CF4" w:rsidRDefault="00F41CF4">
      <w:pPr>
        <w:sectPr w:rsidR="00F41CF4">
          <w:type w:val="continuous"/>
          <w:pgSz w:w="12240" w:h="15840"/>
          <w:pgMar w:top="360" w:right="200" w:bottom="280" w:left="280" w:header="720" w:footer="720" w:gutter="0"/>
          <w:cols w:space="720"/>
        </w:sectPr>
      </w:pPr>
    </w:p>
    <w:p w14:paraId="104B200B" w14:textId="1FE27D14" w:rsidR="00F41CF4" w:rsidRDefault="00000000">
      <w:pPr>
        <w:pStyle w:val="Heading2"/>
        <w:ind w:left="156"/>
      </w:pPr>
      <w:r>
        <w:pict w14:anchorId="43F5BCDC">
          <v:rect id="_x0000_s1041" style="position:absolute;left:0;text-align:left;margin-left:122.4pt;margin-top:2.8pt;width:211.15pt;height:21pt;z-index:15730688;mso-position-horizontal-relative:page" filled="f" strokeweight="1pt">
            <w10:wrap anchorx="page"/>
          </v:rect>
        </w:pict>
      </w:r>
      <w:r>
        <w:t>3. Article number(s)</w:t>
      </w:r>
      <w:r w:rsidR="00B14398">
        <w:t xml:space="preserve">  </w:t>
      </w:r>
    </w:p>
    <w:p w14:paraId="2D19072F" w14:textId="77777777" w:rsidR="00F41CF4" w:rsidRDefault="00000000">
      <w:pPr>
        <w:spacing w:before="211"/>
        <w:ind w:left="467"/>
        <w:rPr>
          <w:i/>
          <w:sz w:val="20"/>
        </w:rPr>
      </w:pPr>
      <w:r>
        <w:rPr>
          <w:b/>
          <w:i/>
          <w:sz w:val="20"/>
        </w:rPr>
        <w:t>*See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checklist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below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for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article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number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information</w:t>
      </w:r>
      <w:r>
        <w:rPr>
          <w:i/>
          <w:sz w:val="20"/>
        </w:rPr>
        <w:t>.</w:t>
      </w:r>
    </w:p>
    <w:p w14:paraId="343570F7" w14:textId="77777777" w:rsidR="00F41CF4" w:rsidRDefault="00000000">
      <w:pPr>
        <w:spacing w:before="108"/>
        <w:ind w:left="156"/>
        <w:rPr>
          <w:sz w:val="24"/>
        </w:rPr>
      </w:pPr>
      <w:r>
        <w:br w:type="column"/>
      </w:r>
      <w:r>
        <w:rPr>
          <w:sz w:val="24"/>
        </w:rPr>
        <w:t>is amended as follows:</w:t>
      </w:r>
    </w:p>
    <w:p w14:paraId="013B73E0" w14:textId="77777777" w:rsidR="00F41CF4" w:rsidRDefault="00F41CF4">
      <w:pPr>
        <w:rPr>
          <w:sz w:val="24"/>
        </w:rPr>
        <w:sectPr w:rsidR="00F41CF4">
          <w:type w:val="continuous"/>
          <w:pgSz w:w="12240" w:h="15840"/>
          <w:pgMar w:top="360" w:right="200" w:bottom="280" w:left="280" w:header="720" w:footer="720" w:gutter="0"/>
          <w:cols w:num="2" w:space="720" w:equalWidth="0">
            <w:col w:w="4792" w:space="1597"/>
            <w:col w:w="5371"/>
          </w:cols>
        </w:sectPr>
      </w:pPr>
    </w:p>
    <w:p w14:paraId="60D8F811" w14:textId="77777777" w:rsidR="00F41CF4" w:rsidRDefault="00F41CF4">
      <w:pPr>
        <w:pStyle w:val="BodyText"/>
        <w:spacing w:before="8"/>
        <w:rPr>
          <w:i w:val="0"/>
          <w:sz w:val="6"/>
        </w:rPr>
      </w:pPr>
    </w:p>
    <w:p w14:paraId="7EB19E02" w14:textId="77777777" w:rsidR="00F41CF4" w:rsidRDefault="00000000">
      <w:pPr>
        <w:pStyle w:val="BodyText"/>
        <w:ind w:left="419"/>
        <w:rPr>
          <w:i w:val="0"/>
        </w:rPr>
      </w:pPr>
      <w:r>
        <w:rPr>
          <w:i w:val="0"/>
        </w:rPr>
      </w:r>
      <w:r>
        <w:rPr>
          <w:i w:val="0"/>
        </w:rPr>
        <w:pict w14:anchorId="522483EF">
          <v:group id="_x0000_s1039" style="width:553.3pt;height:133.25pt;mso-position-horizontal-relative:char;mso-position-vertical-relative:line" coordsize="11066,2665">
            <v:rect id="_x0000_s1040" style="position:absolute;left:10;top:10;width:11046;height:2645" filled="f" strokeweight="1pt"/>
            <w10:anchorlock/>
          </v:group>
        </w:pict>
      </w:r>
    </w:p>
    <w:p w14:paraId="7F07A55D" w14:textId="77777777" w:rsidR="00F41CF4" w:rsidRDefault="00F41CF4">
      <w:pPr>
        <w:pStyle w:val="BodyText"/>
        <w:spacing w:before="2"/>
        <w:rPr>
          <w:i w:val="0"/>
          <w:sz w:val="9"/>
        </w:rPr>
      </w:pPr>
    </w:p>
    <w:p w14:paraId="635FDDB0" w14:textId="77777777" w:rsidR="00F41CF4" w:rsidRDefault="00F41CF4">
      <w:pPr>
        <w:rPr>
          <w:sz w:val="9"/>
        </w:rPr>
        <w:sectPr w:rsidR="00F41CF4">
          <w:type w:val="continuous"/>
          <w:pgSz w:w="12240" w:h="15840"/>
          <w:pgMar w:top="360" w:right="200" w:bottom="280" w:left="280" w:header="720" w:footer="720" w:gutter="0"/>
          <w:cols w:space="720"/>
        </w:sectPr>
      </w:pPr>
    </w:p>
    <w:p w14:paraId="6FC8A158" w14:textId="77777777" w:rsidR="00F41CF4" w:rsidRDefault="00000000">
      <w:pPr>
        <w:pStyle w:val="Heading1"/>
        <w:tabs>
          <w:tab w:val="left" w:pos="6451"/>
        </w:tabs>
        <w:spacing w:line="274" w:lineRule="exact"/>
      </w:pPr>
      <w:bookmarkStart w:id="0" w:name="The_Secretary_of_State’s_Office_is_unabl"/>
      <w:bookmarkEnd w:id="0"/>
      <w:r>
        <w:t>Signature: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EE2A932" w14:textId="77777777" w:rsidR="00F41CF4" w:rsidRDefault="00000000">
      <w:pPr>
        <w:pStyle w:val="BodyText"/>
        <w:spacing w:line="228" w:lineRule="exact"/>
        <w:ind w:left="152"/>
      </w:pPr>
      <w:r>
        <w:t>(Shall be executed by a person authorized by the company.)</w:t>
      </w:r>
    </w:p>
    <w:p w14:paraId="5881E9A9" w14:textId="04EF6485" w:rsidR="00F41CF4" w:rsidRDefault="00000000">
      <w:pPr>
        <w:pStyle w:val="Heading1"/>
      </w:pPr>
      <w:r>
        <w:rPr>
          <w:b w:val="0"/>
        </w:rPr>
        <w:br w:type="column"/>
      </w:r>
      <w:r>
        <w:rPr>
          <w:spacing w:val="-1"/>
        </w:rPr>
        <w:t>Date:</w:t>
      </w:r>
      <w:r w:rsidR="00B14398">
        <w:rPr>
          <w:spacing w:val="-1"/>
        </w:rPr>
        <w:t xml:space="preserve">  </w:t>
      </w:r>
    </w:p>
    <w:p w14:paraId="0AEDD409" w14:textId="6EF0018E" w:rsidR="00F41CF4" w:rsidRDefault="00000000">
      <w:pPr>
        <w:pStyle w:val="BodyText"/>
        <w:spacing w:before="6"/>
        <w:rPr>
          <w:b/>
          <w:i w:val="0"/>
          <w:sz w:val="31"/>
        </w:rPr>
      </w:pPr>
      <w:r>
        <w:rPr>
          <w:i w:val="0"/>
        </w:rPr>
        <w:br w:type="column"/>
      </w:r>
      <w:r w:rsidR="00B14398">
        <w:rPr>
          <w:i w:val="0"/>
        </w:rPr>
        <w:t xml:space="preserve"> </w:t>
      </w:r>
    </w:p>
    <w:p w14:paraId="60EC165D" w14:textId="77777777" w:rsidR="00F41CF4" w:rsidRDefault="00000000">
      <w:pPr>
        <w:pStyle w:val="BodyText"/>
        <w:ind w:left="123"/>
      </w:pPr>
      <w:r>
        <w:pict w14:anchorId="5DE659DD">
          <v:rect id="_x0000_s1038" style="position:absolute;left:0;text-align:left;margin-left:411.25pt;margin-top:-19.9pt;width:128.15pt;height:21pt;z-index:15731200;mso-position-horizontal-relative:page" filled="f" strokeweight="1pt">
            <w10:wrap anchorx="page"/>
          </v:rect>
        </w:pict>
      </w:r>
      <w:r>
        <w:t>(mm/dd/</w:t>
      </w:r>
      <w:proofErr w:type="spellStart"/>
      <w:r>
        <w:t>yyyy</w:t>
      </w:r>
      <w:proofErr w:type="spellEnd"/>
      <w:r>
        <w:t>)</w:t>
      </w:r>
    </w:p>
    <w:p w14:paraId="5C22D75C" w14:textId="77777777" w:rsidR="00F41CF4" w:rsidRDefault="00F41CF4">
      <w:pPr>
        <w:sectPr w:rsidR="00F41CF4">
          <w:type w:val="continuous"/>
          <w:pgSz w:w="12240" w:h="15840"/>
          <w:pgMar w:top="360" w:right="200" w:bottom="280" w:left="280" w:header="720" w:footer="720" w:gutter="0"/>
          <w:cols w:num="3" w:space="720" w:equalWidth="0">
            <w:col w:w="6493" w:space="707"/>
            <w:col w:w="709" w:space="39"/>
            <w:col w:w="3812"/>
          </w:cols>
        </w:sectPr>
      </w:pPr>
    </w:p>
    <w:p w14:paraId="3FACBBA4" w14:textId="77777777" w:rsidR="00F41CF4" w:rsidRDefault="00F41CF4">
      <w:pPr>
        <w:pStyle w:val="BodyText"/>
        <w:spacing w:before="10"/>
        <w:rPr>
          <w:sz w:val="15"/>
        </w:rPr>
      </w:pPr>
    </w:p>
    <w:p w14:paraId="60A74689" w14:textId="77777777" w:rsidR="00F41CF4" w:rsidRDefault="00F41CF4">
      <w:pPr>
        <w:rPr>
          <w:sz w:val="15"/>
        </w:rPr>
        <w:sectPr w:rsidR="00F41CF4">
          <w:type w:val="continuous"/>
          <w:pgSz w:w="12240" w:h="15840"/>
          <w:pgMar w:top="360" w:right="200" w:bottom="280" w:left="280" w:header="720" w:footer="720" w:gutter="0"/>
          <w:cols w:space="720"/>
        </w:sectPr>
      </w:pPr>
    </w:p>
    <w:p w14:paraId="0C49EC4F" w14:textId="71C8A8B0" w:rsidR="00F41CF4" w:rsidRDefault="00000000">
      <w:pPr>
        <w:pStyle w:val="Heading2"/>
        <w:spacing w:before="92" w:line="480" w:lineRule="auto"/>
        <w:ind w:right="19"/>
      </w:pPr>
      <w:r>
        <w:pict w14:anchorId="69125EA8">
          <v:rect id="_x0000_s1037" style="position:absolute;left:0;text-align:left;margin-left:85.3pt;margin-top:1.85pt;width:165pt;height:21pt;z-index:15731712;mso-position-horizontal-relative:page" filled="f" strokeweight="1pt">
            <w10:wrap anchorx="page"/>
          </v:rect>
        </w:pict>
      </w:r>
      <w:r>
        <w:pict w14:anchorId="00C6380A">
          <v:rect id="_x0000_s1036" style="position:absolute;left:0;text-align:left;margin-left:54.05pt;margin-top:28.8pt;width:165pt;height:21pt;z-index:-15789056;mso-position-horizontal-relative:page" filled="f" strokeweight="1pt">
            <w10:wrap anchorx="page"/>
          </v:rect>
        </w:pict>
      </w:r>
      <w:r>
        <w:t>Print Name:</w:t>
      </w:r>
      <w:r w:rsidR="00B14398">
        <w:t xml:space="preserve">   </w:t>
      </w:r>
      <w:r>
        <w:t xml:space="preserve"> Title:</w:t>
      </w:r>
      <w:r w:rsidR="00B14398">
        <w:t xml:space="preserve">   </w:t>
      </w:r>
    </w:p>
    <w:p w14:paraId="0AFB53D1" w14:textId="7B4D93AE" w:rsidR="00F41CF4" w:rsidRDefault="00000000">
      <w:pPr>
        <w:spacing w:before="90"/>
        <w:ind w:left="152"/>
        <w:rPr>
          <w:sz w:val="24"/>
        </w:rPr>
      </w:pPr>
      <w:r>
        <w:br w:type="column"/>
      </w:r>
      <w:r>
        <w:rPr>
          <w:sz w:val="24"/>
        </w:rPr>
        <w:t>Contact Person:</w:t>
      </w:r>
      <w:r w:rsidR="00B14398">
        <w:rPr>
          <w:sz w:val="24"/>
        </w:rPr>
        <w:t xml:space="preserve">  </w:t>
      </w:r>
    </w:p>
    <w:p w14:paraId="66CB267B" w14:textId="77777777" w:rsidR="00F41CF4" w:rsidRDefault="00F41CF4">
      <w:pPr>
        <w:pStyle w:val="BodyText"/>
        <w:rPr>
          <w:i w:val="0"/>
          <w:sz w:val="24"/>
        </w:rPr>
      </w:pPr>
    </w:p>
    <w:p w14:paraId="1A90274F" w14:textId="5BC8645A" w:rsidR="00F41CF4" w:rsidRDefault="00000000">
      <w:pPr>
        <w:pStyle w:val="Heading2"/>
        <w:spacing w:before="0"/>
      </w:pPr>
      <w:r>
        <w:pict w14:anchorId="4F60856A">
          <v:rect id="_x0000_s1035" style="position:absolute;left:0;text-align:left;margin-left:354.3pt;margin-top:-31.15pt;width:234.2pt;height:21pt;z-index:15732736;mso-position-horizontal-relative:page" filled="f" strokeweight="1pt">
            <w10:wrap anchorx="page"/>
          </v:rect>
        </w:pict>
      </w:r>
      <w:r>
        <w:pict w14:anchorId="44EB0CAC">
          <v:rect id="_x0000_s1034" style="position:absolute;left:0;text-align:left;margin-left:395.95pt;margin-top:-4.4pt;width:165pt;height:21pt;z-index:15733248;mso-position-horizontal-relative:page" filled="f" strokeweight="1pt">
            <w10:wrap anchorx="page"/>
          </v:rect>
        </w:pict>
      </w:r>
      <w:r>
        <w:t>Daytime Phone Number:</w:t>
      </w:r>
      <w:r w:rsidR="00B14398">
        <w:t xml:space="preserve"> </w:t>
      </w:r>
    </w:p>
    <w:p w14:paraId="2740C762" w14:textId="77777777" w:rsidR="00F41CF4" w:rsidRDefault="00F41CF4">
      <w:pPr>
        <w:pStyle w:val="BodyText"/>
        <w:rPr>
          <w:i w:val="0"/>
          <w:sz w:val="24"/>
        </w:rPr>
      </w:pPr>
    </w:p>
    <w:p w14:paraId="7B2DD197" w14:textId="46E1B422" w:rsidR="00F41CF4" w:rsidRDefault="00000000">
      <w:pPr>
        <w:ind w:left="152"/>
        <w:rPr>
          <w:sz w:val="24"/>
        </w:rPr>
      </w:pPr>
      <w:r>
        <w:pict w14:anchorId="08520DA3">
          <v:rect id="_x0000_s1033" style="position:absolute;left:0;text-align:left;margin-left:307.4pt;margin-top:-4.45pt;width:282.2pt;height:25.85pt;z-index:15733760;mso-position-horizontal-relative:page" filled="f" strokeweight="1pt">
            <w10:wrap anchorx="page"/>
          </v:rect>
        </w:pict>
      </w:r>
      <w:r>
        <w:rPr>
          <w:sz w:val="24"/>
        </w:rPr>
        <w:t>Email:</w:t>
      </w:r>
      <w:r w:rsidR="00B14398">
        <w:rPr>
          <w:sz w:val="24"/>
        </w:rPr>
        <w:t xml:space="preserve">  </w:t>
      </w:r>
    </w:p>
    <w:p w14:paraId="27CE89A4" w14:textId="77777777" w:rsidR="00F41CF4" w:rsidRDefault="00F41CF4">
      <w:pPr>
        <w:pStyle w:val="BodyText"/>
        <w:spacing w:before="4"/>
        <w:rPr>
          <w:i w:val="0"/>
          <w:sz w:val="25"/>
        </w:rPr>
      </w:pPr>
    </w:p>
    <w:p w14:paraId="39830EC1" w14:textId="77777777" w:rsidR="00F41CF4" w:rsidRDefault="00000000">
      <w:pPr>
        <w:spacing w:before="1" w:line="259" w:lineRule="auto"/>
        <w:ind w:left="879" w:right="131"/>
        <w:rPr>
          <w:i/>
          <w:sz w:val="20"/>
        </w:rPr>
      </w:pPr>
      <w:r>
        <w:rPr>
          <w:i/>
          <w:sz w:val="20"/>
        </w:rPr>
        <w:t>(</w:t>
      </w:r>
      <w:r>
        <w:rPr>
          <w:b/>
          <w:i/>
          <w:sz w:val="20"/>
        </w:rPr>
        <w:t xml:space="preserve">An email address is required. </w:t>
      </w:r>
      <w:r>
        <w:rPr>
          <w:i/>
          <w:sz w:val="20"/>
        </w:rPr>
        <w:t>Email(s) provided will receive important reminders, notices and filing evidence.)</w:t>
      </w:r>
    </w:p>
    <w:p w14:paraId="73D9C219" w14:textId="77777777" w:rsidR="00F41CF4" w:rsidRDefault="00F41CF4">
      <w:pPr>
        <w:spacing w:line="259" w:lineRule="auto"/>
        <w:rPr>
          <w:sz w:val="20"/>
        </w:rPr>
        <w:sectPr w:rsidR="00F41CF4">
          <w:type w:val="continuous"/>
          <w:pgSz w:w="12240" w:h="15840"/>
          <w:pgMar w:top="360" w:right="200" w:bottom="280" w:left="280" w:header="720" w:footer="720" w:gutter="0"/>
          <w:cols w:num="2" w:space="720" w:equalWidth="0">
            <w:col w:w="1358" w:space="3673"/>
            <w:col w:w="6729"/>
          </w:cols>
        </w:sectPr>
      </w:pPr>
    </w:p>
    <w:p w14:paraId="03F83DEF" w14:textId="77777777" w:rsidR="00F41CF4" w:rsidRDefault="00F41CF4">
      <w:pPr>
        <w:pStyle w:val="BodyText"/>
        <w:spacing w:before="10"/>
      </w:pPr>
    </w:p>
    <w:p w14:paraId="656CAF3F" w14:textId="77777777" w:rsidR="00F41CF4" w:rsidRDefault="00000000">
      <w:pPr>
        <w:pStyle w:val="BodyText"/>
        <w:ind w:left="109"/>
        <w:rPr>
          <w:i w:val="0"/>
        </w:rPr>
      </w:pPr>
      <w:r>
        <w:rPr>
          <w:i w:val="0"/>
        </w:rPr>
      </w:r>
      <w:r>
        <w:rPr>
          <w:i w:val="0"/>
        </w:rPr>
        <w:pict w14:anchorId="47F37DC9">
          <v:group id="_x0000_s1026" style="width:576.9pt;height:107.05pt;mso-position-horizontal-relative:char;mso-position-vertical-relative:line" coordsize="11538,2141">
            <v:rect id="_x0000_s1032" style="position:absolute;left:314;top:460;width:338;height:189" filled="f" strokeweight=".34847mm"/>
            <v:rect id="_x0000_s1031" style="position:absolute;left:314;top:693;width:338;height:189" filled="f" strokeweight="1pt"/>
            <v:rect id="_x0000_s1030" style="position:absolute;left:314;top:945;width:338;height:189" filled="f" strokeweight="1pt"/>
            <v:rect id="_x0000_s1029" style="position:absolute;left:314;top:1182;width:338;height:189" filled="f" strokeweight="1pt"/>
            <v:rect id="_x0000_s1028" style="position:absolute;left:314;top:1446;width:338;height:189" filled="f" strokeweight="1pt"/>
            <v:shape id="_x0000_s1027" type="#_x0000_t202" style="position:absolute;left:7;top:7;width:11523;height:2127" filled="f" strokeweight=".25058mm">
              <v:textbox inset="0,0,0,0">
                <w:txbxContent>
                  <w:p w14:paraId="78ED64A2" w14:textId="77777777" w:rsidR="00F41CF4" w:rsidRDefault="00000000">
                    <w:pPr>
                      <w:spacing w:before="46"/>
                      <w:ind w:left="185"/>
                      <w:rPr>
                        <w:sz w:val="24"/>
                      </w:rPr>
                    </w:pPr>
                    <w:r>
                      <w:rPr>
                        <w:sz w:val="24"/>
                        <w:u w:val="dotted"/>
                      </w:rPr>
                      <w:t>Checklist</w:t>
                    </w:r>
                  </w:p>
                  <w:p w14:paraId="463A91B0" w14:textId="77777777" w:rsidR="00F41CF4" w:rsidRDefault="00000000">
                    <w:pPr>
                      <w:spacing w:before="79"/>
                      <w:ind w:left="717"/>
                    </w:pPr>
                    <w:r>
                      <w:rPr>
                        <w:b/>
                        <w:i/>
                      </w:rPr>
                      <w:t xml:space="preserve">Filing Fee: $60.00 </w:t>
                    </w:r>
                    <w:r>
                      <w:t>Make check or money order payable to Wyoming Secretary of State.</w:t>
                    </w:r>
                  </w:p>
                  <w:p w14:paraId="4FF3EA13" w14:textId="77777777" w:rsidR="00F41CF4" w:rsidRDefault="00000000">
                    <w:pPr>
                      <w:ind w:left="692"/>
                    </w:pPr>
                    <w:r>
                      <w:rPr>
                        <w:b/>
                      </w:rPr>
                      <w:t xml:space="preserve">Processing time is up to 15 business days </w:t>
                    </w:r>
                    <w:r>
                      <w:t>following the date of receipt in our office.</w:t>
                    </w:r>
                  </w:p>
                  <w:p w14:paraId="5B67AC46" w14:textId="77777777" w:rsidR="00F41CF4" w:rsidRDefault="00000000">
                    <w:pPr>
                      <w:spacing w:before="1"/>
                      <w:ind w:left="692"/>
                      <w:rPr>
                        <w:b/>
                      </w:rPr>
                    </w:pPr>
                    <w:r>
                      <w:t xml:space="preserve">Please mail with payment to the address at the top of this form. </w:t>
                    </w:r>
                    <w:r>
                      <w:rPr>
                        <w:b/>
                      </w:rPr>
                      <w:t>This form cannot be accepted via email.</w:t>
                    </w:r>
                  </w:p>
                  <w:p w14:paraId="3348DD4F" w14:textId="77777777" w:rsidR="00F41CF4" w:rsidRDefault="00000000">
                    <w:pPr>
                      <w:ind w:left="692"/>
                      <w:rPr>
                        <w:b/>
                      </w:rPr>
                    </w:pPr>
                    <w:r>
                      <w:t xml:space="preserve">Please review the form prior to submission. </w:t>
                    </w:r>
                    <w:r>
                      <w:rPr>
                        <w:b/>
                      </w:rPr>
                      <w:t>The Secretary of State’s Office is unable to process incomplete forms.</w:t>
                    </w:r>
                  </w:p>
                  <w:p w14:paraId="0D5EFE69" w14:textId="77777777" w:rsidR="00F41CF4" w:rsidRDefault="00000000">
                    <w:pPr>
                      <w:ind w:left="692" w:right="857"/>
                      <w:rPr>
                        <w:b/>
                        <w:i/>
                      </w:rPr>
                    </w:pPr>
                    <w:r>
                      <w:t xml:space="preserve">*Refer to original articles of organization to determine the specific article number being amended or use the next number in sequence if you are adding an article. </w:t>
                    </w:r>
                    <w:r>
                      <w:rPr>
                        <w:b/>
                        <w:i/>
                      </w:rPr>
                      <w:t>Article number(s) is not the same as the filing ID number.</w:t>
                    </w:r>
                  </w:p>
                </w:txbxContent>
              </v:textbox>
            </v:shape>
            <w10:anchorlock/>
          </v:group>
        </w:pict>
      </w:r>
    </w:p>
    <w:p w14:paraId="158BF149" w14:textId="77777777" w:rsidR="00F41CF4" w:rsidRDefault="00000000">
      <w:pPr>
        <w:spacing w:before="40"/>
        <w:ind w:left="152"/>
        <w:rPr>
          <w:sz w:val="20"/>
        </w:rPr>
      </w:pPr>
      <w:r>
        <w:rPr>
          <w:sz w:val="20"/>
        </w:rPr>
        <w:t>LLC-Amendment – Revised June 2021</w:t>
      </w:r>
    </w:p>
    <w:sectPr w:rsidR="00F41CF4">
      <w:type w:val="continuous"/>
      <w:pgSz w:w="12240" w:h="15840"/>
      <w:pgMar w:top="360" w:right="20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CF4"/>
    <w:rsid w:val="00B14398"/>
    <w:rsid w:val="00F4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."/>
  <w:listSeparator w:val=","/>
  <w14:docId w14:val="565B3D58"/>
  <w15:docId w15:val="{B04716DE-97FC-4915-8605-007665177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0"/>
      <w:ind w:left="152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90"/>
      <w:ind w:left="152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20"/>
      <w:szCs w:val="20"/>
    </w:rPr>
  </w:style>
  <w:style w:type="paragraph" w:styleId="Title">
    <w:name w:val="Title"/>
    <w:basedOn w:val="Normal"/>
    <w:uiPriority w:val="10"/>
    <w:qFormat/>
    <w:pPr>
      <w:spacing w:before="86"/>
      <w:ind w:left="3127" w:right="3191" w:firstLine="835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115</Words>
  <Characters>656</Characters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