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66CD" w14:textId="63FD4AC7" w:rsidR="00000000" w:rsidRDefault="00D92E47">
      <w:pPr>
        <w:pStyle w:val="BodyText"/>
        <w:kinsoku w:val="0"/>
        <w:overflowPunct w:val="0"/>
        <w:ind w:left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CB8068" wp14:editId="7414FB65">
                <wp:extent cx="6868795" cy="852805"/>
                <wp:effectExtent l="0" t="3175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852805"/>
                          <a:chOff x="0" y="0"/>
                          <a:chExt cx="10817" cy="134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17" cy="1342"/>
                            <a:chOff x="0" y="0"/>
                            <a:chExt cx="10817" cy="134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17" cy="1342"/>
                            </a:xfrm>
                            <a:custGeom>
                              <a:avLst/>
                              <a:gdLst>
                                <a:gd name="T0" fmla="*/ 2191 w 10817"/>
                                <a:gd name="T1" fmla="*/ 0 h 1342"/>
                                <a:gd name="T2" fmla="*/ 2162 w 10817"/>
                                <a:gd name="T3" fmla="*/ 0 h 1342"/>
                                <a:gd name="T4" fmla="*/ 2162 w 10817"/>
                                <a:gd name="T5" fmla="*/ 1313 h 1342"/>
                                <a:gd name="T6" fmla="*/ 0 w 10817"/>
                                <a:gd name="T7" fmla="*/ 1313 h 1342"/>
                                <a:gd name="T8" fmla="*/ 0 w 10817"/>
                                <a:gd name="T9" fmla="*/ 1342 h 1342"/>
                                <a:gd name="T10" fmla="*/ 2162 w 10817"/>
                                <a:gd name="T11" fmla="*/ 1342 h 1342"/>
                                <a:gd name="T12" fmla="*/ 2191 w 10817"/>
                                <a:gd name="T13" fmla="*/ 1342 h 1342"/>
                                <a:gd name="T14" fmla="*/ 2191 w 10817"/>
                                <a:gd name="T15" fmla="*/ 1313 h 1342"/>
                                <a:gd name="T16" fmla="*/ 2191 w 10817"/>
                                <a:gd name="T17" fmla="*/ 0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817" h="1342">
                                  <a:moveTo>
                                    <a:pt x="2191" y="0"/>
                                  </a:moveTo>
                                  <a:lnTo>
                                    <a:pt x="2162" y="0"/>
                                  </a:lnTo>
                                  <a:lnTo>
                                    <a:pt x="2162" y="1313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162" y="1342"/>
                                  </a:lnTo>
                                  <a:lnTo>
                                    <a:pt x="2191" y="1342"/>
                                  </a:lnTo>
                                  <a:lnTo>
                                    <a:pt x="2191" y="1313"/>
                                  </a:lnTo>
                                  <a:lnTo>
                                    <a:pt x="2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17" cy="1342"/>
                            </a:xfrm>
                            <a:custGeom>
                              <a:avLst/>
                              <a:gdLst>
                                <a:gd name="T0" fmla="*/ 10816 w 10817"/>
                                <a:gd name="T1" fmla="*/ 1313 h 1342"/>
                                <a:gd name="T2" fmla="*/ 7897 w 10817"/>
                                <a:gd name="T3" fmla="*/ 1313 h 1342"/>
                                <a:gd name="T4" fmla="*/ 7897 w 10817"/>
                                <a:gd name="T5" fmla="*/ 0 h 1342"/>
                                <a:gd name="T6" fmla="*/ 7868 w 10817"/>
                                <a:gd name="T7" fmla="*/ 0 h 1342"/>
                                <a:gd name="T8" fmla="*/ 7868 w 10817"/>
                                <a:gd name="T9" fmla="*/ 1313 h 1342"/>
                                <a:gd name="T10" fmla="*/ 2191 w 10817"/>
                                <a:gd name="T11" fmla="*/ 1313 h 1342"/>
                                <a:gd name="T12" fmla="*/ 2191 w 10817"/>
                                <a:gd name="T13" fmla="*/ 1342 h 1342"/>
                                <a:gd name="T14" fmla="*/ 7868 w 10817"/>
                                <a:gd name="T15" fmla="*/ 1342 h 1342"/>
                                <a:gd name="T16" fmla="*/ 7897 w 10817"/>
                                <a:gd name="T17" fmla="*/ 1342 h 1342"/>
                                <a:gd name="T18" fmla="*/ 10816 w 10817"/>
                                <a:gd name="T19" fmla="*/ 1342 h 1342"/>
                                <a:gd name="T20" fmla="*/ 10816 w 10817"/>
                                <a:gd name="T21" fmla="*/ 1313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17" h="1342">
                                  <a:moveTo>
                                    <a:pt x="10816" y="1313"/>
                                  </a:moveTo>
                                  <a:lnTo>
                                    <a:pt x="7897" y="1313"/>
                                  </a:lnTo>
                                  <a:lnTo>
                                    <a:pt x="7897" y="0"/>
                                  </a:lnTo>
                                  <a:lnTo>
                                    <a:pt x="7868" y="0"/>
                                  </a:lnTo>
                                  <a:lnTo>
                                    <a:pt x="7868" y="1313"/>
                                  </a:lnTo>
                                  <a:lnTo>
                                    <a:pt x="2191" y="1313"/>
                                  </a:lnTo>
                                  <a:lnTo>
                                    <a:pt x="2191" y="1342"/>
                                  </a:lnTo>
                                  <a:lnTo>
                                    <a:pt x="7868" y="1342"/>
                                  </a:lnTo>
                                  <a:lnTo>
                                    <a:pt x="7897" y="1342"/>
                                  </a:lnTo>
                                  <a:lnTo>
                                    <a:pt x="10816" y="1342"/>
                                  </a:lnTo>
                                  <a:lnTo>
                                    <a:pt x="10816" y="1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17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11C20" w14:textId="77777777" w:rsidR="00000000" w:rsidRDefault="00D92E4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6640E9E3" w14:textId="77777777" w:rsidR="00000000" w:rsidRDefault="00D92E47">
                              <w:pPr>
                                <w:pStyle w:val="BodyText"/>
                                <w:kinsoku w:val="0"/>
                                <w:overflowPunct w:val="0"/>
                                <w:spacing w:line="278" w:lineRule="auto"/>
                                <w:ind w:left="2734" w:right="3288" w:hanging="18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Guide for Articles of Amendment of a Virginia Limited Liability Company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B8068" id="Group 2" o:spid="_x0000_s1026" style="width:540.85pt;height:67.15pt;mso-position-horizontal-relative:char;mso-position-vertical-relative:line" coordsize="1081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">
                <v:group id="Group 3" o:spid="_x0000_s1027" style="position:absolute;width:10817;height:1342" coordsize="10817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width:10817;height:1342;visibility:visible;mso-wrap-style:square;v-text-anchor:top" coordsize="10817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" path="m2191,r-29,l2162,1313,,1313r,29l2162,1342r29,l2191,1313,2191,xe" fillcolor="black" stroked="f">
                    <v:path arrowok="t" o:connecttype="custom" o:connectlocs="2191,0;2162,0;2162,1313;0,1313;0,1342;2162,1342;2191,1342;2191,1313;2191,0" o:connectangles="0,0,0,0,0,0,0,0,0"/>
                  </v:shape>
                  <v:shape id="Freeform 5" o:spid="_x0000_s1029" style="position:absolute;width:10817;height:1342;visibility:visible;mso-wrap-style:square;v-text-anchor:top" coordsize="10817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" path="m10816,1313r-2919,l7897,r-29,l7868,1313r-5677,l2191,1342r5677,l7897,1342r2919,l10816,1313xe" fillcolor="black" stroked="f">
                    <v:path arrowok="t" o:connecttype="custom" o:connectlocs="10816,1313;7897,1313;7897,0;7868,0;7868,1313;2191,1313;2191,1342;7868,1342;7897,1342;10816,1342;10816,1313" o:connectangles="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10817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211C20" w14:textId="77777777" w:rsidR="00000000" w:rsidRDefault="00D92E47">
                        <w:pPr>
                          <w:pStyle w:val="BodyText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6640E9E3" w14:textId="77777777" w:rsidR="00000000" w:rsidRDefault="00D92E47">
                        <w:pPr>
                          <w:pStyle w:val="BodyText"/>
                          <w:kinsoku w:val="0"/>
                          <w:overflowPunct w:val="0"/>
                          <w:spacing w:line="278" w:lineRule="auto"/>
                          <w:ind w:left="2734" w:right="3288" w:hanging="18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Guide for Articles of Amendment of a Virginia Limited Liability Company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E593CC" w14:textId="77777777" w:rsidR="00000000" w:rsidRDefault="00D92E47">
      <w:pPr>
        <w:pStyle w:val="Title"/>
        <w:kinsoku w:val="0"/>
        <w:overflowPunct w:val="0"/>
        <w:spacing w:line="228" w:lineRule="exact"/>
      </w:pPr>
      <w:r>
        <w:t xml:space="preserve">You </w:t>
      </w:r>
      <w:r>
        <w:rPr>
          <w:i/>
          <w:iCs/>
        </w:rPr>
        <w:t xml:space="preserve">must </w:t>
      </w:r>
      <w:r>
        <w:t>prepare your articles as a separate document, using this form as a guide only, inserting appropriate</w:t>
      </w:r>
    </w:p>
    <w:p w14:paraId="1C63E456" w14:textId="77777777" w:rsidR="00000000" w:rsidRDefault="00D92E47">
      <w:pPr>
        <w:pStyle w:val="Title"/>
        <w:kinsoku w:val="0"/>
        <w:overflowPunct w:val="0"/>
        <w:ind w:right="884"/>
      </w:pPr>
      <w:r>
        <w:t>information and omitting all inapplicable text (like the header, seal of the Commission, and the italicized</w:t>
      </w:r>
      <w:r>
        <w:t xml:space="preserve"> portions).</w:t>
      </w:r>
    </w:p>
    <w:p w14:paraId="3F3B67F2" w14:textId="77777777" w:rsidR="00000000" w:rsidRDefault="00D92E47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650F8B4C" w14:textId="77777777" w:rsidR="00000000" w:rsidRDefault="00D92E47">
      <w:pPr>
        <w:pStyle w:val="BodyText"/>
        <w:kinsoku w:val="0"/>
        <w:overflowPunct w:val="0"/>
        <w:ind w:left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 xml:space="preserve">A marked-up version of this guide </w:t>
      </w:r>
      <w:r>
        <w:rPr>
          <w:b/>
          <w:bCs/>
          <w:sz w:val="22"/>
          <w:szCs w:val="22"/>
        </w:rPr>
        <w:t xml:space="preserve">will not </w:t>
      </w:r>
      <w:r>
        <w:rPr>
          <w:sz w:val="22"/>
          <w:szCs w:val="22"/>
        </w:rPr>
        <w:t>be accepted.</w:t>
      </w:r>
    </w:p>
    <w:p w14:paraId="205FE164" w14:textId="77777777" w:rsidR="00000000" w:rsidRDefault="00D92E47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14:paraId="195679B2" w14:textId="77777777" w:rsidR="00000000" w:rsidRDefault="00D92E47">
      <w:pPr>
        <w:pStyle w:val="BodyText"/>
        <w:kinsoku w:val="0"/>
        <w:overflowPunct w:val="0"/>
        <w:jc w:val="center"/>
      </w:pPr>
      <w:r>
        <w:t>ARTICLES OF AMENDMENT OF</w:t>
      </w:r>
    </w:p>
    <w:p w14:paraId="25875644" w14:textId="77777777" w:rsidR="00000000" w:rsidRDefault="00D92E47">
      <w:pPr>
        <w:pStyle w:val="BodyText"/>
        <w:kinsoku w:val="0"/>
        <w:overflowPunct w:val="0"/>
        <w:spacing w:before="10"/>
        <w:rPr>
          <w:sz w:val="19"/>
          <w:szCs w:val="19"/>
        </w:rPr>
      </w:pPr>
    </w:p>
    <w:p w14:paraId="540535CF" w14:textId="77777777" w:rsidR="00000000" w:rsidRDefault="00D92E47">
      <w:pPr>
        <w:pStyle w:val="BodyText"/>
        <w:tabs>
          <w:tab w:val="left" w:pos="998"/>
          <w:tab w:val="left" w:pos="7923"/>
        </w:tabs>
        <w:kinsoku w:val="0"/>
        <w:overflowPunct w:val="0"/>
        <w:ind w:left="2"/>
        <w:jc w:val="center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i/>
          <w:iCs/>
          <w:u w:val="single"/>
        </w:rPr>
        <w:t>(</w:t>
      </w:r>
      <w:proofErr w:type="gramStart"/>
      <w:r>
        <w:rPr>
          <w:i/>
          <w:iCs/>
          <w:u w:val="single"/>
        </w:rPr>
        <w:t>limited</w:t>
      </w:r>
      <w:proofErr w:type="gramEnd"/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liability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company’s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name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as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currently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on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record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with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the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SCC)</w:t>
      </w:r>
      <w:r>
        <w:rPr>
          <w:i/>
          <w:iCs/>
          <w:u w:val="single"/>
        </w:rPr>
        <w:tab/>
      </w:r>
    </w:p>
    <w:p w14:paraId="66EE2E7F" w14:textId="77777777" w:rsidR="00000000" w:rsidRDefault="00D92E47">
      <w:pPr>
        <w:pStyle w:val="BodyText"/>
        <w:kinsoku w:val="0"/>
        <w:overflowPunct w:val="0"/>
        <w:rPr>
          <w:i/>
          <w:iCs/>
          <w:sz w:val="12"/>
          <w:szCs w:val="12"/>
        </w:rPr>
      </w:pPr>
    </w:p>
    <w:p w14:paraId="5A7AB858" w14:textId="77777777" w:rsidR="00000000" w:rsidRDefault="00D92E47">
      <w:pPr>
        <w:pStyle w:val="BodyText"/>
        <w:kinsoku w:val="0"/>
        <w:overflowPunct w:val="0"/>
        <w:spacing w:before="93"/>
        <w:ind w:left="120"/>
      </w:pPr>
      <w:r>
        <w:t>Pursuant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13.1,</w:t>
      </w:r>
      <w:r>
        <w:rPr>
          <w:spacing w:val="-14"/>
        </w:rPr>
        <w:t xml:space="preserve"> </w:t>
      </w:r>
      <w:r>
        <w:t>Chapter</w:t>
      </w:r>
      <w:r>
        <w:rPr>
          <w:spacing w:val="-13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Article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Virginia,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undersigned,</w:t>
      </w:r>
      <w:r>
        <w:rPr>
          <w:spacing w:val="-1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behalf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limited</w:t>
      </w:r>
      <w:r>
        <w:rPr>
          <w:spacing w:val="-14"/>
        </w:rPr>
        <w:t xml:space="preserve"> </w:t>
      </w:r>
      <w:r>
        <w:t>liability</w:t>
      </w:r>
      <w:r>
        <w:rPr>
          <w:spacing w:val="-13"/>
        </w:rPr>
        <w:t xml:space="preserve"> </w:t>
      </w:r>
      <w:r>
        <w:t>company set forth below, states as</w:t>
      </w:r>
      <w:r>
        <w:rPr>
          <w:spacing w:val="-2"/>
        </w:rPr>
        <w:t xml:space="preserve"> </w:t>
      </w:r>
      <w:r>
        <w:t>follows:</w:t>
      </w:r>
    </w:p>
    <w:p w14:paraId="30FEEBA0" w14:textId="77777777" w:rsidR="00000000" w:rsidRDefault="00D92E47">
      <w:pPr>
        <w:pStyle w:val="BodyText"/>
        <w:kinsoku w:val="0"/>
        <w:overflowPunct w:val="0"/>
      </w:pPr>
    </w:p>
    <w:p w14:paraId="3EA222EE" w14:textId="77777777" w:rsidR="00000000" w:rsidRDefault="00D92E47">
      <w:pPr>
        <w:pStyle w:val="BodyText"/>
        <w:tabs>
          <w:tab w:val="left" w:pos="1560"/>
          <w:tab w:val="left" w:pos="5880"/>
          <w:tab w:val="left" w:pos="10921"/>
        </w:tabs>
        <w:kinsoku w:val="0"/>
        <w:overflowPunct w:val="0"/>
        <w:ind w:left="120"/>
      </w:pPr>
      <w:r>
        <w:rPr>
          <w:b/>
          <w:bCs/>
        </w:rPr>
        <w:t>Article I</w:t>
      </w:r>
      <w:r>
        <w:rPr>
          <w:b/>
          <w:bCs/>
        </w:rPr>
        <w:tab/>
      </w:r>
      <w:r>
        <w:t>The limited liability</w:t>
      </w:r>
      <w:r>
        <w:rPr>
          <w:spacing w:val="-13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  <w:u w:val="single"/>
        </w:rPr>
        <w:t>(name currently on record with the</w:t>
      </w:r>
      <w:r>
        <w:rPr>
          <w:i/>
          <w:iCs/>
          <w:spacing w:val="-12"/>
          <w:u w:val="single"/>
        </w:rPr>
        <w:t xml:space="preserve"> </w:t>
      </w:r>
      <w:r>
        <w:rPr>
          <w:i/>
          <w:iCs/>
          <w:u w:val="single"/>
        </w:rPr>
        <w:t>SCC)</w:t>
      </w:r>
      <w:r>
        <w:rPr>
          <w:i/>
          <w:iCs/>
          <w:u w:val="single"/>
        </w:rPr>
        <w:tab/>
      </w:r>
    </w:p>
    <w:p w14:paraId="6D22DB13" w14:textId="77777777" w:rsidR="00000000" w:rsidRDefault="00D92E47">
      <w:pPr>
        <w:pStyle w:val="BodyText"/>
        <w:tabs>
          <w:tab w:val="left" w:pos="1560"/>
        </w:tabs>
        <w:kinsoku w:val="0"/>
        <w:overflowPunct w:val="0"/>
        <w:spacing w:before="91"/>
        <w:ind w:left="120"/>
        <w:rPr>
          <w:i/>
          <w:iCs/>
        </w:rPr>
      </w:pPr>
      <w:r>
        <w:rPr>
          <w:b/>
          <w:bCs/>
        </w:rPr>
        <w:t>Article II</w:t>
      </w:r>
      <w:r>
        <w:rPr>
          <w:b/>
          <w:bCs/>
        </w:rPr>
        <w:tab/>
      </w:r>
      <w:r>
        <w:rPr>
          <w:i/>
          <w:iCs/>
        </w:rPr>
        <w:t>(State the text of each amendment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adopted.)</w:t>
      </w:r>
    </w:p>
    <w:p w14:paraId="6D3B6734" w14:textId="77777777" w:rsidR="00000000" w:rsidRDefault="00D92E47">
      <w:pPr>
        <w:pStyle w:val="BodyText"/>
        <w:tabs>
          <w:tab w:val="left" w:pos="1560"/>
          <w:tab w:val="left" w:pos="9340"/>
          <w:tab w:val="left" w:pos="10319"/>
        </w:tabs>
        <w:kinsoku w:val="0"/>
        <w:overflowPunct w:val="0"/>
        <w:spacing w:before="94"/>
        <w:ind w:left="1560" w:right="117" w:hanging="1441"/>
        <w:rPr>
          <w:i/>
          <w:iCs/>
        </w:rPr>
      </w:pPr>
      <w:r>
        <w:rPr>
          <w:b/>
          <w:bCs/>
        </w:rPr>
        <w:t>Article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III</w:t>
      </w:r>
      <w:r>
        <w:rPr>
          <w:b/>
          <w:bCs/>
        </w:rPr>
        <w:tab/>
      </w:r>
      <w:r>
        <w:t>The foregoing amendment(s) was (were) adopted by the limited liability</w:t>
      </w:r>
      <w:r>
        <w:rPr>
          <w:spacing w:val="-7"/>
        </w:rPr>
        <w:t xml:space="preserve"> </w:t>
      </w:r>
      <w:r>
        <w:t>company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  <w:iCs/>
          <w:u w:val="single"/>
        </w:rPr>
        <w:t>(date)</w:t>
      </w:r>
      <w:r>
        <w:rPr>
          <w:i/>
          <w:iCs/>
          <w:u w:val="single"/>
        </w:rPr>
        <w:tab/>
      </w:r>
      <w:r>
        <w:t xml:space="preserve">. </w:t>
      </w:r>
      <w:r>
        <w:rPr>
          <w:i/>
          <w:iCs/>
        </w:rPr>
        <w:t xml:space="preserve">(If </w:t>
      </w:r>
      <w:proofErr w:type="gramStart"/>
      <w:r>
        <w:rPr>
          <w:i/>
          <w:iCs/>
          <w:spacing w:val="-6"/>
        </w:rPr>
        <w:t xml:space="preserve">all </w:t>
      </w:r>
      <w:r>
        <w:rPr>
          <w:i/>
          <w:iCs/>
        </w:rPr>
        <w:t>of</w:t>
      </w:r>
      <w:proofErr w:type="gramEnd"/>
      <w:r>
        <w:rPr>
          <w:i/>
          <w:iCs/>
        </w:rPr>
        <w:t xml:space="preserve"> the amendments were not adopted on the same date, list the date of each amendment's</w:t>
      </w:r>
      <w:r>
        <w:rPr>
          <w:i/>
          <w:iCs/>
          <w:spacing w:val="-22"/>
        </w:rPr>
        <w:t xml:space="preserve"> </w:t>
      </w:r>
      <w:r>
        <w:rPr>
          <w:i/>
          <w:iCs/>
        </w:rPr>
        <w:t>adoption.)</w:t>
      </w:r>
    </w:p>
    <w:p w14:paraId="1AF3271C" w14:textId="77777777" w:rsidR="00000000" w:rsidRDefault="00D92E47">
      <w:pPr>
        <w:pStyle w:val="BodyText"/>
        <w:tabs>
          <w:tab w:val="left" w:pos="1560"/>
        </w:tabs>
        <w:kinsoku w:val="0"/>
        <w:overflowPunct w:val="0"/>
        <w:spacing w:before="92"/>
        <w:ind w:left="1560" w:right="117" w:hanging="1441"/>
        <w:rPr>
          <w:i/>
          <w:iCs/>
        </w:rPr>
      </w:pPr>
      <w:r>
        <w:rPr>
          <w:b/>
          <w:bCs/>
        </w:rPr>
        <w:t>Article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IV</w:t>
      </w:r>
      <w:r>
        <w:rPr>
          <w:b/>
          <w:bCs/>
        </w:rPr>
        <w:tab/>
      </w:r>
      <w:r>
        <w:rPr>
          <w:i/>
          <w:iCs/>
        </w:rPr>
        <w:t>(State how the amendment(s) was (were) adopted on behalf of the limited liability company; choose the applicable option listed below and use only that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text.)</w:t>
      </w:r>
    </w:p>
    <w:p w14:paraId="7D302254" w14:textId="77777777" w:rsidR="00000000" w:rsidRDefault="00D92E47">
      <w:pPr>
        <w:pStyle w:val="BodyText"/>
        <w:kinsoku w:val="0"/>
        <w:overflowPunct w:val="0"/>
        <w:spacing w:before="11"/>
        <w:rPr>
          <w:i/>
          <w:iCs/>
          <w:sz w:val="19"/>
          <w:szCs w:val="19"/>
        </w:rPr>
      </w:pPr>
    </w:p>
    <w:p w14:paraId="3AA1E375" w14:textId="77777777" w:rsidR="00000000" w:rsidRDefault="00D92E47">
      <w:pPr>
        <w:pStyle w:val="BodyText"/>
        <w:kinsoku w:val="0"/>
        <w:overflowPunct w:val="0"/>
        <w:ind w:left="1560"/>
      </w:pPr>
      <w:r>
        <w:t>The amendment(s) to the articles of organization was (were) approved:</w:t>
      </w:r>
    </w:p>
    <w:p w14:paraId="6F9FCB8E" w14:textId="77777777" w:rsidR="00000000" w:rsidRDefault="00D92E47">
      <w:pPr>
        <w:pStyle w:val="BodyText"/>
        <w:kinsoku w:val="0"/>
        <w:overflowPunct w:val="0"/>
      </w:pPr>
    </w:p>
    <w:p w14:paraId="6050EE6F" w14:textId="77777777" w:rsidR="00000000" w:rsidRDefault="00D92E47">
      <w:pPr>
        <w:pStyle w:val="BodyText"/>
        <w:tabs>
          <w:tab w:val="left" w:pos="1560"/>
        </w:tabs>
        <w:kinsoku w:val="0"/>
        <w:overflowPunct w:val="0"/>
        <w:spacing w:before="1"/>
        <w:ind w:left="480"/>
      </w:pPr>
      <w:r>
        <w:rPr>
          <w:i/>
          <w:iCs/>
          <w:u w:val="single"/>
        </w:rPr>
        <w:t>Option</w:t>
      </w:r>
      <w:r>
        <w:rPr>
          <w:i/>
          <w:iCs/>
          <w:spacing w:val="-3"/>
          <w:u w:val="single"/>
        </w:rPr>
        <w:t xml:space="preserve"> </w:t>
      </w:r>
      <w:r>
        <w:rPr>
          <w:i/>
          <w:iCs/>
          <w:u w:val="single"/>
        </w:rPr>
        <w:t>A</w:t>
      </w:r>
      <w:r>
        <w:t>:</w:t>
      </w:r>
      <w:r>
        <w:tab/>
        <w:t xml:space="preserve">By a </w:t>
      </w:r>
      <w:r>
        <w:t>vote of the members in accordance with the provisions of the Virginia Limited Liability Company</w:t>
      </w:r>
      <w:r>
        <w:rPr>
          <w:spacing w:val="36"/>
        </w:rPr>
        <w:t xml:space="preserve"> </w:t>
      </w:r>
      <w:r>
        <w:t>Act.</w:t>
      </w:r>
    </w:p>
    <w:p w14:paraId="1BD80F3D" w14:textId="77777777" w:rsidR="00000000" w:rsidRDefault="00D92E47">
      <w:pPr>
        <w:pStyle w:val="BodyText"/>
        <w:kinsoku w:val="0"/>
        <w:overflowPunct w:val="0"/>
        <w:ind w:left="1560"/>
        <w:rPr>
          <w:i/>
          <w:iCs/>
        </w:rPr>
      </w:pPr>
      <w:r>
        <w:rPr>
          <w:i/>
          <w:iCs/>
        </w:rPr>
        <w:t>(See Instructions for requisite vote.)</w:t>
      </w:r>
    </w:p>
    <w:p w14:paraId="4ACD54C0" w14:textId="77777777" w:rsidR="00000000" w:rsidRDefault="00D92E47">
      <w:pPr>
        <w:pStyle w:val="BodyText"/>
        <w:kinsoku w:val="0"/>
        <w:overflowPunct w:val="0"/>
        <w:spacing w:before="10"/>
        <w:rPr>
          <w:i/>
          <w:iCs/>
          <w:sz w:val="19"/>
          <w:szCs w:val="19"/>
        </w:rPr>
      </w:pPr>
    </w:p>
    <w:p w14:paraId="42392F6E" w14:textId="77777777" w:rsidR="00000000" w:rsidRDefault="00D92E47">
      <w:pPr>
        <w:pStyle w:val="BodyText"/>
        <w:kinsoku w:val="0"/>
        <w:overflowPunct w:val="0"/>
        <w:ind w:left="1560" w:right="118" w:hanging="1081"/>
        <w:jc w:val="both"/>
      </w:pPr>
      <w:r>
        <w:rPr>
          <w:i/>
          <w:iCs/>
          <w:u w:val="single"/>
        </w:rPr>
        <w:t>Option B</w:t>
      </w:r>
      <w:r>
        <w:t xml:space="preserve">: By </w:t>
      </w:r>
      <w:proofErr w:type="gramStart"/>
      <w:r>
        <w:t>a majority of</w:t>
      </w:r>
      <w:proofErr w:type="gramEnd"/>
      <w:r>
        <w:t xml:space="preserve"> the persons named as a manager in the articles of organization. Member action was not re</w:t>
      </w:r>
      <w:r>
        <w:t>quired because the limited liability company was formed without any members and no members have been admitted.</w:t>
      </w:r>
    </w:p>
    <w:p w14:paraId="26DD5518" w14:textId="77777777" w:rsidR="00000000" w:rsidRDefault="00D92E47">
      <w:pPr>
        <w:pStyle w:val="BodyText"/>
        <w:kinsoku w:val="0"/>
        <w:overflowPunct w:val="0"/>
        <w:spacing w:before="2"/>
      </w:pPr>
    </w:p>
    <w:p w14:paraId="14165429" w14:textId="77777777" w:rsidR="00000000" w:rsidRDefault="00D92E47">
      <w:pPr>
        <w:pStyle w:val="BodyText"/>
        <w:kinsoku w:val="0"/>
        <w:overflowPunct w:val="0"/>
        <w:ind w:left="1560" w:right="124" w:hanging="1081"/>
        <w:jc w:val="both"/>
      </w:pPr>
      <w:r>
        <w:rPr>
          <w:i/>
          <w:iCs/>
          <w:u w:val="single"/>
        </w:rPr>
        <w:t>Option C:</w:t>
      </w:r>
      <w:r>
        <w:rPr>
          <w:i/>
          <w:iCs/>
        </w:rPr>
        <w:t xml:space="preserve"> </w:t>
      </w:r>
      <w:r>
        <w:t xml:space="preserve">By </w:t>
      </w:r>
      <w:proofErr w:type="gramStart"/>
      <w:r>
        <w:t>a majority of</w:t>
      </w:r>
      <w:proofErr w:type="gramEnd"/>
      <w:r>
        <w:t xml:space="preserve"> the organizers of the limited liability company. Neither manager nor member action was required because the limited l</w:t>
      </w:r>
      <w:r>
        <w:t>iability company was formed without any managers or members, and no members have been admitted.</w:t>
      </w:r>
    </w:p>
    <w:p w14:paraId="37A76596" w14:textId="77777777" w:rsidR="00000000" w:rsidRDefault="00D92E47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14:paraId="2BF10A47" w14:textId="77777777" w:rsidR="00000000" w:rsidRDefault="00D92E47">
      <w:pPr>
        <w:pStyle w:val="BodyText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Signature</w:t>
      </w:r>
    </w:p>
    <w:p w14:paraId="59241704" w14:textId="77777777" w:rsidR="00000000" w:rsidRDefault="00D92E47">
      <w:pPr>
        <w:pStyle w:val="BodyText"/>
        <w:kinsoku w:val="0"/>
        <w:overflowPunct w:val="0"/>
        <w:spacing w:before="10"/>
        <w:rPr>
          <w:b/>
          <w:bCs/>
          <w:sz w:val="19"/>
          <w:szCs w:val="19"/>
        </w:rPr>
      </w:pPr>
    </w:p>
    <w:p w14:paraId="5893CA65" w14:textId="77777777" w:rsidR="00000000" w:rsidRDefault="00D92E47">
      <w:pPr>
        <w:pStyle w:val="BodyText"/>
        <w:kinsoku w:val="0"/>
        <w:overflowPunct w:val="0"/>
        <w:ind w:left="120" w:right="884"/>
        <w:rPr>
          <w:i/>
          <w:iCs/>
        </w:rPr>
      </w:pPr>
      <w:r>
        <w:t xml:space="preserve">(If applicable, include) </w:t>
      </w:r>
      <w:r>
        <w:rPr>
          <w:i/>
          <w:iCs/>
        </w:rPr>
        <w:t>The person signing this document has been delegated the right and power to manage the company’s business and affairs and affirms the above statements are true.</w:t>
      </w:r>
    </w:p>
    <w:p w14:paraId="38C86BA5" w14:textId="77777777" w:rsidR="00000000" w:rsidRDefault="00D92E47">
      <w:pPr>
        <w:pStyle w:val="BodyText"/>
        <w:kinsoku w:val="0"/>
        <w:overflowPunct w:val="0"/>
        <w:rPr>
          <w:i/>
          <w:iCs/>
        </w:rPr>
      </w:pPr>
    </w:p>
    <w:p w14:paraId="7BD66271" w14:textId="77777777" w:rsidR="00000000" w:rsidRDefault="00D92E47">
      <w:pPr>
        <w:pStyle w:val="BodyText"/>
        <w:kinsoku w:val="0"/>
        <w:overflowPunct w:val="0"/>
        <w:rPr>
          <w:i/>
          <w:iCs/>
        </w:rPr>
      </w:pPr>
    </w:p>
    <w:p w14:paraId="6A8B9085" w14:textId="77777777" w:rsidR="00000000" w:rsidRDefault="00D92E47">
      <w:pPr>
        <w:pStyle w:val="BodyText"/>
        <w:kinsoku w:val="0"/>
        <w:overflowPunct w:val="0"/>
        <w:spacing w:before="6"/>
        <w:rPr>
          <w:i/>
          <w:iCs/>
          <w:sz w:val="12"/>
          <w:szCs w:val="12"/>
        </w:rPr>
      </w:pPr>
    </w:p>
    <w:tbl>
      <w:tblPr>
        <w:tblW w:w="0" w:type="auto"/>
        <w:tblInd w:w="1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32"/>
        <w:gridCol w:w="3337"/>
      </w:tblGrid>
      <w:tr w:rsidR="00000000" w14:paraId="240A1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427BF" w14:textId="77777777" w:rsidR="00000000" w:rsidRDefault="00D92E47">
            <w:pPr>
              <w:pStyle w:val="TableParagraph"/>
              <w:tabs>
                <w:tab w:val="left" w:pos="435"/>
                <w:tab w:val="left" w:pos="2751"/>
              </w:tabs>
              <w:kinsoku w:val="0"/>
              <w:overflowPunct w:val="0"/>
              <w:spacing w:line="179" w:lineRule="exact"/>
              <w:ind w:left="-1114" w:right="-173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(signature)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6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56D4D" w14:textId="77777777" w:rsidR="00000000" w:rsidRDefault="00D92E47">
            <w:pPr>
              <w:pStyle w:val="TableParagraph"/>
              <w:tabs>
                <w:tab w:val="left" w:pos="1411"/>
                <w:tab w:val="left" w:pos="3240"/>
              </w:tabs>
              <w:kinsoku w:val="0"/>
              <w:overflowPunct w:val="0"/>
              <w:spacing w:line="179" w:lineRule="exact"/>
              <w:ind w:right="-58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(date)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F1589" w14:textId="77777777" w:rsidR="00000000" w:rsidRDefault="00D92E47">
            <w:pPr>
              <w:pStyle w:val="TableParagraph"/>
              <w:tabs>
                <w:tab w:val="left" w:pos="989"/>
                <w:tab w:val="left" w:pos="3146"/>
              </w:tabs>
              <w:kinsoku w:val="0"/>
              <w:overflowPunct w:val="0"/>
              <w:spacing w:line="179" w:lineRule="exact"/>
              <w:ind w:right="-144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(tel. #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(optional))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</w:tr>
      <w:tr w:rsidR="00000000" w14:paraId="58772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5FBFA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1EE07878" w14:textId="77777777" w:rsidR="00000000" w:rsidRDefault="00D92E47">
            <w:pPr>
              <w:pStyle w:val="TableParagraph"/>
              <w:tabs>
                <w:tab w:val="left" w:pos="298"/>
                <w:tab w:val="left" w:pos="2751"/>
              </w:tabs>
              <w:kinsoku w:val="0"/>
              <w:overflowPunct w:val="0"/>
              <w:ind w:left="-1114" w:right="-173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printed</w:t>
            </w:r>
            <w:proofErr w:type="gramEnd"/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name)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6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A547C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0407D811" w14:textId="77777777" w:rsidR="00000000" w:rsidRDefault="00D92E47">
            <w:pPr>
              <w:pStyle w:val="TableParagraph"/>
              <w:tabs>
                <w:tab w:val="left" w:pos="1442"/>
                <w:tab w:val="left" w:pos="3240"/>
              </w:tabs>
              <w:kinsoku w:val="0"/>
              <w:overflowPunct w:val="0"/>
              <w:ind w:right="-58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(title)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8AE70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4E48C33F" w14:textId="77777777" w:rsidR="00000000" w:rsidRDefault="00D92E47">
            <w:pPr>
              <w:pStyle w:val="TableParagraph"/>
              <w:tabs>
                <w:tab w:val="left" w:pos="664"/>
                <w:tab w:val="left" w:pos="3146"/>
              </w:tabs>
              <w:kinsoku w:val="0"/>
              <w:overflowPunct w:val="0"/>
              <w:ind w:right="-144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email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address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(optional))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</w:tr>
      <w:tr w:rsidR="00000000" w14:paraId="15FC9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5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DC0EB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695EF4A6" w14:textId="77777777" w:rsidR="00000000" w:rsidRDefault="00D92E47">
            <w:pPr>
              <w:pStyle w:val="TableParagraph"/>
              <w:tabs>
                <w:tab w:val="left" w:pos="199"/>
                <w:tab w:val="left" w:pos="2751"/>
              </w:tabs>
              <w:kinsoku w:val="0"/>
              <w:overflowPunct w:val="0"/>
              <w:spacing w:line="164" w:lineRule="exact"/>
              <w:ind w:left="-1128" w:right="-173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(LLC’s SCC ID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#)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6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C791D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771F548E" w14:textId="77777777" w:rsidR="00000000" w:rsidRDefault="00D92E47">
            <w:pPr>
              <w:pStyle w:val="TableParagraph"/>
              <w:tabs>
                <w:tab w:val="left" w:pos="712"/>
                <w:tab w:val="left" w:pos="3254"/>
              </w:tabs>
              <w:kinsoku w:val="0"/>
              <w:overflowPunct w:val="0"/>
              <w:spacing w:line="164" w:lineRule="exact"/>
              <w:ind w:right="-58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business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tel. #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(optional))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  <w:tc>
          <w:tcPr>
            <w:tcW w:w="33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BB1B8" w14:textId="77777777" w:rsidR="00000000" w:rsidRDefault="00D92E47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6"/>
                <w:szCs w:val="16"/>
                <w:u w:val="none"/>
              </w:rPr>
            </w:pPr>
          </w:p>
          <w:p w14:paraId="5DDD8322" w14:textId="77777777" w:rsidR="00000000" w:rsidRDefault="00D92E47">
            <w:pPr>
              <w:pStyle w:val="TableParagraph"/>
              <w:tabs>
                <w:tab w:val="left" w:pos="340"/>
                <w:tab w:val="left" w:pos="3161"/>
              </w:tabs>
              <w:kinsoku w:val="0"/>
              <w:overflowPunct w:val="0"/>
              <w:spacing w:line="164" w:lineRule="exact"/>
              <w:ind w:right="-144"/>
              <w:jc w:val="right"/>
              <w:rPr>
                <w:i/>
                <w:iCs/>
                <w:sz w:val="16"/>
                <w:szCs w:val="16"/>
                <w:u w:val="none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ab/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business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email address</w:t>
            </w:r>
            <w:r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(optional))</w:t>
            </w:r>
            <w:r>
              <w:rPr>
                <w:i/>
                <w:iCs/>
                <w:sz w:val="16"/>
                <w:szCs w:val="16"/>
              </w:rPr>
              <w:tab/>
            </w:r>
          </w:p>
        </w:tc>
      </w:tr>
    </w:tbl>
    <w:p w14:paraId="175569E0" w14:textId="77777777" w:rsidR="00000000" w:rsidRDefault="00D92E47"/>
    <w:sectPr w:rsidR="00000000">
      <w:type w:val="continuous"/>
      <w:pgSz w:w="12240" w:h="15840"/>
      <w:pgMar w:top="68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47"/>
    <w:rsid w:val="00D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2B87425"/>
  <w14:defaultImageDpi w14:val="0"/>
  <w15:docId w15:val="{91AC35DB-4C60-4236-A0B4-941A6A76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20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338</Words>
  <Characters>1853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