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9A7A8" w14:textId="77777777" w:rsidR="00000000" w:rsidRDefault="005F71D3">
      <w:pPr>
        <w:pStyle w:val="BodyText"/>
        <w:kinsoku w:val="0"/>
        <w:overflowPunct w:val="0"/>
        <w:spacing w:before="1"/>
        <w:rPr>
          <w:sz w:val="12"/>
          <w:szCs w:val="12"/>
        </w:rPr>
      </w:pPr>
    </w:p>
    <w:p w14:paraId="37819626" w14:textId="77777777" w:rsidR="00000000" w:rsidRDefault="005F71D3">
      <w:pPr>
        <w:pStyle w:val="Heading1"/>
        <w:kinsoku w:val="0"/>
        <w:overflowPunct w:val="0"/>
        <w:spacing w:before="90" w:line="451" w:lineRule="auto"/>
        <w:ind w:left="1825"/>
      </w:pPr>
      <w:r>
        <w:t>FIRST AMENDMENT TO OPERATING AGREEMENT OF</w:t>
      </w:r>
    </w:p>
    <w:p w14:paraId="0169F98A" w14:textId="77777777" w:rsidR="00000000" w:rsidRDefault="005F71D3">
      <w:pPr>
        <w:pStyle w:val="BodyText"/>
        <w:kinsoku w:val="0"/>
        <w:overflowPunct w:val="0"/>
        <w:spacing w:line="270" w:lineRule="exact"/>
        <w:ind w:left="1823" w:right="1805"/>
        <w:jc w:val="center"/>
        <w:rPr>
          <w:b/>
          <w:bCs/>
        </w:rPr>
      </w:pPr>
      <w:r>
        <w:rPr>
          <w:b/>
          <w:bCs/>
        </w:rPr>
        <w:t>CWCLA PROPERTIES LLC</w:t>
      </w:r>
    </w:p>
    <w:p w14:paraId="5996CC6B" w14:textId="77777777" w:rsidR="00000000" w:rsidRDefault="005F71D3">
      <w:pPr>
        <w:pStyle w:val="BodyText"/>
        <w:kinsoku w:val="0"/>
        <w:overflowPunct w:val="0"/>
        <w:spacing w:before="1"/>
        <w:rPr>
          <w:b/>
          <w:bCs/>
          <w:sz w:val="21"/>
          <w:szCs w:val="21"/>
        </w:rPr>
      </w:pPr>
    </w:p>
    <w:p w14:paraId="092D01F0" w14:textId="77777777" w:rsidR="00000000" w:rsidRDefault="005F71D3">
      <w:pPr>
        <w:pStyle w:val="Heading1"/>
        <w:kinsoku w:val="0"/>
        <w:overflowPunct w:val="0"/>
      </w:pPr>
      <w:r>
        <w:t>a California limited liability company</w:t>
      </w:r>
    </w:p>
    <w:p w14:paraId="1EB003B2" w14:textId="77777777" w:rsidR="00000000" w:rsidRDefault="005F71D3">
      <w:pPr>
        <w:pStyle w:val="BodyText"/>
        <w:kinsoku w:val="0"/>
        <w:overflowPunct w:val="0"/>
        <w:spacing w:before="7"/>
        <w:rPr>
          <w:b/>
          <w:bCs/>
          <w:sz w:val="20"/>
          <w:szCs w:val="20"/>
        </w:rPr>
      </w:pPr>
    </w:p>
    <w:p w14:paraId="618A7D48" w14:textId="77777777" w:rsidR="00000000" w:rsidRDefault="005F71D3">
      <w:pPr>
        <w:pStyle w:val="BodyText"/>
        <w:kinsoku w:val="0"/>
        <w:overflowPunct w:val="0"/>
        <w:spacing w:before="1"/>
        <w:ind w:left="1559"/>
        <w:jc w:val="both"/>
        <w:rPr>
          <w:b/>
          <w:bCs/>
        </w:rPr>
      </w:pPr>
      <w:r>
        <w:rPr>
          <w:b/>
          <w:bCs/>
        </w:rPr>
        <w:t>THIS FIRST AMENDMENT TO OPERATING AGREEMENT OF</w:t>
      </w:r>
    </w:p>
    <w:p w14:paraId="18F52726" w14:textId="77777777" w:rsidR="00000000" w:rsidRDefault="005F71D3">
      <w:pPr>
        <w:pStyle w:val="BodyText"/>
        <w:kinsoku w:val="0"/>
        <w:overflowPunct w:val="0"/>
        <w:spacing w:before="2"/>
        <w:ind w:left="119" w:right="99"/>
        <w:jc w:val="both"/>
      </w:pPr>
      <w:r>
        <w:rPr>
          <w:b/>
          <w:bCs/>
        </w:rPr>
        <w:t xml:space="preserve">CWCLA PROPERTIES LLC </w:t>
      </w:r>
      <w:r>
        <w:t>dated as of June 1, 2018, (“Amendment”</w:t>
      </w:r>
      <w:r>
        <w:t>) is made by CITIZENS OF THE WORLD CHARTER SCHOOLS - LOS ANGELES, a California nonprofit public benefit corporation (“Assignor”), and CWCLA SUPPORT CORPORATION, a California nonprofit public benefit corporation (“Assignee”).</w:t>
      </w:r>
    </w:p>
    <w:p w14:paraId="0FEB972D" w14:textId="77777777" w:rsidR="00000000" w:rsidRDefault="005F71D3">
      <w:pPr>
        <w:pStyle w:val="BodyText"/>
        <w:kinsoku w:val="0"/>
        <w:overflowPunct w:val="0"/>
        <w:spacing w:before="10"/>
        <w:rPr>
          <w:sz w:val="20"/>
          <w:szCs w:val="20"/>
        </w:rPr>
      </w:pPr>
    </w:p>
    <w:p w14:paraId="5C135FEE" w14:textId="77777777" w:rsidR="00000000" w:rsidRDefault="005F71D3">
      <w:pPr>
        <w:pStyle w:val="BodyText"/>
        <w:kinsoku w:val="0"/>
        <w:overflowPunct w:val="0"/>
        <w:ind w:left="119" w:right="99" w:firstLine="1440"/>
        <w:jc w:val="both"/>
      </w:pPr>
      <w:proofErr w:type="gramStart"/>
      <w:r>
        <w:rPr>
          <w:b/>
          <w:bCs/>
        </w:rPr>
        <w:t>WHEREAS</w:t>
      </w:r>
      <w:r>
        <w:t>,</w:t>
      </w:r>
      <w:proofErr w:type="gramEnd"/>
      <w:r>
        <w:t xml:space="preserve"> Assignor entered into</w:t>
      </w:r>
      <w:r>
        <w:t xml:space="preserve"> an Operating Agreement (the “Agreement”) for CWCLA Properties LLC, a California limited liability company (the “Company”) effective as of April 5,</w:t>
      </w:r>
      <w:r>
        <w:rPr>
          <w:spacing w:val="-1"/>
        </w:rPr>
        <w:t xml:space="preserve"> </w:t>
      </w:r>
      <w:r>
        <w:t>2017;</w:t>
      </w:r>
    </w:p>
    <w:p w14:paraId="6E540B58" w14:textId="77777777" w:rsidR="00000000" w:rsidRDefault="005F71D3">
      <w:pPr>
        <w:pStyle w:val="BodyText"/>
        <w:kinsoku w:val="0"/>
        <w:overflowPunct w:val="0"/>
        <w:spacing w:before="8"/>
        <w:rPr>
          <w:sz w:val="20"/>
          <w:szCs w:val="20"/>
        </w:rPr>
      </w:pPr>
    </w:p>
    <w:p w14:paraId="29441FAA" w14:textId="77777777" w:rsidR="00000000" w:rsidRDefault="005F71D3">
      <w:pPr>
        <w:pStyle w:val="BodyText"/>
        <w:kinsoku w:val="0"/>
        <w:overflowPunct w:val="0"/>
        <w:spacing w:line="242" w:lineRule="auto"/>
        <w:ind w:left="119" w:right="98" w:firstLine="1440"/>
        <w:jc w:val="both"/>
      </w:pPr>
      <w:r>
        <w:rPr>
          <w:b/>
          <w:bCs/>
        </w:rPr>
        <w:t>WHEREAS</w:t>
      </w:r>
      <w:r>
        <w:t>, Assignor has assigned and transferred to Assignee all of Assignor’s right, title and interes</w:t>
      </w:r>
      <w:r>
        <w:t xml:space="preserve">t in, and Assignor’s interest as the sole member of, the </w:t>
      </w:r>
      <w:proofErr w:type="gramStart"/>
      <w:r>
        <w:t>Company;</w:t>
      </w:r>
      <w:proofErr w:type="gramEnd"/>
    </w:p>
    <w:p w14:paraId="357F776D" w14:textId="77777777" w:rsidR="00000000" w:rsidRDefault="005F71D3">
      <w:pPr>
        <w:pStyle w:val="BodyText"/>
        <w:kinsoku w:val="0"/>
        <w:overflowPunct w:val="0"/>
        <w:spacing w:before="4"/>
        <w:rPr>
          <w:sz w:val="20"/>
          <w:szCs w:val="20"/>
        </w:rPr>
      </w:pPr>
    </w:p>
    <w:p w14:paraId="7615730D" w14:textId="77777777" w:rsidR="00000000" w:rsidRDefault="005F71D3">
      <w:pPr>
        <w:pStyle w:val="BodyText"/>
        <w:kinsoku w:val="0"/>
        <w:overflowPunct w:val="0"/>
        <w:spacing w:line="242" w:lineRule="auto"/>
        <w:ind w:left="119" w:right="100" w:firstLine="1440"/>
        <w:jc w:val="both"/>
      </w:pPr>
      <w:r>
        <w:rPr>
          <w:b/>
          <w:bCs/>
        </w:rPr>
        <w:t>WHEREAS</w:t>
      </w:r>
      <w:r>
        <w:t>, Assignee has accepted the above-described right, title and interest in the Company and assumed the obligations of the sole member of the Company; and</w:t>
      </w:r>
    </w:p>
    <w:p w14:paraId="2FEBAD7D" w14:textId="77777777" w:rsidR="00000000" w:rsidRDefault="005F71D3">
      <w:pPr>
        <w:pStyle w:val="BodyText"/>
        <w:kinsoku w:val="0"/>
        <w:overflowPunct w:val="0"/>
        <w:spacing w:before="5"/>
        <w:rPr>
          <w:sz w:val="20"/>
          <w:szCs w:val="20"/>
        </w:rPr>
      </w:pPr>
    </w:p>
    <w:p w14:paraId="7F6B604F" w14:textId="77777777" w:rsidR="00000000" w:rsidRDefault="005F71D3">
      <w:pPr>
        <w:pStyle w:val="BodyText"/>
        <w:kinsoku w:val="0"/>
        <w:overflowPunct w:val="0"/>
        <w:spacing w:line="242" w:lineRule="auto"/>
        <w:ind w:left="119" w:right="99" w:firstLine="1440"/>
        <w:jc w:val="both"/>
      </w:pPr>
      <w:proofErr w:type="gramStart"/>
      <w:r>
        <w:rPr>
          <w:b/>
          <w:bCs/>
        </w:rPr>
        <w:t>WHEREAS</w:t>
      </w:r>
      <w:r>
        <w:t>,</w:t>
      </w:r>
      <w:proofErr w:type="gramEnd"/>
      <w:r>
        <w:t xml:space="preserve"> Assignor and Assignee desire to amend the Agreement to substitute Assignee for Assignor as the</w:t>
      </w:r>
      <w:r>
        <w:t xml:space="preserve"> sole member of the Company;</w:t>
      </w:r>
    </w:p>
    <w:p w14:paraId="555AB6FA" w14:textId="77777777" w:rsidR="00000000" w:rsidRDefault="005F71D3">
      <w:pPr>
        <w:pStyle w:val="BodyText"/>
        <w:kinsoku w:val="0"/>
        <w:overflowPunct w:val="0"/>
        <w:spacing w:before="4"/>
        <w:rPr>
          <w:sz w:val="20"/>
          <w:szCs w:val="20"/>
        </w:rPr>
      </w:pPr>
    </w:p>
    <w:p w14:paraId="142A6D77" w14:textId="77777777" w:rsidR="00000000" w:rsidRDefault="005F71D3">
      <w:pPr>
        <w:pStyle w:val="BodyText"/>
        <w:kinsoku w:val="0"/>
        <w:overflowPunct w:val="0"/>
        <w:spacing w:before="1"/>
        <w:ind w:left="1559"/>
        <w:jc w:val="both"/>
      </w:pPr>
      <w:r>
        <w:rPr>
          <w:b/>
          <w:bCs/>
        </w:rPr>
        <w:t xml:space="preserve">NOW, THEREFORE, </w:t>
      </w:r>
      <w:r>
        <w:t>Assignor and Assignee amend the Agreement as follows:</w:t>
      </w:r>
    </w:p>
    <w:p w14:paraId="3AB61D23" w14:textId="77777777" w:rsidR="00000000" w:rsidRDefault="005F71D3">
      <w:pPr>
        <w:pStyle w:val="BodyText"/>
        <w:kinsoku w:val="0"/>
        <w:overflowPunct w:val="0"/>
        <w:rPr>
          <w:sz w:val="21"/>
          <w:szCs w:val="21"/>
        </w:rPr>
      </w:pPr>
    </w:p>
    <w:p w14:paraId="77889650" w14:textId="77777777" w:rsidR="00000000" w:rsidRDefault="005F71D3">
      <w:pPr>
        <w:pStyle w:val="ListParagraph"/>
        <w:numPr>
          <w:ilvl w:val="0"/>
          <w:numId w:val="1"/>
        </w:numPr>
        <w:tabs>
          <w:tab w:val="left" w:pos="2279"/>
        </w:tabs>
        <w:kinsoku w:val="0"/>
        <w:overflowPunct w:val="0"/>
        <w:ind w:firstLine="1440"/>
        <w:jc w:val="both"/>
      </w:pPr>
      <w:r>
        <w:t>Effective from and after the date of this Amendment, Assignee shall be the Sole Member of the Company, and all references in the Agreement to the Sole Memb</w:t>
      </w:r>
      <w:r>
        <w:t xml:space="preserve">er shall be deemed references to Assignee, </w:t>
      </w:r>
      <w:proofErr w:type="gramStart"/>
      <w:r>
        <w:t>provided that</w:t>
      </w:r>
      <w:proofErr w:type="gramEnd"/>
      <w:r>
        <w:t xml:space="preserve"> Assignor shall remain the Manager of the Company until removed or replaced as provided in Section III.1.3 of the</w:t>
      </w:r>
      <w:r>
        <w:rPr>
          <w:spacing w:val="-8"/>
        </w:rPr>
        <w:t xml:space="preserve"> </w:t>
      </w:r>
      <w:r>
        <w:t>Agreement.</w:t>
      </w:r>
    </w:p>
    <w:p w14:paraId="4DFB69A8" w14:textId="77777777" w:rsidR="00000000" w:rsidRDefault="005F71D3">
      <w:pPr>
        <w:pStyle w:val="BodyText"/>
        <w:kinsoku w:val="0"/>
        <w:overflowPunct w:val="0"/>
        <w:spacing w:before="10"/>
        <w:rPr>
          <w:sz w:val="20"/>
          <w:szCs w:val="20"/>
        </w:rPr>
      </w:pPr>
    </w:p>
    <w:p w14:paraId="41112FC4" w14:textId="77777777" w:rsidR="00000000" w:rsidRDefault="005F71D3">
      <w:pPr>
        <w:pStyle w:val="ListParagraph"/>
        <w:numPr>
          <w:ilvl w:val="0"/>
          <w:numId w:val="1"/>
        </w:numPr>
        <w:tabs>
          <w:tab w:val="left" w:pos="719"/>
          <w:tab w:val="left" w:pos="2279"/>
        </w:tabs>
        <w:kinsoku w:val="0"/>
        <w:overflowPunct w:val="0"/>
        <w:spacing w:before="1"/>
        <w:ind w:left="2279" w:right="101" w:hanging="2279"/>
      </w:pPr>
      <w:r>
        <w:t>Exhibit A to the Agreement is amended to read as</w:t>
      </w:r>
      <w:r>
        <w:rPr>
          <w:spacing w:val="-5"/>
        </w:rPr>
        <w:t xml:space="preserve"> </w:t>
      </w:r>
      <w:r>
        <w:t>follows:</w:t>
      </w:r>
    </w:p>
    <w:p w14:paraId="4B6254F5" w14:textId="77777777" w:rsidR="00000000" w:rsidRDefault="005F71D3">
      <w:pPr>
        <w:pStyle w:val="BodyText"/>
        <w:kinsoku w:val="0"/>
        <w:overflowPunct w:val="0"/>
        <w:spacing w:before="7"/>
        <w:rPr>
          <w:sz w:val="20"/>
          <w:szCs w:val="20"/>
        </w:rPr>
      </w:pPr>
    </w:p>
    <w:p w14:paraId="16622448" w14:textId="77777777" w:rsidR="00000000" w:rsidRDefault="005F71D3">
      <w:pPr>
        <w:pStyle w:val="Heading1"/>
        <w:kinsoku w:val="0"/>
        <w:overflowPunct w:val="0"/>
      </w:pPr>
      <w:r>
        <w:t>EXHIBIT A</w:t>
      </w:r>
    </w:p>
    <w:p w14:paraId="4E169980" w14:textId="77777777" w:rsidR="00000000" w:rsidRDefault="005F71D3">
      <w:pPr>
        <w:pStyle w:val="BodyText"/>
        <w:kinsoku w:val="0"/>
        <w:overflowPunct w:val="0"/>
        <w:rPr>
          <w:b/>
          <w:bCs/>
        </w:rPr>
      </w:pPr>
    </w:p>
    <w:p w14:paraId="540B97F1" w14:textId="77777777" w:rsidR="00000000" w:rsidRDefault="005F71D3">
      <w:pPr>
        <w:pStyle w:val="BodyText"/>
        <w:kinsoku w:val="0"/>
        <w:overflowPunct w:val="0"/>
        <w:ind w:left="1822" w:right="1805"/>
        <w:jc w:val="center"/>
      </w:pPr>
      <w:r>
        <w:t>Sole</w:t>
      </w:r>
      <w:r>
        <w:rPr>
          <w:spacing w:val="-4"/>
        </w:rPr>
        <w:t xml:space="preserve"> </w:t>
      </w:r>
      <w:r>
        <w:t>Member</w:t>
      </w:r>
    </w:p>
    <w:p w14:paraId="5BD0ED96" w14:textId="77777777" w:rsidR="00000000" w:rsidRDefault="005F71D3">
      <w:pPr>
        <w:pStyle w:val="BodyText"/>
        <w:kinsoku w:val="0"/>
        <w:overflowPunct w:val="0"/>
        <w:rPr>
          <w:sz w:val="26"/>
          <w:szCs w:val="26"/>
        </w:rPr>
      </w:pPr>
    </w:p>
    <w:p w14:paraId="7937890D" w14:textId="77777777" w:rsidR="00000000" w:rsidRDefault="005F71D3">
      <w:pPr>
        <w:pStyle w:val="BodyText"/>
        <w:kinsoku w:val="0"/>
        <w:overflowPunct w:val="0"/>
        <w:spacing w:before="217"/>
        <w:ind w:left="1083"/>
      </w:pPr>
      <w:r>
        <w:t>CWCLA Support Corporation</w:t>
      </w:r>
    </w:p>
    <w:p w14:paraId="6291B7B3" w14:textId="77777777" w:rsidR="00000000" w:rsidRDefault="005F71D3">
      <w:pPr>
        <w:pStyle w:val="BodyText"/>
        <w:kinsoku w:val="0"/>
        <w:overflowPunct w:val="0"/>
        <w:spacing w:before="5" w:line="237" w:lineRule="auto"/>
        <w:ind w:left="1083" w:right="5017"/>
      </w:pPr>
      <w:r>
        <w:t>5371 Wilshire Boulevard, Suite 200 Los Angeles, California 90036</w:t>
      </w:r>
    </w:p>
    <w:p w14:paraId="0B413129" w14:textId="77777777" w:rsidR="00000000" w:rsidRDefault="005F71D3">
      <w:pPr>
        <w:pStyle w:val="BodyText"/>
        <w:kinsoku w:val="0"/>
        <w:overflowPunct w:val="0"/>
        <w:rPr>
          <w:sz w:val="26"/>
          <w:szCs w:val="26"/>
        </w:rPr>
      </w:pPr>
    </w:p>
    <w:p w14:paraId="5F07B148" w14:textId="77777777" w:rsidR="00000000" w:rsidRDefault="005F71D3">
      <w:pPr>
        <w:pStyle w:val="BodyText"/>
        <w:kinsoku w:val="0"/>
        <w:overflowPunct w:val="0"/>
        <w:spacing w:before="218"/>
        <w:ind w:left="1822" w:right="1805"/>
        <w:jc w:val="center"/>
        <w:rPr>
          <w:i/>
          <w:iCs/>
        </w:rPr>
      </w:pPr>
      <w:r>
        <w:rPr>
          <w:i/>
          <w:iCs/>
        </w:rPr>
        <w:t>(Signature page follows)</w:t>
      </w:r>
    </w:p>
    <w:p w14:paraId="45290A9F" w14:textId="77777777" w:rsidR="00000000" w:rsidRDefault="005F71D3">
      <w:pPr>
        <w:pStyle w:val="BodyText"/>
        <w:kinsoku w:val="0"/>
        <w:overflowPunct w:val="0"/>
        <w:rPr>
          <w:i/>
          <w:iCs/>
          <w:sz w:val="20"/>
          <w:szCs w:val="20"/>
        </w:rPr>
      </w:pPr>
    </w:p>
    <w:p w14:paraId="52894C14" w14:textId="77777777" w:rsidR="00000000" w:rsidRDefault="005F71D3">
      <w:pPr>
        <w:pStyle w:val="BodyText"/>
        <w:kinsoku w:val="0"/>
        <w:overflowPunct w:val="0"/>
        <w:rPr>
          <w:i/>
          <w:iCs/>
          <w:sz w:val="20"/>
          <w:szCs w:val="20"/>
        </w:rPr>
      </w:pPr>
    </w:p>
    <w:p w14:paraId="78387EB1" w14:textId="77777777" w:rsidR="00000000" w:rsidRDefault="005F71D3">
      <w:pPr>
        <w:pStyle w:val="BodyText"/>
        <w:kinsoku w:val="0"/>
        <w:overflowPunct w:val="0"/>
        <w:rPr>
          <w:i/>
          <w:iCs/>
          <w:sz w:val="18"/>
          <w:szCs w:val="18"/>
        </w:rPr>
      </w:pPr>
    </w:p>
    <w:p w14:paraId="2A614DEE" w14:textId="77777777" w:rsidR="00000000" w:rsidRDefault="005F71D3">
      <w:pPr>
        <w:pStyle w:val="BodyText"/>
        <w:kinsoku w:val="0"/>
        <w:overflowPunct w:val="0"/>
        <w:spacing w:before="92"/>
        <w:ind w:left="195"/>
        <w:rPr>
          <w:sz w:val="16"/>
          <w:szCs w:val="16"/>
        </w:rPr>
      </w:pPr>
      <w:r>
        <w:rPr>
          <w:sz w:val="16"/>
          <w:szCs w:val="16"/>
        </w:rPr>
        <w:t>1103422.1</w:t>
      </w:r>
    </w:p>
    <w:p w14:paraId="71F7603A" w14:textId="77777777" w:rsidR="00000000" w:rsidRDefault="005F71D3">
      <w:pPr>
        <w:pStyle w:val="BodyText"/>
        <w:kinsoku w:val="0"/>
        <w:overflowPunct w:val="0"/>
        <w:spacing w:before="92"/>
        <w:ind w:left="195"/>
        <w:rPr>
          <w:sz w:val="16"/>
          <w:szCs w:val="16"/>
        </w:rPr>
        <w:sectPr w:rsidR="00000000">
          <w:type w:val="continuous"/>
          <w:pgSz w:w="12240" w:h="15840"/>
          <w:pgMar w:top="1500" w:right="1320" w:bottom="280" w:left="1340" w:header="720" w:footer="720" w:gutter="0"/>
          <w:cols w:space="720"/>
          <w:noEndnote/>
        </w:sectPr>
      </w:pPr>
    </w:p>
    <w:p w14:paraId="3A3376D3" w14:textId="77777777" w:rsidR="00000000" w:rsidRDefault="005F71D3">
      <w:pPr>
        <w:pStyle w:val="BodyText"/>
        <w:tabs>
          <w:tab w:val="left" w:pos="2019"/>
          <w:tab w:val="left" w:pos="3267"/>
          <w:tab w:val="left" w:pos="4694"/>
          <w:tab w:val="left" w:pos="5769"/>
          <w:tab w:val="left" w:pos="6323"/>
          <w:tab w:val="left" w:pos="7410"/>
          <w:tab w:val="left" w:pos="8071"/>
          <w:tab w:val="left" w:pos="9132"/>
        </w:tabs>
        <w:kinsoku w:val="0"/>
        <w:overflowPunct w:val="0"/>
        <w:spacing w:before="78" w:line="237" w:lineRule="auto"/>
        <w:ind w:left="119" w:right="99" w:firstLine="1440"/>
      </w:pPr>
      <w:r>
        <w:lastRenderedPageBreak/>
        <w:t>IN</w:t>
      </w:r>
      <w:r>
        <w:tab/>
        <w:t>WITNESS</w:t>
      </w:r>
      <w:r>
        <w:tab/>
        <w:t>WHEREOF,</w:t>
      </w:r>
      <w:r>
        <w:tab/>
        <w:t>Assignor</w:t>
      </w:r>
      <w:r>
        <w:tab/>
        <w:t>and</w:t>
      </w:r>
      <w:r>
        <w:tab/>
        <w:t>Assignee</w:t>
      </w:r>
      <w:r>
        <w:tab/>
        <w:t>have</w:t>
      </w:r>
      <w:r>
        <w:tab/>
        <w:t>executed</w:t>
      </w:r>
      <w:r>
        <w:tab/>
      </w:r>
      <w:r>
        <w:rPr>
          <w:spacing w:val="-6"/>
        </w:rPr>
        <w:t xml:space="preserve">this </w:t>
      </w:r>
      <w:r>
        <w:t>Amendment as of the date first wri</w:t>
      </w:r>
      <w:r>
        <w:t>tten</w:t>
      </w:r>
      <w:r>
        <w:rPr>
          <w:spacing w:val="-4"/>
        </w:rPr>
        <w:t xml:space="preserve"> </w:t>
      </w:r>
      <w:r>
        <w:t>above.</w:t>
      </w:r>
    </w:p>
    <w:p w14:paraId="636249E7" w14:textId="77777777" w:rsidR="00000000" w:rsidRDefault="005F71D3">
      <w:pPr>
        <w:pStyle w:val="BodyText"/>
        <w:kinsoku w:val="0"/>
        <w:overflowPunct w:val="0"/>
        <w:rPr>
          <w:sz w:val="26"/>
          <w:szCs w:val="26"/>
        </w:rPr>
      </w:pPr>
    </w:p>
    <w:p w14:paraId="4CBA072C" w14:textId="77777777" w:rsidR="00000000" w:rsidRDefault="005F71D3">
      <w:pPr>
        <w:pStyle w:val="BodyText"/>
        <w:kinsoku w:val="0"/>
        <w:overflowPunct w:val="0"/>
        <w:rPr>
          <w:sz w:val="26"/>
          <w:szCs w:val="26"/>
        </w:rPr>
      </w:pPr>
    </w:p>
    <w:p w14:paraId="17B1FE2D" w14:textId="77777777" w:rsidR="00000000" w:rsidRDefault="005F71D3">
      <w:pPr>
        <w:pStyle w:val="BodyText"/>
        <w:kinsoku w:val="0"/>
        <w:overflowPunct w:val="0"/>
        <w:spacing w:before="197"/>
        <w:ind w:left="4083"/>
      </w:pPr>
      <w:r>
        <w:t>Assignor:</w:t>
      </w:r>
    </w:p>
    <w:p w14:paraId="2270BA00" w14:textId="77777777" w:rsidR="00000000" w:rsidRDefault="005F71D3">
      <w:pPr>
        <w:pStyle w:val="BodyText"/>
        <w:kinsoku w:val="0"/>
        <w:overflowPunct w:val="0"/>
        <w:spacing w:before="2"/>
      </w:pPr>
    </w:p>
    <w:p w14:paraId="599C4793" w14:textId="77777777" w:rsidR="00000000" w:rsidRDefault="005F71D3">
      <w:pPr>
        <w:pStyle w:val="Heading1"/>
        <w:kinsoku w:val="0"/>
        <w:overflowPunct w:val="0"/>
        <w:spacing w:line="237" w:lineRule="auto"/>
        <w:ind w:left="4083" w:right="1116"/>
        <w:jc w:val="left"/>
      </w:pPr>
      <w:r>
        <w:t>CITIZENS OF THE WORLD CHARTER SCHOOLS LOS ANGELES</w:t>
      </w:r>
    </w:p>
    <w:p w14:paraId="5B72A75F" w14:textId="77777777" w:rsidR="00000000" w:rsidRDefault="005F71D3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14:paraId="588BC09A" w14:textId="77777777" w:rsidR="00000000" w:rsidRDefault="005F71D3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14:paraId="0468ACAA" w14:textId="77777777" w:rsidR="00000000" w:rsidRDefault="005F71D3">
      <w:pPr>
        <w:pStyle w:val="BodyText"/>
        <w:tabs>
          <w:tab w:val="left" w:pos="4798"/>
          <w:tab w:val="left" w:pos="9478"/>
        </w:tabs>
        <w:kinsoku w:val="0"/>
        <w:overflowPunct w:val="0"/>
        <w:spacing w:before="231" w:line="249" w:lineRule="auto"/>
        <w:ind w:left="4083" w:right="98"/>
      </w:pPr>
      <w:r>
        <w:t>By:</w:t>
      </w:r>
      <w:r>
        <w:tab/>
      </w:r>
      <w:r>
        <w:rPr>
          <w:u w:val="single"/>
        </w:rPr>
        <w:tab/>
      </w:r>
      <w:r>
        <w:t xml:space="preserve"> Name: Mark</w:t>
      </w:r>
      <w:r>
        <w:rPr>
          <w:spacing w:val="14"/>
        </w:rPr>
        <w:t xml:space="preserve"> </w:t>
      </w:r>
      <w:proofErr w:type="spellStart"/>
      <w:r>
        <w:t>Kleger</w:t>
      </w:r>
      <w:proofErr w:type="spellEnd"/>
      <w:r>
        <w:t>-Heine</w:t>
      </w:r>
    </w:p>
    <w:p w14:paraId="3EB4ABA2" w14:textId="77777777" w:rsidR="00000000" w:rsidRDefault="005F71D3">
      <w:pPr>
        <w:pStyle w:val="BodyText"/>
        <w:kinsoku w:val="0"/>
        <w:overflowPunct w:val="0"/>
        <w:spacing w:line="268" w:lineRule="exact"/>
        <w:ind w:left="4083"/>
      </w:pPr>
      <w:r>
        <w:t>Title: Executive Director</w:t>
      </w:r>
    </w:p>
    <w:p w14:paraId="34293055" w14:textId="77777777" w:rsidR="00000000" w:rsidRDefault="005F71D3">
      <w:pPr>
        <w:pStyle w:val="BodyText"/>
        <w:kinsoku w:val="0"/>
        <w:overflowPunct w:val="0"/>
        <w:rPr>
          <w:sz w:val="26"/>
          <w:szCs w:val="26"/>
        </w:rPr>
      </w:pPr>
    </w:p>
    <w:p w14:paraId="2B2FF57C" w14:textId="77777777" w:rsidR="00000000" w:rsidRDefault="005F71D3">
      <w:pPr>
        <w:pStyle w:val="BodyText"/>
        <w:kinsoku w:val="0"/>
        <w:overflowPunct w:val="0"/>
        <w:spacing w:before="217"/>
        <w:ind w:left="4083"/>
      </w:pPr>
      <w:r>
        <w:t>Assignee:</w:t>
      </w:r>
    </w:p>
    <w:p w14:paraId="69E97042" w14:textId="77777777" w:rsidR="00000000" w:rsidRDefault="005F71D3">
      <w:pPr>
        <w:pStyle w:val="BodyText"/>
        <w:kinsoku w:val="0"/>
        <w:overflowPunct w:val="0"/>
      </w:pPr>
    </w:p>
    <w:p w14:paraId="3B84887E" w14:textId="77777777" w:rsidR="00000000" w:rsidRDefault="005F71D3">
      <w:pPr>
        <w:pStyle w:val="Heading1"/>
        <w:kinsoku w:val="0"/>
        <w:overflowPunct w:val="0"/>
        <w:ind w:left="4083" w:right="0"/>
        <w:jc w:val="left"/>
      </w:pPr>
      <w:r>
        <w:t>CWCLA SUPPORT CORPORATION</w:t>
      </w:r>
    </w:p>
    <w:p w14:paraId="66750E8E" w14:textId="77777777" w:rsidR="00000000" w:rsidRDefault="005F71D3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14:paraId="33BC540C" w14:textId="77777777" w:rsidR="00000000" w:rsidRDefault="005F71D3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14:paraId="5AF130DE" w14:textId="77777777" w:rsidR="00000000" w:rsidRDefault="005F71D3">
      <w:pPr>
        <w:pStyle w:val="BodyText"/>
        <w:tabs>
          <w:tab w:val="left" w:pos="4798"/>
          <w:tab w:val="left" w:pos="9478"/>
        </w:tabs>
        <w:kinsoku w:val="0"/>
        <w:overflowPunct w:val="0"/>
        <w:spacing w:before="226" w:line="249" w:lineRule="auto"/>
        <w:ind w:left="4083" w:right="98"/>
      </w:pPr>
      <w:r>
        <w:t>By:</w:t>
      </w:r>
      <w:r>
        <w:tab/>
      </w:r>
      <w:r>
        <w:rPr>
          <w:u w:val="single"/>
        </w:rPr>
        <w:tab/>
      </w:r>
      <w:r>
        <w:t xml:space="preserve"> Name: Claudia</w:t>
      </w:r>
      <w:r>
        <w:rPr>
          <w:spacing w:val="13"/>
        </w:rPr>
        <w:t xml:space="preserve"> </w:t>
      </w:r>
      <w:r>
        <w:t>Lima</w:t>
      </w:r>
    </w:p>
    <w:p w14:paraId="71EC8CB0" w14:textId="77777777" w:rsidR="00000000" w:rsidRDefault="005F71D3">
      <w:pPr>
        <w:pStyle w:val="BodyText"/>
        <w:kinsoku w:val="0"/>
        <w:overflowPunct w:val="0"/>
        <w:spacing w:line="268" w:lineRule="exact"/>
        <w:ind w:left="4083"/>
      </w:pPr>
      <w:r>
        <w:t>Title: President</w:t>
      </w:r>
    </w:p>
    <w:p w14:paraId="1ADE2630" w14:textId="77777777" w:rsidR="00000000" w:rsidRDefault="005F71D3">
      <w:pPr>
        <w:pStyle w:val="BodyText"/>
        <w:kinsoku w:val="0"/>
        <w:overflowPunct w:val="0"/>
        <w:rPr>
          <w:sz w:val="20"/>
          <w:szCs w:val="20"/>
        </w:rPr>
      </w:pPr>
    </w:p>
    <w:p w14:paraId="576BC8CB" w14:textId="77777777" w:rsidR="00000000" w:rsidRDefault="005F71D3">
      <w:pPr>
        <w:pStyle w:val="BodyText"/>
        <w:kinsoku w:val="0"/>
        <w:overflowPunct w:val="0"/>
        <w:rPr>
          <w:sz w:val="20"/>
          <w:szCs w:val="20"/>
        </w:rPr>
      </w:pPr>
    </w:p>
    <w:p w14:paraId="5D02E6EA" w14:textId="77777777" w:rsidR="00000000" w:rsidRDefault="005F71D3">
      <w:pPr>
        <w:pStyle w:val="BodyText"/>
        <w:kinsoku w:val="0"/>
        <w:overflowPunct w:val="0"/>
        <w:rPr>
          <w:sz w:val="20"/>
          <w:szCs w:val="20"/>
        </w:rPr>
      </w:pPr>
    </w:p>
    <w:p w14:paraId="536190AC" w14:textId="77777777" w:rsidR="00000000" w:rsidRDefault="005F71D3">
      <w:pPr>
        <w:pStyle w:val="BodyText"/>
        <w:kinsoku w:val="0"/>
        <w:overflowPunct w:val="0"/>
        <w:rPr>
          <w:sz w:val="20"/>
          <w:szCs w:val="20"/>
        </w:rPr>
      </w:pPr>
    </w:p>
    <w:p w14:paraId="60F80560" w14:textId="77777777" w:rsidR="00000000" w:rsidRDefault="005F71D3">
      <w:pPr>
        <w:pStyle w:val="BodyText"/>
        <w:kinsoku w:val="0"/>
        <w:overflowPunct w:val="0"/>
        <w:rPr>
          <w:sz w:val="20"/>
          <w:szCs w:val="20"/>
        </w:rPr>
      </w:pPr>
    </w:p>
    <w:p w14:paraId="25F32D7C" w14:textId="77777777" w:rsidR="00000000" w:rsidRDefault="005F71D3">
      <w:pPr>
        <w:pStyle w:val="BodyText"/>
        <w:kinsoku w:val="0"/>
        <w:overflowPunct w:val="0"/>
        <w:rPr>
          <w:sz w:val="20"/>
          <w:szCs w:val="20"/>
        </w:rPr>
      </w:pPr>
    </w:p>
    <w:p w14:paraId="7D24C051" w14:textId="77777777" w:rsidR="00000000" w:rsidRDefault="005F71D3">
      <w:pPr>
        <w:pStyle w:val="BodyText"/>
        <w:kinsoku w:val="0"/>
        <w:overflowPunct w:val="0"/>
        <w:rPr>
          <w:sz w:val="20"/>
          <w:szCs w:val="20"/>
        </w:rPr>
      </w:pPr>
    </w:p>
    <w:p w14:paraId="05F2CE34" w14:textId="77777777" w:rsidR="00000000" w:rsidRDefault="005F71D3">
      <w:pPr>
        <w:pStyle w:val="BodyText"/>
        <w:kinsoku w:val="0"/>
        <w:overflowPunct w:val="0"/>
        <w:rPr>
          <w:sz w:val="20"/>
          <w:szCs w:val="20"/>
        </w:rPr>
      </w:pPr>
    </w:p>
    <w:p w14:paraId="4EDD4E39" w14:textId="77777777" w:rsidR="00000000" w:rsidRDefault="005F71D3">
      <w:pPr>
        <w:pStyle w:val="BodyText"/>
        <w:kinsoku w:val="0"/>
        <w:overflowPunct w:val="0"/>
        <w:rPr>
          <w:sz w:val="20"/>
          <w:szCs w:val="20"/>
        </w:rPr>
      </w:pPr>
    </w:p>
    <w:p w14:paraId="1B0EB66D" w14:textId="77777777" w:rsidR="00000000" w:rsidRDefault="005F71D3">
      <w:pPr>
        <w:pStyle w:val="BodyText"/>
        <w:kinsoku w:val="0"/>
        <w:overflowPunct w:val="0"/>
        <w:rPr>
          <w:sz w:val="20"/>
          <w:szCs w:val="20"/>
        </w:rPr>
      </w:pPr>
    </w:p>
    <w:p w14:paraId="1E7945A6" w14:textId="77777777" w:rsidR="00000000" w:rsidRDefault="005F71D3">
      <w:pPr>
        <w:pStyle w:val="BodyText"/>
        <w:kinsoku w:val="0"/>
        <w:overflowPunct w:val="0"/>
        <w:rPr>
          <w:sz w:val="20"/>
          <w:szCs w:val="20"/>
        </w:rPr>
      </w:pPr>
    </w:p>
    <w:p w14:paraId="2D71A0D0" w14:textId="77777777" w:rsidR="00000000" w:rsidRDefault="005F71D3">
      <w:pPr>
        <w:pStyle w:val="BodyText"/>
        <w:kinsoku w:val="0"/>
        <w:overflowPunct w:val="0"/>
        <w:rPr>
          <w:sz w:val="20"/>
          <w:szCs w:val="20"/>
        </w:rPr>
      </w:pPr>
    </w:p>
    <w:p w14:paraId="7B33052E" w14:textId="77777777" w:rsidR="00000000" w:rsidRDefault="005F71D3">
      <w:pPr>
        <w:pStyle w:val="BodyText"/>
        <w:kinsoku w:val="0"/>
        <w:overflowPunct w:val="0"/>
        <w:rPr>
          <w:sz w:val="20"/>
          <w:szCs w:val="20"/>
        </w:rPr>
      </w:pPr>
    </w:p>
    <w:p w14:paraId="6F5AA9B3" w14:textId="77777777" w:rsidR="00000000" w:rsidRDefault="005F71D3">
      <w:pPr>
        <w:pStyle w:val="BodyText"/>
        <w:kinsoku w:val="0"/>
        <w:overflowPunct w:val="0"/>
        <w:rPr>
          <w:sz w:val="20"/>
          <w:szCs w:val="20"/>
        </w:rPr>
      </w:pPr>
    </w:p>
    <w:p w14:paraId="042D18C4" w14:textId="77777777" w:rsidR="00000000" w:rsidRDefault="005F71D3">
      <w:pPr>
        <w:pStyle w:val="BodyText"/>
        <w:kinsoku w:val="0"/>
        <w:overflowPunct w:val="0"/>
        <w:rPr>
          <w:sz w:val="20"/>
          <w:szCs w:val="20"/>
        </w:rPr>
      </w:pPr>
    </w:p>
    <w:p w14:paraId="511BB77F" w14:textId="77777777" w:rsidR="00000000" w:rsidRDefault="005F71D3">
      <w:pPr>
        <w:pStyle w:val="BodyText"/>
        <w:kinsoku w:val="0"/>
        <w:overflowPunct w:val="0"/>
        <w:rPr>
          <w:sz w:val="20"/>
          <w:szCs w:val="20"/>
        </w:rPr>
      </w:pPr>
    </w:p>
    <w:p w14:paraId="2F5B67FE" w14:textId="77777777" w:rsidR="00000000" w:rsidRDefault="005F71D3">
      <w:pPr>
        <w:pStyle w:val="BodyText"/>
        <w:kinsoku w:val="0"/>
        <w:overflowPunct w:val="0"/>
        <w:rPr>
          <w:sz w:val="20"/>
          <w:szCs w:val="20"/>
        </w:rPr>
      </w:pPr>
    </w:p>
    <w:p w14:paraId="60B1417B" w14:textId="77777777" w:rsidR="00000000" w:rsidRDefault="005F71D3">
      <w:pPr>
        <w:pStyle w:val="BodyText"/>
        <w:kinsoku w:val="0"/>
        <w:overflowPunct w:val="0"/>
        <w:rPr>
          <w:sz w:val="20"/>
          <w:szCs w:val="20"/>
        </w:rPr>
      </w:pPr>
    </w:p>
    <w:p w14:paraId="0B29ED18" w14:textId="77777777" w:rsidR="00000000" w:rsidRDefault="005F71D3">
      <w:pPr>
        <w:pStyle w:val="BodyText"/>
        <w:kinsoku w:val="0"/>
        <w:overflowPunct w:val="0"/>
        <w:rPr>
          <w:sz w:val="20"/>
          <w:szCs w:val="20"/>
        </w:rPr>
      </w:pPr>
    </w:p>
    <w:p w14:paraId="62796A4A" w14:textId="77777777" w:rsidR="00000000" w:rsidRDefault="005F71D3">
      <w:pPr>
        <w:pStyle w:val="BodyText"/>
        <w:kinsoku w:val="0"/>
        <w:overflowPunct w:val="0"/>
        <w:rPr>
          <w:sz w:val="20"/>
          <w:szCs w:val="20"/>
        </w:rPr>
      </w:pPr>
    </w:p>
    <w:p w14:paraId="66EF780A" w14:textId="77777777" w:rsidR="00000000" w:rsidRDefault="005F71D3">
      <w:pPr>
        <w:pStyle w:val="BodyText"/>
        <w:kinsoku w:val="0"/>
        <w:overflowPunct w:val="0"/>
        <w:rPr>
          <w:sz w:val="20"/>
          <w:szCs w:val="20"/>
        </w:rPr>
      </w:pPr>
    </w:p>
    <w:p w14:paraId="0BDD0BB3" w14:textId="77777777" w:rsidR="00000000" w:rsidRDefault="005F71D3">
      <w:pPr>
        <w:pStyle w:val="BodyText"/>
        <w:kinsoku w:val="0"/>
        <w:overflowPunct w:val="0"/>
        <w:rPr>
          <w:sz w:val="20"/>
          <w:szCs w:val="20"/>
        </w:rPr>
      </w:pPr>
    </w:p>
    <w:p w14:paraId="3A16935E" w14:textId="77777777" w:rsidR="00000000" w:rsidRDefault="005F71D3">
      <w:pPr>
        <w:pStyle w:val="BodyText"/>
        <w:kinsoku w:val="0"/>
        <w:overflowPunct w:val="0"/>
        <w:rPr>
          <w:sz w:val="20"/>
          <w:szCs w:val="20"/>
        </w:rPr>
      </w:pPr>
    </w:p>
    <w:p w14:paraId="0F203F9D" w14:textId="77777777" w:rsidR="00000000" w:rsidRDefault="005F71D3">
      <w:pPr>
        <w:pStyle w:val="BodyText"/>
        <w:kinsoku w:val="0"/>
        <w:overflowPunct w:val="0"/>
        <w:rPr>
          <w:sz w:val="20"/>
          <w:szCs w:val="20"/>
        </w:rPr>
      </w:pPr>
    </w:p>
    <w:p w14:paraId="633521EE" w14:textId="77777777" w:rsidR="00000000" w:rsidRDefault="005F71D3">
      <w:pPr>
        <w:pStyle w:val="BodyText"/>
        <w:kinsoku w:val="0"/>
        <w:overflowPunct w:val="0"/>
        <w:rPr>
          <w:sz w:val="20"/>
          <w:szCs w:val="20"/>
        </w:rPr>
      </w:pPr>
    </w:p>
    <w:p w14:paraId="086394A3" w14:textId="77777777" w:rsidR="00000000" w:rsidRDefault="005F71D3">
      <w:pPr>
        <w:pStyle w:val="BodyText"/>
        <w:kinsoku w:val="0"/>
        <w:overflowPunct w:val="0"/>
        <w:spacing w:before="1"/>
        <w:rPr>
          <w:sz w:val="22"/>
          <w:szCs w:val="22"/>
        </w:rPr>
      </w:pPr>
    </w:p>
    <w:p w14:paraId="6F49D747" w14:textId="77777777" w:rsidR="00000000" w:rsidRDefault="005F71D3">
      <w:pPr>
        <w:pStyle w:val="BodyText"/>
        <w:kinsoku w:val="0"/>
        <w:overflowPunct w:val="0"/>
        <w:spacing w:before="90"/>
        <w:ind w:left="1823" w:right="1805"/>
        <w:jc w:val="center"/>
      </w:pPr>
      <w:r>
        <w:t>S-1</w:t>
      </w:r>
    </w:p>
    <w:sectPr w:rsidR="00000000">
      <w:pgSz w:w="12240" w:h="15840"/>
      <w:pgMar w:top="1380" w:right="132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19" w:hanging="72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66" w:hanging="720"/>
      </w:pPr>
    </w:lvl>
    <w:lvl w:ilvl="2">
      <w:numFmt w:val="bullet"/>
      <w:lvlText w:val="•"/>
      <w:lvlJc w:val="left"/>
      <w:pPr>
        <w:ind w:left="2012" w:hanging="720"/>
      </w:pPr>
    </w:lvl>
    <w:lvl w:ilvl="3">
      <w:numFmt w:val="bullet"/>
      <w:lvlText w:val="•"/>
      <w:lvlJc w:val="left"/>
      <w:pPr>
        <w:ind w:left="2958" w:hanging="720"/>
      </w:pPr>
    </w:lvl>
    <w:lvl w:ilvl="4">
      <w:numFmt w:val="bullet"/>
      <w:lvlText w:val="•"/>
      <w:lvlJc w:val="left"/>
      <w:pPr>
        <w:ind w:left="3904" w:hanging="720"/>
      </w:pPr>
    </w:lvl>
    <w:lvl w:ilvl="5">
      <w:numFmt w:val="bullet"/>
      <w:lvlText w:val="•"/>
      <w:lvlJc w:val="left"/>
      <w:pPr>
        <w:ind w:left="4850" w:hanging="720"/>
      </w:pPr>
    </w:lvl>
    <w:lvl w:ilvl="6">
      <w:numFmt w:val="bullet"/>
      <w:lvlText w:val="•"/>
      <w:lvlJc w:val="left"/>
      <w:pPr>
        <w:ind w:left="5796" w:hanging="720"/>
      </w:pPr>
    </w:lvl>
    <w:lvl w:ilvl="7">
      <w:numFmt w:val="bullet"/>
      <w:lvlText w:val="•"/>
      <w:lvlJc w:val="left"/>
      <w:pPr>
        <w:ind w:left="6742" w:hanging="720"/>
      </w:pPr>
    </w:lvl>
    <w:lvl w:ilvl="8">
      <w:numFmt w:val="bullet"/>
      <w:lvlText w:val="•"/>
      <w:lvlJc w:val="left"/>
      <w:pPr>
        <w:ind w:left="7688" w:hanging="720"/>
      </w:pPr>
    </w:lvl>
  </w:abstractNum>
  <w:num w:numId="1" w16cid:durableId="2051302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D3"/>
    <w:rsid w:val="005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82BE7E"/>
  <w14:defaultImageDpi w14:val="0"/>
  <w15:docId w15:val="{BBAB60C2-8A6F-4A08-B2EB-ACE1BF1F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823" w:right="180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  <w:pPr>
      <w:ind w:left="119" w:right="99" w:hanging="2279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302</Words>
  <Characters>1743</Characters>
  <DocSecurity>0</DocSecurity>
  <Lines>14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2041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