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CC96" w14:textId="77777777" w:rsidR="00000000" w:rsidRDefault="00202D97">
      <w:pPr>
        <w:pStyle w:val="Title"/>
        <w:kinsoku w:val="0"/>
        <w:overflowPunct w:val="0"/>
        <w:spacing w:before="60"/>
        <w:ind w:left="3484" w:right="3481"/>
      </w:pPr>
      <w:r>
        <w:t>FIRST AMENDMENT TO</w:t>
      </w:r>
    </w:p>
    <w:p w14:paraId="0E95646C" w14:textId="77777777" w:rsidR="00000000" w:rsidRDefault="00202D97">
      <w:pPr>
        <w:pStyle w:val="Title"/>
        <w:kinsoku w:val="0"/>
        <w:overflowPunct w:val="0"/>
      </w:pPr>
      <w:r>
        <w:t>MULTI-VESSEL OPERATING AGREEMENT</w:t>
      </w:r>
    </w:p>
    <w:p w14:paraId="143A331E" w14:textId="77777777" w:rsidR="00000000" w:rsidRDefault="00202D97">
      <w:pPr>
        <w:pStyle w:val="BodyText"/>
        <w:kinsoku w:val="0"/>
        <w:overflowPunct w:val="0"/>
        <w:rPr>
          <w:b/>
          <w:bCs/>
          <w:sz w:val="28"/>
          <w:szCs w:val="28"/>
        </w:rPr>
      </w:pPr>
    </w:p>
    <w:p w14:paraId="17C7BC00" w14:textId="77777777" w:rsidR="00000000" w:rsidRDefault="00202D97">
      <w:pPr>
        <w:pStyle w:val="BodyText"/>
        <w:kinsoku w:val="0"/>
        <w:overflowPunct w:val="0"/>
        <w:ind w:left="200" w:right="195" w:firstLine="719"/>
        <w:jc w:val="both"/>
      </w:pPr>
      <w:r>
        <w:t>Now</w:t>
      </w:r>
      <w:r>
        <w:rPr>
          <w:spacing w:val="-9"/>
        </w:rPr>
        <w:t xml:space="preserve"> </w:t>
      </w:r>
      <w:r>
        <w:t>come</w:t>
      </w:r>
      <w:r>
        <w:rPr>
          <w:spacing w:val="-6"/>
        </w:rPr>
        <w:t xml:space="preserve"> </w:t>
      </w:r>
      <w:r>
        <w:rPr>
          <w:b/>
          <w:bCs/>
        </w:rPr>
        <w:t>PORT</w:t>
      </w:r>
      <w:r>
        <w:rPr>
          <w:b/>
          <w:bCs/>
          <w:spacing w:val="-7"/>
        </w:rPr>
        <w:t xml:space="preserve"> </w:t>
      </w:r>
      <w:r>
        <w:rPr>
          <w:b/>
          <w:bCs/>
        </w:rPr>
        <w:t>OF</w:t>
      </w:r>
      <w:r>
        <w:rPr>
          <w:b/>
          <w:bCs/>
          <w:spacing w:val="-5"/>
        </w:rPr>
        <w:t xml:space="preserve"> </w:t>
      </w:r>
      <w:r>
        <w:rPr>
          <w:b/>
          <w:bCs/>
        </w:rPr>
        <w:t>PALM</w:t>
      </w:r>
      <w:r>
        <w:rPr>
          <w:b/>
          <w:bCs/>
          <w:spacing w:val="-8"/>
        </w:rPr>
        <w:t xml:space="preserve"> </w:t>
      </w:r>
      <w:r>
        <w:rPr>
          <w:b/>
          <w:bCs/>
        </w:rPr>
        <w:t>BEACH</w:t>
      </w:r>
      <w:r>
        <w:rPr>
          <w:b/>
          <w:bCs/>
          <w:spacing w:val="-7"/>
        </w:rPr>
        <w:t xml:space="preserve"> </w:t>
      </w:r>
      <w:r>
        <w:rPr>
          <w:b/>
          <w:bCs/>
        </w:rPr>
        <w:t>DISTRICT,</w:t>
      </w:r>
      <w:r>
        <w:rPr>
          <w:b/>
          <w:bCs/>
          <w:spacing w:val="-5"/>
        </w:rPr>
        <w:t xml:space="preserve"> </w:t>
      </w:r>
      <w:r>
        <w:t>a</w:t>
      </w:r>
      <w:r>
        <w:rPr>
          <w:spacing w:val="-9"/>
        </w:rPr>
        <w:t xml:space="preserve"> </w:t>
      </w:r>
      <w:r>
        <w:t>political</w:t>
      </w:r>
      <w:r>
        <w:rPr>
          <w:spacing w:val="-7"/>
        </w:rPr>
        <w:t xml:space="preserve"> </w:t>
      </w:r>
      <w:r>
        <w:t>subdivision</w:t>
      </w:r>
      <w:r>
        <w:rPr>
          <w:spacing w:val="-8"/>
        </w:rPr>
        <w:t xml:space="preserve"> </w:t>
      </w:r>
      <w:r>
        <w:t>of</w:t>
      </w:r>
      <w:r>
        <w:rPr>
          <w:spacing w:val="-8"/>
        </w:rPr>
        <w:t xml:space="preserve"> </w:t>
      </w:r>
      <w:r>
        <w:t>the</w:t>
      </w:r>
      <w:r>
        <w:rPr>
          <w:spacing w:val="-6"/>
        </w:rPr>
        <w:t xml:space="preserve"> </w:t>
      </w:r>
      <w:r>
        <w:t>State</w:t>
      </w:r>
      <w:r>
        <w:rPr>
          <w:spacing w:val="-9"/>
        </w:rPr>
        <w:t xml:space="preserve"> </w:t>
      </w:r>
      <w:r>
        <w:t>of Florida, organized and existing under, and by virtue of, Chapter 7081, Laws of Florida, Acts of 1915,</w:t>
      </w:r>
      <w:r>
        <w:rPr>
          <w:spacing w:val="-5"/>
        </w:rPr>
        <w:t xml:space="preserve"> </w:t>
      </w:r>
      <w:r>
        <w:t>as</w:t>
      </w:r>
      <w:r>
        <w:rPr>
          <w:spacing w:val="-4"/>
        </w:rPr>
        <w:t xml:space="preserve"> </w:t>
      </w:r>
      <w:r>
        <w:t>amended</w:t>
      </w:r>
      <w:r>
        <w:rPr>
          <w:spacing w:val="-4"/>
        </w:rPr>
        <w:t xml:space="preserve"> </w:t>
      </w:r>
      <w:r>
        <w:t>(hereinafter</w:t>
      </w:r>
      <w:r>
        <w:rPr>
          <w:spacing w:val="-1"/>
        </w:rPr>
        <w:t xml:space="preserve"> </w:t>
      </w:r>
      <w:r>
        <w:t>referred</w:t>
      </w:r>
      <w:r>
        <w:rPr>
          <w:spacing w:val="-4"/>
        </w:rPr>
        <w:t xml:space="preserve"> </w:t>
      </w:r>
      <w:r>
        <w:t>to</w:t>
      </w:r>
      <w:r>
        <w:rPr>
          <w:spacing w:val="-3"/>
        </w:rPr>
        <w:t xml:space="preserve"> </w:t>
      </w:r>
      <w:r>
        <w:t>as</w:t>
      </w:r>
      <w:r>
        <w:rPr>
          <w:spacing w:val="-4"/>
        </w:rPr>
        <w:t xml:space="preserve"> </w:t>
      </w:r>
      <w:r>
        <w:t>"DISTRICT"),</w:t>
      </w:r>
      <w:r>
        <w:rPr>
          <w:spacing w:val="-5"/>
        </w:rPr>
        <w:t xml:space="preserve"> </w:t>
      </w:r>
      <w:r>
        <w:t>having</w:t>
      </w:r>
      <w:r>
        <w:rPr>
          <w:spacing w:val="-3"/>
        </w:rPr>
        <w:t xml:space="preserve"> </w:t>
      </w:r>
      <w:r>
        <w:t>its</w:t>
      </w:r>
      <w:r>
        <w:rPr>
          <w:spacing w:val="-4"/>
        </w:rPr>
        <w:t xml:space="preserve"> </w:t>
      </w:r>
      <w:r>
        <w:t>address</w:t>
      </w:r>
      <w:r>
        <w:rPr>
          <w:spacing w:val="-3"/>
        </w:rPr>
        <w:t xml:space="preserve"> </w:t>
      </w:r>
      <w:r>
        <w:t>at</w:t>
      </w:r>
      <w:r>
        <w:rPr>
          <w:spacing w:val="-3"/>
        </w:rPr>
        <w:t xml:space="preserve"> </w:t>
      </w:r>
      <w:r>
        <w:t>Sixth</w:t>
      </w:r>
      <w:r>
        <w:rPr>
          <w:spacing w:val="-4"/>
        </w:rPr>
        <w:t xml:space="preserve"> </w:t>
      </w:r>
      <w:r>
        <w:t>Floor,</w:t>
      </w:r>
      <w:r>
        <w:rPr>
          <w:spacing w:val="-4"/>
        </w:rPr>
        <w:t xml:space="preserve"> </w:t>
      </w:r>
      <w:r>
        <w:t xml:space="preserve">One East Eleventh Street, Riviera Beach, Florida and </w:t>
      </w:r>
      <w:r>
        <w:rPr>
          <w:b/>
          <w:bCs/>
        </w:rPr>
        <w:t>PARADISE CR</w:t>
      </w:r>
      <w:r>
        <w:rPr>
          <w:b/>
          <w:bCs/>
        </w:rPr>
        <w:t>UISE LINE OPERATOR LTD</w:t>
      </w:r>
      <w:r>
        <w:t xml:space="preserve">., A Bahamas International Business Company, and </w:t>
      </w:r>
      <w:r>
        <w:rPr>
          <w:b/>
          <w:bCs/>
        </w:rPr>
        <w:t xml:space="preserve">CLASSICA CRUISE OPERATOR LTD., </w:t>
      </w:r>
      <w:r>
        <w:t xml:space="preserve">A Bahamas International Business Company (hereinafter together referred to as “CRUISES"), having its address at c/o </w:t>
      </w:r>
      <w:proofErr w:type="spellStart"/>
      <w:r>
        <w:t>Oneil</w:t>
      </w:r>
      <w:proofErr w:type="spellEnd"/>
      <w:r>
        <w:t xml:space="preserve"> R. </w:t>
      </w:r>
      <w:proofErr w:type="spellStart"/>
      <w:r>
        <w:t>Khosa</w:t>
      </w:r>
      <w:proofErr w:type="spellEnd"/>
      <w:r>
        <w:t>, 2419 E Commercial Blvd</w:t>
      </w:r>
      <w:r>
        <w:t>. Suite 302, Ft. Lauderdale, FL 33308, and agree as</w:t>
      </w:r>
      <w:r>
        <w:rPr>
          <w:spacing w:val="3"/>
        </w:rPr>
        <w:t xml:space="preserve"> </w:t>
      </w:r>
      <w:r>
        <w:t>follows:</w:t>
      </w:r>
    </w:p>
    <w:p w14:paraId="64840505" w14:textId="77777777" w:rsidR="00000000" w:rsidRDefault="00202D97">
      <w:pPr>
        <w:pStyle w:val="BodyText"/>
        <w:kinsoku w:val="0"/>
        <w:overflowPunct w:val="0"/>
        <w:spacing w:before="10"/>
        <w:rPr>
          <w:sz w:val="20"/>
          <w:szCs w:val="20"/>
        </w:rPr>
      </w:pPr>
    </w:p>
    <w:p w14:paraId="37C1736C" w14:textId="77777777" w:rsidR="00000000" w:rsidRDefault="00202D97">
      <w:pPr>
        <w:pStyle w:val="BodyText"/>
        <w:kinsoku w:val="0"/>
        <w:overflowPunct w:val="0"/>
        <w:spacing w:before="1"/>
        <w:ind w:left="200" w:right="35"/>
      </w:pPr>
      <w:proofErr w:type="gramStart"/>
      <w:r>
        <w:t>WHEREAS,</w:t>
      </w:r>
      <w:proofErr w:type="gramEnd"/>
      <w:r>
        <w:t xml:space="preserve"> DISTRICT and CRUISES entered into that certain Multi-Vessel Operating Agreement dated August 17, 2017 (“Operating Agreement”),</w:t>
      </w:r>
    </w:p>
    <w:p w14:paraId="1375D193" w14:textId="77777777" w:rsidR="00000000" w:rsidRDefault="00202D97">
      <w:pPr>
        <w:pStyle w:val="BodyText"/>
        <w:kinsoku w:val="0"/>
        <w:overflowPunct w:val="0"/>
        <w:spacing w:before="9"/>
        <w:rPr>
          <w:sz w:val="20"/>
          <w:szCs w:val="20"/>
        </w:rPr>
      </w:pPr>
    </w:p>
    <w:p w14:paraId="29F5B7FD" w14:textId="77777777" w:rsidR="00000000" w:rsidRDefault="00202D97">
      <w:pPr>
        <w:pStyle w:val="BodyText"/>
        <w:kinsoku w:val="0"/>
        <w:overflowPunct w:val="0"/>
        <w:spacing w:before="1"/>
        <w:ind w:left="200"/>
      </w:pPr>
      <w:proofErr w:type="gramStart"/>
      <w:r>
        <w:t>WHEREAS,</w:t>
      </w:r>
      <w:proofErr w:type="gramEnd"/>
      <w:r>
        <w:t xml:space="preserve"> DISTRICT and CRUISES desire to amend the Operati</w:t>
      </w:r>
      <w:r>
        <w:t>ng Agreement;</w:t>
      </w:r>
    </w:p>
    <w:p w14:paraId="52A0389B" w14:textId="77777777" w:rsidR="00000000" w:rsidRDefault="00202D97">
      <w:pPr>
        <w:pStyle w:val="BodyText"/>
        <w:kinsoku w:val="0"/>
        <w:overflowPunct w:val="0"/>
        <w:spacing w:before="10"/>
        <w:rPr>
          <w:sz w:val="20"/>
          <w:szCs w:val="20"/>
        </w:rPr>
      </w:pPr>
    </w:p>
    <w:p w14:paraId="67A86806" w14:textId="77777777" w:rsidR="00000000" w:rsidRDefault="00202D97">
      <w:pPr>
        <w:pStyle w:val="BodyText"/>
        <w:kinsoku w:val="0"/>
        <w:overflowPunct w:val="0"/>
        <w:ind w:left="200"/>
      </w:pPr>
      <w:r>
        <w:t>In consideration of the mutual undertakings set forth herein, the parties agree as follows:</w:t>
      </w:r>
    </w:p>
    <w:p w14:paraId="42ABA697" w14:textId="77777777" w:rsidR="00000000" w:rsidRDefault="00202D97">
      <w:pPr>
        <w:pStyle w:val="BodyText"/>
        <w:kinsoku w:val="0"/>
        <w:overflowPunct w:val="0"/>
        <w:spacing w:before="10"/>
        <w:rPr>
          <w:sz w:val="20"/>
          <w:szCs w:val="20"/>
        </w:rPr>
      </w:pPr>
    </w:p>
    <w:p w14:paraId="4E22C4B9" w14:textId="77777777" w:rsidR="00000000" w:rsidRDefault="00202D97">
      <w:pPr>
        <w:pStyle w:val="Heading1"/>
        <w:tabs>
          <w:tab w:val="left" w:pos="2576"/>
        </w:tabs>
        <w:kinsoku w:val="0"/>
        <w:overflowPunct w:val="0"/>
        <w:jc w:val="left"/>
      </w:pPr>
      <w:r>
        <w:t>Section</w:t>
      </w:r>
      <w:r>
        <w:rPr>
          <w:spacing w:val="-1"/>
        </w:rPr>
        <w:t xml:space="preserve"> </w:t>
      </w:r>
      <w:r>
        <w:t>1</w:t>
      </w:r>
      <w:r>
        <w:tab/>
        <w:t>Payments by CRUISES</w:t>
      </w:r>
    </w:p>
    <w:p w14:paraId="26E1CD31" w14:textId="77777777" w:rsidR="00000000" w:rsidRDefault="00202D97">
      <w:pPr>
        <w:pStyle w:val="BodyText"/>
        <w:kinsoku w:val="0"/>
        <w:overflowPunct w:val="0"/>
        <w:spacing w:before="120"/>
        <w:ind w:left="200" w:right="197" w:firstLine="719"/>
        <w:jc w:val="both"/>
      </w:pPr>
      <w:r>
        <w:t>Without regard to whether any other amounts are currently due and owing, CRUISES acknowledges that the sum of $398,812</w:t>
      </w:r>
      <w:r>
        <w:t>.77 is due, reflecting the amounts set forth on Schedule</w:t>
      </w:r>
      <w:r>
        <w:rPr>
          <w:spacing w:val="-43"/>
        </w:rPr>
        <w:t xml:space="preserve"> </w:t>
      </w:r>
      <w:r>
        <w:t>A.</w:t>
      </w:r>
    </w:p>
    <w:p w14:paraId="3F899E6D" w14:textId="77777777" w:rsidR="00000000" w:rsidRDefault="00202D97">
      <w:pPr>
        <w:pStyle w:val="BodyText"/>
        <w:kinsoku w:val="0"/>
        <w:overflowPunct w:val="0"/>
        <w:spacing w:before="10"/>
        <w:rPr>
          <w:sz w:val="20"/>
          <w:szCs w:val="20"/>
        </w:rPr>
      </w:pPr>
    </w:p>
    <w:p w14:paraId="1D8F9C55" w14:textId="58E9D25B" w:rsidR="00000000" w:rsidRDefault="00202D97">
      <w:pPr>
        <w:pStyle w:val="BodyText"/>
        <w:kinsoku w:val="0"/>
        <w:overflowPunct w:val="0"/>
        <w:ind w:left="920"/>
      </w:pPr>
      <w:r>
        <w:rPr>
          <w:noProof/>
        </w:rPr>
        <mc:AlternateContent>
          <mc:Choice Requires="wps">
            <w:drawing>
              <wp:anchor distT="0" distB="0" distL="114300" distR="114300" simplePos="0" relativeHeight="251658240" behindDoc="1" locked="0" layoutInCell="0" allowOverlap="1" wp14:anchorId="7E0A7B3B" wp14:editId="7AC7AAA1">
                <wp:simplePos x="0" y="0"/>
                <wp:positionH relativeFrom="page">
                  <wp:posOffset>914400</wp:posOffset>
                </wp:positionH>
                <wp:positionV relativeFrom="paragraph">
                  <wp:posOffset>328930</wp:posOffset>
                </wp:positionV>
                <wp:extent cx="5943600" cy="9652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4AFB" w14:textId="0947E511" w:rsidR="00000000" w:rsidRDefault="00202D97">
                            <w:pPr>
                              <w:widowControl/>
                              <w:autoSpaceDE/>
                              <w:autoSpaceDN/>
                              <w:adjustRightInd/>
                              <w:spacing w:line="1520" w:lineRule="atLeast"/>
                              <w:rPr>
                                <w:rFonts w:cs="Vrinda"/>
                                <w:sz w:val="24"/>
                                <w:szCs w:val="24"/>
                              </w:rPr>
                            </w:pPr>
                            <w:r>
                              <w:rPr>
                                <w:rFonts w:cs="Vrinda"/>
                                <w:noProof/>
                              </w:rPr>
                              <w:drawing>
                                <wp:inline distT="0" distB="0" distL="0" distR="0" wp14:anchorId="39BC3AF0" wp14:editId="23B8F2D0">
                                  <wp:extent cx="5943600" cy="96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67740"/>
                                          </a:xfrm>
                                          <a:prstGeom prst="rect">
                                            <a:avLst/>
                                          </a:prstGeom>
                                          <a:noFill/>
                                          <a:ln>
                                            <a:noFill/>
                                          </a:ln>
                                        </pic:spPr>
                                      </pic:pic>
                                    </a:graphicData>
                                  </a:graphic>
                                </wp:inline>
                              </w:drawing>
                            </w:r>
                          </w:p>
                          <w:p w14:paraId="1F397293" w14:textId="77777777" w:rsidR="00000000" w:rsidRDefault="00202D9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A7B3B" id="Rectangle 2" o:spid="_x0000_s1026" style="position:absolute;left:0;text-align:left;margin-left:1in;margin-top:25.9pt;width:468pt;height: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" o:allowincell="f" filled="f" stroked="f">
                <v:textbox inset="0,0,0,0">
                  <w:txbxContent>
                    <w:p w14:paraId="6DB04AFB" w14:textId="0947E511" w:rsidR="00000000" w:rsidRDefault="00202D97">
                      <w:pPr>
                        <w:widowControl/>
                        <w:autoSpaceDE/>
                        <w:autoSpaceDN/>
                        <w:adjustRightInd/>
                        <w:spacing w:line="1520" w:lineRule="atLeast"/>
                        <w:rPr>
                          <w:rFonts w:cs="Vrinda"/>
                          <w:sz w:val="24"/>
                          <w:szCs w:val="24"/>
                        </w:rPr>
                      </w:pPr>
                      <w:r>
                        <w:rPr>
                          <w:rFonts w:cs="Vrinda"/>
                          <w:noProof/>
                        </w:rPr>
                        <w:drawing>
                          <wp:inline distT="0" distB="0" distL="0" distR="0" wp14:anchorId="39BC3AF0" wp14:editId="23B8F2D0">
                            <wp:extent cx="5943600" cy="96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67740"/>
                                    </a:xfrm>
                                    <a:prstGeom prst="rect">
                                      <a:avLst/>
                                    </a:prstGeom>
                                    <a:noFill/>
                                    <a:ln>
                                      <a:noFill/>
                                    </a:ln>
                                  </pic:spPr>
                                </pic:pic>
                              </a:graphicData>
                            </a:graphic>
                          </wp:inline>
                        </w:drawing>
                      </w:r>
                    </w:p>
                    <w:p w14:paraId="1F397293" w14:textId="77777777" w:rsidR="00000000" w:rsidRDefault="00202D97">
                      <w:pPr>
                        <w:rPr>
                          <w:rFonts w:cs="Vrinda"/>
                          <w:sz w:val="24"/>
                          <w:szCs w:val="24"/>
                        </w:rPr>
                      </w:pPr>
                    </w:p>
                  </w:txbxContent>
                </v:textbox>
                <w10:wrap anchorx="page"/>
              </v:rect>
            </w:pict>
          </mc:Fallback>
        </mc:AlternateContent>
      </w:r>
      <w:r>
        <w:t>This sum of $398,812.77 (“Required Payment”) shall be paid by CRUISES as follows:</w:t>
      </w:r>
    </w:p>
    <w:p w14:paraId="296D2F77" w14:textId="77777777" w:rsidR="00000000" w:rsidRDefault="00202D97">
      <w:pPr>
        <w:pStyle w:val="BodyText"/>
        <w:kinsoku w:val="0"/>
        <w:overflowPunct w:val="0"/>
        <w:spacing w:before="7"/>
        <w:rPr>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4769"/>
        <w:gridCol w:w="1136"/>
      </w:tblGrid>
      <w:tr w:rsidR="00000000" w14:paraId="4F7AC515" w14:textId="77777777">
        <w:tblPrEx>
          <w:tblCellMar>
            <w:top w:w="0" w:type="dxa"/>
            <w:left w:w="0" w:type="dxa"/>
            <w:bottom w:w="0" w:type="dxa"/>
            <w:right w:w="0" w:type="dxa"/>
          </w:tblCellMar>
        </w:tblPrEx>
        <w:trPr>
          <w:trHeight w:val="371"/>
        </w:trPr>
        <w:tc>
          <w:tcPr>
            <w:tcW w:w="4769" w:type="dxa"/>
            <w:tcBorders>
              <w:top w:val="none" w:sz="6" w:space="0" w:color="auto"/>
              <w:left w:val="none" w:sz="6" w:space="0" w:color="auto"/>
              <w:bottom w:val="none" w:sz="6" w:space="0" w:color="auto"/>
              <w:right w:val="none" w:sz="6" w:space="0" w:color="auto"/>
            </w:tcBorders>
          </w:tcPr>
          <w:p w14:paraId="5CC29FC0" w14:textId="77777777" w:rsidR="00000000" w:rsidRDefault="00202D97">
            <w:pPr>
              <w:pStyle w:val="TableParagraph"/>
              <w:kinsoku w:val="0"/>
              <w:overflowPunct w:val="0"/>
              <w:spacing w:line="244" w:lineRule="exact"/>
              <w:ind w:left="200"/>
              <w:rPr>
                <w:sz w:val="22"/>
                <w:szCs w:val="22"/>
              </w:rPr>
            </w:pPr>
            <w:r>
              <w:rPr>
                <w:sz w:val="22"/>
                <w:szCs w:val="22"/>
              </w:rPr>
              <w:t>On or before July 28, 2020 – no grace period</w:t>
            </w:r>
          </w:p>
        </w:tc>
        <w:tc>
          <w:tcPr>
            <w:tcW w:w="1136" w:type="dxa"/>
            <w:tcBorders>
              <w:top w:val="none" w:sz="6" w:space="0" w:color="auto"/>
              <w:left w:val="none" w:sz="6" w:space="0" w:color="auto"/>
              <w:bottom w:val="none" w:sz="6" w:space="0" w:color="auto"/>
              <w:right w:val="none" w:sz="6" w:space="0" w:color="auto"/>
            </w:tcBorders>
          </w:tcPr>
          <w:p w14:paraId="31777972" w14:textId="77777777" w:rsidR="00000000" w:rsidRDefault="00202D97">
            <w:pPr>
              <w:pStyle w:val="TableParagraph"/>
              <w:kinsoku w:val="0"/>
              <w:overflowPunct w:val="0"/>
              <w:spacing w:line="244" w:lineRule="exact"/>
              <w:ind w:left="106"/>
              <w:rPr>
                <w:sz w:val="22"/>
                <w:szCs w:val="22"/>
              </w:rPr>
            </w:pPr>
            <w:r>
              <w:rPr>
                <w:sz w:val="22"/>
                <w:szCs w:val="22"/>
              </w:rPr>
              <w:t>$100,000</w:t>
            </w:r>
          </w:p>
        </w:tc>
      </w:tr>
      <w:tr w:rsidR="00000000" w14:paraId="37772485" w14:textId="77777777">
        <w:tblPrEx>
          <w:tblCellMar>
            <w:top w:w="0" w:type="dxa"/>
            <w:left w:w="0" w:type="dxa"/>
            <w:bottom w:w="0" w:type="dxa"/>
            <w:right w:w="0" w:type="dxa"/>
          </w:tblCellMar>
        </w:tblPrEx>
        <w:trPr>
          <w:trHeight w:val="880"/>
        </w:trPr>
        <w:tc>
          <w:tcPr>
            <w:tcW w:w="4769" w:type="dxa"/>
            <w:tcBorders>
              <w:top w:val="none" w:sz="6" w:space="0" w:color="auto"/>
              <w:left w:val="none" w:sz="6" w:space="0" w:color="auto"/>
              <w:bottom w:val="none" w:sz="6" w:space="0" w:color="auto"/>
              <w:right w:val="none" w:sz="6" w:space="0" w:color="auto"/>
            </w:tcBorders>
          </w:tcPr>
          <w:p w14:paraId="33E79916" w14:textId="77777777" w:rsidR="00000000" w:rsidRDefault="00202D97">
            <w:pPr>
              <w:pStyle w:val="TableParagraph"/>
              <w:kinsoku w:val="0"/>
              <w:overflowPunct w:val="0"/>
              <w:spacing w:before="118" w:line="250" w:lineRule="atLeast"/>
              <w:ind w:left="200" w:right="105"/>
              <w:jc w:val="both"/>
              <w:rPr>
                <w:sz w:val="22"/>
                <w:szCs w:val="22"/>
              </w:rPr>
            </w:pPr>
            <w:r>
              <w:rPr>
                <w:sz w:val="22"/>
                <w:szCs w:val="22"/>
              </w:rPr>
              <w:t>Monthly, on the first day of each month commencing September 1, 2020, and continuing until paid in full – no grace period</w:t>
            </w:r>
          </w:p>
        </w:tc>
        <w:tc>
          <w:tcPr>
            <w:tcW w:w="1136" w:type="dxa"/>
            <w:tcBorders>
              <w:top w:val="none" w:sz="6" w:space="0" w:color="auto"/>
              <w:left w:val="none" w:sz="6" w:space="0" w:color="auto"/>
              <w:bottom w:val="none" w:sz="6" w:space="0" w:color="auto"/>
              <w:right w:val="none" w:sz="6" w:space="0" w:color="auto"/>
            </w:tcBorders>
          </w:tcPr>
          <w:p w14:paraId="56E8AE64" w14:textId="77777777" w:rsidR="00000000" w:rsidRDefault="00202D97">
            <w:pPr>
              <w:pStyle w:val="TableParagraph"/>
              <w:kinsoku w:val="0"/>
              <w:overflowPunct w:val="0"/>
              <w:spacing w:before="121"/>
              <w:ind w:left="106"/>
              <w:rPr>
                <w:sz w:val="22"/>
                <w:szCs w:val="22"/>
              </w:rPr>
            </w:pPr>
            <w:r>
              <w:rPr>
                <w:sz w:val="22"/>
                <w:szCs w:val="22"/>
              </w:rPr>
              <w:t>$50,000</w:t>
            </w:r>
          </w:p>
        </w:tc>
      </w:tr>
    </w:tbl>
    <w:p w14:paraId="70C0D542" w14:textId="77777777" w:rsidR="00000000" w:rsidRDefault="00202D97">
      <w:pPr>
        <w:pStyle w:val="BodyText"/>
        <w:kinsoku w:val="0"/>
        <w:overflowPunct w:val="0"/>
        <w:spacing w:before="7"/>
        <w:rPr>
          <w:sz w:val="21"/>
          <w:szCs w:val="21"/>
        </w:rPr>
      </w:pPr>
    </w:p>
    <w:p w14:paraId="30C2481A" w14:textId="77777777" w:rsidR="00000000" w:rsidRDefault="00202D97">
      <w:pPr>
        <w:pStyle w:val="BodyText"/>
        <w:kinsoku w:val="0"/>
        <w:overflowPunct w:val="0"/>
        <w:ind w:left="200" w:right="198" w:firstLine="719"/>
        <w:jc w:val="both"/>
      </w:pPr>
      <w:r>
        <w:t>Breach or default of the Operating Agreement, or any late p</w:t>
      </w:r>
      <w:r>
        <w:t>ayment of other amounts to become due to DISTRICT from CRUISES after July 28, 2020, shall, together with DISTRICT’s other rights in any such events, acceleration of the unpaid balance, with interest accruing thereon at 10% per annum until paid in full.</w:t>
      </w:r>
    </w:p>
    <w:p w14:paraId="2854E27E" w14:textId="77777777" w:rsidR="00000000" w:rsidRDefault="00202D97">
      <w:pPr>
        <w:pStyle w:val="BodyText"/>
        <w:kinsoku w:val="0"/>
        <w:overflowPunct w:val="0"/>
        <w:spacing w:before="11"/>
        <w:rPr>
          <w:sz w:val="20"/>
          <w:szCs w:val="20"/>
        </w:rPr>
      </w:pPr>
    </w:p>
    <w:p w14:paraId="5B81B578" w14:textId="77777777" w:rsidR="00000000" w:rsidRDefault="00202D97">
      <w:pPr>
        <w:pStyle w:val="BodyText"/>
        <w:kinsoku w:val="0"/>
        <w:overflowPunct w:val="0"/>
        <w:ind w:left="200" w:right="201" w:firstLine="719"/>
        <w:jc w:val="both"/>
      </w:pPr>
      <w:r>
        <w:t>Fa</w:t>
      </w:r>
      <w:r>
        <w:t>ilure</w:t>
      </w:r>
      <w:r>
        <w:rPr>
          <w:spacing w:val="-8"/>
        </w:rPr>
        <w:t xml:space="preserve"> </w:t>
      </w:r>
      <w:r>
        <w:t>to</w:t>
      </w:r>
      <w:r>
        <w:rPr>
          <w:spacing w:val="-7"/>
        </w:rPr>
        <w:t xml:space="preserve"> </w:t>
      </w:r>
      <w:r>
        <w:t>make</w:t>
      </w:r>
      <w:r>
        <w:rPr>
          <w:spacing w:val="-9"/>
        </w:rPr>
        <w:t xml:space="preserve"> </w:t>
      </w:r>
      <w:r>
        <w:t>the</w:t>
      </w:r>
      <w:r>
        <w:rPr>
          <w:spacing w:val="-6"/>
        </w:rPr>
        <w:t xml:space="preserve"> </w:t>
      </w:r>
      <w:r>
        <w:t>initial</w:t>
      </w:r>
      <w:r>
        <w:rPr>
          <w:spacing w:val="-8"/>
        </w:rPr>
        <w:t xml:space="preserve"> </w:t>
      </w:r>
      <w:r>
        <w:t>payment</w:t>
      </w:r>
      <w:r>
        <w:rPr>
          <w:spacing w:val="-8"/>
        </w:rPr>
        <w:t xml:space="preserve"> </w:t>
      </w:r>
      <w:r>
        <w:t>of</w:t>
      </w:r>
      <w:r>
        <w:rPr>
          <w:spacing w:val="-8"/>
        </w:rPr>
        <w:t xml:space="preserve"> </w:t>
      </w:r>
      <w:r>
        <w:t>$100,000</w:t>
      </w:r>
      <w:r>
        <w:rPr>
          <w:spacing w:val="-6"/>
        </w:rPr>
        <w:t xml:space="preserve"> </w:t>
      </w:r>
      <w:r>
        <w:t>when</w:t>
      </w:r>
      <w:r>
        <w:rPr>
          <w:spacing w:val="-8"/>
        </w:rPr>
        <w:t xml:space="preserve"> </w:t>
      </w:r>
      <w:r>
        <w:t>due</w:t>
      </w:r>
      <w:r>
        <w:rPr>
          <w:spacing w:val="-7"/>
        </w:rPr>
        <w:t xml:space="preserve"> </w:t>
      </w:r>
      <w:r>
        <w:t>shall</w:t>
      </w:r>
      <w:r>
        <w:rPr>
          <w:spacing w:val="-7"/>
        </w:rPr>
        <w:t xml:space="preserve"> </w:t>
      </w:r>
      <w:r>
        <w:t>result</w:t>
      </w:r>
      <w:r>
        <w:rPr>
          <w:spacing w:val="-7"/>
        </w:rPr>
        <w:t xml:space="preserve"> </w:t>
      </w:r>
      <w:r>
        <w:t>in</w:t>
      </w:r>
      <w:r>
        <w:rPr>
          <w:spacing w:val="-7"/>
        </w:rPr>
        <w:t xml:space="preserve"> </w:t>
      </w:r>
      <w:r>
        <w:t>Dockage</w:t>
      </w:r>
      <w:r>
        <w:rPr>
          <w:spacing w:val="-7"/>
        </w:rPr>
        <w:t xml:space="preserve"> </w:t>
      </w:r>
      <w:r>
        <w:t xml:space="preserve">accruing from and after March 15, </w:t>
      </w:r>
      <w:proofErr w:type="gramStart"/>
      <w:r>
        <w:t>2020</w:t>
      </w:r>
      <w:proofErr w:type="gramEnd"/>
      <w:r>
        <w:t xml:space="preserve"> at the rate of the greater of Tariff or $5,881.00 per</w:t>
      </w:r>
      <w:r>
        <w:rPr>
          <w:spacing w:val="-10"/>
        </w:rPr>
        <w:t xml:space="preserve"> </w:t>
      </w:r>
      <w:r>
        <w:t>day.</w:t>
      </w:r>
    </w:p>
    <w:p w14:paraId="1A1B9131" w14:textId="77777777" w:rsidR="00000000" w:rsidRDefault="00202D97">
      <w:pPr>
        <w:pStyle w:val="BodyText"/>
        <w:kinsoku w:val="0"/>
        <w:overflowPunct w:val="0"/>
        <w:spacing w:before="10"/>
        <w:rPr>
          <w:sz w:val="20"/>
          <w:szCs w:val="20"/>
        </w:rPr>
      </w:pPr>
    </w:p>
    <w:p w14:paraId="2E9DBB0D" w14:textId="77777777" w:rsidR="00000000" w:rsidRDefault="00202D97">
      <w:pPr>
        <w:pStyle w:val="BodyText"/>
        <w:kinsoku w:val="0"/>
        <w:overflowPunct w:val="0"/>
        <w:ind w:left="200" w:right="197" w:firstLine="719"/>
        <w:jc w:val="both"/>
      </w:pPr>
      <w:r>
        <w:t>Amounts</w:t>
      </w:r>
      <w:r>
        <w:rPr>
          <w:spacing w:val="-9"/>
        </w:rPr>
        <w:t xml:space="preserve"> </w:t>
      </w:r>
      <w:r>
        <w:t>due</w:t>
      </w:r>
      <w:r>
        <w:rPr>
          <w:spacing w:val="-9"/>
        </w:rPr>
        <w:t xml:space="preserve"> </w:t>
      </w:r>
      <w:r>
        <w:t>shall,</w:t>
      </w:r>
      <w:r>
        <w:rPr>
          <w:spacing w:val="-9"/>
        </w:rPr>
        <w:t xml:space="preserve"> </w:t>
      </w:r>
      <w:r>
        <w:t>at</w:t>
      </w:r>
      <w:r>
        <w:rPr>
          <w:spacing w:val="-8"/>
        </w:rPr>
        <w:t xml:space="preserve"> </w:t>
      </w:r>
      <w:r>
        <w:t>DISTRICT’s</w:t>
      </w:r>
      <w:r>
        <w:rPr>
          <w:spacing w:val="-9"/>
        </w:rPr>
        <w:t xml:space="preserve"> </w:t>
      </w:r>
      <w:r>
        <w:t>option,</w:t>
      </w:r>
      <w:r>
        <w:rPr>
          <w:spacing w:val="-10"/>
        </w:rPr>
        <w:t xml:space="preserve"> </w:t>
      </w:r>
      <w:r>
        <w:t>be</w:t>
      </w:r>
      <w:r>
        <w:rPr>
          <w:spacing w:val="-10"/>
        </w:rPr>
        <w:t xml:space="preserve"> </w:t>
      </w:r>
      <w:r>
        <w:t>deducted</w:t>
      </w:r>
      <w:r>
        <w:rPr>
          <w:spacing w:val="-10"/>
        </w:rPr>
        <w:t xml:space="preserve"> </w:t>
      </w:r>
      <w:r>
        <w:t>from</w:t>
      </w:r>
      <w:r>
        <w:rPr>
          <w:spacing w:val="-8"/>
        </w:rPr>
        <w:t xml:space="preserve"> </w:t>
      </w:r>
      <w:r>
        <w:t>any</w:t>
      </w:r>
      <w:r>
        <w:rPr>
          <w:spacing w:val="-9"/>
        </w:rPr>
        <w:t xml:space="preserve"> </w:t>
      </w:r>
      <w:r>
        <w:t>Marketing</w:t>
      </w:r>
      <w:r>
        <w:rPr>
          <w:spacing w:val="-10"/>
        </w:rPr>
        <w:t xml:space="preserve"> </w:t>
      </w:r>
      <w:r>
        <w:t>Contri</w:t>
      </w:r>
      <w:r>
        <w:t xml:space="preserve">butions to become due </w:t>
      </w:r>
      <w:proofErr w:type="gramStart"/>
      <w:r>
        <w:t>as a result of</w:t>
      </w:r>
      <w:proofErr w:type="gramEnd"/>
      <w:r>
        <w:t xml:space="preserve"> sailings after July 25,</w:t>
      </w:r>
      <w:r>
        <w:rPr>
          <w:spacing w:val="-2"/>
        </w:rPr>
        <w:t xml:space="preserve"> </w:t>
      </w:r>
      <w:r>
        <w:t>2020.</w:t>
      </w:r>
    </w:p>
    <w:p w14:paraId="741DA8AD" w14:textId="77777777" w:rsidR="00000000" w:rsidRDefault="00202D97">
      <w:pPr>
        <w:pStyle w:val="BodyText"/>
        <w:kinsoku w:val="0"/>
        <w:overflowPunct w:val="0"/>
        <w:rPr>
          <w:sz w:val="20"/>
          <w:szCs w:val="20"/>
        </w:rPr>
      </w:pPr>
    </w:p>
    <w:p w14:paraId="30DCF593" w14:textId="77777777" w:rsidR="00000000" w:rsidRDefault="00202D97">
      <w:pPr>
        <w:pStyle w:val="BodyText"/>
        <w:kinsoku w:val="0"/>
        <w:overflowPunct w:val="0"/>
        <w:rPr>
          <w:sz w:val="20"/>
          <w:szCs w:val="20"/>
        </w:rPr>
      </w:pPr>
    </w:p>
    <w:p w14:paraId="27C5E4A4" w14:textId="77777777" w:rsidR="00000000" w:rsidRDefault="00202D97">
      <w:pPr>
        <w:pStyle w:val="BodyText"/>
        <w:kinsoku w:val="0"/>
        <w:overflowPunct w:val="0"/>
        <w:rPr>
          <w:sz w:val="20"/>
          <w:szCs w:val="20"/>
        </w:rPr>
      </w:pPr>
    </w:p>
    <w:p w14:paraId="6DE1320E" w14:textId="77777777" w:rsidR="00000000" w:rsidRDefault="00202D97">
      <w:pPr>
        <w:pStyle w:val="BodyText"/>
        <w:kinsoku w:val="0"/>
        <w:overflowPunct w:val="0"/>
        <w:rPr>
          <w:sz w:val="20"/>
          <w:szCs w:val="20"/>
        </w:rPr>
      </w:pPr>
    </w:p>
    <w:p w14:paraId="734A320D" w14:textId="77777777" w:rsidR="00000000" w:rsidRDefault="00202D97">
      <w:pPr>
        <w:pStyle w:val="BodyText"/>
        <w:kinsoku w:val="0"/>
        <w:overflowPunct w:val="0"/>
        <w:rPr>
          <w:sz w:val="28"/>
          <w:szCs w:val="28"/>
        </w:rPr>
      </w:pPr>
    </w:p>
    <w:p w14:paraId="006F1D61" w14:textId="77777777" w:rsidR="00000000" w:rsidRDefault="00202D97">
      <w:pPr>
        <w:pStyle w:val="ListParagraph"/>
        <w:numPr>
          <w:ilvl w:val="0"/>
          <w:numId w:val="1"/>
        </w:numPr>
        <w:tabs>
          <w:tab w:val="left" w:pos="180"/>
        </w:tabs>
        <w:kinsoku w:val="0"/>
        <w:overflowPunct w:val="0"/>
        <w:ind w:hanging="8749"/>
        <w:rPr>
          <w:color w:val="7E7E7E"/>
        </w:rPr>
      </w:pPr>
      <w:r>
        <w:t xml:space="preserve">| </w:t>
      </w:r>
      <w:r>
        <w:rPr>
          <w:color w:val="7E7E7E"/>
        </w:rPr>
        <w:t>P a g</w:t>
      </w:r>
      <w:r>
        <w:rPr>
          <w:color w:val="7E7E7E"/>
          <w:spacing w:val="-7"/>
        </w:rPr>
        <w:t xml:space="preserve"> </w:t>
      </w:r>
      <w:r>
        <w:rPr>
          <w:color w:val="7E7E7E"/>
        </w:rPr>
        <w:t>e</w:t>
      </w:r>
    </w:p>
    <w:p w14:paraId="41C6C112" w14:textId="77777777" w:rsidR="00000000" w:rsidRDefault="00202D97">
      <w:pPr>
        <w:pStyle w:val="ListParagraph"/>
        <w:numPr>
          <w:ilvl w:val="0"/>
          <w:numId w:val="1"/>
        </w:numPr>
        <w:tabs>
          <w:tab w:val="left" w:pos="180"/>
        </w:tabs>
        <w:kinsoku w:val="0"/>
        <w:overflowPunct w:val="0"/>
        <w:ind w:hanging="8749"/>
        <w:rPr>
          <w:color w:val="7E7E7E"/>
        </w:rPr>
        <w:sectPr w:rsidR="00000000">
          <w:type w:val="continuous"/>
          <w:pgSz w:w="12240" w:h="15840"/>
          <w:pgMar w:top="1380" w:right="1240" w:bottom="280" w:left="1240" w:header="720" w:footer="720" w:gutter="0"/>
          <w:cols w:space="720"/>
          <w:noEndnote/>
        </w:sectPr>
      </w:pPr>
    </w:p>
    <w:p w14:paraId="00E9972D" w14:textId="56678103" w:rsidR="00000000" w:rsidRDefault="00202D97">
      <w:pPr>
        <w:pStyle w:val="BodyText"/>
        <w:kinsoku w:val="0"/>
        <w:overflowPunct w:val="0"/>
        <w:spacing w:before="79"/>
        <w:ind w:left="200" w:right="196" w:firstLine="719"/>
        <w:jc w:val="both"/>
      </w:pPr>
      <w:r>
        <w:rPr>
          <w:noProof/>
        </w:rPr>
        <w:lastRenderedPageBreak/>
        <mc:AlternateContent>
          <mc:Choice Requires="wps">
            <w:drawing>
              <wp:anchor distT="0" distB="0" distL="114300" distR="114300" simplePos="0" relativeHeight="251659264" behindDoc="1" locked="0" layoutInCell="0" allowOverlap="1" wp14:anchorId="73268941" wp14:editId="4B6AAC79">
                <wp:simplePos x="0" y="0"/>
                <wp:positionH relativeFrom="page">
                  <wp:posOffset>0</wp:posOffset>
                </wp:positionH>
                <wp:positionV relativeFrom="page">
                  <wp:posOffset>3175</wp:posOffset>
                </wp:positionV>
                <wp:extent cx="7772400" cy="100584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ED4E" w14:textId="069EE2D9"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052DE7C0" wp14:editId="0D295B43">
                                  <wp:extent cx="7772400" cy="10050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4C717E03" w14:textId="77777777" w:rsidR="00000000" w:rsidRDefault="00202D9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8941" id="Rectangle 3" o:spid="_x0000_s1027" style="position:absolute;left:0;text-align:left;margin-left:0;margin-top:.25pt;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" o:allowincell="f" filled="f" stroked="f">
                <v:textbox inset="0,0,0,0">
                  <w:txbxContent>
                    <w:p w14:paraId="1DD9ED4E" w14:textId="069EE2D9"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052DE7C0" wp14:editId="0D295B43">
                            <wp:extent cx="7772400" cy="10050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4C717E03" w14:textId="77777777" w:rsidR="00000000" w:rsidRDefault="00202D97">
                      <w:pPr>
                        <w:rPr>
                          <w:rFonts w:cs="Vrinda"/>
                          <w:sz w:val="24"/>
                          <w:szCs w:val="24"/>
                        </w:rPr>
                      </w:pPr>
                    </w:p>
                  </w:txbxContent>
                </v:textbox>
                <w10:wrap anchorx="page" anchory="page"/>
              </v:rect>
            </w:pict>
          </mc:Fallback>
        </mc:AlternateContent>
      </w:r>
      <w:r>
        <w:t>There shall be no written notice requirement with respect to failure to make the Required Payment,</w:t>
      </w:r>
      <w:r>
        <w:rPr>
          <w:spacing w:val="-11"/>
        </w:rPr>
        <w:t xml:space="preserve"> </w:t>
      </w:r>
      <w:r>
        <w:t>and</w:t>
      </w:r>
      <w:r>
        <w:rPr>
          <w:spacing w:val="-11"/>
        </w:rPr>
        <w:t xml:space="preserve"> </w:t>
      </w:r>
      <w:r>
        <w:t>if</w:t>
      </w:r>
      <w:r>
        <w:rPr>
          <w:spacing w:val="-11"/>
        </w:rPr>
        <w:t xml:space="preserve"> </w:t>
      </w:r>
      <w:r>
        <w:t>payment</w:t>
      </w:r>
      <w:r>
        <w:rPr>
          <w:spacing w:val="-8"/>
        </w:rPr>
        <w:t xml:space="preserve"> </w:t>
      </w:r>
      <w:r>
        <w:t>is</w:t>
      </w:r>
      <w:r>
        <w:rPr>
          <w:spacing w:val="-10"/>
        </w:rPr>
        <w:t xml:space="preserve"> </w:t>
      </w:r>
      <w:r>
        <w:t>not</w:t>
      </w:r>
      <w:r>
        <w:rPr>
          <w:spacing w:val="-11"/>
        </w:rPr>
        <w:t xml:space="preserve"> </w:t>
      </w:r>
      <w:r>
        <w:t>received</w:t>
      </w:r>
      <w:r>
        <w:rPr>
          <w:spacing w:val="-12"/>
        </w:rPr>
        <w:t xml:space="preserve"> </w:t>
      </w:r>
      <w:r>
        <w:t>by</w:t>
      </w:r>
      <w:r>
        <w:rPr>
          <w:spacing w:val="-10"/>
        </w:rPr>
        <w:t xml:space="preserve"> </w:t>
      </w:r>
      <w:r>
        <w:t>the</w:t>
      </w:r>
      <w:r>
        <w:rPr>
          <w:spacing w:val="-12"/>
        </w:rPr>
        <w:t xml:space="preserve"> </w:t>
      </w:r>
      <w:r>
        <w:t>DISTRICT</w:t>
      </w:r>
      <w:r>
        <w:rPr>
          <w:spacing w:val="-11"/>
        </w:rPr>
        <w:t xml:space="preserve"> </w:t>
      </w:r>
      <w:r>
        <w:t>within</w:t>
      </w:r>
      <w:r>
        <w:rPr>
          <w:spacing w:val="-11"/>
        </w:rPr>
        <w:t xml:space="preserve"> </w:t>
      </w:r>
      <w:r>
        <w:t>five</w:t>
      </w:r>
      <w:r>
        <w:rPr>
          <w:spacing w:val="-11"/>
        </w:rPr>
        <w:t xml:space="preserve"> </w:t>
      </w:r>
      <w:r>
        <w:t>days</w:t>
      </w:r>
      <w:r>
        <w:rPr>
          <w:spacing w:val="-11"/>
        </w:rPr>
        <w:t xml:space="preserve"> </w:t>
      </w:r>
      <w:r>
        <w:t>following</w:t>
      </w:r>
      <w:r>
        <w:rPr>
          <w:spacing w:val="-11"/>
        </w:rPr>
        <w:t xml:space="preserve"> </w:t>
      </w:r>
      <w:r>
        <w:t>the</w:t>
      </w:r>
      <w:r>
        <w:rPr>
          <w:spacing w:val="-11"/>
        </w:rPr>
        <w:t xml:space="preserve"> </w:t>
      </w:r>
      <w:r>
        <w:t>Payment Due Date, or if CRUISES does no</w:t>
      </w:r>
      <w:r>
        <w:t>t recommence sailings in accordance with the Operating Agreement on or before December 23, 2017, then, all unpaid Required Payments shall be immediately due and collectible and CRUISES shall be in default of the Operating Agreement without opportunity to c</w:t>
      </w:r>
      <w:r>
        <w:t>ure, and DISTRICT shall have all rights and remedies for default under the Operating Agreement, including, without limitation, the Guaranty and the Security Deposit, provided, that exercise of said rights and remedies shall not require prior notice or oppo</w:t>
      </w:r>
      <w:r>
        <w:t>rtunity to cure.</w:t>
      </w:r>
    </w:p>
    <w:p w14:paraId="1C594ACE" w14:textId="77777777" w:rsidR="00000000" w:rsidRDefault="00202D97">
      <w:pPr>
        <w:pStyle w:val="BodyText"/>
        <w:kinsoku w:val="0"/>
        <w:overflowPunct w:val="0"/>
        <w:spacing w:before="1"/>
        <w:rPr>
          <w:sz w:val="13"/>
          <w:szCs w:val="13"/>
        </w:rPr>
      </w:pPr>
    </w:p>
    <w:p w14:paraId="28976FD2" w14:textId="77777777" w:rsidR="00000000" w:rsidRDefault="00202D97">
      <w:pPr>
        <w:pStyle w:val="Heading1"/>
        <w:tabs>
          <w:tab w:val="left" w:pos="2576"/>
        </w:tabs>
        <w:kinsoku w:val="0"/>
        <w:overflowPunct w:val="0"/>
        <w:spacing w:before="90"/>
      </w:pPr>
      <w:r>
        <w:t>Section</w:t>
      </w:r>
      <w:r>
        <w:rPr>
          <w:spacing w:val="-1"/>
        </w:rPr>
        <w:t xml:space="preserve"> </w:t>
      </w:r>
      <w:r>
        <w:t>2</w:t>
      </w:r>
      <w:r>
        <w:tab/>
        <w:t>Non-Waiver</w:t>
      </w:r>
    </w:p>
    <w:p w14:paraId="54A985FF" w14:textId="77777777" w:rsidR="00000000" w:rsidRDefault="00202D97">
      <w:pPr>
        <w:pStyle w:val="BodyText"/>
        <w:kinsoku w:val="0"/>
        <w:overflowPunct w:val="0"/>
        <w:spacing w:before="120"/>
        <w:ind w:left="200" w:right="202" w:firstLine="719"/>
        <w:jc w:val="both"/>
      </w:pPr>
      <w:r>
        <w:t>Neither anything in this amendment, nor the fact or act of executing this amendment shall constitute</w:t>
      </w:r>
      <w:r>
        <w:rPr>
          <w:spacing w:val="-9"/>
        </w:rPr>
        <w:t xml:space="preserve"> </w:t>
      </w:r>
      <w:r>
        <w:t>a</w:t>
      </w:r>
      <w:r>
        <w:rPr>
          <w:spacing w:val="-9"/>
        </w:rPr>
        <w:t xml:space="preserve"> </w:t>
      </w:r>
      <w:r>
        <w:t>waiver</w:t>
      </w:r>
      <w:r>
        <w:rPr>
          <w:spacing w:val="-8"/>
        </w:rPr>
        <w:t xml:space="preserve"> </w:t>
      </w:r>
      <w:r>
        <w:t>of</w:t>
      </w:r>
      <w:r>
        <w:rPr>
          <w:spacing w:val="-6"/>
        </w:rPr>
        <w:t xml:space="preserve"> </w:t>
      </w:r>
      <w:r>
        <w:t>any</w:t>
      </w:r>
      <w:r>
        <w:rPr>
          <w:spacing w:val="-7"/>
        </w:rPr>
        <w:t xml:space="preserve"> </w:t>
      </w:r>
      <w:r>
        <w:t>right</w:t>
      </w:r>
      <w:r>
        <w:rPr>
          <w:spacing w:val="-7"/>
        </w:rPr>
        <w:t xml:space="preserve"> </w:t>
      </w:r>
      <w:r>
        <w:t>to</w:t>
      </w:r>
      <w:r>
        <w:rPr>
          <w:spacing w:val="-6"/>
        </w:rPr>
        <w:t xml:space="preserve"> </w:t>
      </w:r>
      <w:r>
        <w:t>claim</w:t>
      </w:r>
      <w:r>
        <w:rPr>
          <w:spacing w:val="-7"/>
        </w:rPr>
        <w:t xml:space="preserve"> </w:t>
      </w:r>
      <w:r>
        <w:t>the</w:t>
      </w:r>
      <w:r>
        <w:rPr>
          <w:spacing w:val="-7"/>
        </w:rPr>
        <w:t xml:space="preserve"> </w:t>
      </w:r>
      <w:r>
        <w:t>existence</w:t>
      </w:r>
      <w:r>
        <w:rPr>
          <w:spacing w:val="-9"/>
        </w:rPr>
        <w:t xml:space="preserve"> </w:t>
      </w:r>
      <w:r>
        <w:t>of</w:t>
      </w:r>
      <w:r>
        <w:rPr>
          <w:spacing w:val="-9"/>
        </w:rPr>
        <w:t xml:space="preserve"> </w:t>
      </w:r>
      <w:r>
        <w:t>a</w:t>
      </w:r>
      <w:r>
        <w:rPr>
          <w:spacing w:val="-6"/>
        </w:rPr>
        <w:t xml:space="preserve"> </w:t>
      </w:r>
      <w:r>
        <w:t>default</w:t>
      </w:r>
      <w:r>
        <w:rPr>
          <w:spacing w:val="-8"/>
        </w:rPr>
        <w:t xml:space="preserve"> </w:t>
      </w:r>
      <w:r>
        <w:t>under</w:t>
      </w:r>
      <w:r>
        <w:rPr>
          <w:spacing w:val="-8"/>
        </w:rPr>
        <w:t xml:space="preserve"> </w:t>
      </w:r>
      <w:r>
        <w:t>the</w:t>
      </w:r>
      <w:r>
        <w:rPr>
          <w:spacing w:val="-5"/>
        </w:rPr>
        <w:t xml:space="preserve"> </w:t>
      </w:r>
      <w:r>
        <w:t>Operating</w:t>
      </w:r>
      <w:r>
        <w:rPr>
          <w:spacing w:val="-6"/>
        </w:rPr>
        <w:t xml:space="preserve"> </w:t>
      </w:r>
      <w:r>
        <w:t>Agreement.</w:t>
      </w:r>
    </w:p>
    <w:p w14:paraId="06865A66" w14:textId="77777777" w:rsidR="00000000" w:rsidRDefault="00202D97">
      <w:pPr>
        <w:pStyle w:val="BodyText"/>
        <w:kinsoku w:val="0"/>
        <w:overflowPunct w:val="0"/>
        <w:spacing w:before="10"/>
        <w:rPr>
          <w:sz w:val="20"/>
          <w:szCs w:val="20"/>
        </w:rPr>
      </w:pPr>
    </w:p>
    <w:p w14:paraId="6B46B340" w14:textId="77777777" w:rsidR="00000000" w:rsidRDefault="00202D97">
      <w:pPr>
        <w:pStyle w:val="Heading1"/>
        <w:tabs>
          <w:tab w:val="left" w:pos="2576"/>
        </w:tabs>
        <w:kinsoku w:val="0"/>
        <w:overflowPunct w:val="0"/>
        <w:spacing w:before="1"/>
      </w:pPr>
      <w:r>
        <w:t>Section</w:t>
      </w:r>
      <w:r>
        <w:rPr>
          <w:spacing w:val="-1"/>
        </w:rPr>
        <w:t xml:space="preserve"> </w:t>
      </w:r>
      <w:r>
        <w:t>3</w:t>
      </w:r>
      <w:r>
        <w:tab/>
      </w:r>
      <w:r>
        <w:t>Effectiveness</w:t>
      </w:r>
    </w:p>
    <w:p w14:paraId="125780EF" w14:textId="77777777" w:rsidR="00000000" w:rsidRDefault="00202D97">
      <w:pPr>
        <w:pStyle w:val="BodyText"/>
        <w:kinsoku w:val="0"/>
        <w:overflowPunct w:val="0"/>
        <w:spacing w:before="120"/>
        <w:ind w:left="200" w:right="192" w:firstLine="719"/>
        <w:jc w:val="both"/>
      </w:pPr>
      <w:r>
        <w:t>Notwithstanding approval of this Amendment by the Board of Commissioners of the Port of Palm Beach District, this Amendment shall not be effective unless and until CRUISES makes the initial payment of $100,000, upon receipt of which, the Exec</w:t>
      </w:r>
      <w:r>
        <w:t xml:space="preserve">utive Director is authorized to execute this Amendment, </w:t>
      </w:r>
      <w:proofErr w:type="gramStart"/>
      <w:r>
        <w:t>provided that</w:t>
      </w:r>
      <w:proofErr w:type="gramEnd"/>
      <w:r>
        <w:t xml:space="preserve"> CRUISES has executed the Amendment first. The Effective Date of this Amendment shall be the date of the last to sign this Amendment.</w:t>
      </w:r>
    </w:p>
    <w:p w14:paraId="41FA0CD8" w14:textId="77777777" w:rsidR="00000000" w:rsidRDefault="00202D97">
      <w:pPr>
        <w:pStyle w:val="BodyText"/>
        <w:kinsoku w:val="0"/>
        <w:overflowPunct w:val="0"/>
        <w:spacing w:before="10"/>
        <w:rPr>
          <w:sz w:val="20"/>
          <w:szCs w:val="20"/>
        </w:rPr>
      </w:pPr>
    </w:p>
    <w:p w14:paraId="30CB80E7" w14:textId="77777777" w:rsidR="00000000" w:rsidRDefault="00202D97">
      <w:pPr>
        <w:pStyle w:val="Heading1"/>
        <w:tabs>
          <w:tab w:val="left" w:pos="2576"/>
        </w:tabs>
        <w:kinsoku w:val="0"/>
        <w:overflowPunct w:val="0"/>
      </w:pPr>
      <w:r>
        <w:t>Section</w:t>
      </w:r>
      <w:r>
        <w:rPr>
          <w:spacing w:val="-1"/>
        </w:rPr>
        <w:t xml:space="preserve"> </w:t>
      </w:r>
      <w:r>
        <w:t>4</w:t>
      </w:r>
      <w:r>
        <w:tab/>
        <w:t>Ratification</w:t>
      </w:r>
    </w:p>
    <w:p w14:paraId="0A1CEDDF" w14:textId="77777777" w:rsidR="00000000" w:rsidRDefault="00202D97">
      <w:pPr>
        <w:pStyle w:val="BodyText"/>
        <w:kinsoku w:val="0"/>
        <w:overflowPunct w:val="0"/>
        <w:spacing w:before="120"/>
        <w:ind w:left="200" w:right="205" w:firstLine="719"/>
        <w:jc w:val="both"/>
      </w:pPr>
      <w:proofErr w:type="gramStart"/>
      <w:r>
        <w:t>All of</w:t>
      </w:r>
      <w:proofErr w:type="gramEnd"/>
      <w:r>
        <w:t xml:space="preserve"> the terms, covenants and conditions set forth in the Operating Agreement shall continue in full force and effect, except to the extent modified by this Amendment.</w:t>
      </w:r>
    </w:p>
    <w:p w14:paraId="12DE3039" w14:textId="77777777" w:rsidR="00000000" w:rsidRDefault="00202D97">
      <w:pPr>
        <w:pStyle w:val="BodyText"/>
        <w:kinsoku w:val="0"/>
        <w:overflowPunct w:val="0"/>
        <w:spacing w:before="10"/>
        <w:rPr>
          <w:sz w:val="20"/>
          <w:szCs w:val="20"/>
        </w:rPr>
      </w:pPr>
    </w:p>
    <w:p w14:paraId="70ECB4A0" w14:textId="77777777" w:rsidR="00000000" w:rsidRDefault="00202D97">
      <w:pPr>
        <w:pStyle w:val="Heading1"/>
        <w:tabs>
          <w:tab w:val="left" w:pos="2576"/>
        </w:tabs>
        <w:kinsoku w:val="0"/>
        <w:overflowPunct w:val="0"/>
      </w:pPr>
      <w:r>
        <w:t>Section</w:t>
      </w:r>
      <w:r>
        <w:rPr>
          <w:spacing w:val="-1"/>
        </w:rPr>
        <w:t xml:space="preserve"> </w:t>
      </w:r>
      <w:r>
        <w:t>5</w:t>
      </w:r>
      <w:r>
        <w:tab/>
        <w:t>Liability</w:t>
      </w:r>
    </w:p>
    <w:p w14:paraId="43DA47A0" w14:textId="77777777" w:rsidR="00000000" w:rsidRDefault="00202D97">
      <w:pPr>
        <w:pStyle w:val="BodyText"/>
        <w:kinsoku w:val="0"/>
        <w:overflowPunct w:val="0"/>
        <w:spacing w:before="120"/>
        <w:ind w:left="200" w:right="197" w:firstLine="719"/>
        <w:jc w:val="both"/>
      </w:pPr>
      <w:r>
        <w:rPr>
          <w:b/>
          <w:bCs/>
        </w:rPr>
        <w:t>PARADISE CRUISE LINE OPERATOR LTD</w:t>
      </w:r>
      <w:r>
        <w:t>., A Bahamas International Busin</w:t>
      </w:r>
      <w:r>
        <w:t xml:space="preserve">ess Company, and </w:t>
      </w:r>
      <w:r>
        <w:rPr>
          <w:b/>
          <w:bCs/>
        </w:rPr>
        <w:t xml:space="preserve">CLASSICA CRUISE OPERATOR LTD., </w:t>
      </w:r>
      <w:r>
        <w:t>A Bahamas International Business Company</w:t>
      </w:r>
      <w:r>
        <w:rPr>
          <w:spacing w:val="-14"/>
        </w:rPr>
        <w:t xml:space="preserve"> </w:t>
      </w:r>
      <w:r>
        <w:t>shall</w:t>
      </w:r>
      <w:r>
        <w:rPr>
          <w:spacing w:val="-12"/>
        </w:rPr>
        <w:t xml:space="preserve"> </w:t>
      </w:r>
      <w:r>
        <w:t>be</w:t>
      </w:r>
      <w:r>
        <w:rPr>
          <w:spacing w:val="-14"/>
        </w:rPr>
        <w:t xml:space="preserve"> </w:t>
      </w:r>
      <w:r>
        <w:t>jointly</w:t>
      </w:r>
      <w:r>
        <w:rPr>
          <w:spacing w:val="-10"/>
        </w:rPr>
        <w:t xml:space="preserve"> </w:t>
      </w:r>
      <w:r>
        <w:t>and</w:t>
      </w:r>
      <w:r>
        <w:rPr>
          <w:spacing w:val="-13"/>
        </w:rPr>
        <w:t xml:space="preserve"> </w:t>
      </w:r>
      <w:r>
        <w:t>severally</w:t>
      </w:r>
      <w:r>
        <w:rPr>
          <w:spacing w:val="-12"/>
        </w:rPr>
        <w:t xml:space="preserve"> </w:t>
      </w:r>
      <w:r>
        <w:t>liable</w:t>
      </w:r>
      <w:r>
        <w:rPr>
          <w:spacing w:val="-12"/>
        </w:rPr>
        <w:t xml:space="preserve"> </w:t>
      </w:r>
      <w:r>
        <w:t>for</w:t>
      </w:r>
      <w:r>
        <w:rPr>
          <w:spacing w:val="-12"/>
        </w:rPr>
        <w:t xml:space="preserve"> </w:t>
      </w:r>
      <w:r>
        <w:t>all</w:t>
      </w:r>
      <w:r>
        <w:rPr>
          <w:spacing w:val="-13"/>
        </w:rPr>
        <w:t xml:space="preserve"> </w:t>
      </w:r>
      <w:r>
        <w:t>obligations</w:t>
      </w:r>
      <w:r>
        <w:rPr>
          <w:spacing w:val="-12"/>
        </w:rPr>
        <w:t xml:space="preserve"> </w:t>
      </w:r>
      <w:r>
        <w:t>hereunder</w:t>
      </w:r>
      <w:r>
        <w:rPr>
          <w:spacing w:val="-14"/>
        </w:rPr>
        <w:t xml:space="preserve"> </w:t>
      </w:r>
      <w:r>
        <w:t>and</w:t>
      </w:r>
      <w:r>
        <w:rPr>
          <w:spacing w:val="-12"/>
        </w:rPr>
        <w:t xml:space="preserve"> </w:t>
      </w:r>
      <w:r>
        <w:t>under</w:t>
      </w:r>
      <w:r>
        <w:rPr>
          <w:spacing w:val="-14"/>
        </w:rPr>
        <w:t xml:space="preserve"> </w:t>
      </w:r>
      <w:r>
        <w:t>the</w:t>
      </w:r>
      <w:r>
        <w:rPr>
          <w:spacing w:val="-13"/>
        </w:rPr>
        <w:t xml:space="preserve"> </w:t>
      </w:r>
      <w:r>
        <w:t>Operating Agreement.</w:t>
      </w:r>
    </w:p>
    <w:p w14:paraId="27FA9560" w14:textId="77777777" w:rsidR="00000000" w:rsidRDefault="00202D97">
      <w:pPr>
        <w:pStyle w:val="BodyText"/>
        <w:kinsoku w:val="0"/>
        <w:overflowPunct w:val="0"/>
        <w:spacing w:before="10"/>
        <w:rPr>
          <w:sz w:val="20"/>
          <w:szCs w:val="20"/>
        </w:rPr>
      </w:pPr>
    </w:p>
    <w:p w14:paraId="53414BF5" w14:textId="77777777" w:rsidR="00000000" w:rsidRDefault="00202D97">
      <w:pPr>
        <w:pStyle w:val="BodyText"/>
        <w:kinsoku w:val="0"/>
        <w:overflowPunct w:val="0"/>
        <w:ind w:left="200" w:right="35"/>
      </w:pPr>
      <w:r>
        <w:rPr>
          <w:b/>
          <w:bCs/>
        </w:rPr>
        <w:t xml:space="preserve">IN WITNESS WHEREOF, </w:t>
      </w:r>
      <w:r>
        <w:t>DISTRICT and CRUISES have caused this Amend</w:t>
      </w:r>
      <w:r>
        <w:t>ment to be executed as required by law on the dates listed below:</w:t>
      </w:r>
    </w:p>
    <w:p w14:paraId="0B0BC5CE" w14:textId="77777777" w:rsidR="00000000" w:rsidRDefault="00202D97">
      <w:pPr>
        <w:pStyle w:val="BodyText"/>
        <w:kinsoku w:val="0"/>
        <w:overflowPunct w:val="0"/>
        <w:spacing w:before="9"/>
        <w:rPr>
          <w:sz w:val="21"/>
          <w:szCs w:val="21"/>
        </w:rPr>
      </w:pPr>
    </w:p>
    <w:tbl>
      <w:tblPr>
        <w:tblW w:w="0" w:type="auto"/>
        <w:tblInd w:w="308" w:type="dxa"/>
        <w:tblLayout w:type="fixed"/>
        <w:tblCellMar>
          <w:left w:w="0" w:type="dxa"/>
          <w:right w:w="0" w:type="dxa"/>
        </w:tblCellMar>
        <w:tblLook w:val="0000" w:firstRow="0" w:lastRow="0" w:firstColumn="0" w:lastColumn="0" w:noHBand="0" w:noVBand="0"/>
      </w:tblPr>
      <w:tblGrid>
        <w:gridCol w:w="4561"/>
        <w:gridCol w:w="4375"/>
      </w:tblGrid>
      <w:tr w:rsidR="00000000" w14:paraId="7CDF0FA5" w14:textId="77777777">
        <w:tblPrEx>
          <w:tblCellMar>
            <w:top w:w="0" w:type="dxa"/>
            <w:left w:w="0" w:type="dxa"/>
            <w:bottom w:w="0" w:type="dxa"/>
            <w:right w:w="0" w:type="dxa"/>
          </w:tblCellMar>
        </w:tblPrEx>
        <w:trPr>
          <w:trHeight w:val="270"/>
        </w:trPr>
        <w:tc>
          <w:tcPr>
            <w:tcW w:w="4561" w:type="dxa"/>
            <w:tcBorders>
              <w:top w:val="none" w:sz="6" w:space="0" w:color="auto"/>
              <w:left w:val="none" w:sz="6" w:space="0" w:color="auto"/>
              <w:bottom w:val="none" w:sz="6" w:space="0" w:color="auto"/>
              <w:right w:val="none" w:sz="6" w:space="0" w:color="auto"/>
            </w:tcBorders>
          </w:tcPr>
          <w:p w14:paraId="5DB03478" w14:textId="77777777" w:rsidR="00000000" w:rsidRDefault="00202D97">
            <w:pPr>
              <w:pStyle w:val="TableParagraph"/>
              <w:kinsoku w:val="0"/>
              <w:overflowPunct w:val="0"/>
              <w:spacing w:line="251" w:lineRule="exact"/>
            </w:pPr>
            <w:r>
              <w:t>WITNESSES:</w:t>
            </w:r>
          </w:p>
        </w:tc>
        <w:tc>
          <w:tcPr>
            <w:tcW w:w="4375" w:type="dxa"/>
            <w:tcBorders>
              <w:top w:val="none" w:sz="6" w:space="0" w:color="auto"/>
              <w:left w:val="none" w:sz="6" w:space="0" w:color="auto"/>
              <w:bottom w:val="none" w:sz="6" w:space="0" w:color="auto"/>
              <w:right w:val="none" w:sz="6" w:space="0" w:color="auto"/>
            </w:tcBorders>
          </w:tcPr>
          <w:p w14:paraId="4BD9C81E" w14:textId="77777777" w:rsidR="00000000" w:rsidRDefault="00202D97">
            <w:pPr>
              <w:pStyle w:val="TableParagraph"/>
              <w:kinsoku w:val="0"/>
              <w:overflowPunct w:val="0"/>
              <w:spacing w:line="251" w:lineRule="exact"/>
              <w:ind w:left="121"/>
            </w:pPr>
            <w:r>
              <w:t>DISTRICT:</w:t>
            </w:r>
          </w:p>
        </w:tc>
      </w:tr>
      <w:tr w:rsidR="00000000" w14:paraId="07381F84" w14:textId="77777777">
        <w:tblPrEx>
          <w:tblCellMar>
            <w:top w:w="0" w:type="dxa"/>
            <w:left w:w="0" w:type="dxa"/>
            <w:bottom w:w="0" w:type="dxa"/>
            <w:right w:w="0" w:type="dxa"/>
          </w:tblCellMar>
        </w:tblPrEx>
        <w:trPr>
          <w:trHeight w:val="414"/>
        </w:trPr>
        <w:tc>
          <w:tcPr>
            <w:tcW w:w="4561" w:type="dxa"/>
            <w:tcBorders>
              <w:top w:val="none" w:sz="6" w:space="0" w:color="auto"/>
              <w:left w:val="none" w:sz="6" w:space="0" w:color="auto"/>
              <w:bottom w:val="none" w:sz="6" w:space="0" w:color="auto"/>
              <w:right w:val="none" w:sz="6" w:space="0" w:color="auto"/>
            </w:tcBorders>
          </w:tcPr>
          <w:p w14:paraId="14682A99" w14:textId="77777777" w:rsidR="00000000" w:rsidRDefault="00202D97">
            <w:pPr>
              <w:pStyle w:val="TableParagraph"/>
              <w:kinsoku w:val="0"/>
              <w:overflowPunct w:val="0"/>
              <w:rPr>
                <w:sz w:val="22"/>
                <w:szCs w:val="22"/>
              </w:rPr>
            </w:pPr>
          </w:p>
        </w:tc>
        <w:tc>
          <w:tcPr>
            <w:tcW w:w="4375" w:type="dxa"/>
            <w:tcBorders>
              <w:top w:val="none" w:sz="6" w:space="0" w:color="auto"/>
              <w:left w:val="none" w:sz="6" w:space="0" w:color="auto"/>
              <w:bottom w:val="none" w:sz="6" w:space="0" w:color="auto"/>
              <w:right w:val="none" w:sz="6" w:space="0" w:color="auto"/>
            </w:tcBorders>
          </w:tcPr>
          <w:p w14:paraId="7B36FA95" w14:textId="77777777" w:rsidR="00000000" w:rsidRDefault="00202D97">
            <w:pPr>
              <w:pStyle w:val="TableParagraph"/>
              <w:kinsoku w:val="0"/>
              <w:overflowPunct w:val="0"/>
              <w:spacing w:line="271" w:lineRule="exact"/>
              <w:ind w:left="121"/>
            </w:pPr>
            <w:r>
              <w:t>PORT OF PALM BEACH DISTRICT</w:t>
            </w:r>
          </w:p>
        </w:tc>
      </w:tr>
      <w:tr w:rsidR="00000000" w14:paraId="4026E0CF" w14:textId="77777777">
        <w:tblPrEx>
          <w:tblCellMar>
            <w:top w:w="0" w:type="dxa"/>
            <w:left w:w="0" w:type="dxa"/>
            <w:bottom w:w="0" w:type="dxa"/>
            <w:right w:w="0" w:type="dxa"/>
          </w:tblCellMar>
        </w:tblPrEx>
        <w:trPr>
          <w:trHeight w:val="404"/>
        </w:trPr>
        <w:tc>
          <w:tcPr>
            <w:tcW w:w="4561" w:type="dxa"/>
            <w:tcBorders>
              <w:top w:val="none" w:sz="6" w:space="0" w:color="auto"/>
              <w:left w:val="none" w:sz="6" w:space="0" w:color="auto"/>
              <w:bottom w:val="single" w:sz="4" w:space="0" w:color="000000"/>
              <w:right w:val="none" w:sz="6" w:space="0" w:color="auto"/>
            </w:tcBorders>
          </w:tcPr>
          <w:p w14:paraId="0F1DC853" w14:textId="77777777" w:rsidR="00000000" w:rsidRDefault="00202D97">
            <w:pPr>
              <w:pStyle w:val="TableParagraph"/>
              <w:kinsoku w:val="0"/>
              <w:overflowPunct w:val="0"/>
              <w:rPr>
                <w:sz w:val="22"/>
                <w:szCs w:val="22"/>
              </w:rPr>
            </w:pPr>
          </w:p>
        </w:tc>
        <w:tc>
          <w:tcPr>
            <w:tcW w:w="4375" w:type="dxa"/>
            <w:tcBorders>
              <w:top w:val="none" w:sz="6" w:space="0" w:color="auto"/>
              <w:left w:val="none" w:sz="6" w:space="0" w:color="auto"/>
              <w:bottom w:val="none" w:sz="6" w:space="0" w:color="auto"/>
              <w:right w:val="none" w:sz="6" w:space="0" w:color="auto"/>
            </w:tcBorders>
          </w:tcPr>
          <w:p w14:paraId="049AC291" w14:textId="77777777" w:rsidR="00000000" w:rsidRDefault="00202D97">
            <w:pPr>
              <w:pStyle w:val="TableParagraph"/>
              <w:tabs>
                <w:tab w:val="left" w:pos="4230"/>
              </w:tabs>
              <w:kinsoku w:val="0"/>
              <w:overflowPunct w:val="0"/>
              <w:spacing w:before="133" w:line="251" w:lineRule="exact"/>
              <w:ind w:left="121"/>
            </w:pPr>
            <w:r>
              <w:t>BY</w:t>
            </w:r>
            <w:r>
              <w:rPr>
                <w:u w:val="single" w:color="000000"/>
              </w:rPr>
              <w:t xml:space="preserve"> </w:t>
            </w:r>
            <w:r>
              <w:rPr>
                <w:u w:val="single" w:color="000000"/>
              </w:rPr>
              <w:tab/>
            </w:r>
          </w:p>
        </w:tc>
      </w:tr>
      <w:tr w:rsidR="00000000" w14:paraId="653C887D" w14:textId="77777777">
        <w:tblPrEx>
          <w:tblCellMar>
            <w:top w:w="0" w:type="dxa"/>
            <w:left w:w="0" w:type="dxa"/>
            <w:bottom w:w="0" w:type="dxa"/>
            <w:right w:w="0" w:type="dxa"/>
          </w:tblCellMar>
        </w:tblPrEx>
        <w:trPr>
          <w:trHeight w:val="276"/>
        </w:trPr>
        <w:tc>
          <w:tcPr>
            <w:tcW w:w="4561" w:type="dxa"/>
            <w:tcBorders>
              <w:top w:val="single" w:sz="4" w:space="0" w:color="000000"/>
              <w:left w:val="none" w:sz="6" w:space="0" w:color="auto"/>
              <w:bottom w:val="none" w:sz="6" w:space="0" w:color="auto"/>
              <w:right w:val="none" w:sz="6" w:space="0" w:color="auto"/>
            </w:tcBorders>
          </w:tcPr>
          <w:p w14:paraId="2E8B3E84" w14:textId="77777777" w:rsidR="00000000" w:rsidRDefault="00202D97">
            <w:pPr>
              <w:pStyle w:val="TableParagraph"/>
              <w:tabs>
                <w:tab w:val="left" w:pos="4494"/>
              </w:tabs>
              <w:kinsoku w:val="0"/>
              <w:overflowPunct w:val="0"/>
              <w:spacing w:line="261" w:lineRule="exact"/>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375" w:type="dxa"/>
            <w:tcBorders>
              <w:top w:val="none" w:sz="6" w:space="0" w:color="auto"/>
              <w:left w:val="none" w:sz="6" w:space="0" w:color="auto"/>
              <w:bottom w:val="none" w:sz="6" w:space="0" w:color="auto"/>
              <w:right w:val="none" w:sz="6" w:space="0" w:color="auto"/>
            </w:tcBorders>
          </w:tcPr>
          <w:p w14:paraId="2EEA1536" w14:textId="77777777" w:rsidR="00000000" w:rsidRDefault="00202D97">
            <w:pPr>
              <w:pStyle w:val="TableParagraph"/>
              <w:kinsoku w:val="0"/>
              <w:overflowPunct w:val="0"/>
              <w:rPr>
                <w:sz w:val="20"/>
                <w:szCs w:val="20"/>
              </w:rPr>
            </w:pPr>
          </w:p>
        </w:tc>
      </w:tr>
      <w:tr w:rsidR="00000000" w14:paraId="1E90D4EB" w14:textId="77777777">
        <w:tblPrEx>
          <w:tblCellMar>
            <w:top w:w="0" w:type="dxa"/>
            <w:left w:w="0" w:type="dxa"/>
            <w:bottom w:w="0" w:type="dxa"/>
            <w:right w:w="0" w:type="dxa"/>
          </w:tblCellMar>
        </w:tblPrEx>
        <w:trPr>
          <w:trHeight w:val="265"/>
        </w:trPr>
        <w:tc>
          <w:tcPr>
            <w:tcW w:w="4561" w:type="dxa"/>
            <w:tcBorders>
              <w:top w:val="none" w:sz="6" w:space="0" w:color="auto"/>
              <w:left w:val="none" w:sz="6" w:space="0" w:color="auto"/>
              <w:bottom w:val="single" w:sz="4" w:space="0" w:color="000000"/>
              <w:right w:val="none" w:sz="6" w:space="0" w:color="auto"/>
            </w:tcBorders>
          </w:tcPr>
          <w:p w14:paraId="5E4D1560" w14:textId="77777777" w:rsidR="00000000" w:rsidRDefault="00202D97">
            <w:pPr>
              <w:pStyle w:val="TableParagraph"/>
              <w:kinsoku w:val="0"/>
              <w:overflowPunct w:val="0"/>
              <w:rPr>
                <w:sz w:val="18"/>
                <w:szCs w:val="18"/>
              </w:rPr>
            </w:pPr>
          </w:p>
        </w:tc>
        <w:tc>
          <w:tcPr>
            <w:tcW w:w="4375" w:type="dxa"/>
            <w:tcBorders>
              <w:top w:val="none" w:sz="6" w:space="0" w:color="auto"/>
              <w:left w:val="none" w:sz="6" w:space="0" w:color="auto"/>
              <w:bottom w:val="none" w:sz="6" w:space="0" w:color="auto"/>
              <w:right w:val="none" w:sz="6" w:space="0" w:color="auto"/>
            </w:tcBorders>
          </w:tcPr>
          <w:p w14:paraId="4E39E847" w14:textId="77777777" w:rsidR="00000000" w:rsidRDefault="00202D97">
            <w:pPr>
              <w:pStyle w:val="TableParagraph"/>
              <w:kinsoku w:val="0"/>
              <w:overflowPunct w:val="0"/>
              <w:rPr>
                <w:sz w:val="18"/>
                <w:szCs w:val="18"/>
              </w:rPr>
            </w:pPr>
          </w:p>
        </w:tc>
      </w:tr>
      <w:tr w:rsidR="00000000" w14:paraId="5175753B" w14:textId="77777777">
        <w:tblPrEx>
          <w:tblCellMar>
            <w:top w:w="0" w:type="dxa"/>
            <w:left w:w="0" w:type="dxa"/>
            <w:bottom w:w="0" w:type="dxa"/>
            <w:right w:w="0" w:type="dxa"/>
          </w:tblCellMar>
        </w:tblPrEx>
        <w:trPr>
          <w:trHeight w:val="546"/>
        </w:trPr>
        <w:tc>
          <w:tcPr>
            <w:tcW w:w="4561" w:type="dxa"/>
            <w:tcBorders>
              <w:top w:val="single" w:sz="4" w:space="0" w:color="000000"/>
              <w:left w:val="none" w:sz="6" w:space="0" w:color="auto"/>
              <w:bottom w:val="none" w:sz="6" w:space="0" w:color="auto"/>
              <w:right w:val="none" w:sz="6" w:space="0" w:color="auto"/>
            </w:tcBorders>
          </w:tcPr>
          <w:p w14:paraId="35450F24" w14:textId="77777777" w:rsidR="00000000" w:rsidRDefault="00202D97">
            <w:pPr>
              <w:pStyle w:val="TableParagraph"/>
              <w:kinsoku w:val="0"/>
              <w:overflowPunct w:val="0"/>
              <w:spacing w:before="11"/>
              <w:rPr>
                <w:sz w:val="23"/>
                <w:szCs w:val="23"/>
              </w:rPr>
            </w:pPr>
          </w:p>
          <w:p w14:paraId="3562B4C4" w14:textId="77777777" w:rsidR="00000000" w:rsidRDefault="00202D97">
            <w:pPr>
              <w:pStyle w:val="TableParagraph"/>
              <w:tabs>
                <w:tab w:val="left" w:pos="4494"/>
              </w:tabs>
              <w:kinsoku w:val="0"/>
              <w:overflowPunct w:val="0"/>
              <w:spacing w:line="256" w:lineRule="exact"/>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375" w:type="dxa"/>
            <w:tcBorders>
              <w:top w:val="none" w:sz="6" w:space="0" w:color="auto"/>
              <w:left w:val="none" w:sz="6" w:space="0" w:color="auto"/>
              <w:bottom w:val="none" w:sz="6" w:space="0" w:color="auto"/>
              <w:right w:val="none" w:sz="6" w:space="0" w:color="auto"/>
            </w:tcBorders>
          </w:tcPr>
          <w:p w14:paraId="26BD9121" w14:textId="77777777" w:rsidR="00000000" w:rsidRDefault="00202D97">
            <w:pPr>
              <w:pStyle w:val="TableParagraph"/>
              <w:kinsoku w:val="0"/>
              <w:overflowPunct w:val="0"/>
              <w:rPr>
                <w:sz w:val="22"/>
                <w:szCs w:val="22"/>
              </w:rPr>
            </w:pPr>
          </w:p>
        </w:tc>
      </w:tr>
    </w:tbl>
    <w:p w14:paraId="221F34E6" w14:textId="77777777" w:rsidR="00000000" w:rsidRDefault="00202D97">
      <w:pPr>
        <w:pStyle w:val="BodyText"/>
        <w:kinsoku w:val="0"/>
        <w:overflowPunct w:val="0"/>
        <w:rPr>
          <w:sz w:val="26"/>
          <w:szCs w:val="26"/>
        </w:rPr>
      </w:pPr>
    </w:p>
    <w:p w14:paraId="223D1494" w14:textId="77777777" w:rsidR="00000000" w:rsidRDefault="00202D97">
      <w:pPr>
        <w:pStyle w:val="BodyText"/>
        <w:kinsoku w:val="0"/>
        <w:overflowPunct w:val="0"/>
        <w:rPr>
          <w:sz w:val="26"/>
          <w:szCs w:val="26"/>
        </w:rPr>
      </w:pPr>
    </w:p>
    <w:p w14:paraId="1C4B2E03" w14:textId="77777777" w:rsidR="00000000" w:rsidRDefault="00202D97">
      <w:pPr>
        <w:pStyle w:val="BodyText"/>
        <w:kinsoku w:val="0"/>
        <w:overflowPunct w:val="0"/>
        <w:rPr>
          <w:sz w:val="26"/>
          <w:szCs w:val="26"/>
        </w:rPr>
      </w:pPr>
    </w:p>
    <w:p w14:paraId="0B30DE11" w14:textId="77777777" w:rsidR="00000000" w:rsidRDefault="00202D97">
      <w:pPr>
        <w:pStyle w:val="BodyText"/>
        <w:kinsoku w:val="0"/>
        <w:overflowPunct w:val="0"/>
        <w:spacing w:before="7"/>
        <w:rPr>
          <w:sz w:val="32"/>
          <w:szCs w:val="32"/>
        </w:rPr>
      </w:pPr>
    </w:p>
    <w:p w14:paraId="6CC3F5C2" w14:textId="77777777" w:rsidR="00000000" w:rsidRDefault="00202D97">
      <w:pPr>
        <w:pStyle w:val="ListParagraph"/>
        <w:numPr>
          <w:ilvl w:val="0"/>
          <w:numId w:val="1"/>
        </w:numPr>
        <w:tabs>
          <w:tab w:val="left" w:pos="180"/>
        </w:tabs>
        <w:kinsoku w:val="0"/>
        <w:overflowPunct w:val="0"/>
        <w:spacing w:before="0"/>
        <w:ind w:hanging="8749"/>
        <w:rPr>
          <w:color w:val="7E7E7E"/>
        </w:rPr>
      </w:pPr>
      <w:r>
        <w:t xml:space="preserve">| </w:t>
      </w:r>
      <w:r>
        <w:rPr>
          <w:color w:val="7E7E7E"/>
        </w:rPr>
        <w:t>P a g</w:t>
      </w:r>
      <w:r>
        <w:rPr>
          <w:color w:val="7E7E7E"/>
          <w:spacing w:val="-7"/>
        </w:rPr>
        <w:t xml:space="preserve"> </w:t>
      </w:r>
      <w:r>
        <w:rPr>
          <w:color w:val="7E7E7E"/>
        </w:rPr>
        <w:t>e</w:t>
      </w:r>
    </w:p>
    <w:p w14:paraId="34B80D89" w14:textId="77777777" w:rsidR="00000000" w:rsidRDefault="00202D97">
      <w:pPr>
        <w:pStyle w:val="ListParagraph"/>
        <w:numPr>
          <w:ilvl w:val="0"/>
          <w:numId w:val="1"/>
        </w:numPr>
        <w:tabs>
          <w:tab w:val="left" w:pos="180"/>
        </w:tabs>
        <w:kinsoku w:val="0"/>
        <w:overflowPunct w:val="0"/>
        <w:spacing w:before="0"/>
        <w:ind w:hanging="8749"/>
        <w:rPr>
          <w:color w:val="7E7E7E"/>
        </w:rPr>
        <w:sectPr w:rsidR="00000000">
          <w:pgSz w:w="12240" w:h="15840"/>
          <w:pgMar w:top="1360" w:right="1240" w:bottom="280" w:left="1240" w:header="720" w:footer="720" w:gutter="0"/>
          <w:cols w:space="720"/>
          <w:noEndnote/>
        </w:sectPr>
      </w:pPr>
    </w:p>
    <w:tbl>
      <w:tblPr>
        <w:tblW w:w="0" w:type="auto"/>
        <w:tblInd w:w="308" w:type="dxa"/>
        <w:tblLayout w:type="fixed"/>
        <w:tblCellMar>
          <w:left w:w="0" w:type="dxa"/>
          <w:right w:w="0" w:type="dxa"/>
        </w:tblCellMar>
        <w:tblLook w:val="0000" w:firstRow="0" w:lastRow="0" w:firstColumn="0" w:lastColumn="0" w:noHBand="0" w:noVBand="0"/>
      </w:tblPr>
      <w:tblGrid>
        <w:gridCol w:w="4561"/>
        <w:gridCol w:w="4784"/>
      </w:tblGrid>
      <w:tr w:rsidR="00000000" w14:paraId="6D644743" w14:textId="77777777">
        <w:tblPrEx>
          <w:tblCellMar>
            <w:top w:w="0" w:type="dxa"/>
            <w:left w:w="0" w:type="dxa"/>
            <w:bottom w:w="0" w:type="dxa"/>
            <w:right w:w="0" w:type="dxa"/>
          </w:tblCellMar>
        </w:tblPrEx>
        <w:trPr>
          <w:trHeight w:val="271"/>
        </w:trPr>
        <w:tc>
          <w:tcPr>
            <w:tcW w:w="4561" w:type="dxa"/>
            <w:tcBorders>
              <w:top w:val="none" w:sz="6" w:space="0" w:color="auto"/>
              <w:left w:val="none" w:sz="6" w:space="0" w:color="auto"/>
              <w:bottom w:val="none" w:sz="6" w:space="0" w:color="auto"/>
              <w:right w:val="none" w:sz="6" w:space="0" w:color="auto"/>
            </w:tcBorders>
          </w:tcPr>
          <w:p w14:paraId="13EC1691" w14:textId="77777777" w:rsidR="00000000" w:rsidRDefault="00202D97">
            <w:pPr>
              <w:pStyle w:val="TableParagraph"/>
              <w:kinsoku w:val="0"/>
              <w:overflowPunct w:val="0"/>
              <w:rPr>
                <w:sz w:val="20"/>
                <w:szCs w:val="20"/>
              </w:rPr>
            </w:pPr>
          </w:p>
        </w:tc>
        <w:tc>
          <w:tcPr>
            <w:tcW w:w="4784" w:type="dxa"/>
            <w:tcBorders>
              <w:top w:val="none" w:sz="6" w:space="0" w:color="auto"/>
              <w:left w:val="none" w:sz="6" w:space="0" w:color="auto"/>
              <w:bottom w:val="none" w:sz="6" w:space="0" w:color="auto"/>
              <w:right w:val="none" w:sz="6" w:space="0" w:color="auto"/>
            </w:tcBorders>
          </w:tcPr>
          <w:p w14:paraId="632A6B53" w14:textId="77777777" w:rsidR="00000000" w:rsidRDefault="00202D97">
            <w:pPr>
              <w:pStyle w:val="TableParagraph"/>
              <w:kinsoku w:val="0"/>
              <w:overflowPunct w:val="0"/>
              <w:spacing w:line="251" w:lineRule="exact"/>
              <w:ind w:left="121"/>
            </w:pPr>
            <w:r>
              <w:t>CRUISES:</w:t>
            </w:r>
          </w:p>
        </w:tc>
      </w:tr>
      <w:tr w:rsidR="00000000" w14:paraId="1EF6CA39" w14:textId="77777777">
        <w:tblPrEx>
          <w:tblCellMar>
            <w:top w:w="0" w:type="dxa"/>
            <w:left w:w="0" w:type="dxa"/>
            <w:bottom w:w="0" w:type="dxa"/>
            <w:right w:w="0" w:type="dxa"/>
          </w:tblCellMar>
        </w:tblPrEx>
        <w:trPr>
          <w:trHeight w:val="966"/>
        </w:trPr>
        <w:tc>
          <w:tcPr>
            <w:tcW w:w="4561" w:type="dxa"/>
            <w:tcBorders>
              <w:top w:val="none" w:sz="6" w:space="0" w:color="auto"/>
              <w:left w:val="none" w:sz="6" w:space="0" w:color="auto"/>
              <w:bottom w:val="none" w:sz="6" w:space="0" w:color="auto"/>
              <w:right w:val="none" w:sz="6" w:space="0" w:color="auto"/>
            </w:tcBorders>
          </w:tcPr>
          <w:p w14:paraId="3B0EB5B3"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3E5D5E48" w14:textId="77777777" w:rsidR="00000000" w:rsidRDefault="00202D97">
            <w:pPr>
              <w:pStyle w:val="TableParagraph"/>
              <w:kinsoku w:val="0"/>
              <w:overflowPunct w:val="0"/>
              <w:ind w:left="121" w:right="198"/>
              <w:jc w:val="both"/>
            </w:pPr>
            <w:r>
              <w:rPr>
                <w:b/>
                <w:bCs/>
              </w:rPr>
              <w:t xml:space="preserve">PARADISE CRUISE LINE OPERATOR LTD., </w:t>
            </w:r>
            <w:r>
              <w:t>A BAHAMAS INTERNATIONAL BUSINESS COMPANY</w:t>
            </w:r>
          </w:p>
        </w:tc>
      </w:tr>
      <w:tr w:rsidR="00000000" w14:paraId="39E05631" w14:textId="77777777">
        <w:tblPrEx>
          <w:tblCellMar>
            <w:top w:w="0" w:type="dxa"/>
            <w:left w:w="0" w:type="dxa"/>
            <w:bottom w:w="0" w:type="dxa"/>
            <w:right w:w="0" w:type="dxa"/>
          </w:tblCellMar>
        </w:tblPrEx>
        <w:trPr>
          <w:trHeight w:val="403"/>
        </w:trPr>
        <w:tc>
          <w:tcPr>
            <w:tcW w:w="4561" w:type="dxa"/>
            <w:tcBorders>
              <w:top w:val="none" w:sz="6" w:space="0" w:color="auto"/>
              <w:left w:val="none" w:sz="6" w:space="0" w:color="auto"/>
              <w:bottom w:val="single" w:sz="4" w:space="0" w:color="000000"/>
              <w:right w:val="none" w:sz="6" w:space="0" w:color="auto"/>
            </w:tcBorders>
          </w:tcPr>
          <w:p w14:paraId="7CB8ACEB"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53CEA6C3" w14:textId="77777777" w:rsidR="00000000" w:rsidRDefault="00202D97">
            <w:pPr>
              <w:pStyle w:val="TableParagraph"/>
              <w:tabs>
                <w:tab w:val="left" w:pos="4230"/>
              </w:tabs>
              <w:kinsoku w:val="0"/>
              <w:overflowPunct w:val="0"/>
              <w:spacing w:before="133" w:line="251" w:lineRule="exact"/>
              <w:ind w:left="121"/>
            </w:pPr>
            <w:r>
              <w:t>BY</w:t>
            </w:r>
            <w:r>
              <w:rPr>
                <w:u w:val="single" w:color="000000"/>
              </w:rPr>
              <w:t xml:space="preserve"> </w:t>
            </w:r>
            <w:r>
              <w:rPr>
                <w:u w:val="single" w:color="000000"/>
              </w:rPr>
              <w:tab/>
            </w:r>
          </w:p>
        </w:tc>
      </w:tr>
      <w:tr w:rsidR="00000000" w14:paraId="4CC532B0" w14:textId="77777777">
        <w:tblPrEx>
          <w:tblCellMar>
            <w:top w:w="0" w:type="dxa"/>
            <w:left w:w="0" w:type="dxa"/>
            <w:bottom w:w="0" w:type="dxa"/>
            <w:right w:w="0" w:type="dxa"/>
          </w:tblCellMar>
        </w:tblPrEx>
        <w:trPr>
          <w:trHeight w:val="414"/>
        </w:trPr>
        <w:tc>
          <w:tcPr>
            <w:tcW w:w="4561" w:type="dxa"/>
            <w:tcBorders>
              <w:top w:val="single" w:sz="4" w:space="0" w:color="000000"/>
              <w:left w:val="none" w:sz="6" w:space="0" w:color="auto"/>
              <w:bottom w:val="none" w:sz="6" w:space="0" w:color="auto"/>
              <w:right w:val="none" w:sz="6" w:space="0" w:color="auto"/>
            </w:tcBorders>
          </w:tcPr>
          <w:p w14:paraId="6E5756FC" w14:textId="77777777" w:rsidR="00000000" w:rsidRDefault="00202D97">
            <w:pPr>
              <w:pStyle w:val="TableParagraph"/>
              <w:tabs>
                <w:tab w:val="left" w:pos="4494"/>
              </w:tabs>
              <w:kinsoku w:val="0"/>
              <w:overflowPunct w:val="0"/>
              <w:ind w:right="63"/>
              <w:jc w:val="center"/>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784" w:type="dxa"/>
            <w:tcBorders>
              <w:top w:val="none" w:sz="6" w:space="0" w:color="auto"/>
              <w:left w:val="none" w:sz="6" w:space="0" w:color="auto"/>
              <w:bottom w:val="none" w:sz="6" w:space="0" w:color="auto"/>
              <w:right w:val="none" w:sz="6" w:space="0" w:color="auto"/>
            </w:tcBorders>
          </w:tcPr>
          <w:p w14:paraId="27B102CD" w14:textId="77777777" w:rsidR="00000000" w:rsidRDefault="00202D97">
            <w:pPr>
              <w:pStyle w:val="TableParagraph"/>
              <w:kinsoku w:val="0"/>
              <w:overflowPunct w:val="0"/>
              <w:rPr>
                <w:sz w:val="22"/>
                <w:szCs w:val="22"/>
              </w:rPr>
            </w:pPr>
          </w:p>
        </w:tc>
      </w:tr>
      <w:tr w:rsidR="00000000" w14:paraId="37A313D1" w14:textId="77777777">
        <w:tblPrEx>
          <w:tblCellMar>
            <w:top w:w="0" w:type="dxa"/>
            <w:left w:w="0" w:type="dxa"/>
            <w:bottom w:w="0" w:type="dxa"/>
            <w:right w:w="0" w:type="dxa"/>
          </w:tblCellMar>
        </w:tblPrEx>
        <w:trPr>
          <w:trHeight w:val="403"/>
        </w:trPr>
        <w:tc>
          <w:tcPr>
            <w:tcW w:w="4561" w:type="dxa"/>
            <w:tcBorders>
              <w:top w:val="none" w:sz="6" w:space="0" w:color="auto"/>
              <w:left w:val="none" w:sz="6" w:space="0" w:color="auto"/>
              <w:bottom w:val="single" w:sz="4" w:space="0" w:color="000000"/>
              <w:right w:val="none" w:sz="6" w:space="0" w:color="auto"/>
            </w:tcBorders>
          </w:tcPr>
          <w:p w14:paraId="443656F7"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73B31114" w14:textId="77777777" w:rsidR="00000000" w:rsidRDefault="00202D97">
            <w:pPr>
              <w:pStyle w:val="TableParagraph"/>
              <w:kinsoku w:val="0"/>
              <w:overflowPunct w:val="0"/>
              <w:rPr>
                <w:sz w:val="22"/>
                <w:szCs w:val="22"/>
              </w:rPr>
            </w:pPr>
          </w:p>
        </w:tc>
      </w:tr>
      <w:tr w:rsidR="00000000" w14:paraId="4D7C9B04" w14:textId="77777777">
        <w:tblPrEx>
          <w:tblCellMar>
            <w:top w:w="0" w:type="dxa"/>
            <w:left w:w="0" w:type="dxa"/>
            <w:bottom w:w="0" w:type="dxa"/>
            <w:right w:w="0" w:type="dxa"/>
          </w:tblCellMar>
        </w:tblPrEx>
        <w:trPr>
          <w:trHeight w:val="414"/>
        </w:trPr>
        <w:tc>
          <w:tcPr>
            <w:tcW w:w="4561" w:type="dxa"/>
            <w:tcBorders>
              <w:top w:val="single" w:sz="4" w:space="0" w:color="000000"/>
              <w:left w:val="none" w:sz="6" w:space="0" w:color="auto"/>
              <w:bottom w:val="none" w:sz="6" w:space="0" w:color="auto"/>
              <w:right w:val="none" w:sz="6" w:space="0" w:color="auto"/>
            </w:tcBorders>
          </w:tcPr>
          <w:p w14:paraId="063C13F8" w14:textId="77777777" w:rsidR="00000000" w:rsidRDefault="00202D97">
            <w:pPr>
              <w:pStyle w:val="TableParagraph"/>
              <w:tabs>
                <w:tab w:val="left" w:pos="4494"/>
              </w:tabs>
              <w:kinsoku w:val="0"/>
              <w:overflowPunct w:val="0"/>
              <w:ind w:right="63"/>
              <w:jc w:val="center"/>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784" w:type="dxa"/>
            <w:tcBorders>
              <w:top w:val="none" w:sz="6" w:space="0" w:color="auto"/>
              <w:left w:val="none" w:sz="6" w:space="0" w:color="auto"/>
              <w:bottom w:val="none" w:sz="6" w:space="0" w:color="auto"/>
              <w:right w:val="none" w:sz="6" w:space="0" w:color="auto"/>
            </w:tcBorders>
          </w:tcPr>
          <w:p w14:paraId="49D6B8CE" w14:textId="77777777" w:rsidR="00000000" w:rsidRDefault="00202D97">
            <w:pPr>
              <w:pStyle w:val="TableParagraph"/>
              <w:kinsoku w:val="0"/>
              <w:overflowPunct w:val="0"/>
              <w:rPr>
                <w:sz w:val="22"/>
                <w:szCs w:val="22"/>
              </w:rPr>
            </w:pPr>
          </w:p>
        </w:tc>
      </w:tr>
      <w:tr w:rsidR="00000000" w14:paraId="4C5D72F6" w14:textId="77777777">
        <w:tblPrEx>
          <w:tblCellMar>
            <w:top w:w="0" w:type="dxa"/>
            <w:left w:w="0" w:type="dxa"/>
            <w:bottom w:w="0" w:type="dxa"/>
            <w:right w:w="0" w:type="dxa"/>
          </w:tblCellMar>
        </w:tblPrEx>
        <w:trPr>
          <w:trHeight w:val="413"/>
        </w:trPr>
        <w:tc>
          <w:tcPr>
            <w:tcW w:w="4561" w:type="dxa"/>
            <w:tcBorders>
              <w:top w:val="none" w:sz="6" w:space="0" w:color="auto"/>
              <w:left w:val="none" w:sz="6" w:space="0" w:color="auto"/>
              <w:bottom w:val="none" w:sz="6" w:space="0" w:color="auto"/>
              <w:right w:val="none" w:sz="6" w:space="0" w:color="auto"/>
            </w:tcBorders>
          </w:tcPr>
          <w:p w14:paraId="4053BCAC"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6779F29E" w14:textId="77777777" w:rsidR="00000000" w:rsidRDefault="00202D97">
            <w:pPr>
              <w:pStyle w:val="TableParagraph"/>
              <w:kinsoku w:val="0"/>
              <w:overflowPunct w:val="0"/>
              <w:spacing w:before="133" w:line="261" w:lineRule="exact"/>
              <w:ind w:left="121"/>
            </w:pPr>
            <w:r>
              <w:t>CRUISES:</w:t>
            </w:r>
          </w:p>
        </w:tc>
      </w:tr>
      <w:tr w:rsidR="00000000" w14:paraId="519A4E74" w14:textId="77777777">
        <w:tblPrEx>
          <w:tblCellMar>
            <w:top w:w="0" w:type="dxa"/>
            <w:left w:w="0" w:type="dxa"/>
            <w:bottom w:w="0" w:type="dxa"/>
            <w:right w:w="0" w:type="dxa"/>
          </w:tblCellMar>
        </w:tblPrEx>
        <w:trPr>
          <w:trHeight w:val="966"/>
        </w:trPr>
        <w:tc>
          <w:tcPr>
            <w:tcW w:w="4561" w:type="dxa"/>
            <w:tcBorders>
              <w:top w:val="none" w:sz="6" w:space="0" w:color="auto"/>
              <w:left w:val="none" w:sz="6" w:space="0" w:color="auto"/>
              <w:bottom w:val="none" w:sz="6" w:space="0" w:color="auto"/>
              <w:right w:val="none" w:sz="6" w:space="0" w:color="auto"/>
            </w:tcBorders>
          </w:tcPr>
          <w:p w14:paraId="38101FDC"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5DA30241" w14:textId="77777777" w:rsidR="00000000" w:rsidRDefault="00202D97">
            <w:pPr>
              <w:pStyle w:val="TableParagraph"/>
              <w:kinsoku w:val="0"/>
              <w:overflowPunct w:val="0"/>
              <w:ind w:left="121" w:right="198"/>
              <w:jc w:val="both"/>
            </w:pPr>
            <w:r>
              <w:rPr>
                <w:b/>
                <w:bCs/>
              </w:rPr>
              <w:t>CLASSICA</w:t>
            </w:r>
            <w:r>
              <w:rPr>
                <w:b/>
                <w:bCs/>
                <w:spacing w:val="-14"/>
              </w:rPr>
              <w:t xml:space="preserve"> </w:t>
            </w:r>
            <w:r>
              <w:rPr>
                <w:b/>
                <w:bCs/>
              </w:rPr>
              <w:t>CRUISE</w:t>
            </w:r>
            <w:r>
              <w:rPr>
                <w:b/>
                <w:bCs/>
                <w:spacing w:val="-11"/>
              </w:rPr>
              <w:t xml:space="preserve"> </w:t>
            </w:r>
            <w:r>
              <w:rPr>
                <w:b/>
                <w:bCs/>
              </w:rPr>
              <w:t>OPERATOR</w:t>
            </w:r>
            <w:r>
              <w:rPr>
                <w:b/>
                <w:bCs/>
                <w:spacing w:val="-12"/>
              </w:rPr>
              <w:t xml:space="preserve"> </w:t>
            </w:r>
            <w:r>
              <w:rPr>
                <w:b/>
                <w:bCs/>
              </w:rPr>
              <w:t>LTD.,</w:t>
            </w:r>
            <w:r>
              <w:rPr>
                <w:b/>
                <w:bCs/>
                <w:spacing w:val="-12"/>
              </w:rPr>
              <w:t xml:space="preserve"> </w:t>
            </w:r>
            <w:r>
              <w:rPr>
                <w:spacing w:val="-14"/>
              </w:rPr>
              <w:t xml:space="preserve">A </w:t>
            </w:r>
            <w:r>
              <w:t>BAHAMAS INTERNATIONAL BUSINESS COMPANY</w:t>
            </w:r>
          </w:p>
        </w:tc>
      </w:tr>
      <w:tr w:rsidR="00000000" w14:paraId="0C82EAC2" w14:textId="77777777">
        <w:tblPrEx>
          <w:tblCellMar>
            <w:top w:w="0" w:type="dxa"/>
            <w:left w:w="0" w:type="dxa"/>
            <w:bottom w:w="0" w:type="dxa"/>
            <w:right w:w="0" w:type="dxa"/>
          </w:tblCellMar>
        </w:tblPrEx>
        <w:trPr>
          <w:trHeight w:val="403"/>
        </w:trPr>
        <w:tc>
          <w:tcPr>
            <w:tcW w:w="4561" w:type="dxa"/>
            <w:tcBorders>
              <w:top w:val="none" w:sz="6" w:space="0" w:color="auto"/>
              <w:left w:val="none" w:sz="6" w:space="0" w:color="auto"/>
              <w:bottom w:val="single" w:sz="4" w:space="0" w:color="000000"/>
              <w:right w:val="none" w:sz="6" w:space="0" w:color="auto"/>
            </w:tcBorders>
          </w:tcPr>
          <w:p w14:paraId="27C0A5FD"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24AC9954" w14:textId="77777777" w:rsidR="00000000" w:rsidRDefault="00202D97">
            <w:pPr>
              <w:pStyle w:val="TableParagraph"/>
              <w:tabs>
                <w:tab w:val="left" w:pos="4230"/>
              </w:tabs>
              <w:kinsoku w:val="0"/>
              <w:overflowPunct w:val="0"/>
              <w:spacing w:before="133" w:line="251" w:lineRule="exact"/>
              <w:ind w:left="121"/>
            </w:pPr>
            <w:r>
              <w:t>BY</w:t>
            </w:r>
            <w:r>
              <w:rPr>
                <w:u w:val="single" w:color="000000"/>
              </w:rPr>
              <w:t xml:space="preserve"> </w:t>
            </w:r>
            <w:r>
              <w:rPr>
                <w:u w:val="single" w:color="000000"/>
              </w:rPr>
              <w:tab/>
            </w:r>
          </w:p>
        </w:tc>
      </w:tr>
      <w:tr w:rsidR="00000000" w14:paraId="0C193666" w14:textId="77777777">
        <w:tblPrEx>
          <w:tblCellMar>
            <w:top w:w="0" w:type="dxa"/>
            <w:left w:w="0" w:type="dxa"/>
            <w:bottom w:w="0" w:type="dxa"/>
            <w:right w:w="0" w:type="dxa"/>
          </w:tblCellMar>
        </w:tblPrEx>
        <w:trPr>
          <w:trHeight w:val="414"/>
        </w:trPr>
        <w:tc>
          <w:tcPr>
            <w:tcW w:w="4561" w:type="dxa"/>
            <w:tcBorders>
              <w:top w:val="single" w:sz="4" w:space="0" w:color="000000"/>
              <w:left w:val="none" w:sz="6" w:space="0" w:color="auto"/>
              <w:bottom w:val="none" w:sz="6" w:space="0" w:color="auto"/>
              <w:right w:val="none" w:sz="6" w:space="0" w:color="auto"/>
            </w:tcBorders>
          </w:tcPr>
          <w:p w14:paraId="1574D3A5" w14:textId="77777777" w:rsidR="00000000" w:rsidRDefault="00202D97">
            <w:pPr>
              <w:pStyle w:val="TableParagraph"/>
              <w:tabs>
                <w:tab w:val="left" w:pos="4494"/>
              </w:tabs>
              <w:kinsoku w:val="0"/>
              <w:overflowPunct w:val="0"/>
              <w:ind w:right="63"/>
              <w:jc w:val="center"/>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784" w:type="dxa"/>
            <w:tcBorders>
              <w:top w:val="none" w:sz="6" w:space="0" w:color="auto"/>
              <w:left w:val="none" w:sz="6" w:space="0" w:color="auto"/>
              <w:bottom w:val="none" w:sz="6" w:space="0" w:color="auto"/>
              <w:right w:val="none" w:sz="6" w:space="0" w:color="auto"/>
            </w:tcBorders>
          </w:tcPr>
          <w:p w14:paraId="3DE81923" w14:textId="77777777" w:rsidR="00000000" w:rsidRDefault="00202D97">
            <w:pPr>
              <w:pStyle w:val="TableParagraph"/>
              <w:kinsoku w:val="0"/>
              <w:overflowPunct w:val="0"/>
              <w:rPr>
                <w:sz w:val="22"/>
                <w:szCs w:val="22"/>
              </w:rPr>
            </w:pPr>
          </w:p>
        </w:tc>
      </w:tr>
      <w:tr w:rsidR="00000000" w14:paraId="7779074C" w14:textId="77777777">
        <w:tblPrEx>
          <w:tblCellMar>
            <w:top w:w="0" w:type="dxa"/>
            <w:left w:w="0" w:type="dxa"/>
            <w:bottom w:w="0" w:type="dxa"/>
            <w:right w:w="0" w:type="dxa"/>
          </w:tblCellMar>
        </w:tblPrEx>
        <w:trPr>
          <w:trHeight w:val="403"/>
        </w:trPr>
        <w:tc>
          <w:tcPr>
            <w:tcW w:w="4561" w:type="dxa"/>
            <w:tcBorders>
              <w:top w:val="none" w:sz="6" w:space="0" w:color="auto"/>
              <w:left w:val="none" w:sz="6" w:space="0" w:color="auto"/>
              <w:bottom w:val="single" w:sz="4" w:space="0" w:color="000000"/>
              <w:right w:val="none" w:sz="6" w:space="0" w:color="auto"/>
            </w:tcBorders>
          </w:tcPr>
          <w:p w14:paraId="3E48A2FF" w14:textId="77777777" w:rsidR="00000000" w:rsidRDefault="00202D97">
            <w:pPr>
              <w:pStyle w:val="TableParagraph"/>
              <w:kinsoku w:val="0"/>
              <w:overflowPunct w:val="0"/>
              <w:rPr>
                <w:sz w:val="22"/>
                <w:szCs w:val="22"/>
              </w:rPr>
            </w:pPr>
          </w:p>
        </w:tc>
        <w:tc>
          <w:tcPr>
            <w:tcW w:w="4784" w:type="dxa"/>
            <w:tcBorders>
              <w:top w:val="none" w:sz="6" w:space="0" w:color="auto"/>
              <w:left w:val="none" w:sz="6" w:space="0" w:color="auto"/>
              <w:bottom w:val="none" w:sz="6" w:space="0" w:color="auto"/>
              <w:right w:val="none" w:sz="6" w:space="0" w:color="auto"/>
            </w:tcBorders>
          </w:tcPr>
          <w:p w14:paraId="03A1F678" w14:textId="77777777" w:rsidR="00000000" w:rsidRDefault="00202D97">
            <w:pPr>
              <w:pStyle w:val="TableParagraph"/>
              <w:kinsoku w:val="0"/>
              <w:overflowPunct w:val="0"/>
              <w:rPr>
                <w:sz w:val="22"/>
                <w:szCs w:val="22"/>
              </w:rPr>
            </w:pPr>
          </w:p>
        </w:tc>
      </w:tr>
      <w:tr w:rsidR="00000000" w14:paraId="5DA54D48" w14:textId="77777777">
        <w:tblPrEx>
          <w:tblCellMar>
            <w:top w:w="0" w:type="dxa"/>
            <w:left w:w="0" w:type="dxa"/>
            <w:bottom w:w="0" w:type="dxa"/>
            <w:right w:w="0" w:type="dxa"/>
          </w:tblCellMar>
        </w:tblPrEx>
        <w:trPr>
          <w:trHeight w:val="270"/>
        </w:trPr>
        <w:tc>
          <w:tcPr>
            <w:tcW w:w="4561" w:type="dxa"/>
            <w:tcBorders>
              <w:top w:val="single" w:sz="4" w:space="0" w:color="000000"/>
              <w:left w:val="none" w:sz="6" w:space="0" w:color="auto"/>
              <w:bottom w:val="none" w:sz="6" w:space="0" w:color="auto"/>
              <w:right w:val="none" w:sz="6" w:space="0" w:color="auto"/>
            </w:tcBorders>
          </w:tcPr>
          <w:p w14:paraId="7919E72A" w14:textId="77777777" w:rsidR="00000000" w:rsidRDefault="00202D97">
            <w:pPr>
              <w:pStyle w:val="TableParagraph"/>
              <w:tabs>
                <w:tab w:val="left" w:pos="4494"/>
              </w:tabs>
              <w:kinsoku w:val="0"/>
              <w:overflowPunct w:val="0"/>
              <w:spacing w:line="256" w:lineRule="exact"/>
              <w:ind w:right="63"/>
              <w:jc w:val="center"/>
            </w:pPr>
            <w:r>
              <w:rPr>
                <w:sz w:val="16"/>
                <w:szCs w:val="16"/>
              </w:rPr>
              <w:t>Printed Name of</w:t>
            </w:r>
            <w:r>
              <w:rPr>
                <w:spacing w:val="-9"/>
                <w:sz w:val="16"/>
                <w:szCs w:val="16"/>
              </w:rPr>
              <w:t xml:space="preserve"> </w:t>
            </w:r>
            <w:r>
              <w:rPr>
                <w:sz w:val="16"/>
                <w:szCs w:val="16"/>
              </w:rPr>
              <w:t>Witness</w:t>
            </w:r>
            <w:r>
              <w:t>:</w:t>
            </w:r>
            <w:r>
              <w:rPr>
                <w:u w:val="single" w:color="000000"/>
              </w:rPr>
              <w:t xml:space="preserve"> </w:t>
            </w:r>
            <w:r>
              <w:rPr>
                <w:u w:val="single" w:color="000000"/>
              </w:rPr>
              <w:tab/>
            </w:r>
          </w:p>
        </w:tc>
        <w:tc>
          <w:tcPr>
            <w:tcW w:w="4784" w:type="dxa"/>
            <w:tcBorders>
              <w:top w:val="none" w:sz="6" w:space="0" w:color="auto"/>
              <w:left w:val="none" w:sz="6" w:space="0" w:color="auto"/>
              <w:bottom w:val="none" w:sz="6" w:space="0" w:color="auto"/>
              <w:right w:val="none" w:sz="6" w:space="0" w:color="auto"/>
            </w:tcBorders>
          </w:tcPr>
          <w:p w14:paraId="71C6407F" w14:textId="77777777" w:rsidR="00000000" w:rsidRDefault="00202D97">
            <w:pPr>
              <w:pStyle w:val="TableParagraph"/>
              <w:kinsoku w:val="0"/>
              <w:overflowPunct w:val="0"/>
              <w:rPr>
                <w:sz w:val="20"/>
                <w:szCs w:val="20"/>
              </w:rPr>
            </w:pPr>
          </w:p>
        </w:tc>
      </w:tr>
    </w:tbl>
    <w:p w14:paraId="2992BAD2" w14:textId="268FE965" w:rsidR="00000000" w:rsidRDefault="00202D97">
      <w:pPr>
        <w:pStyle w:val="BodyText"/>
        <w:kinsoku w:val="0"/>
        <w:overflowPunct w:val="0"/>
        <w:spacing w:before="8"/>
        <w:rPr>
          <w:sz w:val="25"/>
          <w:szCs w:val="25"/>
        </w:rPr>
      </w:pPr>
      <w:r>
        <w:rPr>
          <w:noProof/>
        </w:rPr>
        <mc:AlternateContent>
          <mc:Choice Requires="wps">
            <w:drawing>
              <wp:anchor distT="0" distB="0" distL="114300" distR="114300" simplePos="0" relativeHeight="251660288" behindDoc="1" locked="0" layoutInCell="0" allowOverlap="1" wp14:anchorId="286C8883" wp14:editId="1B3A4C5A">
                <wp:simplePos x="0" y="0"/>
                <wp:positionH relativeFrom="page">
                  <wp:posOffset>0</wp:posOffset>
                </wp:positionH>
                <wp:positionV relativeFrom="page">
                  <wp:posOffset>3175</wp:posOffset>
                </wp:positionV>
                <wp:extent cx="7772400" cy="10058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BA70" w14:textId="338E9985" w:rsidR="00000000" w:rsidRDefault="00202D97">
                            <w:pPr>
                              <w:widowControl/>
                              <w:autoSpaceDE/>
                              <w:autoSpaceDN/>
                              <w:adjustRightInd/>
                              <w:spacing w:line="15840" w:lineRule="atLeast"/>
                              <w:rPr>
                                <w:rFonts w:cs="Vrinda"/>
                                <w:sz w:val="24"/>
                                <w:szCs w:val="24"/>
                              </w:rPr>
                            </w:pPr>
                            <w:r>
                              <w:rPr>
                                <w:rFonts w:cs="Vrinda"/>
                                <w:noProof/>
                                <w:sz w:val="24"/>
                                <w:szCs w:val="24"/>
                              </w:rPr>
                              <w:drawing>
                                <wp:inline distT="0" distB="0" distL="0" distR="0" wp14:anchorId="4D206D11" wp14:editId="1D752EBC">
                                  <wp:extent cx="7772400" cy="100507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521C2EE8" w14:textId="77777777" w:rsidR="00000000" w:rsidRDefault="00202D9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C8883" id="Rectangle 4" o:spid="_x0000_s1028" style="position:absolute;margin-left:0;margin-top:.25pt;width:612pt;height:1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" o:allowincell="f" filled="f" stroked="f">
                <v:textbox inset="0,0,0,0">
                  <w:txbxContent>
                    <w:p w14:paraId="37ABBA70" w14:textId="338E9985" w:rsidR="00000000" w:rsidRDefault="00202D97">
                      <w:pPr>
                        <w:widowControl/>
                        <w:autoSpaceDE/>
                        <w:autoSpaceDN/>
                        <w:adjustRightInd/>
                        <w:spacing w:line="15840" w:lineRule="atLeast"/>
                        <w:rPr>
                          <w:rFonts w:cs="Vrinda"/>
                          <w:sz w:val="24"/>
                          <w:szCs w:val="24"/>
                        </w:rPr>
                      </w:pPr>
                      <w:r>
                        <w:rPr>
                          <w:rFonts w:cs="Vrinda"/>
                          <w:noProof/>
                          <w:sz w:val="24"/>
                          <w:szCs w:val="24"/>
                        </w:rPr>
                        <w:drawing>
                          <wp:inline distT="0" distB="0" distL="0" distR="0" wp14:anchorId="4D206D11" wp14:editId="1D752EBC">
                            <wp:extent cx="7772400" cy="100507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521C2EE8" w14:textId="77777777" w:rsidR="00000000" w:rsidRDefault="00202D97">
                      <w:pPr>
                        <w:rPr>
                          <w:rFonts w:cs="Vrinda"/>
                          <w:sz w:val="24"/>
                          <w:szCs w:val="24"/>
                        </w:rPr>
                      </w:pPr>
                    </w:p>
                  </w:txbxContent>
                </v:textbox>
                <w10:wrap anchorx="page" anchory="page"/>
              </v:rect>
            </w:pict>
          </mc:Fallback>
        </mc:AlternateContent>
      </w:r>
    </w:p>
    <w:tbl>
      <w:tblPr>
        <w:tblW w:w="0" w:type="auto"/>
        <w:tblInd w:w="108" w:type="dxa"/>
        <w:tblLayout w:type="fixed"/>
        <w:tblCellMar>
          <w:left w:w="0" w:type="dxa"/>
          <w:right w:w="0" w:type="dxa"/>
        </w:tblCellMar>
        <w:tblLook w:val="0000" w:firstRow="0" w:lastRow="0" w:firstColumn="0" w:lastColumn="0" w:noHBand="0" w:noVBand="0"/>
      </w:tblPr>
      <w:tblGrid>
        <w:gridCol w:w="4794"/>
        <w:gridCol w:w="4755"/>
      </w:tblGrid>
      <w:tr w:rsidR="00000000" w14:paraId="4693B493" w14:textId="77777777">
        <w:tblPrEx>
          <w:tblCellMar>
            <w:top w:w="0" w:type="dxa"/>
            <w:left w:w="0" w:type="dxa"/>
            <w:bottom w:w="0" w:type="dxa"/>
            <w:right w:w="0" w:type="dxa"/>
          </w:tblCellMar>
        </w:tblPrEx>
        <w:trPr>
          <w:trHeight w:val="684"/>
        </w:trPr>
        <w:tc>
          <w:tcPr>
            <w:tcW w:w="9549" w:type="dxa"/>
            <w:gridSpan w:val="2"/>
            <w:tcBorders>
              <w:top w:val="none" w:sz="6" w:space="0" w:color="auto"/>
              <w:left w:val="none" w:sz="6" w:space="0" w:color="auto"/>
              <w:bottom w:val="none" w:sz="6" w:space="0" w:color="auto"/>
              <w:right w:val="none" w:sz="6" w:space="0" w:color="auto"/>
            </w:tcBorders>
          </w:tcPr>
          <w:p w14:paraId="7D15C0D5" w14:textId="77777777" w:rsidR="00000000" w:rsidRDefault="00202D97">
            <w:pPr>
              <w:pStyle w:val="TableParagraph"/>
              <w:tabs>
                <w:tab w:val="left" w:pos="2771"/>
              </w:tabs>
              <w:kinsoku w:val="0"/>
              <w:overflowPunct w:val="0"/>
              <w:ind w:left="200" w:right="6181"/>
              <w:rPr>
                <w:spacing w:val="-14"/>
              </w:rPr>
            </w:pPr>
            <w:r>
              <w:t>STATE</w:t>
            </w:r>
            <w:r>
              <w:rPr>
                <w:spacing w:val="-2"/>
              </w:rPr>
              <w:t xml:space="preserve"> </w:t>
            </w:r>
            <w:r>
              <w:t>OF</w:t>
            </w:r>
            <w:r>
              <w:rPr>
                <w:spacing w:val="-2"/>
              </w:rPr>
              <w:t xml:space="preserve"> </w:t>
            </w:r>
            <w:r>
              <w:t>FLORIDA</w:t>
            </w:r>
            <w:r>
              <w:tab/>
              <w:t xml:space="preserve">] COUNTY OF PALM </w:t>
            </w:r>
            <w:proofErr w:type="gramStart"/>
            <w:r>
              <w:t>BEACH</w:t>
            </w:r>
            <w:r>
              <w:rPr>
                <w:spacing w:val="55"/>
              </w:rPr>
              <w:t xml:space="preserve"> </w:t>
            </w:r>
            <w:r>
              <w:rPr>
                <w:spacing w:val="-14"/>
              </w:rPr>
              <w:t>]</w:t>
            </w:r>
            <w:proofErr w:type="gramEnd"/>
          </w:p>
        </w:tc>
      </w:tr>
      <w:tr w:rsidR="00000000" w14:paraId="63A2C89C" w14:textId="77777777">
        <w:tblPrEx>
          <w:tblCellMar>
            <w:top w:w="0" w:type="dxa"/>
            <w:left w:w="0" w:type="dxa"/>
            <w:bottom w:w="0" w:type="dxa"/>
            <w:right w:w="0" w:type="dxa"/>
          </w:tblCellMar>
        </w:tblPrEx>
        <w:trPr>
          <w:trHeight w:val="1380"/>
        </w:trPr>
        <w:tc>
          <w:tcPr>
            <w:tcW w:w="9549" w:type="dxa"/>
            <w:gridSpan w:val="2"/>
            <w:tcBorders>
              <w:top w:val="none" w:sz="6" w:space="0" w:color="auto"/>
              <w:left w:val="none" w:sz="6" w:space="0" w:color="auto"/>
              <w:bottom w:val="none" w:sz="6" w:space="0" w:color="auto"/>
              <w:right w:val="none" w:sz="6" w:space="0" w:color="auto"/>
            </w:tcBorders>
          </w:tcPr>
          <w:p w14:paraId="2B83355C" w14:textId="77777777" w:rsidR="00000000" w:rsidRDefault="00202D97">
            <w:pPr>
              <w:pStyle w:val="TableParagraph"/>
              <w:tabs>
                <w:tab w:val="left" w:pos="1798"/>
                <w:tab w:val="left" w:pos="5335"/>
                <w:tab w:val="left" w:pos="8130"/>
              </w:tabs>
              <w:kinsoku w:val="0"/>
              <w:overflowPunct w:val="0"/>
              <w:spacing w:before="133"/>
              <w:ind w:left="200" w:right="197"/>
              <w:jc w:val="both"/>
            </w:pPr>
            <w:r>
              <w:t>The foregoing instrument was acknowledged before me in my physical presence this</w:t>
            </w:r>
            <w:r>
              <w:rPr>
                <w:u w:val="single" w:color="000000"/>
              </w:rPr>
              <w:t xml:space="preserve">       </w:t>
            </w:r>
            <w:r>
              <w:t>day of</w:t>
            </w:r>
            <w:r>
              <w:rPr>
                <w:u w:val="single" w:color="000000"/>
              </w:rPr>
              <w:t xml:space="preserve"> </w:t>
            </w:r>
            <w:r>
              <w:rPr>
                <w:u w:val="single" w:color="000000"/>
              </w:rPr>
              <w:tab/>
            </w:r>
            <w:r>
              <w:t>,</w:t>
            </w:r>
            <w:r>
              <w:rPr>
                <w:spacing w:val="18"/>
              </w:rPr>
              <w:t xml:space="preserve"> </w:t>
            </w:r>
            <w:r>
              <w:t>2020</w:t>
            </w:r>
            <w:r>
              <w:rPr>
                <w:spacing w:val="19"/>
              </w:rPr>
              <w:t xml:space="preserve"> </w:t>
            </w:r>
            <w:r>
              <w:t>by</w:t>
            </w:r>
            <w:r>
              <w:rPr>
                <w:u w:val="single" w:color="000000"/>
              </w:rPr>
              <w:t xml:space="preserve"> </w:t>
            </w:r>
            <w:r>
              <w:rPr>
                <w:u w:val="single" w:color="000000"/>
              </w:rPr>
              <w:tab/>
            </w:r>
            <w:r>
              <w:t>, who is personally known to me or who produced</w:t>
            </w:r>
            <w:r>
              <w:rPr>
                <w:spacing w:val="-14"/>
              </w:rPr>
              <w:t xml:space="preserve"> </w:t>
            </w:r>
            <w:r>
              <w:t>Florida</w:t>
            </w:r>
            <w:r>
              <w:rPr>
                <w:spacing w:val="-14"/>
              </w:rPr>
              <w:t xml:space="preserve"> </w:t>
            </w:r>
            <w:r>
              <w:t>Driver’s</w:t>
            </w:r>
            <w:r>
              <w:rPr>
                <w:spacing w:val="-14"/>
              </w:rPr>
              <w:t xml:space="preserve"> </w:t>
            </w:r>
            <w:r>
              <w:t>license</w:t>
            </w:r>
            <w:r>
              <w:rPr>
                <w:spacing w:val="-14"/>
              </w:rPr>
              <w:t xml:space="preserve"> </w:t>
            </w:r>
            <w:r>
              <w:t>as</w:t>
            </w:r>
            <w:r>
              <w:rPr>
                <w:spacing w:val="-13"/>
              </w:rPr>
              <w:t xml:space="preserve"> </w:t>
            </w:r>
            <w:r>
              <w:t>identification,</w:t>
            </w:r>
            <w:r>
              <w:rPr>
                <w:spacing w:val="-14"/>
              </w:rPr>
              <w:t xml:space="preserve"> </w:t>
            </w:r>
            <w:r>
              <w:t>as</w:t>
            </w:r>
            <w:r>
              <w:rPr>
                <w:u w:val="single" w:color="000000"/>
              </w:rPr>
              <w:t xml:space="preserve"> </w:t>
            </w:r>
            <w:r>
              <w:rPr>
                <w:u w:val="single" w:color="000000"/>
              </w:rPr>
              <w:tab/>
            </w:r>
            <w:r>
              <w:rPr>
                <w:u w:val="single" w:color="000000"/>
              </w:rPr>
              <w:tab/>
            </w:r>
            <w:r>
              <w:t>of PORT</w:t>
            </w:r>
            <w:r>
              <w:rPr>
                <w:spacing w:val="-22"/>
              </w:rPr>
              <w:t xml:space="preserve"> </w:t>
            </w:r>
            <w:r>
              <w:rPr>
                <w:spacing w:val="-8"/>
              </w:rPr>
              <w:t xml:space="preserve">OF </w:t>
            </w:r>
            <w:r>
              <w:t>PALM BEACH DISTRICT, a Political Subdivision of the State of</w:t>
            </w:r>
            <w:r>
              <w:rPr>
                <w:spacing w:val="-8"/>
              </w:rPr>
              <w:t xml:space="preserve"> </w:t>
            </w:r>
            <w:r>
              <w:t>Florida.</w:t>
            </w:r>
          </w:p>
        </w:tc>
      </w:tr>
      <w:tr w:rsidR="00000000" w14:paraId="10E96E17" w14:textId="77777777">
        <w:tblPrEx>
          <w:tblCellMar>
            <w:top w:w="0" w:type="dxa"/>
            <w:left w:w="0" w:type="dxa"/>
            <w:bottom w:w="0" w:type="dxa"/>
            <w:right w:w="0" w:type="dxa"/>
          </w:tblCellMar>
        </w:tblPrEx>
        <w:trPr>
          <w:trHeight w:val="403"/>
        </w:trPr>
        <w:tc>
          <w:tcPr>
            <w:tcW w:w="4794" w:type="dxa"/>
            <w:tcBorders>
              <w:top w:val="none" w:sz="6" w:space="0" w:color="auto"/>
              <w:left w:val="none" w:sz="6" w:space="0" w:color="auto"/>
              <w:bottom w:val="none" w:sz="6" w:space="0" w:color="auto"/>
              <w:right w:val="none" w:sz="6" w:space="0" w:color="auto"/>
            </w:tcBorders>
          </w:tcPr>
          <w:p w14:paraId="76F6FFBB" w14:textId="77777777" w:rsidR="00000000" w:rsidRDefault="00202D97">
            <w:pPr>
              <w:pStyle w:val="TableParagraph"/>
              <w:kinsoku w:val="0"/>
              <w:overflowPunct w:val="0"/>
              <w:rPr>
                <w:sz w:val="22"/>
                <w:szCs w:val="22"/>
              </w:rPr>
            </w:pPr>
          </w:p>
        </w:tc>
        <w:tc>
          <w:tcPr>
            <w:tcW w:w="4755" w:type="dxa"/>
            <w:tcBorders>
              <w:top w:val="none" w:sz="6" w:space="0" w:color="auto"/>
              <w:left w:val="none" w:sz="6" w:space="0" w:color="auto"/>
              <w:bottom w:val="single" w:sz="4" w:space="0" w:color="000000"/>
              <w:right w:val="none" w:sz="6" w:space="0" w:color="auto"/>
            </w:tcBorders>
          </w:tcPr>
          <w:p w14:paraId="7CBD9AD2" w14:textId="77777777" w:rsidR="00000000" w:rsidRDefault="00202D97">
            <w:pPr>
              <w:pStyle w:val="TableParagraph"/>
              <w:kinsoku w:val="0"/>
              <w:overflowPunct w:val="0"/>
              <w:rPr>
                <w:sz w:val="22"/>
                <w:szCs w:val="22"/>
              </w:rPr>
            </w:pPr>
          </w:p>
        </w:tc>
      </w:tr>
      <w:tr w:rsidR="00000000" w14:paraId="78F1A37A" w14:textId="77777777">
        <w:tblPrEx>
          <w:tblCellMar>
            <w:top w:w="0" w:type="dxa"/>
            <w:left w:w="0" w:type="dxa"/>
            <w:bottom w:w="0" w:type="dxa"/>
            <w:right w:w="0" w:type="dxa"/>
          </w:tblCellMar>
        </w:tblPrEx>
        <w:trPr>
          <w:trHeight w:val="546"/>
        </w:trPr>
        <w:tc>
          <w:tcPr>
            <w:tcW w:w="4794" w:type="dxa"/>
            <w:tcBorders>
              <w:top w:val="none" w:sz="6" w:space="0" w:color="auto"/>
              <w:left w:val="none" w:sz="6" w:space="0" w:color="auto"/>
              <w:bottom w:val="none" w:sz="6" w:space="0" w:color="auto"/>
              <w:right w:val="none" w:sz="6" w:space="0" w:color="auto"/>
            </w:tcBorders>
          </w:tcPr>
          <w:p w14:paraId="66312F50" w14:textId="77777777" w:rsidR="00000000" w:rsidRDefault="00202D97">
            <w:pPr>
              <w:pStyle w:val="TableParagraph"/>
              <w:kinsoku w:val="0"/>
              <w:overflowPunct w:val="0"/>
              <w:spacing w:line="271" w:lineRule="exact"/>
              <w:ind w:left="200"/>
            </w:pPr>
            <w:r>
              <w:t>[SEAL]</w:t>
            </w:r>
          </w:p>
        </w:tc>
        <w:tc>
          <w:tcPr>
            <w:tcW w:w="4755" w:type="dxa"/>
            <w:tcBorders>
              <w:top w:val="single" w:sz="4" w:space="0" w:color="000000"/>
              <w:left w:val="none" w:sz="6" w:space="0" w:color="auto"/>
              <w:bottom w:val="none" w:sz="6" w:space="0" w:color="auto"/>
              <w:right w:val="none" w:sz="6" w:space="0" w:color="auto"/>
            </w:tcBorders>
          </w:tcPr>
          <w:p w14:paraId="07F0EA6E" w14:textId="77777777" w:rsidR="00000000" w:rsidRDefault="00202D97">
            <w:pPr>
              <w:pStyle w:val="TableParagraph"/>
              <w:kinsoku w:val="0"/>
              <w:overflowPunct w:val="0"/>
            </w:pPr>
            <w:r>
              <w:t>NOTARY PUBLIC</w:t>
            </w:r>
          </w:p>
          <w:p w14:paraId="405E33AF" w14:textId="77777777" w:rsidR="00000000" w:rsidRDefault="00202D97">
            <w:pPr>
              <w:pStyle w:val="TableParagraph"/>
              <w:kinsoku w:val="0"/>
              <w:overflowPunct w:val="0"/>
              <w:spacing w:line="256" w:lineRule="exact"/>
            </w:pPr>
            <w:r>
              <w:t>My commission expires:</w:t>
            </w:r>
          </w:p>
        </w:tc>
      </w:tr>
    </w:tbl>
    <w:p w14:paraId="69197687" w14:textId="77777777" w:rsidR="00000000" w:rsidRDefault="00202D97">
      <w:pPr>
        <w:pStyle w:val="BodyText"/>
        <w:kinsoku w:val="0"/>
        <w:overflowPunct w:val="0"/>
        <w:spacing w:before="10"/>
      </w:pPr>
    </w:p>
    <w:tbl>
      <w:tblPr>
        <w:tblW w:w="0" w:type="auto"/>
        <w:tblInd w:w="108" w:type="dxa"/>
        <w:tblLayout w:type="fixed"/>
        <w:tblCellMar>
          <w:left w:w="0" w:type="dxa"/>
          <w:right w:w="0" w:type="dxa"/>
        </w:tblCellMar>
        <w:tblLook w:val="0000" w:firstRow="0" w:lastRow="0" w:firstColumn="0" w:lastColumn="0" w:noHBand="0" w:noVBand="0"/>
      </w:tblPr>
      <w:tblGrid>
        <w:gridCol w:w="4794"/>
        <w:gridCol w:w="4754"/>
      </w:tblGrid>
      <w:tr w:rsidR="00000000" w14:paraId="3FFAD814" w14:textId="77777777">
        <w:tblPrEx>
          <w:tblCellMar>
            <w:top w:w="0" w:type="dxa"/>
            <w:left w:w="0" w:type="dxa"/>
            <w:bottom w:w="0" w:type="dxa"/>
            <w:right w:w="0" w:type="dxa"/>
          </w:tblCellMar>
        </w:tblPrEx>
        <w:trPr>
          <w:trHeight w:val="684"/>
        </w:trPr>
        <w:tc>
          <w:tcPr>
            <w:tcW w:w="9548" w:type="dxa"/>
            <w:gridSpan w:val="2"/>
            <w:tcBorders>
              <w:top w:val="none" w:sz="6" w:space="0" w:color="auto"/>
              <w:left w:val="none" w:sz="6" w:space="0" w:color="auto"/>
              <w:bottom w:val="none" w:sz="6" w:space="0" w:color="auto"/>
              <w:right w:val="none" w:sz="6" w:space="0" w:color="auto"/>
            </w:tcBorders>
          </w:tcPr>
          <w:p w14:paraId="10E518F3" w14:textId="77777777" w:rsidR="00000000" w:rsidRDefault="00202D97">
            <w:pPr>
              <w:pStyle w:val="TableParagraph"/>
              <w:tabs>
                <w:tab w:val="left" w:pos="2771"/>
              </w:tabs>
              <w:kinsoku w:val="0"/>
              <w:overflowPunct w:val="0"/>
              <w:ind w:left="200" w:right="6180"/>
              <w:rPr>
                <w:spacing w:val="-14"/>
              </w:rPr>
            </w:pPr>
            <w:r>
              <w:t>STATE</w:t>
            </w:r>
            <w:r>
              <w:rPr>
                <w:spacing w:val="-2"/>
              </w:rPr>
              <w:t xml:space="preserve"> </w:t>
            </w:r>
            <w:r>
              <w:t>OF</w:t>
            </w:r>
            <w:r>
              <w:rPr>
                <w:spacing w:val="-2"/>
              </w:rPr>
              <w:t xml:space="preserve"> </w:t>
            </w:r>
            <w:r>
              <w:t>FLORIDA</w:t>
            </w:r>
            <w:r>
              <w:tab/>
            </w:r>
            <w:r>
              <w:t xml:space="preserve">] COUNTY OF PALM </w:t>
            </w:r>
            <w:proofErr w:type="gramStart"/>
            <w:r>
              <w:t>BEACH</w:t>
            </w:r>
            <w:r>
              <w:rPr>
                <w:spacing w:val="55"/>
              </w:rPr>
              <w:t xml:space="preserve"> </w:t>
            </w:r>
            <w:r>
              <w:rPr>
                <w:spacing w:val="-14"/>
              </w:rPr>
              <w:t>]</w:t>
            </w:r>
            <w:proofErr w:type="gramEnd"/>
          </w:p>
        </w:tc>
      </w:tr>
      <w:tr w:rsidR="00000000" w14:paraId="5C1BB105" w14:textId="77777777">
        <w:tblPrEx>
          <w:tblCellMar>
            <w:top w:w="0" w:type="dxa"/>
            <w:left w:w="0" w:type="dxa"/>
            <w:bottom w:w="0" w:type="dxa"/>
            <w:right w:w="0" w:type="dxa"/>
          </w:tblCellMar>
        </w:tblPrEx>
        <w:trPr>
          <w:trHeight w:val="1656"/>
        </w:trPr>
        <w:tc>
          <w:tcPr>
            <w:tcW w:w="9548" w:type="dxa"/>
            <w:gridSpan w:val="2"/>
            <w:tcBorders>
              <w:top w:val="none" w:sz="6" w:space="0" w:color="auto"/>
              <w:left w:val="none" w:sz="6" w:space="0" w:color="auto"/>
              <w:bottom w:val="none" w:sz="6" w:space="0" w:color="auto"/>
              <w:right w:val="none" w:sz="6" w:space="0" w:color="auto"/>
            </w:tcBorders>
          </w:tcPr>
          <w:p w14:paraId="15403AC7" w14:textId="77777777" w:rsidR="00000000" w:rsidRDefault="00202D97">
            <w:pPr>
              <w:pStyle w:val="TableParagraph"/>
              <w:tabs>
                <w:tab w:val="left" w:pos="1817"/>
                <w:tab w:val="left" w:pos="5174"/>
                <w:tab w:val="left" w:pos="5242"/>
                <w:tab w:val="left" w:pos="9402"/>
              </w:tabs>
              <w:kinsoku w:val="0"/>
              <w:overflowPunct w:val="0"/>
              <w:spacing w:before="133"/>
              <w:ind w:left="200" w:right="143"/>
              <w:jc w:val="both"/>
            </w:pPr>
            <w:r>
              <w:t>The foregoing instrument was acknowledged before me in my physical presence this</w:t>
            </w:r>
            <w:r>
              <w:rPr>
                <w:u w:val="single" w:color="000000"/>
              </w:rPr>
              <w:t xml:space="preserve">        </w:t>
            </w:r>
            <w:r>
              <w:t>day of</w:t>
            </w:r>
            <w:r>
              <w:rPr>
                <w:u w:val="single" w:color="000000"/>
              </w:rPr>
              <w:t xml:space="preserve"> </w:t>
            </w:r>
            <w:r>
              <w:rPr>
                <w:u w:val="single" w:color="000000"/>
              </w:rPr>
              <w:tab/>
            </w:r>
            <w:r>
              <w:t>,</w:t>
            </w:r>
            <w:r>
              <w:rPr>
                <w:spacing w:val="38"/>
              </w:rPr>
              <w:t xml:space="preserve"> </w:t>
            </w:r>
            <w:r>
              <w:t>2020</w:t>
            </w:r>
            <w:r>
              <w:rPr>
                <w:spacing w:val="40"/>
              </w:rPr>
              <w:t xml:space="preserve"> </w:t>
            </w:r>
            <w:r>
              <w:t>by</w:t>
            </w:r>
            <w:r>
              <w:rPr>
                <w:u w:val="single" w:color="000000"/>
              </w:rPr>
              <w:t xml:space="preserve"> </w:t>
            </w:r>
            <w:r>
              <w:rPr>
                <w:u w:val="single" w:color="000000"/>
              </w:rPr>
              <w:tab/>
            </w:r>
            <w:r>
              <w:t>, who is personally known to me or who produced Florida</w:t>
            </w:r>
            <w:r>
              <w:rPr>
                <w:spacing w:val="4"/>
              </w:rPr>
              <w:t xml:space="preserve"> </w:t>
            </w:r>
            <w:r>
              <w:t>Driver’s</w:t>
            </w:r>
            <w:r>
              <w:rPr>
                <w:spacing w:val="3"/>
              </w:rPr>
              <w:t xml:space="preserve"> </w:t>
            </w:r>
            <w:r>
              <w:t>license</w:t>
            </w:r>
            <w:r>
              <w:rPr>
                <w:u w:val="single" w:color="000000"/>
              </w:rPr>
              <w:t xml:space="preserve"> </w:t>
            </w:r>
            <w:r>
              <w:rPr>
                <w:u w:val="single" w:color="000000"/>
              </w:rPr>
              <w:tab/>
            </w:r>
            <w:r>
              <w:rPr>
                <w:u w:val="single" w:color="000000"/>
              </w:rPr>
              <w:tab/>
            </w:r>
            <w:r>
              <w:t>as</w:t>
            </w:r>
            <w:r>
              <w:rPr>
                <w:spacing w:val="2"/>
              </w:rPr>
              <w:t xml:space="preserve"> </w:t>
            </w:r>
            <w:r>
              <w:t>identification,</w:t>
            </w:r>
            <w:r>
              <w:rPr>
                <w:spacing w:val="2"/>
              </w:rPr>
              <w:t xml:space="preserve"> </w:t>
            </w:r>
            <w:proofErr w:type="gramStart"/>
            <w:r>
              <w:t>as</w:t>
            </w:r>
            <w:r>
              <w:rPr>
                <w:spacing w:val="4"/>
              </w:rPr>
              <w:t xml:space="preserve"> </w:t>
            </w:r>
            <w:r>
              <w:rPr>
                <w:u w:val="single" w:color="000000"/>
              </w:rPr>
              <w:t xml:space="preserve"> </w:t>
            </w:r>
            <w:r>
              <w:rPr>
                <w:u w:val="single" w:color="000000"/>
              </w:rPr>
              <w:tab/>
            </w:r>
            <w:proofErr w:type="gramEnd"/>
            <w:r>
              <w:t xml:space="preserve"> of PARADISE CRUISE LINE OPERATOR LTD., A BAHAMAS INTERNATIONAL BUSINESS</w:t>
            </w:r>
            <w:r>
              <w:rPr>
                <w:spacing w:val="-1"/>
              </w:rPr>
              <w:t xml:space="preserve"> </w:t>
            </w:r>
            <w:r>
              <w:t>COMPANY.</w:t>
            </w:r>
          </w:p>
        </w:tc>
      </w:tr>
      <w:tr w:rsidR="00000000" w14:paraId="5C1DAEC7" w14:textId="77777777">
        <w:tblPrEx>
          <w:tblCellMar>
            <w:top w:w="0" w:type="dxa"/>
            <w:left w:w="0" w:type="dxa"/>
            <w:bottom w:w="0" w:type="dxa"/>
            <w:right w:w="0" w:type="dxa"/>
          </w:tblCellMar>
        </w:tblPrEx>
        <w:trPr>
          <w:trHeight w:val="403"/>
        </w:trPr>
        <w:tc>
          <w:tcPr>
            <w:tcW w:w="4794" w:type="dxa"/>
            <w:tcBorders>
              <w:top w:val="none" w:sz="6" w:space="0" w:color="auto"/>
              <w:left w:val="none" w:sz="6" w:space="0" w:color="auto"/>
              <w:bottom w:val="none" w:sz="6" w:space="0" w:color="auto"/>
              <w:right w:val="none" w:sz="6" w:space="0" w:color="auto"/>
            </w:tcBorders>
          </w:tcPr>
          <w:p w14:paraId="2D62E6A8" w14:textId="77777777" w:rsidR="00000000" w:rsidRDefault="00202D97">
            <w:pPr>
              <w:pStyle w:val="TableParagraph"/>
              <w:kinsoku w:val="0"/>
              <w:overflowPunct w:val="0"/>
              <w:rPr>
                <w:sz w:val="22"/>
                <w:szCs w:val="22"/>
              </w:rPr>
            </w:pPr>
          </w:p>
        </w:tc>
        <w:tc>
          <w:tcPr>
            <w:tcW w:w="4754" w:type="dxa"/>
            <w:tcBorders>
              <w:top w:val="none" w:sz="6" w:space="0" w:color="auto"/>
              <w:left w:val="none" w:sz="6" w:space="0" w:color="auto"/>
              <w:bottom w:val="single" w:sz="4" w:space="0" w:color="000000"/>
              <w:right w:val="none" w:sz="6" w:space="0" w:color="auto"/>
            </w:tcBorders>
          </w:tcPr>
          <w:p w14:paraId="46378CB4" w14:textId="77777777" w:rsidR="00000000" w:rsidRDefault="00202D97">
            <w:pPr>
              <w:pStyle w:val="TableParagraph"/>
              <w:kinsoku w:val="0"/>
              <w:overflowPunct w:val="0"/>
              <w:rPr>
                <w:sz w:val="22"/>
                <w:szCs w:val="22"/>
              </w:rPr>
            </w:pPr>
          </w:p>
        </w:tc>
      </w:tr>
      <w:tr w:rsidR="00000000" w14:paraId="2B2EEE86" w14:textId="77777777">
        <w:tblPrEx>
          <w:tblCellMar>
            <w:top w:w="0" w:type="dxa"/>
            <w:left w:w="0" w:type="dxa"/>
            <w:bottom w:w="0" w:type="dxa"/>
            <w:right w:w="0" w:type="dxa"/>
          </w:tblCellMar>
        </w:tblPrEx>
        <w:trPr>
          <w:trHeight w:val="546"/>
        </w:trPr>
        <w:tc>
          <w:tcPr>
            <w:tcW w:w="4794" w:type="dxa"/>
            <w:tcBorders>
              <w:top w:val="none" w:sz="6" w:space="0" w:color="auto"/>
              <w:left w:val="none" w:sz="6" w:space="0" w:color="auto"/>
              <w:bottom w:val="none" w:sz="6" w:space="0" w:color="auto"/>
              <w:right w:val="none" w:sz="6" w:space="0" w:color="auto"/>
            </w:tcBorders>
          </w:tcPr>
          <w:p w14:paraId="79C6FCE1" w14:textId="77777777" w:rsidR="00000000" w:rsidRDefault="00202D97">
            <w:pPr>
              <w:pStyle w:val="TableParagraph"/>
              <w:kinsoku w:val="0"/>
              <w:overflowPunct w:val="0"/>
              <w:spacing w:line="271" w:lineRule="exact"/>
              <w:ind w:left="200"/>
            </w:pPr>
            <w:r>
              <w:t>[SEAL]</w:t>
            </w:r>
          </w:p>
        </w:tc>
        <w:tc>
          <w:tcPr>
            <w:tcW w:w="4754" w:type="dxa"/>
            <w:tcBorders>
              <w:top w:val="single" w:sz="4" w:space="0" w:color="000000"/>
              <w:left w:val="none" w:sz="6" w:space="0" w:color="auto"/>
              <w:bottom w:val="none" w:sz="6" w:space="0" w:color="auto"/>
              <w:right w:val="none" w:sz="6" w:space="0" w:color="auto"/>
            </w:tcBorders>
          </w:tcPr>
          <w:p w14:paraId="61E035DA" w14:textId="77777777" w:rsidR="00000000" w:rsidRDefault="00202D97">
            <w:pPr>
              <w:pStyle w:val="TableParagraph"/>
              <w:kinsoku w:val="0"/>
              <w:overflowPunct w:val="0"/>
            </w:pPr>
            <w:r>
              <w:t>NOTARY PUBLIC</w:t>
            </w:r>
          </w:p>
          <w:p w14:paraId="717EDE9C" w14:textId="77777777" w:rsidR="00000000" w:rsidRDefault="00202D97">
            <w:pPr>
              <w:pStyle w:val="TableParagraph"/>
              <w:kinsoku w:val="0"/>
              <w:overflowPunct w:val="0"/>
              <w:spacing w:line="256" w:lineRule="exact"/>
            </w:pPr>
            <w:r>
              <w:t>My commission expires:</w:t>
            </w:r>
          </w:p>
        </w:tc>
      </w:tr>
    </w:tbl>
    <w:p w14:paraId="42815B3A" w14:textId="77777777" w:rsidR="00000000" w:rsidRDefault="00202D97">
      <w:pPr>
        <w:pStyle w:val="BodyText"/>
        <w:kinsoku w:val="0"/>
        <w:overflowPunct w:val="0"/>
        <w:spacing w:before="8"/>
        <w:rPr>
          <w:sz w:val="29"/>
          <w:szCs w:val="29"/>
        </w:rPr>
      </w:pPr>
    </w:p>
    <w:p w14:paraId="7795A406" w14:textId="77777777" w:rsidR="00000000" w:rsidRDefault="00202D97">
      <w:pPr>
        <w:pStyle w:val="ListParagraph"/>
        <w:numPr>
          <w:ilvl w:val="0"/>
          <w:numId w:val="1"/>
        </w:numPr>
        <w:tabs>
          <w:tab w:val="left" w:pos="180"/>
        </w:tabs>
        <w:kinsoku w:val="0"/>
        <w:overflowPunct w:val="0"/>
        <w:ind w:hanging="8749"/>
        <w:rPr>
          <w:color w:val="7E7E7E"/>
        </w:rPr>
      </w:pPr>
      <w:r>
        <w:t xml:space="preserve">| </w:t>
      </w:r>
      <w:r>
        <w:rPr>
          <w:color w:val="7E7E7E"/>
        </w:rPr>
        <w:t>P a g</w:t>
      </w:r>
      <w:r>
        <w:rPr>
          <w:color w:val="7E7E7E"/>
          <w:spacing w:val="-7"/>
        </w:rPr>
        <w:t xml:space="preserve"> </w:t>
      </w:r>
      <w:r>
        <w:rPr>
          <w:color w:val="7E7E7E"/>
        </w:rPr>
        <w:t>e</w:t>
      </w:r>
    </w:p>
    <w:p w14:paraId="42C25FDC" w14:textId="77777777" w:rsidR="00000000" w:rsidRDefault="00202D97">
      <w:pPr>
        <w:pStyle w:val="ListParagraph"/>
        <w:numPr>
          <w:ilvl w:val="0"/>
          <w:numId w:val="1"/>
        </w:numPr>
        <w:tabs>
          <w:tab w:val="left" w:pos="180"/>
        </w:tabs>
        <w:kinsoku w:val="0"/>
        <w:overflowPunct w:val="0"/>
        <w:ind w:hanging="8749"/>
        <w:rPr>
          <w:color w:val="7E7E7E"/>
        </w:rPr>
        <w:sectPr w:rsidR="00000000">
          <w:pgSz w:w="12240" w:h="15840"/>
          <w:pgMar w:top="1440" w:right="1240" w:bottom="280" w:left="1240" w:header="720" w:footer="720" w:gutter="0"/>
          <w:cols w:space="720"/>
          <w:noEndnote/>
        </w:sectPr>
      </w:pPr>
    </w:p>
    <w:p w14:paraId="35E44121" w14:textId="1EDC4C75" w:rsidR="00000000" w:rsidRDefault="00202D97">
      <w:pPr>
        <w:pStyle w:val="BodyText"/>
        <w:kinsoku w:val="0"/>
        <w:overflowPunct w:val="0"/>
        <w:rPr>
          <w:sz w:val="20"/>
          <w:szCs w:val="20"/>
        </w:rPr>
      </w:pPr>
      <w:r>
        <w:rPr>
          <w:noProof/>
        </w:rPr>
        <w:lastRenderedPageBreak/>
        <mc:AlternateContent>
          <mc:Choice Requires="wps">
            <w:drawing>
              <wp:anchor distT="0" distB="0" distL="114300" distR="114300" simplePos="0" relativeHeight="251661312" behindDoc="1" locked="0" layoutInCell="0" allowOverlap="1" wp14:anchorId="66BDD3D7" wp14:editId="17DD463D">
                <wp:simplePos x="0" y="0"/>
                <wp:positionH relativeFrom="page">
                  <wp:posOffset>0</wp:posOffset>
                </wp:positionH>
                <wp:positionV relativeFrom="page">
                  <wp:posOffset>3175</wp:posOffset>
                </wp:positionV>
                <wp:extent cx="7772400" cy="100584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7012" w14:textId="1C3C6F4C"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7005077B" wp14:editId="5193554E">
                                  <wp:extent cx="7772400" cy="10050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21AD3B08" w14:textId="77777777" w:rsidR="00000000" w:rsidRDefault="00202D9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DD3D7" id="Rectangle 5" o:spid="_x0000_s1029" style="position:absolute;margin-left:0;margin-top:.25pt;width:612pt;height:11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" o:allowincell="f" filled="f" stroked="f">
                <v:textbox inset="0,0,0,0">
                  <w:txbxContent>
                    <w:p w14:paraId="25D97012" w14:textId="1C3C6F4C"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7005077B" wp14:editId="5193554E">
                            <wp:extent cx="7772400" cy="10050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21AD3B08" w14:textId="77777777" w:rsidR="00000000" w:rsidRDefault="00202D97">
                      <w:pPr>
                        <w:rPr>
                          <w:rFonts w:cs="Vrinda"/>
                          <w:sz w:val="24"/>
                          <w:szCs w:val="24"/>
                        </w:rPr>
                      </w:pPr>
                    </w:p>
                  </w:txbxContent>
                </v:textbox>
                <w10:wrap anchorx="page" anchory="page"/>
              </v:rect>
            </w:pict>
          </mc:Fallback>
        </mc:AlternateContent>
      </w:r>
    </w:p>
    <w:p w14:paraId="10A37066" w14:textId="77777777" w:rsidR="00000000" w:rsidRDefault="00202D97">
      <w:pPr>
        <w:pStyle w:val="BodyText"/>
        <w:kinsoku w:val="0"/>
        <w:overflowPunct w:val="0"/>
        <w:spacing w:before="8"/>
        <w:rPr>
          <w:sz w:val="25"/>
          <w:szCs w:val="25"/>
        </w:rPr>
      </w:pPr>
    </w:p>
    <w:tbl>
      <w:tblPr>
        <w:tblW w:w="0" w:type="auto"/>
        <w:tblInd w:w="108" w:type="dxa"/>
        <w:tblLayout w:type="fixed"/>
        <w:tblCellMar>
          <w:left w:w="0" w:type="dxa"/>
          <w:right w:w="0" w:type="dxa"/>
        </w:tblCellMar>
        <w:tblLook w:val="0000" w:firstRow="0" w:lastRow="0" w:firstColumn="0" w:lastColumn="0" w:noHBand="0" w:noVBand="0"/>
      </w:tblPr>
      <w:tblGrid>
        <w:gridCol w:w="4794"/>
        <w:gridCol w:w="4754"/>
      </w:tblGrid>
      <w:tr w:rsidR="00000000" w14:paraId="667A2648" w14:textId="77777777">
        <w:tblPrEx>
          <w:tblCellMar>
            <w:top w:w="0" w:type="dxa"/>
            <w:left w:w="0" w:type="dxa"/>
            <w:bottom w:w="0" w:type="dxa"/>
            <w:right w:w="0" w:type="dxa"/>
          </w:tblCellMar>
        </w:tblPrEx>
        <w:trPr>
          <w:trHeight w:val="684"/>
        </w:trPr>
        <w:tc>
          <w:tcPr>
            <w:tcW w:w="9548" w:type="dxa"/>
            <w:gridSpan w:val="2"/>
            <w:tcBorders>
              <w:top w:val="none" w:sz="6" w:space="0" w:color="auto"/>
              <w:left w:val="none" w:sz="6" w:space="0" w:color="auto"/>
              <w:bottom w:val="none" w:sz="6" w:space="0" w:color="auto"/>
              <w:right w:val="none" w:sz="6" w:space="0" w:color="auto"/>
            </w:tcBorders>
          </w:tcPr>
          <w:p w14:paraId="691BB1A0" w14:textId="77777777" w:rsidR="00000000" w:rsidRDefault="00202D97">
            <w:pPr>
              <w:pStyle w:val="TableParagraph"/>
              <w:tabs>
                <w:tab w:val="left" w:pos="2771"/>
              </w:tabs>
              <w:kinsoku w:val="0"/>
              <w:overflowPunct w:val="0"/>
              <w:ind w:left="200" w:right="6180"/>
              <w:rPr>
                <w:spacing w:val="-14"/>
              </w:rPr>
            </w:pPr>
            <w:r>
              <w:t>STATE</w:t>
            </w:r>
            <w:r>
              <w:rPr>
                <w:spacing w:val="-2"/>
              </w:rPr>
              <w:t xml:space="preserve"> </w:t>
            </w:r>
            <w:r>
              <w:t>OF</w:t>
            </w:r>
            <w:r>
              <w:rPr>
                <w:spacing w:val="-2"/>
              </w:rPr>
              <w:t xml:space="preserve"> </w:t>
            </w:r>
            <w:r>
              <w:t>FLORIDA</w:t>
            </w:r>
            <w:r>
              <w:tab/>
              <w:t xml:space="preserve">] COUNTY OF PALM </w:t>
            </w:r>
            <w:proofErr w:type="gramStart"/>
            <w:r>
              <w:t>BEACH</w:t>
            </w:r>
            <w:r>
              <w:rPr>
                <w:spacing w:val="55"/>
              </w:rPr>
              <w:t xml:space="preserve"> </w:t>
            </w:r>
            <w:r>
              <w:rPr>
                <w:spacing w:val="-14"/>
              </w:rPr>
              <w:t>]</w:t>
            </w:r>
            <w:proofErr w:type="gramEnd"/>
          </w:p>
        </w:tc>
      </w:tr>
      <w:tr w:rsidR="00000000" w14:paraId="76DF280B" w14:textId="77777777">
        <w:tblPrEx>
          <w:tblCellMar>
            <w:top w:w="0" w:type="dxa"/>
            <w:left w:w="0" w:type="dxa"/>
            <w:bottom w:w="0" w:type="dxa"/>
            <w:right w:w="0" w:type="dxa"/>
          </w:tblCellMar>
        </w:tblPrEx>
        <w:trPr>
          <w:trHeight w:val="1653"/>
        </w:trPr>
        <w:tc>
          <w:tcPr>
            <w:tcW w:w="9548" w:type="dxa"/>
            <w:gridSpan w:val="2"/>
            <w:tcBorders>
              <w:top w:val="none" w:sz="6" w:space="0" w:color="auto"/>
              <w:left w:val="none" w:sz="6" w:space="0" w:color="auto"/>
              <w:bottom w:val="none" w:sz="6" w:space="0" w:color="auto"/>
              <w:right w:val="none" w:sz="6" w:space="0" w:color="auto"/>
            </w:tcBorders>
          </w:tcPr>
          <w:p w14:paraId="771B8C38" w14:textId="77777777" w:rsidR="00000000" w:rsidRDefault="00202D97">
            <w:pPr>
              <w:pStyle w:val="TableParagraph"/>
              <w:tabs>
                <w:tab w:val="left" w:pos="1817"/>
                <w:tab w:val="left" w:pos="5174"/>
                <w:tab w:val="left" w:pos="5242"/>
                <w:tab w:val="left" w:pos="9402"/>
              </w:tabs>
              <w:kinsoku w:val="0"/>
              <w:overflowPunct w:val="0"/>
              <w:spacing w:before="133"/>
              <w:ind w:left="200" w:right="143"/>
              <w:jc w:val="both"/>
            </w:pPr>
            <w:r>
              <w:t>The foregoing instrument was acknowledged before me in my physical presence this</w:t>
            </w:r>
            <w:r>
              <w:rPr>
                <w:u w:val="single" w:color="000000"/>
              </w:rPr>
              <w:t xml:space="preserve">        </w:t>
            </w:r>
            <w:r>
              <w:t>day of</w:t>
            </w:r>
            <w:r>
              <w:rPr>
                <w:u w:val="single" w:color="000000"/>
              </w:rPr>
              <w:t xml:space="preserve"> </w:t>
            </w:r>
            <w:r>
              <w:rPr>
                <w:u w:val="single" w:color="000000"/>
              </w:rPr>
              <w:tab/>
            </w:r>
            <w:r>
              <w:t>,</w:t>
            </w:r>
            <w:r>
              <w:rPr>
                <w:spacing w:val="38"/>
              </w:rPr>
              <w:t xml:space="preserve"> </w:t>
            </w:r>
            <w:r>
              <w:t>2020</w:t>
            </w:r>
            <w:r>
              <w:rPr>
                <w:spacing w:val="40"/>
              </w:rPr>
              <w:t xml:space="preserve"> </w:t>
            </w:r>
            <w:r>
              <w:t>by</w:t>
            </w:r>
            <w:r>
              <w:rPr>
                <w:u w:val="single" w:color="000000"/>
              </w:rPr>
              <w:t xml:space="preserve"> </w:t>
            </w:r>
            <w:r>
              <w:rPr>
                <w:u w:val="single" w:color="000000"/>
              </w:rPr>
              <w:tab/>
            </w:r>
            <w:r>
              <w:t>, who is personally known to me or who produced Florida</w:t>
            </w:r>
            <w:r>
              <w:rPr>
                <w:spacing w:val="4"/>
              </w:rPr>
              <w:t xml:space="preserve"> </w:t>
            </w:r>
            <w:r>
              <w:t>Driver’s</w:t>
            </w:r>
            <w:r>
              <w:rPr>
                <w:spacing w:val="3"/>
              </w:rPr>
              <w:t xml:space="preserve"> </w:t>
            </w:r>
            <w:r>
              <w:t>license</w:t>
            </w:r>
            <w:r>
              <w:rPr>
                <w:u w:val="single" w:color="000000"/>
              </w:rPr>
              <w:t xml:space="preserve"> </w:t>
            </w:r>
            <w:r>
              <w:rPr>
                <w:u w:val="single" w:color="000000"/>
              </w:rPr>
              <w:tab/>
            </w:r>
            <w:r>
              <w:rPr>
                <w:u w:val="single" w:color="000000"/>
              </w:rPr>
              <w:tab/>
            </w:r>
            <w:r>
              <w:t>as</w:t>
            </w:r>
            <w:r>
              <w:rPr>
                <w:spacing w:val="2"/>
              </w:rPr>
              <w:t xml:space="preserve"> </w:t>
            </w:r>
            <w:r>
              <w:t>identification,</w:t>
            </w:r>
            <w:r>
              <w:rPr>
                <w:spacing w:val="2"/>
              </w:rPr>
              <w:t xml:space="preserve"> </w:t>
            </w:r>
            <w:proofErr w:type="gramStart"/>
            <w:r>
              <w:t>as</w:t>
            </w:r>
            <w:r>
              <w:rPr>
                <w:spacing w:val="4"/>
              </w:rPr>
              <w:t xml:space="preserve"> </w:t>
            </w:r>
            <w:r>
              <w:rPr>
                <w:u w:val="single" w:color="000000"/>
              </w:rPr>
              <w:t xml:space="preserve"> </w:t>
            </w:r>
            <w:r>
              <w:rPr>
                <w:u w:val="single" w:color="000000"/>
              </w:rPr>
              <w:tab/>
            </w:r>
            <w:proofErr w:type="gramEnd"/>
            <w:r>
              <w:t xml:space="preserve"> of CLASSICA CRUISE OPERATOR LTD., A BAHAMAS INTERNATIONAL BUSINESS COMPANY.</w:t>
            </w:r>
          </w:p>
        </w:tc>
      </w:tr>
      <w:tr w:rsidR="00000000" w14:paraId="1FE34BE7" w14:textId="77777777">
        <w:tblPrEx>
          <w:tblCellMar>
            <w:top w:w="0" w:type="dxa"/>
            <w:left w:w="0" w:type="dxa"/>
            <w:bottom w:w="0" w:type="dxa"/>
            <w:right w:w="0" w:type="dxa"/>
          </w:tblCellMar>
        </w:tblPrEx>
        <w:trPr>
          <w:trHeight w:val="403"/>
        </w:trPr>
        <w:tc>
          <w:tcPr>
            <w:tcW w:w="4794" w:type="dxa"/>
            <w:tcBorders>
              <w:top w:val="none" w:sz="6" w:space="0" w:color="auto"/>
              <w:left w:val="none" w:sz="6" w:space="0" w:color="auto"/>
              <w:bottom w:val="none" w:sz="6" w:space="0" w:color="auto"/>
              <w:right w:val="none" w:sz="6" w:space="0" w:color="auto"/>
            </w:tcBorders>
          </w:tcPr>
          <w:p w14:paraId="6A1016D2" w14:textId="77777777" w:rsidR="00000000" w:rsidRDefault="00202D97">
            <w:pPr>
              <w:pStyle w:val="TableParagraph"/>
              <w:kinsoku w:val="0"/>
              <w:overflowPunct w:val="0"/>
            </w:pPr>
          </w:p>
        </w:tc>
        <w:tc>
          <w:tcPr>
            <w:tcW w:w="4754" w:type="dxa"/>
            <w:tcBorders>
              <w:top w:val="none" w:sz="6" w:space="0" w:color="auto"/>
              <w:left w:val="none" w:sz="6" w:space="0" w:color="auto"/>
              <w:bottom w:val="single" w:sz="4" w:space="0" w:color="000000"/>
              <w:right w:val="none" w:sz="6" w:space="0" w:color="auto"/>
            </w:tcBorders>
          </w:tcPr>
          <w:p w14:paraId="064854A1" w14:textId="77777777" w:rsidR="00000000" w:rsidRDefault="00202D97">
            <w:pPr>
              <w:pStyle w:val="TableParagraph"/>
              <w:kinsoku w:val="0"/>
              <w:overflowPunct w:val="0"/>
            </w:pPr>
          </w:p>
        </w:tc>
      </w:tr>
      <w:tr w:rsidR="00000000" w14:paraId="188C0DF2" w14:textId="77777777">
        <w:tblPrEx>
          <w:tblCellMar>
            <w:top w:w="0" w:type="dxa"/>
            <w:left w:w="0" w:type="dxa"/>
            <w:bottom w:w="0" w:type="dxa"/>
            <w:right w:w="0" w:type="dxa"/>
          </w:tblCellMar>
        </w:tblPrEx>
        <w:trPr>
          <w:trHeight w:val="547"/>
        </w:trPr>
        <w:tc>
          <w:tcPr>
            <w:tcW w:w="4794" w:type="dxa"/>
            <w:tcBorders>
              <w:top w:val="none" w:sz="6" w:space="0" w:color="auto"/>
              <w:left w:val="none" w:sz="6" w:space="0" w:color="auto"/>
              <w:bottom w:val="none" w:sz="6" w:space="0" w:color="auto"/>
              <w:right w:val="none" w:sz="6" w:space="0" w:color="auto"/>
            </w:tcBorders>
          </w:tcPr>
          <w:p w14:paraId="6DE3A539" w14:textId="77777777" w:rsidR="00000000" w:rsidRDefault="00202D97">
            <w:pPr>
              <w:pStyle w:val="TableParagraph"/>
              <w:kinsoku w:val="0"/>
              <w:overflowPunct w:val="0"/>
              <w:spacing w:line="271" w:lineRule="exact"/>
              <w:ind w:left="200"/>
            </w:pPr>
            <w:r>
              <w:t>[SEAL]</w:t>
            </w:r>
          </w:p>
        </w:tc>
        <w:tc>
          <w:tcPr>
            <w:tcW w:w="4754" w:type="dxa"/>
            <w:tcBorders>
              <w:top w:val="single" w:sz="4" w:space="0" w:color="000000"/>
              <w:left w:val="none" w:sz="6" w:space="0" w:color="auto"/>
              <w:bottom w:val="none" w:sz="6" w:space="0" w:color="auto"/>
              <w:right w:val="none" w:sz="6" w:space="0" w:color="auto"/>
            </w:tcBorders>
          </w:tcPr>
          <w:p w14:paraId="51466069" w14:textId="77777777" w:rsidR="00000000" w:rsidRDefault="00202D97">
            <w:pPr>
              <w:pStyle w:val="TableParagraph"/>
              <w:kinsoku w:val="0"/>
              <w:overflowPunct w:val="0"/>
            </w:pPr>
            <w:r>
              <w:t>NOTARY PUBLIC</w:t>
            </w:r>
          </w:p>
          <w:p w14:paraId="13ED7AC8" w14:textId="77777777" w:rsidR="00000000" w:rsidRDefault="00202D97">
            <w:pPr>
              <w:pStyle w:val="TableParagraph"/>
              <w:kinsoku w:val="0"/>
              <w:overflowPunct w:val="0"/>
              <w:spacing w:line="256" w:lineRule="exact"/>
            </w:pPr>
            <w:r>
              <w:t>My commission expires:</w:t>
            </w:r>
          </w:p>
        </w:tc>
      </w:tr>
    </w:tbl>
    <w:p w14:paraId="4FFFB4BC" w14:textId="77777777" w:rsidR="00000000" w:rsidRDefault="00202D97">
      <w:pPr>
        <w:pStyle w:val="BodyText"/>
        <w:kinsoku w:val="0"/>
        <w:overflowPunct w:val="0"/>
        <w:rPr>
          <w:sz w:val="20"/>
          <w:szCs w:val="20"/>
        </w:rPr>
      </w:pPr>
    </w:p>
    <w:p w14:paraId="1FC57680" w14:textId="77777777" w:rsidR="00000000" w:rsidRDefault="00202D97">
      <w:pPr>
        <w:pStyle w:val="BodyText"/>
        <w:kinsoku w:val="0"/>
        <w:overflowPunct w:val="0"/>
        <w:rPr>
          <w:sz w:val="20"/>
          <w:szCs w:val="20"/>
        </w:rPr>
      </w:pPr>
    </w:p>
    <w:p w14:paraId="755FDD0C" w14:textId="77777777" w:rsidR="00000000" w:rsidRDefault="00202D97">
      <w:pPr>
        <w:pStyle w:val="BodyText"/>
        <w:kinsoku w:val="0"/>
        <w:overflowPunct w:val="0"/>
        <w:rPr>
          <w:sz w:val="20"/>
          <w:szCs w:val="20"/>
        </w:rPr>
      </w:pPr>
    </w:p>
    <w:p w14:paraId="79AFF94F" w14:textId="77777777" w:rsidR="00000000" w:rsidRDefault="00202D97">
      <w:pPr>
        <w:pStyle w:val="BodyText"/>
        <w:kinsoku w:val="0"/>
        <w:overflowPunct w:val="0"/>
        <w:rPr>
          <w:sz w:val="20"/>
          <w:szCs w:val="20"/>
        </w:rPr>
      </w:pPr>
    </w:p>
    <w:p w14:paraId="6EFC57E3" w14:textId="77777777" w:rsidR="00000000" w:rsidRDefault="00202D97">
      <w:pPr>
        <w:pStyle w:val="BodyText"/>
        <w:kinsoku w:val="0"/>
        <w:overflowPunct w:val="0"/>
        <w:rPr>
          <w:sz w:val="20"/>
          <w:szCs w:val="20"/>
        </w:rPr>
      </w:pPr>
    </w:p>
    <w:p w14:paraId="61C499F9" w14:textId="77777777" w:rsidR="00000000" w:rsidRDefault="00202D97">
      <w:pPr>
        <w:pStyle w:val="BodyText"/>
        <w:kinsoku w:val="0"/>
        <w:overflowPunct w:val="0"/>
        <w:rPr>
          <w:sz w:val="20"/>
          <w:szCs w:val="20"/>
        </w:rPr>
      </w:pPr>
    </w:p>
    <w:p w14:paraId="4E53BEB2" w14:textId="77777777" w:rsidR="00000000" w:rsidRDefault="00202D97">
      <w:pPr>
        <w:pStyle w:val="BodyText"/>
        <w:kinsoku w:val="0"/>
        <w:overflowPunct w:val="0"/>
        <w:rPr>
          <w:sz w:val="20"/>
          <w:szCs w:val="20"/>
        </w:rPr>
      </w:pPr>
    </w:p>
    <w:p w14:paraId="7DC79950" w14:textId="77777777" w:rsidR="00000000" w:rsidRDefault="00202D97">
      <w:pPr>
        <w:pStyle w:val="BodyText"/>
        <w:kinsoku w:val="0"/>
        <w:overflowPunct w:val="0"/>
        <w:rPr>
          <w:sz w:val="20"/>
          <w:szCs w:val="20"/>
        </w:rPr>
      </w:pPr>
    </w:p>
    <w:p w14:paraId="6D518C6B" w14:textId="77777777" w:rsidR="00000000" w:rsidRDefault="00202D97">
      <w:pPr>
        <w:pStyle w:val="BodyText"/>
        <w:kinsoku w:val="0"/>
        <w:overflowPunct w:val="0"/>
        <w:rPr>
          <w:sz w:val="20"/>
          <w:szCs w:val="20"/>
        </w:rPr>
      </w:pPr>
    </w:p>
    <w:p w14:paraId="6C84D689" w14:textId="77777777" w:rsidR="00000000" w:rsidRDefault="00202D97">
      <w:pPr>
        <w:pStyle w:val="BodyText"/>
        <w:kinsoku w:val="0"/>
        <w:overflowPunct w:val="0"/>
        <w:rPr>
          <w:sz w:val="20"/>
          <w:szCs w:val="20"/>
        </w:rPr>
      </w:pPr>
    </w:p>
    <w:p w14:paraId="3F2734BD" w14:textId="77777777" w:rsidR="00000000" w:rsidRDefault="00202D97">
      <w:pPr>
        <w:pStyle w:val="BodyText"/>
        <w:kinsoku w:val="0"/>
        <w:overflowPunct w:val="0"/>
        <w:rPr>
          <w:sz w:val="20"/>
          <w:szCs w:val="20"/>
        </w:rPr>
      </w:pPr>
    </w:p>
    <w:p w14:paraId="5E1F10F2" w14:textId="77777777" w:rsidR="00000000" w:rsidRDefault="00202D97">
      <w:pPr>
        <w:pStyle w:val="BodyText"/>
        <w:kinsoku w:val="0"/>
        <w:overflowPunct w:val="0"/>
        <w:rPr>
          <w:sz w:val="20"/>
          <w:szCs w:val="20"/>
        </w:rPr>
      </w:pPr>
    </w:p>
    <w:p w14:paraId="68DA0F65" w14:textId="77777777" w:rsidR="00000000" w:rsidRDefault="00202D97">
      <w:pPr>
        <w:pStyle w:val="BodyText"/>
        <w:kinsoku w:val="0"/>
        <w:overflowPunct w:val="0"/>
        <w:rPr>
          <w:sz w:val="20"/>
          <w:szCs w:val="20"/>
        </w:rPr>
      </w:pPr>
    </w:p>
    <w:p w14:paraId="108D7CB9" w14:textId="77777777" w:rsidR="00000000" w:rsidRDefault="00202D97">
      <w:pPr>
        <w:pStyle w:val="BodyText"/>
        <w:kinsoku w:val="0"/>
        <w:overflowPunct w:val="0"/>
        <w:rPr>
          <w:sz w:val="20"/>
          <w:szCs w:val="20"/>
        </w:rPr>
      </w:pPr>
    </w:p>
    <w:p w14:paraId="1EF66F52" w14:textId="77777777" w:rsidR="00000000" w:rsidRDefault="00202D97">
      <w:pPr>
        <w:pStyle w:val="BodyText"/>
        <w:kinsoku w:val="0"/>
        <w:overflowPunct w:val="0"/>
        <w:rPr>
          <w:sz w:val="20"/>
          <w:szCs w:val="20"/>
        </w:rPr>
      </w:pPr>
    </w:p>
    <w:p w14:paraId="6F195369" w14:textId="77777777" w:rsidR="00000000" w:rsidRDefault="00202D97">
      <w:pPr>
        <w:pStyle w:val="BodyText"/>
        <w:kinsoku w:val="0"/>
        <w:overflowPunct w:val="0"/>
        <w:rPr>
          <w:sz w:val="20"/>
          <w:szCs w:val="20"/>
        </w:rPr>
      </w:pPr>
    </w:p>
    <w:p w14:paraId="39A1CCF2" w14:textId="77777777" w:rsidR="00000000" w:rsidRDefault="00202D97">
      <w:pPr>
        <w:pStyle w:val="BodyText"/>
        <w:kinsoku w:val="0"/>
        <w:overflowPunct w:val="0"/>
        <w:rPr>
          <w:sz w:val="20"/>
          <w:szCs w:val="20"/>
        </w:rPr>
      </w:pPr>
    </w:p>
    <w:p w14:paraId="0F4025AD" w14:textId="77777777" w:rsidR="00000000" w:rsidRDefault="00202D97">
      <w:pPr>
        <w:pStyle w:val="BodyText"/>
        <w:kinsoku w:val="0"/>
        <w:overflowPunct w:val="0"/>
        <w:rPr>
          <w:sz w:val="20"/>
          <w:szCs w:val="20"/>
        </w:rPr>
      </w:pPr>
    </w:p>
    <w:p w14:paraId="2AF21572" w14:textId="77777777" w:rsidR="00000000" w:rsidRDefault="00202D97">
      <w:pPr>
        <w:pStyle w:val="BodyText"/>
        <w:kinsoku w:val="0"/>
        <w:overflowPunct w:val="0"/>
        <w:rPr>
          <w:sz w:val="20"/>
          <w:szCs w:val="20"/>
        </w:rPr>
      </w:pPr>
    </w:p>
    <w:p w14:paraId="242D87B7" w14:textId="77777777" w:rsidR="00000000" w:rsidRDefault="00202D97">
      <w:pPr>
        <w:pStyle w:val="BodyText"/>
        <w:kinsoku w:val="0"/>
        <w:overflowPunct w:val="0"/>
        <w:rPr>
          <w:sz w:val="20"/>
          <w:szCs w:val="20"/>
        </w:rPr>
      </w:pPr>
    </w:p>
    <w:p w14:paraId="01BC2E08" w14:textId="77777777" w:rsidR="00000000" w:rsidRDefault="00202D97">
      <w:pPr>
        <w:pStyle w:val="BodyText"/>
        <w:kinsoku w:val="0"/>
        <w:overflowPunct w:val="0"/>
        <w:rPr>
          <w:sz w:val="20"/>
          <w:szCs w:val="20"/>
        </w:rPr>
      </w:pPr>
    </w:p>
    <w:p w14:paraId="2B3EA560" w14:textId="77777777" w:rsidR="00000000" w:rsidRDefault="00202D97">
      <w:pPr>
        <w:pStyle w:val="BodyText"/>
        <w:kinsoku w:val="0"/>
        <w:overflowPunct w:val="0"/>
        <w:rPr>
          <w:sz w:val="20"/>
          <w:szCs w:val="20"/>
        </w:rPr>
      </w:pPr>
    </w:p>
    <w:p w14:paraId="1D5B1DC2" w14:textId="77777777" w:rsidR="00000000" w:rsidRDefault="00202D97">
      <w:pPr>
        <w:pStyle w:val="BodyText"/>
        <w:kinsoku w:val="0"/>
        <w:overflowPunct w:val="0"/>
        <w:rPr>
          <w:sz w:val="20"/>
          <w:szCs w:val="20"/>
        </w:rPr>
      </w:pPr>
    </w:p>
    <w:p w14:paraId="4B9169B4" w14:textId="77777777" w:rsidR="00000000" w:rsidRDefault="00202D97">
      <w:pPr>
        <w:pStyle w:val="BodyText"/>
        <w:kinsoku w:val="0"/>
        <w:overflowPunct w:val="0"/>
        <w:rPr>
          <w:sz w:val="20"/>
          <w:szCs w:val="20"/>
        </w:rPr>
      </w:pPr>
    </w:p>
    <w:p w14:paraId="2490EA25" w14:textId="77777777" w:rsidR="00000000" w:rsidRDefault="00202D97">
      <w:pPr>
        <w:pStyle w:val="BodyText"/>
        <w:kinsoku w:val="0"/>
        <w:overflowPunct w:val="0"/>
        <w:rPr>
          <w:sz w:val="20"/>
          <w:szCs w:val="20"/>
        </w:rPr>
      </w:pPr>
    </w:p>
    <w:p w14:paraId="6673596B" w14:textId="77777777" w:rsidR="00000000" w:rsidRDefault="00202D97">
      <w:pPr>
        <w:pStyle w:val="BodyText"/>
        <w:kinsoku w:val="0"/>
        <w:overflowPunct w:val="0"/>
        <w:rPr>
          <w:sz w:val="20"/>
          <w:szCs w:val="20"/>
        </w:rPr>
      </w:pPr>
    </w:p>
    <w:p w14:paraId="723A3EC0" w14:textId="77777777" w:rsidR="00000000" w:rsidRDefault="00202D97">
      <w:pPr>
        <w:pStyle w:val="BodyText"/>
        <w:kinsoku w:val="0"/>
        <w:overflowPunct w:val="0"/>
        <w:rPr>
          <w:sz w:val="20"/>
          <w:szCs w:val="20"/>
        </w:rPr>
      </w:pPr>
    </w:p>
    <w:p w14:paraId="3F8646A2" w14:textId="77777777" w:rsidR="00000000" w:rsidRDefault="00202D97">
      <w:pPr>
        <w:pStyle w:val="BodyText"/>
        <w:kinsoku w:val="0"/>
        <w:overflowPunct w:val="0"/>
        <w:rPr>
          <w:sz w:val="20"/>
          <w:szCs w:val="20"/>
        </w:rPr>
      </w:pPr>
    </w:p>
    <w:p w14:paraId="1D508A7F" w14:textId="77777777" w:rsidR="00000000" w:rsidRDefault="00202D97">
      <w:pPr>
        <w:pStyle w:val="BodyText"/>
        <w:kinsoku w:val="0"/>
        <w:overflowPunct w:val="0"/>
        <w:rPr>
          <w:sz w:val="20"/>
          <w:szCs w:val="20"/>
        </w:rPr>
      </w:pPr>
    </w:p>
    <w:p w14:paraId="35DDF537" w14:textId="77777777" w:rsidR="00000000" w:rsidRDefault="00202D97">
      <w:pPr>
        <w:pStyle w:val="BodyText"/>
        <w:kinsoku w:val="0"/>
        <w:overflowPunct w:val="0"/>
        <w:rPr>
          <w:sz w:val="20"/>
          <w:szCs w:val="20"/>
        </w:rPr>
      </w:pPr>
    </w:p>
    <w:p w14:paraId="1F1518F9" w14:textId="77777777" w:rsidR="00000000" w:rsidRDefault="00202D97">
      <w:pPr>
        <w:pStyle w:val="BodyText"/>
        <w:kinsoku w:val="0"/>
        <w:overflowPunct w:val="0"/>
        <w:rPr>
          <w:sz w:val="20"/>
          <w:szCs w:val="20"/>
        </w:rPr>
      </w:pPr>
    </w:p>
    <w:p w14:paraId="076BC1B5" w14:textId="77777777" w:rsidR="00000000" w:rsidRDefault="00202D97">
      <w:pPr>
        <w:pStyle w:val="BodyText"/>
        <w:kinsoku w:val="0"/>
        <w:overflowPunct w:val="0"/>
        <w:rPr>
          <w:sz w:val="20"/>
          <w:szCs w:val="20"/>
        </w:rPr>
      </w:pPr>
    </w:p>
    <w:p w14:paraId="4BF2E78A" w14:textId="77777777" w:rsidR="00000000" w:rsidRDefault="00202D97">
      <w:pPr>
        <w:pStyle w:val="BodyText"/>
        <w:kinsoku w:val="0"/>
        <w:overflowPunct w:val="0"/>
        <w:rPr>
          <w:sz w:val="20"/>
          <w:szCs w:val="20"/>
        </w:rPr>
      </w:pPr>
    </w:p>
    <w:p w14:paraId="40A9681C" w14:textId="77777777" w:rsidR="00000000" w:rsidRDefault="00202D97">
      <w:pPr>
        <w:pStyle w:val="BodyText"/>
        <w:kinsoku w:val="0"/>
        <w:overflowPunct w:val="0"/>
        <w:rPr>
          <w:sz w:val="20"/>
          <w:szCs w:val="20"/>
        </w:rPr>
      </w:pPr>
    </w:p>
    <w:p w14:paraId="3E0BBEE2" w14:textId="77777777" w:rsidR="00000000" w:rsidRDefault="00202D97">
      <w:pPr>
        <w:pStyle w:val="BodyText"/>
        <w:kinsoku w:val="0"/>
        <w:overflowPunct w:val="0"/>
        <w:rPr>
          <w:sz w:val="20"/>
          <w:szCs w:val="20"/>
        </w:rPr>
      </w:pPr>
    </w:p>
    <w:p w14:paraId="63A6AD3B" w14:textId="77777777" w:rsidR="00000000" w:rsidRDefault="00202D97">
      <w:pPr>
        <w:pStyle w:val="BodyText"/>
        <w:kinsoku w:val="0"/>
        <w:overflowPunct w:val="0"/>
        <w:rPr>
          <w:sz w:val="20"/>
          <w:szCs w:val="20"/>
        </w:rPr>
      </w:pPr>
    </w:p>
    <w:p w14:paraId="0C509511" w14:textId="77777777" w:rsidR="00000000" w:rsidRDefault="00202D97">
      <w:pPr>
        <w:pStyle w:val="BodyText"/>
        <w:kinsoku w:val="0"/>
        <w:overflowPunct w:val="0"/>
        <w:rPr>
          <w:sz w:val="20"/>
          <w:szCs w:val="20"/>
        </w:rPr>
      </w:pPr>
    </w:p>
    <w:p w14:paraId="0A735E7B" w14:textId="77777777" w:rsidR="00000000" w:rsidRDefault="00202D97">
      <w:pPr>
        <w:pStyle w:val="BodyText"/>
        <w:kinsoku w:val="0"/>
        <w:overflowPunct w:val="0"/>
        <w:rPr>
          <w:sz w:val="20"/>
          <w:szCs w:val="20"/>
        </w:rPr>
      </w:pPr>
    </w:p>
    <w:p w14:paraId="06FC5C18" w14:textId="77777777" w:rsidR="00000000" w:rsidRDefault="00202D97">
      <w:pPr>
        <w:pStyle w:val="BodyText"/>
        <w:kinsoku w:val="0"/>
        <w:overflowPunct w:val="0"/>
        <w:rPr>
          <w:sz w:val="20"/>
          <w:szCs w:val="20"/>
        </w:rPr>
      </w:pPr>
    </w:p>
    <w:p w14:paraId="1A65BC2B" w14:textId="77777777" w:rsidR="00000000" w:rsidRDefault="00202D97">
      <w:pPr>
        <w:pStyle w:val="BodyText"/>
        <w:kinsoku w:val="0"/>
        <w:overflowPunct w:val="0"/>
        <w:rPr>
          <w:sz w:val="16"/>
          <w:szCs w:val="16"/>
        </w:rPr>
      </w:pPr>
    </w:p>
    <w:p w14:paraId="4BF080FB" w14:textId="77777777" w:rsidR="00000000" w:rsidRDefault="00202D97">
      <w:pPr>
        <w:pStyle w:val="ListParagraph"/>
        <w:numPr>
          <w:ilvl w:val="0"/>
          <w:numId w:val="1"/>
        </w:numPr>
        <w:tabs>
          <w:tab w:val="left" w:pos="180"/>
        </w:tabs>
        <w:kinsoku w:val="0"/>
        <w:overflowPunct w:val="0"/>
        <w:ind w:hanging="8749"/>
        <w:rPr>
          <w:color w:val="7E7E7E"/>
        </w:rPr>
      </w:pPr>
      <w:r>
        <w:t xml:space="preserve">| </w:t>
      </w:r>
      <w:r>
        <w:rPr>
          <w:color w:val="7E7E7E"/>
        </w:rPr>
        <w:t>P a g</w:t>
      </w:r>
      <w:r>
        <w:rPr>
          <w:color w:val="7E7E7E"/>
          <w:spacing w:val="-7"/>
        </w:rPr>
        <w:t xml:space="preserve"> </w:t>
      </w:r>
      <w:r>
        <w:rPr>
          <w:color w:val="7E7E7E"/>
        </w:rPr>
        <w:t>e</w:t>
      </w:r>
    </w:p>
    <w:p w14:paraId="64910256" w14:textId="77777777" w:rsidR="00000000" w:rsidRDefault="00202D97">
      <w:pPr>
        <w:pStyle w:val="ListParagraph"/>
        <w:numPr>
          <w:ilvl w:val="0"/>
          <w:numId w:val="1"/>
        </w:numPr>
        <w:tabs>
          <w:tab w:val="left" w:pos="180"/>
        </w:tabs>
        <w:kinsoku w:val="0"/>
        <w:overflowPunct w:val="0"/>
        <w:ind w:hanging="8749"/>
        <w:rPr>
          <w:color w:val="7E7E7E"/>
        </w:rPr>
        <w:sectPr w:rsidR="00000000">
          <w:pgSz w:w="12240" w:h="15840"/>
          <w:pgMar w:top="1500" w:right="1240" w:bottom="280" w:left="1240" w:header="720" w:footer="720" w:gutter="0"/>
          <w:cols w:space="720"/>
          <w:noEndnote/>
        </w:sectPr>
      </w:pPr>
    </w:p>
    <w:p w14:paraId="2A137F53" w14:textId="21B083FE" w:rsidR="00000000" w:rsidRDefault="00202D97">
      <w:pPr>
        <w:pStyle w:val="Heading1"/>
        <w:kinsoku w:val="0"/>
        <w:overflowPunct w:val="0"/>
        <w:spacing w:before="79"/>
        <w:ind w:left="3483" w:right="3481"/>
        <w:jc w:val="center"/>
      </w:pPr>
      <w:r>
        <w:rPr>
          <w:noProof/>
        </w:rPr>
        <w:lastRenderedPageBreak/>
        <mc:AlternateContent>
          <mc:Choice Requires="wps">
            <w:drawing>
              <wp:anchor distT="0" distB="0" distL="114300" distR="114300" simplePos="0" relativeHeight="251662336" behindDoc="1" locked="0" layoutInCell="0" allowOverlap="1" wp14:anchorId="1B74DF89" wp14:editId="20A62A46">
                <wp:simplePos x="0" y="0"/>
                <wp:positionH relativeFrom="page">
                  <wp:posOffset>0</wp:posOffset>
                </wp:positionH>
                <wp:positionV relativeFrom="page">
                  <wp:posOffset>3175</wp:posOffset>
                </wp:positionV>
                <wp:extent cx="7772400" cy="10058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2000" w14:textId="4571DCBA"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0BFCDF84" wp14:editId="360DAB50">
                                  <wp:extent cx="7772400" cy="10050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6A508DD8" w14:textId="77777777" w:rsidR="00000000" w:rsidRDefault="00202D97">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DF89" id="Rectangle 6" o:spid="_x0000_s1030" style="position:absolute;left:0;text-align:left;margin-left:0;margin-top:.25pt;width:612pt;height:1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" o:allowincell="f" filled="f" stroked="f">
                <v:textbox inset="0,0,0,0">
                  <w:txbxContent>
                    <w:p w14:paraId="5CD82000" w14:textId="4571DCBA" w:rsidR="00000000" w:rsidRDefault="00202D97">
                      <w:pPr>
                        <w:widowControl/>
                        <w:autoSpaceDE/>
                        <w:autoSpaceDN/>
                        <w:adjustRightInd/>
                        <w:spacing w:line="15840" w:lineRule="atLeast"/>
                        <w:rPr>
                          <w:rFonts w:cs="Vrinda"/>
                          <w:sz w:val="24"/>
                          <w:szCs w:val="24"/>
                        </w:rPr>
                      </w:pPr>
                      <w:r>
                        <w:rPr>
                          <w:rFonts w:cs="Vrinda"/>
                          <w:noProof/>
                        </w:rPr>
                        <w:drawing>
                          <wp:inline distT="0" distB="0" distL="0" distR="0" wp14:anchorId="0BFCDF84" wp14:editId="360DAB50">
                            <wp:extent cx="7772400" cy="10050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inline>
                        </w:drawing>
                      </w:r>
                    </w:p>
                    <w:p w14:paraId="6A508DD8" w14:textId="77777777" w:rsidR="00000000" w:rsidRDefault="00202D97">
                      <w:pPr>
                        <w:rPr>
                          <w:rFonts w:cs="Vrinda"/>
                          <w:sz w:val="24"/>
                          <w:szCs w:val="24"/>
                        </w:rPr>
                      </w:pPr>
                    </w:p>
                  </w:txbxContent>
                </v:textbox>
                <w10:wrap anchorx="page" anchory="page"/>
              </v:rect>
            </w:pict>
          </mc:Fallback>
        </mc:AlternateContent>
      </w:r>
      <w:r>
        <w:t>EXHIBIT E</w:t>
      </w:r>
    </w:p>
    <w:p w14:paraId="49086413" w14:textId="77777777" w:rsidR="00000000" w:rsidRDefault="00202D97">
      <w:pPr>
        <w:pStyle w:val="BodyText"/>
        <w:kinsoku w:val="0"/>
        <w:overflowPunct w:val="0"/>
        <w:spacing w:before="120"/>
        <w:ind w:left="3480" w:right="3481"/>
        <w:jc w:val="center"/>
      </w:pPr>
      <w:r>
        <w:t>RIDER FOR AGENT</w:t>
      </w:r>
    </w:p>
    <w:p w14:paraId="61F40D55" w14:textId="77777777" w:rsidR="00000000" w:rsidRDefault="00202D97">
      <w:pPr>
        <w:pStyle w:val="BodyText"/>
        <w:kinsoku w:val="0"/>
        <w:overflowPunct w:val="0"/>
        <w:rPr>
          <w:sz w:val="26"/>
          <w:szCs w:val="26"/>
        </w:rPr>
      </w:pPr>
    </w:p>
    <w:p w14:paraId="6AB06D50" w14:textId="77777777" w:rsidR="00000000" w:rsidRDefault="00202D97">
      <w:pPr>
        <w:pStyle w:val="BodyText"/>
        <w:kinsoku w:val="0"/>
        <w:overflowPunct w:val="0"/>
        <w:spacing w:before="217"/>
        <w:ind w:left="200" w:right="196" w:firstLine="719"/>
        <w:jc w:val="both"/>
      </w:pPr>
      <w:r>
        <w:t>The undersigned, a steamship agent licensed by the Port of Palm Beach District, has reviewed</w:t>
      </w:r>
      <w:r>
        <w:rPr>
          <w:spacing w:val="-9"/>
        </w:rPr>
        <w:t xml:space="preserve"> </w:t>
      </w:r>
      <w:r>
        <w:t>the</w:t>
      </w:r>
      <w:r>
        <w:rPr>
          <w:spacing w:val="-9"/>
        </w:rPr>
        <w:t xml:space="preserve"> </w:t>
      </w:r>
      <w:r>
        <w:t>above</w:t>
      </w:r>
      <w:r>
        <w:rPr>
          <w:spacing w:val="-10"/>
        </w:rPr>
        <w:t xml:space="preserve"> </w:t>
      </w:r>
      <w:r>
        <w:t>and</w:t>
      </w:r>
      <w:r>
        <w:rPr>
          <w:spacing w:val="-11"/>
        </w:rPr>
        <w:t xml:space="preserve"> </w:t>
      </w:r>
      <w:r>
        <w:t>foregoing</w:t>
      </w:r>
      <w:r>
        <w:rPr>
          <w:spacing w:val="-10"/>
        </w:rPr>
        <w:t xml:space="preserve"> </w:t>
      </w:r>
      <w:r>
        <w:t>Operating</w:t>
      </w:r>
      <w:r>
        <w:rPr>
          <w:spacing w:val="-11"/>
        </w:rPr>
        <w:t xml:space="preserve"> </w:t>
      </w:r>
      <w:r>
        <w:t>Agreement,</w:t>
      </w:r>
      <w:r>
        <w:rPr>
          <w:spacing w:val="-11"/>
        </w:rPr>
        <w:t xml:space="preserve"> </w:t>
      </w:r>
      <w:r>
        <w:t>and</w:t>
      </w:r>
      <w:r>
        <w:rPr>
          <w:spacing w:val="-11"/>
        </w:rPr>
        <w:t xml:space="preserve"> </w:t>
      </w:r>
      <w:r>
        <w:t>herewith</w:t>
      </w:r>
      <w:r>
        <w:rPr>
          <w:spacing w:val="-10"/>
        </w:rPr>
        <w:t xml:space="preserve"> </w:t>
      </w:r>
      <w:r>
        <w:t>agrees</w:t>
      </w:r>
      <w:r>
        <w:rPr>
          <w:spacing w:val="-11"/>
        </w:rPr>
        <w:t xml:space="preserve"> </w:t>
      </w:r>
      <w:r>
        <w:t>to</w:t>
      </w:r>
      <w:r>
        <w:rPr>
          <w:spacing w:val="-11"/>
        </w:rPr>
        <w:t xml:space="preserve"> </w:t>
      </w:r>
      <w:r>
        <w:t>be</w:t>
      </w:r>
      <w:r>
        <w:rPr>
          <w:spacing w:val="-10"/>
        </w:rPr>
        <w:t xml:space="preserve"> </w:t>
      </w:r>
      <w:r>
        <w:t>responsible</w:t>
      </w:r>
      <w:r>
        <w:rPr>
          <w:spacing w:val="-11"/>
        </w:rPr>
        <w:t xml:space="preserve"> </w:t>
      </w:r>
      <w:r>
        <w:t>for all Port Passenger Charges under Section 7a) and water undersection 7b) fully as though such charges were specific Tariff items, and agrees to be bound by the provisions of Section 17d)(C) relating</w:t>
      </w:r>
      <w:r>
        <w:rPr>
          <w:spacing w:val="-6"/>
        </w:rPr>
        <w:t xml:space="preserve"> </w:t>
      </w:r>
      <w:r>
        <w:t>to</w:t>
      </w:r>
      <w:r>
        <w:rPr>
          <w:spacing w:val="-6"/>
        </w:rPr>
        <w:t xml:space="preserve"> </w:t>
      </w:r>
      <w:r>
        <w:t>order</w:t>
      </w:r>
      <w:r>
        <w:rPr>
          <w:spacing w:val="-4"/>
        </w:rPr>
        <w:t xml:space="preserve"> </w:t>
      </w:r>
      <w:r>
        <w:t>of</w:t>
      </w:r>
      <w:r>
        <w:rPr>
          <w:spacing w:val="-5"/>
        </w:rPr>
        <w:t xml:space="preserve"> </w:t>
      </w:r>
      <w:r>
        <w:t>application</w:t>
      </w:r>
      <w:r>
        <w:rPr>
          <w:spacing w:val="-5"/>
        </w:rPr>
        <w:t xml:space="preserve"> </w:t>
      </w:r>
      <w:r>
        <w:t>of</w:t>
      </w:r>
      <w:r>
        <w:rPr>
          <w:spacing w:val="-7"/>
        </w:rPr>
        <w:t xml:space="preserve"> </w:t>
      </w:r>
      <w:r>
        <w:t>the</w:t>
      </w:r>
      <w:r>
        <w:rPr>
          <w:spacing w:val="-4"/>
        </w:rPr>
        <w:t xml:space="preserve"> </w:t>
      </w:r>
      <w:r>
        <w:t>Secu</w:t>
      </w:r>
      <w:r>
        <w:t>rity</w:t>
      </w:r>
      <w:r>
        <w:rPr>
          <w:spacing w:val="-4"/>
        </w:rPr>
        <w:t xml:space="preserve"> </w:t>
      </w:r>
      <w:r>
        <w:t>Deposit,</w:t>
      </w:r>
      <w:r>
        <w:rPr>
          <w:spacing w:val="-5"/>
        </w:rPr>
        <w:t xml:space="preserve"> </w:t>
      </w:r>
      <w:r>
        <w:t>and</w:t>
      </w:r>
      <w:r>
        <w:rPr>
          <w:spacing w:val="-6"/>
        </w:rPr>
        <w:t xml:space="preserve"> </w:t>
      </w:r>
      <w:r>
        <w:t>to</w:t>
      </w:r>
      <w:r>
        <w:rPr>
          <w:spacing w:val="-5"/>
        </w:rPr>
        <w:t xml:space="preserve"> </w:t>
      </w:r>
      <w:r>
        <w:t>be</w:t>
      </w:r>
      <w:r>
        <w:rPr>
          <w:spacing w:val="-5"/>
        </w:rPr>
        <w:t xml:space="preserve"> </w:t>
      </w:r>
      <w:r>
        <w:t>liable</w:t>
      </w:r>
      <w:r>
        <w:rPr>
          <w:spacing w:val="-3"/>
        </w:rPr>
        <w:t xml:space="preserve"> </w:t>
      </w:r>
      <w:r>
        <w:t>for</w:t>
      </w:r>
      <w:r>
        <w:rPr>
          <w:spacing w:val="-6"/>
        </w:rPr>
        <w:t xml:space="preserve"> </w:t>
      </w:r>
      <w:r>
        <w:t>all</w:t>
      </w:r>
      <w:r>
        <w:rPr>
          <w:spacing w:val="-5"/>
        </w:rPr>
        <w:t xml:space="preserve"> </w:t>
      </w:r>
      <w:r>
        <w:t>charges</w:t>
      </w:r>
      <w:r>
        <w:rPr>
          <w:spacing w:val="-4"/>
        </w:rPr>
        <w:t xml:space="preserve"> </w:t>
      </w:r>
      <w:r>
        <w:t>made</w:t>
      </w:r>
      <w:r>
        <w:rPr>
          <w:spacing w:val="-5"/>
        </w:rPr>
        <w:t xml:space="preserve"> </w:t>
      </w:r>
      <w:r>
        <w:t>under the Tariff hereunder, and agree that the Vessel shall be treated as a Lay-In Vessel to the extent provided herein, in addition to all other obligations of a Steamship Agent undertaken by them in connection with their being licensed as a Steamship Age</w:t>
      </w:r>
      <w:r>
        <w:t>nt and the obligations of a Steamship Agent under the Tariff of the Port of Palm Beach District. The undersigned further agrees that payments due under Section 7a) (or as otherwise provided in this Operating Agreement) are not conditional upon receipt of p</w:t>
      </w:r>
      <w:r>
        <w:t>ayment to the Agent by CRUISES, and Agent shall make such arrangements as it deems appropriate to have funds on hand to make all payments on a timely basis. Further, Agent acknowledges and agrees that amounts received by DISTRICT as deposits under the Oper</w:t>
      </w:r>
      <w:r>
        <w:t>ating Agreement are for the benefit of DISTRICT and not for the benefit of</w:t>
      </w:r>
      <w:r>
        <w:rPr>
          <w:spacing w:val="-27"/>
        </w:rPr>
        <w:t xml:space="preserve"> </w:t>
      </w:r>
      <w:r>
        <w:t>Agent. The</w:t>
      </w:r>
      <w:r>
        <w:rPr>
          <w:spacing w:val="-13"/>
        </w:rPr>
        <w:t xml:space="preserve"> </w:t>
      </w:r>
      <w:r>
        <w:t>undersigned</w:t>
      </w:r>
      <w:r>
        <w:rPr>
          <w:spacing w:val="-9"/>
        </w:rPr>
        <w:t xml:space="preserve"> </w:t>
      </w:r>
      <w:r>
        <w:t>further</w:t>
      </w:r>
      <w:r>
        <w:rPr>
          <w:spacing w:val="-9"/>
        </w:rPr>
        <w:t xml:space="preserve"> </w:t>
      </w:r>
      <w:r>
        <w:t>agrees</w:t>
      </w:r>
      <w:r>
        <w:rPr>
          <w:spacing w:val="-9"/>
        </w:rPr>
        <w:t xml:space="preserve"> </w:t>
      </w:r>
      <w:r>
        <w:t>that</w:t>
      </w:r>
      <w:r>
        <w:rPr>
          <w:spacing w:val="-11"/>
        </w:rPr>
        <w:t xml:space="preserve"> </w:t>
      </w:r>
      <w:r>
        <w:t>the</w:t>
      </w:r>
      <w:r>
        <w:rPr>
          <w:spacing w:val="-13"/>
        </w:rPr>
        <w:t xml:space="preserve"> </w:t>
      </w:r>
      <w:r>
        <w:t>Operating</w:t>
      </w:r>
      <w:r>
        <w:rPr>
          <w:spacing w:val="-9"/>
        </w:rPr>
        <w:t xml:space="preserve"> </w:t>
      </w:r>
      <w:r>
        <w:t>Agreement</w:t>
      </w:r>
      <w:r>
        <w:rPr>
          <w:spacing w:val="-9"/>
        </w:rPr>
        <w:t xml:space="preserve"> </w:t>
      </w:r>
      <w:r>
        <w:t>can</w:t>
      </w:r>
      <w:r>
        <w:rPr>
          <w:spacing w:val="-11"/>
        </w:rPr>
        <w:t xml:space="preserve"> </w:t>
      </w:r>
      <w:r>
        <w:t>be</w:t>
      </w:r>
      <w:r>
        <w:rPr>
          <w:spacing w:val="-12"/>
        </w:rPr>
        <w:t xml:space="preserve"> </w:t>
      </w:r>
      <w:r>
        <w:t>modified</w:t>
      </w:r>
      <w:r>
        <w:rPr>
          <w:spacing w:val="-12"/>
        </w:rPr>
        <w:t xml:space="preserve"> </w:t>
      </w:r>
      <w:r>
        <w:t>and</w:t>
      </w:r>
      <w:r>
        <w:rPr>
          <w:spacing w:val="-11"/>
        </w:rPr>
        <w:t xml:space="preserve"> </w:t>
      </w:r>
      <w:r>
        <w:t>amended</w:t>
      </w:r>
      <w:r>
        <w:rPr>
          <w:spacing w:val="-9"/>
        </w:rPr>
        <w:t xml:space="preserve"> </w:t>
      </w:r>
      <w:r>
        <w:t>at</w:t>
      </w:r>
      <w:r>
        <w:rPr>
          <w:spacing w:val="-11"/>
        </w:rPr>
        <w:t xml:space="preserve"> </w:t>
      </w:r>
      <w:r>
        <w:t>any time without the consent of or notice to the Agent, without impairing the oblig</w:t>
      </w:r>
      <w:r>
        <w:t>ations of the</w:t>
      </w:r>
      <w:r>
        <w:rPr>
          <w:spacing w:val="-17"/>
        </w:rPr>
        <w:t xml:space="preserve"> </w:t>
      </w:r>
      <w:r>
        <w:t xml:space="preserve">Agent to DISTRICT to the extent that such obligations were incurred prior to the effective date of the modification or amendment (“Change”); provided that Agent shall only be bound with respect to such Change as to obligations incurred after </w:t>
      </w:r>
      <w:r>
        <w:t xml:space="preserve">the effective date of the Change, after the </w:t>
      </w:r>
      <w:r>
        <w:rPr>
          <w:spacing w:val="2"/>
        </w:rPr>
        <w:t xml:space="preserve">date </w:t>
      </w:r>
      <w:r>
        <w:t>that notice (“Change Notice”) has been given of the Change to Agent (so as to provide the Agent</w:t>
      </w:r>
      <w:r>
        <w:rPr>
          <w:spacing w:val="-35"/>
        </w:rPr>
        <w:t xml:space="preserve"> </w:t>
      </w:r>
      <w:r>
        <w:t>with the opportunity to withdraw as Agent), which may be by</w:t>
      </w:r>
      <w:r>
        <w:rPr>
          <w:spacing w:val="-1"/>
        </w:rPr>
        <w:t xml:space="preserve"> </w:t>
      </w:r>
      <w:r>
        <w:t>E-Mail.</w:t>
      </w:r>
    </w:p>
    <w:p w14:paraId="0D5E846F" w14:textId="77777777" w:rsidR="00000000" w:rsidRDefault="00202D97">
      <w:pPr>
        <w:pStyle w:val="BodyText"/>
        <w:kinsoku w:val="0"/>
        <w:overflowPunct w:val="0"/>
        <w:rPr>
          <w:sz w:val="26"/>
          <w:szCs w:val="26"/>
        </w:rPr>
      </w:pPr>
    </w:p>
    <w:p w14:paraId="7E0B5F27" w14:textId="77777777" w:rsidR="00000000" w:rsidRDefault="00202D97">
      <w:pPr>
        <w:pStyle w:val="BodyText"/>
        <w:kinsoku w:val="0"/>
        <w:overflowPunct w:val="0"/>
        <w:spacing w:before="219"/>
        <w:ind w:left="200" w:right="202" w:firstLine="719"/>
        <w:jc w:val="both"/>
      </w:pPr>
      <w:r>
        <w:t>The Steamship Agent shall not be responsible for payments required under Section 2 or Section 3 of this First Amendment.</w:t>
      </w:r>
    </w:p>
    <w:p w14:paraId="154E4A4A" w14:textId="77777777" w:rsidR="00000000" w:rsidRDefault="00202D97">
      <w:pPr>
        <w:pStyle w:val="BodyText"/>
        <w:kinsoku w:val="0"/>
        <w:overflowPunct w:val="0"/>
        <w:rPr>
          <w:sz w:val="26"/>
          <w:szCs w:val="26"/>
        </w:rPr>
      </w:pPr>
    </w:p>
    <w:p w14:paraId="7784BABE" w14:textId="77777777" w:rsidR="00000000" w:rsidRDefault="00202D97">
      <w:pPr>
        <w:pStyle w:val="BodyText"/>
        <w:kinsoku w:val="0"/>
        <w:overflowPunct w:val="0"/>
        <w:spacing w:before="217"/>
        <w:ind w:left="3037" w:right="3481"/>
        <w:jc w:val="center"/>
      </w:pPr>
      <w:r>
        <w:t>Steamship Agent:</w:t>
      </w:r>
    </w:p>
    <w:p w14:paraId="39FCFE44" w14:textId="77777777" w:rsidR="00000000" w:rsidRDefault="00202D97">
      <w:pPr>
        <w:pStyle w:val="BodyText"/>
        <w:kinsoku w:val="0"/>
        <w:overflowPunct w:val="0"/>
        <w:rPr>
          <w:sz w:val="26"/>
          <w:szCs w:val="26"/>
        </w:rPr>
      </w:pPr>
    </w:p>
    <w:p w14:paraId="39B33844" w14:textId="77777777" w:rsidR="00000000" w:rsidRDefault="00202D97">
      <w:pPr>
        <w:pStyle w:val="BodyText"/>
        <w:kinsoku w:val="0"/>
        <w:overflowPunct w:val="0"/>
        <w:rPr>
          <w:sz w:val="26"/>
          <w:szCs w:val="26"/>
        </w:rPr>
      </w:pPr>
    </w:p>
    <w:p w14:paraId="2B826012" w14:textId="77777777" w:rsidR="00000000" w:rsidRDefault="00202D97">
      <w:pPr>
        <w:pStyle w:val="BodyText"/>
        <w:kinsoku w:val="0"/>
        <w:overflowPunct w:val="0"/>
        <w:spacing w:before="3"/>
        <w:rPr>
          <w:sz w:val="27"/>
          <w:szCs w:val="27"/>
        </w:rPr>
      </w:pPr>
    </w:p>
    <w:p w14:paraId="43AC6470" w14:textId="77777777" w:rsidR="00000000" w:rsidRDefault="00202D97">
      <w:pPr>
        <w:pStyle w:val="BodyText"/>
        <w:tabs>
          <w:tab w:val="left" w:pos="2432"/>
          <w:tab w:val="left" w:pos="4320"/>
          <w:tab w:val="left" w:pos="8935"/>
        </w:tabs>
        <w:kinsoku w:val="0"/>
        <w:overflowPunct w:val="0"/>
        <w:spacing w:before="1"/>
        <w:ind w:right="421"/>
        <w:jc w:val="center"/>
      </w:pPr>
      <w:r>
        <w:t xml:space="preserve">DATED: </w:t>
      </w:r>
      <w:r>
        <w:rPr>
          <w:u w:val="single" w:color="000000"/>
        </w:rPr>
        <w:t xml:space="preserve"> </w:t>
      </w:r>
      <w:r>
        <w:rPr>
          <w:u w:val="single" w:color="000000"/>
        </w:rPr>
        <w:tab/>
      </w:r>
      <w:r>
        <w:tab/>
      </w:r>
      <w:r>
        <w:rPr>
          <w:u w:val="single" w:color="000000"/>
        </w:rPr>
        <w:t xml:space="preserve"> </w:t>
      </w:r>
      <w:r>
        <w:rPr>
          <w:u w:val="single" w:color="000000"/>
        </w:rPr>
        <w:tab/>
      </w:r>
    </w:p>
    <w:p w14:paraId="4795E49E" w14:textId="77777777" w:rsidR="00000000" w:rsidRDefault="00202D97">
      <w:pPr>
        <w:pStyle w:val="BodyText"/>
        <w:kinsoku w:val="0"/>
        <w:overflowPunct w:val="0"/>
        <w:rPr>
          <w:sz w:val="20"/>
          <w:szCs w:val="20"/>
        </w:rPr>
      </w:pPr>
    </w:p>
    <w:p w14:paraId="5C70699F" w14:textId="77777777" w:rsidR="00000000" w:rsidRDefault="00202D97">
      <w:pPr>
        <w:pStyle w:val="BodyText"/>
        <w:kinsoku w:val="0"/>
        <w:overflowPunct w:val="0"/>
        <w:rPr>
          <w:sz w:val="20"/>
          <w:szCs w:val="20"/>
        </w:rPr>
      </w:pPr>
    </w:p>
    <w:p w14:paraId="5F90EC00" w14:textId="77777777" w:rsidR="00000000" w:rsidRDefault="00202D97">
      <w:pPr>
        <w:pStyle w:val="BodyText"/>
        <w:kinsoku w:val="0"/>
        <w:overflowPunct w:val="0"/>
        <w:rPr>
          <w:sz w:val="20"/>
          <w:szCs w:val="20"/>
        </w:rPr>
      </w:pPr>
    </w:p>
    <w:p w14:paraId="55BAA3C6" w14:textId="77777777" w:rsidR="00000000" w:rsidRDefault="00202D97">
      <w:pPr>
        <w:pStyle w:val="BodyText"/>
        <w:kinsoku w:val="0"/>
        <w:overflowPunct w:val="0"/>
        <w:rPr>
          <w:sz w:val="20"/>
          <w:szCs w:val="20"/>
        </w:rPr>
      </w:pPr>
    </w:p>
    <w:p w14:paraId="7429D2B8" w14:textId="77777777" w:rsidR="00000000" w:rsidRDefault="00202D97">
      <w:pPr>
        <w:pStyle w:val="BodyText"/>
        <w:kinsoku w:val="0"/>
        <w:overflowPunct w:val="0"/>
        <w:rPr>
          <w:sz w:val="20"/>
          <w:szCs w:val="20"/>
        </w:rPr>
      </w:pPr>
    </w:p>
    <w:p w14:paraId="0385DD5A" w14:textId="77777777" w:rsidR="00000000" w:rsidRDefault="00202D97">
      <w:pPr>
        <w:pStyle w:val="BodyText"/>
        <w:kinsoku w:val="0"/>
        <w:overflowPunct w:val="0"/>
        <w:rPr>
          <w:sz w:val="20"/>
          <w:szCs w:val="20"/>
        </w:rPr>
      </w:pPr>
    </w:p>
    <w:p w14:paraId="41896697" w14:textId="77777777" w:rsidR="00000000" w:rsidRDefault="00202D97">
      <w:pPr>
        <w:pStyle w:val="BodyText"/>
        <w:kinsoku w:val="0"/>
        <w:overflowPunct w:val="0"/>
        <w:rPr>
          <w:sz w:val="20"/>
          <w:szCs w:val="20"/>
        </w:rPr>
      </w:pPr>
    </w:p>
    <w:p w14:paraId="4F317EBA" w14:textId="77777777" w:rsidR="00000000" w:rsidRDefault="00202D97">
      <w:pPr>
        <w:pStyle w:val="BodyText"/>
        <w:kinsoku w:val="0"/>
        <w:overflowPunct w:val="0"/>
        <w:rPr>
          <w:sz w:val="20"/>
          <w:szCs w:val="20"/>
        </w:rPr>
      </w:pPr>
    </w:p>
    <w:p w14:paraId="38D79789" w14:textId="77777777" w:rsidR="00000000" w:rsidRDefault="00202D97">
      <w:pPr>
        <w:pStyle w:val="BodyText"/>
        <w:kinsoku w:val="0"/>
        <w:overflowPunct w:val="0"/>
        <w:rPr>
          <w:sz w:val="20"/>
          <w:szCs w:val="20"/>
        </w:rPr>
      </w:pPr>
    </w:p>
    <w:p w14:paraId="41DD472C" w14:textId="77777777" w:rsidR="00000000" w:rsidRDefault="00202D97">
      <w:pPr>
        <w:pStyle w:val="BodyText"/>
        <w:kinsoku w:val="0"/>
        <w:overflowPunct w:val="0"/>
        <w:rPr>
          <w:sz w:val="20"/>
          <w:szCs w:val="20"/>
        </w:rPr>
      </w:pPr>
    </w:p>
    <w:p w14:paraId="61004C1B" w14:textId="77777777" w:rsidR="00000000" w:rsidRDefault="00202D97">
      <w:pPr>
        <w:pStyle w:val="BodyText"/>
        <w:kinsoku w:val="0"/>
        <w:overflowPunct w:val="0"/>
        <w:rPr>
          <w:sz w:val="20"/>
          <w:szCs w:val="20"/>
        </w:rPr>
      </w:pPr>
    </w:p>
    <w:p w14:paraId="6374A1F1" w14:textId="77777777" w:rsidR="00000000" w:rsidRDefault="00202D97">
      <w:pPr>
        <w:pStyle w:val="BodyText"/>
        <w:kinsoku w:val="0"/>
        <w:overflowPunct w:val="0"/>
        <w:rPr>
          <w:sz w:val="20"/>
          <w:szCs w:val="20"/>
        </w:rPr>
      </w:pPr>
    </w:p>
    <w:p w14:paraId="0C75773E" w14:textId="77777777" w:rsidR="00000000" w:rsidRDefault="00202D97">
      <w:pPr>
        <w:pStyle w:val="BodyText"/>
        <w:kinsoku w:val="0"/>
        <w:overflowPunct w:val="0"/>
        <w:spacing w:before="5"/>
        <w:rPr>
          <w:sz w:val="21"/>
          <w:szCs w:val="21"/>
        </w:rPr>
      </w:pPr>
    </w:p>
    <w:p w14:paraId="116C2D17" w14:textId="77777777" w:rsidR="00000000" w:rsidRDefault="00202D97">
      <w:pPr>
        <w:pStyle w:val="ListParagraph"/>
        <w:numPr>
          <w:ilvl w:val="0"/>
          <w:numId w:val="1"/>
        </w:numPr>
        <w:tabs>
          <w:tab w:val="left" w:pos="180"/>
        </w:tabs>
        <w:kinsoku w:val="0"/>
        <w:overflowPunct w:val="0"/>
        <w:ind w:hanging="8749"/>
        <w:rPr>
          <w:color w:val="7E7E7E"/>
        </w:rPr>
      </w:pPr>
      <w:r>
        <w:t xml:space="preserve">| </w:t>
      </w:r>
      <w:r>
        <w:rPr>
          <w:color w:val="7E7E7E"/>
        </w:rPr>
        <w:t>P a g</w:t>
      </w:r>
      <w:r>
        <w:rPr>
          <w:color w:val="7E7E7E"/>
          <w:spacing w:val="-7"/>
        </w:rPr>
        <w:t xml:space="preserve"> </w:t>
      </w:r>
      <w:r>
        <w:rPr>
          <w:color w:val="7E7E7E"/>
        </w:rPr>
        <w:t>e</w:t>
      </w:r>
    </w:p>
    <w:sectPr w:rsidR="00000000">
      <w:pgSz w:w="12240" w:h="15840"/>
      <w:pgMar w:top="1360" w:right="1240" w:bottom="280" w:left="1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748" w:hanging="180"/>
      </w:pPr>
      <w:rPr>
        <w:rFonts w:ascii="Times New Roman" w:hAnsi="Times New Roman" w:cs="Times New Roman"/>
        <w:b w:val="0"/>
        <w:bCs w:val="0"/>
        <w:w w:val="100"/>
        <w:sz w:val="24"/>
        <w:szCs w:val="24"/>
      </w:rPr>
    </w:lvl>
    <w:lvl w:ilvl="1">
      <w:numFmt w:val="bullet"/>
      <w:lvlText w:val="•"/>
      <w:lvlJc w:val="left"/>
      <w:pPr>
        <w:ind w:left="8842" w:hanging="180"/>
      </w:pPr>
    </w:lvl>
    <w:lvl w:ilvl="2">
      <w:numFmt w:val="bullet"/>
      <w:lvlText w:val="•"/>
      <w:lvlJc w:val="left"/>
      <w:pPr>
        <w:ind w:left="8944" w:hanging="180"/>
      </w:pPr>
    </w:lvl>
    <w:lvl w:ilvl="3">
      <w:numFmt w:val="bullet"/>
      <w:lvlText w:val="•"/>
      <w:lvlJc w:val="left"/>
      <w:pPr>
        <w:ind w:left="9046" w:hanging="180"/>
      </w:pPr>
    </w:lvl>
    <w:lvl w:ilvl="4">
      <w:numFmt w:val="bullet"/>
      <w:lvlText w:val="•"/>
      <w:lvlJc w:val="left"/>
      <w:pPr>
        <w:ind w:left="9148" w:hanging="180"/>
      </w:pPr>
    </w:lvl>
    <w:lvl w:ilvl="5">
      <w:numFmt w:val="bullet"/>
      <w:lvlText w:val="•"/>
      <w:lvlJc w:val="left"/>
      <w:pPr>
        <w:ind w:left="9250" w:hanging="180"/>
      </w:pPr>
    </w:lvl>
    <w:lvl w:ilvl="6">
      <w:numFmt w:val="bullet"/>
      <w:lvlText w:val="•"/>
      <w:lvlJc w:val="left"/>
      <w:pPr>
        <w:ind w:left="9352" w:hanging="180"/>
      </w:pPr>
    </w:lvl>
    <w:lvl w:ilvl="7">
      <w:numFmt w:val="bullet"/>
      <w:lvlText w:val="•"/>
      <w:lvlJc w:val="left"/>
      <w:pPr>
        <w:ind w:left="9454" w:hanging="180"/>
      </w:pPr>
    </w:lvl>
    <w:lvl w:ilvl="8">
      <w:numFmt w:val="bullet"/>
      <w:lvlText w:val="•"/>
      <w:lvlJc w:val="left"/>
      <w:pPr>
        <w:ind w:left="9556" w:hanging="180"/>
      </w:pPr>
    </w:lvl>
  </w:abstractNum>
  <w:num w:numId="1" w16cid:durableId="85592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97"/>
    <w:rsid w:val="0020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27F9D76"/>
  <w14:defaultImageDpi w14:val="0"/>
  <w15:docId w15:val="{9C4CEEBF-B319-4ECB-8D9B-D970A16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9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Title">
    <w:name w:val="Title"/>
    <w:basedOn w:val="Normal"/>
    <w:next w:val="Normal"/>
    <w:link w:val="TitleChar"/>
    <w:uiPriority w:val="1"/>
    <w:qFormat/>
    <w:pPr>
      <w:ind w:left="2939" w:right="2934"/>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spacing w:before="90"/>
      <w:ind w:left="8748" w:right="258" w:hanging="8749"/>
      <w:jc w:val="right"/>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1272</Words>
  <Characters>6709</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