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2756" w:right="2737" w:firstLine="0"/>
        <w:jc w:val="center"/>
        <w:rPr>
          <w:b/>
          <w:sz w:val="32"/>
        </w:rPr>
      </w:pPr>
      <w:r>
        <w:rPr>
          <w:b/>
          <w:color w:val="1A1A1A"/>
          <w:sz w:val="32"/>
        </w:rPr>
        <w:t>[Owens Commercial Painters]</w:t>
      </w:r>
    </w:p>
    <w:p>
      <w:pPr>
        <w:pStyle w:val="BodyText"/>
        <w:spacing w:before="5"/>
        <w:rPr>
          <w:b/>
          <w:sz w:val="51"/>
        </w:rPr>
      </w:pPr>
    </w:p>
    <w:p>
      <w:pPr>
        <w:pStyle w:val="Title"/>
      </w:pPr>
      <w:r>
        <w:rPr>
          <w:color w:val="1A1A1A"/>
          <w:w w:val="105"/>
        </w:rPr>
        <w:t>PAINTING CONTRACT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1905000</wp:posOffset>
            </wp:positionH>
            <wp:positionV relativeFrom="paragraph">
              <wp:posOffset>174672</wp:posOffset>
            </wp:positionV>
            <wp:extent cx="5943605" cy="4762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b/>
          <w:sz w:val="23"/>
        </w:rPr>
      </w:pPr>
    </w:p>
    <w:p>
      <w:pPr>
        <w:pStyle w:val="Heading1"/>
        <w:spacing w:before="94"/>
        <w:ind w:left="130"/>
      </w:pPr>
      <w:r>
        <w:rPr>
          <w:color w:val="1A1A1A"/>
        </w:rPr>
        <w:t>Parties</w:t>
      </w:r>
    </w:p>
    <w:p>
      <w:pPr>
        <w:pStyle w:val="BodyText"/>
        <w:spacing w:before="4"/>
        <w:rPr>
          <w:b/>
          <w:sz w:val="46"/>
        </w:rPr>
      </w:pPr>
    </w:p>
    <w:p>
      <w:pPr>
        <w:spacing w:line="355" w:lineRule="auto" w:before="0"/>
        <w:ind w:left="130" w:right="0" w:firstLine="0"/>
        <w:jc w:val="left"/>
        <w:rPr>
          <w:sz w:val="24"/>
        </w:rPr>
      </w:pPr>
      <w:r>
        <w:rPr>
          <w:color w:val="1A1A1A"/>
          <w:sz w:val="24"/>
        </w:rPr>
        <w:t>This GYM CONTRACT (“Contract”), dated July 26, 2021, is made between </w:t>
      </w:r>
      <w:r>
        <w:rPr>
          <w:b/>
          <w:color w:val="1A1A1A"/>
          <w:sz w:val="24"/>
        </w:rPr>
        <w:t>[Eric J. Owens] </w:t>
      </w:r>
      <w:r>
        <w:rPr>
          <w:color w:val="1A1A1A"/>
          <w:sz w:val="24"/>
        </w:rPr>
        <w:t>of </w:t>
      </w:r>
      <w:r>
        <w:rPr>
          <w:b/>
          <w:color w:val="1A1A1A"/>
          <w:sz w:val="24"/>
        </w:rPr>
        <w:t>[Owens Commercial Painters] </w:t>
      </w:r>
      <w:r>
        <w:rPr>
          <w:color w:val="1A1A1A"/>
          <w:sz w:val="24"/>
        </w:rPr>
        <w:t>with a principal address of 2319 Deans Lane, Normal, Illinois 61790 (“Contractor”) and </w:t>
      </w:r>
      <w:r>
        <w:rPr>
          <w:b/>
          <w:color w:val="1A1A1A"/>
          <w:sz w:val="24"/>
        </w:rPr>
        <w:t>[Robert E. Busby] </w:t>
      </w:r>
      <w:r>
        <w:rPr>
          <w:color w:val="1A1A1A"/>
          <w:sz w:val="24"/>
        </w:rPr>
        <w:t>of </w:t>
      </w:r>
      <w:r>
        <w:rPr>
          <w:b/>
          <w:color w:val="1A1A1A"/>
          <w:sz w:val="24"/>
        </w:rPr>
        <w:t>[Busy Bees Coworking Space] </w:t>
      </w:r>
      <w:r>
        <w:rPr>
          <w:color w:val="1A1A1A"/>
          <w:sz w:val="24"/>
        </w:rPr>
        <w:t>(“Client”). The Contractor and the Client are referred collectively as “Parties” hereinafter.</w:t>
      </w:r>
    </w:p>
    <w:p>
      <w:pPr>
        <w:pStyle w:val="BodyText"/>
        <w:spacing w:before="2"/>
        <w:rPr>
          <w:sz w:val="34"/>
        </w:rPr>
      </w:pPr>
    </w:p>
    <w:p>
      <w:pPr>
        <w:spacing w:line="350" w:lineRule="auto" w:before="0"/>
        <w:ind w:left="130" w:right="251" w:firstLine="0"/>
        <w:jc w:val="left"/>
        <w:rPr>
          <w:sz w:val="24"/>
        </w:rPr>
      </w:pPr>
      <w:r>
        <w:rPr>
          <w:color w:val="1A1A1A"/>
          <w:sz w:val="24"/>
        </w:rPr>
        <w:t>In</w:t>
      </w:r>
      <w:r>
        <w:rPr>
          <w:color w:val="1A1A1A"/>
          <w:spacing w:val="-12"/>
          <w:sz w:val="24"/>
        </w:rPr>
        <w:t> </w:t>
      </w:r>
      <w:r>
        <w:rPr>
          <w:color w:val="1A1A1A"/>
          <w:sz w:val="24"/>
        </w:rPr>
        <w:t>consideration</w:t>
      </w:r>
      <w:r>
        <w:rPr>
          <w:color w:val="1A1A1A"/>
          <w:spacing w:val="-11"/>
          <w:sz w:val="24"/>
        </w:rPr>
        <w:t> </w:t>
      </w:r>
      <w:r>
        <w:rPr>
          <w:color w:val="1A1A1A"/>
          <w:sz w:val="24"/>
        </w:rPr>
        <w:t>of</w:t>
      </w:r>
      <w:r>
        <w:rPr>
          <w:color w:val="1A1A1A"/>
          <w:spacing w:val="-11"/>
          <w:sz w:val="24"/>
        </w:rPr>
        <w:t> </w:t>
      </w:r>
      <w:r>
        <w:rPr>
          <w:color w:val="1A1A1A"/>
          <w:sz w:val="24"/>
        </w:rPr>
        <w:t>the</w:t>
      </w:r>
      <w:r>
        <w:rPr>
          <w:color w:val="1A1A1A"/>
          <w:spacing w:val="-12"/>
          <w:sz w:val="24"/>
        </w:rPr>
        <w:t> </w:t>
      </w:r>
      <w:r>
        <w:rPr>
          <w:color w:val="1A1A1A"/>
          <w:sz w:val="24"/>
        </w:rPr>
        <w:t>mutual</w:t>
      </w:r>
      <w:r>
        <w:rPr>
          <w:color w:val="1A1A1A"/>
          <w:spacing w:val="-11"/>
          <w:sz w:val="24"/>
        </w:rPr>
        <w:t> </w:t>
      </w:r>
      <w:r>
        <w:rPr>
          <w:color w:val="1A1A1A"/>
          <w:sz w:val="24"/>
        </w:rPr>
        <w:t>promises</w:t>
      </w:r>
      <w:r>
        <w:rPr>
          <w:color w:val="1A1A1A"/>
          <w:spacing w:val="-11"/>
          <w:sz w:val="24"/>
        </w:rPr>
        <w:t> </w:t>
      </w:r>
      <w:r>
        <w:rPr>
          <w:color w:val="1A1A1A"/>
          <w:sz w:val="24"/>
        </w:rPr>
        <w:t>and</w:t>
      </w:r>
      <w:r>
        <w:rPr>
          <w:color w:val="1A1A1A"/>
          <w:spacing w:val="-12"/>
          <w:sz w:val="24"/>
        </w:rPr>
        <w:t> </w:t>
      </w:r>
      <w:r>
        <w:rPr>
          <w:color w:val="1A1A1A"/>
          <w:sz w:val="24"/>
        </w:rPr>
        <w:t>covenants</w:t>
      </w:r>
      <w:r>
        <w:rPr>
          <w:color w:val="1A1A1A"/>
          <w:spacing w:val="-11"/>
          <w:sz w:val="24"/>
        </w:rPr>
        <w:t> </w:t>
      </w:r>
      <w:r>
        <w:rPr>
          <w:color w:val="1A1A1A"/>
          <w:sz w:val="24"/>
        </w:rPr>
        <w:t>in</w:t>
      </w:r>
      <w:r>
        <w:rPr>
          <w:color w:val="1A1A1A"/>
          <w:spacing w:val="-12"/>
          <w:sz w:val="24"/>
        </w:rPr>
        <w:t> </w:t>
      </w:r>
      <w:r>
        <w:rPr>
          <w:color w:val="1A1A1A"/>
          <w:sz w:val="24"/>
        </w:rPr>
        <w:t>this</w:t>
      </w:r>
      <w:r>
        <w:rPr>
          <w:color w:val="1A1A1A"/>
          <w:spacing w:val="-11"/>
          <w:sz w:val="24"/>
        </w:rPr>
        <w:t> </w:t>
      </w:r>
      <w:r>
        <w:rPr>
          <w:color w:val="1A1A1A"/>
          <w:sz w:val="24"/>
        </w:rPr>
        <w:t>Contract,</w:t>
      </w:r>
      <w:r>
        <w:rPr>
          <w:color w:val="1A1A1A"/>
          <w:spacing w:val="-11"/>
          <w:sz w:val="24"/>
        </w:rPr>
        <w:t> </w:t>
      </w:r>
      <w:r>
        <w:rPr>
          <w:color w:val="1A1A1A"/>
          <w:sz w:val="24"/>
        </w:rPr>
        <w:t>of</w:t>
      </w:r>
      <w:r>
        <w:rPr>
          <w:color w:val="1A1A1A"/>
          <w:spacing w:val="-12"/>
          <w:sz w:val="24"/>
        </w:rPr>
        <w:t> </w:t>
      </w:r>
      <w:r>
        <w:rPr>
          <w:color w:val="1A1A1A"/>
          <w:sz w:val="24"/>
        </w:rPr>
        <w:t>which</w:t>
      </w:r>
      <w:r>
        <w:rPr>
          <w:color w:val="1A1A1A"/>
          <w:spacing w:val="-11"/>
          <w:sz w:val="24"/>
        </w:rPr>
        <w:t> </w:t>
      </w:r>
      <w:r>
        <w:rPr>
          <w:color w:val="1A1A1A"/>
          <w:sz w:val="24"/>
        </w:rPr>
        <w:t>the</w:t>
      </w:r>
      <w:r>
        <w:rPr>
          <w:color w:val="1A1A1A"/>
          <w:spacing w:val="-11"/>
          <w:sz w:val="24"/>
        </w:rPr>
        <w:t> </w:t>
      </w:r>
      <w:r>
        <w:rPr>
          <w:color w:val="1A1A1A"/>
          <w:sz w:val="24"/>
        </w:rPr>
        <w:t>receipt</w:t>
      </w:r>
      <w:r>
        <w:rPr>
          <w:color w:val="1A1A1A"/>
          <w:spacing w:val="-12"/>
          <w:sz w:val="24"/>
        </w:rPr>
        <w:t> </w:t>
      </w:r>
      <w:r>
        <w:rPr>
          <w:color w:val="1A1A1A"/>
          <w:sz w:val="24"/>
        </w:rPr>
        <w:t>and</w:t>
      </w:r>
      <w:r>
        <w:rPr>
          <w:color w:val="1A1A1A"/>
          <w:spacing w:val="-11"/>
          <w:sz w:val="24"/>
        </w:rPr>
        <w:t> </w:t>
      </w:r>
      <w:r>
        <w:rPr>
          <w:color w:val="1A1A1A"/>
          <w:sz w:val="24"/>
        </w:rPr>
        <w:t>sufficiency</w:t>
      </w:r>
      <w:r>
        <w:rPr>
          <w:color w:val="1A1A1A"/>
          <w:spacing w:val="-11"/>
          <w:sz w:val="24"/>
        </w:rPr>
        <w:t> </w:t>
      </w:r>
      <w:r>
        <w:rPr>
          <w:color w:val="1A1A1A"/>
          <w:sz w:val="24"/>
        </w:rPr>
        <w:t>are hereby acknowledged, the Parties further agree to the terms as</w:t>
      </w:r>
      <w:r>
        <w:rPr>
          <w:color w:val="1A1A1A"/>
          <w:spacing w:val="-20"/>
          <w:sz w:val="24"/>
        </w:rPr>
        <w:t> </w:t>
      </w:r>
      <w:r>
        <w:rPr>
          <w:color w:val="1A1A1A"/>
          <w:sz w:val="24"/>
        </w:rPr>
        <w:t>follows:</w:t>
      </w:r>
    </w:p>
    <w:p>
      <w:pPr>
        <w:pStyle w:val="BodyText"/>
        <w:spacing w:before="9"/>
        <w:rPr>
          <w:sz w:val="36"/>
        </w:rPr>
      </w:pPr>
    </w:p>
    <w:p>
      <w:pPr>
        <w:pStyle w:val="Heading1"/>
      </w:pPr>
      <w:r>
        <w:rPr>
          <w:color w:val="1A1A1A"/>
        </w:rPr>
        <w:t>Services</w:t>
      </w:r>
    </w:p>
    <w:p>
      <w:pPr>
        <w:pStyle w:val="BodyText"/>
        <w:spacing w:before="2"/>
        <w:rPr>
          <w:b/>
          <w:sz w:val="45"/>
        </w:rPr>
      </w:pPr>
    </w:p>
    <w:p>
      <w:pPr>
        <w:spacing w:line="355" w:lineRule="auto" w:before="0"/>
        <w:ind w:left="100" w:right="178" w:firstLine="0"/>
        <w:jc w:val="left"/>
        <w:rPr>
          <w:sz w:val="24"/>
        </w:rPr>
      </w:pPr>
      <w:r>
        <w:rPr>
          <w:color w:val="1A1A1A"/>
          <w:sz w:val="24"/>
        </w:rPr>
        <w:t>The Contractor agrees to perform and provide its exterior painting services (“Services”) for the Client’s commercial</w:t>
      </w:r>
      <w:r>
        <w:rPr>
          <w:color w:val="1A1A1A"/>
          <w:spacing w:val="-9"/>
          <w:sz w:val="24"/>
        </w:rPr>
        <w:t> </w:t>
      </w:r>
      <w:r>
        <w:rPr>
          <w:color w:val="1A1A1A"/>
          <w:sz w:val="24"/>
        </w:rPr>
        <w:t>space</w:t>
      </w:r>
      <w:r>
        <w:rPr>
          <w:color w:val="1A1A1A"/>
          <w:spacing w:val="-8"/>
          <w:sz w:val="24"/>
        </w:rPr>
        <w:t> </w:t>
      </w:r>
      <w:r>
        <w:rPr>
          <w:color w:val="1A1A1A"/>
          <w:sz w:val="24"/>
        </w:rPr>
        <w:t>with</w:t>
      </w:r>
      <w:r>
        <w:rPr>
          <w:color w:val="1A1A1A"/>
          <w:spacing w:val="-8"/>
          <w:sz w:val="24"/>
        </w:rPr>
        <w:t> </w:t>
      </w:r>
      <w:r>
        <w:rPr>
          <w:color w:val="1A1A1A"/>
          <w:sz w:val="24"/>
        </w:rPr>
        <w:t>a</w:t>
      </w:r>
      <w:r>
        <w:rPr>
          <w:color w:val="1A1A1A"/>
          <w:spacing w:val="-8"/>
          <w:sz w:val="24"/>
        </w:rPr>
        <w:t> </w:t>
      </w:r>
      <w:r>
        <w:rPr>
          <w:color w:val="1A1A1A"/>
          <w:sz w:val="24"/>
        </w:rPr>
        <w:t>principal</w:t>
      </w:r>
      <w:r>
        <w:rPr>
          <w:color w:val="1A1A1A"/>
          <w:spacing w:val="-8"/>
          <w:sz w:val="24"/>
        </w:rPr>
        <w:t> </w:t>
      </w:r>
      <w:r>
        <w:rPr>
          <w:color w:val="1A1A1A"/>
          <w:sz w:val="24"/>
        </w:rPr>
        <w:t>address</w:t>
      </w:r>
      <w:r>
        <w:rPr>
          <w:color w:val="1A1A1A"/>
          <w:spacing w:val="-8"/>
          <w:sz w:val="24"/>
        </w:rPr>
        <w:t> </w:t>
      </w:r>
      <w:r>
        <w:rPr>
          <w:color w:val="1A1A1A"/>
          <w:sz w:val="24"/>
        </w:rPr>
        <w:t>of</w:t>
      </w:r>
      <w:r>
        <w:rPr>
          <w:color w:val="1A1A1A"/>
          <w:spacing w:val="-8"/>
          <w:sz w:val="24"/>
        </w:rPr>
        <w:t> </w:t>
      </w:r>
      <w:r>
        <w:rPr>
          <w:color w:val="1A1A1A"/>
          <w:sz w:val="24"/>
        </w:rPr>
        <w:t>2730</w:t>
      </w:r>
      <w:r>
        <w:rPr>
          <w:color w:val="1A1A1A"/>
          <w:spacing w:val="-8"/>
          <w:sz w:val="24"/>
        </w:rPr>
        <w:t> </w:t>
      </w:r>
      <w:r>
        <w:rPr>
          <w:color w:val="1A1A1A"/>
          <w:sz w:val="24"/>
        </w:rPr>
        <w:t>Hedge</w:t>
      </w:r>
      <w:r>
        <w:rPr>
          <w:color w:val="1A1A1A"/>
          <w:spacing w:val="-8"/>
          <w:sz w:val="24"/>
        </w:rPr>
        <w:t> </w:t>
      </w:r>
      <w:r>
        <w:rPr>
          <w:color w:val="1A1A1A"/>
          <w:sz w:val="24"/>
        </w:rPr>
        <w:t>Street,</w:t>
      </w:r>
      <w:r>
        <w:rPr>
          <w:color w:val="1A1A1A"/>
          <w:spacing w:val="-8"/>
          <w:sz w:val="24"/>
        </w:rPr>
        <w:t> </w:t>
      </w:r>
      <w:r>
        <w:rPr>
          <w:color w:val="1A1A1A"/>
          <w:sz w:val="24"/>
        </w:rPr>
        <w:t>Normal,</w:t>
      </w:r>
      <w:r>
        <w:rPr>
          <w:color w:val="1A1A1A"/>
          <w:spacing w:val="-8"/>
          <w:sz w:val="24"/>
        </w:rPr>
        <w:t> </w:t>
      </w:r>
      <w:r>
        <w:rPr>
          <w:color w:val="1A1A1A"/>
          <w:sz w:val="24"/>
        </w:rPr>
        <w:t>Illinois</w:t>
      </w:r>
      <w:r>
        <w:rPr>
          <w:color w:val="1A1A1A"/>
          <w:spacing w:val="-8"/>
          <w:sz w:val="24"/>
        </w:rPr>
        <w:t> </w:t>
      </w:r>
      <w:r>
        <w:rPr>
          <w:color w:val="1A1A1A"/>
          <w:sz w:val="24"/>
        </w:rPr>
        <w:t>61790</w:t>
      </w:r>
      <w:r>
        <w:rPr>
          <w:color w:val="1A1A1A"/>
          <w:spacing w:val="-8"/>
          <w:sz w:val="24"/>
        </w:rPr>
        <w:t> </w:t>
      </w:r>
      <w:r>
        <w:rPr>
          <w:color w:val="1A1A1A"/>
          <w:sz w:val="24"/>
        </w:rPr>
        <w:t>in</w:t>
      </w:r>
      <w:r>
        <w:rPr>
          <w:color w:val="1A1A1A"/>
          <w:spacing w:val="-8"/>
          <w:sz w:val="24"/>
        </w:rPr>
        <w:t> </w:t>
      </w:r>
      <w:r>
        <w:rPr>
          <w:color w:val="1A1A1A"/>
          <w:sz w:val="24"/>
        </w:rPr>
        <w:t>a</w:t>
      </w:r>
      <w:r>
        <w:rPr>
          <w:color w:val="1A1A1A"/>
          <w:spacing w:val="-8"/>
          <w:sz w:val="24"/>
        </w:rPr>
        <w:t> </w:t>
      </w:r>
      <w:r>
        <w:rPr>
          <w:color w:val="1A1A1A"/>
          <w:spacing w:val="-3"/>
          <w:sz w:val="24"/>
        </w:rPr>
        <w:t>timely,</w:t>
      </w:r>
      <w:r>
        <w:rPr>
          <w:color w:val="1A1A1A"/>
          <w:spacing w:val="-8"/>
          <w:sz w:val="24"/>
        </w:rPr>
        <w:t> </w:t>
      </w:r>
      <w:r>
        <w:rPr>
          <w:color w:val="1A1A1A"/>
          <w:sz w:val="24"/>
        </w:rPr>
        <w:t>efficient,</w:t>
      </w:r>
      <w:r>
        <w:rPr>
          <w:color w:val="1A1A1A"/>
          <w:spacing w:val="-8"/>
          <w:sz w:val="24"/>
        </w:rPr>
        <w:t> </w:t>
      </w:r>
      <w:r>
        <w:rPr>
          <w:color w:val="1A1A1A"/>
          <w:sz w:val="24"/>
        </w:rPr>
        <w:t>and professional</w:t>
      </w:r>
      <w:r>
        <w:rPr>
          <w:color w:val="1A1A1A"/>
          <w:spacing w:val="-2"/>
          <w:sz w:val="24"/>
        </w:rPr>
        <w:t> </w:t>
      </w:r>
      <w:r>
        <w:rPr>
          <w:color w:val="1A1A1A"/>
          <w:spacing w:val="-3"/>
          <w:sz w:val="24"/>
        </w:rPr>
        <w:t>manner.</w:t>
      </w:r>
    </w:p>
    <w:p>
      <w:pPr>
        <w:spacing w:after="0" w:line="355" w:lineRule="auto"/>
        <w:jc w:val="left"/>
        <w:rPr>
          <w:sz w:val="24"/>
        </w:rPr>
        <w:sectPr>
          <w:type w:val="continuous"/>
          <w:pgSz w:w="15360" w:h="21690"/>
          <w:pgMar w:top="940" w:bottom="280" w:left="1580" w:right="1600"/>
        </w:sectPr>
      </w:pPr>
    </w:p>
    <w:p>
      <w:pPr>
        <w:pStyle w:val="BodyText"/>
      </w:pPr>
    </w:p>
    <w:p>
      <w:pPr>
        <w:pStyle w:val="BodyText"/>
        <w:spacing w:before="5"/>
        <w:rPr>
          <w:sz w:val="15"/>
        </w:rPr>
      </w:pPr>
    </w:p>
    <w:p>
      <w:pPr>
        <w:spacing w:before="95"/>
        <w:ind w:left="100" w:right="0" w:firstLine="0"/>
        <w:jc w:val="left"/>
        <w:rPr>
          <w:b/>
          <w:sz w:val="24"/>
        </w:rPr>
      </w:pPr>
      <w:r>
        <w:rPr>
          <w:b/>
          <w:color w:val="1A1A1A"/>
          <w:sz w:val="24"/>
        </w:rPr>
        <w:t>Terms and Conditions</w:t>
      </w:r>
    </w:p>
    <w:p>
      <w:pPr>
        <w:pStyle w:val="Heading2"/>
        <w:spacing w:before="155"/>
      </w:pPr>
      <w:r>
        <w:rPr/>
        <w:pict>
          <v:shape style="position:absolute;margin-left:97.5pt;margin-top:13.501949pt;width:3pt;height:3pt;mso-position-horizontal-relative:page;mso-position-vertical-relative:paragraph;z-index:15731712" coordorigin="1950,270" coordsize="60,60" path="m1984,330l1976,330,1972,329,1950,304,1950,296,1976,270,1984,270,2010,296,2010,300,2010,304,1988,329,1984,330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TERM.</w:t>
      </w:r>
    </w:p>
    <w:p>
      <w:pPr>
        <w:pStyle w:val="BodyText"/>
        <w:spacing w:line="314" w:lineRule="auto" w:before="75"/>
        <w:ind w:left="579" w:right="251"/>
      </w:pPr>
      <w:r>
        <w:rPr>
          <w:color w:val="1A1A1A"/>
        </w:rPr>
        <w:t>This</w:t>
      </w:r>
      <w:r>
        <w:rPr>
          <w:color w:val="1A1A1A"/>
          <w:spacing w:val="-8"/>
        </w:rPr>
        <w:t> </w:t>
      </w:r>
      <w:r>
        <w:rPr>
          <w:color w:val="1A1A1A"/>
        </w:rPr>
        <w:t>Contract</w:t>
      </w:r>
      <w:r>
        <w:rPr>
          <w:color w:val="1A1A1A"/>
          <w:spacing w:val="-7"/>
        </w:rPr>
        <w:t> </w:t>
      </w:r>
      <w:r>
        <w:rPr>
          <w:color w:val="1A1A1A"/>
        </w:rPr>
        <w:t>will</w:t>
      </w:r>
      <w:r>
        <w:rPr>
          <w:color w:val="1A1A1A"/>
          <w:spacing w:val="-8"/>
        </w:rPr>
        <w:t> </w:t>
      </w:r>
      <w:r>
        <w:rPr>
          <w:color w:val="1A1A1A"/>
        </w:rPr>
        <w:t>be</w:t>
      </w:r>
      <w:r>
        <w:rPr>
          <w:color w:val="1A1A1A"/>
          <w:spacing w:val="-7"/>
        </w:rPr>
        <w:t> </w:t>
      </w:r>
      <w:r>
        <w:rPr>
          <w:color w:val="1A1A1A"/>
        </w:rPr>
        <w:t>effective</w:t>
      </w:r>
      <w:r>
        <w:rPr>
          <w:color w:val="1A1A1A"/>
          <w:spacing w:val="-8"/>
        </w:rPr>
        <w:t> </w:t>
      </w:r>
      <w:r>
        <w:rPr>
          <w:color w:val="1A1A1A"/>
        </w:rPr>
        <w:t>starting</w:t>
      </w:r>
      <w:r>
        <w:rPr>
          <w:color w:val="1A1A1A"/>
          <w:spacing w:val="-7"/>
        </w:rPr>
        <w:t> </w:t>
      </w:r>
      <w:r>
        <w:rPr>
          <w:color w:val="1A1A1A"/>
        </w:rPr>
        <w:t>August</w:t>
      </w:r>
      <w:r>
        <w:rPr>
          <w:color w:val="1A1A1A"/>
          <w:spacing w:val="-8"/>
        </w:rPr>
        <w:t> </w:t>
      </w:r>
      <w:r>
        <w:rPr>
          <w:color w:val="1A1A1A"/>
        </w:rPr>
        <w:t>2,</w:t>
      </w:r>
      <w:r>
        <w:rPr>
          <w:color w:val="1A1A1A"/>
          <w:spacing w:val="-7"/>
        </w:rPr>
        <w:t> </w:t>
      </w:r>
      <w:r>
        <w:rPr>
          <w:color w:val="1A1A1A"/>
        </w:rPr>
        <w:t>2021,</w:t>
      </w:r>
      <w:r>
        <w:rPr>
          <w:color w:val="1A1A1A"/>
          <w:spacing w:val="-7"/>
        </w:rPr>
        <w:t> </w:t>
      </w:r>
      <w:r>
        <w:rPr>
          <w:color w:val="1A1A1A"/>
        </w:rPr>
        <w:t>and</w:t>
      </w:r>
      <w:r>
        <w:rPr>
          <w:color w:val="1A1A1A"/>
          <w:spacing w:val="-8"/>
        </w:rPr>
        <w:t> </w:t>
      </w:r>
      <w:r>
        <w:rPr>
          <w:color w:val="1A1A1A"/>
        </w:rPr>
        <w:t>will</w:t>
      </w:r>
      <w:r>
        <w:rPr>
          <w:color w:val="1A1A1A"/>
          <w:spacing w:val="-7"/>
        </w:rPr>
        <w:t> </w:t>
      </w:r>
      <w:r>
        <w:rPr>
          <w:color w:val="1A1A1A"/>
        </w:rPr>
        <w:t>continue</w:t>
      </w:r>
      <w:r>
        <w:rPr>
          <w:color w:val="1A1A1A"/>
          <w:spacing w:val="-8"/>
        </w:rPr>
        <w:t> </w:t>
      </w:r>
      <w:r>
        <w:rPr>
          <w:color w:val="1A1A1A"/>
        </w:rPr>
        <w:t>upon</w:t>
      </w:r>
      <w:r>
        <w:rPr>
          <w:color w:val="1A1A1A"/>
          <w:spacing w:val="-7"/>
        </w:rPr>
        <w:t> </w:t>
      </w:r>
      <w:r>
        <w:rPr>
          <w:color w:val="1A1A1A"/>
        </w:rPr>
        <w:t>the</w:t>
      </w:r>
      <w:r>
        <w:rPr>
          <w:color w:val="1A1A1A"/>
          <w:spacing w:val="-8"/>
        </w:rPr>
        <w:t> </w:t>
      </w:r>
      <w:r>
        <w:rPr>
          <w:color w:val="1A1A1A"/>
        </w:rPr>
        <w:t>completion</w:t>
      </w:r>
      <w:r>
        <w:rPr>
          <w:color w:val="1A1A1A"/>
          <w:spacing w:val="-7"/>
        </w:rPr>
        <w:t> </w:t>
      </w:r>
      <w:r>
        <w:rPr>
          <w:color w:val="1A1A1A"/>
        </w:rPr>
        <w:t>of</w:t>
      </w:r>
      <w:r>
        <w:rPr>
          <w:color w:val="1A1A1A"/>
          <w:spacing w:val="-7"/>
        </w:rPr>
        <w:t> </w:t>
      </w:r>
      <w:r>
        <w:rPr>
          <w:color w:val="1A1A1A"/>
        </w:rPr>
        <w:t>the</w:t>
      </w:r>
      <w:r>
        <w:rPr>
          <w:color w:val="1A1A1A"/>
          <w:spacing w:val="-8"/>
        </w:rPr>
        <w:t> </w:t>
      </w:r>
      <w:r>
        <w:rPr>
          <w:color w:val="1A1A1A"/>
        </w:rPr>
        <w:t>Services.</w:t>
      </w:r>
      <w:r>
        <w:rPr>
          <w:color w:val="1A1A1A"/>
          <w:spacing w:val="-7"/>
        </w:rPr>
        <w:t> </w:t>
      </w:r>
      <w:r>
        <w:rPr>
          <w:color w:val="1A1A1A"/>
        </w:rPr>
        <w:t>The</w:t>
      </w:r>
      <w:r>
        <w:rPr>
          <w:color w:val="1A1A1A"/>
          <w:spacing w:val="-8"/>
        </w:rPr>
        <w:t> </w:t>
      </w:r>
      <w:r>
        <w:rPr>
          <w:color w:val="1A1A1A"/>
        </w:rPr>
        <w:t>Contract</w:t>
      </w:r>
      <w:r>
        <w:rPr>
          <w:color w:val="1A1A1A"/>
          <w:spacing w:val="-7"/>
        </w:rPr>
        <w:t> </w:t>
      </w:r>
      <w:r>
        <w:rPr>
          <w:color w:val="1A1A1A"/>
        </w:rPr>
        <w:t>may be terminated earlier by either of the Parties involved for any</w:t>
      </w:r>
      <w:r>
        <w:rPr>
          <w:color w:val="1A1A1A"/>
          <w:spacing w:val="-19"/>
        </w:rPr>
        <w:t> </w:t>
      </w:r>
      <w:r>
        <w:rPr>
          <w:color w:val="1A1A1A"/>
        </w:rPr>
        <w:t>reason.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/>
        <w:pict>
          <v:shape style="position:absolute;margin-left:97.5pt;margin-top:10.55197pt;width:3pt;height:3pt;mso-position-horizontal-relative:page;mso-position-vertical-relative:paragraph;z-index:15732224" coordorigin="1950,211" coordsize="60,60" path="m1984,271l1976,271,1972,270,1950,245,1950,237,1976,211,1984,211,2010,237,2010,241,2010,245,1988,270,1984,271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PAYMENT.</w:t>
      </w:r>
    </w:p>
    <w:p>
      <w:pPr>
        <w:pStyle w:val="BodyText"/>
        <w:spacing w:line="314" w:lineRule="auto" w:before="75"/>
        <w:ind w:left="579" w:right="242"/>
      </w:pPr>
      <w:r>
        <w:rPr>
          <w:color w:val="1A1A1A"/>
        </w:rPr>
        <w:t>The payment will be wired via bank transfer to the Contractor in the added sum of five thousand and two hundred dollars ($5,200.00) consequent to the finalization of the services defined in the Contract. Should the Client fail to pay the said fee, the Contactor</w:t>
      </w:r>
      <w:r>
        <w:rPr>
          <w:color w:val="1A1A1A"/>
          <w:spacing w:val="-8"/>
        </w:rPr>
        <w:t> </w:t>
      </w:r>
      <w:r>
        <w:rPr>
          <w:color w:val="1A1A1A"/>
        </w:rPr>
        <w:t>may</w:t>
      </w:r>
      <w:r>
        <w:rPr>
          <w:color w:val="1A1A1A"/>
          <w:spacing w:val="-7"/>
        </w:rPr>
        <w:t> </w:t>
      </w:r>
      <w:r>
        <w:rPr>
          <w:color w:val="1A1A1A"/>
        </w:rPr>
        <w:t>consider</w:t>
      </w:r>
      <w:r>
        <w:rPr>
          <w:color w:val="1A1A1A"/>
          <w:spacing w:val="-8"/>
        </w:rPr>
        <w:t> </w:t>
      </w:r>
      <w:r>
        <w:rPr>
          <w:color w:val="1A1A1A"/>
        </w:rPr>
        <w:t>it</w:t>
      </w:r>
      <w:r>
        <w:rPr>
          <w:color w:val="1A1A1A"/>
          <w:spacing w:val="-7"/>
        </w:rPr>
        <w:t> </w:t>
      </w:r>
      <w:r>
        <w:rPr>
          <w:color w:val="1A1A1A"/>
        </w:rPr>
        <w:t>as</w:t>
      </w:r>
      <w:r>
        <w:rPr>
          <w:color w:val="1A1A1A"/>
          <w:spacing w:val="-7"/>
        </w:rPr>
        <w:t> </w:t>
      </w:r>
      <w:r>
        <w:rPr>
          <w:color w:val="1A1A1A"/>
        </w:rPr>
        <w:t>a</w:t>
      </w:r>
      <w:r>
        <w:rPr>
          <w:color w:val="1A1A1A"/>
          <w:spacing w:val="-8"/>
        </w:rPr>
        <w:t> </w:t>
      </w:r>
      <w:r>
        <w:rPr>
          <w:color w:val="1A1A1A"/>
        </w:rPr>
        <w:t>failure</w:t>
      </w:r>
      <w:r>
        <w:rPr>
          <w:color w:val="1A1A1A"/>
          <w:spacing w:val="-7"/>
        </w:rPr>
        <w:t> </w:t>
      </w:r>
      <w:r>
        <w:rPr>
          <w:color w:val="1A1A1A"/>
        </w:rPr>
        <w:t>of</w:t>
      </w:r>
      <w:r>
        <w:rPr>
          <w:color w:val="1A1A1A"/>
          <w:spacing w:val="-7"/>
        </w:rPr>
        <w:t> </w:t>
      </w:r>
      <w:r>
        <w:rPr>
          <w:color w:val="1A1A1A"/>
        </w:rPr>
        <w:t>payment</w:t>
      </w:r>
      <w:r>
        <w:rPr>
          <w:color w:val="1A1A1A"/>
          <w:spacing w:val="-8"/>
        </w:rPr>
        <w:t> </w:t>
      </w:r>
      <w:r>
        <w:rPr>
          <w:color w:val="1A1A1A"/>
        </w:rPr>
        <w:t>and</w:t>
      </w:r>
      <w:r>
        <w:rPr>
          <w:color w:val="1A1A1A"/>
          <w:spacing w:val="-7"/>
        </w:rPr>
        <w:t> </w:t>
      </w:r>
      <w:r>
        <w:rPr>
          <w:color w:val="1A1A1A"/>
        </w:rPr>
        <w:t>a</w:t>
      </w:r>
      <w:r>
        <w:rPr>
          <w:color w:val="1A1A1A"/>
          <w:spacing w:val="-7"/>
        </w:rPr>
        <w:t> </w:t>
      </w:r>
      <w:r>
        <w:rPr>
          <w:color w:val="1A1A1A"/>
        </w:rPr>
        <w:t>breach</w:t>
      </w:r>
      <w:r>
        <w:rPr>
          <w:color w:val="1A1A1A"/>
          <w:spacing w:val="-8"/>
        </w:rPr>
        <w:t> </w:t>
      </w:r>
      <w:r>
        <w:rPr>
          <w:color w:val="1A1A1A"/>
        </w:rPr>
        <w:t>of</w:t>
      </w:r>
      <w:r>
        <w:rPr>
          <w:color w:val="1A1A1A"/>
          <w:spacing w:val="-7"/>
        </w:rPr>
        <w:t> </w:t>
      </w:r>
      <w:r>
        <w:rPr>
          <w:color w:val="1A1A1A"/>
        </w:rPr>
        <w:t>Contract</w:t>
      </w:r>
      <w:r>
        <w:rPr>
          <w:color w:val="1A1A1A"/>
          <w:spacing w:val="-7"/>
        </w:rPr>
        <w:t> </w:t>
      </w:r>
      <w:r>
        <w:rPr>
          <w:color w:val="1A1A1A"/>
        </w:rPr>
        <w:t>and</w:t>
      </w:r>
      <w:r>
        <w:rPr>
          <w:color w:val="1A1A1A"/>
          <w:spacing w:val="-8"/>
        </w:rPr>
        <w:t> </w:t>
      </w:r>
      <w:r>
        <w:rPr>
          <w:color w:val="1A1A1A"/>
        </w:rPr>
        <w:t>may</w:t>
      </w:r>
      <w:r>
        <w:rPr>
          <w:color w:val="1A1A1A"/>
          <w:spacing w:val="-7"/>
        </w:rPr>
        <w:t> </w:t>
      </w:r>
      <w:r>
        <w:rPr>
          <w:color w:val="1A1A1A"/>
        </w:rPr>
        <w:t>pursue</w:t>
      </w:r>
      <w:r>
        <w:rPr>
          <w:color w:val="1A1A1A"/>
          <w:spacing w:val="-7"/>
        </w:rPr>
        <w:t> </w:t>
      </w:r>
      <w:r>
        <w:rPr>
          <w:color w:val="1A1A1A"/>
        </w:rPr>
        <w:t>legal</w:t>
      </w:r>
      <w:r>
        <w:rPr>
          <w:color w:val="1A1A1A"/>
          <w:spacing w:val="-8"/>
        </w:rPr>
        <w:t> </w:t>
      </w:r>
      <w:r>
        <w:rPr>
          <w:color w:val="1A1A1A"/>
        </w:rPr>
        <w:t>actions</w:t>
      </w:r>
      <w:r>
        <w:rPr>
          <w:color w:val="1A1A1A"/>
          <w:spacing w:val="-7"/>
        </w:rPr>
        <w:t> </w:t>
      </w:r>
      <w:r>
        <w:rPr>
          <w:color w:val="1A1A1A"/>
        </w:rPr>
        <w:t>or</w:t>
      </w:r>
      <w:r>
        <w:rPr>
          <w:color w:val="1A1A1A"/>
          <w:spacing w:val="-7"/>
        </w:rPr>
        <w:t> </w:t>
      </w:r>
      <w:r>
        <w:rPr>
          <w:color w:val="1A1A1A"/>
        </w:rPr>
        <w:t>cancel</w:t>
      </w:r>
      <w:r>
        <w:rPr>
          <w:color w:val="1A1A1A"/>
          <w:spacing w:val="-8"/>
        </w:rPr>
        <w:t> </w:t>
      </w:r>
      <w:r>
        <w:rPr>
          <w:color w:val="1A1A1A"/>
        </w:rPr>
        <w:t>this</w:t>
      </w:r>
      <w:r>
        <w:rPr>
          <w:color w:val="1A1A1A"/>
          <w:spacing w:val="-7"/>
        </w:rPr>
        <w:t> </w:t>
      </w:r>
      <w:r>
        <w:rPr>
          <w:color w:val="1A1A1A"/>
        </w:rPr>
        <w:t>Contract.</w:t>
      </w:r>
    </w:p>
    <w:p>
      <w:pPr>
        <w:pStyle w:val="BodyText"/>
        <w:spacing w:before="5"/>
        <w:rPr>
          <w:sz w:val="18"/>
        </w:rPr>
      </w:pPr>
    </w:p>
    <w:p>
      <w:pPr>
        <w:pStyle w:val="Heading2"/>
      </w:pPr>
      <w:r>
        <w:rPr/>
        <w:pict>
          <v:shape style="position:absolute;margin-left:97.5pt;margin-top:10.551972pt;width:3pt;height:3pt;mso-position-horizontal-relative:page;mso-position-vertical-relative:paragraph;z-index:15732736" coordorigin="1950,211" coordsize="60,60" path="m1984,271l1976,271,1972,270,1950,245,1950,237,1976,211,1984,211,2010,237,2010,241,2010,245,1988,270,1984,271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EXTENT OF LABOR.</w:t>
      </w:r>
    </w:p>
    <w:p>
      <w:pPr>
        <w:pStyle w:val="BodyText"/>
        <w:spacing w:line="314" w:lineRule="auto" w:before="60"/>
        <w:ind w:left="579" w:right="268"/>
      </w:pPr>
      <w:r>
        <w:rPr>
          <w:color w:val="1A1A1A"/>
        </w:rPr>
        <w:t>The</w:t>
      </w:r>
      <w:r>
        <w:rPr>
          <w:color w:val="1A1A1A"/>
          <w:spacing w:val="-9"/>
        </w:rPr>
        <w:t> </w:t>
      </w:r>
      <w:r>
        <w:rPr>
          <w:color w:val="1A1A1A"/>
        </w:rPr>
        <w:t>Contractor</w:t>
      </w:r>
      <w:r>
        <w:rPr>
          <w:color w:val="1A1A1A"/>
          <w:spacing w:val="-8"/>
        </w:rPr>
        <w:t> </w:t>
      </w:r>
      <w:r>
        <w:rPr>
          <w:color w:val="1A1A1A"/>
        </w:rPr>
        <w:t>assures</w:t>
      </w:r>
      <w:r>
        <w:rPr>
          <w:color w:val="1A1A1A"/>
          <w:spacing w:val="-9"/>
        </w:rPr>
        <w:t> </w:t>
      </w:r>
      <w:r>
        <w:rPr>
          <w:color w:val="1A1A1A"/>
        </w:rPr>
        <w:t>that</w:t>
      </w:r>
      <w:r>
        <w:rPr>
          <w:color w:val="1A1A1A"/>
          <w:spacing w:val="-8"/>
        </w:rPr>
        <w:t> </w:t>
      </w:r>
      <w:r>
        <w:rPr>
          <w:color w:val="1A1A1A"/>
        </w:rPr>
        <w:t>all</w:t>
      </w:r>
      <w:r>
        <w:rPr>
          <w:color w:val="1A1A1A"/>
          <w:spacing w:val="-9"/>
        </w:rPr>
        <w:t> </w:t>
      </w:r>
      <w:r>
        <w:rPr>
          <w:color w:val="1A1A1A"/>
        </w:rPr>
        <w:t>painting</w:t>
      </w:r>
      <w:r>
        <w:rPr>
          <w:color w:val="1A1A1A"/>
          <w:spacing w:val="-8"/>
        </w:rPr>
        <w:t> </w:t>
      </w:r>
      <w:r>
        <w:rPr>
          <w:color w:val="1A1A1A"/>
        </w:rPr>
        <w:t>exteriors</w:t>
      </w:r>
      <w:r>
        <w:rPr>
          <w:color w:val="1A1A1A"/>
          <w:spacing w:val="-8"/>
        </w:rPr>
        <w:t> </w:t>
      </w:r>
      <w:r>
        <w:rPr>
          <w:color w:val="1A1A1A"/>
        </w:rPr>
        <w:t>are</w:t>
      </w:r>
      <w:r>
        <w:rPr>
          <w:color w:val="1A1A1A"/>
          <w:spacing w:val="-9"/>
        </w:rPr>
        <w:t> </w:t>
      </w:r>
      <w:r>
        <w:rPr>
          <w:color w:val="1A1A1A"/>
        </w:rPr>
        <w:t>free</w:t>
      </w:r>
      <w:r>
        <w:rPr>
          <w:color w:val="1A1A1A"/>
          <w:spacing w:val="-8"/>
        </w:rPr>
        <w:t> </w:t>
      </w:r>
      <w:r>
        <w:rPr>
          <w:color w:val="1A1A1A"/>
        </w:rPr>
        <w:t>from</w:t>
      </w:r>
      <w:r>
        <w:rPr>
          <w:color w:val="1A1A1A"/>
          <w:spacing w:val="-9"/>
        </w:rPr>
        <w:t> </w:t>
      </w:r>
      <w:r>
        <w:rPr>
          <w:color w:val="1A1A1A"/>
        </w:rPr>
        <w:t>dirt,</w:t>
      </w:r>
      <w:r>
        <w:rPr>
          <w:color w:val="1A1A1A"/>
          <w:spacing w:val="-8"/>
        </w:rPr>
        <w:t> </w:t>
      </w:r>
      <w:r>
        <w:rPr>
          <w:color w:val="1A1A1A"/>
        </w:rPr>
        <w:t>mildew,</w:t>
      </w:r>
      <w:r>
        <w:rPr>
          <w:color w:val="1A1A1A"/>
          <w:spacing w:val="-8"/>
        </w:rPr>
        <w:t> </w:t>
      </w:r>
      <w:r>
        <w:rPr>
          <w:color w:val="1A1A1A"/>
        </w:rPr>
        <w:t>dust,</w:t>
      </w:r>
      <w:r>
        <w:rPr>
          <w:color w:val="1A1A1A"/>
          <w:spacing w:val="-9"/>
        </w:rPr>
        <w:t> </w:t>
      </w:r>
      <w:r>
        <w:rPr>
          <w:color w:val="1A1A1A"/>
        </w:rPr>
        <w:t>loose</w:t>
      </w:r>
      <w:r>
        <w:rPr>
          <w:color w:val="1A1A1A"/>
          <w:spacing w:val="-8"/>
        </w:rPr>
        <w:t> </w:t>
      </w:r>
      <w:r>
        <w:rPr>
          <w:color w:val="1A1A1A"/>
        </w:rPr>
        <w:t>materials,</w:t>
      </w:r>
      <w:r>
        <w:rPr>
          <w:color w:val="1A1A1A"/>
          <w:spacing w:val="-9"/>
        </w:rPr>
        <w:t> </w:t>
      </w:r>
      <w:r>
        <w:rPr>
          <w:color w:val="1A1A1A"/>
        </w:rPr>
        <w:t>fungus,</w:t>
      </w:r>
      <w:r>
        <w:rPr>
          <w:color w:val="1A1A1A"/>
          <w:spacing w:val="-8"/>
        </w:rPr>
        <w:t> </w:t>
      </w:r>
      <w:r>
        <w:rPr>
          <w:color w:val="1A1A1A"/>
        </w:rPr>
        <w:t>defects,</w:t>
      </w:r>
      <w:r>
        <w:rPr>
          <w:color w:val="1A1A1A"/>
          <w:spacing w:val="-9"/>
        </w:rPr>
        <w:t> </w:t>
      </w:r>
      <w:r>
        <w:rPr>
          <w:color w:val="1A1A1A"/>
        </w:rPr>
        <w:t>and</w:t>
      </w:r>
      <w:r>
        <w:rPr>
          <w:color w:val="1A1A1A"/>
          <w:spacing w:val="-8"/>
        </w:rPr>
        <w:t> </w:t>
      </w:r>
      <w:r>
        <w:rPr>
          <w:color w:val="1A1A1A"/>
        </w:rPr>
        <w:t>otherwise accordingly prepare the surface to accept the paint, that guarantees complete even coverage and adhesion of the paint to the exterior.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/>
        <w:pict>
          <v:shape style="position:absolute;margin-left:97.5pt;margin-top:10.551974pt;width:3pt;height:3pt;mso-position-horizontal-relative:page;mso-position-vertical-relative:paragraph;z-index:15733248" coordorigin="1950,211" coordsize="60,60" path="m1984,271l1976,271,1972,270,1950,245,1950,237,1976,211,1984,211,2010,237,2010,241,2010,245,1988,270,1984,271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OUTPUT.</w:t>
      </w:r>
    </w:p>
    <w:p>
      <w:pPr>
        <w:pStyle w:val="BodyText"/>
        <w:spacing w:before="75"/>
        <w:ind w:left="579"/>
      </w:pPr>
      <w:r>
        <w:rPr>
          <w:color w:val="1A1A1A"/>
        </w:rPr>
        <w:t>At the time of finalization of operations, surfaces painted by the Contractor should be: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before="96"/>
        <w:ind w:left="1029"/>
      </w:pPr>
      <w:r>
        <w:rPr/>
        <w:pict>
          <v:shape style="position:absolute;margin-left:120pt;margin-top:10.551975pt;width:3pt;height:3pt;mso-position-horizontal-relative:page;mso-position-vertical-relative:paragraph;z-index:15733760" coordorigin="2400,211" coordsize="60,60" path="m2434,271l2426,271,2422,270,2400,245,2400,237,2426,211,2434,211,2460,237,2460,241,2460,245,2438,270,2434,271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Consistent in appearance and free of runs, sags, and skips;</w:t>
      </w:r>
    </w:p>
    <w:p>
      <w:pPr>
        <w:pStyle w:val="BodyText"/>
        <w:spacing w:line="314" w:lineRule="auto" w:before="75"/>
        <w:ind w:left="1029" w:right="2872"/>
      </w:pPr>
      <w:r>
        <w:rPr/>
        <w:pict>
          <v:shape style="position:absolute;margin-left:120pt;margin-top:9.501976pt;width:3pt;height:3pt;mso-position-horizontal-relative:page;mso-position-vertical-relative:paragraph;z-index:15734272" coordorigin="2400,190" coordsize="60,60" path="m2434,250l2426,250,2422,249,2400,224,2400,216,2426,190,2434,190,2460,216,2460,220,2460,224,2438,249,2434,250xe" filled="true" fillcolor="#1a1a1a" stroked="false">
            <v:path arrowok="t"/>
            <v:fill type="solid"/>
            <w10:wrap type="none"/>
          </v:shape>
        </w:pict>
      </w:r>
      <w:r>
        <w:rPr/>
        <w:pict>
          <v:shape style="position:absolute;margin-left:120pt;margin-top:25.251976pt;width:3pt;height:3pt;mso-position-horizontal-relative:page;mso-position-vertical-relative:paragraph;z-index:15734784" coordorigin="2400,505" coordsize="60,60" path="m2434,565l2426,565,2422,564,2400,539,2400,531,2426,505,2434,505,2460,531,2460,535,2460,539,2438,564,2434,565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Smooth</w:t>
      </w:r>
      <w:r>
        <w:rPr>
          <w:color w:val="1A1A1A"/>
          <w:spacing w:val="-12"/>
        </w:rPr>
        <w:t> </w:t>
      </w:r>
      <w:r>
        <w:rPr>
          <w:color w:val="1A1A1A"/>
        </w:rPr>
        <w:t>without</w:t>
      </w:r>
      <w:r>
        <w:rPr>
          <w:color w:val="1A1A1A"/>
          <w:spacing w:val="-11"/>
        </w:rPr>
        <w:t> </w:t>
      </w:r>
      <w:r>
        <w:rPr>
          <w:color w:val="1A1A1A"/>
        </w:rPr>
        <w:t>coarseness</w:t>
      </w:r>
      <w:r>
        <w:rPr>
          <w:color w:val="1A1A1A"/>
          <w:spacing w:val="-11"/>
        </w:rPr>
        <w:t> </w:t>
      </w:r>
      <w:r>
        <w:rPr>
          <w:color w:val="1A1A1A"/>
        </w:rPr>
        <w:t>(except</w:t>
      </w:r>
      <w:r>
        <w:rPr>
          <w:color w:val="1A1A1A"/>
          <w:spacing w:val="-12"/>
        </w:rPr>
        <w:t> </w:t>
      </w:r>
      <w:r>
        <w:rPr>
          <w:color w:val="1A1A1A"/>
        </w:rPr>
        <w:t>surface</w:t>
      </w:r>
      <w:r>
        <w:rPr>
          <w:color w:val="1A1A1A"/>
          <w:spacing w:val="-11"/>
        </w:rPr>
        <w:t> </w:t>
      </w:r>
      <w:r>
        <w:rPr>
          <w:color w:val="1A1A1A"/>
        </w:rPr>
        <w:t>materials</w:t>
      </w:r>
      <w:r>
        <w:rPr>
          <w:color w:val="1A1A1A"/>
          <w:spacing w:val="-11"/>
        </w:rPr>
        <w:t> </w:t>
      </w:r>
      <w:r>
        <w:rPr>
          <w:color w:val="1A1A1A"/>
        </w:rPr>
        <w:t>that</w:t>
      </w:r>
      <w:r>
        <w:rPr>
          <w:color w:val="1A1A1A"/>
          <w:spacing w:val="-12"/>
        </w:rPr>
        <w:t> </w:t>
      </w:r>
      <w:r>
        <w:rPr>
          <w:color w:val="1A1A1A"/>
        </w:rPr>
        <w:t>are</w:t>
      </w:r>
      <w:r>
        <w:rPr>
          <w:color w:val="1A1A1A"/>
          <w:spacing w:val="-11"/>
        </w:rPr>
        <w:t> </w:t>
      </w:r>
      <w:r>
        <w:rPr>
          <w:color w:val="1A1A1A"/>
        </w:rPr>
        <w:t>naturally</w:t>
      </w:r>
      <w:r>
        <w:rPr>
          <w:color w:val="1A1A1A"/>
          <w:spacing w:val="-11"/>
        </w:rPr>
        <w:t> </w:t>
      </w:r>
      <w:r>
        <w:rPr>
          <w:color w:val="1A1A1A"/>
        </w:rPr>
        <w:t>rough</w:t>
      </w:r>
      <w:r>
        <w:rPr>
          <w:color w:val="1A1A1A"/>
          <w:spacing w:val="-11"/>
        </w:rPr>
        <w:t> </w:t>
      </w:r>
      <w:r>
        <w:rPr>
          <w:color w:val="1A1A1A"/>
        </w:rPr>
        <w:t>in</w:t>
      </w:r>
      <w:r>
        <w:rPr>
          <w:color w:val="1A1A1A"/>
          <w:spacing w:val="-12"/>
        </w:rPr>
        <w:t> </w:t>
      </w:r>
      <w:r>
        <w:rPr>
          <w:color w:val="1A1A1A"/>
        </w:rPr>
        <w:t>texture);</w:t>
      </w:r>
      <w:r>
        <w:rPr>
          <w:color w:val="1A1A1A"/>
          <w:spacing w:val="-11"/>
        </w:rPr>
        <w:t> </w:t>
      </w:r>
      <w:r>
        <w:rPr>
          <w:color w:val="1A1A1A"/>
        </w:rPr>
        <w:t>and Delightful to the</w:t>
      </w:r>
      <w:r>
        <w:rPr>
          <w:color w:val="1A1A1A"/>
          <w:spacing w:val="-4"/>
        </w:rPr>
        <w:t> </w:t>
      </w:r>
      <w:r>
        <w:rPr>
          <w:color w:val="1A1A1A"/>
        </w:rPr>
        <w:t>eye.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/>
        <w:pict>
          <v:shape style="position:absolute;margin-left:97.5pt;margin-top:10.551977pt;width:3pt;height:3pt;mso-position-horizontal-relative:page;mso-position-vertical-relative:paragraph;z-index:15735296" coordorigin="1950,211" coordsize="60,60" path="m1984,271l1976,271,1972,270,1950,245,1950,237,1976,211,1984,211,2010,237,2010,241,2010,245,1988,270,1984,271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PERMITS.</w:t>
      </w:r>
    </w:p>
    <w:p>
      <w:pPr>
        <w:pStyle w:val="BodyText"/>
        <w:spacing w:line="300" w:lineRule="auto" w:before="75"/>
        <w:ind w:left="579"/>
      </w:pPr>
      <w:r>
        <w:rPr>
          <w:color w:val="1A1A1A"/>
        </w:rPr>
        <w:t>Any</w:t>
      </w:r>
      <w:r>
        <w:rPr>
          <w:color w:val="1A1A1A"/>
          <w:spacing w:val="-10"/>
        </w:rPr>
        <w:t> </w:t>
      </w:r>
      <w:r>
        <w:rPr>
          <w:color w:val="1A1A1A"/>
        </w:rPr>
        <w:t>permits</w:t>
      </w:r>
      <w:r>
        <w:rPr>
          <w:color w:val="1A1A1A"/>
          <w:spacing w:val="-10"/>
        </w:rPr>
        <w:t> </w:t>
      </w:r>
      <w:r>
        <w:rPr>
          <w:color w:val="1A1A1A"/>
        </w:rPr>
        <w:t>and</w:t>
      </w:r>
      <w:r>
        <w:rPr>
          <w:color w:val="1A1A1A"/>
          <w:spacing w:val="-10"/>
        </w:rPr>
        <w:t> </w:t>
      </w:r>
      <w:r>
        <w:rPr>
          <w:color w:val="1A1A1A"/>
        </w:rPr>
        <w:t>regulatory</w:t>
      </w:r>
      <w:r>
        <w:rPr>
          <w:color w:val="1A1A1A"/>
          <w:spacing w:val="-10"/>
        </w:rPr>
        <w:t> </w:t>
      </w:r>
      <w:r>
        <w:rPr>
          <w:color w:val="1A1A1A"/>
        </w:rPr>
        <w:t>approvals</w:t>
      </w:r>
      <w:r>
        <w:rPr>
          <w:color w:val="1A1A1A"/>
          <w:spacing w:val="-10"/>
        </w:rPr>
        <w:t> </w:t>
      </w:r>
      <w:r>
        <w:rPr>
          <w:color w:val="1A1A1A"/>
        </w:rPr>
        <w:t>as</w:t>
      </w:r>
      <w:r>
        <w:rPr>
          <w:color w:val="1A1A1A"/>
          <w:spacing w:val="-10"/>
        </w:rPr>
        <w:t> </w:t>
      </w:r>
      <w:r>
        <w:rPr>
          <w:color w:val="1A1A1A"/>
        </w:rPr>
        <w:t>required</w:t>
      </w:r>
      <w:r>
        <w:rPr>
          <w:color w:val="1A1A1A"/>
          <w:spacing w:val="-10"/>
        </w:rPr>
        <w:t> </w:t>
      </w:r>
      <w:r>
        <w:rPr>
          <w:color w:val="1A1A1A"/>
        </w:rPr>
        <w:t>by</w:t>
      </w:r>
      <w:r>
        <w:rPr>
          <w:color w:val="1A1A1A"/>
          <w:spacing w:val="-9"/>
        </w:rPr>
        <w:t> </w:t>
      </w:r>
      <w:r>
        <w:rPr>
          <w:color w:val="1A1A1A"/>
        </w:rPr>
        <w:t>the</w:t>
      </w:r>
      <w:r>
        <w:rPr>
          <w:color w:val="1A1A1A"/>
          <w:spacing w:val="-10"/>
        </w:rPr>
        <w:t> </w:t>
      </w:r>
      <w:r>
        <w:rPr>
          <w:color w:val="1A1A1A"/>
        </w:rPr>
        <w:t>government</w:t>
      </w:r>
      <w:r>
        <w:rPr>
          <w:color w:val="1A1A1A"/>
          <w:spacing w:val="-10"/>
        </w:rPr>
        <w:t> </w:t>
      </w:r>
      <w:r>
        <w:rPr>
          <w:color w:val="1A1A1A"/>
        </w:rPr>
        <w:t>shall</w:t>
      </w:r>
      <w:r>
        <w:rPr>
          <w:color w:val="1A1A1A"/>
          <w:spacing w:val="-10"/>
        </w:rPr>
        <w:t> </w:t>
      </w:r>
      <w:r>
        <w:rPr>
          <w:color w:val="1A1A1A"/>
        </w:rPr>
        <w:t>be</w:t>
      </w:r>
      <w:r>
        <w:rPr>
          <w:color w:val="1A1A1A"/>
          <w:spacing w:val="-10"/>
        </w:rPr>
        <w:t> </w:t>
      </w:r>
      <w:r>
        <w:rPr>
          <w:color w:val="1A1A1A"/>
        </w:rPr>
        <w:t>obtained</w:t>
      </w:r>
      <w:r>
        <w:rPr>
          <w:color w:val="1A1A1A"/>
          <w:spacing w:val="-10"/>
        </w:rPr>
        <w:t> </w:t>
      </w:r>
      <w:r>
        <w:rPr>
          <w:color w:val="1A1A1A"/>
        </w:rPr>
        <w:t>by</w:t>
      </w:r>
      <w:r>
        <w:rPr>
          <w:color w:val="1A1A1A"/>
          <w:spacing w:val="-10"/>
        </w:rPr>
        <w:t> </w:t>
      </w:r>
      <w:r>
        <w:rPr>
          <w:color w:val="1A1A1A"/>
        </w:rPr>
        <w:t>the</w:t>
      </w:r>
      <w:r>
        <w:rPr>
          <w:color w:val="1A1A1A"/>
          <w:spacing w:val="-10"/>
        </w:rPr>
        <w:t> </w:t>
      </w:r>
      <w:r>
        <w:rPr>
          <w:color w:val="1A1A1A"/>
        </w:rPr>
        <w:t>Contractor</w:t>
      </w:r>
      <w:r>
        <w:rPr>
          <w:color w:val="1A1A1A"/>
          <w:spacing w:val="-9"/>
        </w:rPr>
        <w:t> </w:t>
      </w:r>
      <w:r>
        <w:rPr>
          <w:color w:val="1A1A1A"/>
        </w:rPr>
        <w:t>and</w:t>
      </w:r>
      <w:r>
        <w:rPr>
          <w:color w:val="1A1A1A"/>
          <w:spacing w:val="-10"/>
        </w:rPr>
        <w:t> </w:t>
      </w:r>
      <w:r>
        <w:rPr>
          <w:color w:val="1A1A1A"/>
        </w:rPr>
        <w:t>costs</w:t>
      </w:r>
      <w:r>
        <w:rPr>
          <w:color w:val="1A1A1A"/>
          <w:spacing w:val="-10"/>
        </w:rPr>
        <w:t> </w:t>
      </w:r>
      <w:r>
        <w:rPr>
          <w:color w:val="1A1A1A"/>
        </w:rPr>
        <w:t>thereof</w:t>
      </w:r>
      <w:r>
        <w:rPr>
          <w:color w:val="1A1A1A"/>
          <w:spacing w:val="-10"/>
        </w:rPr>
        <w:t> </w:t>
      </w:r>
      <w:r>
        <w:rPr>
          <w:color w:val="1A1A1A"/>
        </w:rPr>
        <w:t>are covered as part of the Service</w:t>
      </w:r>
      <w:r>
        <w:rPr>
          <w:color w:val="1A1A1A"/>
          <w:spacing w:val="-8"/>
        </w:rPr>
        <w:t> </w:t>
      </w:r>
      <w:r>
        <w:rPr>
          <w:color w:val="1A1A1A"/>
        </w:rPr>
        <w:t>price.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</w:pPr>
      <w:r>
        <w:rPr/>
        <w:pict>
          <v:shape style="position:absolute;margin-left:97.5pt;margin-top:10.551978pt;width:3pt;height:3pt;mso-position-horizontal-relative:page;mso-position-vertical-relative:paragraph;z-index:15735808" coordorigin="1950,211" coordsize="60,60" path="m1984,271l1976,271,1972,270,1950,245,1950,237,1976,211,1984,211,2010,237,2010,241,2010,245,1988,270,1984,271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INDEMNIFICATION.</w:t>
      </w:r>
    </w:p>
    <w:p>
      <w:pPr>
        <w:pStyle w:val="BodyText"/>
        <w:spacing w:line="314" w:lineRule="auto" w:before="75"/>
        <w:ind w:left="579" w:right="106"/>
      </w:pPr>
      <w:r>
        <w:rPr>
          <w:color w:val="1A1A1A"/>
        </w:rPr>
        <w:t>The</w:t>
      </w:r>
      <w:r>
        <w:rPr>
          <w:color w:val="1A1A1A"/>
          <w:spacing w:val="-9"/>
        </w:rPr>
        <w:t> </w:t>
      </w:r>
      <w:r>
        <w:rPr>
          <w:color w:val="1A1A1A"/>
        </w:rPr>
        <w:t>Client</w:t>
      </w:r>
      <w:r>
        <w:rPr>
          <w:color w:val="1A1A1A"/>
          <w:spacing w:val="-8"/>
        </w:rPr>
        <w:t> </w:t>
      </w:r>
      <w:r>
        <w:rPr>
          <w:color w:val="1A1A1A"/>
        </w:rPr>
        <w:t>indemnifies</w:t>
      </w:r>
      <w:r>
        <w:rPr>
          <w:color w:val="1A1A1A"/>
          <w:spacing w:val="-9"/>
        </w:rPr>
        <w:t> </w:t>
      </w:r>
      <w:r>
        <w:rPr>
          <w:color w:val="1A1A1A"/>
        </w:rPr>
        <w:t>and</w:t>
      </w:r>
      <w:r>
        <w:rPr>
          <w:color w:val="1A1A1A"/>
          <w:spacing w:val="-8"/>
        </w:rPr>
        <w:t> </w:t>
      </w:r>
      <w:r>
        <w:rPr>
          <w:color w:val="1A1A1A"/>
        </w:rPr>
        <w:t>holds</w:t>
      </w:r>
      <w:r>
        <w:rPr>
          <w:color w:val="1A1A1A"/>
          <w:spacing w:val="-9"/>
        </w:rPr>
        <w:t> </w:t>
      </w:r>
      <w:r>
        <w:rPr>
          <w:color w:val="1A1A1A"/>
        </w:rPr>
        <w:t>the</w:t>
      </w:r>
      <w:r>
        <w:rPr>
          <w:color w:val="1A1A1A"/>
          <w:spacing w:val="-8"/>
        </w:rPr>
        <w:t> </w:t>
      </w:r>
      <w:r>
        <w:rPr>
          <w:color w:val="1A1A1A"/>
        </w:rPr>
        <w:t>Contractor,</w:t>
      </w:r>
      <w:r>
        <w:rPr>
          <w:color w:val="1A1A1A"/>
          <w:spacing w:val="-9"/>
        </w:rPr>
        <w:t> </w:t>
      </w:r>
      <w:r>
        <w:rPr>
          <w:color w:val="1A1A1A"/>
        </w:rPr>
        <w:t>its</w:t>
      </w:r>
      <w:r>
        <w:rPr>
          <w:color w:val="1A1A1A"/>
          <w:spacing w:val="-8"/>
        </w:rPr>
        <w:t> </w:t>
      </w:r>
      <w:r>
        <w:rPr>
          <w:color w:val="1A1A1A"/>
        </w:rPr>
        <w:t>employees,</w:t>
      </w:r>
      <w:r>
        <w:rPr>
          <w:color w:val="1A1A1A"/>
          <w:spacing w:val="-9"/>
        </w:rPr>
        <w:t> </w:t>
      </w:r>
      <w:r>
        <w:rPr>
          <w:color w:val="1A1A1A"/>
        </w:rPr>
        <w:t>or</w:t>
      </w:r>
      <w:r>
        <w:rPr>
          <w:color w:val="1A1A1A"/>
          <w:spacing w:val="-8"/>
        </w:rPr>
        <w:t> </w:t>
      </w:r>
      <w:r>
        <w:rPr>
          <w:color w:val="1A1A1A"/>
        </w:rPr>
        <w:t>any</w:t>
      </w:r>
      <w:r>
        <w:rPr>
          <w:color w:val="1A1A1A"/>
          <w:spacing w:val="-9"/>
        </w:rPr>
        <w:t> </w:t>
      </w:r>
      <w:r>
        <w:rPr>
          <w:color w:val="1A1A1A"/>
        </w:rPr>
        <w:t>of</w:t>
      </w:r>
      <w:r>
        <w:rPr>
          <w:color w:val="1A1A1A"/>
          <w:spacing w:val="-8"/>
        </w:rPr>
        <w:t> </w:t>
      </w:r>
      <w:r>
        <w:rPr>
          <w:color w:val="1A1A1A"/>
        </w:rPr>
        <w:t>its</w:t>
      </w:r>
      <w:r>
        <w:rPr>
          <w:color w:val="1A1A1A"/>
          <w:spacing w:val="-8"/>
        </w:rPr>
        <w:t> </w:t>
      </w:r>
      <w:r>
        <w:rPr>
          <w:color w:val="1A1A1A"/>
        </w:rPr>
        <w:t>representatives</w:t>
      </w:r>
      <w:r>
        <w:rPr>
          <w:color w:val="1A1A1A"/>
          <w:spacing w:val="-9"/>
        </w:rPr>
        <w:t> </w:t>
      </w:r>
      <w:r>
        <w:rPr>
          <w:color w:val="1A1A1A"/>
        </w:rPr>
        <w:t>harmless</w:t>
      </w:r>
      <w:r>
        <w:rPr>
          <w:color w:val="1A1A1A"/>
          <w:spacing w:val="-8"/>
        </w:rPr>
        <w:t> </w:t>
      </w:r>
      <w:r>
        <w:rPr>
          <w:color w:val="1A1A1A"/>
        </w:rPr>
        <w:t>from</w:t>
      </w:r>
      <w:r>
        <w:rPr>
          <w:color w:val="1A1A1A"/>
          <w:spacing w:val="-9"/>
        </w:rPr>
        <w:t> </w:t>
      </w:r>
      <w:r>
        <w:rPr>
          <w:color w:val="1A1A1A"/>
        </w:rPr>
        <w:t>all</w:t>
      </w:r>
      <w:r>
        <w:rPr>
          <w:color w:val="1A1A1A"/>
          <w:spacing w:val="-8"/>
        </w:rPr>
        <w:t> </w:t>
      </w:r>
      <w:r>
        <w:rPr>
          <w:color w:val="1A1A1A"/>
        </w:rPr>
        <w:t>claims,</w:t>
      </w:r>
      <w:r>
        <w:rPr>
          <w:color w:val="1A1A1A"/>
          <w:spacing w:val="-9"/>
        </w:rPr>
        <w:t> </w:t>
      </w:r>
      <w:r>
        <w:rPr>
          <w:color w:val="1A1A1A"/>
        </w:rPr>
        <w:t>fees,</w:t>
      </w:r>
      <w:r>
        <w:rPr>
          <w:color w:val="1A1A1A"/>
          <w:spacing w:val="-8"/>
        </w:rPr>
        <w:t> </w:t>
      </w:r>
      <w:r>
        <w:rPr>
          <w:color w:val="1A1A1A"/>
        </w:rPr>
        <w:t>losses, and</w:t>
      </w:r>
      <w:r>
        <w:rPr>
          <w:color w:val="1A1A1A"/>
          <w:spacing w:val="-4"/>
        </w:rPr>
        <w:t> </w:t>
      </w:r>
      <w:r>
        <w:rPr>
          <w:color w:val="1A1A1A"/>
        </w:rPr>
        <w:t>fees</w:t>
      </w:r>
      <w:r>
        <w:rPr>
          <w:color w:val="1A1A1A"/>
          <w:spacing w:val="-3"/>
        </w:rPr>
        <w:t> </w:t>
      </w:r>
      <w:r>
        <w:rPr>
          <w:color w:val="1A1A1A"/>
        </w:rPr>
        <w:t>including</w:t>
      </w:r>
      <w:r>
        <w:rPr>
          <w:color w:val="1A1A1A"/>
          <w:spacing w:val="-3"/>
        </w:rPr>
        <w:t> </w:t>
      </w:r>
      <w:r>
        <w:rPr>
          <w:color w:val="1A1A1A"/>
        </w:rPr>
        <w:t>attorney</w:t>
      </w:r>
      <w:r>
        <w:rPr>
          <w:color w:val="1A1A1A"/>
          <w:spacing w:val="-4"/>
        </w:rPr>
        <w:t> </w:t>
      </w:r>
      <w:r>
        <w:rPr>
          <w:color w:val="1A1A1A"/>
        </w:rPr>
        <w:t>fees</w:t>
      </w:r>
      <w:r>
        <w:rPr>
          <w:color w:val="1A1A1A"/>
          <w:spacing w:val="-3"/>
        </w:rPr>
        <w:t> </w:t>
      </w:r>
      <w:r>
        <w:rPr>
          <w:color w:val="1A1A1A"/>
        </w:rPr>
        <w:t>resulting</w:t>
      </w:r>
      <w:r>
        <w:rPr>
          <w:color w:val="1A1A1A"/>
          <w:spacing w:val="-3"/>
        </w:rPr>
        <w:t> </w:t>
      </w:r>
      <w:r>
        <w:rPr>
          <w:color w:val="1A1A1A"/>
        </w:rPr>
        <w:t>from</w:t>
      </w:r>
      <w:r>
        <w:rPr>
          <w:color w:val="1A1A1A"/>
          <w:spacing w:val="-4"/>
        </w:rPr>
        <w:t> </w:t>
      </w:r>
      <w:r>
        <w:rPr>
          <w:color w:val="1A1A1A"/>
        </w:rPr>
        <w:t>the</w:t>
      </w:r>
      <w:r>
        <w:rPr>
          <w:color w:val="1A1A1A"/>
          <w:spacing w:val="-3"/>
        </w:rPr>
        <w:t> </w:t>
      </w:r>
      <w:r>
        <w:rPr>
          <w:color w:val="1A1A1A"/>
        </w:rPr>
        <w:t>execution</w:t>
      </w:r>
      <w:r>
        <w:rPr>
          <w:color w:val="1A1A1A"/>
          <w:spacing w:val="-3"/>
        </w:rPr>
        <w:t> </w:t>
      </w:r>
      <w:r>
        <w:rPr>
          <w:color w:val="1A1A1A"/>
        </w:rPr>
        <w:t>of</w:t>
      </w:r>
      <w:r>
        <w:rPr>
          <w:color w:val="1A1A1A"/>
          <w:spacing w:val="-4"/>
        </w:rPr>
        <w:t> </w:t>
      </w:r>
      <w:r>
        <w:rPr>
          <w:color w:val="1A1A1A"/>
        </w:rPr>
        <w:t>the</w:t>
      </w:r>
      <w:r>
        <w:rPr>
          <w:color w:val="1A1A1A"/>
          <w:spacing w:val="-3"/>
        </w:rPr>
        <w:t> </w:t>
      </w:r>
      <w:r>
        <w:rPr>
          <w:color w:val="1A1A1A"/>
        </w:rPr>
        <w:t>Services</w:t>
      </w:r>
      <w:r>
        <w:rPr>
          <w:color w:val="1A1A1A"/>
          <w:spacing w:val="-3"/>
        </w:rPr>
        <w:t> </w:t>
      </w:r>
      <w:r>
        <w:rPr>
          <w:color w:val="1A1A1A"/>
        </w:rPr>
        <w:t>provided</w:t>
      </w:r>
      <w:r>
        <w:rPr>
          <w:color w:val="1A1A1A"/>
          <w:spacing w:val="-4"/>
        </w:rPr>
        <w:t> </w:t>
      </w:r>
      <w:r>
        <w:rPr>
          <w:color w:val="1A1A1A"/>
        </w:rPr>
        <w:t>for</w:t>
      </w:r>
      <w:r>
        <w:rPr>
          <w:color w:val="1A1A1A"/>
          <w:spacing w:val="-3"/>
        </w:rPr>
        <w:t> </w:t>
      </w:r>
      <w:r>
        <w:rPr>
          <w:color w:val="1A1A1A"/>
        </w:rPr>
        <w:t>under</w:t>
      </w:r>
      <w:r>
        <w:rPr>
          <w:color w:val="1A1A1A"/>
          <w:spacing w:val="-3"/>
        </w:rPr>
        <w:t> </w:t>
      </w:r>
      <w:r>
        <w:rPr>
          <w:color w:val="1A1A1A"/>
        </w:rPr>
        <w:t>this</w:t>
      </w:r>
      <w:r>
        <w:rPr>
          <w:color w:val="1A1A1A"/>
          <w:spacing w:val="-4"/>
        </w:rPr>
        <w:t> </w:t>
      </w:r>
      <w:r>
        <w:rPr>
          <w:color w:val="1A1A1A"/>
        </w:rPr>
        <w:t>Contract.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/>
        <w:pict>
          <v:shape style="position:absolute;margin-left:97.5pt;margin-top:10.55198pt;width:3pt;height:3pt;mso-position-horizontal-relative:page;mso-position-vertical-relative:paragraph;z-index:15736320" coordorigin="1950,211" coordsize="60,60" path="m1984,271l1976,271,1972,270,1950,245,1950,237,1976,211,1984,211,2010,237,2010,241,2010,245,1988,270,1984,271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  <w:w w:val="105"/>
        </w:rPr>
        <w:t>ENTIRE CONTRACT.</w:t>
      </w:r>
    </w:p>
    <w:p>
      <w:pPr>
        <w:pStyle w:val="BodyText"/>
        <w:spacing w:line="314" w:lineRule="auto" w:before="75"/>
        <w:ind w:left="579" w:right="233"/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2019300</wp:posOffset>
            </wp:positionH>
            <wp:positionV relativeFrom="paragraph">
              <wp:posOffset>492149</wp:posOffset>
            </wp:positionV>
            <wp:extent cx="5724543" cy="4762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543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1A1A"/>
        </w:rPr>
        <w:t>This</w:t>
      </w:r>
      <w:r>
        <w:rPr>
          <w:color w:val="1A1A1A"/>
          <w:spacing w:val="-10"/>
        </w:rPr>
        <w:t> </w:t>
      </w:r>
      <w:r>
        <w:rPr>
          <w:color w:val="1A1A1A"/>
        </w:rPr>
        <w:t>Contract</w:t>
      </w:r>
      <w:r>
        <w:rPr>
          <w:color w:val="1A1A1A"/>
          <w:spacing w:val="-9"/>
        </w:rPr>
        <w:t> </w:t>
      </w:r>
      <w:r>
        <w:rPr>
          <w:color w:val="1A1A1A"/>
        </w:rPr>
        <w:t>shall</w:t>
      </w:r>
      <w:r>
        <w:rPr>
          <w:color w:val="1A1A1A"/>
          <w:spacing w:val="-10"/>
        </w:rPr>
        <w:t> </w:t>
      </w:r>
      <w:r>
        <w:rPr>
          <w:color w:val="1A1A1A"/>
        </w:rPr>
        <w:t>constitute</w:t>
      </w:r>
      <w:r>
        <w:rPr>
          <w:color w:val="1A1A1A"/>
          <w:spacing w:val="-9"/>
        </w:rPr>
        <w:t> </w:t>
      </w:r>
      <w:r>
        <w:rPr>
          <w:color w:val="1A1A1A"/>
        </w:rPr>
        <w:t>the</w:t>
      </w:r>
      <w:r>
        <w:rPr>
          <w:color w:val="1A1A1A"/>
          <w:spacing w:val="-9"/>
        </w:rPr>
        <w:t> </w:t>
      </w:r>
      <w:r>
        <w:rPr>
          <w:color w:val="1A1A1A"/>
        </w:rPr>
        <w:t>entire</w:t>
      </w:r>
      <w:r>
        <w:rPr>
          <w:color w:val="1A1A1A"/>
          <w:spacing w:val="-10"/>
        </w:rPr>
        <w:t> </w:t>
      </w:r>
      <w:r>
        <w:rPr>
          <w:color w:val="1A1A1A"/>
        </w:rPr>
        <w:t>and</w:t>
      </w:r>
      <w:r>
        <w:rPr>
          <w:color w:val="1A1A1A"/>
          <w:spacing w:val="-9"/>
        </w:rPr>
        <w:t> </w:t>
      </w:r>
      <w:r>
        <w:rPr>
          <w:color w:val="1A1A1A"/>
        </w:rPr>
        <w:t>final</w:t>
      </w:r>
      <w:r>
        <w:rPr>
          <w:color w:val="1A1A1A"/>
          <w:spacing w:val="-10"/>
        </w:rPr>
        <w:t> </w:t>
      </w:r>
      <w:r>
        <w:rPr>
          <w:color w:val="1A1A1A"/>
        </w:rPr>
        <w:t>agreement</w:t>
      </w:r>
      <w:r>
        <w:rPr>
          <w:color w:val="1A1A1A"/>
          <w:spacing w:val="-9"/>
        </w:rPr>
        <w:t> </w:t>
      </w:r>
      <w:r>
        <w:rPr>
          <w:color w:val="1A1A1A"/>
        </w:rPr>
        <w:t>and</w:t>
      </w:r>
      <w:r>
        <w:rPr>
          <w:color w:val="1A1A1A"/>
          <w:spacing w:val="-9"/>
        </w:rPr>
        <w:t> </w:t>
      </w:r>
      <w:r>
        <w:rPr>
          <w:color w:val="1A1A1A"/>
        </w:rPr>
        <w:t>supersede</w:t>
      </w:r>
      <w:r>
        <w:rPr>
          <w:color w:val="1A1A1A"/>
          <w:spacing w:val="-10"/>
        </w:rPr>
        <w:t> </w:t>
      </w:r>
      <w:r>
        <w:rPr>
          <w:color w:val="1A1A1A"/>
        </w:rPr>
        <w:t>any</w:t>
      </w:r>
      <w:r>
        <w:rPr>
          <w:color w:val="1A1A1A"/>
          <w:spacing w:val="-9"/>
        </w:rPr>
        <w:t> </w:t>
      </w:r>
      <w:r>
        <w:rPr>
          <w:color w:val="1A1A1A"/>
        </w:rPr>
        <w:t>other</w:t>
      </w:r>
      <w:r>
        <w:rPr>
          <w:color w:val="1A1A1A"/>
          <w:spacing w:val="-10"/>
        </w:rPr>
        <w:t> </w:t>
      </w:r>
      <w:r>
        <w:rPr>
          <w:color w:val="1A1A1A"/>
        </w:rPr>
        <w:t>prior</w:t>
      </w:r>
      <w:r>
        <w:rPr>
          <w:color w:val="1A1A1A"/>
          <w:spacing w:val="-9"/>
        </w:rPr>
        <w:t> </w:t>
      </w:r>
      <w:r>
        <w:rPr>
          <w:color w:val="1A1A1A"/>
        </w:rPr>
        <w:t>agreements</w:t>
      </w:r>
      <w:r>
        <w:rPr>
          <w:color w:val="1A1A1A"/>
          <w:spacing w:val="-9"/>
        </w:rPr>
        <w:t> </w:t>
      </w:r>
      <w:r>
        <w:rPr>
          <w:color w:val="1A1A1A"/>
        </w:rPr>
        <w:t>or</w:t>
      </w:r>
      <w:r>
        <w:rPr>
          <w:color w:val="1A1A1A"/>
          <w:spacing w:val="-10"/>
        </w:rPr>
        <w:t> </w:t>
      </w:r>
      <w:r>
        <w:rPr>
          <w:color w:val="1A1A1A"/>
        </w:rPr>
        <w:t>contracts</w:t>
      </w:r>
      <w:r>
        <w:rPr>
          <w:color w:val="1A1A1A"/>
          <w:spacing w:val="-9"/>
        </w:rPr>
        <w:t> </w:t>
      </w:r>
      <w:r>
        <w:rPr>
          <w:color w:val="1A1A1A"/>
        </w:rPr>
        <w:t>between</w:t>
      </w:r>
      <w:r>
        <w:rPr>
          <w:color w:val="1A1A1A"/>
          <w:spacing w:val="-10"/>
        </w:rPr>
        <w:t> </w:t>
      </w:r>
      <w:r>
        <w:rPr>
          <w:color w:val="1A1A1A"/>
        </w:rPr>
        <w:t>the Contractor and the</w:t>
      </w:r>
      <w:r>
        <w:rPr>
          <w:color w:val="1A1A1A"/>
          <w:spacing w:val="-4"/>
        </w:rPr>
        <w:t> </w:t>
      </w:r>
      <w:r>
        <w:rPr>
          <w:color w:val="1A1A1A"/>
        </w:rPr>
        <w:t>Client.</w:t>
      </w:r>
    </w:p>
    <w:p>
      <w:pPr>
        <w:pStyle w:val="BodyText"/>
        <w:spacing w:before="1"/>
        <w:rPr>
          <w:sz w:val="19"/>
        </w:rPr>
      </w:pPr>
    </w:p>
    <w:p>
      <w:pPr>
        <w:pStyle w:val="Heading1"/>
        <w:spacing w:before="1"/>
        <w:ind w:left="2756" w:right="2736"/>
        <w:jc w:val="center"/>
      </w:pPr>
      <w:r>
        <w:rPr>
          <w:color w:val="1A1A1A"/>
        </w:rPr>
        <w:t>Signature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2"/>
        </w:rPr>
      </w:pPr>
      <w:r>
        <w:rPr/>
        <w:pict>
          <v:rect style="position:absolute;margin-left:120.75pt;margin-top:9.231738pt;width:202.5pt;height:.75pt;mso-position-horizontal-relative:page;mso-position-vertical-relative:paragraph;z-index:-15727616;mso-wrap-distance-left:0;mso-wrap-distance-right:0" filled="true" fillcolor="#1a1a1a" stroked="false">
            <v:fill type="solid"/>
            <w10:wrap type="topAndBottom"/>
          </v:rect>
        </w:pict>
      </w:r>
      <w:r>
        <w:rPr/>
        <w:pict>
          <v:rect style="position:absolute;margin-left:444.75pt;margin-top:9.23174pt;width:202.5pt;height:.75pt;mso-position-horizontal-relative:page;mso-position-vertical-relative:paragraph;z-index:-15727104;mso-wrap-distance-left:0;mso-wrap-distance-right:0" filled="true" fillcolor="#1a1a1a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b/>
          <w:sz w:val="5"/>
        </w:rPr>
      </w:pPr>
    </w:p>
    <w:p>
      <w:pPr>
        <w:spacing w:after="0"/>
        <w:rPr>
          <w:sz w:val="5"/>
        </w:rPr>
        <w:sectPr>
          <w:pgSz w:w="15360" w:h="21690"/>
          <w:pgMar w:top="0" w:bottom="280" w:left="1580" w:right="1600"/>
        </w:sectPr>
      </w:pPr>
    </w:p>
    <w:p>
      <w:pPr>
        <w:spacing w:before="75"/>
        <w:ind w:left="834" w:right="0" w:firstLine="0"/>
        <w:jc w:val="left"/>
        <w:rPr>
          <w:sz w:val="18"/>
        </w:rPr>
      </w:pPr>
      <w:r>
        <w:rPr/>
        <w:pict>
          <v:rect style="position:absolute;margin-left:0pt;margin-top:.000118pt;width:768.000023pt;height:.74991pt;mso-position-horizontal-relative:page;mso-position-vertical-relative:page;z-index:15731200" filled="true" fillcolor="#2064c9" stroked="false">
            <v:fill type="solid"/>
            <w10:wrap type="none"/>
          </v:rect>
        </w:pict>
      </w:r>
      <w:r>
        <w:rPr>
          <w:color w:val="1A1A1A"/>
          <w:sz w:val="18"/>
        </w:rPr>
        <w:t>Signature *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spacing w:before="0"/>
        <w:ind w:left="834" w:right="0" w:firstLine="0"/>
        <w:jc w:val="left"/>
        <w:rPr>
          <w:rFonts w:ascii="Arial"/>
          <w:sz w:val="12"/>
        </w:rPr>
      </w:pPr>
      <w:r>
        <w:rPr/>
        <w:pict>
          <v:rect style="position:absolute;margin-left:120.75pt;margin-top:-12.372042pt;width:202.5pt;height:.75pt;mso-position-horizontal-relative:page;mso-position-vertical-relative:paragraph;z-index:15736832" filled="true" fillcolor="#000000" stroked="false">
            <v:fill opacity="27498f" type="solid"/>
            <w10:wrap type="none"/>
          </v:rect>
        </w:pict>
      </w:r>
      <w:r>
        <w:rPr>
          <w:rFonts w:ascii="Arial"/>
          <w:color w:val="1A1A1A"/>
          <w:w w:val="150"/>
          <w:sz w:val="12"/>
        </w:rPr>
        <w:t>Name</w:t>
      </w:r>
    </w:p>
    <w:p>
      <w:pPr>
        <w:spacing w:before="75"/>
        <w:ind w:left="834" w:right="0" w:firstLine="0"/>
        <w:jc w:val="left"/>
        <w:rPr>
          <w:sz w:val="18"/>
        </w:rPr>
      </w:pPr>
      <w:r>
        <w:rPr/>
        <w:br w:type="column"/>
      </w:r>
      <w:r>
        <w:rPr>
          <w:color w:val="1A1A1A"/>
          <w:sz w:val="18"/>
        </w:rPr>
        <w:t>Signature *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7"/>
        </w:rPr>
      </w:pPr>
      <w:r>
        <w:rPr/>
        <w:pict>
          <v:rect style="position:absolute;margin-left:444.75pt;margin-top:12.741895pt;width:202.5pt;height:.75pt;mso-position-horizontal-relative:page;mso-position-vertical-relative:paragraph;z-index:-15726592;mso-wrap-distance-left:0;mso-wrap-distance-right:0" filled="true" fillcolor="#000000" stroked="false">
            <v:fill opacity="27498f" type="solid"/>
            <w10:wrap type="topAndBottom"/>
          </v:rect>
        </w:pict>
      </w:r>
    </w:p>
    <w:p>
      <w:pPr>
        <w:pStyle w:val="BodyText"/>
        <w:spacing w:before="11"/>
        <w:rPr>
          <w:sz w:val="16"/>
        </w:rPr>
      </w:pPr>
    </w:p>
    <w:p>
      <w:pPr>
        <w:spacing w:before="0"/>
        <w:ind w:left="834" w:right="0" w:firstLine="0"/>
        <w:jc w:val="left"/>
        <w:rPr>
          <w:rFonts w:ascii="Arial"/>
          <w:sz w:val="12"/>
        </w:rPr>
      </w:pPr>
      <w:r>
        <w:rPr>
          <w:rFonts w:ascii="Arial"/>
          <w:color w:val="1A1A1A"/>
          <w:w w:val="150"/>
          <w:sz w:val="12"/>
        </w:rPr>
        <w:t>Name *</w:t>
      </w:r>
    </w:p>
    <w:sectPr>
      <w:type w:val="continuous"/>
      <w:pgSz w:w="15360" w:h="21690"/>
      <w:pgMar w:top="940" w:bottom="280" w:left="1580" w:right="1600"/>
      <w:cols w:num="2" w:equalWidth="0">
        <w:col w:w="1759" w:space="4721"/>
        <w:col w:w="57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Roboto">
    <w:altName w:val="Roboto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Roboto" w:hAnsi="Roboto" w:eastAsia="Roboto" w:cs="Roboto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96"/>
      <w:ind w:left="579"/>
      <w:outlineLvl w:val="2"/>
    </w:pPr>
    <w:rPr>
      <w:rFonts w:ascii="Roboto" w:hAnsi="Roboto" w:eastAsia="Roboto" w:cs="Roboto"/>
      <w:b/>
      <w:bCs/>
      <w:sz w:val="20"/>
      <w:szCs w:val="20"/>
    </w:rPr>
  </w:style>
  <w:style w:styleId="Title" w:type="paragraph">
    <w:name w:val="Title"/>
    <w:basedOn w:val="Normal"/>
    <w:uiPriority w:val="1"/>
    <w:qFormat/>
    <w:pPr>
      <w:ind w:left="2756" w:right="2737"/>
      <w:jc w:val="center"/>
    </w:pPr>
    <w:rPr>
      <w:rFonts w:ascii="Roboto" w:hAnsi="Roboto" w:eastAsia="Roboto" w:cs="Roboto"/>
      <w:b/>
      <w:bCs/>
      <w:sz w:val="64"/>
      <w:szCs w:val="6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