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64274">
      <w:pPr>
        <w:pStyle w:val="Heading1"/>
        <w:kinsoku w:val="0"/>
        <w:overflowPunct w:val="0"/>
        <w:spacing w:before="55"/>
        <w:ind w:left="100" w:right="6072"/>
        <w:rPr>
          <w:b w:val="0"/>
          <w:bCs w:val="0"/>
        </w:rPr>
      </w:pPr>
      <w:bookmarkStart w:id="0" w:name="Cancer Research Institute"/>
      <w:bookmarkEnd w:id="0"/>
      <w:r>
        <w:t xml:space="preserve">Cancer Research Institute </w:t>
      </w:r>
      <w:bookmarkStart w:id="1" w:name="Revenue Sharing Agreement"/>
      <w:bookmarkEnd w:id="1"/>
      <w:r>
        <w:t>Revenue Sharing</w:t>
      </w:r>
      <w:r>
        <w:rPr>
          <w:spacing w:val="-13"/>
        </w:rPr>
        <w:t xml:space="preserve"> </w:t>
      </w:r>
      <w:r>
        <w:t>Agreement</w:t>
      </w:r>
    </w:p>
    <w:p w:rsidR="00000000" w:rsidRDefault="00B64274">
      <w:pPr>
        <w:pStyle w:val="BodyText"/>
        <w:kinsoku w:val="0"/>
        <w:overflowPunct w:val="0"/>
        <w:spacing w:before="4"/>
        <w:ind w:left="0"/>
        <w:rPr>
          <w:b/>
          <w:bCs/>
        </w:rPr>
      </w:pPr>
    </w:p>
    <w:p w:rsidR="00000000" w:rsidRDefault="00B64274">
      <w:pPr>
        <w:pStyle w:val="BodyText"/>
        <w:tabs>
          <w:tab w:val="left" w:pos="4587"/>
          <w:tab w:val="left" w:pos="6517"/>
          <w:tab w:val="left" w:pos="6815"/>
          <w:tab w:val="left" w:pos="8905"/>
        </w:tabs>
        <w:kinsoku w:val="0"/>
        <w:overflowPunct w:val="0"/>
        <w:spacing w:line="276" w:lineRule="exact"/>
        <w:ind w:left="100" w:right="151"/>
      </w:pPr>
      <w:r>
        <w:t>This Revenue Sharing Agreement (this “Agreement”</w:t>
      </w:r>
      <w:r>
        <w:t>) is effective</w:t>
      </w:r>
      <w:r>
        <w:rPr>
          <w:spacing w:val="-32"/>
        </w:rPr>
        <w:t xml:space="preserve"> </w:t>
      </w:r>
      <w:r>
        <w:t>as</w:t>
      </w:r>
      <w:r>
        <w:rPr>
          <w:spacing w:val="-6"/>
        </w:rPr>
        <w:t xml:space="preserve"> </w:t>
      </w:r>
      <w:r>
        <w:t>of</w:t>
      </w:r>
      <w:r>
        <w:rPr>
          <w:u w:val="single"/>
        </w:rPr>
        <w:t xml:space="preserve"> </w:t>
      </w:r>
      <w:bookmarkStart w:id="2" w:name="_GoBack"/>
      <w:bookmarkEnd w:id="2"/>
      <w:r>
        <w:rPr>
          <w:u w:val="single"/>
        </w:rPr>
        <w:tab/>
      </w:r>
      <w:r>
        <w:t>,  20  ("Effective Date") by and among the Cancer Research Institute, a New York not- for-profit corporation with its principal place of business at 29 Broadway, 4</w:t>
      </w:r>
      <w:r>
        <w:rPr>
          <w:position w:val="8"/>
          <w:sz w:val="16"/>
          <w:szCs w:val="16"/>
        </w:rPr>
        <w:t xml:space="preserve">th </w:t>
      </w:r>
      <w:r>
        <w:t>Floor, New York, New York</w:t>
      </w:r>
      <w:r>
        <w:rPr>
          <w:spacing w:val="-6"/>
        </w:rPr>
        <w:t xml:space="preserve"> </w:t>
      </w:r>
      <w:r>
        <w:t>10006</w:t>
      </w:r>
      <w:r>
        <w:rPr>
          <w:spacing w:val="-4"/>
        </w:rPr>
        <w:t xml:space="preserve"> </w:t>
      </w:r>
      <w:r>
        <w:t>("CRI"),</w:t>
      </w:r>
      <w:r>
        <w:rPr>
          <w:u w:val="single"/>
        </w:rPr>
        <w:t xml:space="preserve"> </w:t>
      </w:r>
      <w:r>
        <w:rPr>
          <w:u w:val="single"/>
        </w:rPr>
        <w:tab/>
      </w:r>
      <w:r>
        <w:rPr>
          <w:u w:val="single"/>
        </w:rPr>
        <w:tab/>
      </w:r>
      <w:r>
        <w:t>, a</w:t>
      </w:r>
      <w:r>
        <w:rPr>
          <w:spacing w:val="-6"/>
        </w:rPr>
        <w:t xml:space="preserve"> </w:t>
      </w:r>
      <w:r>
        <w:t>non-profit</w:t>
      </w:r>
      <w:r>
        <w:rPr>
          <w:spacing w:val="-2"/>
        </w:rPr>
        <w:t xml:space="preserve"> </w:t>
      </w:r>
      <w:r>
        <w:t>entity org</w:t>
      </w:r>
      <w:r>
        <w:t>anized under the laws of the</w:t>
      </w:r>
      <w:r>
        <w:rPr>
          <w:spacing w:val="-16"/>
        </w:rPr>
        <w:t xml:space="preserve"> </w:t>
      </w:r>
      <w:r>
        <w:t>State</w:t>
      </w:r>
      <w:r>
        <w:rPr>
          <w:spacing w:val="-4"/>
        </w:rPr>
        <w:t xml:space="preserve"> </w:t>
      </w:r>
      <w:r>
        <w:t>of</w:t>
      </w:r>
      <w:r>
        <w:rPr>
          <w:u w:val="single"/>
        </w:rPr>
        <w:t xml:space="preserve"> </w:t>
      </w:r>
      <w:r>
        <w:rPr>
          <w:u w:val="single"/>
        </w:rPr>
        <w:tab/>
      </w:r>
      <w:r>
        <w:rPr>
          <w:u w:val="single"/>
        </w:rPr>
        <w:tab/>
      </w:r>
      <w:r>
        <w:rPr>
          <w:u w:val="single"/>
        </w:rPr>
        <w:tab/>
      </w:r>
      <w:r>
        <w:t>with its</w:t>
      </w:r>
      <w:r>
        <w:rPr>
          <w:spacing w:val="-7"/>
        </w:rPr>
        <w:t xml:space="preserve"> </w:t>
      </w:r>
      <w:r>
        <w:t>principal</w:t>
      </w:r>
      <w:r>
        <w:rPr>
          <w:spacing w:val="-4"/>
        </w:rPr>
        <w:t xml:space="preserve"> </w:t>
      </w:r>
      <w:r>
        <w:t>place</w:t>
      </w:r>
      <w:r>
        <w:rPr>
          <w:w w:val="99"/>
        </w:rPr>
        <w:t xml:space="preserve"> </w:t>
      </w:r>
      <w:r>
        <w:t>of business</w:t>
      </w:r>
      <w:r>
        <w:rPr>
          <w:spacing w:val="-5"/>
        </w:rPr>
        <w:t xml:space="preserve"> </w:t>
      </w:r>
      <w:r>
        <w:t>at</w:t>
      </w:r>
      <w:r>
        <w:rPr>
          <w:u w:val="single"/>
        </w:rPr>
        <w:t xml:space="preserve"> </w:t>
      </w:r>
      <w:r>
        <w:rPr>
          <w:u w:val="single"/>
        </w:rPr>
        <w:tab/>
      </w:r>
      <w:r>
        <w:t>(the “Grantee Institution”)</w:t>
      </w:r>
      <w:r>
        <w:rPr>
          <w:spacing w:val="-14"/>
        </w:rPr>
        <w:t xml:space="preserve"> </w:t>
      </w:r>
      <w:r>
        <w:t>and</w:t>
      </w:r>
    </w:p>
    <w:p w:rsidR="00000000" w:rsidRDefault="00B64274">
      <w:pPr>
        <w:pStyle w:val="BodyText"/>
        <w:tabs>
          <w:tab w:val="left" w:pos="4105"/>
        </w:tabs>
        <w:kinsoku w:val="0"/>
        <w:overflowPunct w:val="0"/>
        <w:ind w:left="100" w:right="454"/>
      </w:pPr>
      <w:r>
        <w:rPr>
          <w:u w:val="single"/>
        </w:rPr>
        <w:t xml:space="preserve"> </w:t>
      </w:r>
      <w:r>
        <w:rPr>
          <w:u w:val="single"/>
        </w:rPr>
        <w:tab/>
      </w:r>
      <w:r>
        <w:t>, an individual (the “Researcher”,</w:t>
      </w:r>
      <w:r>
        <w:rPr>
          <w:spacing w:val="-19"/>
        </w:rPr>
        <w:t xml:space="preserve"> </w:t>
      </w:r>
      <w:r>
        <w:t>and</w:t>
      </w:r>
      <w:r>
        <w:rPr>
          <w:spacing w:val="-4"/>
        </w:rPr>
        <w:t xml:space="preserve"> </w:t>
      </w:r>
      <w:r>
        <w:t>together</w:t>
      </w:r>
      <w:r>
        <w:rPr>
          <w:w w:val="99"/>
        </w:rPr>
        <w:t xml:space="preserve"> </w:t>
      </w:r>
      <w:r>
        <w:t>with CRI and the Grantee Institution, the</w:t>
      </w:r>
      <w:r>
        <w:rPr>
          <w:spacing w:val="-25"/>
        </w:rPr>
        <w:t xml:space="preserve"> </w:t>
      </w:r>
      <w:r>
        <w:t>“Parties”).</w:t>
      </w:r>
    </w:p>
    <w:p w:rsidR="00000000" w:rsidRDefault="00B64274">
      <w:pPr>
        <w:pStyle w:val="BodyText"/>
        <w:kinsoku w:val="0"/>
        <w:overflowPunct w:val="0"/>
        <w:ind w:left="0"/>
      </w:pPr>
    </w:p>
    <w:p w:rsidR="00000000" w:rsidRDefault="00B64274">
      <w:pPr>
        <w:pStyle w:val="BodyText"/>
        <w:kinsoku w:val="0"/>
        <w:overflowPunct w:val="0"/>
        <w:ind w:left="100" w:right="6072"/>
      </w:pPr>
      <w:r>
        <w:t>WITNESSETH:</w:t>
      </w:r>
    </w:p>
    <w:p w:rsidR="00000000" w:rsidRDefault="00B64274">
      <w:pPr>
        <w:pStyle w:val="BodyText"/>
        <w:kinsoku w:val="0"/>
        <w:overflowPunct w:val="0"/>
        <w:ind w:left="0"/>
      </w:pPr>
    </w:p>
    <w:p w:rsidR="00000000" w:rsidRDefault="00B64274">
      <w:pPr>
        <w:pStyle w:val="BodyText"/>
        <w:kinsoku w:val="0"/>
        <w:overflowPunct w:val="0"/>
        <w:ind w:left="100" w:right="68"/>
      </w:pPr>
      <w:r>
        <w:t>WHEREAS, CRI has provide</w:t>
      </w:r>
      <w:r>
        <w:t>d [is providing] financial support to the Grantee Institution in the form of a [Postdoctoral Fellowship/Investigator/CLIP/Clinical Investigation]</w:t>
      </w:r>
      <w:r>
        <w:rPr>
          <w:spacing w:val="-42"/>
        </w:rPr>
        <w:t xml:space="preserve"> </w:t>
      </w:r>
      <w:r>
        <w:t>Award to support the research of the Researcher, subject to CRI’s Invention Policy (the “Policy”) attached her</w:t>
      </w:r>
      <w:r>
        <w:t>eto as Appendix</w:t>
      </w:r>
      <w:r>
        <w:rPr>
          <w:spacing w:val="-21"/>
        </w:rPr>
        <w:t xml:space="preserve"> </w:t>
      </w:r>
      <w:r>
        <w:t>A;</w:t>
      </w:r>
    </w:p>
    <w:p w:rsidR="00000000" w:rsidRDefault="00B64274">
      <w:pPr>
        <w:pStyle w:val="BodyText"/>
        <w:kinsoku w:val="0"/>
        <w:overflowPunct w:val="0"/>
        <w:ind w:left="0"/>
      </w:pPr>
    </w:p>
    <w:p w:rsidR="00000000" w:rsidRDefault="00B64274">
      <w:pPr>
        <w:pStyle w:val="BodyText"/>
        <w:kinsoku w:val="0"/>
        <w:overflowPunct w:val="0"/>
        <w:ind w:left="100" w:right="1028"/>
      </w:pPr>
      <w:r>
        <w:t>WHEREAS, in the course of [his/her] research at the Grantee Institution, the Researcher was an inventor [co-inventor/author/co-author] of the Invention (as hereinafter defined) which may be of commercial</w:t>
      </w:r>
      <w:r>
        <w:rPr>
          <w:spacing w:val="-27"/>
        </w:rPr>
        <w:t xml:space="preserve"> </w:t>
      </w:r>
      <w:r>
        <w:t>value;</w:t>
      </w:r>
    </w:p>
    <w:p w:rsidR="00000000" w:rsidRDefault="00B64274">
      <w:pPr>
        <w:pStyle w:val="BodyText"/>
        <w:kinsoku w:val="0"/>
        <w:overflowPunct w:val="0"/>
        <w:ind w:left="0"/>
      </w:pPr>
    </w:p>
    <w:p w:rsidR="00000000" w:rsidRDefault="00B64274">
      <w:pPr>
        <w:pStyle w:val="BodyText"/>
        <w:kinsoku w:val="0"/>
        <w:overflowPunct w:val="0"/>
        <w:ind w:left="100" w:right="521"/>
      </w:pPr>
      <w:r>
        <w:t>WHEREAS, pursuant to the</w:t>
      </w:r>
      <w:r>
        <w:t xml:space="preserve"> policies of the Grantee Institution, ownership of such Invention has vested in, or shall be or has been assigned by the Researcher to, the Grantee</w:t>
      </w:r>
      <w:r>
        <w:rPr>
          <w:spacing w:val="-10"/>
        </w:rPr>
        <w:t xml:space="preserve"> </w:t>
      </w:r>
      <w:r>
        <w:t>Institution;</w:t>
      </w:r>
    </w:p>
    <w:p w:rsidR="00000000" w:rsidRDefault="00B64274">
      <w:pPr>
        <w:pStyle w:val="BodyText"/>
        <w:kinsoku w:val="0"/>
        <w:overflowPunct w:val="0"/>
        <w:ind w:left="0"/>
      </w:pPr>
    </w:p>
    <w:p w:rsidR="00000000" w:rsidRDefault="00B64274">
      <w:pPr>
        <w:pStyle w:val="BodyText"/>
        <w:kinsoku w:val="0"/>
        <w:overflowPunct w:val="0"/>
        <w:ind w:left="100" w:right="174"/>
      </w:pPr>
      <w:r>
        <w:t>WHEREAS, the research leading to the Invention has been supported wholly or in part by the res</w:t>
      </w:r>
      <w:r>
        <w:t>ources of CRI;</w:t>
      </w:r>
      <w:r>
        <w:rPr>
          <w:spacing w:val="-10"/>
        </w:rPr>
        <w:t xml:space="preserve"> </w:t>
      </w:r>
      <w:r>
        <w:t>and</w:t>
      </w:r>
    </w:p>
    <w:p w:rsidR="00000000" w:rsidRDefault="00B64274">
      <w:pPr>
        <w:pStyle w:val="BodyText"/>
        <w:kinsoku w:val="0"/>
        <w:overflowPunct w:val="0"/>
        <w:ind w:left="0"/>
      </w:pPr>
    </w:p>
    <w:p w:rsidR="00000000" w:rsidRDefault="00B64274">
      <w:pPr>
        <w:pStyle w:val="BodyText"/>
        <w:kinsoku w:val="0"/>
        <w:overflowPunct w:val="0"/>
        <w:ind w:left="100" w:right="188"/>
      </w:pPr>
      <w:r>
        <w:t>WHEREAS, as a condition to CRI’s granting of the [Postdoctoral Fellowship/Investigator/CLIP/Clinical Investigation] Award to Grantee Institution for the support of the Researcher’</w:t>
      </w:r>
      <w:r>
        <w:t>s research, Net Income (as hereinafter defined) must be shared with CRI in the manner set forth in this Agreement,</w:t>
      </w:r>
      <w:r>
        <w:rPr>
          <w:spacing w:val="-30"/>
        </w:rPr>
        <w:t xml:space="preserve"> </w:t>
      </w:r>
      <w:r>
        <w:t>and</w:t>
      </w:r>
    </w:p>
    <w:p w:rsidR="00000000" w:rsidRDefault="00B64274">
      <w:pPr>
        <w:pStyle w:val="BodyText"/>
        <w:kinsoku w:val="0"/>
        <w:overflowPunct w:val="0"/>
        <w:ind w:left="0"/>
      </w:pPr>
    </w:p>
    <w:p w:rsidR="00000000" w:rsidRDefault="00B64274">
      <w:pPr>
        <w:pStyle w:val="BodyText"/>
        <w:kinsoku w:val="0"/>
        <w:overflowPunct w:val="0"/>
        <w:ind w:left="100" w:right="549"/>
      </w:pPr>
      <w:r>
        <w:t>WHEREAS, CRI intends to use amounts received in respect of such Net Income to further its charitable purposes in accordance with CRI’s c</w:t>
      </w:r>
      <w:r>
        <w:t>haritable</w:t>
      </w:r>
      <w:r>
        <w:rPr>
          <w:spacing w:val="-38"/>
        </w:rPr>
        <w:t xml:space="preserve"> </w:t>
      </w:r>
      <w:r>
        <w:t>mission;</w:t>
      </w:r>
    </w:p>
    <w:p w:rsidR="00000000" w:rsidRDefault="00B64274">
      <w:pPr>
        <w:pStyle w:val="BodyText"/>
        <w:kinsoku w:val="0"/>
        <w:overflowPunct w:val="0"/>
        <w:ind w:left="0"/>
      </w:pPr>
    </w:p>
    <w:p w:rsidR="00000000" w:rsidRDefault="00B64274">
      <w:pPr>
        <w:pStyle w:val="BodyText"/>
        <w:kinsoku w:val="0"/>
        <w:overflowPunct w:val="0"/>
        <w:ind w:left="100" w:right="295"/>
      </w:pPr>
      <w:r>
        <w:t>NOW THEREFORE, in consideration of the foregoing and the respective agreements set forth in this Agreement and for such other good and valuable consideration, the receipt and sufficiency of which is acknowledged, the Parties agree as</w:t>
      </w:r>
      <w:r>
        <w:rPr>
          <w:spacing w:val="-37"/>
        </w:rPr>
        <w:t xml:space="preserve"> </w:t>
      </w:r>
      <w:r>
        <w:t>fo</w:t>
      </w:r>
      <w:r>
        <w:t>llows:</w:t>
      </w:r>
    </w:p>
    <w:p w:rsidR="00000000" w:rsidRDefault="00B64274">
      <w:pPr>
        <w:pStyle w:val="BodyText"/>
        <w:kinsoku w:val="0"/>
        <w:overflowPunct w:val="0"/>
        <w:ind w:left="100" w:right="295"/>
        <w:sectPr w:rsidR="00000000">
          <w:type w:val="continuous"/>
          <w:pgSz w:w="12240" w:h="15840"/>
          <w:pgMar w:top="1380" w:right="1440" w:bottom="280" w:left="1340" w:header="720" w:footer="720" w:gutter="0"/>
          <w:cols w:space="720"/>
          <w:noEndnote/>
        </w:sectPr>
      </w:pPr>
    </w:p>
    <w:p w:rsidR="00000000" w:rsidRDefault="00B64274">
      <w:pPr>
        <w:pStyle w:val="BodyText"/>
        <w:kinsoku w:val="0"/>
        <w:overflowPunct w:val="0"/>
        <w:spacing w:before="55"/>
        <w:ind w:right="315"/>
      </w:pPr>
      <w:r>
        <w:rPr>
          <w:u w:val="single"/>
        </w:rPr>
        <w:lastRenderedPageBreak/>
        <w:t>Definitions:</w:t>
      </w:r>
    </w:p>
    <w:p w:rsidR="00000000" w:rsidRDefault="00B64274">
      <w:pPr>
        <w:pStyle w:val="BodyText"/>
        <w:kinsoku w:val="0"/>
        <w:overflowPunct w:val="0"/>
        <w:spacing w:before="11"/>
        <w:ind w:left="0"/>
        <w:rPr>
          <w:sz w:val="17"/>
          <w:szCs w:val="17"/>
        </w:rPr>
      </w:pPr>
    </w:p>
    <w:p w:rsidR="00000000" w:rsidRDefault="00B64274">
      <w:pPr>
        <w:pStyle w:val="BodyText"/>
        <w:kinsoku w:val="0"/>
        <w:overflowPunct w:val="0"/>
        <w:spacing w:before="69"/>
        <w:ind w:right="315"/>
      </w:pPr>
      <w:r>
        <w:t xml:space="preserve">"Direct Costs" are expenses related solely to the research out of which the Invention was derived, including salary or other compensation or stipend support, supplies, but specifically excluding indirect or overhead or administrative costs or expenses and </w:t>
      </w:r>
      <w:r>
        <w:t>the cost of any capital equipment other than capital equipment purchased specifically in connection with the Researcher’s</w:t>
      </w:r>
      <w:r>
        <w:rPr>
          <w:spacing w:val="-18"/>
        </w:rPr>
        <w:t xml:space="preserve"> </w:t>
      </w:r>
      <w:r>
        <w:t>research.</w:t>
      </w:r>
    </w:p>
    <w:p w:rsidR="00000000" w:rsidRDefault="00B64274">
      <w:pPr>
        <w:pStyle w:val="BodyText"/>
        <w:kinsoku w:val="0"/>
        <w:overflowPunct w:val="0"/>
        <w:ind w:left="0"/>
      </w:pPr>
    </w:p>
    <w:p w:rsidR="00000000" w:rsidRDefault="00B64274">
      <w:pPr>
        <w:pStyle w:val="BodyText"/>
        <w:kinsoku w:val="0"/>
        <w:overflowPunct w:val="0"/>
        <w:ind w:left="119" w:right="209"/>
      </w:pPr>
      <w:r>
        <w:t>“Invention” means any invention, discovery, improvement, modification, work of authorship (excluding journal articles, text</w:t>
      </w:r>
      <w:r>
        <w:t>books or chapters of textbooks) or other work product, whether patentable or not, that is conceived, created, developed, validated or reduced to practice as a result of any research funded in whole or in part by CRI, or which is deemed to be a “work for hi</w:t>
      </w:r>
      <w:r>
        <w:t>re” within the meaning of the U.S. Copyright Act and of which the grantee institution is deemed an author or co-author. The Invention that is the subject of this Agreement is more fully described in Appendix</w:t>
      </w:r>
      <w:r>
        <w:rPr>
          <w:spacing w:val="-34"/>
        </w:rPr>
        <w:t xml:space="preserve"> </w:t>
      </w:r>
      <w:r>
        <w:t>B.</w:t>
      </w:r>
    </w:p>
    <w:p w:rsidR="00000000" w:rsidRDefault="00B64274">
      <w:pPr>
        <w:pStyle w:val="BodyText"/>
        <w:kinsoku w:val="0"/>
        <w:overflowPunct w:val="0"/>
        <w:ind w:left="0"/>
      </w:pPr>
    </w:p>
    <w:p w:rsidR="00000000" w:rsidRDefault="00B64274">
      <w:pPr>
        <w:pStyle w:val="BodyText"/>
        <w:kinsoku w:val="0"/>
        <w:overflowPunct w:val="0"/>
        <w:ind w:left="119" w:right="118"/>
      </w:pPr>
      <w:r>
        <w:t>“Income” includes all amounts or items of va</w:t>
      </w:r>
      <w:r>
        <w:t>lue or worth of any nature paid or payable to the Grantee Institution (or the Researcher, as the case may be) in consideration of an assignment or license of rights in the Invention, including, without being limited to, assignment or upfront licensing fees</w:t>
      </w:r>
      <w:r>
        <w:t xml:space="preserve"> or royalties, milestone payments, advanced royalties, royalties on sales of products incorporating or utilizing the Invention, other running royalties, sublicensing fees, equity and options to equity. In the event that the Grantee Institution (or the Rese</w:t>
      </w:r>
      <w:r>
        <w:t>archer, as the case may be) itself (or himself or herself) commercializes the Invention, or in any way exploits the Invention or derives revenues otherwise than through an assignment or license, Income shall also include compensation based on sales made by</w:t>
      </w:r>
      <w:r>
        <w:t xml:space="preserve"> the Grantee Institution (or the Researcher, as the case may be) or otherwise in an appropriate form and amount, in either case as negotiated in good faith as to the form and amount of compensation consistent with the revenue sharing arrangement contemplat</w:t>
      </w:r>
      <w:r>
        <w:t>ed by this</w:t>
      </w:r>
      <w:r>
        <w:rPr>
          <w:spacing w:val="-30"/>
        </w:rPr>
        <w:t xml:space="preserve"> </w:t>
      </w:r>
      <w:r>
        <w:t>Agreement.</w:t>
      </w:r>
    </w:p>
    <w:p w:rsidR="00000000" w:rsidRDefault="00B64274">
      <w:pPr>
        <w:pStyle w:val="BodyText"/>
        <w:kinsoku w:val="0"/>
        <w:overflowPunct w:val="0"/>
        <w:ind w:left="0"/>
      </w:pPr>
    </w:p>
    <w:p w:rsidR="00000000" w:rsidRDefault="00B64274">
      <w:pPr>
        <w:pStyle w:val="BodyText"/>
        <w:kinsoku w:val="0"/>
        <w:overflowPunct w:val="0"/>
        <w:ind w:right="635"/>
      </w:pPr>
      <w:r>
        <w:t>“Net Income” means all Income less (a) any out-of-pocket expenses of the Grantee Institution (or the Researcher, as the case may be) related to securing intellectual property protection for and commercialization of the Invention, and</w:t>
      </w:r>
      <w:r>
        <w:t xml:space="preserve"> (b) distributions payable to inventors of the Invention (other than amounts paid as salary or other compensation or stipend support included as Direct</w:t>
      </w:r>
      <w:r>
        <w:rPr>
          <w:spacing w:val="-28"/>
        </w:rPr>
        <w:t xml:space="preserve"> </w:t>
      </w:r>
      <w:r>
        <w:t>Costs).</w:t>
      </w:r>
    </w:p>
    <w:p w:rsidR="00000000" w:rsidRDefault="00B64274">
      <w:pPr>
        <w:pStyle w:val="BodyText"/>
        <w:kinsoku w:val="0"/>
        <w:overflowPunct w:val="0"/>
        <w:ind w:left="0"/>
      </w:pPr>
    </w:p>
    <w:p w:rsidR="00000000" w:rsidRDefault="00B64274">
      <w:pPr>
        <w:pStyle w:val="BodyText"/>
        <w:kinsoku w:val="0"/>
        <w:overflowPunct w:val="0"/>
        <w:ind w:right="315"/>
      </w:pPr>
      <w:r>
        <w:rPr>
          <w:u w:val="single"/>
        </w:rPr>
        <w:t>Ownership of Inventions and</w:t>
      </w:r>
      <w:r>
        <w:rPr>
          <w:spacing w:val="-19"/>
          <w:u w:val="single"/>
        </w:rPr>
        <w:t xml:space="preserve"> </w:t>
      </w:r>
      <w:r>
        <w:rPr>
          <w:u w:val="single"/>
        </w:rPr>
        <w:t>Software</w:t>
      </w:r>
    </w:p>
    <w:p w:rsidR="00000000" w:rsidRDefault="00B64274">
      <w:pPr>
        <w:pStyle w:val="BodyText"/>
        <w:kinsoku w:val="0"/>
        <w:overflowPunct w:val="0"/>
        <w:spacing w:before="11"/>
        <w:ind w:left="0"/>
        <w:rPr>
          <w:sz w:val="17"/>
          <w:szCs w:val="17"/>
        </w:rPr>
      </w:pPr>
    </w:p>
    <w:p w:rsidR="00000000" w:rsidRDefault="00B64274">
      <w:pPr>
        <w:pStyle w:val="BodyText"/>
        <w:kinsoku w:val="0"/>
        <w:overflowPunct w:val="0"/>
        <w:spacing w:before="69"/>
        <w:ind w:left="119" w:right="101"/>
      </w:pPr>
      <w:r>
        <w:t>The Grantee Institution represents and warrants that it i</w:t>
      </w:r>
      <w:r>
        <w:t>s the owner of the Invention, that it is under no obligation, and will not hereafter enter into any obligation, to any third party that would interfere with or impair such ownership or the performance by the Grantee Institution of any of its obligations un</w:t>
      </w:r>
      <w:r>
        <w:t xml:space="preserve">der this Agreement or the Policy, and that it will not do any act that might interfere with or impair the ability to procure patent and/or copyright protection, as applicable, for the Invention. The Grantee Institution further represents and warrants that </w:t>
      </w:r>
      <w:r>
        <w:t>it has received no notification and has no good faith reason to believe that the Invention infringes the rights of any third party.</w:t>
      </w:r>
      <w:r>
        <w:rPr>
          <w:spacing w:val="-34"/>
        </w:rPr>
        <w:t xml:space="preserve"> </w:t>
      </w:r>
      <w:r>
        <w:t>The</w:t>
      </w:r>
    </w:p>
    <w:p w:rsidR="00000000" w:rsidRDefault="00B64274">
      <w:pPr>
        <w:pStyle w:val="BodyText"/>
        <w:kinsoku w:val="0"/>
        <w:overflowPunct w:val="0"/>
        <w:spacing w:before="69"/>
        <w:ind w:left="119" w:right="101"/>
        <w:sectPr w:rsidR="00000000">
          <w:footerReference w:type="default" r:id="rId6"/>
          <w:pgSz w:w="12240" w:h="15840"/>
          <w:pgMar w:top="1380" w:right="1340" w:bottom="600" w:left="1320" w:header="0" w:footer="416" w:gutter="0"/>
          <w:pgNumType w:start="2"/>
          <w:cols w:space="720" w:equalWidth="0">
            <w:col w:w="9580"/>
          </w:cols>
          <w:noEndnote/>
        </w:sectPr>
      </w:pPr>
    </w:p>
    <w:p w:rsidR="00000000" w:rsidRDefault="00B64274">
      <w:pPr>
        <w:pStyle w:val="BodyText"/>
        <w:kinsoku w:val="0"/>
        <w:overflowPunct w:val="0"/>
        <w:spacing w:before="55"/>
        <w:ind w:right="167"/>
      </w:pPr>
      <w:r>
        <w:lastRenderedPageBreak/>
        <w:t>Researcher represents and warrants that [he/she] shall assign, if [he/she] has not done so alr</w:t>
      </w:r>
      <w:r>
        <w:t xml:space="preserve">eady, any and all of [his/her] ownership rights in any Invention to the Grantee Institution and further represents and warrants that [he/she] is under no obligation, and will not hereafter enter into any obligation, to any third party that would interfere </w:t>
      </w:r>
      <w:r>
        <w:t>with or impair such ownership or [his/her] ability to assign such ownership rights or the performance of any other of [his/her] obligations under this Agreement and will not do any act that might impair the ability to procure patent and/or copyright protec</w:t>
      </w:r>
      <w:r>
        <w:t>tion, as applicable, for the</w:t>
      </w:r>
      <w:r>
        <w:rPr>
          <w:spacing w:val="-16"/>
        </w:rPr>
        <w:t xml:space="preserve"> </w:t>
      </w:r>
      <w:r>
        <w:t>Invention.</w:t>
      </w:r>
    </w:p>
    <w:p w:rsidR="00000000" w:rsidRDefault="00B64274">
      <w:pPr>
        <w:pStyle w:val="BodyText"/>
        <w:kinsoku w:val="0"/>
        <w:overflowPunct w:val="0"/>
        <w:ind w:left="0"/>
      </w:pPr>
    </w:p>
    <w:p w:rsidR="00000000" w:rsidRDefault="00B64274">
      <w:pPr>
        <w:pStyle w:val="BodyText"/>
        <w:kinsoku w:val="0"/>
        <w:overflowPunct w:val="0"/>
        <w:ind w:right="88"/>
      </w:pPr>
      <w:r>
        <w:t>If at any point the Grantee Institution elects not to retain ownership of the Invention, the Grantee Institution shall notify CRI promptly and in such time as to reasonably enable continued protection of the intel</w:t>
      </w:r>
      <w:r>
        <w:t>lectual property rights in such Invention; and upon the request of CRI, and at the sole option of CRI, the Grantee Institution, provided it may do so in accordance with the terms and conditions imposed by other funding agreements directly associated with t</w:t>
      </w:r>
      <w:r>
        <w:t>he Invention, will promptly assign all rights in such Invention to CRI or to a party designated by CRI, and take such actions and execute and/or deliver such documents and files as reasonably requested by CRI to confirm or perfect CRI’s ownership rights in</w:t>
      </w:r>
      <w:r>
        <w:t xml:space="preserve"> the Invention and to seek, or continue to seek or maintain, intellectual property protection for the</w:t>
      </w:r>
      <w:r>
        <w:rPr>
          <w:spacing w:val="-25"/>
        </w:rPr>
        <w:t xml:space="preserve"> </w:t>
      </w:r>
      <w:r>
        <w:t>Invention.</w:t>
      </w:r>
    </w:p>
    <w:p w:rsidR="00000000" w:rsidRDefault="00B64274">
      <w:pPr>
        <w:pStyle w:val="BodyText"/>
        <w:kinsoku w:val="0"/>
        <w:overflowPunct w:val="0"/>
        <w:ind w:left="0"/>
      </w:pPr>
    </w:p>
    <w:p w:rsidR="00000000" w:rsidRDefault="00B64274">
      <w:pPr>
        <w:pStyle w:val="BodyText"/>
        <w:kinsoku w:val="0"/>
        <w:overflowPunct w:val="0"/>
        <w:ind w:right="167"/>
      </w:pPr>
      <w:r>
        <w:rPr>
          <w:u w:val="single"/>
        </w:rPr>
        <w:t>Revenue</w:t>
      </w:r>
      <w:r>
        <w:rPr>
          <w:spacing w:val="-8"/>
          <w:u w:val="single"/>
        </w:rPr>
        <w:t xml:space="preserve"> </w:t>
      </w:r>
      <w:r>
        <w:rPr>
          <w:u w:val="single"/>
        </w:rPr>
        <w:t>Sharing</w:t>
      </w:r>
    </w:p>
    <w:p w:rsidR="00000000" w:rsidRDefault="00B64274">
      <w:pPr>
        <w:pStyle w:val="BodyText"/>
        <w:kinsoku w:val="0"/>
        <w:overflowPunct w:val="0"/>
        <w:spacing w:before="11"/>
        <w:ind w:left="0"/>
        <w:rPr>
          <w:sz w:val="17"/>
          <w:szCs w:val="17"/>
        </w:rPr>
      </w:pPr>
    </w:p>
    <w:p w:rsidR="00000000" w:rsidRDefault="00B64274">
      <w:pPr>
        <w:pStyle w:val="BodyText"/>
        <w:tabs>
          <w:tab w:val="left" w:pos="4751"/>
          <w:tab w:val="left" w:pos="6739"/>
        </w:tabs>
        <w:kinsoku w:val="0"/>
        <w:overflowPunct w:val="0"/>
        <w:spacing w:before="69"/>
        <w:ind w:right="247"/>
      </w:pPr>
      <w:r>
        <w:t>The Parties agree that a total</w:t>
      </w:r>
      <w:r>
        <w:rPr>
          <w:spacing w:val="-13"/>
        </w:rPr>
        <w:t xml:space="preserve"> </w:t>
      </w:r>
      <w:r>
        <w:t>of</w:t>
      </w:r>
      <w:r>
        <w:rPr>
          <w:spacing w:val="-1"/>
        </w:rPr>
        <w:t xml:space="preserve"> </w:t>
      </w:r>
      <w:r>
        <w:t>$</w:t>
      </w:r>
      <w:r>
        <w:rPr>
          <w:u w:val="single"/>
        </w:rPr>
        <w:t xml:space="preserve"> </w:t>
      </w:r>
      <w:r>
        <w:rPr>
          <w:u w:val="single"/>
        </w:rPr>
        <w:tab/>
      </w:r>
      <w:r>
        <w:t>in Direct Costs has been expended</w:t>
      </w:r>
      <w:r>
        <w:rPr>
          <w:spacing w:val="-17"/>
        </w:rPr>
        <w:t xml:space="preserve"> </w:t>
      </w:r>
      <w:r>
        <w:t>on</w:t>
      </w:r>
      <w:r>
        <w:rPr>
          <w:spacing w:val="-2"/>
        </w:rPr>
        <w:t xml:space="preserve"> </w:t>
      </w:r>
      <w:r>
        <w:t>the</w:t>
      </w:r>
      <w:r>
        <w:rPr>
          <w:w w:val="99"/>
        </w:rPr>
        <w:t xml:space="preserve"> </w:t>
      </w:r>
      <w:r>
        <w:t>research project out of which the</w:t>
      </w:r>
      <w:r>
        <w:rPr>
          <w:spacing w:val="-20"/>
        </w:rPr>
        <w:t xml:space="preserve"> </w:t>
      </w:r>
      <w:r>
        <w:t>Invention</w:t>
      </w:r>
      <w:r>
        <w:rPr>
          <w:spacing w:val="-2"/>
        </w:rPr>
        <w:t xml:space="preserve"> </w:t>
      </w:r>
      <w:r>
        <w:t>aro</w:t>
      </w:r>
      <w:r>
        <w:t>se,</w:t>
      </w:r>
      <w:r>
        <w:rPr>
          <w:u w:val="single"/>
        </w:rPr>
        <w:t xml:space="preserve"> </w:t>
      </w:r>
      <w:r>
        <w:rPr>
          <w:u w:val="single"/>
        </w:rPr>
        <w:tab/>
      </w:r>
      <w:r>
        <w:t>percent (     %)</w:t>
      </w:r>
      <w:r>
        <w:rPr>
          <w:spacing w:val="-11"/>
        </w:rPr>
        <w:t xml:space="preserve"> </w:t>
      </w:r>
      <w:r>
        <w:t>of</w:t>
      </w:r>
      <w:r>
        <w:rPr>
          <w:spacing w:val="1"/>
        </w:rPr>
        <w:t xml:space="preserve"> </w:t>
      </w:r>
      <w:r>
        <w:t>which</w:t>
      </w:r>
      <w:r>
        <w:rPr>
          <w:w w:val="99"/>
        </w:rPr>
        <w:t xml:space="preserve"> </w:t>
      </w:r>
      <w:r>
        <w:t>was contributed by CRI (“CRI’s</w:t>
      </w:r>
      <w:r>
        <w:rPr>
          <w:spacing w:val="-16"/>
        </w:rPr>
        <w:t xml:space="preserve"> </w:t>
      </w:r>
      <w:r>
        <w:t>Percentage”)</w:t>
      </w:r>
      <w:r>
        <w:rPr>
          <w:spacing w:val="-6"/>
        </w:rPr>
        <w:t xml:space="preserve"> </w:t>
      </w:r>
      <w:r>
        <w:t>and</w:t>
      </w:r>
      <w:r>
        <w:rPr>
          <w:u w:val="single"/>
        </w:rPr>
        <w:t xml:space="preserve"> </w:t>
      </w:r>
      <w:r>
        <w:rPr>
          <w:u w:val="single"/>
        </w:rPr>
        <w:tab/>
      </w:r>
      <w:r>
        <w:t>percent (     %)</w:t>
      </w:r>
      <w:r>
        <w:rPr>
          <w:spacing w:val="-11"/>
        </w:rPr>
        <w:t xml:space="preserve"> </w:t>
      </w:r>
      <w:r>
        <w:t>of</w:t>
      </w:r>
      <w:r>
        <w:rPr>
          <w:spacing w:val="1"/>
        </w:rPr>
        <w:t xml:space="preserve"> </w:t>
      </w:r>
      <w:r>
        <w:t>which</w:t>
      </w:r>
      <w:r>
        <w:rPr>
          <w:w w:val="99"/>
        </w:rPr>
        <w:t xml:space="preserve"> </w:t>
      </w:r>
      <w:r>
        <w:t>was contributed or borne by other sources. The Grantee Institution shall pay to CRI CRI’s Percentage of Net Income on a [monthly/quarterly] basis; p</w:t>
      </w:r>
      <w:r>
        <w:t>rovided that the</w:t>
      </w:r>
      <w:r>
        <w:rPr>
          <w:spacing w:val="-39"/>
        </w:rPr>
        <w:t xml:space="preserve"> </w:t>
      </w:r>
      <w:r>
        <w:t>first</w:t>
      </w:r>
    </w:p>
    <w:p w:rsidR="00000000" w:rsidRDefault="00B64274">
      <w:pPr>
        <w:pStyle w:val="BodyText"/>
        <w:kinsoku w:val="0"/>
        <w:overflowPunct w:val="0"/>
        <w:ind w:left="119" w:right="129"/>
      </w:pPr>
      <w:r>
        <w:t>$250,000 in Net Income will not be subject to such payment obligation. Each payment to CRI shall be made by check payable to the Cancer Research Institute and mailed to the address specified in the “Notice” provision of this Agreemen</w:t>
      </w:r>
      <w:r>
        <w:t>t and shall be accompanied by a written statement detailing the amount and source of the Income, all deductions subtracted from Income to determine Net Income, and CRI’s resulting share of Net</w:t>
      </w:r>
      <w:r>
        <w:rPr>
          <w:spacing w:val="-8"/>
        </w:rPr>
        <w:t xml:space="preserve"> </w:t>
      </w:r>
      <w:r>
        <w:t>Income.</w:t>
      </w:r>
    </w:p>
    <w:p w:rsidR="00000000" w:rsidRDefault="00B64274">
      <w:pPr>
        <w:pStyle w:val="BodyText"/>
        <w:kinsoku w:val="0"/>
        <w:overflowPunct w:val="0"/>
        <w:ind w:left="0"/>
      </w:pPr>
    </w:p>
    <w:p w:rsidR="00000000" w:rsidRDefault="00B64274">
      <w:pPr>
        <w:pStyle w:val="BodyText"/>
        <w:kinsoku w:val="0"/>
        <w:overflowPunct w:val="0"/>
        <w:ind w:left="119" w:right="102"/>
      </w:pPr>
      <w:r>
        <w:t>Where consideration for a licensing or other transacti</w:t>
      </w:r>
      <w:r>
        <w:t>on is partially in the form of equity, or options for equity or other property, CRI may elect to tender to the Grantee Institution or to such entity as the Grantee Institution may direct any money due in order to exercise the rights thereto. In those circu</w:t>
      </w:r>
      <w:r>
        <w:t xml:space="preserve">mstances where the ability of the Grantee Institution to transfer options or equity to CRI may be limited by contract or applicable law, the Grantee Institution shall notify CRI immediately when such restrictions are no longer applicable in order that CRI </w:t>
      </w:r>
      <w:r>
        <w:t>may exercise its rights hereunder. CRI may elect, at its sole option, to receive cash derived from the liquidation of its proportional share of equity or other property where the policies of the Grantee Institution provide for such liquidation.</w:t>
      </w:r>
    </w:p>
    <w:p w:rsidR="00000000" w:rsidRDefault="00B64274">
      <w:pPr>
        <w:pStyle w:val="BodyText"/>
        <w:kinsoku w:val="0"/>
        <w:overflowPunct w:val="0"/>
        <w:ind w:left="119" w:right="102"/>
        <w:sectPr w:rsidR="00000000">
          <w:pgSz w:w="12240" w:h="15840"/>
          <w:pgMar w:top="1380" w:right="1380" w:bottom="600" w:left="1320" w:header="0" w:footer="416" w:gutter="0"/>
          <w:cols w:space="720" w:equalWidth="0">
            <w:col w:w="9540"/>
          </w:cols>
          <w:noEndnote/>
        </w:sectPr>
      </w:pPr>
    </w:p>
    <w:p w:rsidR="00000000" w:rsidRDefault="00B64274">
      <w:pPr>
        <w:pStyle w:val="BodyText"/>
        <w:kinsoku w:val="0"/>
        <w:overflowPunct w:val="0"/>
        <w:spacing w:before="55"/>
        <w:ind w:right="408"/>
      </w:pPr>
      <w:r>
        <w:lastRenderedPageBreak/>
        <w:t>CRI may waive any rights to any Net Income otherwise due hereunder. Any waiver hereunder shall be in writing and shall not be construed as a waiver of future rights to Net</w:t>
      </w:r>
      <w:r>
        <w:rPr>
          <w:spacing w:val="-5"/>
        </w:rPr>
        <w:t xml:space="preserve"> </w:t>
      </w:r>
      <w:r>
        <w:t>Income.</w:t>
      </w:r>
    </w:p>
    <w:p w:rsidR="00000000" w:rsidRDefault="00B64274">
      <w:pPr>
        <w:pStyle w:val="BodyText"/>
        <w:kinsoku w:val="0"/>
        <w:overflowPunct w:val="0"/>
        <w:ind w:left="0"/>
      </w:pPr>
    </w:p>
    <w:p w:rsidR="00000000" w:rsidRDefault="00B64274">
      <w:pPr>
        <w:pStyle w:val="BodyText"/>
        <w:kinsoku w:val="0"/>
        <w:overflowPunct w:val="0"/>
        <w:ind w:right="328"/>
      </w:pPr>
      <w:r>
        <w:t>The Grantee Institution shall be responsible for t</w:t>
      </w:r>
      <w:r>
        <w:t>he distribution of any share of Income to parties other than</w:t>
      </w:r>
      <w:r>
        <w:rPr>
          <w:spacing w:val="-12"/>
        </w:rPr>
        <w:t xml:space="preserve"> </w:t>
      </w:r>
      <w:r>
        <w:t>CRI.</w:t>
      </w:r>
    </w:p>
    <w:p w:rsidR="00000000" w:rsidRDefault="00B64274">
      <w:pPr>
        <w:pStyle w:val="BodyText"/>
        <w:kinsoku w:val="0"/>
        <w:overflowPunct w:val="0"/>
        <w:ind w:left="0"/>
      </w:pPr>
    </w:p>
    <w:p w:rsidR="00000000" w:rsidRDefault="00B64274">
      <w:pPr>
        <w:pStyle w:val="BodyText"/>
        <w:kinsoku w:val="0"/>
        <w:overflowPunct w:val="0"/>
        <w:ind w:right="315"/>
      </w:pPr>
      <w:r>
        <w:rPr>
          <w:u w:val="single"/>
        </w:rPr>
        <w:t>Commercialization of</w:t>
      </w:r>
      <w:r>
        <w:rPr>
          <w:spacing w:val="-16"/>
          <w:u w:val="single"/>
        </w:rPr>
        <w:t xml:space="preserve"> </w:t>
      </w:r>
      <w:r>
        <w:rPr>
          <w:u w:val="single"/>
        </w:rPr>
        <w:t>Inventions</w:t>
      </w:r>
    </w:p>
    <w:p w:rsidR="00000000" w:rsidRDefault="00B64274">
      <w:pPr>
        <w:pStyle w:val="BodyText"/>
        <w:kinsoku w:val="0"/>
        <w:overflowPunct w:val="0"/>
        <w:spacing w:before="11"/>
        <w:ind w:left="0"/>
        <w:rPr>
          <w:sz w:val="17"/>
          <w:szCs w:val="17"/>
        </w:rPr>
      </w:pPr>
    </w:p>
    <w:p w:rsidR="00000000" w:rsidRDefault="00B64274">
      <w:pPr>
        <w:pStyle w:val="BodyText"/>
        <w:kinsoku w:val="0"/>
        <w:overflowPunct w:val="0"/>
        <w:spacing w:before="69"/>
        <w:ind w:right="235"/>
      </w:pPr>
      <w:r>
        <w:t>The Grantee Institution will diligently pursue the development and commercialization of the Invention made in whole or in part with support from CRI and, as</w:t>
      </w:r>
      <w:r>
        <w:t xml:space="preserve"> necessary and appropriate, secure relevant intellectual property protection therefor in a timely fashion so as to maximize the commercial value of the underlying technology or work product. The Grantee Institution shall be responsible for all costs and ex</w:t>
      </w:r>
      <w:r>
        <w:t>penses related to securing and maintaining intellectual property protection (either directly or by contract with a third party) and commercialization of the</w:t>
      </w:r>
      <w:r>
        <w:rPr>
          <w:spacing w:val="-28"/>
        </w:rPr>
        <w:t xml:space="preserve"> </w:t>
      </w:r>
      <w:r>
        <w:t>Invention.</w:t>
      </w:r>
    </w:p>
    <w:p w:rsidR="00000000" w:rsidRDefault="00B64274">
      <w:pPr>
        <w:pStyle w:val="BodyText"/>
        <w:kinsoku w:val="0"/>
        <w:overflowPunct w:val="0"/>
        <w:ind w:left="0"/>
      </w:pPr>
    </w:p>
    <w:p w:rsidR="00000000" w:rsidRDefault="00B64274">
      <w:pPr>
        <w:pStyle w:val="BodyText"/>
        <w:kinsoku w:val="0"/>
        <w:overflowPunct w:val="0"/>
        <w:ind w:left="119" w:right="95"/>
      </w:pPr>
      <w:r>
        <w:t>In the event that the Grantee Institution elects not to pursue domestic or foreign patent and/or copyright protection, as applicable, for the Invention or, alternatively, elects to cease patent and/or copyright prosecution or maintenance, as applicable, at</w:t>
      </w:r>
      <w:r>
        <w:t xml:space="preserve"> any time: the Grantee Institution shall notify CRI promptly and in such time as to reasonably enable continued protection of the intellectual property rights in such Invention; and, upon the request of CRI, and at the sole option of CRI, the Grantee Insti</w:t>
      </w:r>
      <w:r>
        <w:t>tution, provided it may do so in accordance with the terms and conditions imposed by other funding agreements directly associated with the Invention, will promptly assign all rights in the Invention to CRI or to a party designated by CRI, so that CRI or su</w:t>
      </w:r>
      <w:r>
        <w:t>ch party may pursue patent and/or copyright protection and maintenance, as applicable. In such event, the Grantee Institution will take such actions and execute and/or deliver such documents and files as reasonably requested by CRI to confirm or perfect CR</w:t>
      </w:r>
      <w:r>
        <w:t>I’s ownership rights in the Invention and to seek, or continue to seek or maintain, intellectual property protection for the Invention. Alternatively, CRI may elect, at its sole option, to pay the Grantee Institution the costs to obtain patent and/or copyr</w:t>
      </w:r>
      <w:r>
        <w:t>ight protection and maintenance, as applicable, and, in any event, shall be entitled to CRI’s Percentage of Net Income arising from the Invention. If CRI elects to pay the Grantee Institution the costs to obtain patent and/or copyright protection and maint</w:t>
      </w:r>
      <w:r>
        <w:t>enance, as applicable, these costs shall be repaid to CRI prior to the distribution of any Income to any</w:t>
      </w:r>
      <w:r>
        <w:rPr>
          <w:spacing w:val="-34"/>
        </w:rPr>
        <w:t xml:space="preserve"> </w:t>
      </w:r>
      <w:r>
        <w:t>party.</w:t>
      </w:r>
    </w:p>
    <w:p w:rsidR="00000000" w:rsidRDefault="00B64274">
      <w:pPr>
        <w:pStyle w:val="BodyText"/>
        <w:kinsoku w:val="0"/>
        <w:overflowPunct w:val="0"/>
        <w:ind w:left="0"/>
      </w:pPr>
    </w:p>
    <w:p w:rsidR="00000000" w:rsidRDefault="00B64274">
      <w:pPr>
        <w:pStyle w:val="BodyText"/>
        <w:kinsoku w:val="0"/>
        <w:overflowPunct w:val="0"/>
        <w:ind w:right="315"/>
      </w:pPr>
      <w:r>
        <w:rPr>
          <w:u w:val="single"/>
        </w:rPr>
        <w:t>Confidentiality</w:t>
      </w:r>
    </w:p>
    <w:p w:rsidR="00000000" w:rsidRDefault="00B64274">
      <w:pPr>
        <w:pStyle w:val="BodyText"/>
        <w:kinsoku w:val="0"/>
        <w:overflowPunct w:val="0"/>
        <w:spacing w:before="11"/>
        <w:ind w:left="0"/>
        <w:rPr>
          <w:sz w:val="17"/>
          <w:szCs w:val="17"/>
        </w:rPr>
      </w:pPr>
    </w:p>
    <w:p w:rsidR="00000000" w:rsidRDefault="00B64274">
      <w:pPr>
        <w:pStyle w:val="BodyText"/>
        <w:kinsoku w:val="0"/>
        <w:overflowPunct w:val="0"/>
        <w:spacing w:before="69"/>
        <w:ind w:right="247"/>
      </w:pPr>
      <w:r>
        <w:t>CRI agrees to retain on a confidential basis any patent applications, commercialization plans, licensing agreements and like d</w:t>
      </w:r>
      <w:r>
        <w:t>ocumentation or information provided hereunder which is, in the case of written disclosures, marked “Confidential” and, in the case of oral disclosures, described as confidential and followed up promptly with written confirmation of its confidential nature</w:t>
      </w:r>
      <w:r>
        <w:t>. CRI shall not be required to maintain as confidential any information or documentation which has been made public by the Grantee Institution, by a third party under the authority of the Grantee Institution, as</w:t>
      </w:r>
      <w:r>
        <w:rPr>
          <w:spacing w:val="-43"/>
        </w:rPr>
        <w:t xml:space="preserve"> </w:t>
      </w:r>
      <w:r>
        <w:t>is</w:t>
      </w:r>
    </w:p>
    <w:p w:rsidR="00000000" w:rsidRDefault="00B64274">
      <w:pPr>
        <w:pStyle w:val="BodyText"/>
        <w:kinsoku w:val="0"/>
        <w:overflowPunct w:val="0"/>
        <w:spacing w:before="69"/>
        <w:ind w:right="247"/>
        <w:sectPr w:rsidR="00000000">
          <w:pgSz w:w="12240" w:h="15840"/>
          <w:pgMar w:top="1380" w:right="1340" w:bottom="600" w:left="1320" w:header="0" w:footer="416" w:gutter="0"/>
          <w:cols w:space="720" w:equalWidth="0">
            <w:col w:w="9580"/>
          </w:cols>
          <w:noEndnote/>
        </w:sectPr>
      </w:pPr>
    </w:p>
    <w:p w:rsidR="00000000" w:rsidRDefault="00B64274">
      <w:pPr>
        <w:pStyle w:val="BodyText"/>
        <w:kinsoku w:val="0"/>
        <w:overflowPunct w:val="0"/>
        <w:spacing w:before="55"/>
        <w:ind w:left="100" w:right="222"/>
      </w:pPr>
      <w:r>
        <w:lastRenderedPageBreak/>
        <w:t xml:space="preserve">required by law </w:t>
      </w:r>
      <w:r>
        <w:t>or as compelled by judicial or regulatory authority, which CRI receives from a third party with no confidentiality restrictions or which is in the public domain through no breach of this Agreement by</w:t>
      </w:r>
      <w:r>
        <w:rPr>
          <w:spacing w:val="-20"/>
        </w:rPr>
        <w:t xml:space="preserve"> </w:t>
      </w:r>
      <w:r>
        <w:t>CRI.</w:t>
      </w:r>
    </w:p>
    <w:p w:rsidR="00000000" w:rsidRDefault="00B64274">
      <w:pPr>
        <w:pStyle w:val="BodyText"/>
        <w:kinsoku w:val="0"/>
        <w:overflowPunct w:val="0"/>
        <w:ind w:left="0"/>
      </w:pPr>
    </w:p>
    <w:p w:rsidR="00000000" w:rsidRDefault="00B64274">
      <w:pPr>
        <w:pStyle w:val="BodyText"/>
        <w:kinsoku w:val="0"/>
        <w:overflowPunct w:val="0"/>
        <w:ind w:left="100" w:right="222"/>
      </w:pPr>
      <w:r>
        <w:rPr>
          <w:u w:val="single"/>
        </w:rPr>
        <w:t>Termination</w:t>
      </w:r>
    </w:p>
    <w:p w:rsidR="00000000" w:rsidRDefault="00B64274">
      <w:pPr>
        <w:pStyle w:val="BodyText"/>
        <w:kinsoku w:val="0"/>
        <w:overflowPunct w:val="0"/>
        <w:spacing w:before="11"/>
        <w:ind w:left="0"/>
        <w:rPr>
          <w:sz w:val="17"/>
          <w:szCs w:val="17"/>
        </w:rPr>
      </w:pPr>
    </w:p>
    <w:p w:rsidR="00000000" w:rsidRDefault="00B64274">
      <w:pPr>
        <w:pStyle w:val="BodyText"/>
        <w:kinsoku w:val="0"/>
        <w:overflowPunct w:val="0"/>
        <w:spacing w:before="69"/>
        <w:ind w:left="100" w:right="569"/>
      </w:pPr>
      <w:r>
        <w:t>This Agreement shall remain in full f</w:t>
      </w:r>
      <w:r>
        <w:t>orce and effect from the Effective Date until no more Income is being received or receivable by the Grantee Institution, provided, however, that the cessation of Income is not a result of any action of the Grantee Institution. Any provisions of this Agreem</w:t>
      </w:r>
      <w:r>
        <w:t>ent which by their nature extend beyond termination shall survive such</w:t>
      </w:r>
      <w:r>
        <w:rPr>
          <w:spacing w:val="-20"/>
        </w:rPr>
        <w:t xml:space="preserve"> </w:t>
      </w:r>
      <w:r>
        <w:t>termination.</w:t>
      </w:r>
    </w:p>
    <w:p w:rsidR="00000000" w:rsidRDefault="00B64274">
      <w:pPr>
        <w:pStyle w:val="BodyText"/>
        <w:kinsoku w:val="0"/>
        <w:overflowPunct w:val="0"/>
        <w:ind w:left="0"/>
      </w:pPr>
    </w:p>
    <w:p w:rsidR="00000000" w:rsidRDefault="00B64274">
      <w:pPr>
        <w:pStyle w:val="BodyText"/>
        <w:kinsoku w:val="0"/>
        <w:overflowPunct w:val="0"/>
        <w:ind w:left="100" w:right="222"/>
      </w:pPr>
      <w:r>
        <w:rPr>
          <w:u w:val="single"/>
        </w:rPr>
        <w:t>Notice</w:t>
      </w:r>
    </w:p>
    <w:p w:rsidR="00000000" w:rsidRDefault="00B64274">
      <w:pPr>
        <w:pStyle w:val="BodyText"/>
        <w:kinsoku w:val="0"/>
        <w:overflowPunct w:val="0"/>
        <w:spacing w:before="11"/>
        <w:ind w:left="0"/>
        <w:rPr>
          <w:sz w:val="17"/>
          <w:szCs w:val="17"/>
        </w:rPr>
      </w:pPr>
    </w:p>
    <w:p w:rsidR="00000000" w:rsidRDefault="00B64274">
      <w:pPr>
        <w:pStyle w:val="BodyText"/>
        <w:kinsoku w:val="0"/>
        <w:overflowPunct w:val="0"/>
        <w:spacing w:before="69"/>
        <w:ind w:left="100" w:right="222"/>
      </w:pPr>
      <w:r>
        <w:t>Reports, notices and other communications from the Grantee Institution or the Researcher to CRI as required under this Agreement shall be in writing and sent</w:t>
      </w:r>
      <w:r>
        <w:rPr>
          <w:spacing w:val="-39"/>
        </w:rPr>
        <w:t xml:space="preserve"> </w:t>
      </w:r>
      <w:r>
        <w:t>to:</w:t>
      </w:r>
    </w:p>
    <w:p w:rsidR="00000000" w:rsidRDefault="00B64274">
      <w:pPr>
        <w:pStyle w:val="BodyText"/>
        <w:kinsoku w:val="0"/>
        <w:overflowPunct w:val="0"/>
        <w:ind w:left="0"/>
      </w:pPr>
    </w:p>
    <w:p w:rsidR="00000000" w:rsidRDefault="00B64274">
      <w:pPr>
        <w:pStyle w:val="BodyText"/>
        <w:kinsoku w:val="0"/>
        <w:overflowPunct w:val="0"/>
        <w:ind w:left="2259" w:right="3880"/>
      </w:pPr>
      <w:r>
        <w:t>Director, Grants Administration Cancer Research</w:t>
      </w:r>
      <w:r>
        <w:rPr>
          <w:spacing w:val="-11"/>
        </w:rPr>
        <w:t xml:space="preserve"> </w:t>
      </w:r>
      <w:r>
        <w:t>Institute</w:t>
      </w:r>
    </w:p>
    <w:p w:rsidR="00000000" w:rsidRDefault="00B64274">
      <w:pPr>
        <w:pStyle w:val="BodyText"/>
        <w:kinsoku w:val="0"/>
        <w:overflowPunct w:val="0"/>
        <w:ind w:left="2260" w:right="4327"/>
      </w:pPr>
      <w:r>
        <w:t>29 Broadway, 4</w:t>
      </w:r>
      <w:r>
        <w:rPr>
          <w:position w:val="8"/>
          <w:sz w:val="16"/>
          <w:szCs w:val="16"/>
        </w:rPr>
        <w:t xml:space="preserve">th </w:t>
      </w:r>
      <w:r>
        <w:t>Floor New York, NY</w:t>
      </w:r>
      <w:r>
        <w:rPr>
          <w:spacing w:val="-7"/>
        </w:rPr>
        <w:t xml:space="preserve"> </w:t>
      </w:r>
      <w:r>
        <w:t>10006</w:t>
      </w:r>
    </w:p>
    <w:p w:rsidR="00000000" w:rsidRDefault="00B64274">
      <w:pPr>
        <w:pStyle w:val="BodyText"/>
        <w:kinsoku w:val="0"/>
        <w:overflowPunct w:val="0"/>
        <w:ind w:left="0"/>
      </w:pPr>
    </w:p>
    <w:p w:rsidR="00000000" w:rsidRDefault="00B64274">
      <w:pPr>
        <w:pStyle w:val="BodyText"/>
        <w:kinsoku w:val="0"/>
        <w:overflowPunct w:val="0"/>
        <w:ind w:left="100" w:right="88"/>
      </w:pPr>
      <w:r>
        <w:t>or other individuals or addresses as shall hereafter be furnished by written notice to the Grantee Institution or the</w:t>
      </w:r>
      <w:r>
        <w:rPr>
          <w:spacing w:val="-19"/>
        </w:rPr>
        <w:t xml:space="preserve"> </w:t>
      </w:r>
      <w:r>
        <w:t>Researcher.</w:t>
      </w:r>
    </w:p>
    <w:p w:rsidR="00000000" w:rsidRDefault="00B64274">
      <w:pPr>
        <w:pStyle w:val="BodyText"/>
        <w:kinsoku w:val="0"/>
        <w:overflowPunct w:val="0"/>
        <w:ind w:left="0"/>
      </w:pPr>
    </w:p>
    <w:p w:rsidR="00000000" w:rsidRDefault="00B64274">
      <w:pPr>
        <w:pStyle w:val="BodyText"/>
        <w:kinsoku w:val="0"/>
        <w:overflowPunct w:val="0"/>
        <w:ind w:left="100" w:right="302"/>
      </w:pPr>
      <w:r>
        <w:t>Reports, notices and oth</w:t>
      </w:r>
      <w:r>
        <w:t>er communications from CRI to the Grantee Institution or the Researcher required under this Agreement shall be in writing and sent</w:t>
      </w:r>
      <w:r>
        <w:rPr>
          <w:spacing w:val="-35"/>
        </w:rPr>
        <w:t xml:space="preserve"> </w:t>
      </w:r>
      <w:r>
        <w:t>to:</w:t>
      </w:r>
    </w:p>
    <w:p w:rsidR="00000000" w:rsidRDefault="00B64274">
      <w:pPr>
        <w:pStyle w:val="BodyText"/>
        <w:kinsoku w:val="0"/>
        <w:overflowPunct w:val="0"/>
        <w:ind w:left="0"/>
      </w:pPr>
    </w:p>
    <w:p w:rsidR="00000000" w:rsidRDefault="00B64274">
      <w:pPr>
        <w:pStyle w:val="BodyText"/>
        <w:kinsoku w:val="0"/>
        <w:overflowPunct w:val="0"/>
        <w:ind w:left="0"/>
      </w:pPr>
    </w:p>
    <w:p w:rsidR="00000000" w:rsidRDefault="00B64274">
      <w:pPr>
        <w:pStyle w:val="BodyText"/>
        <w:tabs>
          <w:tab w:val="left" w:pos="6579"/>
        </w:tabs>
        <w:kinsoku w:val="0"/>
        <w:overflowPunct w:val="0"/>
        <w:ind w:left="2260" w:right="222"/>
      </w:pPr>
      <w:r>
        <w:t>[Grantee</w:t>
      </w:r>
      <w:r>
        <w:rPr>
          <w:spacing w:val="-10"/>
        </w:rPr>
        <w:t xml:space="preserve"> </w:t>
      </w:r>
      <w:r>
        <w:t>Institution]</w:t>
      </w:r>
      <w:r>
        <w:rPr>
          <w:u w:val="single"/>
        </w:rPr>
        <w:t xml:space="preserve"> </w:t>
      </w:r>
      <w:r>
        <w:rPr>
          <w:u w:val="single"/>
        </w:rPr>
        <w:tab/>
      </w:r>
    </w:p>
    <w:p w:rsidR="00000000" w:rsidRDefault="00B64274">
      <w:pPr>
        <w:pStyle w:val="BodyText"/>
        <w:kinsoku w:val="0"/>
        <w:overflowPunct w:val="0"/>
        <w:spacing w:before="10"/>
        <w:ind w:left="0"/>
        <w:rPr>
          <w:sz w:val="21"/>
          <w:szCs w:val="21"/>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6985" r="4445" b="0"/>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17" name="Freeform 4"/>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239E69" id="Group 3"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FsWgMAANwHAAAOAAAAZHJzL2Uyb0RvYy54bWykVdtu2zAMfR+wfxD0OCC1nbi5GE2HIZdi&#10;wG7Aug9QZPmC2ZInKXG6Yf8+irJTJ0WxofODLZkUeXhIkTdvj3VFDkKbUsklja5CSoTkKi1lvqTf&#10;7rejOSXGMpmySkmxpA/C0Le3r1/dtE0ixqpQVSo0ASPSJG2zpIW1TRIEhheiZuZKNUKCMFO6Zha2&#10;Og9SzVqwXlfBOAynQat02mjFhTHwd+2F9BbtZ5ng9nOWGWFJtaSAzeJb43vn3sHtDUtyzZqi5B0M&#10;9gIUNSslOD2ZWjPLyF6XT0zVJdfKqMxecVUHKstKLjAGiCYKL6K502rfYCx50ubNiSag9oKnF5vl&#10;nw5fNClTyN2UEslqyBG6JRPHTdvkCajc6eZr80X7AGH5QfHvBsTBpdztc69Mdu1HlYI5trcKuTlm&#10;unYmIGpyxBQ8nFIgjpZw+DmeXU8Wi2tKOMii8SzsUsQLyOOTU7zYdOfiyWTmD43xRMAS7w4hdpBc&#10;PFBm5pFJ839Mfi1YIzBBxtHUMwlIPJNbLYSrXRJ7MlGrZ9IMaRxIHEYDbP+VQLhaQNLc13BPYDwB&#10;ApC9CyJYwvfG3gmFOWCHD8b64k9hhZlNO9T3YCCrK7gHbwISkpagzU6514nOdArivcEFOFkZDzSc&#10;hWcMTQZqIekNQf7yHhgreqz8KDuwsCLM9ZgQS6tRxhWHQw6U3EeOEzABWi6yZ5QBoFPGQu+V/bdz&#10;oqF9XDYOTQk0jp0nvWHWYXM+3JK0S+r5L6CSPbJaHcS9Qg17Ub/g61FayaGWtwLo+mL2Yjjh/GBs&#10;J98O8iCzUm3LqsJsVdIhisLp3GMxqipTJ3VwjM53q0qTA3OtEZ+OtTM1aEEyRWuFYOmmW1tWVn4N&#10;3iskGQqwo8KVIva+X4twsZlv5vEoHk83ozhcr0fvtqt4NN1Gs+v1ZL1araPfLoFRnBRlmgrp0PV9&#10;OIr/7XZ2E8F30FMnPoviLNgtPk+DDc5hIMsQS//F6KCd+Nvpe8lOpQ9wU7XygwUGISwKpX9S0sJQ&#10;WVLzY8+0oKR6L6HXLKI4dlMIN/H1DGqE6KFkN5QwycHUkloKpe6WK+sn177RZV6ApwiLX6p30GKz&#10;0t1nxOdRdRtod7jCEYKxdOPOzajhHrUeh/LtHwAAAP//AwBQSwMEFAAGAAgAAAAhAOc25UrcAAAA&#10;AwEAAA8AAABkcnMvZG93bnJldi54bWxMj0FrwkAQhe8F/8Myhd7qJqa1kmYjIrYnKVSF4m3Mjkkw&#10;OxuyaxL/fbe9tJeBx3u89022HE0jeupcbVlBPI1AEBdW11wqOOzfHhcgnEfW2FgmBTdysMwndxmm&#10;2g78Sf3OlyKUsEtRQeV9m0rpiooMuqltiYN3tp1BH2RXSt3hEMpNI2dRNJcGaw4LFba0rqi47K5G&#10;wfuAwyqJN/32cl7fjvvnj69tTEo93I+rVxCeRv8Xhh/8gA55YDrZK2snGgXhEf97g/eUJC8gTgpm&#10;Ecg8k//Z828AAAD//wMAUEsBAi0AFAAGAAgAAAAhALaDOJL+AAAA4QEAABMAAAAAAAAAAAAAAAAA&#10;AAAAAFtDb250ZW50X1R5cGVzXS54bWxQSwECLQAUAAYACAAAACEAOP0h/9YAAACUAQAACwAAAAAA&#10;AAAAAAAAAAAvAQAAX3JlbHMvLnJlbHNQSwECLQAUAAYACAAAACEASeIhbFoDAADcBwAADgAAAAAA&#10;AAAAAAAAAAAuAgAAZHJzL2Uyb0RvYy54bWxQSwECLQAUAAYACAAAACEA5zblStwAAAADAQAADwAA&#10;AAAAAAAAAAAAAAC0BQAAZHJzL2Rvd25yZXYueG1sUEsFBgAAAAAEAAQA8wAAAL0GAAAAAA==&#10;">
                <v:shape id="Freeform 4"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6W8L8A&#10;AADbAAAADwAAAGRycy9kb3ducmV2LnhtbERPTYvCMBC9C/sfwix4EU31oEs1iiiiIKzoCl6HZmyL&#10;zaQksdZ/b4QFb/N4nzNbtKYSDTlfWlYwHCQgiDOrS84VnP82/R8QPiBrrCyTgid5WMy/OjNMtX3w&#10;kZpTyEUMYZ+igiKEOpXSZwUZ9ANbE0fuap3BEKHLpXb4iOGmkqMkGUuDJceGAmtaFZTdTnejoN2X&#10;d39x40mDuD73soQPze9Wqe53u5yCCNSGj/jfvdNx/gTev8Q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3pbwvwAAANsAAAAPAAAAAAAAAAAAAAAAAJgCAABkcnMvZG93bnJl&#10;di54bWxQSwUGAAAAAAQABAD1AAAAhAMAAAAA&#10;" path="m,l4320,e" filled="f" strokeweight=".29667mm">
                  <v:path arrowok="t" o:connecttype="custom" o:connectlocs="0,0;4320,0" o:connectangles="0,0"/>
                </v:shape>
                <w10:anchorlock/>
              </v:group>
            </w:pict>
          </mc:Fallback>
        </mc:AlternateContent>
      </w:r>
    </w:p>
    <w:p w:rsidR="00000000" w:rsidRDefault="00B64274">
      <w:pPr>
        <w:pStyle w:val="BodyText"/>
        <w:kinsoku w:val="0"/>
        <w:overflowPunct w:val="0"/>
        <w:spacing w:before="3"/>
        <w:ind w:left="0"/>
        <w:rPr>
          <w:sz w:val="22"/>
          <w:szCs w:val="22"/>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1270" r="4445" b="508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15" name="Freeform 6"/>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45158A" id="Group 5"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ZNWgMAANwHAAAOAAAAZHJzL2Uyb0RvYy54bWykVdtu2zAMfR+wfxD0OCC1nThJYzQdhlyK&#10;AbsB6z5AkeULZkuepMTphv37KMpOnRTFhi4PDm1S5OEhRd68PdYVOQhtSiWXNLoKKRGSq7SU+ZJ+&#10;u9+OrikxlsmUVUqKJX0Qhr69ff3qpm0SMVaFqlKhCTiRJmmbJS2sbZIgMLwQNTNXqhESlJnSNbPw&#10;qvMg1awF73UVjMNwFrRKp41WXBgDX9deSW/Rf5YJbj9nmRGWVEsK2Cw+NT537hnc3rAk16wpSt7B&#10;YC9AUbNSQtCTqzWzjOx1+cRVXXKtjMrsFVd1oLKs5AJzgGyi8CKbO632DeaSJ23enGgCai94erFb&#10;/unwRZMyhdrFlEhWQ40wLJk6btomT8DkTjdfmy/aJwjiB8W/G1AHl3r3nntjsms/qhTcsb1VyM0x&#10;07VzAVmTI5bg4VQCcbSEw8fxfDpZLKaUcNBF43nYlYgXUMcnp3ix6c7Fk8ncHxrjiYAlPhxC7CC5&#10;fKDNzCOT5v+Y/FqwRmCBjKOpZxLgeya3WgjXu2TmyUSrnkkzpHGgcRgNsP1XAuFqAUnXvod7AuMJ&#10;EIDsXRDBEr439k4orAE7fDDWN38KElY27VDfg4OsruAevAlISFqCPjvj3iY6symIjwYX4ORlPLBw&#10;Hp5xNBmYhaR3BPXLe2Cs6LHyo+zAgkSYmzEhtlajjGsOhxwouY8cJ+ACrFxmzxgDQGc8GRr7Q10Q&#10;DePjcnBoSmBw7DzpDbMOm4vhRNIuqee/gE72yGp1EPcKLexF/0KsR20lh1beC6Drm9mr4YSLg7md&#10;YjvIg8pKtS2rCqtVSYcoCmezObJkVFWmTuvgGJ3vVpUmB+ZGI/46Is7MYATJFL0VgqWbTrasrLwM&#10;0SskGRqwo8K1Is6+X4twsbneXMejeDzbjOJwvR69267i0WwbzafryXq1Wke/HbQoTooyTYV06Po5&#10;HMX/dju7jeAn6GkSn2VxluwWf0+TDc5hIMuQS/+P2cE48bfTz5KdSh/gpmrlFwssQhAKpX9S0sJS&#10;WVLzY8+0oKR6L2HWLKI4dlsIX+LpHHqE6KFmN9QwycHVkloKre7ElfWba9/oMi8gUoRlleodjNis&#10;dPcZ8XlU3QuMO5RwhWAu3bpzO2r4jlaPS/n2DwAAAP//AwBQSwMEFAAGAAgAAAAhAOc25UrcAAAA&#10;AwEAAA8AAABkcnMvZG93bnJldi54bWxMj0FrwkAQhe8F/8Myhd7qJqa1kmYjIrYnKVSF4m3Mjkkw&#10;OxuyaxL/fbe9tJeBx3u89022HE0jeupcbVlBPI1AEBdW11wqOOzfHhcgnEfW2FgmBTdysMwndxmm&#10;2g78Sf3OlyKUsEtRQeV9m0rpiooMuqltiYN3tp1BH2RXSt3hEMpNI2dRNJcGaw4LFba0rqi47K5G&#10;wfuAwyqJN/32cl7fjvvnj69tTEo93I+rVxCeRv8Xhh/8gA55YDrZK2snGgXhEf97g/eUJC8gTgpm&#10;Ecg8k//Z828AAAD//wMAUEsBAi0AFAAGAAgAAAAhALaDOJL+AAAA4QEAABMAAAAAAAAAAAAAAAAA&#10;AAAAAFtDb250ZW50X1R5cGVzXS54bWxQSwECLQAUAAYACAAAACEAOP0h/9YAAACUAQAACwAAAAAA&#10;AAAAAAAAAAAvAQAAX3JlbHMvLnJlbHNQSwECLQAUAAYACAAAACEAJ8oWTVoDAADcBwAADgAAAAAA&#10;AAAAAAAAAAAuAgAAZHJzL2Uyb0RvYy54bWxQSwECLQAUAAYACAAAACEA5zblStwAAAADAQAADwAA&#10;AAAAAAAAAAAAAAC0BQAAZHJzL2Rvd25yZXYueG1sUEsFBgAAAAAEAAQA8wAAAL0GAAAAAA==&#10;">
                <v:shape id="Freeform 6"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4p8IA&#10;AADbAAAADwAAAGRycy9kb3ducmV2LnhtbERP3WrCMBS+F/YO4Qy803SCIp2xjE5BvHDO7QEOzVlT&#10;1px0SazVp18GA+/Ox/d7VsVgW9GTD41jBU/TDARx5XTDtYLPj+1kCSJEZI2tY1JwpQDF+mG0wly7&#10;C79Tf4q1SCEcclRgYuxyKUNlyGKYuo44cV/OW4wJ+lpqj5cUbls5y7KFtNhwajDYUWmo+j6drYJ9&#10;e9z8+HnZhcNrPzvQ9s3c6l6p8ePw8gwi0hDv4n/3Tqf5c/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rinwgAAANsAAAAPAAAAAAAAAAAAAAAAAJgCAABkcnMvZG93&#10;bnJldi54bWxQSwUGAAAAAAQABAD1AAAAhwMAAAAA&#10;" path="m,l4320,e" filled="f" strokeweight=".29631mm">
                  <v:path arrowok="t" o:connecttype="custom" o:connectlocs="0,0;4320,0" o:connectangles="0,0"/>
                </v:shape>
                <w10:anchorlock/>
              </v:group>
            </w:pict>
          </mc:Fallback>
        </mc:AlternateContent>
      </w:r>
    </w:p>
    <w:p w:rsidR="00000000" w:rsidRDefault="00B64274">
      <w:pPr>
        <w:pStyle w:val="BodyText"/>
        <w:kinsoku w:val="0"/>
        <w:overflowPunct w:val="0"/>
        <w:spacing w:before="3"/>
        <w:ind w:left="0"/>
        <w:rPr>
          <w:sz w:val="22"/>
          <w:szCs w:val="22"/>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5080" r="4445" b="127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13" name="Freeform 8"/>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9D1C32" id="Group 7"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olWwMAANwHAAAOAAAAZHJzL2Uyb0RvYy54bWykVdtu2zAMfR+wfxD0OCC1nbi5GE2LIpdi&#10;wC4F2n2AIssXzJY8SYnTDfv3UZSdJimKDV0eHNmkDg8PKerqZl9XZCe0KZWc0+gipERIrtJS5nP6&#10;7XE9mFJiLJMpq5QUc/okDL25fv/uqm0SMVSFqlKhCYBIk7TNnBbWNkkQGF6ImpkL1QgJxkzpmll4&#10;1XmQatYCel0FwzAcB63SaaMVF8bA16U30mvEzzLB7dcsM8KSak6Bm8WnxufGPYPrK5bkmjVFyTsa&#10;7A0salZKCHqAWjLLyFaXL6DqkmtlVGYvuKoDlWUlF5gDZBOFZ9ncabVtMJc8afPmIBNIe6bTm2H5&#10;l929JmUKtRtSIlkNNcKwZOK0aZs8AZc73Tw099onCMtPin83YA7O7e49985k035WKcCxrVWozT7T&#10;tYOArMkeS/B0KIHYW8Lh43ByOZrNLinhYIuGk7ArES+gji928WLV7YtHo4nfNMQdAUt8OKTYUXL5&#10;QJuZZyXN/yn5ULBGYIGMk6lXctQrudZCuN4lUy8mevVKmmMZjyyOowG1/yogHC0QCaFZ0gsYj0AA&#10;VO9MCJbwrbF3QmEN2O6Tsb75U1hhZdOu/o8AkNUVnIMPAQlJSxCzc+59ohOfgvhocAAOKNBPBxSH&#10;8AoQiHVwC0kPBPXLe2Ks6LnyvezIwoowN2NCbK1GGdccjjlI8hg5uQECvFxmrzgDQec8Onb2m7og&#10;GsbH+eDQlMDg2Lg9LGmYddz6JWnn1OtfQCd7ZrXaiUeFHvasfyHWs7WSx14eBdj1zezNsMOFxNwO&#10;sR3lo8pKtS6rCulV0jGKwvF4gioZVZWpszo6RuebRaXJjrnRiL9OiBM3GEEyRbRCsHTVrS0rK7+G&#10;6BWKDA3YSeFaEWffr1k4W01X03gQD8erQRwul4Pb9SIejNfR5HI5Wi4Wy+i3oxbFSVGmqZCOXT+H&#10;o/jfTmd3I/gJepjEJ1mcJLvG38tkg1MaqDLk0v9jdjBO/On0s2Sj0ic4qVr5iwUuQlgUSv+kpIVL&#10;ZU7Njy3TgpLqo4RZM4vi2N1C+BJfTqBHiD62bI4tTHKAmlNLodXdcmH9zbVtdJkXECnCskp1CyM2&#10;K915Rn6eVfcC4w5XeIVgLt115+6o43f0er6Ur/8AAAD//wMAUEsDBBQABgAIAAAAIQDnNuVK3AAA&#10;AAMBAAAPAAAAZHJzL2Rvd25yZXYueG1sTI9Ba8JAEIXvBf/DMoXe6iamtZJmIyK2JylUheJtzI5J&#10;MDsbsmsS/323vbSXgcd7vPdNthxNI3rqXG1ZQTyNQBAXVtdcKjjs3x4XIJxH1thYJgU3crDMJ3cZ&#10;ptoO/En9zpcilLBLUUHlfZtK6YqKDLqpbYmDd7adQR9kV0rd4RDKTSNnUTSXBmsOCxW2tK6ouOyu&#10;RsH7gMMqiTf99nJe347754+vbUxKPdyPq1cQnkb/F4Yf/IAOeWA62StrJxoF4RH/e4P3lCQvIE4K&#10;ZhHIPJP/2fNvAAAA//8DAFBLAQItABQABgAIAAAAIQC2gziS/gAAAOEBAAATAAAAAAAAAAAAAAAA&#10;AAAAAABbQ29udGVudF9UeXBlc10ueG1sUEsBAi0AFAAGAAgAAAAhADj9If/WAAAAlAEAAAsAAAAA&#10;AAAAAAAAAAAALwEAAF9yZWxzLy5yZWxzUEsBAi0AFAAGAAgAAAAhAJuJmiVbAwAA3AcAAA4AAAAA&#10;AAAAAAAAAAAALgIAAGRycy9lMm9Eb2MueG1sUEsBAi0AFAAGAAgAAAAhAOc25UrcAAAAAwEAAA8A&#10;AAAAAAAAAAAAAAAAtQUAAGRycy9kb3ducmV2LnhtbFBLBQYAAAAABAAEAPMAAAC+BgAAAAA=&#10;">
                <v:shape id="Freeform 8"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SMEA&#10;AADbAAAADwAAAGRycy9kb3ducmV2LnhtbERP22oCMRB9L/gPYYS+1axKi6xGEVuh+GC9fcCwGTeL&#10;m8maxHXt1zeFQt/mcK4zW3S2Fi35UDlWMBxkIIgLpysuFZyO65cJiBCRNdaOScGDAizmvacZ5trd&#10;eU/tIZYihXDIUYGJscmlDIUhi2HgGuLEnZ23GBP0pdQe7ync1nKUZW/SYsWpwWBDK0PF5XCzCjb1&#10;7uPqX1dN2L63oy2tv8x32Sr13O+WUxCRuvgv/nN/6jR/DL+/pAP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hUjBAAAA2wAAAA8AAAAAAAAAAAAAAAAAmAIAAGRycy9kb3du&#10;cmV2LnhtbFBLBQYAAAAABAAEAPUAAACGAwAAAAA=&#10;" path="m,l4320,e" filled="f" strokeweight=".29631mm">
                  <v:path arrowok="t" o:connecttype="custom" o:connectlocs="0,0;4320,0" o:connectangles="0,0"/>
                </v:shape>
                <w10:anchorlock/>
              </v:group>
            </w:pict>
          </mc:Fallback>
        </mc:AlternateContent>
      </w:r>
    </w:p>
    <w:p w:rsidR="00000000" w:rsidRDefault="00B64274">
      <w:pPr>
        <w:pStyle w:val="BodyText"/>
        <w:kinsoku w:val="0"/>
        <w:overflowPunct w:val="0"/>
        <w:spacing w:before="3"/>
        <w:ind w:left="0"/>
        <w:rPr>
          <w:sz w:val="22"/>
          <w:szCs w:val="22"/>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8890" r="4445" b="698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11" name="Freeform 10"/>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22BE1F" id="Group 9"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7LWwMAAN0HAAAOAAAAZHJzL2Uyb0RvYy54bWykVdtu2zAMfR+wfxD0OCC1nbhNYjQtilyK&#10;AbsUaPcBiixfMFvyJCVON+zfR1F26qYoNnR5cGiTIg8PKfLy+lBXZC+0KZVc0OgspERIrtJS5gv6&#10;7WEzmlFiLJMpq5QUC/ooDL2+ev/usm0SMVaFqlKhCTiRJmmbBS2sbZIgMLwQNTNnqhESlJnSNbPw&#10;qvMg1awF73UVjMPwImiVThutuDAGvq68kl6h/ywT3H7NMiMsqRYUsFl8anxu3TO4umRJrllTlLyD&#10;wd6AomalhKBHVytmGdnp8oWruuRaGZXZM67qQGVZyQXmANlE4Uk2t1rtGswlT9q8OdIE1J7w9Ga3&#10;/Mv+TpMyhdoBPZLVUCMMS+aOm7bJEzC51c19c6d9giB+Uvy7AXVwqnfvuTcm2/azSsEd21mF3Bwy&#10;XTsXkDU5YAkejyUQB0s4fBxPzyfz+TklHHTReBp2JeIF1PHFKV6su3PxZDL1h8Z4ImCJD4cQO0gu&#10;H2gz88Sk+T8m7wvWCCyQcTT1TEY9kxsthOtdAuQim2jWU2mGPA40DqQBuv/KINwtYGnmm7hnMJ4A&#10;A0jfCRMs4Ttjb4XCIrD9J2N996cgYWnTrgEewEFWV3ARPgQkJC1Bn51xbwNJDmwK4qPBDTh6GQ8s&#10;nIdXHE0GZiHpHUEB8x4YK3qs/CA7sCAR5oZMiL3VKOO6wyEHSh4ixwm4ACuX2SvGANAZT4bG/lAX&#10;RMP8OJ0cmhKYHFtPesOsw+ZiOJG0C+r5L6CVPbJa7cWDQgt70sAQ60lbyaGV9wLo+m72ajjh4mBu&#10;x9gO8qCyUm3KqsJqVdIhisKLmcdiVFWmTuvgGJ1vl5Ume+ZmI/46Ip6ZwQySKXorBEvXnWxZWXkZ&#10;oldIMjRgR4VrRRx+v+bhfD1bz+JRPL5Yj+JwtRrdbJbx6GITTc9Xk9VyuYp+uwJGcVKUaSqkQ9cP&#10;4ij+t+vZrQQ/Qo+j+FkWz5Ld4O9lssFzGMgy5NL/Y3YwT/zt9MNkq9JHuKla+c0CmxCEQumflLSw&#10;VRbU/NgxLSipPkoYNvMojqFFLb7E51PoEaKHmu1QwyQHVwtqKbS6E5fWr65do8u8gEgRNr9UNzBj&#10;s9LdZ8TnUXUvMO9Qwh2CuXT7zi2p4TtaPW3lqz8AAAD//wMAUEsDBBQABgAIAAAAIQDnNuVK3AAA&#10;AAMBAAAPAAAAZHJzL2Rvd25yZXYueG1sTI9Ba8JAEIXvBf/DMoXe6iamtZJmIyK2JylUheJtzI5J&#10;MDsbsmsS/323vbSXgcd7vPdNthxNI3rqXG1ZQTyNQBAXVtdcKjjs3x4XIJxH1thYJgU3crDMJ3cZ&#10;ptoO/En9zpcilLBLUUHlfZtK6YqKDLqpbYmDd7adQR9kV0rd4RDKTSNnUTSXBmsOCxW2tK6ouOyu&#10;RsH7gMMqiTf99nJe347754+vbUxKPdyPq1cQnkb/F4Yf/IAOeWA62StrJxoF4RH/e4P3lCQvIE4K&#10;ZhHIPJP/2fNvAAAA//8DAFBLAQItABQABgAIAAAAIQC2gziS/gAAAOEBAAATAAAAAAAAAAAAAAAA&#10;AAAAAABbQ29udGVudF9UeXBlc10ueG1sUEsBAi0AFAAGAAgAAAAhADj9If/WAAAAlAEAAAsAAAAA&#10;AAAAAAAAAAAALwEAAF9yZWxzLy5yZWxzUEsBAi0AFAAGAAgAAAAhANFMnstbAwAA3QcAAA4AAAAA&#10;AAAAAAAAAAAALgIAAGRycy9lMm9Eb2MueG1sUEsBAi0AFAAGAAgAAAAhAOc25UrcAAAAAwEAAA8A&#10;AAAAAAAAAAAAAAAAtQUAAGRycy9kb3ducmV2LnhtbFBLBQYAAAAABAAEAPMAAAC+BgAAAAA=&#10;">
                <v:shape id="Freeform 10"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urH8AA&#10;AADbAAAADwAAAGRycy9kb3ducmV2LnhtbERPS4vCMBC+L/gfwgheFk31oFKNIoq4IKz4AK9DM7bF&#10;ZlKSWLv/3iwI3ubje8582ZpKNOR8aVnBcJCAIM6sLjlXcDlv+1MQPiBrrCyTgj/ysFx0vuaYavvk&#10;IzWnkIsYwj5FBUUIdSqlzwoy6Ae2Jo7czTqDIUKXS+3wGcNNJUdJMpYGS44NBda0Lii7nx5GQbsv&#10;H/7qxpMGcXP5zhI+NL87pXrddjUDEagNH/Hb/aPj/CH8/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urH8AAAADbAAAADwAAAAAAAAAAAAAAAACYAgAAZHJzL2Rvd25y&#10;ZXYueG1sUEsFBgAAAAAEAAQA9QAAAIUDAAAAAA==&#10;" path="m,l4320,e" filled="f" strokeweight=".29667mm">
                  <v:path arrowok="t" o:connecttype="custom" o:connectlocs="0,0;4320,0" o:connectangles="0,0"/>
                </v:shape>
                <w10:anchorlock/>
              </v:group>
            </w:pict>
          </mc:Fallback>
        </mc:AlternateContent>
      </w:r>
    </w:p>
    <w:p w:rsidR="00000000" w:rsidRDefault="00B64274">
      <w:pPr>
        <w:pStyle w:val="BodyText"/>
        <w:kinsoku w:val="0"/>
        <w:overflowPunct w:val="0"/>
        <w:spacing w:before="4"/>
        <w:ind w:left="0"/>
        <w:rPr>
          <w:sz w:val="18"/>
          <w:szCs w:val="18"/>
        </w:rPr>
      </w:pPr>
    </w:p>
    <w:p w:rsidR="00000000" w:rsidRDefault="00B64274">
      <w:pPr>
        <w:pStyle w:val="BodyText"/>
        <w:tabs>
          <w:tab w:val="left" w:pos="6579"/>
        </w:tabs>
        <w:kinsoku w:val="0"/>
        <w:overflowPunct w:val="0"/>
        <w:spacing w:before="69"/>
        <w:ind w:left="2260" w:right="222"/>
      </w:pPr>
      <w:r>
        <w:t>[Name of</w:t>
      </w:r>
      <w:r>
        <w:rPr>
          <w:spacing w:val="-10"/>
        </w:rPr>
        <w:t xml:space="preserve"> </w:t>
      </w:r>
      <w:r>
        <w:t>Researcher]</w:t>
      </w:r>
      <w:r>
        <w:rPr>
          <w:u w:val="thick"/>
        </w:rPr>
        <w:t xml:space="preserve"> </w:t>
      </w:r>
      <w:r>
        <w:rPr>
          <w:u w:val="thick"/>
        </w:rPr>
        <w:tab/>
      </w:r>
    </w:p>
    <w:p w:rsidR="00000000" w:rsidRDefault="00B64274">
      <w:pPr>
        <w:pStyle w:val="BodyText"/>
        <w:kinsoku w:val="0"/>
        <w:overflowPunct w:val="0"/>
        <w:spacing w:before="10"/>
        <w:ind w:left="0"/>
        <w:rPr>
          <w:sz w:val="21"/>
          <w:szCs w:val="21"/>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635" r="4445" b="5715"/>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9" name="Freeform 12"/>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520DA" id="Group 11"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M6WgMAANwHAAAOAAAAZHJzL2Uyb0RvYy54bWykVdtu2zAMfR+wfxD0OCC1nbhNYtQdhlyK&#10;AbsB6z5AkeULZkuepMTphv37KMpOnRTDhs0PtmRS5OEhRd6+PjY1OQhtKiVTGl2FlAjJVVbJIqVf&#10;HraTBSXGMpmxWkmR0kdh6Ou7ly9uuzYRU1WqOhOagBFpkq5NaWltmwSB4aVomLlSrZAgzJVumIWt&#10;LoJMsw6sN3UwDcOboFM6a7Xiwhj4u/ZCeof281xw+zHPjbCkTilgs/jW+N65d3B3y5JCs7aseA+D&#10;/QOKhlUSnJ5MrZllZK+rZ6aaimtlVG6vuGoClecVFxgDRBOFF9Hca7VvMZYi6Yr2RBNQe8HTP5vl&#10;Hw6fNKmylEKiJGsgReiVRJHjpmuLBFTudfu5/aR9gLB8p/hXA+LgUu72hVcmu+69ysAe21uF3Bxz&#10;3TgTEDU5YgoeTykQR0s4/JzOr2fL5TUlHGTRdB72KeIl5PHZKV5u+nPxbDb3h6Z4ImCJd4cQe0gu&#10;Higz88Sk+T8mP5esFZgg42jqmVwOTG61EK50STT1ZKLWwKQZ0ziSOIwG2P4jgZAxIGnha3ggMJ4B&#10;AcjeBREs4Xtj74XCHLDDO2N98WewwsxmfQE8gIG8qeEevApISDqCNnvlQSc60ymJ9wYX4GRlOtJw&#10;Fn5jaDZSC8lgCPJXDMBYOWDlR9mDhRVhrseEWFqtMq44HHKg5AFrF0yAlovsN8oA0CnPHIGDsv/2&#10;TjS0j8vGoSmBxrHzpLfMOmzOh1uSLqWe/xIq2SNr1EE8KNSwF/ULvp6ktRxreSuAbihmL4YTzg/C&#10;Pfl2kEeZlWpb1TVmq5YOURTeLDwWo+oqc1IHx+hit6o1OTDXGvHpiThTgxYkM7RWCpZt+rVlVe3X&#10;4L1GkqEAeypcKWLv+7EMl5vFZhFP4unNZhKH6/XkzXYVT2620fx6PVuvVuvop0tgFCdllWVCOnRD&#10;H47iv7ud/UTwHfTUic+iOAt2i8/zYINzGMgyxDJ8MTpoJ/52+l6yU9kj3FSt/GCBQQiLUunvlHQw&#10;VFJqvu2ZFpTUbyX0mmUUx24K4Sa+nkONED2W7MYSJjmYSqmlUOpuubJ+cu1bXRUleIqw+KV6Ay02&#10;r9x9RnweVb+BdocrHCEYSz/u3Iwa71HraSjf/QIAAP//AwBQSwMEFAAGAAgAAAAhAOc25UrcAAAA&#10;AwEAAA8AAABkcnMvZG93bnJldi54bWxMj0FrwkAQhe8F/8Myhd7qJqa1kmYjIrYnKVSF4m3Mjkkw&#10;OxuyaxL/fbe9tJeBx3u89022HE0jeupcbVlBPI1AEBdW11wqOOzfHhcgnEfW2FgmBTdysMwndxmm&#10;2g78Sf3OlyKUsEtRQeV9m0rpiooMuqltiYN3tp1BH2RXSt3hEMpNI2dRNJcGaw4LFba0rqi47K5G&#10;wfuAwyqJN/32cl7fjvvnj69tTEo93I+rVxCeRv8Xhh/8gA55YDrZK2snGgXhEf97g/eUJC8gTgpm&#10;Ecg8k//Z828AAAD//wMAUEsBAi0AFAAGAAgAAAAhALaDOJL+AAAA4QEAABMAAAAAAAAAAAAAAAAA&#10;AAAAAFtDb250ZW50X1R5cGVzXS54bWxQSwECLQAUAAYACAAAACEAOP0h/9YAAACUAQAACwAAAAAA&#10;AAAAAAAAAAAvAQAAX3JlbHMvLnJlbHNQSwECLQAUAAYACAAAACEAgnMjOloDAADcBwAADgAAAAAA&#10;AAAAAAAAAAAuAgAAZHJzL2Uyb0RvYy54bWxQSwECLQAUAAYACAAAACEA5zblStwAAAADAQAADwAA&#10;AAAAAAAAAAAAAAC0BQAAZHJzL2Rvd25yZXYueG1sUEsFBgAAAAAEAAQA8wAAAL0GAAAAAA==&#10;">
                <v:shape id="Freeform 12"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4WhcMA&#10;AADaAAAADwAAAGRycy9kb3ducmV2LnhtbESPT2vCQBTE7wW/w/KEXopu2oPV6CrSUloQKsaA10f2&#10;mQSzb8Pu5k+/fVco9DjMzG+YzW40jejJ+dqygud5AoK4sLrmUkF+/pgtQfiArLGxTAp+yMNuO3nY&#10;YKrtwCfqs1CKCGGfooIqhDaV0hcVGfRz2xJH72qdwRClK6V2OES4aeRLkiykwZrjQoUtvVVU3LLO&#10;KBgPdecvbvHaI77nT0XCx/77U6nH6bhfgwg0hv/wX/tLK1jB/U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4WhcMAAADaAAAADwAAAAAAAAAAAAAAAACYAgAAZHJzL2Rv&#10;d25yZXYueG1sUEsFBgAAAAAEAAQA9QAAAIgDAAAAAA==&#10;" path="m,l4320,e" filled="f" strokeweight=".29667mm">
                  <v:path arrowok="t" o:connecttype="custom" o:connectlocs="0,0;4320,0" o:connectangles="0,0"/>
                </v:shape>
                <w10:anchorlock/>
              </v:group>
            </w:pict>
          </mc:Fallback>
        </mc:AlternateContent>
      </w:r>
    </w:p>
    <w:p w:rsidR="00000000" w:rsidRDefault="00B64274">
      <w:pPr>
        <w:pStyle w:val="BodyText"/>
        <w:kinsoku w:val="0"/>
        <w:overflowPunct w:val="0"/>
        <w:spacing w:before="3"/>
        <w:ind w:left="0"/>
        <w:rPr>
          <w:sz w:val="22"/>
          <w:szCs w:val="22"/>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4445" r="4445" b="1905"/>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7" name="Freeform 14"/>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5C2D8A" id="Group 13"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3bXgMAANwHAAAOAAAAZHJzL2Uyb0RvYy54bWykVduO2zgMfV9g/0HQY4GM7cSTizGeoshl&#10;sEC7LdDpByiyfMHakldS4swW/felKDvjZDBoMfWDLZkUeXhIkXfvT01NjkKbSsmURjchJUJylVWy&#10;SOm3x91kSYmxTGasVlKk9EkY+v7+zz/uujYRU1WqOhOagBFpkq5NaWltmwSB4aVomLlRrZAgzJVu&#10;mIWtLoJMsw6sN3UwDcN50CmdtVpxYQz83XghvUf7eS64/ZznRlhSpxSwWXxrfO/dO7i/Y0mhWVtW&#10;vIfB3oCiYZUEp2dTG2YZOejqhamm4loZldsbrppA5XnFBcYA0UThVTQPWh1ajKVIuqI90wTUXvH0&#10;ZrP87+MXTaospXNKJGsgReiVRDPHTdcWCag86PZr+0X7AGH5UfF/DIiDa7nbF16Z7LtPKgN77GAV&#10;cnPKdeNMQNTkhCl4OqdAnCzh8HO6uJ2tVreUcJBF00XYp4iXkMcXp3i57c/Fs9nCH5riiYAl3h1C&#10;7CG5eKDMzDOT5veY/FqyVmCCjKOpZxKAeCZ3WghXuiSKPZmoNTBpxjSOJA6jAbZ/SiBcLSBp6Wt4&#10;IDCeAQHI3hURLOEHYx+Ewhyw40djffFnsMLMZj3sRzCQNzXcg3cBCUlH0GavPOhEFzol8d7gApyt&#10;TEcazsIrhmYjtZAMhiB/xQCMlQNWfpI9WFgR5npMiKXVKuOKwyEHSh4jxwmYAC0X2SvKANApY6EP&#10;yv7bO9HQPq4bh6YEGsfek94y67A5H25JupR6/kuoZI+sUUfxqFDDXtUv+HqW1nKs5a0AuqGYvRhO&#10;OD8Y29m3gzzKrFS7qq4xW7V0iKJwPl8iS0bVVeakDo7RxX5da3JkrjXi07N2oQYtSGZorRQs2/Zr&#10;y6rar8F7jSRDAfZUuFLE3vd9Fa62y+0ynsTT+XYSh5vN5MNuHU/mu2hxu5lt1utN9MNBi+KkrLJM&#10;SIdu6MNR/Gu3s58IvoOeO/FFFBfB7vB5GWxwCQNZhliGL0YH7cTfTt9L9ip7gpuqlR8sMAhhUSr9&#10;HyUdDJWUmn8PTAtK6r8k9JpVFMduCuEmvl1AjRA9luzHEiY5mEqppVDqbrm2fnIdWl0VJXiKMK1S&#10;fYAWm1fuPiM+j6rfQLvDFY4QjKUfd25Gjfeo9TyU7/8HAAD//wMAUEsDBBQABgAIAAAAIQDnNuVK&#10;3AAAAAMBAAAPAAAAZHJzL2Rvd25yZXYueG1sTI9Ba8JAEIXvBf/DMoXe6iamtZJmIyK2JylUheJt&#10;zI5JMDsbsmsS/323vbSXgcd7vPdNthxNI3rqXG1ZQTyNQBAXVtdcKjjs3x4XIJxH1thYJgU3crDM&#10;J3cZptoO/En9zpcilLBLUUHlfZtK6YqKDLqpbYmDd7adQR9kV0rd4RDKTSNnUTSXBmsOCxW2tK6o&#10;uOyuRsH7gMMqiTf99nJe347754+vbUxKPdyPq1cQnkb/F4Yf/IAOeWA62StrJxoF4RH/e4P3lCQv&#10;IE4KZhHIPJP/2fNvAAAA//8DAFBLAQItABQABgAIAAAAIQC2gziS/gAAAOEBAAATAAAAAAAAAAAA&#10;AAAAAAAAAABbQ29udGVudF9UeXBlc10ueG1sUEsBAi0AFAAGAAgAAAAhADj9If/WAAAAlAEAAAsA&#10;AAAAAAAAAAAAAAAALwEAAF9yZWxzLy5yZWxzUEsBAi0AFAAGAAgAAAAhAHILTdteAwAA3AcAAA4A&#10;AAAAAAAAAAAAAAAALgIAAGRycy9lMm9Eb2MueG1sUEsBAi0AFAAGAAgAAAAhAOc25UrcAAAAAwEA&#10;AA8AAAAAAAAAAAAAAAAAuAUAAGRycy9kb3ducmV2LnhtbFBLBQYAAAAABAAEAPMAAADBBgAAAAA=&#10;">
                <v:shape id="Freeform 14"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65j8IA&#10;AADaAAAADwAAAGRycy9kb3ducmV2LnhtbESPQWvCQBSE7wX/w/KEXopu7MHW6CqlIhT00mjvj+xL&#10;Nph9G7Ibk/rrXUHwOMzMN8xqM9haXKj1lWMFs2kCgjh3uuJSwem4m3yC8AFZY+2YFPyTh8169LLC&#10;VLuef+mShVJECPsUFZgQmlRKnxuy6KeuIY5e4VqLIcq2lLrFPsJtLd+TZC4tVhwXDDb0bSg/Z51V&#10;UJyKPXX2b3grFzMTDt21l26r1Ot4+FqCCDSEZ/jR/tEKPuB+Jd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rrmPwgAAANoAAAAPAAAAAAAAAAAAAAAAAJgCAABkcnMvZG93&#10;bnJldi54bWxQSwUGAAAAAAQABAD1AAAAhwMAAAAA&#10;" path="m,l4320,e" filled="f" strokeweight=".84pt">
                  <v:path arrowok="t" o:connecttype="custom" o:connectlocs="0,0;4320,0" o:connectangles="0,0"/>
                </v:shape>
                <w10:anchorlock/>
              </v:group>
            </w:pict>
          </mc:Fallback>
        </mc:AlternateContent>
      </w:r>
    </w:p>
    <w:p w:rsidR="00000000" w:rsidRDefault="00B64274">
      <w:pPr>
        <w:pStyle w:val="BodyText"/>
        <w:kinsoku w:val="0"/>
        <w:overflowPunct w:val="0"/>
        <w:spacing w:before="3"/>
        <w:ind w:left="0"/>
        <w:rPr>
          <w:sz w:val="22"/>
          <w:szCs w:val="22"/>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8255" r="4445" b="0"/>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5" name="Freeform 16"/>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CB420C" id="Group 15"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IfWwMAANwHAAAOAAAAZHJzL2Uyb0RvYy54bWykVdtu2zAMfR+wfxD0OCC1nTg3o+kw5FIM&#10;2A1Y9wGKLF8wW/IkJU437N9HUXbqpBg2bHlwaJMiDw8p8vb1qa7IUWhTKrmi0U1IiZBcpaXMV/TL&#10;w260oMRYJlNWKSlW9FEY+vru5YvbtknEWBWqSoUm4ESapG1WtLC2SYLA8ELUzNyoRkhQZkrXzMKr&#10;zoNUsxa811UwDsNZ0CqdNlpxYQx83XglvUP/WSa4/ZhlRlhSrShgs/jU+Ny7Z3B3y5Jcs6YoeQeD&#10;/QOKmpUSgp5dbZhl5KDLZ67qkmtlVGZvuKoDlWUlF5gDZBOFV9nca3VoMJc8afPmTBNQe8XTP7vl&#10;H46fNCnTFY0pkayGEmFUEk0dN22TJ2Byr5vPzSftEwTxneJfDaiDa717z70x2bfvVQr+2MEq5OaU&#10;6dq5gKzJCUvweC6BOFnC4eN4Pp0sl1NKOOii8TzsSsQLqOOzU7zYdufiyWTuD43xRMASHw4hdpBc&#10;PtBm5olJ839Mfi5YI7BAxtHUMQnoPZM7LYRrXRLNPJlo1TNphjQONA6jAbb/SCBcLSBp4Xu4JzCe&#10;AAHI3hURLOEHY++Fwhqw4ztjffOnIGFl0w72AzjI6gruwauAhKQl6LMz7m2iC5uC+GhwAc5exgML&#10;5+E3jiYDs5D0jqB+eQ+MFT1WfpIdWJAIczMmxNZqlHHN4ZADJQ+R4wRcgJXL7DfGANAZT4bG/lAX&#10;RMP4uB4cmhIYHHtPesOsw+ZiOJG0cI2Q/wI62SOr1VE8KLSwV/0LsZ60lRxaeS+Arm9mr4YTLg7m&#10;do7tIA8qK9WurCqsViUdoiiczRbIklFVmTqtg2N0vl9XmhyZG43464i4MIMRJFP0VgiWbjvZsrLy&#10;MkSvkGRowI4K14o4+34sw+V2sV3Eo3g8247icLMZvdmt49FsF82nm8lmvd5EPx20KE6KMk2FdOj6&#10;ORzFf3c7u43gJ+h5El9kcZHsDn/Pkw0uYSDLkEv/j9nBOPG308+SvUof4aZq5RcLLEIQCqW/U9LC&#10;UllR8+3AtKCkeith1iyjOHZbCF/i6Rx6hOihZj/UMMnB1YpaCq3uxLX1m+vQ6DIvIFKEZZXqDYzY&#10;rHT3GfF5VN0LjDuUcIVgLt26cztq+I5WT0v57hcAAAD//wMAUEsDBBQABgAIAAAAIQDnNuVK3AAA&#10;AAMBAAAPAAAAZHJzL2Rvd25yZXYueG1sTI9Ba8JAEIXvBf/DMoXe6iamtZJmIyK2JylUheJtzI5J&#10;MDsbsmsS/323vbSXgcd7vPdNthxNI3rqXG1ZQTyNQBAXVtdcKjjs3x4XIJxH1thYJgU3crDMJ3cZ&#10;ptoO/En9zpcilLBLUUHlfZtK6YqKDLqpbYmDd7adQR9kV0rd4RDKTSNnUTSXBmsOCxW2tK6ouOyu&#10;RsH7gMMqiTf99nJe347754+vbUxKPdyPq1cQnkb/F4Yf/IAOeWA62StrJxoF4RH/e4P3lCQvIE4K&#10;ZhHIPJP/2fNvAAAA//8DAFBLAQItABQABgAIAAAAIQC2gziS/gAAAOEBAAATAAAAAAAAAAAAAAAA&#10;AAAAAABbQ29udGVudF9UeXBlc10ueG1sUEsBAi0AFAAGAAgAAAAhADj9If/WAAAAlAEAAAsAAAAA&#10;AAAAAAAAAAAALwEAAF9yZWxzLy5yZWxzUEsBAi0AFAAGAAgAAAAhAMHRAh9bAwAA3AcAAA4AAAAA&#10;AAAAAAAAAAAALgIAAGRycy9lMm9Eb2MueG1sUEsBAi0AFAAGAAgAAAAhAOc25UrcAAAAAwEAAA8A&#10;AAAAAAAAAAAAAAAAtQUAAGRycy9kb3ducmV2LnhtbFBLBQYAAAAABAAEAPMAAAC+BgAAAAA=&#10;">
                <v:shape id="Freeform 16"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CY8IA&#10;AADaAAAADwAAAGRycy9kb3ducmV2LnhtbESPQWvCQBSE7wX/w/KEXopuLFhqdJVSEQp6abT3R/Yl&#10;G8y+DdmNSf31riB4HGbmG2a1GWwtLtT6yrGC2TQBQZw7XXGp4HTcTT5B+ICssXZMCv7Jw2Y9ellh&#10;ql3Pv3TJQikihH2KCkwITSqlzw1Z9FPXEEevcK3FEGVbSt1iH+G2lu9J8iEtVhwXDDb0bSg/Z51V&#10;UJyKPXX2b3grFzMTDt21l26r1Ot4+FqCCDSEZ/jR/tEK5nC/Em+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IJjwgAAANoAAAAPAAAAAAAAAAAAAAAAAJgCAABkcnMvZG93&#10;bnJldi54bWxQSwUGAAAAAAQABAD1AAAAhwMAAAAA&#10;" path="m,l4320,e" filled="f" strokeweight=".84pt">
                  <v:path arrowok="t" o:connecttype="custom" o:connectlocs="0,0;4320,0" o:connectangles="0,0"/>
                </v:shape>
                <w10:anchorlock/>
              </v:group>
            </w:pict>
          </mc:Fallback>
        </mc:AlternateContent>
      </w:r>
    </w:p>
    <w:p w:rsidR="00000000" w:rsidRDefault="00B64274">
      <w:pPr>
        <w:pStyle w:val="BodyText"/>
        <w:kinsoku w:val="0"/>
        <w:overflowPunct w:val="0"/>
        <w:spacing w:before="3"/>
        <w:ind w:left="0"/>
        <w:rPr>
          <w:sz w:val="22"/>
          <w:szCs w:val="22"/>
        </w:rPr>
      </w:pPr>
    </w:p>
    <w:p w:rsidR="00000000" w:rsidRDefault="000175E3">
      <w:pPr>
        <w:pStyle w:val="BodyText"/>
        <w:kinsoku w:val="0"/>
        <w:overflowPunct w:val="0"/>
        <w:spacing w:line="20" w:lineRule="exact"/>
        <w:ind w:left="2251"/>
        <w:rPr>
          <w:sz w:val="2"/>
          <w:szCs w:val="2"/>
        </w:rPr>
      </w:pPr>
      <w:r>
        <w:rPr>
          <w:noProof/>
          <w:sz w:val="2"/>
          <w:szCs w:val="2"/>
        </w:rPr>
        <mc:AlternateContent>
          <mc:Choice Requires="wpg">
            <w:drawing>
              <wp:inline distT="0" distB="0" distL="0" distR="0">
                <wp:extent cx="2753995" cy="12700"/>
                <wp:effectExtent l="3810" t="2540" r="4445" b="3810"/>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00"/>
                          <a:chOff x="0" y="0"/>
                          <a:chExt cx="4337" cy="20"/>
                        </a:xfrm>
                      </wpg:grpSpPr>
                      <wps:wsp>
                        <wps:cNvPr id="3" name="Freeform 18"/>
                        <wps:cNvSpPr>
                          <a:spLocks/>
                        </wps:cNvSpPr>
                        <wps:spPr bwMode="auto">
                          <a:xfrm>
                            <a:off x="8" y="8"/>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9FD5FF" id="Group 17" o:spid="_x0000_s1026" style="width:216.85pt;height:1pt;mso-position-horizontal-relative:char;mso-position-vertical-relative:line" coordsize="4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pdXAMAANwHAAAOAAAAZHJzL2Uyb0RvYy54bWykVdtu2zAMfR+wfxD0OCC1nbhNYtQdhlyK&#10;AbsUaPYBiixfMFvyJCVON+zfR1F2mqQYNmx5cGSTOjw8pKjbt4emJnuhTaVkSqOrkBIhucoqWaT0&#10;y2Y9mlFiLJMZq5UUKX0Shr69e/3qtmsTMValqjOhCYBIk3RtSktr2yQIDC9Fw8yVaoUEY650wyy8&#10;6iLINOsAvamDcRjeBJ3SWasVF8bA16U30jvEz3PB7ec8N8KSOqXAzeJT43PrnsHdLUsKzdqy4j0N&#10;9g8sGlZJCHqEWjLLyE5XL6CaimtlVG6vuGoClecVF5gDZBOFF9nca7VrMZci6Yr2KBNIe6HTP8Py&#10;T/sHTaospWNKJGugRBiVRFOnTdcWCbjc6/axfdA+QVh+UPyrAXNwaXfvhXcm2+6jygCP7axCbQ65&#10;bhwEZE0OWIKnYwnEwRIOH8fT68l8fk0JB1s0noZ9iXgJdXyxi5erfl88mUz9pjHuCFjiwyHFnpLL&#10;B9rMPCtp/k/Jx5K1AgtknEy9kpNBybUWwrUuiWZeTPQalDSnMp5YHEcDav9RQDhaIBJCs2QQMJ6A&#10;AKjehRAs4Ttj74XCGrD9B2N982ewwspmfQNsACBvajgHbwISko4gZu88+ERnPiXx0eAAHFGgoY4o&#10;DuE3QKDW0S0kAxDUrxiIsXLgyg+yJwsrwtyMCbG1WmVcczjmIMkmcnIDBHi5zH7jDASd8+TU2W/q&#10;g2gYH5eDQ1MCg2Pr9rCkZdZxG5akS6nXv4RO9swatRcbhR72on8h1rO1lqdeHgXYDc3szbDDhcTc&#10;jrEd5ZPKSrWu6hrp1dIxisKbmediVF1lzuroGF1sF7Ume+ZGI/56Ic7cYATJDNFKwbJVv7asqv0a&#10;otcoMjRgL4VrRZx9P+bhfDVbzeJRPL5ZjeJwuRy9Wy/i0c06ml4vJ8vFYhn9dAWM4qSsskxIx26Y&#10;w1H8d6ezvxH8BD1O4rMszpJd4+9lssE5DVQZchn+MTsYJ/50+lmyVdkTnFSt/MUCFyEsSqW/U9LB&#10;pZJS823HtKCkfi9h1syjOHa3EL7E11PoEaJPLdtTC5McoFJqKbS6Wy6sv7l2ra6KEiJF2PxSvYMR&#10;m1fuPCM/z6p/gXGHK7xCMJf+unN31Ok7ej1fyne/AAAA//8DAFBLAwQUAAYACAAAACEA5zblStwA&#10;AAADAQAADwAAAGRycy9kb3ducmV2LnhtbEyPQWvCQBCF7wX/wzKF3uomprWSZiMiticpVIXibcyO&#10;STA7G7JrEv99t720l4HHe7z3TbYcTSN66lxtWUE8jUAQF1bXXCo47N8eFyCcR9bYWCYFN3KwzCd3&#10;GabaDvxJ/c6XIpSwS1FB5X2bSumKigy6qW2Jg3e2nUEfZFdK3eEQyk0jZ1E0lwZrDgsVtrSuqLjs&#10;rkbB+4DDKok3/fZyXt+O++ePr21MSj3cj6tXEJ5G/xeGH/yADnlgOtkraycaBeER/3uD95QkLyBO&#10;CmYRyDyT/9nzbwAAAP//AwBQSwECLQAUAAYACAAAACEAtoM4kv4AAADhAQAAEwAAAAAAAAAAAAAA&#10;AAAAAAAAW0NvbnRlbnRfVHlwZXNdLnhtbFBLAQItABQABgAIAAAAIQA4/SH/1gAAAJQBAAALAAAA&#10;AAAAAAAAAAAAAC8BAABfcmVscy8ucmVsc1BLAQItABQABgAIAAAAIQBxDZpdXAMAANwHAAAOAAAA&#10;AAAAAAAAAAAAAC4CAABkcnMvZTJvRG9jLnhtbFBLAQItABQABgAIAAAAIQDnNuVK3AAAAAMBAAAP&#10;AAAAAAAAAAAAAAAAALYFAABkcnMvZG93bnJldi54bWxQSwUGAAAAAAQABADzAAAAvwYAAAAA&#10;">
                <v:shape id="Freeform 18" o:spid="_x0000_s1027" style="position:absolute;left:8;top:8;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Yhb8MA&#10;AADaAAAADwAAAGRycy9kb3ducmV2LnhtbESP3WrCQBSE7wu+w3IEb0Q3VbAldRWpSIWC0jTg7SF7&#10;mgSzZ8Pu5qdv3y0UejnMzDfMdj+aRvTkfG1ZweMyAUFcWF1zqSD/PC2eQfiArLGxTAq+ycN+N3nY&#10;YqrtwB/UZ6EUEcI+RQVVCG0qpS8qMuiXtiWO3pd1BkOUrpTa4RDhppGrJNlIgzXHhQpbeq2ouGed&#10;UTC+152/uc1Tj3jM50XC1/7yptRsOh5eQAQaw3/4r33W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Yhb8MAAADaAAAADwAAAAAAAAAAAAAAAACYAgAAZHJzL2Rv&#10;d25yZXYueG1sUEsFBgAAAAAEAAQA9QAAAIgDAAAAAA==&#10;" path="m,l4320,e" filled="f" strokeweight=".29667mm">
                  <v:path arrowok="t" o:connecttype="custom" o:connectlocs="0,0;4320,0" o:connectangles="0,0"/>
                </v:shape>
                <w10:anchorlock/>
              </v:group>
            </w:pict>
          </mc:Fallback>
        </mc:AlternateContent>
      </w:r>
    </w:p>
    <w:p w:rsidR="00000000" w:rsidRDefault="00B64274">
      <w:pPr>
        <w:pStyle w:val="BodyText"/>
        <w:kinsoku w:val="0"/>
        <w:overflowPunct w:val="0"/>
        <w:ind w:left="0"/>
        <w:rPr>
          <w:sz w:val="20"/>
          <w:szCs w:val="20"/>
        </w:rPr>
      </w:pPr>
    </w:p>
    <w:p w:rsidR="00000000" w:rsidRDefault="00B64274">
      <w:pPr>
        <w:pStyle w:val="BodyText"/>
        <w:kinsoku w:val="0"/>
        <w:overflowPunct w:val="0"/>
        <w:ind w:left="0"/>
        <w:rPr>
          <w:sz w:val="20"/>
          <w:szCs w:val="20"/>
        </w:rPr>
      </w:pPr>
    </w:p>
    <w:p w:rsidR="00000000" w:rsidRDefault="00B64274">
      <w:pPr>
        <w:pStyle w:val="BodyText"/>
        <w:kinsoku w:val="0"/>
        <w:overflowPunct w:val="0"/>
        <w:spacing w:before="4"/>
        <w:ind w:left="0"/>
        <w:rPr>
          <w:sz w:val="26"/>
          <w:szCs w:val="26"/>
        </w:rPr>
      </w:pPr>
    </w:p>
    <w:p w:rsidR="00000000" w:rsidRDefault="00B64274">
      <w:pPr>
        <w:pStyle w:val="BodyText"/>
        <w:kinsoku w:val="0"/>
        <w:overflowPunct w:val="0"/>
        <w:spacing w:before="69"/>
        <w:ind w:left="100" w:right="222"/>
      </w:pPr>
      <w:r>
        <w:rPr>
          <w:u w:val="single"/>
        </w:rPr>
        <w:t>Miscellaneous</w:t>
      </w:r>
    </w:p>
    <w:p w:rsidR="00000000" w:rsidRDefault="00B64274">
      <w:pPr>
        <w:pStyle w:val="BodyText"/>
        <w:kinsoku w:val="0"/>
        <w:overflowPunct w:val="0"/>
        <w:spacing w:before="69"/>
        <w:ind w:left="100" w:right="222"/>
        <w:sectPr w:rsidR="00000000">
          <w:pgSz w:w="12240" w:h="15840"/>
          <w:pgMar w:top="1380" w:right="1460" w:bottom="600" w:left="1340" w:header="0" w:footer="416" w:gutter="0"/>
          <w:cols w:space="720" w:equalWidth="0">
            <w:col w:w="9440"/>
          </w:cols>
          <w:noEndnote/>
        </w:sectPr>
      </w:pPr>
    </w:p>
    <w:p w:rsidR="00000000" w:rsidRDefault="00B64274">
      <w:pPr>
        <w:pStyle w:val="BodyText"/>
        <w:kinsoku w:val="0"/>
        <w:overflowPunct w:val="0"/>
        <w:spacing w:before="55"/>
        <w:ind w:right="101"/>
      </w:pPr>
      <w:r>
        <w:lastRenderedPageBreak/>
        <w:t>Entire Agreement. This instrument, including Appendices A and B attached to it, contains the entire agreement by and among the Parties relating to the subject matter of the Agreement. No agreement, conversation or representation between any officers, agent</w:t>
      </w:r>
      <w:r>
        <w:t>s, or employees of the Parties, either before or after the execution of this Agreement, shall affect or modify any of the terms or obligations of the Agreement unless evidenced in writing and signed by each</w:t>
      </w:r>
      <w:r>
        <w:rPr>
          <w:spacing w:val="-25"/>
        </w:rPr>
        <w:t xml:space="preserve"> </w:t>
      </w:r>
      <w:r>
        <w:t>Party.</w:t>
      </w:r>
    </w:p>
    <w:p w:rsidR="00000000" w:rsidRDefault="00B64274">
      <w:pPr>
        <w:pStyle w:val="BodyText"/>
        <w:kinsoku w:val="0"/>
        <w:overflowPunct w:val="0"/>
        <w:ind w:left="0"/>
      </w:pPr>
    </w:p>
    <w:p w:rsidR="00000000" w:rsidRDefault="00B64274">
      <w:pPr>
        <w:pStyle w:val="BodyText"/>
        <w:kinsoku w:val="0"/>
        <w:overflowPunct w:val="0"/>
        <w:ind w:right="105"/>
        <w:jc w:val="both"/>
      </w:pPr>
      <w:r>
        <w:t>Modification in Writing. No change, modif</w:t>
      </w:r>
      <w:r>
        <w:t>ication, extension, termination or waiver of this Agreement, or any of the provisions contained in it, shall be valid unless made in writing and signed by each</w:t>
      </w:r>
      <w:r>
        <w:rPr>
          <w:spacing w:val="-14"/>
        </w:rPr>
        <w:t xml:space="preserve"> </w:t>
      </w:r>
      <w:r>
        <w:t>Party.</w:t>
      </w:r>
    </w:p>
    <w:p w:rsidR="00000000" w:rsidRDefault="00B64274">
      <w:pPr>
        <w:pStyle w:val="BodyText"/>
        <w:kinsoku w:val="0"/>
        <w:overflowPunct w:val="0"/>
        <w:ind w:left="0"/>
      </w:pPr>
    </w:p>
    <w:p w:rsidR="00000000" w:rsidRDefault="00B64274">
      <w:pPr>
        <w:pStyle w:val="BodyText"/>
        <w:kinsoku w:val="0"/>
        <w:overflowPunct w:val="0"/>
        <w:ind w:left="119" w:right="236"/>
      </w:pPr>
      <w:r>
        <w:t xml:space="preserve">Governing Law. This agreement shall be governed by and construed in accordance with the </w:t>
      </w:r>
      <w:r>
        <w:t xml:space="preserve">laws of the State of New York, without regard to its choice of law or conflicts of law provisions. Each Party consents to the jurisdiction of the state or federal courts located in the State and County of New York, and waives any objection to the venue of </w:t>
      </w:r>
      <w:r>
        <w:t xml:space="preserve">such courts based on </w:t>
      </w:r>
      <w:r>
        <w:rPr>
          <w:i/>
          <w:iCs/>
        </w:rPr>
        <w:t xml:space="preserve">forum non conveniens </w:t>
      </w:r>
      <w:r>
        <w:t>or other</w:t>
      </w:r>
      <w:r>
        <w:rPr>
          <w:spacing w:val="-27"/>
        </w:rPr>
        <w:t xml:space="preserve"> </w:t>
      </w:r>
      <w:r>
        <w:t>reasons.</w:t>
      </w:r>
    </w:p>
    <w:p w:rsidR="00000000" w:rsidRDefault="00B64274">
      <w:pPr>
        <w:pStyle w:val="BodyText"/>
        <w:kinsoku w:val="0"/>
        <w:overflowPunct w:val="0"/>
        <w:spacing w:before="2"/>
        <w:ind w:left="0"/>
      </w:pPr>
    </w:p>
    <w:p w:rsidR="00000000" w:rsidRDefault="00B64274">
      <w:pPr>
        <w:pStyle w:val="BodyText"/>
        <w:kinsoku w:val="0"/>
        <w:overflowPunct w:val="0"/>
        <w:ind w:right="487"/>
      </w:pPr>
      <w:r>
        <w:t>Restrictions on Use of Names. None of the Parties shall use the name of any other Party in any document or presentation without the express written permission of the other except for routine refe</w:t>
      </w:r>
      <w:r>
        <w:t>rences and acknowledgements about sources of funding and the location, type of research project and supervisor(s) of any person being sponsored by</w:t>
      </w:r>
      <w:r>
        <w:rPr>
          <w:spacing w:val="-10"/>
        </w:rPr>
        <w:t xml:space="preserve"> </w:t>
      </w:r>
      <w:r>
        <w:t>CRI.</w:t>
      </w:r>
    </w:p>
    <w:p w:rsidR="00000000" w:rsidRDefault="00B64274">
      <w:pPr>
        <w:pStyle w:val="BodyText"/>
        <w:kinsoku w:val="0"/>
        <w:overflowPunct w:val="0"/>
        <w:ind w:left="0"/>
      </w:pPr>
    </w:p>
    <w:p w:rsidR="00000000" w:rsidRDefault="00B64274">
      <w:pPr>
        <w:pStyle w:val="BodyText"/>
        <w:kinsoku w:val="0"/>
        <w:overflowPunct w:val="0"/>
        <w:ind w:left="119" w:right="169"/>
      </w:pPr>
      <w:r>
        <w:t>No Agency. Nothing in this Agreement shall be deemed or construed by the Parties or any third person to</w:t>
      </w:r>
      <w:r>
        <w:t xml:space="preserve"> create an employment, agency, partnership, fiduciary relationship or joint venture among the Parties and no Party has the power to obligate or bind another Party in any</w:t>
      </w:r>
      <w:r>
        <w:rPr>
          <w:spacing w:val="-9"/>
        </w:rPr>
        <w:t xml:space="preserve"> </w:t>
      </w:r>
      <w:r>
        <w:t>way.</w:t>
      </w:r>
    </w:p>
    <w:p w:rsidR="00000000" w:rsidRDefault="00B64274">
      <w:pPr>
        <w:pStyle w:val="BodyText"/>
        <w:kinsoku w:val="0"/>
        <w:overflowPunct w:val="0"/>
        <w:ind w:left="0"/>
      </w:pPr>
    </w:p>
    <w:p w:rsidR="00000000" w:rsidRDefault="00B64274">
      <w:pPr>
        <w:pStyle w:val="BodyText"/>
        <w:kinsoku w:val="0"/>
        <w:overflowPunct w:val="0"/>
        <w:ind w:left="119" w:right="475"/>
      </w:pPr>
      <w:r>
        <w:t>Section Headings. Section headings in this Agreement are for convenience of refe</w:t>
      </w:r>
      <w:r>
        <w:t>rence only and shall not govern the interpretation nor define, limit or describe the scope or intent of any provision of this</w:t>
      </w:r>
      <w:r>
        <w:rPr>
          <w:spacing w:val="-24"/>
        </w:rPr>
        <w:t xml:space="preserve"> </w:t>
      </w:r>
      <w:r>
        <w:t>Agreement.</w:t>
      </w:r>
    </w:p>
    <w:p w:rsidR="00000000" w:rsidRDefault="00B64274">
      <w:pPr>
        <w:pStyle w:val="BodyText"/>
        <w:kinsoku w:val="0"/>
        <w:overflowPunct w:val="0"/>
        <w:ind w:left="0"/>
      </w:pPr>
    </w:p>
    <w:p w:rsidR="00000000" w:rsidRDefault="00B64274">
      <w:pPr>
        <w:pStyle w:val="BodyText"/>
        <w:kinsoku w:val="0"/>
        <w:overflowPunct w:val="0"/>
        <w:ind w:left="119" w:right="209"/>
      </w:pPr>
      <w:r>
        <w:t>No Assignment. This Agreement shall not be assignable by any Party without the written consent of the other Parties, w</w:t>
      </w:r>
      <w:r>
        <w:t>hich consent shall not be unreasonably</w:t>
      </w:r>
      <w:r>
        <w:rPr>
          <w:spacing w:val="-42"/>
        </w:rPr>
        <w:t xml:space="preserve"> </w:t>
      </w:r>
      <w:r>
        <w:t>withheld.</w:t>
      </w:r>
    </w:p>
    <w:p w:rsidR="00000000" w:rsidRDefault="00B64274">
      <w:pPr>
        <w:pStyle w:val="BodyText"/>
        <w:kinsoku w:val="0"/>
        <w:overflowPunct w:val="0"/>
        <w:ind w:left="0"/>
      </w:pPr>
    </w:p>
    <w:p w:rsidR="00000000" w:rsidRDefault="00B64274">
      <w:pPr>
        <w:pStyle w:val="BodyText"/>
        <w:kinsoku w:val="0"/>
        <w:overflowPunct w:val="0"/>
        <w:ind w:right="181"/>
      </w:pPr>
      <w:r>
        <w:t>Waiver/Severability.  A failure of any Party at any time to enforce or require performance of any of the provisions, terms or requirements of this Agreement shall in no way affect the full right of that Par</w:t>
      </w:r>
      <w:r>
        <w:t>ty to enforce or require performance at any time thereafter. In the event that any one of the provisions, terms or requirements of this Agreement are for any reason held to be invalid, illegal or unenforceable, the remaining provisions, terms and requireme</w:t>
      </w:r>
      <w:r>
        <w:t>nts shall remain valid, legal and</w:t>
      </w:r>
      <w:r>
        <w:rPr>
          <w:spacing w:val="-37"/>
        </w:rPr>
        <w:t xml:space="preserve"> </w:t>
      </w:r>
      <w:r>
        <w:t>enforceable.</w:t>
      </w:r>
    </w:p>
    <w:p w:rsidR="00000000" w:rsidRDefault="00B64274">
      <w:pPr>
        <w:pStyle w:val="BodyText"/>
        <w:kinsoku w:val="0"/>
        <w:overflowPunct w:val="0"/>
        <w:ind w:left="0"/>
      </w:pPr>
    </w:p>
    <w:p w:rsidR="00000000" w:rsidRDefault="00B64274">
      <w:pPr>
        <w:pStyle w:val="BodyText"/>
        <w:kinsoku w:val="0"/>
        <w:overflowPunct w:val="0"/>
        <w:ind w:right="118"/>
      </w:pPr>
      <w:r>
        <w:t>Counterparts. This Agreement may be executed in counterparts, each of which shall be deemed an original, but all of which together shall constitute one and the same instrument.</w:t>
      </w:r>
    </w:p>
    <w:p w:rsidR="00000000" w:rsidRDefault="00B64274">
      <w:pPr>
        <w:pStyle w:val="BodyText"/>
        <w:kinsoku w:val="0"/>
        <w:overflowPunct w:val="0"/>
        <w:ind w:right="118"/>
        <w:sectPr w:rsidR="00000000">
          <w:pgSz w:w="12240" w:h="15840"/>
          <w:pgMar w:top="1380" w:right="1340" w:bottom="600" w:left="1320" w:header="0" w:footer="416" w:gutter="0"/>
          <w:cols w:space="720" w:equalWidth="0">
            <w:col w:w="9580"/>
          </w:cols>
          <w:noEndnote/>
        </w:sectPr>
      </w:pPr>
    </w:p>
    <w:p w:rsidR="00000000" w:rsidRDefault="00B64274">
      <w:pPr>
        <w:pStyle w:val="BodyText"/>
        <w:kinsoku w:val="0"/>
        <w:overflowPunct w:val="0"/>
        <w:spacing w:before="55"/>
        <w:ind w:right="88"/>
      </w:pPr>
      <w:r>
        <w:lastRenderedPageBreak/>
        <w:t>IN WITNESS WHEREOF, the Parties have executed this Agreement, or caused this Agreement to be executed by their duly authorized representatives, as of the date first above</w:t>
      </w:r>
      <w:r>
        <w:rPr>
          <w:spacing w:val="-8"/>
        </w:rPr>
        <w:t xml:space="preserve"> </w:t>
      </w:r>
      <w:r>
        <w:t>written.</w:t>
      </w:r>
    </w:p>
    <w:p w:rsidR="00000000" w:rsidRDefault="00B64274">
      <w:pPr>
        <w:pStyle w:val="BodyText"/>
        <w:kinsoku w:val="0"/>
        <w:overflowPunct w:val="0"/>
        <w:ind w:left="0"/>
      </w:pPr>
    </w:p>
    <w:p w:rsidR="00000000" w:rsidRDefault="00B64274">
      <w:pPr>
        <w:pStyle w:val="Heading1"/>
        <w:kinsoku w:val="0"/>
        <w:overflowPunct w:val="0"/>
        <w:spacing w:before="0"/>
        <w:ind w:left="119" w:right="88"/>
        <w:rPr>
          <w:b w:val="0"/>
          <w:bCs w:val="0"/>
        </w:rPr>
      </w:pPr>
      <w:r>
        <w:t>CANCER RESEARCH</w:t>
      </w:r>
      <w:r>
        <w:rPr>
          <w:spacing w:val="-13"/>
        </w:rPr>
        <w:t xml:space="preserve"> </w:t>
      </w:r>
      <w:r>
        <w:t>INSTITUTE</w:t>
      </w:r>
    </w:p>
    <w:p w:rsidR="00000000" w:rsidRDefault="00B64274">
      <w:pPr>
        <w:pStyle w:val="BodyText"/>
        <w:kinsoku w:val="0"/>
        <w:overflowPunct w:val="0"/>
        <w:ind w:left="0"/>
        <w:rPr>
          <w:b/>
          <w:bCs/>
        </w:rPr>
      </w:pPr>
    </w:p>
    <w:p w:rsidR="00000000" w:rsidRDefault="00B64274">
      <w:pPr>
        <w:pStyle w:val="BodyText"/>
        <w:tabs>
          <w:tab w:val="left" w:pos="7319"/>
        </w:tabs>
        <w:kinsoku w:val="0"/>
        <w:overflowPunct w:val="0"/>
        <w:ind w:right="88"/>
      </w:pPr>
      <w:r>
        <w:t>By:</w:t>
      </w:r>
      <w:r>
        <w:rPr>
          <w:u w:val="single"/>
        </w:rPr>
        <w:t xml:space="preserve"> </w:t>
      </w:r>
      <w:r>
        <w:rPr>
          <w:u w:val="single"/>
        </w:rPr>
        <w:tab/>
      </w:r>
    </w:p>
    <w:p w:rsidR="00000000" w:rsidRDefault="00B64274">
      <w:pPr>
        <w:pStyle w:val="BodyText"/>
        <w:kinsoku w:val="0"/>
        <w:overflowPunct w:val="0"/>
        <w:spacing w:before="11"/>
        <w:ind w:left="0"/>
        <w:rPr>
          <w:sz w:val="17"/>
          <w:szCs w:val="17"/>
        </w:rPr>
      </w:pPr>
    </w:p>
    <w:p w:rsidR="00000000" w:rsidRDefault="00B64274">
      <w:pPr>
        <w:pStyle w:val="BodyText"/>
        <w:tabs>
          <w:tab w:val="left" w:pos="7319"/>
        </w:tabs>
        <w:kinsoku w:val="0"/>
        <w:overflowPunct w:val="0"/>
        <w:spacing w:before="69"/>
        <w:ind w:right="88"/>
      </w:pPr>
      <w:r>
        <w:t>Print</w:t>
      </w:r>
      <w:r>
        <w:rPr>
          <w:spacing w:val="-6"/>
        </w:rPr>
        <w:t xml:space="preserve"> </w:t>
      </w:r>
      <w:r>
        <w:t>Name:</w:t>
      </w:r>
      <w:r>
        <w:rPr>
          <w:u w:val="single"/>
        </w:rPr>
        <w:t xml:space="preserve"> </w:t>
      </w:r>
      <w:r>
        <w:rPr>
          <w:u w:val="single"/>
        </w:rPr>
        <w:tab/>
      </w:r>
    </w:p>
    <w:p w:rsidR="00000000" w:rsidRDefault="00B64274">
      <w:pPr>
        <w:pStyle w:val="BodyText"/>
        <w:kinsoku w:val="0"/>
        <w:overflowPunct w:val="0"/>
        <w:spacing w:before="11"/>
        <w:ind w:left="0"/>
        <w:rPr>
          <w:sz w:val="17"/>
          <w:szCs w:val="17"/>
        </w:rPr>
      </w:pPr>
    </w:p>
    <w:p w:rsidR="00000000" w:rsidRDefault="00B64274">
      <w:pPr>
        <w:pStyle w:val="BodyText"/>
        <w:tabs>
          <w:tab w:val="left" w:pos="7319"/>
        </w:tabs>
        <w:kinsoku w:val="0"/>
        <w:overflowPunct w:val="0"/>
        <w:spacing w:before="69"/>
        <w:ind w:right="88"/>
      </w:pPr>
      <w:r>
        <w:t>Title:</w:t>
      </w:r>
      <w:r>
        <w:rPr>
          <w:u w:val="single"/>
        </w:rPr>
        <w:t xml:space="preserve"> </w:t>
      </w:r>
      <w:r>
        <w:rPr>
          <w:u w:val="single"/>
        </w:rPr>
        <w:tab/>
      </w:r>
    </w:p>
    <w:p w:rsidR="00000000" w:rsidRDefault="00B64274">
      <w:pPr>
        <w:pStyle w:val="BodyText"/>
        <w:kinsoku w:val="0"/>
        <w:overflowPunct w:val="0"/>
        <w:ind w:left="0"/>
        <w:rPr>
          <w:sz w:val="20"/>
          <w:szCs w:val="20"/>
        </w:rPr>
      </w:pPr>
    </w:p>
    <w:p w:rsidR="00000000" w:rsidRDefault="00B64274">
      <w:pPr>
        <w:pStyle w:val="BodyText"/>
        <w:kinsoku w:val="0"/>
        <w:overflowPunct w:val="0"/>
        <w:spacing w:before="11"/>
        <w:ind w:left="0"/>
        <w:rPr>
          <w:sz w:val="21"/>
          <w:szCs w:val="21"/>
        </w:rPr>
      </w:pPr>
    </w:p>
    <w:p w:rsidR="00000000" w:rsidRDefault="00B64274">
      <w:pPr>
        <w:pStyle w:val="Heading1"/>
        <w:tabs>
          <w:tab w:val="left" w:pos="7319"/>
        </w:tabs>
        <w:kinsoku w:val="0"/>
        <w:overflowPunct w:val="0"/>
        <w:ind w:right="88"/>
        <w:rPr>
          <w:b w:val="0"/>
          <w:bCs w:val="0"/>
        </w:rPr>
      </w:pPr>
      <w:r>
        <w:t>GRANTEE</w:t>
      </w:r>
      <w:r>
        <w:rPr>
          <w:spacing w:val="-10"/>
        </w:rPr>
        <w:t xml:space="preserve"> </w:t>
      </w:r>
      <w:r>
        <w:t>INSTITU</w:t>
      </w:r>
      <w:r>
        <w:t>TION:</w:t>
      </w:r>
      <w:r>
        <w:rPr>
          <w:spacing w:val="-15"/>
        </w:rPr>
        <w:t xml:space="preserve"> </w:t>
      </w:r>
      <w:r>
        <w:rPr>
          <w:u w:val="single"/>
        </w:rPr>
        <w:t xml:space="preserve"> </w:t>
      </w:r>
      <w:r>
        <w:rPr>
          <w:u w:val="single"/>
        </w:rPr>
        <w:tab/>
      </w:r>
    </w:p>
    <w:p w:rsidR="00000000" w:rsidRDefault="00B64274">
      <w:pPr>
        <w:pStyle w:val="BodyText"/>
        <w:kinsoku w:val="0"/>
        <w:overflowPunct w:val="0"/>
        <w:spacing w:before="11"/>
        <w:ind w:left="0"/>
        <w:rPr>
          <w:b/>
          <w:bCs/>
          <w:sz w:val="17"/>
          <w:szCs w:val="17"/>
        </w:rPr>
      </w:pPr>
    </w:p>
    <w:p w:rsidR="00000000" w:rsidRDefault="00B64274">
      <w:pPr>
        <w:pStyle w:val="BodyText"/>
        <w:tabs>
          <w:tab w:val="left" w:pos="7319"/>
        </w:tabs>
        <w:kinsoku w:val="0"/>
        <w:overflowPunct w:val="0"/>
        <w:spacing w:before="69"/>
        <w:ind w:right="88"/>
      </w:pPr>
      <w:r>
        <w:t>By:</w:t>
      </w:r>
      <w:r>
        <w:rPr>
          <w:u w:val="single"/>
        </w:rPr>
        <w:t xml:space="preserve"> </w:t>
      </w:r>
      <w:r>
        <w:rPr>
          <w:u w:val="single"/>
        </w:rPr>
        <w:tab/>
      </w:r>
    </w:p>
    <w:p w:rsidR="00000000" w:rsidRDefault="00B64274">
      <w:pPr>
        <w:pStyle w:val="BodyText"/>
        <w:kinsoku w:val="0"/>
        <w:overflowPunct w:val="0"/>
        <w:spacing w:before="11"/>
        <w:ind w:left="0"/>
        <w:rPr>
          <w:sz w:val="17"/>
          <w:szCs w:val="17"/>
        </w:rPr>
      </w:pPr>
    </w:p>
    <w:p w:rsidR="00000000" w:rsidRDefault="00B64274">
      <w:pPr>
        <w:pStyle w:val="BodyText"/>
        <w:tabs>
          <w:tab w:val="left" w:pos="7319"/>
        </w:tabs>
        <w:kinsoku w:val="0"/>
        <w:overflowPunct w:val="0"/>
        <w:spacing w:before="69"/>
        <w:ind w:right="88"/>
      </w:pPr>
      <w:r>
        <w:t>Print</w:t>
      </w:r>
      <w:r>
        <w:rPr>
          <w:spacing w:val="-6"/>
        </w:rPr>
        <w:t xml:space="preserve"> </w:t>
      </w:r>
      <w:r>
        <w:t>Name:</w:t>
      </w:r>
      <w:r>
        <w:rPr>
          <w:u w:val="single"/>
        </w:rPr>
        <w:t xml:space="preserve"> </w:t>
      </w:r>
      <w:r>
        <w:rPr>
          <w:u w:val="single"/>
        </w:rPr>
        <w:tab/>
      </w:r>
    </w:p>
    <w:p w:rsidR="00000000" w:rsidRDefault="00B64274">
      <w:pPr>
        <w:pStyle w:val="BodyText"/>
        <w:kinsoku w:val="0"/>
        <w:overflowPunct w:val="0"/>
        <w:spacing w:before="11"/>
        <w:ind w:left="0"/>
        <w:rPr>
          <w:sz w:val="17"/>
          <w:szCs w:val="17"/>
        </w:rPr>
      </w:pPr>
    </w:p>
    <w:p w:rsidR="00000000" w:rsidRDefault="00B64274">
      <w:pPr>
        <w:pStyle w:val="BodyText"/>
        <w:tabs>
          <w:tab w:val="left" w:pos="7319"/>
        </w:tabs>
        <w:kinsoku w:val="0"/>
        <w:overflowPunct w:val="0"/>
        <w:spacing w:before="69"/>
        <w:ind w:right="88"/>
      </w:pPr>
      <w:r>
        <w:t>Title:</w:t>
      </w:r>
      <w:r>
        <w:rPr>
          <w:u w:val="single"/>
        </w:rPr>
        <w:t xml:space="preserve"> </w:t>
      </w:r>
      <w:r>
        <w:rPr>
          <w:u w:val="single"/>
        </w:rPr>
        <w:tab/>
      </w:r>
    </w:p>
    <w:p w:rsidR="00000000" w:rsidRDefault="00B64274">
      <w:pPr>
        <w:pStyle w:val="BodyText"/>
        <w:kinsoku w:val="0"/>
        <w:overflowPunct w:val="0"/>
        <w:ind w:left="0"/>
        <w:rPr>
          <w:sz w:val="20"/>
          <w:szCs w:val="20"/>
        </w:rPr>
      </w:pPr>
    </w:p>
    <w:p w:rsidR="00000000" w:rsidRDefault="00B64274">
      <w:pPr>
        <w:pStyle w:val="BodyText"/>
        <w:kinsoku w:val="0"/>
        <w:overflowPunct w:val="0"/>
        <w:spacing w:before="11"/>
        <w:ind w:left="0"/>
        <w:rPr>
          <w:sz w:val="21"/>
          <w:szCs w:val="21"/>
        </w:rPr>
      </w:pPr>
    </w:p>
    <w:p w:rsidR="00000000" w:rsidRDefault="00B64274">
      <w:pPr>
        <w:pStyle w:val="Heading1"/>
        <w:kinsoku w:val="0"/>
        <w:overflowPunct w:val="0"/>
        <w:ind w:right="88"/>
        <w:rPr>
          <w:b w:val="0"/>
          <w:bCs w:val="0"/>
        </w:rPr>
      </w:pPr>
      <w:r>
        <w:t>THE</w:t>
      </w:r>
      <w:r>
        <w:rPr>
          <w:spacing w:val="-9"/>
        </w:rPr>
        <w:t xml:space="preserve"> </w:t>
      </w:r>
      <w:r>
        <w:t>RESEARCHER</w:t>
      </w:r>
    </w:p>
    <w:p w:rsidR="00000000" w:rsidRDefault="00B64274">
      <w:pPr>
        <w:pStyle w:val="BodyText"/>
        <w:kinsoku w:val="0"/>
        <w:overflowPunct w:val="0"/>
        <w:ind w:left="0"/>
        <w:rPr>
          <w:b/>
          <w:bCs/>
        </w:rPr>
      </w:pPr>
    </w:p>
    <w:p w:rsidR="00000000" w:rsidRDefault="00B64274">
      <w:pPr>
        <w:pStyle w:val="BodyText"/>
        <w:tabs>
          <w:tab w:val="left" w:pos="7319"/>
        </w:tabs>
        <w:kinsoku w:val="0"/>
        <w:overflowPunct w:val="0"/>
        <w:ind w:right="88"/>
      </w:pPr>
      <w:r>
        <w:t>By:</w:t>
      </w:r>
      <w:r>
        <w:rPr>
          <w:u w:val="single"/>
        </w:rPr>
        <w:t xml:space="preserve"> </w:t>
      </w:r>
      <w:r>
        <w:rPr>
          <w:u w:val="single"/>
        </w:rPr>
        <w:tab/>
      </w:r>
    </w:p>
    <w:p w:rsidR="00000000" w:rsidRDefault="00B64274">
      <w:pPr>
        <w:pStyle w:val="BodyText"/>
        <w:kinsoku w:val="0"/>
        <w:overflowPunct w:val="0"/>
        <w:spacing w:before="11"/>
        <w:ind w:left="0"/>
        <w:rPr>
          <w:sz w:val="17"/>
          <w:szCs w:val="17"/>
        </w:rPr>
      </w:pPr>
    </w:p>
    <w:p w:rsidR="00000000" w:rsidRDefault="00B64274">
      <w:pPr>
        <w:pStyle w:val="BodyText"/>
        <w:tabs>
          <w:tab w:val="left" w:pos="7319"/>
        </w:tabs>
        <w:kinsoku w:val="0"/>
        <w:overflowPunct w:val="0"/>
        <w:spacing w:before="69"/>
        <w:ind w:right="88"/>
      </w:pPr>
      <w:r>
        <w:t>Print</w:t>
      </w:r>
      <w:r>
        <w:rPr>
          <w:spacing w:val="-6"/>
        </w:rPr>
        <w:t xml:space="preserve"> </w:t>
      </w:r>
      <w:r>
        <w:t>Name:</w:t>
      </w:r>
      <w:r>
        <w:rPr>
          <w:u w:val="single"/>
        </w:rPr>
        <w:t xml:space="preserve"> </w:t>
      </w:r>
      <w:r>
        <w:rPr>
          <w:u w:val="single"/>
        </w:rPr>
        <w:tab/>
      </w:r>
    </w:p>
    <w:p w:rsidR="00000000" w:rsidRDefault="00B64274">
      <w:pPr>
        <w:pStyle w:val="BodyText"/>
        <w:tabs>
          <w:tab w:val="left" w:pos="7319"/>
        </w:tabs>
        <w:kinsoku w:val="0"/>
        <w:overflowPunct w:val="0"/>
        <w:spacing w:before="69"/>
        <w:ind w:right="88"/>
        <w:sectPr w:rsidR="00000000">
          <w:pgSz w:w="12240" w:h="15840"/>
          <w:pgMar w:top="1380" w:right="1580" w:bottom="600" w:left="1320" w:header="0" w:footer="416" w:gutter="0"/>
          <w:cols w:space="720" w:equalWidth="0">
            <w:col w:w="9340"/>
          </w:cols>
          <w:noEndnote/>
        </w:sectPr>
      </w:pPr>
    </w:p>
    <w:p w:rsidR="00000000" w:rsidRDefault="00B64274">
      <w:pPr>
        <w:pStyle w:val="BodyText"/>
        <w:kinsoku w:val="0"/>
        <w:overflowPunct w:val="0"/>
        <w:spacing w:before="55"/>
        <w:ind w:left="100" w:right="167"/>
      </w:pPr>
      <w:r>
        <w:lastRenderedPageBreak/>
        <w:t>Appendix</w:t>
      </w:r>
      <w:r>
        <w:rPr>
          <w:spacing w:val="-6"/>
        </w:rPr>
        <w:t xml:space="preserve"> </w:t>
      </w:r>
      <w:r>
        <w:t>A</w:t>
      </w:r>
    </w:p>
    <w:p w:rsidR="00000000" w:rsidRDefault="00B64274">
      <w:pPr>
        <w:pStyle w:val="BodyText"/>
        <w:kinsoku w:val="0"/>
        <w:overflowPunct w:val="0"/>
        <w:ind w:left="0"/>
      </w:pPr>
    </w:p>
    <w:p w:rsidR="00000000" w:rsidRDefault="00B64274">
      <w:pPr>
        <w:pStyle w:val="BodyText"/>
        <w:kinsoku w:val="0"/>
        <w:overflowPunct w:val="0"/>
        <w:ind w:left="100" w:right="167"/>
      </w:pPr>
      <w:r>
        <w:rPr>
          <w:b/>
          <w:bCs/>
          <w:i/>
          <w:iCs/>
        </w:rPr>
        <w:t>INVENTION</w:t>
      </w:r>
      <w:r>
        <w:rPr>
          <w:b/>
          <w:bCs/>
          <w:i/>
          <w:iCs/>
          <w:spacing w:val="-5"/>
        </w:rPr>
        <w:t xml:space="preserve"> </w:t>
      </w:r>
      <w:r>
        <w:rPr>
          <w:b/>
          <w:bCs/>
          <w:i/>
          <w:iCs/>
        </w:rPr>
        <w:t>POLICY</w:t>
      </w:r>
    </w:p>
    <w:p w:rsidR="00000000" w:rsidRDefault="00B64274">
      <w:pPr>
        <w:pStyle w:val="BodyText"/>
        <w:kinsoku w:val="0"/>
        <w:overflowPunct w:val="0"/>
        <w:ind w:left="0"/>
        <w:rPr>
          <w:b/>
          <w:bCs/>
          <w:i/>
          <w:iCs/>
        </w:rPr>
      </w:pPr>
    </w:p>
    <w:p w:rsidR="00000000" w:rsidRDefault="00B64274">
      <w:pPr>
        <w:pStyle w:val="BodyText"/>
        <w:kinsoku w:val="0"/>
        <w:overflowPunct w:val="0"/>
        <w:spacing w:before="10"/>
        <w:ind w:left="0"/>
        <w:rPr>
          <w:b/>
          <w:bCs/>
          <w:i/>
          <w:iCs/>
          <w:sz w:val="20"/>
          <w:szCs w:val="20"/>
        </w:rPr>
      </w:pPr>
    </w:p>
    <w:p w:rsidR="00000000" w:rsidRDefault="00B64274">
      <w:pPr>
        <w:pStyle w:val="BodyText"/>
        <w:kinsoku w:val="0"/>
        <w:overflowPunct w:val="0"/>
        <w:ind w:left="100" w:right="362"/>
      </w:pPr>
      <w:r>
        <w:t>The Cancer Research Institute (“CRI”</w:t>
      </w:r>
      <w:r>
        <w:t>) encourages the rapid development and commercialization of promising new biomedical technologies for the public benefit. In furtherance of CRI’s mission of supporting high quality research in basic and tumor immunology, CRI requires that Net Income derive</w:t>
      </w:r>
      <w:r>
        <w:t>d from any Invention be shared with CRI in accordance with this</w:t>
      </w:r>
      <w:r>
        <w:rPr>
          <w:spacing w:val="-15"/>
        </w:rPr>
        <w:t xml:space="preserve"> </w:t>
      </w:r>
      <w:r>
        <w:t>policy.</w:t>
      </w:r>
    </w:p>
    <w:p w:rsidR="00000000" w:rsidRDefault="00B64274">
      <w:pPr>
        <w:pStyle w:val="BodyText"/>
        <w:kinsoku w:val="0"/>
        <w:overflowPunct w:val="0"/>
        <w:ind w:left="0"/>
      </w:pPr>
    </w:p>
    <w:p w:rsidR="00000000" w:rsidRDefault="00B64274">
      <w:pPr>
        <w:pStyle w:val="BodyText"/>
        <w:kinsoku w:val="0"/>
        <w:overflowPunct w:val="0"/>
        <w:ind w:left="100" w:right="188"/>
      </w:pPr>
      <w:r>
        <w:t>“Invention”</w:t>
      </w:r>
      <w:r>
        <w:t xml:space="preserve"> means any invention, discovery, improvement, modification, work of authorship (excluding journal articles, textbooks or chapters of textbooks) or other work product, whether patentable or not, that is conceived, created, developed, validated or reduced to</w:t>
      </w:r>
      <w:r>
        <w:t xml:space="preserve"> practice as a result of any research funded in whole or in part by CRI, or which is deemed to be a “work for hire” within the meaning of the U.S. Copyright Act and of which the grantee institution is deemed an author or</w:t>
      </w:r>
      <w:r>
        <w:rPr>
          <w:spacing w:val="-34"/>
        </w:rPr>
        <w:t xml:space="preserve"> </w:t>
      </w:r>
      <w:r>
        <w:t>co-author.</w:t>
      </w:r>
    </w:p>
    <w:p w:rsidR="00000000" w:rsidRDefault="00B64274">
      <w:pPr>
        <w:pStyle w:val="BodyText"/>
        <w:kinsoku w:val="0"/>
        <w:overflowPunct w:val="0"/>
        <w:ind w:left="0"/>
      </w:pPr>
    </w:p>
    <w:p w:rsidR="00000000" w:rsidRDefault="00B64274">
      <w:pPr>
        <w:pStyle w:val="BodyText"/>
        <w:kinsoku w:val="0"/>
        <w:overflowPunct w:val="0"/>
        <w:ind w:left="100" w:right="209"/>
      </w:pPr>
      <w:r>
        <w:t>Unless otherwise agreed</w:t>
      </w:r>
      <w:r>
        <w:t>, title to an Invention shall reside with the grantee institution pursuant to the grantee institution’s intellectual property ownership and licensing policies. The grantee institution agrees to use diligent efforts in obtaining patent and/or copyright prot</w:t>
      </w:r>
      <w:r>
        <w:t>ection, as applicable, and in commercializing the Invention. CRI, the grantee institution and the researcher will enter into a revenue sharing agreement in substantially the form of CRI's standard form of revenue sharing agreement, in a timely fashion prio</w:t>
      </w:r>
      <w:r>
        <w:t>r to generation of Net Income from any</w:t>
      </w:r>
      <w:r>
        <w:rPr>
          <w:spacing w:val="-28"/>
        </w:rPr>
        <w:t xml:space="preserve"> </w:t>
      </w:r>
      <w:r>
        <w:t>Invention.</w:t>
      </w:r>
    </w:p>
    <w:p w:rsidR="00000000" w:rsidRDefault="00B64274">
      <w:pPr>
        <w:pStyle w:val="BodyText"/>
        <w:kinsoku w:val="0"/>
        <w:overflowPunct w:val="0"/>
        <w:ind w:left="0"/>
      </w:pPr>
    </w:p>
    <w:p w:rsidR="00000000" w:rsidRDefault="00B64274">
      <w:pPr>
        <w:pStyle w:val="BodyText"/>
        <w:kinsoku w:val="0"/>
        <w:overflowPunct w:val="0"/>
        <w:ind w:left="100" w:right="228"/>
      </w:pPr>
      <w:r>
        <w:t>CRI’s share of Net Income from an Invention shall be based on the proportionate amount of direct costs paid by CRI, the grantee institution and other funders, if any, to the research that resulted in the I</w:t>
      </w:r>
      <w:r>
        <w:t>nvention. The first $250,000 of Net Income will not be subject to CRI’s share. “Net Income” is defined as income or other consideration resulting from the licensing, assignment or other commercialization of the Invention, less (a) any out-of-pocket expense</w:t>
      </w:r>
      <w:r>
        <w:t>s of the grantee institution (or the researcher, as the case may be) related to securing intellectual property protection for and commercialization of the Invention, and (b) distributions payable to inventors of the Invention (other than amounts paid as sa</w:t>
      </w:r>
      <w:r>
        <w:t>lary or other compensation or stipend support included as direct</w:t>
      </w:r>
      <w:r>
        <w:rPr>
          <w:spacing w:val="-13"/>
        </w:rPr>
        <w:t xml:space="preserve"> </w:t>
      </w:r>
      <w:r>
        <w:t>costs).</w:t>
      </w:r>
    </w:p>
    <w:p w:rsidR="00000000" w:rsidRDefault="00B64274">
      <w:pPr>
        <w:pStyle w:val="BodyText"/>
        <w:kinsoku w:val="0"/>
        <w:overflowPunct w:val="0"/>
        <w:ind w:left="0"/>
      </w:pPr>
    </w:p>
    <w:p w:rsidR="00000000" w:rsidRDefault="00B64274">
      <w:pPr>
        <w:pStyle w:val="BodyText"/>
        <w:kinsoku w:val="0"/>
        <w:overflowPunct w:val="0"/>
        <w:ind w:left="100" w:right="117"/>
      </w:pPr>
      <w:r>
        <w:t>Upon the completion of each award year, and on the first anniversary of the last day of the final award year, the grantee institution, the researcher and, where applicable, the spons</w:t>
      </w:r>
      <w:r>
        <w:t>or, shall complete and submit to CRI CRI’s standard Intellectual Property Disclosure Form to indicate whether any Invention was developed in the performance</w:t>
      </w:r>
      <w:r>
        <w:rPr>
          <w:spacing w:val="-42"/>
        </w:rPr>
        <w:t xml:space="preserve"> </w:t>
      </w:r>
      <w:r>
        <w:t>of the relevant CRI-funded research. If an Invention was so developed, the grantee institution shal</w:t>
      </w:r>
      <w:r>
        <w:t>l thereafter complete and submit to CRI CRI’s standard Intellectual Property Annual Update form to indicate the status of any patents and copyrights and applications therefore, licensing, assignment or other commercialization of the Invention, and Net Inco</w:t>
      </w:r>
      <w:r>
        <w:t>me (and related amounts owed to CRI) during the prior year. All information disclosed to CRI marked “Confidential,” or, if disclosed orally, described</w:t>
      </w:r>
      <w:r>
        <w:rPr>
          <w:spacing w:val="-37"/>
        </w:rPr>
        <w:t xml:space="preserve"> </w:t>
      </w:r>
      <w:r>
        <w:t>as</w:t>
      </w:r>
    </w:p>
    <w:p w:rsidR="00000000" w:rsidRDefault="00B64274">
      <w:pPr>
        <w:pStyle w:val="BodyText"/>
        <w:kinsoku w:val="0"/>
        <w:overflowPunct w:val="0"/>
        <w:ind w:left="100" w:right="117"/>
        <w:sectPr w:rsidR="00000000">
          <w:pgSz w:w="12240" w:h="15840"/>
          <w:pgMar w:top="1380" w:right="1360" w:bottom="600" w:left="1340" w:header="0" w:footer="416" w:gutter="0"/>
          <w:cols w:space="720" w:equalWidth="0">
            <w:col w:w="9540"/>
          </w:cols>
          <w:noEndnote/>
        </w:sectPr>
      </w:pPr>
    </w:p>
    <w:p w:rsidR="00000000" w:rsidRDefault="00B64274">
      <w:pPr>
        <w:pStyle w:val="BodyText"/>
        <w:kinsoku w:val="0"/>
        <w:overflowPunct w:val="0"/>
        <w:spacing w:before="55"/>
        <w:ind w:left="100" w:right="101"/>
      </w:pPr>
      <w:r>
        <w:lastRenderedPageBreak/>
        <w:t xml:space="preserve">confidential and promptly confirmed in writing by the grantee institution to </w:t>
      </w:r>
      <w:r>
        <w:t>be of a confidential nature, will be held in strict confidence and will not be disclosed to any third party without the prior written consent of the grantee</w:t>
      </w:r>
      <w:r>
        <w:rPr>
          <w:spacing w:val="-34"/>
        </w:rPr>
        <w:t xml:space="preserve"> </w:t>
      </w:r>
      <w:r>
        <w:t>institution.</w:t>
      </w:r>
    </w:p>
    <w:p w:rsidR="00000000" w:rsidRDefault="00B64274">
      <w:pPr>
        <w:pStyle w:val="BodyText"/>
        <w:kinsoku w:val="0"/>
        <w:overflowPunct w:val="0"/>
        <w:spacing w:before="55"/>
        <w:ind w:left="100" w:right="101"/>
        <w:sectPr w:rsidR="00000000">
          <w:pgSz w:w="12240" w:h="15840"/>
          <w:pgMar w:top="1380" w:right="1420" w:bottom="600" w:left="1340" w:header="0" w:footer="416" w:gutter="0"/>
          <w:cols w:space="720" w:equalWidth="0">
            <w:col w:w="9480"/>
          </w:cols>
          <w:noEndnote/>
        </w:sectPr>
      </w:pPr>
    </w:p>
    <w:p w:rsidR="00000000" w:rsidRDefault="00B64274">
      <w:pPr>
        <w:pStyle w:val="BodyText"/>
        <w:kinsoku w:val="0"/>
        <w:overflowPunct w:val="0"/>
        <w:spacing w:before="55"/>
        <w:ind w:left="100"/>
      </w:pPr>
      <w:r>
        <w:lastRenderedPageBreak/>
        <w:t>Appendix</w:t>
      </w:r>
      <w:r>
        <w:rPr>
          <w:spacing w:val="-6"/>
        </w:rPr>
        <w:t xml:space="preserve"> </w:t>
      </w:r>
      <w:r>
        <w:t>B</w:t>
      </w:r>
    </w:p>
    <w:p w:rsidR="00000000" w:rsidRDefault="00B64274">
      <w:pPr>
        <w:pStyle w:val="BodyText"/>
        <w:kinsoku w:val="0"/>
        <w:overflowPunct w:val="0"/>
        <w:ind w:left="0"/>
      </w:pPr>
    </w:p>
    <w:p w:rsidR="00B64274" w:rsidRDefault="00B64274">
      <w:pPr>
        <w:pStyle w:val="BodyText"/>
        <w:kinsoku w:val="0"/>
        <w:overflowPunct w:val="0"/>
        <w:ind w:left="100"/>
      </w:pPr>
      <w:r>
        <w:t>Description of</w:t>
      </w:r>
      <w:r>
        <w:rPr>
          <w:spacing w:val="-13"/>
        </w:rPr>
        <w:t xml:space="preserve"> </w:t>
      </w:r>
      <w:r>
        <w:t>Invention</w:t>
      </w:r>
    </w:p>
    <w:sectPr w:rsidR="00B64274">
      <w:pgSz w:w="12240" w:h="15840"/>
      <w:pgMar w:top="1380" w:right="1720" w:bottom="600" w:left="1340" w:header="0" w:footer="416"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274" w:rsidRDefault="00B64274">
      <w:r>
        <w:separator/>
      </w:r>
    </w:p>
  </w:endnote>
  <w:endnote w:type="continuationSeparator" w:id="0">
    <w:p w:rsidR="00B64274" w:rsidRDefault="00B6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75E3">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901700</wp:posOffset>
              </wp:positionH>
              <wp:positionV relativeFrom="page">
                <wp:posOffset>9654540</wp:posOffset>
              </wp:positionV>
              <wp:extent cx="59245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64274">
                          <w:pPr>
                            <w:pStyle w:val="BodyText"/>
                            <w:kinsoku w:val="0"/>
                            <w:overflowPunct w:val="0"/>
                            <w:spacing w:line="204" w:lineRule="exact"/>
                            <w:ind w:left="20"/>
                            <w:rPr>
                              <w:sz w:val="18"/>
                              <w:szCs w:val="18"/>
                            </w:rPr>
                          </w:pPr>
                          <w:r>
                            <w:rPr>
                              <w:sz w:val="18"/>
                              <w:szCs w:val="18"/>
                            </w:rPr>
                            <w:t>1298907v3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60.2pt;width:46.6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HtrAIAAKgFAAAOAAAAZHJzL2Uyb0RvYy54bWysVNtunDAQfa/Uf7D8TrgENgsKGyXLUlVK&#10;L1LSD/Bis1gFm9rehbTqv3dswmaTqFLVlgdrbI/PzJk5zOXV2LXowJTmUuQ4PAswYqKSlItdjr/c&#10;l94SI22IoKSVguX4gWl8tXr75nLoMxbJRraUKQQgQmdDn+PGmD7zfV01rCP6TPZMwGUtVUcMbNXO&#10;p4oMgN61fhQEC3+QivZKVkxrOC2mS7xy+HXNKvOprjUzqM0x5Gbcqty6tau/uiTZTpG+4dVjGuQv&#10;sugIFxD0CFUQQ9Be8VdQHa+U1LI2Z5XsfFnXvGKOA7AJgxds7hrSM8cFiqP7Y5n0/4OtPh4+K8Qp&#10;9A4jQTpo0T0bDbqRIwptdYZeZ+B014ObGeHYelqmur+V1VeNhFw3ROzYtVJyaBihkJ176Z88nXC0&#10;BdkOHySFMGRvpAMaa9VZQCgGAnTo0sOxMzaVCg6TNIqTBKMKrsLz9CJwnfNJNj/ulTbvmOyQNXKs&#10;oPEOnBxutQEa4Dq72FhClrxtXfNb8ewAHKcTCA1P7Z1NwvXyRxqkm+VmGXtxtNh4cVAU3nW5jr1F&#10;GV4kxXmxXhfhTxs3jLOGU8qEDTPrKoz/rG+PCp8UcVSWli2nFs6mpNVuu24VOhDQdek+2yxI/sTN&#10;f56GuwYuLyiFURzcRKlXLpYXXlzGiQflXXpBmN6kiyBO46J8TumWC/bvlNCQ4zSJkklLv+UWuO81&#10;N5J13MDkaHmX4+XRiWRWgRtBXWsN4e1kn5TCpv9UCqjY3GinVyvRSaxm3I6AYkW8lfQBlKskKAvk&#10;CeMOjEaq7xgNMDpyrL/tiWIYte8FqN/OmdlQs7GdDSIqeJpjg9Fkrs00j/a94rsGkKf/S8hr+ENq&#10;7tT7lAWkbjcwDhyJx9Fl583p3nk9DdjVLwAAAP//AwBQSwMEFAAGAAgAAAAhALEoKc3hAAAADQEA&#10;AA8AAABkcnMvZG93bnJldi54bWxMj8FOwzAQRO9I/IO1SNyojZtWEOJUFYITEiINB45O7CZW43WI&#10;3Tb8PdsT3HZ2R7Nvis3sB3ayU3QBFdwvBDCLbTAOOwWf9evdA7CYNBo9BLQKfmyETXl9VejchDNW&#10;9rRLHaMQjLlW0Kc05pzHtrdex0UYLdJtHyavE8mp42bSZwr3A5dCrLnXDulDr0f73Nv2sDt6Bdsv&#10;rF7c93vzUe0rV9ePAt/WB6Vub+btE7Bk5/Rnhgs+oUNJTE04oolsIJ1J6pJoWEmRASOLXK6WwJrL&#10;KpMZ8LLg/1uUvwAAAP//AwBQSwECLQAUAAYACAAAACEAtoM4kv4AAADhAQAAEwAAAAAAAAAAAAAA&#10;AAAAAAAAW0NvbnRlbnRfVHlwZXNdLnhtbFBLAQItABQABgAIAAAAIQA4/SH/1gAAAJQBAAALAAAA&#10;AAAAAAAAAAAAAC8BAABfcmVscy8ucmVsc1BLAQItABQABgAIAAAAIQDfHYHtrAIAAKgFAAAOAAAA&#10;AAAAAAAAAAAAAC4CAABkcnMvZTJvRG9jLnhtbFBLAQItABQABgAIAAAAIQCxKCnN4QAAAA0BAAAP&#10;AAAAAAAAAAAAAAAAAAYFAABkcnMvZG93bnJldi54bWxQSwUGAAAAAAQABADzAAAAFAYAAAAA&#10;" o:allowincell="f" filled="f" stroked="f">
              <v:textbox inset="0,0,0,0">
                <w:txbxContent>
                  <w:p w:rsidR="00000000" w:rsidRDefault="00B64274">
                    <w:pPr>
                      <w:pStyle w:val="BodyText"/>
                      <w:kinsoku w:val="0"/>
                      <w:overflowPunct w:val="0"/>
                      <w:spacing w:line="204" w:lineRule="exact"/>
                      <w:ind w:left="20"/>
                      <w:rPr>
                        <w:sz w:val="18"/>
                        <w:szCs w:val="18"/>
                      </w:rPr>
                    </w:pPr>
                    <w:r>
                      <w:rPr>
                        <w:sz w:val="18"/>
                        <w:szCs w:val="18"/>
                      </w:rPr>
                      <w:t>1298907v3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274" w:rsidRDefault="00B64274">
      <w:r>
        <w:separator/>
      </w:r>
    </w:p>
  </w:footnote>
  <w:footnote w:type="continuationSeparator" w:id="0">
    <w:p w:rsidR="00B64274" w:rsidRDefault="00B6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E3"/>
    <w:rsid w:val="000175E3"/>
    <w:rsid w:val="00B6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CE7F6FB-73AB-4728-9A15-AD8CEC33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9"/>
      <w:ind w:left="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2902</Words>
  <Characters>16546</Characters>
  <DocSecurity>0</DocSecurity>
  <Lines>137</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19410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