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80" w:rsidRPr="003930F0" w:rsidRDefault="00C3528A" w:rsidP="003930F0">
      <w:pPr>
        <w:jc w:val="center"/>
        <w:rPr>
          <w:rFonts w:ascii="Arial" w:hAnsi="Arial" w:cs="Arial"/>
          <w:b/>
          <w:sz w:val="24"/>
          <w:szCs w:val="21"/>
        </w:rPr>
      </w:pPr>
      <w:r w:rsidRPr="003930F0">
        <w:rPr>
          <w:rFonts w:ascii="Arial" w:hAnsi="Arial" w:cs="Arial"/>
          <w:b/>
          <w:sz w:val="24"/>
          <w:szCs w:val="21"/>
        </w:rPr>
        <w:t>Disciplinary Warning Letter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To,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Henry Tyson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34-H, first floor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Potter’s building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London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27</w:t>
      </w:r>
      <w:r w:rsidRPr="003930F0">
        <w:rPr>
          <w:rFonts w:ascii="Arial" w:hAnsi="Arial" w:cs="Arial"/>
          <w:color w:val="333333"/>
          <w:sz w:val="21"/>
          <w:szCs w:val="21"/>
          <w:vertAlign w:val="superscript"/>
        </w:rPr>
        <w:t>th</w:t>
      </w:r>
      <w:r w:rsidRPr="003930F0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3930F0">
        <w:rPr>
          <w:rFonts w:ascii="Arial" w:hAnsi="Arial" w:cs="Arial"/>
          <w:color w:val="333333"/>
          <w:sz w:val="21"/>
          <w:szCs w:val="21"/>
        </w:rPr>
        <w:t>June 2011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Dear Mr. Tyson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Subject: Disciplinary warning letter</w:t>
      </w:r>
    </w:p>
    <w:p w:rsidR="00C3528A" w:rsidRPr="003930F0" w:rsidRDefault="00C3528A" w:rsidP="003930F0">
      <w:pPr>
        <w:pStyle w:val="NormalWeb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 xml:space="preserve">This letter is to bring to your attention that there have been many unsatisfactory aspects which have been noticed in your work performance and overall </w:t>
      </w:r>
      <w:r w:rsidR="003930F0" w:rsidRPr="003930F0">
        <w:rPr>
          <w:rFonts w:ascii="Arial" w:hAnsi="Arial" w:cs="Arial"/>
          <w:color w:val="333333"/>
          <w:sz w:val="21"/>
          <w:szCs w:val="21"/>
        </w:rPr>
        <w:t>behavior</w:t>
      </w:r>
      <w:r w:rsidRPr="003930F0">
        <w:rPr>
          <w:rFonts w:ascii="Arial" w:hAnsi="Arial" w:cs="Arial"/>
          <w:color w:val="333333"/>
          <w:sz w:val="21"/>
          <w:szCs w:val="21"/>
        </w:rPr>
        <w:t xml:space="preserve"> in office. The most striking factor was your absence from office on 5 occasions in a span of one month. Moreover you have been found to submit work reports quite late which cannot be accepted in any way.</w:t>
      </w:r>
    </w:p>
    <w:p w:rsidR="00C3528A" w:rsidRPr="003930F0" w:rsidRDefault="00C3528A" w:rsidP="003930F0">
      <w:pPr>
        <w:pStyle w:val="NormalWeb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 xml:space="preserve">You can consider this as the last and formal warning from my side, after which we would be forced to take a difficult decision in the </w:t>
      </w:r>
      <w:r w:rsidR="003930F0" w:rsidRPr="003930F0">
        <w:rPr>
          <w:rFonts w:ascii="Arial" w:hAnsi="Arial" w:cs="Arial"/>
          <w:color w:val="333333"/>
          <w:sz w:val="21"/>
          <w:szCs w:val="21"/>
        </w:rPr>
        <w:t>favor</w:t>
      </w:r>
      <w:r w:rsidRPr="003930F0">
        <w:rPr>
          <w:rFonts w:ascii="Arial" w:hAnsi="Arial" w:cs="Arial"/>
          <w:color w:val="333333"/>
          <w:sz w:val="21"/>
          <w:szCs w:val="21"/>
        </w:rPr>
        <w:t xml:space="preserve"> of the office. If you are facing any kind of difficulty which you would like to talk about or discuss, then you are completely welcomed to do so.</w:t>
      </w:r>
    </w:p>
    <w:p w:rsidR="00C3528A" w:rsidRPr="003930F0" w:rsidRDefault="00C3528A" w:rsidP="003930F0">
      <w:pPr>
        <w:pStyle w:val="NormalWeb"/>
        <w:spacing w:line="36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 xml:space="preserve">But there is no place for any </w:t>
      </w:r>
      <w:r w:rsidR="003930F0" w:rsidRPr="003930F0">
        <w:rPr>
          <w:rFonts w:ascii="Arial" w:hAnsi="Arial" w:cs="Arial"/>
          <w:color w:val="333333"/>
          <w:sz w:val="21"/>
          <w:szCs w:val="21"/>
        </w:rPr>
        <w:t>misbehavior</w:t>
      </w:r>
      <w:r w:rsidRPr="003930F0">
        <w:rPr>
          <w:rFonts w:ascii="Arial" w:hAnsi="Arial" w:cs="Arial"/>
          <w:color w:val="333333"/>
          <w:sz w:val="21"/>
          <w:szCs w:val="21"/>
        </w:rPr>
        <w:t xml:space="preserve"> of any kind in our company, so please take notice of that.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Yours sincerely</w:t>
      </w:r>
    </w:p>
    <w:p w:rsidR="00C3528A" w:rsidRPr="003930F0" w:rsidRDefault="00C3528A" w:rsidP="00C3528A">
      <w:pPr>
        <w:pStyle w:val="NormalWeb"/>
        <w:spacing w:line="360" w:lineRule="atLeast"/>
        <w:rPr>
          <w:rFonts w:ascii="Arial" w:hAnsi="Arial" w:cs="Arial"/>
          <w:color w:val="333333"/>
          <w:sz w:val="21"/>
          <w:szCs w:val="21"/>
        </w:rPr>
      </w:pPr>
      <w:r w:rsidRPr="003930F0">
        <w:rPr>
          <w:rFonts w:ascii="Arial" w:hAnsi="Arial" w:cs="Arial"/>
          <w:color w:val="333333"/>
          <w:sz w:val="21"/>
          <w:szCs w:val="21"/>
        </w:rPr>
        <w:t>Mark Benton</w:t>
      </w:r>
    </w:p>
    <w:p w:rsidR="00C3528A" w:rsidRPr="003930F0" w:rsidRDefault="00C3528A">
      <w:pPr>
        <w:rPr>
          <w:rFonts w:ascii="Arial" w:hAnsi="Arial" w:cs="Arial"/>
          <w:sz w:val="21"/>
          <w:szCs w:val="21"/>
        </w:rPr>
      </w:pPr>
    </w:p>
    <w:sectPr w:rsidR="00C3528A" w:rsidRPr="003930F0" w:rsidSect="003930F0">
      <w:pgSz w:w="12240" w:h="15840"/>
      <w:pgMar w:top="1440" w:right="29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28A"/>
    <w:rsid w:val="003930F0"/>
    <w:rsid w:val="00502280"/>
    <w:rsid w:val="00B4720B"/>
    <w:rsid w:val="00C3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5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796</Characters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