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5"/>
        <w:ind w:left="2190" w:right="0" w:firstLine="0"/>
        <w:jc w:val="left"/>
        <w:rPr>
          <w:b/>
          <w:sz w:val="24"/>
        </w:rPr>
      </w:pPr>
      <w:r>
        <w:rPr>
          <w:b/>
          <w:sz w:val="24"/>
          <w:u w:val="thick"/>
        </w:rPr>
        <w:t>MARITAL SETTLEMENT AGREEMENT</w:t>
      </w:r>
    </w:p>
    <w:p>
      <w:pPr>
        <w:pStyle w:val="BodyText"/>
        <w:spacing w:before="10"/>
        <w:rPr>
          <w:b/>
          <w:sz w:val="16"/>
        </w:rPr>
      </w:pPr>
    </w:p>
    <w:p>
      <w:pPr>
        <w:pStyle w:val="ListParagraph"/>
        <w:numPr>
          <w:ilvl w:val="0"/>
          <w:numId w:val="1"/>
        </w:numPr>
        <w:tabs>
          <w:tab w:pos="839" w:val="left" w:leader="none"/>
          <w:tab w:pos="840" w:val="left" w:leader="none"/>
        </w:tabs>
        <w:spacing w:line="240" w:lineRule="auto" w:before="90" w:after="0"/>
        <w:ind w:left="839" w:right="0" w:hanging="719"/>
        <w:jc w:val="left"/>
        <w:rPr>
          <w:b/>
          <w:sz w:val="24"/>
        </w:rPr>
      </w:pPr>
      <w:r>
        <w:rPr>
          <w:b/>
          <w:sz w:val="24"/>
        </w:rPr>
        <w:t>INTRODUCTORY</w:t>
      </w:r>
      <w:r>
        <w:rPr>
          <w:b/>
          <w:spacing w:val="-2"/>
          <w:sz w:val="24"/>
        </w:rPr>
        <w:t> </w:t>
      </w:r>
      <w:r>
        <w:rPr>
          <w:b/>
          <w:sz w:val="24"/>
        </w:rPr>
        <w:t>PROVISIONS</w:t>
      </w:r>
    </w:p>
    <w:p>
      <w:pPr>
        <w:pStyle w:val="BodyText"/>
        <w:rPr>
          <w:b/>
        </w:rPr>
      </w:pPr>
    </w:p>
    <w:p>
      <w:pPr>
        <w:pStyle w:val="ListParagraph"/>
        <w:numPr>
          <w:ilvl w:val="1"/>
          <w:numId w:val="1"/>
        </w:numPr>
        <w:tabs>
          <w:tab w:pos="839" w:val="left" w:leader="none"/>
          <w:tab w:pos="840" w:val="left" w:leader="none"/>
        </w:tabs>
        <w:spacing w:line="240" w:lineRule="auto" w:before="0" w:after="0"/>
        <w:ind w:left="839" w:right="0" w:hanging="719"/>
        <w:jc w:val="left"/>
        <w:rPr>
          <w:sz w:val="24"/>
        </w:rPr>
      </w:pPr>
      <w:r>
        <w:rPr>
          <w:sz w:val="24"/>
        </w:rPr>
        <w:t>IDENTIFICATION OF</w:t>
      </w:r>
      <w:r>
        <w:rPr>
          <w:spacing w:val="-3"/>
          <w:sz w:val="24"/>
        </w:rPr>
        <w:t> </w:t>
      </w:r>
      <w:r>
        <w:rPr>
          <w:sz w:val="24"/>
        </w:rPr>
        <w:t>PARTIES.</w:t>
      </w:r>
    </w:p>
    <w:p>
      <w:pPr>
        <w:pStyle w:val="BodyText"/>
        <w:tabs>
          <w:tab w:pos="840" w:val="left" w:leader="none"/>
          <w:tab w:pos="6104" w:val="left" w:leader="none"/>
          <w:tab w:pos="7408" w:val="left" w:leader="none"/>
        </w:tabs>
        <w:spacing w:line="242" w:lineRule="auto" w:before="4"/>
        <w:ind w:left="120" w:right="472"/>
        <w:jc w:val="both"/>
      </w:pPr>
      <w:r>
        <w:rPr>
          <w:u w:val="single"/>
        </w:rPr>
        <w:t> </w:t>
        <w:tab/>
      </w:r>
      <w:r>
        <w:rPr/>
        <w:t>This agreement is</w:t>
      </w:r>
      <w:r>
        <w:rPr>
          <w:spacing w:val="-2"/>
        </w:rPr>
        <w:t> </w:t>
      </w:r>
      <w:r>
        <w:rPr/>
        <w:t>made</w:t>
      </w:r>
      <w:r>
        <w:rPr>
          <w:spacing w:val="-1"/>
        </w:rPr>
        <w:t> </w:t>
      </w:r>
      <w:r>
        <w:rPr/>
        <w:t>between</w:t>
      </w:r>
      <w:r>
        <w:rPr>
          <w:u w:val="single"/>
        </w:rPr>
        <w:t> </w:t>
        <w:tab/>
        <w:tab/>
      </w:r>
      <w:r>
        <w:rPr/>
        <w:t>, hereafter referred to as “Husband” and</w:t>
      </w:r>
      <w:r>
        <w:rPr>
          <w:u w:val="single"/>
        </w:rPr>
        <w:t> </w:t>
        <w:tab/>
      </w:r>
      <w:r>
        <w:rPr/>
        <w:t>, hereafter referred to </w:t>
      </w:r>
      <w:r>
        <w:rPr>
          <w:spacing w:val="-8"/>
        </w:rPr>
        <w:t>as </w:t>
      </w:r>
      <w:r>
        <w:rPr/>
        <w:t>“Wife”.</w:t>
      </w:r>
    </w:p>
    <w:p>
      <w:pPr>
        <w:pStyle w:val="BodyText"/>
      </w:pPr>
    </w:p>
    <w:p>
      <w:pPr>
        <w:pStyle w:val="ListParagraph"/>
        <w:numPr>
          <w:ilvl w:val="1"/>
          <w:numId w:val="1"/>
        </w:numPr>
        <w:tabs>
          <w:tab w:pos="840" w:val="left" w:leader="none"/>
        </w:tabs>
        <w:spacing w:line="240" w:lineRule="auto" w:before="0" w:after="0"/>
        <w:ind w:left="839" w:right="0" w:hanging="719"/>
        <w:jc w:val="both"/>
        <w:rPr>
          <w:sz w:val="24"/>
        </w:rPr>
      </w:pPr>
      <w:r>
        <w:rPr>
          <w:sz w:val="24"/>
        </w:rPr>
        <w:t>DATE OF</w:t>
      </w:r>
      <w:r>
        <w:rPr>
          <w:spacing w:val="-3"/>
          <w:sz w:val="24"/>
        </w:rPr>
        <w:t> </w:t>
      </w:r>
      <w:r>
        <w:rPr>
          <w:sz w:val="24"/>
        </w:rPr>
        <w:t>MARRIAGE.</w:t>
      </w:r>
    </w:p>
    <w:p>
      <w:pPr>
        <w:pStyle w:val="BodyText"/>
        <w:tabs>
          <w:tab w:pos="840" w:val="left" w:leader="none"/>
          <w:tab w:pos="6128" w:val="left" w:leader="none"/>
        </w:tabs>
        <w:spacing w:before="4"/>
        <w:ind w:left="120"/>
        <w:jc w:val="both"/>
      </w:pPr>
      <w:r>
        <w:rPr>
          <w:u w:val="single"/>
        </w:rPr>
        <w:t> </w:t>
        <w:tab/>
      </w:r>
      <w:r>
        <w:rPr/>
        <w:t>The parties were</w:t>
      </w:r>
      <w:r>
        <w:rPr>
          <w:spacing w:val="-1"/>
        </w:rPr>
        <w:t> </w:t>
      </w:r>
      <w:r>
        <w:rPr/>
        <w:t>married</w:t>
      </w:r>
      <w:r>
        <w:rPr>
          <w:spacing w:val="-1"/>
        </w:rPr>
        <w:t> </w:t>
      </w:r>
      <w:r>
        <w:rPr/>
        <w:t>on</w:t>
      </w:r>
      <w:r>
        <w:rPr>
          <w:u w:val="single"/>
        </w:rPr>
        <w:t> </w:t>
        <w:tab/>
      </w:r>
      <w:r>
        <w:rPr/>
        <w:t>, at</w:t>
      </w:r>
    </w:p>
    <w:p>
      <w:pPr>
        <w:pStyle w:val="BodyText"/>
        <w:spacing w:before="0"/>
        <w:rPr>
          <w:sz w:val="20"/>
        </w:rPr>
      </w:pPr>
      <w:r>
        <w:rPr/>
        <w:pict>
          <v:line style="position:absolute;mso-position-horizontal-relative:page;mso-position-vertical-relative:paragraph;z-index:-1024;mso-wrap-distance-left:0;mso-wrap-distance-right:0" from="90pt,13.740525pt" to="204.0pt,13.740525pt" stroked="true" strokeweight=".48pt" strokecolor="#000000">
            <v:stroke dashstyle="solid"/>
            <w10:wrap type="topAndBottom"/>
          </v:line>
        </w:pict>
      </w:r>
    </w:p>
    <w:p>
      <w:pPr>
        <w:pStyle w:val="BodyText"/>
        <w:tabs>
          <w:tab w:pos="1921" w:val="left" w:leader="none"/>
        </w:tabs>
        <w:spacing w:line="250" w:lineRule="exact" w:before="0"/>
        <w:ind w:left="120"/>
      </w:pPr>
      <w:r>
        <w:rPr>
          <w:u w:val="single"/>
        </w:rPr>
        <w:t> </w:t>
        <w:tab/>
      </w:r>
      <w:r>
        <w:rPr/>
        <w:t>, and ever since then have been and are husband and wife.</w:t>
      </w:r>
    </w:p>
    <w:p>
      <w:pPr>
        <w:pStyle w:val="BodyText"/>
        <w:spacing w:before="7"/>
      </w:pPr>
    </w:p>
    <w:p>
      <w:pPr>
        <w:pStyle w:val="ListParagraph"/>
        <w:numPr>
          <w:ilvl w:val="1"/>
          <w:numId w:val="1"/>
        </w:numPr>
        <w:tabs>
          <w:tab w:pos="838" w:val="left" w:leader="none"/>
          <w:tab w:pos="840" w:val="left" w:leader="none"/>
        </w:tabs>
        <w:spacing w:line="240" w:lineRule="auto" w:before="0" w:after="0"/>
        <w:ind w:left="839" w:right="0" w:hanging="719"/>
        <w:jc w:val="left"/>
        <w:rPr>
          <w:sz w:val="24"/>
        </w:rPr>
      </w:pPr>
      <w:r>
        <w:rPr>
          <w:sz w:val="24"/>
        </w:rPr>
        <w:t>DATE OF</w:t>
      </w:r>
      <w:r>
        <w:rPr>
          <w:spacing w:val="-3"/>
          <w:sz w:val="24"/>
        </w:rPr>
        <w:t> </w:t>
      </w:r>
      <w:r>
        <w:rPr>
          <w:sz w:val="24"/>
        </w:rPr>
        <w:t>SEPARATION.</w:t>
      </w:r>
    </w:p>
    <w:p>
      <w:pPr>
        <w:pStyle w:val="BodyText"/>
        <w:tabs>
          <w:tab w:pos="840" w:val="left" w:leader="none"/>
          <w:tab w:pos="8629" w:val="left" w:leader="none"/>
        </w:tabs>
        <w:spacing w:before="4"/>
        <w:ind w:left="120"/>
      </w:pPr>
      <w:r>
        <w:rPr>
          <w:u w:val="single"/>
        </w:rPr>
        <w:t> </w:t>
        <w:tab/>
      </w:r>
      <w:r>
        <w:rPr/>
        <w:t>The date of separation of the parties was</w:t>
      </w:r>
      <w:r>
        <w:rPr>
          <w:u w:val="single"/>
        </w:rPr>
        <w:t> </w:t>
        <w:tab/>
      </w:r>
      <w:r>
        <w:rPr/>
        <w:t>.</w:t>
      </w:r>
    </w:p>
    <w:p>
      <w:pPr>
        <w:pStyle w:val="BodyText"/>
        <w:spacing w:before="7"/>
      </w:pPr>
    </w:p>
    <w:p>
      <w:pPr>
        <w:pStyle w:val="ListParagraph"/>
        <w:numPr>
          <w:ilvl w:val="1"/>
          <w:numId w:val="1"/>
        </w:numPr>
        <w:tabs>
          <w:tab w:pos="839" w:val="left" w:leader="none"/>
          <w:tab w:pos="840" w:val="left" w:leader="none"/>
        </w:tabs>
        <w:spacing w:line="240" w:lineRule="auto" w:before="0" w:after="0"/>
        <w:ind w:left="839" w:right="0" w:hanging="719"/>
        <w:jc w:val="left"/>
        <w:rPr>
          <w:sz w:val="24"/>
        </w:rPr>
      </w:pPr>
      <w:r>
        <w:rPr>
          <w:sz w:val="24"/>
        </w:rPr>
        <w:t>IRRECONCILABLE</w:t>
      </w:r>
      <w:r>
        <w:rPr>
          <w:spacing w:val="-2"/>
          <w:sz w:val="24"/>
        </w:rPr>
        <w:t> </w:t>
      </w:r>
      <w:r>
        <w:rPr>
          <w:sz w:val="24"/>
        </w:rPr>
        <w:t>DIFFERENCES.</w:t>
      </w:r>
    </w:p>
    <w:p>
      <w:pPr>
        <w:pStyle w:val="BodyText"/>
        <w:tabs>
          <w:tab w:pos="840" w:val="left" w:leader="none"/>
        </w:tabs>
        <w:spacing w:line="242" w:lineRule="auto" w:before="3"/>
        <w:ind w:left="120" w:right="118"/>
      </w:pPr>
      <w:r>
        <w:rPr>
          <w:u w:val="single"/>
        </w:rPr>
        <w:t> </w:t>
        <w:tab/>
      </w:r>
      <w:r>
        <w:rPr/>
        <w:t>Irreconcilable differences have led to the irremediable breakdown of the marriage, and there is no possibility of reconciliation.</w:t>
      </w:r>
    </w:p>
    <w:p>
      <w:pPr>
        <w:pStyle w:val="BodyText"/>
      </w:pPr>
    </w:p>
    <w:p>
      <w:pPr>
        <w:pStyle w:val="ListParagraph"/>
        <w:numPr>
          <w:ilvl w:val="1"/>
          <w:numId w:val="1"/>
        </w:numPr>
        <w:tabs>
          <w:tab w:pos="839" w:val="left" w:leader="none"/>
          <w:tab w:pos="840" w:val="left" w:leader="none"/>
        </w:tabs>
        <w:spacing w:line="240" w:lineRule="auto" w:before="0" w:after="0"/>
        <w:ind w:left="839" w:right="0" w:hanging="719"/>
        <w:jc w:val="left"/>
        <w:rPr>
          <w:sz w:val="24"/>
        </w:rPr>
      </w:pPr>
      <w:r>
        <w:rPr>
          <w:sz w:val="24"/>
        </w:rPr>
        <w:t>MINOR CHILD(REN) OF THE</w:t>
      </w:r>
      <w:r>
        <w:rPr>
          <w:spacing w:val="-6"/>
          <w:sz w:val="24"/>
        </w:rPr>
        <w:t> </w:t>
      </w:r>
      <w:r>
        <w:rPr>
          <w:sz w:val="24"/>
        </w:rPr>
        <w:t>MARRIAGE.</w:t>
      </w:r>
    </w:p>
    <w:p>
      <w:pPr>
        <w:pStyle w:val="BodyText"/>
        <w:tabs>
          <w:tab w:pos="840" w:val="left" w:leader="none"/>
          <w:tab w:pos="2643" w:val="left" w:leader="none"/>
        </w:tabs>
        <w:spacing w:line="242" w:lineRule="auto" w:before="3"/>
        <w:ind w:left="120" w:right="614"/>
      </w:pPr>
      <w:r>
        <w:rPr>
          <w:u w:val="single"/>
        </w:rPr>
        <w:t> </w:t>
        <w:tab/>
      </w:r>
      <w:r>
        <w:rPr/>
        <w:t>There are/is</w:t>
      </w:r>
      <w:r>
        <w:rPr>
          <w:u w:val="single"/>
        </w:rPr>
        <w:t> </w:t>
        <w:tab/>
      </w:r>
      <w:r>
        <w:rPr/>
        <w:t>minor child(ren) of the marriage of the parties. The minor child(ren) are/is as</w:t>
      </w:r>
      <w:r>
        <w:rPr>
          <w:spacing w:val="-1"/>
        </w:rPr>
        <w:t> </w:t>
      </w:r>
      <w:r>
        <w:rPr/>
        <w:t>follows:</w:t>
      </w:r>
    </w:p>
    <w:p>
      <w:pPr>
        <w:pStyle w:val="BodyText"/>
      </w:pPr>
    </w:p>
    <w:p>
      <w:pPr>
        <w:pStyle w:val="BodyText"/>
        <w:tabs>
          <w:tab w:pos="5879" w:val="left" w:leader="none"/>
        </w:tabs>
        <w:spacing w:before="0"/>
        <w:ind w:left="840"/>
      </w:pPr>
      <w:r>
        <w:rPr>
          <w:u w:val="single"/>
        </w:rPr>
        <w:t>NAME</w:t>
      </w:r>
      <w:r>
        <w:rPr/>
        <w:tab/>
      </w:r>
      <w:r>
        <w:rPr>
          <w:u w:val="single"/>
        </w:rPr>
        <w:t>DATE OF</w:t>
      </w:r>
      <w:r>
        <w:rPr>
          <w:spacing w:val="-3"/>
          <w:u w:val="single"/>
        </w:rPr>
        <w:t> </w:t>
      </w:r>
      <w:r>
        <w:rPr>
          <w:u w:val="single"/>
        </w:rPr>
        <w:t>BIRTH</w:t>
      </w:r>
    </w:p>
    <w:p>
      <w:pPr>
        <w:pStyle w:val="BodyText"/>
        <w:spacing w:before="0"/>
        <w:rPr>
          <w:sz w:val="20"/>
        </w:rPr>
      </w:pPr>
      <w:r>
        <w:rPr/>
        <w:pict>
          <v:line style="position:absolute;mso-position-horizontal-relative:page;mso-position-vertical-relative:paragraph;z-index:-1000;mso-wrap-distance-left:0;mso-wrap-distance-right:0" from="126pt,13.73961pt" to="318.0pt,13.73961pt" stroked="true" strokeweight=".48pt" strokecolor="#000000">
            <v:stroke dashstyle="solid"/>
            <w10:wrap type="topAndBottom"/>
          </v:line>
        </w:pict>
      </w:r>
      <w:r>
        <w:rPr/>
        <w:pict>
          <v:line style="position:absolute;mso-position-horizontal-relative:page;mso-position-vertical-relative:paragraph;z-index:-976;mso-wrap-distance-left:0;mso-wrap-distance-right:0" from="378pt,13.73961pt" to="522.0pt,13.73961pt" stroked="true" strokeweight=".48pt" strokecolor="#000000">
            <v:stroke dashstyle="solid"/>
            <w10:wrap type="topAndBottom"/>
          </v:line>
        </w:pict>
      </w:r>
      <w:r>
        <w:rPr/>
        <w:pict>
          <v:line style="position:absolute;mso-position-horizontal-relative:page;mso-position-vertical-relative:paragraph;z-index:-952;mso-wrap-distance-left:0;mso-wrap-distance-right:0" from="126pt,27.719622pt" to="318.0pt,27.719622pt" stroked="true" strokeweight=".48pt" strokecolor="#000000">
            <v:stroke dashstyle="solid"/>
            <w10:wrap type="topAndBottom"/>
          </v:line>
        </w:pict>
      </w:r>
      <w:r>
        <w:rPr/>
        <w:pict>
          <v:line style="position:absolute;mso-position-horizontal-relative:page;mso-position-vertical-relative:paragraph;z-index:-928;mso-wrap-distance-left:0;mso-wrap-distance-right:0" from="378pt,27.719622pt" to="522.0pt,27.719622pt" stroked="true" strokeweight=".48pt" strokecolor="#000000">
            <v:stroke dashstyle="solid"/>
            <w10:wrap type="topAndBottom"/>
          </v:line>
        </w:pict>
      </w:r>
      <w:r>
        <w:rPr/>
        <w:pict>
          <v:line style="position:absolute;mso-position-horizontal-relative:page;mso-position-vertical-relative:paragraph;z-index:-904;mso-wrap-distance-left:0;mso-wrap-distance-right:0" from="126pt,41.699600pt" to="318.0pt,41.699600pt" stroked="true" strokeweight=".48pt" strokecolor="#000000">
            <v:stroke dashstyle="solid"/>
            <w10:wrap type="topAndBottom"/>
          </v:line>
        </w:pict>
      </w:r>
      <w:r>
        <w:rPr/>
        <w:pict>
          <v:line style="position:absolute;mso-position-horizontal-relative:page;mso-position-vertical-relative:paragraph;z-index:-880;mso-wrap-distance-left:0;mso-wrap-distance-right:0" from="378pt,41.699600pt" to="522.0pt,41.699600pt" stroked="true" strokeweight=".48pt" strokecolor="#000000">
            <v:stroke dashstyle="solid"/>
            <w10:wrap type="topAndBottom"/>
          </v:line>
        </w:pict>
      </w:r>
      <w:r>
        <w:rPr/>
        <w:pict>
          <v:line style="position:absolute;mso-position-horizontal-relative:page;mso-position-vertical-relative:paragraph;z-index:-856;mso-wrap-distance-left:0;mso-wrap-distance-right:0" from="126pt,55.679611pt" to="318.0pt,55.679611pt" stroked="true" strokeweight=".48pt" strokecolor="#000000">
            <v:stroke dashstyle="solid"/>
            <w10:wrap type="topAndBottom"/>
          </v:line>
        </w:pict>
      </w:r>
      <w:r>
        <w:rPr/>
        <w:pict>
          <v:line style="position:absolute;mso-position-horizontal-relative:page;mso-position-vertical-relative:paragraph;z-index:-832;mso-wrap-distance-left:0;mso-wrap-distance-right:0" from="378pt,55.679611pt" to="522.0pt,55.679611pt" stroked="true" strokeweight=".48pt" strokecolor="#000000">
            <v:stroke dashstyle="solid"/>
            <w10:wrap type="topAndBottom"/>
          </v:line>
        </w:pict>
      </w:r>
      <w:r>
        <w:rPr/>
        <w:pict>
          <v:line style="position:absolute;mso-position-horizontal-relative:page;mso-position-vertical-relative:paragraph;z-index:-808;mso-wrap-distance-left:0;mso-wrap-distance-right:0" from="126pt,69.659592pt" to="318.0pt,69.659592pt" stroked="true" strokeweight=".48pt" strokecolor="#000000">
            <v:stroke dashstyle="solid"/>
            <w10:wrap type="topAndBottom"/>
          </v:line>
        </w:pict>
      </w:r>
      <w:r>
        <w:rPr/>
        <w:pict>
          <v:line style="position:absolute;mso-position-horizontal-relative:page;mso-position-vertical-relative:paragraph;z-index:-784;mso-wrap-distance-left:0;mso-wrap-distance-right:0" from="378pt,69.659592pt" to="522.0pt,69.659592pt" stroked="true" strokeweight=".48pt" strokecolor="#000000">
            <v:stroke dashstyle="solid"/>
            <w10:wrap type="topAndBottom"/>
          </v:line>
        </w:pict>
      </w: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3"/>
        <w:rPr>
          <w:sz w:val="14"/>
        </w:rPr>
      </w:pPr>
    </w:p>
    <w:p>
      <w:pPr>
        <w:pStyle w:val="ListParagraph"/>
        <w:numPr>
          <w:ilvl w:val="1"/>
          <w:numId w:val="1"/>
        </w:numPr>
        <w:tabs>
          <w:tab w:pos="838" w:val="left" w:leader="none"/>
          <w:tab w:pos="840" w:val="left" w:leader="none"/>
        </w:tabs>
        <w:spacing w:line="240" w:lineRule="auto" w:before="90" w:after="0"/>
        <w:ind w:left="839" w:right="0" w:hanging="719"/>
        <w:jc w:val="left"/>
        <w:rPr>
          <w:sz w:val="24"/>
        </w:rPr>
      </w:pPr>
      <w:r>
        <w:rPr>
          <w:sz w:val="24"/>
        </w:rPr>
        <w:t>PURPOSE OF</w:t>
      </w:r>
      <w:r>
        <w:rPr>
          <w:spacing w:val="-3"/>
          <w:sz w:val="24"/>
        </w:rPr>
        <w:t> </w:t>
      </w:r>
      <w:r>
        <w:rPr>
          <w:sz w:val="24"/>
        </w:rPr>
        <w:t>AGREEMENT.</w:t>
      </w:r>
    </w:p>
    <w:p>
      <w:pPr>
        <w:pStyle w:val="BodyText"/>
        <w:tabs>
          <w:tab w:pos="841" w:val="left" w:leader="none"/>
        </w:tabs>
        <w:spacing w:line="242" w:lineRule="auto" w:before="3"/>
        <w:ind w:left="120" w:right="165"/>
      </w:pPr>
      <w:r>
        <w:rPr>
          <w:u w:val="single"/>
        </w:rPr>
        <w:t> </w:t>
        <w:tab/>
      </w:r>
      <w:r>
        <w:rPr/>
        <w:t>Except as otherwise provided in this agreement, the purpose of this agreement is to make a final and complete settlement of all rights and obligations between the parties, including all property rights and, if applicable, all rights and obligations concerning child custody and visitation, child support, and spousal support.</w:t>
      </w:r>
    </w:p>
    <w:p>
      <w:pPr>
        <w:pStyle w:val="BodyText"/>
        <w:spacing w:before="7"/>
      </w:pPr>
    </w:p>
    <w:p>
      <w:pPr>
        <w:pStyle w:val="ListParagraph"/>
        <w:numPr>
          <w:ilvl w:val="1"/>
          <w:numId w:val="1"/>
        </w:numPr>
        <w:tabs>
          <w:tab w:pos="839" w:val="left" w:leader="none"/>
          <w:tab w:pos="840" w:val="left" w:leader="none"/>
        </w:tabs>
        <w:spacing w:line="240" w:lineRule="auto" w:before="1" w:after="0"/>
        <w:ind w:left="839" w:right="0" w:hanging="719"/>
        <w:jc w:val="left"/>
        <w:rPr>
          <w:sz w:val="24"/>
        </w:rPr>
      </w:pPr>
      <w:r>
        <w:rPr>
          <w:sz w:val="24"/>
        </w:rPr>
        <w:t>WAIVER OF FINAL DECLARATIONS OF</w:t>
      </w:r>
      <w:r>
        <w:rPr>
          <w:spacing w:val="-10"/>
          <w:sz w:val="24"/>
        </w:rPr>
        <w:t> </w:t>
      </w:r>
      <w:r>
        <w:rPr>
          <w:sz w:val="24"/>
        </w:rPr>
        <w:t>DISCLOSURE.</w:t>
      </w:r>
    </w:p>
    <w:p>
      <w:pPr>
        <w:pStyle w:val="BodyText"/>
        <w:tabs>
          <w:tab w:pos="840" w:val="left" w:leader="none"/>
        </w:tabs>
        <w:spacing w:line="242" w:lineRule="auto" w:before="3"/>
        <w:ind w:left="120" w:right="360"/>
      </w:pPr>
      <w:r>
        <w:rPr>
          <w:u w:val="single"/>
        </w:rPr>
        <w:t> </w:t>
        <w:tab/>
      </w:r>
      <w:r>
        <w:rPr/>
        <w:t>Each party hereby waives the requirements of Family Code section 2105(a) that requires the parties serve on each other final declarations of disclosure and income and expense declarations. As required by Family Code section 2105(c), the parties hereby declare as follows:</w:t>
      </w:r>
    </w:p>
    <w:p>
      <w:pPr>
        <w:pStyle w:val="ListParagraph"/>
        <w:numPr>
          <w:ilvl w:val="2"/>
          <w:numId w:val="1"/>
        </w:numPr>
        <w:tabs>
          <w:tab w:pos="1200" w:val="left" w:leader="none"/>
        </w:tabs>
        <w:spacing w:line="242" w:lineRule="auto" w:before="4" w:after="0"/>
        <w:ind w:left="1200" w:right="390" w:hanging="360"/>
        <w:jc w:val="left"/>
        <w:rPr>
          <w:sz w:val="24"/>
        </w:rPr>
      </w:pPr>
      <w:r>
        <w:rPr>
          <w:sz w:val="24"/>
        </w:rPr>
        <w:t>Both parties have complied with Family Code section 2104 and the preliminary declarations of disclosure have been completed and</w:t>
      </w:r>
      <w:r>
        <w:rPr>
          <w:spacing w:val="-4"/>
          <w:sz w:val="24"/>
        </w:rPr>
        <w:t> </w:t>
      </w:r>
      <w:r>
        <w:rPr>
          <w:sz w:val="24"/>
        </w:rPr>
        <w:t>exchanged;</w:t>
      </w:r>
    </w:p>
    <w:p>
      <w:pPr>
        <w:spacing w:after="0" w:line="242" w:lineRule="auto"/>
        <w:jc w:val="left"/>
        <w:rPr>
          <w:sz w:val="24"/>
        </w:rPr>
        <w:sectPr>
          <w:footerReference w:type="default" r:id="rId5"/>
          <w:type w:val="continuous"/>
          <w:pgSz w:w="12240" w:h="15840"/>
          <w:pgMar w:footer="980" w:top="1380" w:bottom="1180" w:left="1680" w:right="1680"/>
          <w:pgNumType w:start="1"/>
        </w:sectPr>
      </w:pPr>
    </w:p>
    <w:p>
      <w:pPr>
        <w:pStyle w:val="ListParagraph"/>
        <w:numPr>
          <w:ilvl w:val="2"/>
          <w:numId w:val="1"/>
        </w:numPr>
        <w:tabs>
          <w:tab w:pos="1200" w:val="left" w:leader="none"/>
        </w:tabs>
        <w:spacing w:line="242" w:lineRule="auto" w:before="61" w:after="0"/>
        <w:ind w:left="1200" w:right="784" w:hanging="360"/>
        <w:jc w:val="left"/>
        <w:rPr>
          <w:sz w:val="24"/>
        </w:rPr>
      </w:pPr>
      <w:r>
        <w:rPr>
          <w:sz w:val="24"/>
        </w:rPr>
        <w:t>The parties have completed and exchanged current income and expense declarations;</w:t>
      </w:r>
    </w:p>
    <w:p>
      <w:pPr>
        <w:pStyle w:val="ListParagraph"/>
        <w:numPr>
          <w:ilvl w:val="2"/>
          <w:numId w:val="1"/>
        </w:numPr>
        <w:tabs>
          <w:tab w:pos="1200" w:val="left" w:leader="none"/>
        </w:tabs>
        <w:spacing w:line="242" w:lineRule="auto" w:before="2" w:after="0"/>
        <w:ind w:left="1200" w:right="1099" w:hanging="360"/>
        <w:jc w:val="left"/>
        <w:rPr>
          <w:sz w:val="24"/>
        </w:rPr>
      </w:pPr>
      <w:r>
        <w:rPr>
          <w:sz w:val="24"/>
        </w:rPr>
        <w:t>Each party has entered into this waiver knowingly, intelligently, and voluntarily; and,</w:t>
      </w:r>
    </w:p>
    <w:p>
      <w:pPr>
        <w:pStyle w:val="ListParagraph"/>
        <w:numPr>
          <w:ilvl w:val="2"/>
          <w:numId w:val="1"/>
        </w:numPr>
        <w:tabs>
          <w:tab w:pos="1200" w:val="left" w:leader="none"/>
        </w:tabs>
        <w:spacing w:line="242" w:lineRule="auto" w:before="2" w:after="0"/>
        <w:ind w:left="1200" w:right="527" w:hanging="360"/>
        <w:jc w:val="left"/>
        <w:rPr>
          <w:sz w:val="24"/>
        </w:rPr>
      </w:pPr>
      <w:r>
        <w:rPr>
          <w:sz w:val="24"/>
        </w:rPr>
        <w:t>Each party understands that by entering into this waiver he/she may be affecting his/her ability to have the judgment set aside as provided by</w:t>
      </w:r>
      <w:r>
        <w:rPr>
          <w:spacing w:val="-2"/>
          <w:sz w:val="24"/>
        </w:rPr>
        <w:t> </w:t>
      </w:r>
      <w:r>
        <w:rPr>
          <w:sz w:val="24"/>
        </w:rPr>
        <w:t>law.</w:t>
      </w:r>
    </w:p>
    <w:p>
      <w:pPr>
        <w:pStyle w:val="BodyText"/>
        <w:spacing w:before="8"/>
      </w:pPr>
    </w:p>
    <w:p>
      <w:pPr>
        <w:pStyle w:val="Heading1"/>
        <w:numPr>
          <w:ilvl w:val="0"/>
          <w:numId w:val="1"/>
        </w:numPr>
        <w:tabs>
          <w:tab w:pos="839" w:val="left" w:leader="none"/>
          <w:tab w:pos="840" w:val="left" w:leader="none"/>
        </w:tabs>
        <w:spacing w:line="240" w:lineRule="auto" w:before="1" w:after="0"/>
        <w:ind w:left="839" w:right="0" w:hanging="719"/>
        <w:jc w:val="left"/>
      </w:pPr>
      <w:r>
        <w:rPr/>
        <w:t>CUSTODY AND</w:t>
      </w:r>
      <w:r>
        <w:rPr>
          <w:spacing w:val="-3"/>
        </w:rPr>
        <w:t> </w:t>
      </w:r>
      <w:r>
        <w:rPr/>
        <w:t>VISITATION.</w:t>
      </w:r>
    </w:p>
    <w:p>
      <w:pPr>
        <w:pStyle w:val="BodyText"/>
        <w:spacing w:before="5"/>
        <w:rPr>
          <w:b/>
        </w:rPr>
      </w:pPr>
    </w:p>
    <w:p>
      <w:pPr>
        <w:pStyle w:val="ListParagraph"/>
        <w:numPr>
          <w:ilvl w:val="1"/>
          <w:numId w:val="1"/>
        </w:numPr>
        <w:tabs>
          <w:tab w:pos="838" w:val="left" w:leader="none"/>
          <w:tab w:pos="840" w:val="left" w:leader="none"/>
        </w:tabs>
        <w:spacing w:line="240" w:lineRule="auto" w:before="1" w:after="0"/>
        <w:ind w:left="839" w:right="0" w:hanging="719"/>
        <w:jc w:val="left"/>
        <w:rPr>
          <w:sz w:val="24"/>
        </w:rPr>
      </w:pPr>
      <w:r>
        <w:rPr>
          <w:sz w:val="24"/>
        </w:rPr>
        <w:t>CONFIRMATION OF PRIOR</w:t>
      </w:r>
      <w:r>
        <w:rPr>
          <w:spacing w:val="-4"/>
          <w:sz w:val="24"/>
        </w:rPr>
        <w:t> </w:t>
      </w:r>
      <w:r>
        <w:rPr>
          <w:sz w:val="24"/>
        </w:rPr>
        <w:t>ORDER.</w:t>
      </w:r>
    </w:p>
    <w:p>
      <w:pPr>
        <w:pStyle w:val="BodyText"/>
        <w:tabs>
          <w:tab w:pos="840" w:val="left" w:leader="none"/>
          <w:tab w:pos="7814" w:val="left" w:leader="none"/>
        </w:tabs>
        <w:spacing w:line="242" w:lineRule="auto" w:before="3"/>
        <w:ind w:left="120" w:right="179"/>
      </w:pPr>
      <w:r>
        <w:rPr>
          <w:u w:val="single"/>
        </w:rPr>
        <w:t> </w:t>
        <w:tab/>
      </w:r>
      <w:r>
        <w:rPr/>
        <w:t>The parties’ custody and visitation order, filed on</w:t>
      </w:r>
      <w:r>
        <w:rPr>
          <w:u w:val="single"/>
        </w:rPr>
        <w:t> </w:t>
        <w:tab/>
      </w:r>
      <w:r>
        <w:rPr/>
        <w:t>in the parties’ dissolution case, shall be confirmed and incorporated by reference as the custody and visitation provisions of this</w:t>
      </w:r>
      <w:r>
        <w:rPr>
          <w:spacing w:val="-1"/>
        </w:rPr>
        <w:t> </w:t>
      </w:r>
      <w:r>
        <w:rPr/>
        <w:t>agreement.</w:t>
      </w:r>
    </w:p>
    <w:p>
      <w:pPr>
        <w:pStyle w:val="BodyText"/>
      </w:pPr>
    </w:p>
    <w:p>
      <w:pPr>
        <w:pStyle w:val="ListParagraph"/>
        <w:numPr>
          <w:ilvl w:val="1"/>
          <w:numId w:val="1"/>
        </w:numPr>
        <w:tabs>
          <w:tab w:pos="838" w:val="left" w:leader="none"/>
          <w:tab w:pos="840" w:val="left" w:leader="none"/>
        </w:tabs>
        <w:spacing w:line="240" w:lineRule="auto" w:before="1" w:after="0"/>
        <w:ind w:left="839" w:right="0" w:hanging="719"/>
        <w:jc w:val="left"/>
        <w:rPr>
          <w:sz w:val="24"/>
        </w:rPr>
      </w:pPr>
      <w:r>
        <w:rPr>
          <w:sz w:val="24"/>
        </w:rPr>
        <w:t>CUSTODY.</w:t>
      </w:r>
    </w:p>
    <w:p>
      <w:pPr>
        <w:pStyle w:val="BodyText"/>
        <w:tabs>
          <w:tab w:pos="840" w:val="left" w:leader="none"/>
          <w:tab w:pos="3000" w:val="left" w:leader="none"/>
          <w:tab w:pos="4440" w:val="left" w:leader="none"/>
        </w:tabs>
        <w:spacing w:before="3"/>
        <w:ind w:left="120"/>
      </w:pPr>
      <w:r>
        <w:rPr>
          <w:u w:val="single"/>
        </w:rPr>
        <w:t> </w:t>
        <w:tab/>
      </w:r>
      <w:r>
        <w:rPr/>
        <w:t>Legal Custody</w:t>
        <w:tab/>
      </w:r>
      <w:r>
        <w:rPr>
          <w:u w:val="single"/>
        </w:rPr>
        <w:t> </w:t>
        <w:tab/>
      </w:r>
      <w:r>
        <w:rPr/>
        <w:t>Joint</w:t>
      </w:r>
    </w:p>
    <w:p>
      <w:pPr>
        <w:pStyle w:val="BodyText"/>
        <w:tabs>
          <w:tab w:pos="4440" w:val="left" w:leader="none"/>
          <w:tab w:pos="8682" w:val="left" w:leader="none"/>
        </w:tabs>
        <w:spacing w:before="4"/>
        <w:ind w:left="3000"/>
      </w:pPr>
      <w:r>
        <w:rPr>
          <w:u w:val="single"/>
        </w:rPr>
        <w:t> </w:t>
        <w:tab/>
      </w:r>
      <w:r>
        <w:rPr/>
        <w:t>Sole Legal Custody to</w:t>
      </w:r>
      <w:r>
        <w:rPr>
          <w:u w:val="single"/>
        </w:rPr>
        <w:t> </w:t>
        <w:tab/>
      </w:r>
      <w:r>
        <w:rPr/>
        <w:t>.</w:t>
      </w:r>
    </w:p>
    <w:p>
      <w:pPr>
        <w:spacing w:after="0"/>
        <w:sectPr>
          <w:pgSz w:w="12240" w:h="15840"/>
          <w:pgMar w:header="0" w:footer="980" w:top="1380" w:bottom="1180" w:left="1680" w:right="1680"/>
        </w:sectPr>
      </w:pPr>
    </w:p>
    <w:p>
      <w:pPr>
        <w:pStyle w:val="BodyText"/>
        <w:tabs>
          <w:tab w:pos="840" w:val="left" w:leader="none"/>
        </w:tabs>
        <w:spacing w:before="3"/>
        <w:ind w:left="120"/>
      </w:pPr>
      <w:r>
        <w:rPr>
          <w:u w:val="single"/>
        </w:rPr>
        <w:t> </w:t>
        <w:tab/>
      </w:r>
      <w:r>
        <w:rPr/>
        <w:t>Physical Custody</w:t>
      </w:r>
    </w:p>
    <w:p>
      <w:pPr>
        <w:pStyle w:val="BodyText"/>
        <w:spacing w:before="7"/>
      </w:pPr>
    </w:p>
    <w:p>
      <w:pPr>
        <w:pStyle w:val="BodyText"/>
        <w:tabs>
          <w:tab w:pos="1919" w:val="left" w:leader="none"/>
        </w:tabs>
        <w:spacing w:before="1"/>
        <w:ind w:left="120"/>
      </w:pPr>
      <w:r>
        <w:rPr>
          <w:u w:val="single"/>
        </w:rPr>
        <w:t> </w:t>
        <w:tab/>
      </w:r>
      <w:r>
        <w:rPr/>
        <w:t>.</w:t>
      </w:r>
    </w:p>
    <w:p>
      <w:pPr>
        <w:pStyle w:val="BodyText"/>
        <w:tabs>
          <w:tab w:pos="1561" w:val="left" w:leader="none"/>
          <w:tab w:pos="5756" w:val="left" w:leader="none"/>
        </w:tabs>
        <w:spacing w:before="3"/>
        <w:ind w:left="120"/>
      </w:pPr>
      <w:r>
        <w:rPr/>
        <w:br w:type="column"/>
      </w:r>
      <w:r>
        <w:rPr>
          <w:u w:val="single"/>
        </w:rPr>
        <w:t> </w:t>
        <w:tab/>
      </w:r>
      <w:r>
        <w:rPr/>
        <w:t>Joint;</w:t>
      </w:r>
      <w:r>
        <w:rPr>
          <w:spacing w:val="-1"/>
        </w:rPr>
        <w:t> </w:t>
      </w:r>
      <w:r>
        <w:rPr/>
        <w:t>Primary to</w:t>
      </w:r>
      <w:r>
        <w:rPr>
          <w:u w:val="single"/>
        </w:rPr>
        <w:t> </w:t>
        <w:tab/>
      </w:r>
      <w:r>
        <w:rPr/>
        <w:t>.</w:t>
      </w:r>
    </w:p>
    <w:p>
      <w:pPr>
        <w:pStyle w:val="BodyText"/>
        <w:tabs>
          <w:tab w:pos="1561" w:val="left" w:leader="none"/>
        </w:tabs>
        <w:spacing w:before="4"/>
        <w:ind w:left="120"/>
      </w:pPr>
      <w:r>
        <w:rPr>
          <w:u w:val="single"/>
        </w:rPr>
        <w:t> </w:t>
        <w:tab/>
      </w:r>
      <w:r>
        <w:rPr/>
        <w:t>Sole Physical Custody to</w:t>
      </w:r>
    </w:p>
    <w:p>
      <w:pPr>
        <w:spacing w:after="0"/>
        <w:sectPr>
          <w:type w:val="continuous"/>
          <w:pgSz w:w="12240" w:h="15840"/>
          <w:pgMar w:top="1380" w:bottom="1180" w:left="1680" w:right="1680"/>
          <w:cols w:num="2" w:equalWidth="0">
            <w:col w:w="2556" w:space="324"/>
            <w:col w:w="6000"/>
          </w:cols>
        </w:sectPr>
      </w:pPr>
    </w:p>
    <w:p>
      <w:pPr>
        <w:pStyle w:val="BodyText"/>
        <w:spacing w:before="9"/>
        <w:rPr>
          <w:sz w:val="16"/>
        </w:rPr>
      </w:pPr>
    </w:p>
    <w:p>
      <w:pPr>
        <w:pStyle w:val="ListParagraph"/>
        <w:numPr>
          <w:ilvl w:val="1"/>
          <w:numId w:val="1"/>
        </w:numPr>
        <w:tabs>
          <w:tab w:pos="839" w:val="left" w:leader="none"/>
          <w:tab w:pos="840" w:val="left" w:leader="none"/>
        </w:tabs>
        <w:spacing w:line="240" w:lineRule="auto" w:before="90" w:after="0"/>
        <w:ind w:left="839" w:right="0" w:hanging="719"/>
        <w:jc w:val="left"/>
        <w:rPr>
          <w:sz w:val="24"/>
        </w:rPr>
      </w:pPr>
      <w:r>
        <w:rPr>
          <w:sz w:val="24"/>
        </w:rPr>
        <w:t>PARENTING</w:t>
      </w:r>
      <w:r>
        <w:rPr>
          <w:spacing w:val="-2"/>
          <w:sz w:val="24"/>
        </w:rPr>
        <w:t> </w:t>
      </w:r>
      <w:r>
        <w:rPr>
          <w:sz w:val="24"/>
        </w:rPr>
        <w:t>TIME/VISITATION.</w:t>
      </w:r>
    </w:p>
    <w:p>
      <w:pPr>
        <w:pStyle w:val="BodyText"/>
        <w:tabs>
          <w:tab w:pos="840" w:val="left" w:leader="none"/>
          <w:tab w:pos="4936" w:val="left" w:leader="none"/>
        </w:tabs>
        <w:spacing w:line="242" w:lineRule="auto" w:before="4"/>
        <w:ind w:left="120" w:right="520"/>
      </w:pPr>
      <w:r>
        <w:rPr>
          <w:u w:val="single"/>
        </w:rPr>
        <w:t> </w:t>
        <w:tab/>
      </w:r>
      <w:r>
        <w:rPr/>
        <w:t> (Name)</w:t>
      </w:r>
      <w:r>
        <w:rPr>
          <w:u w:val="single"/>
        </w:rPr>
        <w:t> </w:t>
        <w:tab/>
      </w:r>
      <w:r>
        <w:rPr/>
        <w:t>shall have parenting time/visitation with the minor child(ren) as</w:t>
      </w:r>
      <w:r>
        <w:rPr>
          <w:spacing w:val="-1"/>
        </w:rPr>
        <w:t> </w:t>
      </w:r>
      <w:r>
        <w:rPr/>
        <w:t>follows:</w:t>
      </w:r>
    </w:p>
    <w:p>
      <w:pPr>
        <w:pStyle w:val="BodyText"/>
        <w:tabs>
          <w:tab w:pos="840" w:val="left" w:leader="none"/>
          <w:tab w:pos="4829" w:val="left" w:leader="none"/>
        </w:tabs>
        <w:spacing w:line="242" w:lineRule="auto" w:before="1"/>
        <w:ind w:left="120" w:right="139"/>
      </w:pPr>
      <w:r>
        <w:rPr>
          <w:u w:val="single"/>
        </w:rPr>
        <w:t> </w:t>
        <w:tab/>
      </w:r>
      <w:r>
        <w:rPr/>
        <w:t>See Attachment “A”,</w:t>
      </w:r>
      <w:r>
        <w:rPr>
          <w:spacing w:val="-1"/>
        </w:rPr>
        <w:t> </w:t>
      </w:r>
      <w:r>
        <w:rPr/>
        <w:t>consisting</w:t>
      </w:r>
      <w:r>
        <w:rPr>
          <w:spacing w:val="-1"/>
        </w:rPr>
        <w:t> </w:t>
      </w:r>
      <w:r>
        <w:rPr/>
        <w:t>of</w:t>
      </w:r>
      <w:r>
        <w:rPr>
          <w:u w:val="single"/>
        </w:rPr>
        <w:t> </w:t>
        <w:tab/>
      </w:r>
      <w:r>
        <w:rPr/>
        <w:t>pages, incorporated herein by reference, or as</w:t>
      </w:r>
      <w:r>
        <w:rPr>
          <w:spacing w:val="-1"/>
        </w:rPr>
        <w:t> </w:t>
      </w:r>
      <w:r>
        <w:rPr/>
        <w:t>follows:</w:t>
      </w:r>
    </w:p>
    <w:p>
      <w:pPr>
        <w:pStyle w:val="BodyText"/>
        <w:spacing w:before="10"/>
        <w:rPr>
          <w:sz w:val="19"/>
        </w:rPr>
      </w:pPr>
      <w:r>
        <w:rPr/>
        <w:pict>
          <v:line style="position:absolute;mso-position-horizontal-relative:page;mso-position-vertical-relative:paragraph;z-index:-760;mso-wrap-distance-left:0;mso-wrap-distance-right:0" from="90pt,13.668236pt" to="522.000021pt,13.668236pt" stroked="true" strokeweight=".48pt" strokecolor="#000000">
            <v:stroke dashstyle="solid"/>
            <w10:wrap type="topAndBottom"/>
          </v:line>
        </w:pict>
      </w:r>
      <w:r>
        <w:rPr/>
        <w:pict>
          <v:line style="position:absolute;mso-position-horizontal-relative:page;mso-position-vertical-relative:paragraph;z-index:-736;mso-wrap-distance-left:0;mso-wrap-distance-right:0" from="90pt,27.648216pt" to="522.000021pt,27.648216pt" stroked="true" strokeweight=".48pt" strokecolor="#000000">
            <v:stroke dashstyle="solid"/>
            <w10:wrap type="topAndBottom"/>
          </v:line>
        </w:pict>
      </w:r>
      <w:r>
        <w:rPr/>
        <w:pict>
          <v:line style="position:absolute;mso-position-horizontal-relative:page;mso-position-vertical-relative:paragraph;z-index:-712;mso-wrap-distance-left:0;mso-wrap-distance-right:0" from="90pt,41.628227pt" to="522.000021pt,41.628227pt" stroked="true" strokeweight=".48pt" strokecolor="#000000">
            <v:stroke dashstyle="solid"/>
            <w10:wrap type="topAndBottom"/>
          </v:line>
        </w:pict>
      </w:r>
      <w:r>
        <w:rPr/>
        <w:pict>
          <v:line style="position:absolute;mso-position-horizontal-relative:page;mso-position-vertical-relative:paragraph;z-index:-688;mso-wrap-distance-left:0;mso-wrap-distance-right:0" from="90pt,55.608238pt" to="522.000021pt,55.608238pt" stroked="true" strokeweight=".48pt" strokecolor="#000000">
            <v:stroke dashstyle="solid"/>
            <w10:wrap type="topAndBottom"/>
          </v:line>
        </w:pict>
      </w:r>
      <w:r>
        <w:rPr/>
        <w:pict>
          <v:line style="position:absolute;mso-position-horizontal-relative:page;mso-position-vertical-relative:paragraph;z-index:-664;mso-wrap-distance-left:0;mso-wrap-distance-right:0" from="90pt,69.588219pt" to="522.000021pt,69.588219pt" stroked="true" strokeweight=".48pt" strokecolor="#000000">
            <v:stroke dashstyle="solid"/>
            <w10:wrap type="topAndBottom"/>
          </v:line>
        </w:pict>
      </w:r>
      <w:r>
        <w:rPr/>
        <w:pict>
          <v:line style="position:absolute;mso-position-horizontal-relative:page;mso-position-vertical-relative:paragraph;z-index:-640;mso-wrap-distance-left:0;mso-wrap-distance-right:0" from="90pt,83.56823pt" to="522.0pt,83.56823pt" stroked="true" strokeweight=".48pt" strokecolor="#000000">
            <v:stroke dashstyle="solid"/>
            <w10:wrap type="topAndBottom"/>
          </v:line>
        </w:pict>
      </w: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3"/>
        <w:rPr>
          <w:sz w:val="14"/>
        </w:rPr>
      </w:pPr>
    </w:p>
    <w:p>
      <w:pPr>
        <w:pStyle w:val="ListParagraph"/>
        <w:numPr>
          <w:ilvl w:val="1"/>
          <w:numId w:val="1"/>
        </w:numPr>
        <w:tabs>
          <w:tab w:pos="838" w:val="left" w:leader="none"/>
          <w:tab w:pos="840" w:val="left" w:leader="none"/>
        </w:tabs>
        <w:spacing w:line="240" w:lineRule="auto" w:before="90" w:after="0"/>
        <w:ind w:left="839" w:right="0" w:hanging="719"/>
        <w:jc w:val="left"/>
        <w:rPr>
          <w:sz w:val="24"/>
        </w:rPr>
      </w:pPr>
      <w:r>
        <w:rPr>
          <w:sz w:val="24"/>
        </w:rPr>
        <w:t>NOTICE OF CHANGE OF</w:t>
      </w:r>
      <w:r>
        <w:rPr>
          <w:spacing w:val="-6"/>
          <w:sz w:val="24"/>
        </w:rPr>
        <w:t> </w:t>
      </w:r>
      <w:r>
        <w:rPr>
          <w:sz w:val="24"/>
        </w:rPr>
        <w:t>RESIDENCE.</w:t>
      </w:r>
    </w:p>
    <w:p>
      <w:pPr>
        <w:pStyle w:val="BodyText"/>
        <w:tabs>
          <w:tab w:pos="840" w:val="left" w:leader="none"/>
          <w:tab w:pos="2096" w:val="left" w:leader="none"/>
        </w:tabs>
        <w:spacing w:line="242" w:lineRule="auto" w:before="3"/>
        <w:ind w:left="120" w:right="730"/>
      </w:pPr>
      <w:r>
        <w:rPr>
          <w:u w:val="single"/>
        </w:rPr>
        <w:t> </w:t>
        <w:tab/>
      </w:r>
      <w:r>
        <w:rPr/>
        <w:t>Neither party may change his/her residence or that of any minor child of the parties without</w:t>
      </w:r>
      <w:r>
        <w:rPr>
          <w:u w:val="single"/>
        </w:rPr>
        <w:t> </w:t>
        <w:tab/>
      </w:r>
      <w:r>
        <w:rPr/>
        <w:t>days prior written notice to the other party.</w:t>
      </w:r>
    </w:p>
    <w:p>
      <w:pPr>
        <w:pStyle w:val="BodyText"/>
        <w:spacing w:before="9"/>
      </w:pPr>
    </w:p>
    <w:p>
      <w:pPr>
        <w:pStyle w:val="Heading1"/>
        <w:numPr>
          <w:ilvl w:val="0"/>
          <w:numId w:val="1"/>
        </w:numPr>
        <w:tabs>
          <w:tab w:pos="839" w:val="left" w:leader="none"/>
          <w:tab w:pos="840" w:val="left" w:leader="none"/>
        </w:tabs>
        <w:spacing w:line="240" w:lineRule="auto" w:before="0" w:after="0"/>
        <w:ind w:left="839" w:right="0" w:hanging="719"/>
        <w:jc w:val="left"/>
      </w:pPr>
      <w:r>
        <w:rPr/>
        <w:t>CHILD</w:t>
      </w:r>
      <w:r>
        <w:rPr>
          <w:spacing w:val="-2"/>
        </w:rPr>
        <w:t> </w:t>
      </w:r>
      <w:r>
        <w:rPr/>
        <w:t>SUPPORT.</w:t>
      </w:r>
    </w:p>
    <w:p>
      <w:pPr>
        <w:pStyle w:val="BodyText"/>
        <w:rPr>
          <w:b/>
        </w:rPr>
      </w:pPr>
    </w:p>
    <w:p>
      <w:pPr>
        <w:pStyle w:val="ListParagraph"/>
        <w:numPr>
          <w:ilvl w:val="1"/>
          <w:numId w:val="1"/>
        </w:numPr>
        <w:tabs>
          <w:tab w:pos="838" w:val="left" w:leader="none"/>
          <w:tab w:pos="840" w:val="left" w:leader="none"/>
        </w:tabs>
        <w:spacing w:line="240" w:lineRule="auto" w:before="0" w:after="0"/>
        <w:ind w:left="839" w:right="0" w:hanging="719"/>
        <w:jc w:val="left"/>
        <w:rPr>
          <w:sz w:val="24"/>
        </w:rPr>
      </w:pPr>
      <w:r>
        <w:rPr>
          <w:sz w:val="24"/>
        </w:rPr>
        <w:t>CONFIRMATION OF PRIOR</w:t>
      </w:r>
      <w:r>
        <w:rPr>
          <w:spacing w:val="-4"/>
          <w:sz w:val="24"/>
        </w:rPr>
        <w:t> </w:t>
      </w:r>
      <w:r>
        <w:rPr>
          <w:sz w:val="24"/>
        </w:rPr>
        <w:t>ORDER.</w:t>
      </w:r>
    </w:p>
    <w:p>
      <w:pPr>
        <w:pStyle w:val="BodyText"/>
        <w:tabs>
          <w:tab w:pos="840" w:val="left" w:leader="none"/>
          <w:tab w:pos="3223" w:val="left" w:leader="none"/>
          <w:tab w:pos="7311" w:val="left" w:leader="none"/>
          <w:tab w:pos="8572" w:val="left" w:leader="none"/>
        </w:tabs>
        <w:spacing w:line="242" w:lineRule="auto" w:before="4"/>
        <w:ind w:left="120" w:right="305"/>
      </w:pPr>
      <w:r>
        <w:rPr>
          <w:u w:val="single"/>
        </w:rPr>
        <w:t> </w:t>
        <w:tab/>
      </w:r>
      <w:r>
        <w:rPr/>
        <w:t>A child support order was previously filed on</w:t>
      </w:r>
      <w:r>
        <w:rPr>
          <w:u w:val="single"/>
        </w:rPr>
        <w:t> </w:t>
        <w:tab/>
      </w:r>
      <w:r>
        <w:rPr/>
        <w:t>in the </w:t>
      </w:r>
      <w:r>
        <w:rPr>
          <w:u w:val="single"/>
        </w:rPr>
        <w:t> </w:t>
        <w:tab/>
      </w:r>
      <w:r>
        <w:rPr/>
        <w:t> parties’ dissolution case or</w:t>
      </w:r>
      <w:r>
        <w:rPr>
          <w:u w:val="single"/>
        </w:rPr>
        <w:t> </w:t>
        <w:tab/>
      </w:r>
      <w:r>
        <w:rPr/>
        <w:t>in the Department of Child Support Services action, Case No.</w:t>
      </w:r>
      <w:r>
        <w:rPr>
          <w:u w:val="single"/>
        </w:rPr>
        <w:t> </w:t>
        <w:tab/>
      </w:r>
      <w:r>
        <w:rPr/>
        <w:t>. This child support, in its entirety, shall remain in full force and effect, and is hereby incorporated by reference as the child support provisions of this</w:t>
      </w:r>
      <w:r>
        <w:rPr>
          <w:spacing w:val="-1"/>
        </w:rPr>
        <w:t> </w:t>
      </w:r>
      <w:r>
        <w:rPr/>
        <w:t>agreement.</w:t>
      </w:r>
    </w:p>
    <w:p>
      <w:pPr>
        <w:spacing w:after="0" w:line="242" w:lineRule="auto"/>
        <w:sectPr>
          <w:type w:val="continuous"/>
          <w:pgSz w:w="12240" w:h="15840"/>
          <w:pgMar w:top="1380" w:bottom="1180" w:left="1680" w:right="1680"/>
        </w:sectPr>
      </w:pPr>
    </w:p>
    <w:p>
      <w:pPr>
        <w:pStyle w:val="ListParagraph"/>
        <w:numPr>
          <w:ilvl w:val="1"/>
          <w:numId w:val="1"/>
        </w:numPr>
        <w:tabs>
          <w:tab w:pos="838" w:val="left" w:leader="none"/>
          <w:tab w:pos="840" w:val="left" w:leader="none"/>
        </w:tabs>
        <w:spacing w:line="240" w:lineRule="auto" w:before="61" w:after="0"/>
        <w:ind w:left="839" w:right="0" w:hanging="719"/>
        <w:jc w:val="left"/>
        <w:rPr>
          <w:sz w:val="24"/>
        </w:rPr>
      </w:pPr>
      <w:r>
        <w:rPr>
          <w:sz w:val="24"/>
        </w:rPr>
        <w:t>DEFER MATTER OF CHILD</w:t>
      </w:r>
      <w:r>
        <w:rPr>
          <w:spacing w:val="-6"/>
          <w:sz w:val="24"/>
        </w:rPr>
        <w:t> </w:t>
      </w:r>
      <w:r>
        <w:rPr>
          <w:sz w:val="24"/>
        </w:rPr>
        <w:t>SUPPORT.</w:t>
      </w:r>
    </w:p>
    <w:p>
      <w:pPr>
        <w:pStyle w:val="BodyText"/>
        <w:tabs>
          <w:tab w:pos="840" w:val="left" w:leader="none"/>
          <w:tab w:pos="6349" w:val="left" w:leader="none"/>
          <w:tab w:pos="8204" w:val="left" w:leader="none"/>
        </w:tabs>
        <w:spacing w:line="242" w:lineRule="auto" w:before="4"/>
        <w:ind w:left="120" w:right="229"/>
      </w:pPr>
      <w:r>
        <w:rPr>
          <w:u w:val="single"/>
        </w:rPr>
        <w:t> </w:t>
        <w:tab/>
      </w:r>
      <w:r>
        <w:rPr/>
        <w:t>The matter of child support is deferred to the Department of Child Support Services and is scheduled to be heard on</w:t>
      </w:r>
      <w:r>
        <w:rPr>
          <w:u w:val="single"/>
        </w:rPr>
        <w:t> </w:t>
        <w:tab/>
      </w:r>
      <w:r>
        <w:rPr/>
        <w:t>at</w:t>
      </w:r>
      <w:r>
        <w:rPr>
          <w:u w:val="single"/>
        </w:rPr>
        <w:tab/>
      </w:r>
      <w:r>
        <w:rPr/>
        <w:t> a.m./p.m. Any of the parties that have been contacted by DCSS shall immediately, if not already completed, all documents sent to him/her by DCSS. Both parties shall appear at Court on the above date for the DCSS hearing.</w:t>
      </w:r>
    </w:p>
    <w:p>
      <w:pPr>
        <w:pStyle w:val="BodyText"/>
        <w:spacing w:before="8"/>
      </w:pPr>
    </w:p>
    <w:p>
      <w:pPr>
        <w:pStyle w:val="ListParagraph"/>
        <w:numPr>
          <w:ilvl w:val="1"/>
          <w:numId w:val="1"/>
        </w:numPr>
        <w:tabs>
          <w:tab w:pos="838" w:val="left" w:leader="none"/>
          <w:tab w:pos="839" w:val="left" w:leader="none"/>
        </w:tabs>
        <w:spacing w:line="240" w:lineRule="auto" w:before="0" w:after="0"/>
        <w:ind w:left="838" w:right="0" w:hanging="718"/>
        <w:jc w:val="left"/>
        <w:rPr>
          <w:sz w:val="24"/>
        </w:rPr>
      </w:pPr>
      <w:r>
        <w:rPr>
          <w:sz w:val="24"/>
        </w:rPr>
        <w:t>RESERVATION OF CHILD</w:t>
      </w:r>
      <w:r>
        <w:rPr>
          <w:spacing w:val="-4"/>
          <w:sz w:val="24"/>
        </w:rPr>
        <w:t> </w:t>
      </w:r>
      <w:r>
        <w:rPr>
          <w:sz w:val="24"/>
        </w:rPr>
        <w:t>SUPPORT.</w:t>
      </w:r>
    </w:p>
    <w:p>
      <w:pPr>
        <w:pStyle w:val="BodyText"/>
        <w:tabs>
          <w:tab w:pos="841" w:val="left" w:leader="none"/>
        </w:tabs>
        <w:spacing w:line="242" w:lineRule="auto" w:before="3"/>
        <w:ind w:left="120" w:right="312"/>
      </w:pPr>
      <w:r>
        <w:rPr>
          <w:u w:val="single"/>
        </w:rPr>
        <w:t> </w:t>
        <w:tab/>
      </w:r>
      <w:r>
        <w:rPr/>
        <w:t>Neither party shall pay child support to the other. Each party shall provide the direct support for the minor child(ren) for those periods when the child(ren) is/are in his/her physical custody. The Court in the parties’ dissolution action shall reserve jurisdiction to order such support payable by one party to the other on a proper showing at some future</w:t>
      </w:r>
      <w:r>
        <w:rPr>
          <w:spacing w:val="-1"/>
        </w:rPr>
        <w:t> </w:t>
      </w:r>
      <w:r>
        <w:rPr/>
        <w:t>time.</w:t>
      </w:r>
    </w:p>
    <w:p>
      <w:pPr>
        <w:pStyle w:val="BodyText"/>
        <w:spacing w:before="8"/>
      </w:pPr>
    </w:p>
    <w:p>
      <w:pPr>
        <w:pStyle w:val="ListParagraph"/>
        <w:numPr>
          <w:ilvl w:val="1"/>
          <w:numId w:val="1"/>
        </w:numPr>
        <w:tabs>
          <w:tab w:pos="839" w:val="left" w:leader="none"/>
          <w:tab w:pos="840" w:val="left" w:leader="none"/>
        </w:tabs>
        <w:spacing w:line="240" w:lineRule="auto" w:before="0" w:after="0"/>
        <w:ind w:left="839" w:right="0" w:hanging="719"/>
        <w:jc w:val="left"/>
        <w:rPr>
          <w:sz w:val="24"/>
        </w:rPr>
      </w:pPr>
      <w:r>
        <w:rPr>
          <w:sz w:val="24"/>
        </w:rPr>
        <w:t>BASIC PAYMENT</w:t>
      </w:r>
      <w:r>
        <w:rPr>
          <w:spacing w:val="-3"/>
          <w:sz w:val="24"/>
        </w:rPr>
        <w:t> </w:t>
      </w:r>
      <w:r>
        <w:rPr>
          <w:sz w:val="24"/>
        </w:rPr>
        <w:t>PROVISIONS.</w:t>
      </w:r>
    </w:p>
    <w:p>
      <w:pPr>
        <w:pStyle w:val="BodyText"/>
        <w:tabs>
          <w:tab w:pos="840" w:val="left" w:leader="none"/>
          <w:tab w:pos="3860" w:val="left" w:leader="none"/>
          <w:tab w:pos="4572" w:val="left" w:leader="none"/>
          <w:tab w:pos="6500" w:val="left" w:leader="none"/>
          <w:tab w:pos="6676" w:val="left" w:leader="none"/>
          <w:tab w:pos="6872" w:val="left" w:leader="none"/>
          <w:tab w:pos="8320" w:val="left" w:leader="none"/>
        </w:tabs>
        <w:spacing w:line="242" w:lineRule="auto" w:before="4"/>
        <w:ind w:left="120" w:right="165"/>
      </w:pPr>
      <w:r>
        <w:rPr>
          <w:u w:val="single"/>
        </w:rPr>
        <w:t> </w:t>
        <w:tab/>
      </w:r>
      <w:r>
        <w:rPr/>
        <w:t>(Name)</w:t>
      </w:r>
      <w:r>
        <w:rPr>
          <w:u w:val="single"/>
        </w:rPr>
        <w:t> </w:t>
        <w:tab/>
        <w:tab/>
      </w:r>
      <w:r>
        <w:rPr/>
        <w:t>shall</w:t>
      </w:r>
      <w:r>
        <w:rPr>
          <w:spacing w:val="-2"/>
        </w:rPr>
        <w:t> </w:t>
      </w:r>
      <w:r>
        <w:rPr/>
        <w:t>pay</w:t>
      </w:r>
      <w:r>
        <w:rPr>
          <w:spacing w:val="-1"/>
        </w:rPr>
        <w:t> </w:t>
      </w:r>
      <w:r>
        <w:rPr/>
        <w:t>to</w:t>
      </w:r>
      <w:r>
        <w:rPr>
          <w:u w:val="single"/>
        </w:rPr>
        <w:t> </w:t>
        <w:tab/>
        <w:tab/>
        <w:tab/>
        <w:tab/>
      </w:r>
      <w:r>
        <w:rPr/>
        <w:t>, as and for support of the minor (child)ren, the amount</w:t>
      </w:r>
      <w:r>
        <w:rPr>
          <w:spacing w:val="-3"/>
        </w:rPr>
        <w:t> </w:t>
      </w:r>
      <w:r>
        <w:rPr/>
        <w:t>of</w:t>
      </w:r>
      <w:r>
        <w:rPr>
          <w:spacing w:val="-1"/>
        </w:rPr>
        <w:t> </w:t>
      </w:r>
      <w:r>
        <w:rPr/>
        <w:t>$</w:t>
      </w:r>
      <w:r>
        <w:rPr>
          <w:u w:val="single"/>
        </w:rPr>
        <w:t> </w:t>
        <w:tab/>
        <w:tab/>
      </w:r>
      <w:r>
        <w:rPr/>
        <w:t>per month, payable by wage assignment</w:t>
      </w:r>
      <w:r>
        <w:rPr>
          <w:spacing w:val="-1"/>
        </w:rPr>
        <w:t> </w:t>
      </w:r>
      <w:r>
        <w:rPr/>
        <w:t>on</w:t>
      </w:r>
      <w:r>
        <w:rPr>
          <w:spacing w:val="-1"/>
        </w:rPr>
        <w:t> </w:t>
      </w:r>
      <w:r>
        <w:rPr/>
        <w:t>the</w:t>
      </w:r>
      <w:r>
        <w:rPr>
          <w:u w:val="single"/>
        </w:rPr>
        <w:t> </w:t>
        <w:tab/>
      </w:r>
      <w:r>
        <w:rPr/>
        <w:t>day of each</w:t>
      </w:r>
      <w:r>
        <w:rPr>
          <w:spacing w:val="-1"/>
        </w:rPr>
        <w:t> </w:t>
      </w:r>
      <w:r>
        <w:rPr/>
        <w:t>month, (</w:t>
      </w:r>
      <w:r>
        <w:rPr>
          <w:u w:val="single"/>
        </w:rPr>
        <w:t> </w:t>
        <w:tab/>
      </w:r>
      <w:r>
        <w:rPr/>
        <w:t>half on the first and half on the fifteenth of each</w:t>
      </w:r>
      <w:r>
        <w:rPr>
          <w:spacing w:val="-4"/>
        </w:rPr>
        <w:t> </w:t>
      </w:r>
      <w:r>
        <w:rPr/>
        <w:t>month),</w:t>
      </w:r>
      <w:r>
        <w:rPr>
          <w:spacing w:val="-1"/>
        </w:rPr>
        <w:t> </w:t>
      </w:r>
      <w:r>
        <w:rPr/>
        <w:t>commencing</w:t>
      </w:r>
      <w:r>
        <w:rPr>
          <w:u w:val="single"/>
        </w:rPr>
        <w:t> </w:t>
        <w:tab/>
        <w:tab/>
        <w:tab/>
      </w:r>
      <w:r>
        <w:rPr/>
        <w:t>. The child </w:t>
      </w:r>
      <w:r>
        <w:rPr>
          <w:spacing w:val="-3"/>
        </w:rPr>
        <w:t>support </w:t>
      </w:r>
      <w:r>
        <w:rPr/>
        <w:t>amount is allocated between/among the child(ren) as</w:t>
      </w:r>
      <w:r>
        <w:rPr>
          <w:spacing w:val="-1"/>
        </w:rPr>
        <w:t> </w:t>
      </w:r>
      <w:r>
        <w:rPr/>
        <w:t>follows:</w:t>
      </w:r>
    </w:p>
    <w:p>
      <w:pPr>
        <w:pStyle w:val="BodyText"/>
        <w:spacing w:before="1"/>
        <w:rPr>
          <w:sz w:val="20"/>
        </w:rPr>
      </w:pPr>
      <w:r>
        <w:rPr/>
        <w:pict>
          <v:line style="position:absolute;mso-position-horizontal-relative:page;mso-position-vertical-relative:paragraph;z-index:-616;mso-wrap-distance-left:0;mso-wrap-distance-right:0" from="90pt,13.785618pt" to="522.000021pt,13.785618pt" stroked="true" strokeweight=".48pt" strokecolor="#000000">
            <v:stroke dashstyle="solid"/>
            <w10:wrap type="topAndBottom"/>
          </v:line>
        </w:pict>
      </w:r>
    </w:p>
    <w:p>
      <w:pPr>
        <w:pStyle w:val="BodyText"/>
        <w:tabs>
          <w:tab w:pos="8639" w:val="left" w:leader="none"/>
        </w:tabs>
        <w:spacing w:line="250" w:lineRule="exact" w:before="0"/>
        <w:ind w:left="120"/>
      </w:pPr>
      <w:r>
        <w:rPr>
          <w:u w:val="single"/>
        </w:rPr>
        <w:t> </w:t>
        <w:tab/>
      </w:r>
      <w:r>
        <w:rPr/>
        <w:t>.</w:t>
      </w:r>
    </w:p>
    <w:p>
      <w:pPr>
        <w:pStyle w:val="BodyText"/>
        <w:tabs>
          <w:tab w:pos="8343" w:val="left" w:leader="none"/>
        </w:tabs>
        <w:spacing w:line="242" w:lineRule="auto" w:before="3"/>
        <w:ind w:left="120" w:right="534"/>
      </w:pPr>
      <w:r>
        <w:rPr/>
        <w:t>The parties’ incomes, parenting timeshare, and other circumstances upon which this support amount is based are as follows (or attached as Exhibit “B”</w:t>
      </w:r>
      <w:r>
        <w:rPr>
          <w:spacing w:val="-2"/>
        </w:rPr>
        <w:t> </w:t>
      </w:r>
      <w:r>
        <w:rPr/>
        <w:t>consisting of </w:t>
      </w:r>
      <w:r>
        <w:rPr>
          <w:u w:val="single"/>
        </w:rPr>
        <w:t> </w:t>
        <w:tab/>
      </w:r>
      <w:r>
        <w:rPr/>
        <w:t> pages and incorporated herein by reference):</w:t>
      </w:r>
    </w:p>
    <w:p>
      <w:pPr>
        <w:pStyle w:val="BodyText"/>
        <w:spacing w:before="0"/>
        <w:rPr>
          <w:sz w:val="20"/>
        </w:rPr>
      </w:pPr>
      <w:r>
        <w:rPr/>
        <w:pict>
          <v:line style="position:absolute;mso-position-horizontal-relative:page;mso-position-vertical-relative:paragraph;z-index:-592;mso-wrap-distance-left:0;mso-wrap-distance-right:0" from="90pt,13.715861pt" to="522.000021pt,13.715861pt" stroked="true" strokeweight=".48pt" strokecolor="#000000">
            <v:stroke dashstyle="solid"/>
            <w10:wrap type="topAndBottom"/>
          </v:line>
        </w:pict>
      </w:r>
      <w:r>
        <w:rPr/>
        <w:pict>
          <v:line style="position:absolute;mso-position-horizontal-relative:page;mso-position-vertical-relative:paragraph;z-index:-568;mso-wrap-distance-left:0;mso-wrap-distance-right:0" from="90pt,27.695871pt" to="522.000021pt,27.695871pt" stroked="true" strokeweight=".48pt" strokecolor="#000000">
            <v:stroke dashstyle="solid"/>
            <w10:wrap type="topAndBottom"/>
          </v:line>
        </w:pict>
      </w:r>
      <w:r>
        <w:rPr/>
        <w:pict>
          <v:line style="position:absolute;mso-position-horizontal-relative:page;mso-position-vertical-relative:paragraph;z-index:-544;mso-wrap-distance-left:0;mso-wrap-distance-right:0" from="90pt,41.675854pt" to="522.0pt,41.675854pt" stroked="true" strokeweight=".48pt" strokecolor="#000000">
            <v:stroke dashstyle="solid"/>
            <w10:wrap type="topAndBottom"/>
          </v:line>
        </w:pict>
      </w:r>
    </w:p>
    <w:p>
      <w:pPr>
        <w:pStyle w:val="BodyText"/>
        <w:rPr>
          <w:sz w:val="17"/>
        </w:rPr>
      </w:pPr>
    </w:p>
    <w:p>
      <w:pPr>
        <w:pStyle w:val="BodyText"/>
        <w:rPr>
          <w:sz w:val="17"/>
        </w:rPr>
      </w:pPr>
    </w:p>
    <w:p>
      <w:pPr>
        <w:pStyle w:val="BodyText"/>
        <w:spacing w:before="3"/>
        <w:rPr>
          <w:sz w:val="14"/>
        </w:rPr>
      </w:pPr>
    </w:p>
    <w:p>
      <w:pPr>
        <w:pStyle w:val="ListParagraph"/>
        <w:numPr>
          <w:ilvl w:val="1"/>
          <w:numId w:val="1"/>
        </w:numPr>
        <w:tabs>
          <w:tab w:pos="839" w:val="left" w:leader="none"/>
          <w:tab w:pos="840" w:val="left" w:leader="none"/>
        </w:tabs>
        <w:spacing w:line="240" w:lineRule="auto" w:before="90" w:after="0"/>
        <w:ind w:left="839" w:right="0" w:hanging="719"/>
        <w:jc w:val="left"/>
        <w:rPr>
          <w:sz w:val="24"/>
        </w:rPr>
      </w:pPr>
      <w:r>
        <w:rPr>
          <w:sz w:val="24"/>
        </w:rPr>
        <w:t>ADDITIONAL CHILD</w:t>
      </w:r>
      <w:r>
        <w:rPr>
          <w:spacing w:val="-3"/>
          <w:sz w:val="24"/>
        </w:rPr>
        <w:t> </w:t>
      </w:r>
      <w:r>
        <w:rPr>
          <w:sz w:val="24"/>
        </w:rPr>
        <w:t>SUPPORT.</w:t>
      </w:r>
    </w:p>
    <w:p>
      <w:pPr>
        <w:pStyle w:val="BodyText"/>
        <w:tabs>
          <w:tab w:pos="840" w:val="left" w:leader="none"/>
          <w:tab w:pos="941" w:val="left" w:leader="none"/>
          <w:tab w:pos="6091" w:val="left" w:leader="none"/>
          <w:tab w:pos="8760" w:val="left" w:leader="none"/>
        </w:tabs>
        <w:spacing w:line="242" w:lineRule="auto" w:before="3"/>
        <w:ind w:left="120" w:right="117"/>
      </w:pPr>
      <w:r>
        <w:rPr>
          <w:u w:val="single"/>
        </w:rPr>
        <w:t> </w:t>
        <w:tab/>
      </w:r>
      <w:r>
        <w:rPr/>
        <w:t>As additional child support,</w:t>
      </w:r>
      <w:r>
        <w:rPr>
          <w:u w:val="single"/>
        </w:rPr>
        <w:t> </w:t>
        <w:tab/>
      </w:r>
      <w:r>
        <w:rPr/>
        <w:t>shall pay to </w:t>
      </w:r>
      <w:r>
        <w:rPr>
          <w:u w:val="single"/>
        </w:rPr>
        <w:t> </w:t>
        <w:tab/>
      </w:r>
      <w:r>
        <w:rPr/>
        <w:t> (or</w:t>
      </w:r>
      <w:r>
        <w:rPr>
          <w:u w:val="single"/>
        </w:rPr>
        <w:t> </w:t>
        <w:tab/>
        <w:tab/>
      </w:r>
      <w:r>
        <w:rPr/>
        <w:t>each party shall pay directly to) the provider half of the education and work- related child care costs of the minor child(ren) beginning</w:t>
      </w:r>
      <w:r>
        <w:rPr>
          <w:spacing w:val="-1"/>
        </w:rPr>
        <w:t> </w:t>
      </w:r>
      <w:r>
        <w:rPr/>
        <w:t>on</w:t>
      </w:r>
    </w:p>
    <w:p>
      <w:pPr>
        <w:pStyle w:val="BodyText"/>
        <w:tabs>
          <w:tab w:pos="2879" w:val="left" w:leader="none"/>
        </w:tabs>
        <w:spacing w:before="3"/>
        <w:ind w:left="120"/>
      </w:pPr>
      <w:r>
        <w:rPr>
          <w:u w:val="single"/>
        </w:rPr>
        <w:t> </w:t>
        <w:tab/>
      </w:r>
      <w:r>
        <w:rPr/>
        <w:t>.</w:t>
      </w:r>
    </w:p>
    <w:p>
      <w:pPr>
        <w:pStyle w:val="BodyText"/>
        <w:spacing w:before="9"/>
        <w:rPr>
          <w:sz w:val="16"/>
        </w:rPr>
      </w:pPr>
    </w:p>
    <w:p>
      <w:pPr>
        <w:pStyle w:val="BodyText"/>
        <w:tabs>
          <w:tab w:pos="840" w:val="left" w:leader="none"/>
        </w:tabs>
        <w:spacing w:line="242" w:lineRule="auto" w:before="90"/>
        <w:ind w:left="120" w:right="412"/>
      </w:pPr>
      <w:r>
        <w:rPr>
          <w:u w:val="single"/>
        </w:rPr>
        <w:t> </w:t>
        <w:tab/>
      </w:r>
      <w:r>
        <w:rPr/>
        <w:t>Child support, as described above, shall continue until the first of the following events:</w:t>
      </w:r>
    </w:p>
    <w:p>
      <w:pPr>
        <w:pStyle w:val="ListParagraph"/>
        <w:numPr>
          <w:ilvl w:val="2"/>
          <w:numId w:val="1"/>
        </w:numPr>
        <w:tabs>
          <w:tab w:pos="1200" w:val="left" w:leader="none"/>
        </w:tabs>
        <w:spacing w:line="242" w:lineRule="auto" w:before="2" w:after="0"/>
        <w:ind w:left="1200" w:right="450" w:hanging="360"/>
        <w:jc w:val="left"/>
        <w:rPr>
          <w:sz w:val="24"/>
        </w:rPr>
      </w:pPr>
      <w:r>
        <w:rPr>
          <w:sz w:val="24"/>
        </w:rPr>
        <w:t>The child(ren) attains age 19, or has attained age 18 and either is not a full- time high school student or is</w:t>
      </w:r>
      <w:r>
        <w:rPr>
          <w:spacing w:val="-1"/>
          <w:sz w:val="24"/>
        </w:rPr>
        <w:t> </w:t>
      </w:r>
      <w:r>
        <w:rPr>
          <w:sz w:val="24"/>
        </w:rPr>
        <w:t>self-supporting;</w:t>
      </w:r>
    </w:p>
    <w:p>
      <w:pPr>
        <w:pStyle w:val="ListParagraph"/>
        <w:numPr>
          <w:ilvl w:val="2"/>
          <w:numId w:val="1"/>
        </w:numPr>
        <w:tabs>
          <w:tab w:pos="1200" w:val="left" w:leader="none"/>
        </w:tabs>
        <w:spacing w:line="240" w:lineRule="auto" w:before="2" w:after="0"/>
        <w:ind w:left="1199" w:right="0" w:hanging="359"/>
        <w:jc w:val="left"/>
        <w:rPr>
          <w:sz w:val="24"/>
        </w:rPr>
      </w:pPr>
      <w:r>
        <w:rPr>
          <w:sz w:val="24"/>
        </w:rPr>
        <w:t>The child dies;</w:t>
      </w:r>
    </w:p>
    <w:p>
      <w:pPr>
        <w:pStyle w:val="ListParagraph"/>
        <w:numPr>
          <w:ilvl w:val="2"/>
          <w:numId w:val="1"/>
        </w:numPr>
        <w:tabs>
          <w:tab w:pos="1200" w:val="left" w:leader="none"/>
        </w:tabs>
        <w:spacing w:line="242" w:lineRule="auto" w:before="3" w:after="0"/>
        <w:ind w:left="1200" w:right="393" w:hanging="360"/>
        <w:jc w:val="left"/>
        <w:rPr>
          <w:sz w:val="24"/>
        </w:rPr>
      </w:pPr>
      <w:r>
        <w:rPr>
          <w:sz w:val="24"/>
        </w:rPr>
        <w:t>The child(ren) enters into a valid marriage, is on active duty with any of the armed forces of the United States of America, receives a declaration of emancipation under California law, or otherwise becomes emancipated by leaving home and becoming</w:t>
      </w:r>
      <w:r>
        <w:rPr>
          <w:spacing w:val="-1"/>
          <w:sz w:val="24"/>
        </w:rPr>
        <w:t> </w:t>
      </w:r>
      <w:r>
        <w:rPr>
          <w:sz w:val="24"/>
        </w:rPr>
        <w:t>self-supporting;</w:t>
      </w:r>
    </w:p>
    <w:p>
      <w:pPr>
        <w:pStyle w:val="ListParagraph"/>
        <w:numPr>
          <w:ilvl w:val="2"/>
          <w:numId w:val="1"/>
        </w:numPr>
        <w:tabs>
          <w:tab w:pos="1200" w:val="left" w:leader="none"/>
        </w:tabs>
        <w:spacing w:line="242" w:lineRule="auto" w:before="4" w:after="0"/>
        <w:ind w:left="1200" w:right="1008" w:hanging="360"/>
        <w:jc w:val="left"/>
        <w:rPr>
          <w:sz w:val="24"/>
        </w:rPr>
      </w:pPr>
      <w:r>
        <w:rPr>
          <w:sz w:val="24"/>
        </w:rPr>
        <w:t>The custodial parent dies and the other parent assumes custody of the child(ren); or</w:t>
      </w:r>
    </w:p>
    <w:p>
      <w:pPr>
        <w:spacing w:after="0" w:line="242" w:lineRule="auto"/>
        <w:jc w:val="left"/>
        <w:rPr>
          <w:sz w:val="24"/>
        </w:rPr>
        <w:sectPr>
          <w:pgSz w:w="12240" w:h="15840"/>
          <w:pgMar w:header="0" w:footer="980" w:top="1380" w:bottom="1180" w:left="1680" w:right="1680"/>
        </w:sectPr>
      </w:pPr>
    </w:p>
    <w:p>
      <w:pPr>
        <w:pStyle w:val="ListParagraph"/>
        <w:numPr>
          <w:ilvl w:val="2"/>
          <w:numId w:val="1"/>
        </w:numPr>
        <w:tabs>
          <w:tab w:pos="1200" w:val="left" w:leader="none"/>
        </w:tabs>
        <w:spacing w:line="240" w:lineRule="auto" w:before="61" w:after="0"/>
        <w:ind w:left="1199" w:right="0" w:hanging="359"/>
        <w:jc w:val="left"/>
        <w:rPr>
          <w:sz w:val="24"/>
        </w:rPr>
      </w:pPr>
      <w:r>
        <w:rPr>
          <w:sz w:val="24"/>
        </w:rPr>
        <w:t>Further court order.</w:t>
      </w:r>
    </w:p>
    <w:p>
      <w:pPr>
        <w:pStyle w:val="BodyText"/>
        <w:spacing w:before="7"/>
      </w:pPr>
    </w:p>
    <w:p>
      <w:pPr>
        <w:pStyle w:val="ListParagraph"/>
        <w:numPr>
          <w:ilvl w:val="1"/>
          <w:numId w:val="1"/>
        </w:numPr>
        <w:tabs>
          <w:tab w:pos="838" w:val="left" w:leader="none"/>
          <w:tab w:pos="840" w:val="left" w:leader="none"/>
        </w:tabs>
        <w:spacing w:line="240" w:lineRule="auto" w:before="0" w:after="0"/>
        <w:ind w:left="839" w:right="0" w:hanging="719"/>
        <w:jc w:val="left"/>
        <w:rPr>
          <w:sz w:val="24"/>
        </w:rPr>
      </w:pPr>
      <w:r>
        <w:rPr>
          <w:sz w:val="24"/>
        </w:rPr>
        <w:t>MAINTENANCE OF HEALTH INSURANCE FOR</w:t>
      </w:r>
      <w:r>
        <w:rPr>
          <w:spacing w:val="-12"/>
          <w:sz w:val="24"/>
        </w:rPr>
        <w:t> </w:t>
      </w:r>
      <w:r>
        <w:rPr>
          <w:sz w:val="24"/>
        </w:rPr>
        <w:t>CHILD(REN).</w:t>
      </w:r>
    </w:p>
    <w:p>
      <w:pPr>
        <w:pStyle w:val="BodyText"/>
        <w:tabs>
          <w:tab w:pos="840" w:val="left" w:leader="none"/>
          <w:tab w:pos="4094" w:val="left" w:leader="none"/>
        </w:tabs>
        <w:spacing w:line="242" w:lineRule="auto" w:before="4"/>
        <w:ind w:left="119" w:right="132"/>
      </w:pPr>
      <w:r>
        <w:rPr>
          <w:u w:val="single"/>
        </w:rPr>
        <w:t> </w:t>
        <w:tab/>
      </w:r>
      <w:r>
        <w:rPr/>
        <w:t>(Name)</w:t>
      </w:r>
      <w:r>
        <w:rPr>
          <w:u w:val="single"/>
        </w:rPr>
        <w:t> </w:t>
        <w:tab/>
      </w:r>
      <w:r>
        <w:rPr/>
        <w:t>shall maintain coverage for each minor child under the medical and dental insurance provided through his/her employment. To facilitate the use of such coverage for the child(ren), both parties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court in the parties’ dissolution action. If such insurance is or becomes unavailable, he/she shall provide similar coverage, if any, available to him/her at no cost or reasonable cost. If no insurance is available, both parties will pay equal portions of </w:t>
      </w:r>
      <w:r>
        <w:rPr>
          <w:u w:val="single"/>
        </w:rPr>
        <w:t>any</w:t>
      </w:r>
      <w:r>
        <w:rPr/>
        <w:t> medical costs.</w:t>
      </w:r>
    </w:p>
    <w:p>
      <w:pPr>
        <w:pStyle w:val="BodyText"/>
        <w:spacing w:before="2"/>
        <w:rPr>
          <w:sz w:val="25"/>
        </w:rPr>
      </w:pPr>
    </w:p>
    <w:p>
      <w:pPr>
        <w:pStyle w:val="ListParagraph"/>
        <w:numPr>
          <w:ilvl w:val="1"/>
          <w:numId w:val="1"/>
        </w:numPr>
        <w:tabs>
          <w:tab w:pos="838" w:val="left" w:leader="none"/>
          <w:tab w:pos="839" w:val="left" w:leader="none"/>
        </w:tabs>
        <w:spacing w:line="240" w:lineRule="auto" w:before="0" w:after="0"/>
        <w:ind w:left="838" w:right="0" w:hanging="718"/>
        <w:jc w:val="left"/>
        <w:rPr>
          <w:sz w:val="24"/>
        </w:rPr>
      </w:pPr>
      <w:r>
        <w:rPr>
          <w:sz w:val="24"/>
        </w:rPr>
        <w:t>PAYMENT OF UNCOVERED HEALTH CARE</w:t>
      </w:r>
      <w:r>
        <w:rPr>
          <w:spacing w:val="-10"/>
          <w:sz w:val="24"/>
        </w:rPr>
        <w:t> </w:t>
      </w:r>
      <w:r>
        <w:rPr>
          <w:sz w:val="24"/>
        </w:rPr>
        <w:t>EXPENSES.</w:t>
      </w:r>
    </w:p>
    <w:p>
      <w:pPr>
        <w:pStyle w:val="BodyText"/>
        <w:tabs>
          <w:tab w:pos="840" w:val="left" w:leader="none"/>
          <w:tab w:pos="5380" w:val="left" w:leader="none"/>
          <w:tab w:pos="7482" w:val="left" w:leader="none"/>
        </w:tabs>
        <w:spacing w:line="242" w:lineRule="auto" w:before="3"/>
        <w:ind w:left="119" w:right="139"/>
      </w:pPr>
      <w:r>
        <w:rPr>
          <w:u w:val="single"/>
        </w:rPr>
        <w:t> </w:t>
        <w:tab/>
      </w:r>
      <w:r>
        <w:rPr/>
        <w:t>The parties agree that</w:t>
      </w:r>
      <w:r>
        <w:rPr>
          <w:u w:val="single"/>
        </w:rPr>
        <w:t> </w:t>
        <w:tab/>
      </w:r>
      <w:r>
        <w:rPr/>
        <w:t>shall pay all (or</w:t>
      </w:r>
      <w:r>
        <w:rPr>
          <w:u w:val="single"/>
        </w:rPr>
        <w:t> </w:t>
        <w:tab/>
      </w:r>
      <w:r>
        <w:rPr/>
        <w:t>each party shall pay half) of the medical, dental, orthodontic, optical, psychiatric, psychological, and other health care expenses of each minor child, to the extent not covered by</w:t>
      </w:r>
      <w:r>
        <w:rPr>
          <w:spacing w:val="-2"/>
        </w:rPr>
        <w:t> </w:t>
      </w:r>
      <w:r>
        <w:rPr/>
        <w:t>insurance.</w:t>
      </w:r>
    </w:p>
    <w:p>
      <w:pPr>
        <w:pStyle w:val="BodyText"/>
        <w:tabs>
          <w:tab w:pos="1993" w:val="left" w:leader="none"/>
          <w:tab w:pos="8222" w:val="left" w:leader="none"/>
        </w:tabs>
        <w:spacing w:line="242" w:lineRule="auto" w:before="3"/>
        <w:ind w:left="119" w:right="158"/>
      </w:pPr>
      <w:r>
        <w:rPr/>
        <w:t>The party incurring the expense shall present to the other party an itemized statement of costs accrued or paid, proof of payment of any costs paid by the party, and any necessary information about how to make payment to the provider, within a reasonable time, but not</w:t>
      </w:r>
      <w:r>
        <w:rPr>
          <w:spacing w:val="-1"/>
        </w:rPr>
        <w:t> </w:t>
      </w:r>
      <w:r>
        <w:rPr/>
        <w:t>more than</w:t>
      </w:r>
      <w:r>
        <w:rPr>
          <w:u w:val="single"/>
        </w:rPr>
        <w:t> </w:t>
        <w:tab/>
      </w:r>
      <w:r>
        <w:rPr/>
        <w:t>days after accruing the costs. The reimbursing party shall make the required payment or reimbursement within a reasonable time, but not</w:t>
      </w:r>
      <w:r>
        <w:rPr>
          <w:spacing w:val="-8"/>
        </w:rPr>
        <w:t> </w:t>
      </w:r>
      <w:r>
        <w:rPr/>
        <w:t>more</w:t>
      </w:r>
      <w:r>
        <w:rPr>
          <w:spacing w:val="-1"/>
        </w:rPr>
        <w:t> </w:t>
      </w:r>
      <w:r>
        <w:rPr/>
        <w:t>than</w:t>
      </w:r>
      <w:r>
        <w:rPr>
          <w:u w:val="single"/>
        </w:rPr>
        <w:t> </w:t>
        <w:tab/>
      </w:r>
      <w:r>
        <w:rPr>
          <w:spacing w:val="-4"/>
        </w:rPr>
        <w:t>days </w:t>
      </w:r>
      <w:r>
        <w:rPr/>
        <w:t>after notification of the amount due. For purposes of duration and modification, this provision shall be deemed part of the child support orders made by the court in the parties’ dissolution action.</w:t>
      </w:r>
    </w:p>
    <w:p>
      <w:pPr>
        <w:pStyle w:val="BodyText"/>
        <w:spacing w:before="10"/>
      </w:pPr>
    </w:p>
    <w:p>
      <w:pPr>
        <w:pStyle w:val="ListParagraph"/>
        <w:numPr>
          <w:ilvl w:val="1"/>
          <w:numId w:val="1"/>
        </w:numPr>
        <w:tabs>
          <w:tab w:pos="838" w:val="left" w:leader="none"/>
          <w:tab w:pos="839" w:val="left" w:leader="none"/>
        </w:tabs>
        <w:spacing w:line="240" w:lineRule="auto" w:before="0" w:after="0"/>
        <w:ind w:left="838" w:right="0" w:hanging="718"/>
        <w:jc w:val="left"/>
        <w:rPr>
          <w:sz w:val="24"/>
        </w:rPr>
      </w:pPr>
      <w:r>
        <w:rPr>
          <w:sz w:val="24"/>
        </w:rPr>
        <w:t>CHILD SUPPORT STIPULATION</w:t>
      </w:r>
      <w:r>
        <w:rPr>
          <w:spacing w:val="-7"/>
          <w:sz w:val="24"/>
        </w:rPr>
        <w:t> </w:t>
      </w:r>
      <w:r>
        <w:rPr>
          <w:sz w:val="24"/>
        </w:rPr>
        <w:t>ACKNOWLEDGMENTS.</w:t>
      </w:r>
    </w:p>
    <w:p>
      <w:pPr>
        <w:pStyle w:val="BodyText"/>
        <w:tabs>
          <w:tab w:pos="841" w:val="left" w:leader="none"/>
        </w:tabs>
        <w:spacing w:line="242" w:lineRule="auto" w:before="4"/>
        <w:ind w:left="119" w:right="365"/>
      </w:pPr>
      <w:r>
        <w:rPr>
          <w:u w:val="single"/>
        </w:rPr>
        <w:t> </w:t>
        <w:tab/>
      </w:r>
      <w:r>
        <w:rPr/>
        <w:t>The parties declare the following with regard to their agreement regarding child support:</w:t>
      </w:r>
    </w:p>
    <w:p>
      <w:pPr>
        <w:pStyle w:val="ListParagraph"/>
        <w:numPr>
          <w:ilvl w:val="2"/>
          <w:numId w:val="1"/>
        </w:numPr>
        <w:tabs>
          <w:tab w:pos="1200" w:val="left" w:leader="none"/>
        </w:tabs>
        <w:spacing w:line="242" w:lineRule="auto" w:before="2" w:after="0"/>
        <w:ind w:left="1200" w:right="915" w:hanging="360"/>
        <w:jc w:val="left"/>
        <w:rPr>
          <w:sz w:val="24"/>
        </w:rPr>
      </w:pPr>
      <w:r>
        <w:rPr>
          <w:sz w:val="24"/>
        </w:rPr>
        <w:t>The parties are fully informed of their rights concerning child support, including the right to have child support awarded in accordance with legislatively determined</w:t>
      </w:r>
      <w:r>
        <w:rPr>
          <w:spacing w:val="-1"/>
          <w:sz w:val="24"/>
        </w:rPr>
        <w:t> </w:t>
      </w:r>
      <w:r>
        <w:rPr>
          <w:sz w:val="24"/>
        </w:rPr>
        <w:t>guidelines;</w:t>
      </w:r>
    </w:p>
    <w:p>
      <w:pPr>
        <w:pStyle w:val="ListParagraph"/>
        <w:numPr>
          <w:ilvl w:val="2"/>
          <w:numId w:val="1"/>
        </w:numPr>
        <w:tabs>
          <w:tab w:pos="1200" w:val="left" w:leader="none"/>
        </w:tabs>
        <w:spacing w:line="240" w:lineRule="auto" w:before="2" w:after="0"/>
        <w:ind w:left="1199" w:right="0" w:hanging="359"/>
        <w:jc w:val="left"/>
        <w:rPr>
          <w:sz w:val="24"/>
        </w:rPr>
      </w:pPr>
      <w:r>
        <w:rPr>
          <w:sz w:val="24"/>
        </w:rPr>
        <w:t>This order is being agreed to without coercion or duress;</w:t>
      </w:r>
    </w:p>
    <w:p>
      <w:pPr>
        <w:pStyle w:val="ListParagraph"/>
        <w:numPr>
          <w:ilvl w:val="2"/>
          <w:numId w:val="1"/>
        </w:numPr>
        <w:tabs>
          <w:tab w:pos="1200" w:val="left" w:leader="none"/>
        </w:tabs>
        <w:spacing w:line="240" w:lineRule="auto" w:before="4" w:after="0"/>
        <w:ind w:left="1199" w:right="0" w:hanging="359"/>
        <w:jc w:val="left"/>
        <w:rPr>
          <w:sz w:val="24"/>
        </w:rPr>
      </w:pPr>
      <w:r>
        <w:rPr>
          <w:sz w:val="24"/>
        </w:rPr>
        <w:t>The agreement is in the best interests of the child(ren)</w:t>
      </w:r>
      <w:r>
        <w:rPr>
          <w:spacing w:val="-1"/>
          <w:sz w:val="24"/>
        </w:rPr>
        <w:t> </w:t>
      </w:r>
      <w:r>
        <w:rPr>
          <w:sz w:val="24"/>
        </w:rPr>
        <w:t>involved;</w:t>
      </w:r>
    </w:p>
    <w:p>
      <w:pPr>
        <w:pStyle w:val="ListParagraph"/>
        <w:numPr>
          <w:ilvl w:val="2"/>
          <w:numId w:val="1"/>
        </w:numPr>
        <w:tabs>
          <w:tab w:pos="1200" w:val="left" w:leader="none"/>
        </w:tabs>
        <w:spacing w:line="240" w:lineRule="auto" w:before="4" w:after="0"/>
        <w:ind w:left="1199" w:right="0" w:hanging="359"/>
        <w:jc w:val="left"/>
        <w:rPr>
          <w:sz w:val="24"/>
        </w:rPr>
      </w:pPr>
      <w:r>
        <w:rPr>
          <w:sz w:val="24"/>
        </w:rPr>
        <w:t>The needs of the child(ren) shall be adequately met by the stipulated</w:t>
      </w:r>
      <w:r>
        <w:rPr>
          <w:spacing w:val="-3"/>
          <w:sz w:val="24"/>
        </w:rPr>
        <w:t> </w:t>
      </w:r>
      <w:r>
        <w:rPr>
          <w:sz w:val="24"/>
        </w:rPr>
        <w:t>amount;</w:t>
      </w:r>
    </w:p>
    <w:p>
      <w:pPr>
        <w:pStyle w:val="ListParagraph"/>
        <w:numPr>
          <w:ilvl w:val="2"/>
          <w:numId w:val="1"/>
        </w:numPr>
        <w:tabs>
          <w:tab w:pos="1200" w:val="left" w:leader="none"/>
        </w:tabs>
        <w:spacing w:line="242" w:lineRule="auto" w:before="3" w:after="0"/>
        <w:ind w:left="840" w:right="287" w:firstLine="0"/>
        <w:jc w:val="left"/>
        <w:rPr>
          <w:sz w:val="24"/>
        </w:rPr>
      </w:pPr>
      <w:r>
        <w:rPr>
          <w:sz w:val="24"/>
        </w:rPr>
        <w:t>The right to support has not been assigned to a county pursuant to section 11477 of the Welfare and Institutions Code; and no public assistance application is pending;</w:t>
      </w:r>
    </w:p>
    <w:p>
      <w:pPr>
        <w:pStyle w:val="BodyText"/>
      </w:pPr>
    </w:p>
    <w:p>
      <w:pPr>
        <w:pStyle w:val="ListParagraph"/>
        <w:numPr>
          <w:ilvl w:val="1"/>
          <w:numId w:val="1"/>
        </w:numPr>
        <w:tabs>
          <w:tab w:pos="838" w:val="left" w:leader="none"/>
          <w:tab w:pos="840" w:val="left" w:leader="none"/>
        </w:tabs>
        <w:spacing w:line="240" w:lineRule="auto" w:before="1" w:after="0"/>
        <w:ind w:left="839" w:right="0" w:hanging="719"/>
        <w:jc w:val="left"/>
        <w:rPr>
          <w:sz w:val="24"/>
        </w:rPr>
      </w:pPr>
      <w:r>
        <w:rPr>
          <w:sz w:val="24"/>
        </w:rPr>
        <w:t>OTHER CHILD SUPPORT</w:t>
      </w:r>
      <w:r>
        <w:rPr>
          <w:spacing w:val="-5"/>
          <w:sz w:val="24"/>
        </w:rPr>
        <w:t> </w:t>
      </w:r>
      <w:r>
        <w:rPr>
          <w:sz w:val="24"/>
        </w:rPr>
        <w:t>PROVISIONS.</w:t>
      </w:r>
    </w:p>
    <w:p>
      <w:pPr>
        <w:pStyle w:val="BodyText"/>
        <w:tabs>
          <w:tab w:pos="841" w:val="left" w:leader="none"/>
        </w:tabs>
        <w:spacing w:before="3"/>
        <w:ind w:left="119"/>
      </w:pPr>
      <w:r>
        <w:rPr>
          <w:u w:val="single"/>
        </w:rPr>
        <w:t> </w:t>
        <w:tab/>
      </w:r>
      <w:r>
        <w:rPr/>
        <w:t>The parties agree to the following additional child support orders:</w:t>
      </w:r>
    </w:p>
    <w:p>
      <w:pPr>
        <w:spacing w:after="0"/>
        <w:sectPr>
          <w:pgSz w:w="12240" w:h="15840"/>
          <w:pgMar w:header="0" w:footer="980" w:top="1380" w:bottom="1180" w:left="1680" w:right="1680"/>
        </w:sectPr>
      </w:pPr>
    </w:p>
    <w:p>
      <w:pPr>
        <w:pStyle w:val="Heading1"/>
        <w:numPr>
          <w:ilvl w:val="0"/>
          <w:numId w:val="1"/>
        </w:numPr>
        <w:tabs>
          <w:tab w:pos="839" w:val="left" w:leader="none"/>
          <w:tab w:pos="840" w:val="left" w:leader="none"/>
        </w:tabs>
        <w:spacing w:line="240" w:lineRule="auto" w:before="65" w:after="0"/>
        <w:ind w:left="839" w:right="0" w:hanging="719"/>
        <w:jc w:val="left"/>
      </w:pPr>
      <w:r>
        <w:rPr/>
        <w:t>SPOUSAL</w:t>
      </w:r>
      <w:r>
        <w:rPr>
          <w:spacing w:val="-2"/>
        </w:rPr>
        <w:t> </w:t>
      </w:r>
      <w:r>
        <w:rPr/>
        <w:t>SUPPORT.</w:t>
      </w:r>
    </w:p>
    <w:p>
      <w:pPr>
        <w:pStyle w:val="BodyText"/>
        <w:rPr>
          <w:b/>
        </w:rPr>
      </w:pPr>
    </w:p>
    <w:p>
      <w:pPr>
        <w:pStyle w:val="ListParagraph"/>
        <w:numPr>
          <w:ilvl w:val="1"/>
          <w:numId w:val="1"/>
        </w:numPr>
        <w:tabs>
          <w:tab w:pos="839" w:val="left" w:leader="none"/>
          <w:tab w:pos="840" w:val="left" w:leader="none"/>
        </w:tabs>
        <w:spacing w:line="240" w:lineRule="auto" w:before="0" w:after="0"/>
        <w:ind w:left="839" w:right="0" w:hanging="719"/>
        <w:jc w:val="left"/>
        <w:rPr>
          <w:sz w:val="24"/>
        </w:rPr>
      </w:pPr>
      <w:r>
        <w:rPr>
          <w:sz w:val="24"/>
        </w:rPr>
        <w:t>BASIC PAYMENT</w:t>
      </w:r>
      <w:r>
        <w:rPr>
          <w:spacing w:val="-3"/>
          <w:sz w:val="24"/>
        </w:rPr>
        <w:t> </w:t>
      </w:r>
      <w:r>
        <w:rPr>
          <w:sz w:val="24"/>
        </w:rPr>
        <w:t>PROVISION.</w:t>
      </w:r>
    </w:p>
    <w:p>
      <w:pPr>
        <w:pStyle w:val="BodyText"/>
        <w:tabs>
          <w:tab w:pos="840" w:val="left" w:leader="none"/>
          <w:tab w:pos="2107" w:val="left" w:leader="none"/>
          <w:tab w:pos="5135" w:val="left" w:leader="none"/>
          <w:tab w:pos="5173" w:val="left" w:leader="none"/>
          <w:tab w:pos="7704" w:val="left" w:leader="none"/>
          <w:tab w:pos="8680" w:val="left" w:leader="none"/>
        </w:tabs>
        <w:spacing w:line="242" w:lineRule="auto" w:before="4"/>
        <w:ind w:left="120" w:right="121"/>
      </w:pPr>
      <w:r>
        <w:rPr>
          <w:u w:val="single"/>
        </w:rPr>
        <w:t> </w:t>
        <w:tab/>
      </w:r>
      <w:r>
        <w:rPr/>
        <w:t>(Name)</w:t>
      </w:r>
      <w:r>
        <w:rPr>
          <w:u w:val="single"/>
        </w:rPr>
        <w:t> </w:t>
        <w:tab/>
        <w:tab/>
        <w:tab/>
      </w:r>
      <w:r>
        <w:rPr/>
        <w:t>shall</w:t>
      </w:r>
      <w:r>
        <w:rPr>
          <w:spacing w:val="-3"/>
        </w:rPr>
        <w:t> </w:t>
      </w:r>
      <w:r>
        <w:rPr/>
        <w:t>pay</w:t>
      </w:r>
      <w:r>
        <w:rPr>
          <w:spacing w:val="-2"/>
        </w:rPr>
        <w:t> </w:t>
      </w:r>
      <w:r>
        <w:rPr/>
        <w:t>to </w:t>
      </w:r>
      <w:r>
        <w:rPr>
          <w:u w:val="single"/>
        </w:rPr>
        <w:t> </w:t>
        <w:tab/>
        <w:tab/>
      </w:r>
      <w:r>
        <w:rPr/>
        <w:t> for spousal support the sum</w:t>
      </w:r>
      <w:r>
        <w:rPr>
          <w:spacing w:val="-2"/>
        </w:rPr>
        <w:t> </w:t>
      </w:r>
      <w:r>
        <w:rPr/>
        <w:t>of $</w:t>
      </w:r>
      <w:r>
        <w:rPr>
          <w:u w:val="single"/>
        </w:rPr>
        <w:t> </w:t>
        <w:tab/>
        <w:tab/>
      </w:r>
      <w:r>
        <w:rPr/>
        <w:t>per month, payable in advance, on </w:t>
      </w:r>
      <w:r>
        <w:rPr>
          <w:spacing w:val="-7"/>
        </w:rPr>
        <w:t>or </w:t>
      </w:r>
      <w:r>
        <w:rPr/>
        <w:t>before the</w:t>
      </w:r>
      <w:r>
        <w:rPr>
          <w:u w:val="single"/>
        </w:rPr>
        <w:t> </w:t>
        <w:tab/>
      </w:r>
      <w:r>
        <w:rPr/>
        <w:t>day of each month,</w:t>
      </w:r>
      <w:r>
        <w:rPr>
          <w:spacing w:val="-4"/>
        </w:rPr>
        <w:t> </w:t>
      </w:r>
      <w:r>
        <w:rPr/>
        <w:t>commencing</w:t>
      </w:r>
      <w:r>
        <w:rPr>
          <w:spacing w:val="-1"/>
        </w:rPr>
        <w:t> </w:t>
      </w:r>
      <w:r>
        <w:rPr/>
        <w:t>on</w:t>
      </w:r>
      <w:r>
        <w:rPr>
          <w:u w:val="single"/>
        </w:rPr>
        <w:t> </w:t>
        <w:tab/>
      </w:r>
      <w:r>
        <w:rPr/>
        <w:t>(or</w:t>
      </w:r>
      <w:r>
        <w:rPr>
          <w:u w:val="single"/>
        </w:rPr>
        <w:tab/>
      </w:r>
      <w:r>
        <w:rPr/>
        <w:t> by wage assignment) and</w:t>
      </w:r>
      <w:r>
        <w:rPr>
          <w:spacing w:val="-1"/>
        </w:rPr>
        <w:t> </w:t>
      </w:r>
      <w:r>
        <w:rPr/>
        <w:t>continuing:</w:t>
      </w:r>
    </w:p>
    <w:p>
      <w:pPr>
        <w:pStyle w:val="ListParagraph"/>
        <w:numPr>
          <w:ilvl w:val="2"/>
          <w:numId w:val="1"/>
        </w:numPr>
        <w:tabs>
          <w:tab w:pos="1200" w:val="left" w:leader="none"/>
        </w:tabs>
        <w:spacing w:line="242" w:lineRule="auto" w:before="3" w:after="0"/>
        <w:ind w:left="1200" w:right="665" w:hanging="360"/>
        <w:jc w:val="left"/>
        <w:rPr>
          <w:sz w:val="24"/>
        </w:rPr>
      </w:pPr>
      <w:r>
        <w:rPr>
          <w:sz w:val="24"/>
        </w:rPr>
        <w:t>Until either party’s death, the remarriage of the party receiving spousal support, or modification or termination by further court order, whichever occurs first.</w:t>
      </w:r>
    </w:p>
    <w:p>
      <w:pPr>
        <w:pStyle w:val="ListParagraph"/>
        <w:numPr>
          <w:ilvl w:val="2"/>
          <w:numId w:val="1"/>
        </w:numPr>
        <w:tabs>
          <w:tab w:pos="1200" w:val="left" w:leader="none"/>
          <w:tab w:pos="6908" w:val="left" w:leader="none"/>
        </w:tabs>
        <w:spacing w:line="242" w:lineRule="auto" w:before="3" w:after="0"/>
        <w:ind w:left="1200" w:right="680" w:hanging="360"/>
        <w:jc w:val="left"/>
        <w:rPr>
          <w:sz w:val="24"/>
        </w:rPr>
      </w:pPr>
      <w:r>
        <w:rPr>
          <w:sz w:val="24"/>
        </w:rPr>
        <w:t>Except by further court order, until</w:t>
      </w:r>
      <w:r>
        <w:rPr>
          <w:sz w:val="24"/>
          <w:u w:val="single"/>
        </w:rPr>
        <w:t> </w:t>
        <w:tab/>
      </w:r>
      <w:r>
        <w:rPr>
          <w:sz w:val="24"/>
        </w:rPr>
        <w:t>(date), </w:t>
      </w:r>
      <w:r>
        <w:rPr>
          <w:spacing w:val="-3"/>
          <w:sz w:val="24"/>
        </w:rPr>
        <w:t>either </w:t>
      </w:r>
      <w:r>
        <w:rPr>
          <w:sz w:val="24"/>
        </w:rPr>
        <w:t>party’s death, the remarriage of the party receiving spousal support, or termination by further court order, whichever occurs</w:t>
      </w:r>
      <w:r>
        <w:rPr>
          <w:spacing w:val="-1"/>
          <w:sz w:val="24"/>
        </w:rPr>
        <w:t> </w:t>
      </w:r>
      <w:r>
        <w:rPr>
          <w:sz w:val="24"/>
        </w:rPr>
        <w:t>first.</w:t>
      </w:r>
    </w:p>
    <w:p>
      <w:pPr>
        <w:pStyle w:val="BodyText"/>
      </w:pPr>
    </w:p>
    <w:p>
      <w:pPr>
        <w:pStyle w:val="ListParagraph"/>
        <w:numPr>
          <w:ilvl w:val="1"/>
          <w:numId w:val="1"/>
        </w:numPr>
        <w:tabs>
          <w:tab w:pos="839" w:val="left" w:leader="none"/>
          <w:tab w:pos="840" w:val="left" w:leader="none"/>
        </w:tabs>
        <w:spacing w:line="240" w:lineRule="auto" w:before="0" w:after="0"/>
        <w:ind w:left="839" w:right="0" w:hanging="719"/>
        <w:jc w:val="left"/>
        <w:rPr>
          <w:sz w:val="24"/>
        </w:rPr>
      </w:pPr>
      <w:r>
        <w:rPr>
          <w:sz w:val="24"/>
        </w:rPr>
        <w:t>RESERVATION OF</w:t>
      </w:r>
      <w:r>
        <w:rPr>
          <w:spacing w:val="-3"/>
          <w:sz w:val="24"/>
        </w:rPr>
        <w:t> </w:t>
      </w:r>
      <w:r>
        <w:rPr>
          <w:sz w:val="24"/>
        </w:rPr>
        <w:t>JURISDICTION.</w:t>
      </w:r>
    </w:p>
    <w:p>
      <w:pPr>
        <w:pStyle w:val="BodyText"/>
        <w:tabs>
          <w:tab w:pos="841" w:val="left" w:leader="none"/>
          <w:tab w:pos="3355" w:val="left" w:leader="none"/>
          <w:tab w:pos="4689" w:val="left" w:leader="none"/>
        </w:tabs>
        <w:spacing w:line="242" w:lineRule="auto" w:before="3"/>
        <w:ind w:left="120" w:right="151"/>
      </w:pPr>
      <w:r>
        <w:rPr>
          <w:u w:val="single"/>
        </w:rPr>
        <w:t> </w:t>
        <w:tab/>
      </w:r>
      <w:r>
        <w:rPr/>
        <w:t>The court in the parties’ dissolution action shall reserve jurisdiction over the issue of spousal support payable to</w:t>
      </w:r>
      <w:r>
        <w:rPr>
          <w:u w:val="single"/>
        </w:rPr>
        <w:t> </w:t>
        <w:tab/>
      </w:r>
      <w:r>
        <w:rPr/>
        <w:t>Husband</w:t>
      </w:r>
      <w:r>
        <w:rPr>
          <w:u w:val="single"/>
        </w:rPr>
        <w:t> </w:t>
        <w:tab/>
      </w:r>
      <w:r>
        <w:rPr/>
        <w:t>Wife, until the remarriage of that party, either party’s death, or modification or termination by further court order, whichever occurs first. Spousal support may be ordered payable following this reservation of jurisdiction only upon a proper showing of a change of</w:t>
      </w:r>
      <w:r>
        <w:rPr>
          <w:spacing w:val="-1"/>
        </w:rPr>
        <w:t> </w:t>
      </w:r>
      <w:r>
        <w:rPr/>
        <w:t>circumstances.</w:t>
      </w:r>
    </w:p>
    <w:p>
      <w:pPr>
        <w:pStyle w:val="BodyText"/>
        <w:spacing w:before="8"/>
      </w:pPr>
    </w:p>
    <w:p>
      <w:pPr>
        <w:pStyle w:val="ListParagraph"/>
        <w:numPr>
          <w:ilvl w:val="1"/>
          <w:numId w:val="1"/>
        </w:numPr>
        <w:tabs>
          <w:tab w:pos="839" w:val="left" w:leader="none"/>
          <w:tab w:pos="840" w:val="left" w:leader="none"/>
        </w:tabs>
        <w:spacing w:line="240" w:lineRule="auto" w:before="0" w:after="0"/>
        <w:ind w:left="839" w:right="0" w:hanging="719"/>
        <w:jc w:val="left"/>
        <w:rPr>
          <w:sz w:val="24"/>
        </w:rPr>
      </w:pPr>
      <w:r>
        <w:rPr>
          <w:sz w:val="24"/>
        </w:rPr>
        <w:t>TERMINATION OF</w:t>
      </w:r>
      <w:r>
        <w:rPr>
          <w:spacing w:val="-3"/>
          <w:sz w:val="24"/>
        </w:rPr>
        <w:t> </w:t>
      </w:r>
      <w:r>
        <w:rPr>
          <w:sz w:val="24"/>
        </w:rPr>
        <w:t>JURISDICTION.</w:t>
      </w:r>
    </w:p>
    <w:p>
      <w:pPr>
        <w:pStyle w:val="BodyText"/>
        <w:tabs>
          <w:tab w:pos="840" w:val="left" w:leader="none"/>
          <w:tab w:pos="1441" w:val="left" w:leader="none"/>
          <w:tab w:pos="3570" w:val="left" w:leader="none"/>
        </w:tabs>
        <w:spacing w:before="4"/>
        <w:ind w:left="120"/>
      </w:pPr>
      <w:r>
        <w:rPr>
          <w:u w:val="single"/>
        </w:rPr>
        <w:t> </w:t>
        <w:tab/>
      </w:r>
      <w:r>
        <w:rPr/>
        <w:t>  </w:t>
      </w:r>
      <w:r>
        <w:rPr>
          <w:u w:val="single"/>
        </w:rPr>
        <w:t> </w:t>
        <w:tab/>
      </w:r>
      <w:r>
        <w:rPr/>
        <w:t> Husband and/or</w:t>
      </w:r>
      <w:r>
        <w:rPr>
          <w:u w:val="single"/>
        </w:rPr>
        <w:t> </w:t>
        <w:tab/>
      </w:r>
      <w:r>
        <w:rPr/>
        <w:t>Wife hereby waive(s) and release(s) all rights</w:t>
      </w:r>
      <w:r>
        <w:rPr>
          <w:spacing w:val="-2"/>
        </w:rPr>
        <w:t> </w:t>
      </w:r>
      <w:r>
        <w:rPr/>
        <w:t>and</w:t>
      </w:r>
    </w:p>
    <w:p>
      <w:pPr>
        <w:pStyle w:val="BodyText"/>
        <w:tabs>
          <w:tab w:pos="5240" w:val="left" w:leader="none"/>
          <w:tab w:pos="6955" w:val="left" w:leader="none"/>
        </w:tabs>
        <w:spacing w:line="242" w:lineRule="auto" w:before="4"/>
        <w:ind w:left="120" w:right="229"/>
      </w:pPr>
      <w:r>
        <w:rPr/>
        <w:t>claims to receive support from the other party at any time. No court shall have jurisdiction to order spousal support payable by</w:t>
      </w:r>
      <w:r>
        <w:rPr>
          <w:u w:val="single"/>
        </w:rPr>
        <w:t> </w:t>
        <w:tab/>
      </w:r>
      <w:r>
        <w:rPr/>
        <w:t>Husband or</w:t>
      </w:r>
      <w:r>
        <w:rPr>
          <w:u w:val="single"/>
        </w:rPr>
        <w:t> </w:t>
        <w:tab/>
      </w:r>
      <w:r>
        <w:rPr/>
        <w:t>Wife to the </w:t>
      </w:r>
      <w:r>
        <w:rPr>
          <w:spacing w:val="-3"/>
        </w:rPr>
        <w:t>other </w:t>
      </w:r>
      <w:r>
        <w:rPr/>
        <w:t>party at any time, regardless of any circumstances that may</w:t>
      </w:r>
      <w:r>
        <w:rPr>
          <w:spacing w:val="-2"/>
        </w:rPr>
        <w:t> </w:t>
      </w:r>
      <w:r>
        <w:rPr/>
        <w:t>arise.</w:t>
      </w:r>
    </w:p>
    <w:p>
      <w:pPr>
        <w:pStyle w:val="BodyText"/>
      </w:pPr>
    </w:p>
    <w:p>
      <w:pPr>
        <w:pStyle w:val="ListParagraph"/>
        <w:numPr>
          <w:ilvl w:val="1"/>
          <w:numId w:val="1"/>
        </w:numPr>
        <w:tabs>
          <w:tab w:pos="838" w:val="left" w:leader="none"/>
          <w:tab w:pos="839" w:val="left" w:leader="none"/>
        </w:tabs>
        <w:spacing w:line="240" w:lineRule="auto" w:before="0" w:after="0"/>
        <w:ind w:left="838" w:right="0" w:hanging="718"/>
        <w:jc w:val="left"/>
        <w:rPr>
          <w:sz w:val="24"/>
        </w:rPr>
      </w:pPr>
      <w:r>
        <w:rPr>
          <w:sz w:val="24"/>
        </w:rPr>
        <w:t>MAINTENANCE OF HEALTH INSURANCE FOR SUPPORTED</w:t>
      </w:r>
      <w:r>
        <w:rPr>
          <w:spacing w:val="-23"/>
          <w:sz w:val="24"/>
        </w:rPr>
        <w:t> </w:t>
      </w:r>
      <w:r>
        <w:rPr>
          <w:sz w:val="24"/>
        </w:rPr>
        <w:t>SPOUSE.</w:t>
      </w:r>
    </w:p>
    <w:p>
      <w:pPr>
        <w:pStyle w:val="BodyText"/>
        <w:tabs>
          <w:tab w:pos="840" w:val="left" w:leader="none"/>
          <w:tab w:pos="3914" w:val="left" w:leader="none"/>
          <w:tab w:pos="8715" w:val="left" w:leader="none"/>
        </w:tabs>
        <w:spacing w:before="3"/>
        <w:ind w:left="120"/>
      </w:pPr>
      <w:r>
        <w:rPr>
          <w:u w:val="single"/>
        </w:rPr>
        <w:t> </w:t>
        <w:tab/>
      </w:r>
      <w:r>
        <w:rPr/>
        <w:t>(Name)</w:t>
      </w:r>
      <w:r>
        <w:rPr>
          <w:u w:val="single"/>
        </w:rPr>
        <w:t> </w:t>
        <w:tab/>
      </w:r>
      <w:r>
        <w:rPr/>
        <w:t>shall maintain coverage for</w:t>
      </w:r>
      <w:r>
        <w:rPr>
          <w:spacing w:val="-4"/>
        </w:rPr>
        <w:t> </w:t>
      </w:r>
      <w:r>
        <w:rPr/>
        <w:t>(name) </w:t>
      </w:r>
      <w:r>
        <w:rPr>
          <w:u w:val="single"/>
        </w:rPr>
        <w:t> </w:t>
        <w:tab/>
      </w:r>
    </w:p>
    <w:p>
      <w:pPr>
        <w:pStyle w:val="BodyText"/>
        <w:tabs>
          <w:tab w:pos="2162" w:val="left" w:leader="none"/>
        </w:tabs>
        <w:spacing w:line="242" w:lineRule="auto" w:before="4"/>
        <w:ind w:left="120" w:right="247"/>
      </w:pPr>
      <w:r>
        <w:rPr>
          <w:u w:val="single"/>
        </w:rPr>
        <w:t> </w:t>
        <w:tab/>
      </w:r>
      <w:r>
        <w:rPr/>
        <w:t> under the medical and dental insurance currently provided through his/her employment until the effective date of the termination of the parties’ marital status, provided the coverage remains available until that date on substantially the same terms as at present. To facilitate the use of such coverage</w:t>
      </w:r>
      <w:r>
        <w:rPr>
          <w:spacing w:val="-2"/>
        </w:rPr>
        <w:t> </w:t>
      </w:r>
      <w:r>
        <w:rPr/>
        <w:t>for</w:t>
      </w:r>
    </w:p>
    <w:p>
      <w:pPr>
        <w:pStyle w:val="BodyText"/>
        <w:tabs>
          <w:tab w:pos="3243" w:val="left" w:leader="none"/>
        </w:tabs>
        <w:spacing w:line="242" w:lineRule="auto" w:before="3"/>
        <w:ind w:left="120" w:right="520"/>
      </w:pPr>
      <w:r>
        <w:rPr>
          <w:u w:val="single"/>
        </w:rPr>
        <w:t> </w:t>
        <w:tab/>
      </w:r>
      <w:r>
        <w:rPr/>
        <w:t>, both parties shall cooperate fully and in a timely manner, including, but not limited to, obtaining and providing all necessary insurance cards and claim forms, completing and submitting all necessary documents, and delivering all insurance payments. If such insurance becomes unavailable</w:t>
      </w:r>
      <w:r>
        <w:rPr>
          <w:spacing w:val="-2"/>
        </w:rPr>
        <w:t> </w:t>
      </w:r>
      <w:r>
        <w:rPr/>
        <w:t>to</w:t>
      </w:r>
    </w:p>
    <w:p>
      <w:pPr>
        <w:pStyle w:val="BodyText"/>
        <w:tabs>
          <w:tab w:pos="2523" w:val="left" w:leader="none"/>
        </w:tabs>
        <w:spacing w:line="242" w:lineRule="auto" w:before="4"/>
        <w:ind w:left="120" w:right="148"/>
      </w:pPr>
      <w:r>
        <w:rPr>
          <w:u w:val="single"/>
        </w:rPr>
        <w:t> </w:t>
        <w:tab/>
      </w:r>
      <w:r>
        <w:rPr/>
        <w:t> before the marital status termination date on substantially the same terms as at present, he/she shall provide similar coverage, if any, available to him at no cost or reasonable cost.</w:t>
      </w:r>
    </w:p>
    <w:p>
      <w:pPr>
        <w:pStyle w:val="BodyText"/>
        <w:spacing w:before="10"/>
      </w:pPr>
    </w:p>
    <w:p>
      <w:pPr>
        <w:pStyle w:val="Heading1"/>
        <w:numPr>
          <w:ilvl w:val="0"/>
          <w:numId w:val="1"/>
        </w:numPr>
        <w:tabs>
          <w:tab w:pos="839" w:val="left" w:leader="none"/>
          <w:tab w:pos="840" w:val="left" w:leader="none"/>
        </w:tabs>
        <w:spacing w:line="240" w:lineRule="auto" w:before="0" w:after="0"/>
        <w:ind w:left="839" w:right="0" w:hanging="719"/>
        <w:jc w:val="left"/>
      </w:pPr>
      <w:r>
        <w:rPr/>
        <w:t>PROPERTY.</w:t>
      </w:r>
    </w:p>
    <w:p>
      <w:pPr>
        <w:pStyle w:val="BodyText"/>
        <w:rPr>
          <w:b/>
        </w:rPr>
      </w:pPr>
    </w:p>
    <w:p>
      <w:pPr>
        <w:pStyle w:val="ListParagraph"/>
        <w:numPr>
          <w:ilvl w:val="1"/>
          <w:numId w:val="1"/>
        </w:numPr>
        <w:tabs>
          <w:tab w:pos="838" w:val="left" w:leader="none"/>
          <w:tab w:pos="840" w:val="left" w:leader="none"/>
        </w:tabs>
        <w:spacing w:line="240" w:lineRule="auto" w:before="0" w:after="0"/>
        <w:ind w:left="839" w:right="0" w:hanging="719"/>
        <w:jc w:val="left"/>
        <w:rPr>
          <w:sz w:val="24"/>
        </w:rPr>
      </w:pPr>
      <w:r>
        <w:rPr>
          <w:sz w:val="24"/>
        </w:rPr>
        <w:t>IDENTIFICATION AND CONFIRMATION OF SEPARATE</w:t>
      </w:r>
      <w:r>
        <w:rPr>
          <w:spacing w:val="-18"/>
          <w:sz w:val="24"/>
        </w:rPr>
        <w:t> </w:t>
      </w:r>
      <w:r>
        <w:rPr>
          <w:sz w:val="24"/>
        </w:rPr>
        <w:t>PROPERTY.</w:t>
      </w:r>
    </w:p>
    <w:p>
      <w:pPr>
        <w:spacing w:after="0" w:line="240" w:lineRule="auto"/>
        <w:jc w:val="left"/>
        <w:rPr>
          <w:sz w:val="24"/>
        </w:rPr>
        <w:sectPr>
          <w:pgSz w:w="12240" w:h="15840"/>
          <w:pgMar w:header="0" w:footer="980" w:top="1380" w:bottom="1180" w:left="1680" w:right="1680"/>
        </w:sectPr>
      </w:pPr>
    </w:p>
    <w:p>
      <w:pPr>
        <w:pStyle w:val="BodyText"/>
        <w:tabs>
          <w:tab w:pos="1557" w:val="left" w:leader="none"/>
        </w:tabs>
        <w:spacing w:before="61"/>
        <w:ind w:left="120"/>
      </w:pPr>
      <w:r>
        <w:rPr/>
        <w:t>5.01(A)</w:t>
        <w:tab/>
        <w:t>HUSBAND’S SEPARATE</w:t>
      </w:r>
      <w:r>
        <w:rPr>
          <w:spacing w:val="-3"/>
        </w:rPr>
        <w:t> </w:t>
      </w:r>
      <w:r>
        <w:rPr/>
        <w:t>PROPERTY.</w:t>
      </w:r>
    </w:p>
    <w:p>
      <w:pPr>
        <w:pStyle w:val="BodyText"/>
        <w:tabs>
          <w:tab w:pos="840" w:val="left" w:leader="none"/>
        </w:tabs>
        <w:spacing w:line="242" w:lineRule="auto" w:before="4"/>
        <w:ind w:left="120" w:right="305"/>
      </w:pPr>
      <w:r>
        <w:rPr>
          <w:u w:val="single"/>
        </w:rPr>
        <w:t> </w:t>
        <w:tab/>
      </w:r>
      <w:r>
        <w:rPr/>
        <w:t>The following is/are the separate asset(s) and obligation(s) of Husband, to be confirmed to him as his separate property. Wife disclaims and waives any and all rights and interest in these assets. Husband shall pay the obligation(s) and hold Wife harmless from these liabilities (continued on Exhibit “C” if required, incorporated herein by reference):</w:t>
      </w:r>
    </w:p>
    <w:p>
      <w:pPr>
        <w:pStyle w:val="BodyText"/>
        <w:spacing w:before="1"/>
        <w:rPr>
          <w:sz w:val="20"/>
        </w:rPr>
      </w:pPr>
      <w:r>
        <w:rPr/>
        <w:pict>
          <v:line style="position:absolute;mso-position-horizontal-relative:page;mso-position-vertical-relative:paragraph;z-index:-520;mso-wrap-distance-left:0;mso-wrap-distance-right:0" from="90pt,13.779063pt" to="522.000021pt,13.779063pt" stroked="true" strokeweight=".48pt" strokecolor="#000000">
            <v:stroke dashstyle="solid"/>
            <w10:wrap type="topAndBottom"/>
          </v:line>
        </w:pict>
      </w:r>
      <w:r>
        <w:rPr/>
        <w:pict>
          <v:line style="position:absolute;mso-position-horizontal-relative:page;mso-position-vertical-relative:paragraph;z-index:-496;mso-wrap-distance-left:0;mso-wrap-distance-right:0" from="90pt,27.759104pt" to="522.000021pt,27.759104pt" stroked="true" strokeweight=".48pt" strokecolor="#000000">
            <v:stroke dashstyle="solid"/>
            <w10:wrap type="topAndBottom"/>
          </v:line>
        </w:pict>
      </w:r>
      <w:r>
        <w:rPr/>
        <w:pict>
          <v:line style="position:absolute;mso-position-horizontal-relative:page;mso-position-vertical-relative:paragraph;z-index:-472;mso-wrap-distance-left:0;mso-wrap-distance-right:0" from="90pt,41.739086pt" to="522.000021pt,41.739086pt" stroked="true" strokeweight=".48pt" strokecolor="#000000">
            <v:stroke dashstyle="solid"/>
            <w10:wrap type="topAndBottom"/>
          </v:line>
        </w:pict>
      </w:r>
      <w:r>
        <w:rPr/>
        <w:pict>
          <v:line style="position:absolute;mso-position-horizontal-relative:page;mso-position-vertical-relative:paragraph;z-index:-448;mso-wrap-distance-left:0;mso-wrap-distance-right:0" from="90pt,55.719067pt" to="522.000021pt,55.719067pt" stroked="true" strokeweight=".48pt" strokecolor="#000000">
            <v:stroke dashstyle="solid"/>
            <w10:wrap type="topAndBottom"/>
          </v:line>
        </w:pict>
      </w:r>
      <w:r>
        <w:rPr/>
        <w:pict>
          <v:line style="position:absolute;mso-position-horizontal-relative:page;mso-position-vertical-relative:paragraph;z-index:-424;mso-wrap-distance-left:0;mso-wrap-distance-right:0" from="90pt,69.699104pt" to="522.000021pt,69.699104pt" stroked="true" strokeweight=".48pt" strokecolor="#000000">
            <v:stroke dashstyle="solid"/>
            <w10:wrap type="topAndBottom"/>
          </v:line>
        </w:pict>
      </w:r>
      <w:r>
        <w:rPr/>
        <w:pict>
          <v:line style="position:absolute;mso-position-horizontal-relative:page;mso-position-vertical-relative:paragraph;z-index:-400;mso-wrap-distance-left:0;mso-wrap-distance-right:0" from="90pt,83.679085pt" to="522.000021pt,83.679085pt" stroked="true" strokeweight=".48pt" strokecolor="#000000">
            <v:stroke dashstyle="solid"/>
            <w10:wrap type="topAndBottom"/>
          </v:line>
        </w:pict>
      </w:r>
      <w:r>
        <w:rPr/>
        <w:pict>
          <v:line style="position:absolute;mso-position-horizontal-relative:page;mso-position-vertical-relative:paragraph;z-index:-376;mso-wrap-distance-left:0;mso-wrap-distance-right:0" from="90pt,97.659065pt" to="522.000021pt,97.659065pt" stroked="true" strokeweight=".48pt" strokecolor="#000000">
            <v:stroke dashstyle="solid"/>
            <w10:wrap type="topAndBottom"/>
          </v:line>
        </w:pict>
      </w:r>
      <w:r>
        <w:rPr/>
        <w:pict>
          <v:line style="position:absolute;mso-position-horizontal-relative:page;mso-position-vertical-relative:paragraph;z-index:-352;mso-wrap-distance-left:0;mso-wrap-distance-right:0" from="90pt,111.639107pt" to="522.000021pt,111.639107pt" stroked="true" strokeweight=".48pt" strokecolor="#000000">
            <v:stroke dashstyle="solid"/>
            <w10:wrap type="topAndBottom"/>
          </v:line>
        </w:pict>
      </w:r>
      <w:r>
        <w:rPr/>
        <w:pict>
          <v:line style="position:absolute;mso-position-horizontal-relative:page;mso-position-vertical-relative:paragraph;z-index:-328;mso-wrap-distance-left:0;mso-wrap-distance-right:0" from="90pt,125.619087pt" to="522.000021pt,125.619087pt" stroked="true" strokeweight=".48pt" strokecolor="#000000">
            <v:stroke dashstyle="solid"/>
            <w10:wrap type="topAndBottom"/>
          </v:line>
        </w:pict>
      </w:r>
      <w:r>
        <w:rPr/>
        <w:pict>
          <v:line style="position:absolute;mso-position-horizontal-relative:page;mso-position-vertical-relative:paragraph;z-index:-304;mso-wrap-distance-left:0;mso-wrap-distance-right:0" from="90pt,139.599106pt" to="522.0pt,139.599106pt" stroked="true" strokeweight=".48pt" strokecolor="#000000">
            <v:stroke dashstyle="solid"/>
            <w10:wrap type="topAndBottom"/>
          </v:line>
        </w:pict>
      </w: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3"/>
        <w:rPr>
          <w:sz w:val="14"/>
        </w:rPr>
      </w:pPr>
    </w:p>
    <w:p>
      <w:pPr>
        <w:pStyle w:val="BodyText"/>
        <w:tabs>
          <w:tab w:pos="1558" w:val="left" w:leader="none"/>
        </w:tabs>
        <w:spacing w:before="90"/>
        <w:ind w:left="120"/>
      </w:pPr>
      <w:r>
        <w:rPr/>
        <w:t>5.01(B)</w:t>
        <w:tab/>
        <w:t>WIFE’S SEPARATE</w:t>
      </w:r>
      <w:r>
        <w:rPr>
          <w:spacing w:val="-3"/>
        </w:rPr>
        <w:t> </w:t>
      </w:r>
      <w:r>
        <w:rPr/>
        <w:t>PROPERTY.</w:t>
      </w:r>
    </w:p>
    <w:p>
      <w:pPr>
        <w:pStyle w:val="BodyText"/>
        <w:tabs>
          <w:tab w:pos="840" w:val="left" w:leader="none"/>
        </w:tabs>
        <w:spacing w:line="242" w:lineRule="auto" w:before="3"/>
        <w:ind w:left="120" w:right="197"/>
      </w:pPr>
      <w:r>
        <w:rPr>
          <w:u w:val="single"/>
        </w:rPr>
        <w:t> </w:t>
        <w:tab/>
      </w:r>
      <w:r>
        <w:rPr/>
        <w:t>The following is/are the separate asset(s) and obligation(s) of Wife, to be confirmed to her as her separate property. Husband disclaims and waives any and all rights and interest in these assets. Wife shall pay the obligation(s) and hold Husband harmless from these liabilities (continued on Exhibit “D” if required, incorporated herein by reference):</w:t>
      </w:r>
    </w:p>
    <w:p>
      <w:pPr>
        <w:pStyle w:val="BodyText"/>
        <w:spacing w:before="2"/>
        <w:rPr>
          <w:sz w:val="20"/>
        </w:rPr>
      </w:pPr>
      <w:r>
        <w:rPr/>
        <w:pict>
          <v:line style="position:absolute;mso-position-horizontal-relative:page;mso-position-vertical-relative:paragraph;z-index:-280;mso-wrap-distance-left:0;mso-wrap-distance-right:0" from="90pt,13.80777pt" to="522.000021pt,13.80777pt" stroked="true" strokeweight=".48pt" strokecolor="#000000">
            <v:stroke dashstyle="solid"/>
            <w10:wrap type="topAndBottom"/>
          </v:line>
        </w:pict>
      </w:r>
      <w:r>
        <w:rPr/>
        <w:pict>
          <v:line style="position:absolute;mso-position-horizontal-relative:page;mso-position-vertical-relative:paragraph;z-index:-256;mso-wrap-distance-left:0;mso-wrap-distance-right:0" from="90pt,27.78775pt" to="522.000021pt,27.78775pt" stroked="true" strokeweight=".48pt" strokecolor="#000000">
            <v:stroke dashstyle="solid"/>
            <w10:wrap type="topAndBottom"/>
          </v:line>
        </w:pict>
      </w:r>
      <w:r>
        <w:rPr/>
        <w:pict>
          <v:line style="position:absolute;mso-position-horizontal-relative:page;mso-position-vertical-relative:paragraph;z-index:-232;mso-wrap-distance-left:0;mso-wrap-distance-right:0" from="90pt,41.767761pt" to="522.000021pt,41.767761pt" stroked="true" strokeweight=".48pt" strokecolor="#000000">
            <v:stroke dashstyle="solid"/>
            <w10:wrap type="topAndBottom"/>
          </v:line>
        </w:pict>
      </w:r>
      <w:r>
        <w:rPr/>
        <w:pict>
          <v:line style="position:absolute;mso-position-horizontal-relative:page;mso-position-vertical-relative:paragraph;z-index:-208;mso-wrap-distance-left:0;mso-wrap-distance-right:0" from="90pt,55.747772pt" to="522.000021pt,55.747772pt" stroked="true" strokeweight=".48pt" strokecolor="#000000">
            <v:stroke dashstyle="solid"/>
            <w10:wrap type="topAndBottom"/>
          </v:line>
        </w:pict>
      </w:r>
      <w:r>
        <w:rPr/>
        <w:pict>
          <v:line style="position:absolute;mso-position-horizontal-relative:page;mso-position-vertical-relative:paragraph;z-index:-184;mso-wrap-distance-left:0;mso-wrap-distance-right:0" from="90pt,69.727753pt" to="522.000021pt,69.727753pt" stroked="true" strokeweight=".48pt" strokecolor="#000000">
            <v:stroke dashstyle="solid"/>
            <w10:wrap type="topAndBottom"/>
          </v:line>
        </w:pict>
      </w:r>
      <w:r>
        <w:rPr/>
        <w:pict>
          <v:line style="position:absolute;mso-position-horizontal-relative:page;mso-position-vertical-relative:paragraph;z-index:-160;mso-wrap-distance-left:0;mso-wrap-distance-right:0" from="90pt,83.707764pt" to="522.000021pt,83.707764pt" stroked="true" strokeweight=".48pt" strokecolor="#000000">
            <v:stroke dashstyle="solid"/>
            <w10:wrap type="topAndBottom"/>
          </v:line>
        </w:pict>
      </w:r>
      <w:r>
        <w:rPr/>
        <w:pict>
          <v:line style="position:absolute;mso-position-horizontal-relative:page;mso-position-vertical-relative:paragraph;z-index:-136;mso-wrap-distance-left:0;mso-wrap-distance-right:0" from="90pt,97.687775pt" to="522.000021pt,97.687775pt" stroked="true" strokeweight=".48pt" strokecolor="#000000">
            <v:stroke dashstyle="solid"/>
            <w10:wrap type="topAndBottom"/>
          </v:line>
        </w:pict>
      </w:r>
      <w:r>
        <w:rPr/>
        <w:pict>
          <v:line style="position:absolute;mso-position-horizontal-relative:page;mso-position-vertical-relative:paragraph;z-index:-112;mso-wrap-distance-left:0;mso-wrap-distance-right:0" from="90pt,111.667755pt" to="522.000021pt,111.667755pt" stroked="true" strokeweight=".48pt" strokecolor="#000000">
            <v:stroke dashstyle="solid"/>
            <w10:wrap type="topAndBottom"/>
          </v:line>
        </w:pict>
      </w:r>
      <w:r>
        <w:rPr/>
        <w:pict>
          <v:line style="position:absolute;mso-position-horizontal-relative:page;mso-position-vertical-relative:paragraph;z-index:-88;mso-wrap-distance-left:0;mso-wrap-distance-right:0" from="90pt,125.647766pt" to="522.000021pt,125.647766pt" stroked="true" strokeweight=".48pt" strokecolor="#000000">
            <v:stroke dashstyle="solid"/>
            <w10:wrap type="topAndBottom"/>
          </v:line>
        </w:pict>
      </w:r>
      <w:r>
        <w:rPr/>
        <w:pict>
          <v:line style="position:absolute;mso-position-horizontal-relative:page;mso-position-vertical-relative:paragraph;z-index:-64;mso-wrap-distance-left:0;mso-wrap-distance-right:0" from="90pt,139.627777pt" to="522.0pt,139.627777pt" stroked="true" strokeweight=".48pt" strokecolor="#000000">
            <v:stroke dashstyle="solid"/>
            <w10:wrap type="topAndBottom"/>
          </v:line>
        </w:pict>
      </w: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3"/>
        <w:rPr>
          <w:sz w:val="14"/>
        </w:rPr>
      </w:pPr>
    </w:p>
    <w:p>
      <w:pPr>
        <w:pStyle w:val="ListParagraph"/>
        <w:numPr>
          <w:ilvl w:val="1"/>
          <w:numId w:val="1"/>
        </w:numPr>
        <w:tabs>
          <w:tab w:pos="839" w:val="left" w:leader="none"/>
          <w:tab w:pos="840" w:val="left" w:leader="none"/>
        </w:tabs>
        <w:spacing w:line="240" w:lineRule="auto" w:before="90" w:after="0"/>
        <w:ind w:left="839" w:right="0" w:hanging="719"/>
        <w:jc w:val="left"/>
        <w:rPr>
          <w:sz w:val="24"/>
        </w:rPr>
      </w:pPr>
      <w:r>
        <w:rPr>
          <w:sz w:val="24"/>
        </w:rPr>
        <w:t>IDENTIFICATION AND DIVISION OF COMMUNITY</w:t>
      </w:r>
      <w:r>
        <w:rPr>
          <w:spacing w:val="-12"/>
          <w:sz w:val="24"/>
        </w:rPr>
        <w:t> </w:t>
      </w:r>
      <w:r>
        <w:rPr>
          <w:sz w:val="24"/>
        </w:rPr>
        <w:t>PROPERTY.</w:t>
      </w:r>
    </w:p>
    <w:p>
      <w:pPr>
        <w:pStyle w:val="BodyText"/>
        <w:spacing w:before="7"/>
      </w:pPr>
    </w:p>
    <w:p>
      <w:pPr>
        <w:pStyle w:val="BodyText"/>
        <w:tabs>
          <w:tab w:pos="1557" w:val="left" w:leader="none"/>
        </w:tabs>
        <w:spacing w:before="0"/>
        <w:ind w:left="120"/>
      </w:pPr>
      <w:r>
        <w:rPr/>
        <w:t>5.02(A)</w:t>
        <w:tab/>
        <w:t>HUSBAND’S COMMUNITY</w:t>
      </w:r>
      <w:r>
        <w:rPr>
          <w:spacing w:val="-3"/>
        </w:rPr>
        <w:t> </w:t>
      </w:r>
      <w:r>
        <w:rPr/>
        <w:t>PROPERTY.</w:t>
      </w:r>
    </w:p>
    <w:p>
      <w:pPr>
        <w:pStyle w:val="BodyText"/>
        <w:tabs>
          <w:tab w:pos="840" w:val="left" w:leader="none"/>
        </w:tabs>
        <w:spacing w:line="242" w:lineRule="auto" w:before="4"/>
        <w:ind w:left="120" w:right="165"/>
      </w:pPr>
      <w:r>
        <w:rPr>
          <w:u w:val="single"/>
        </w:rPr>
        <w:t> </w:t>
        <w:tab/>
      </w:r>
      <w:r>
        <w:rPr/>
        <w:t>Husband shall be awarded and assigned, as a portion of his share of the community property, the following assets and liabilities.  Wife transfers to Husband as his separate property all of her rights and interest in each asset. Husband shall pay all the obligations assigned to him and hold Wife harmless from each liability (continued on Exhibit “E” if required, incorporated herein by reference):</w:t>
      </w:r>
    </w:p>
    <w:p>
      <w:pPr>
        <w:pStyle w:val="BodyText"/>
        <w:spacing w:before="1"/>
        <w:rPr>
          <w:sz w:val="20"/>
        </w:rPr>
      </w:pPr>
      <w:r>
        <w:rPr/>
        <w:pict>
          <v:line style="position:absolute;mso-position-horizontal-relative:page;mso-position-vertical-relative:paragraph;z-index:-40;mso-wrap-distance-left:0;mso-wrap-distance-right:0" from="90pt,13.770105pt" to="522.000021pt,13.770105pt" stroked="true" strokeweight=".48pt" strokecolor="#000000">
            <v:stroke dashstyle="solid"/>
            <w10:wrap type="topAndBottom"/>
          </v:line>
        </w:pict>
      </w:r>
      <w:r>
        <w:rPr/>
        <w:pict>
          <v:line style="position:absolute;mso-position-horizontal-relative:page;mso-position-vertical-relative:paragraph;z-index:-16;mso-wrap-distance-left:0;mso-wrap-distance-right:0" from="90pt,27.750101pt" to="522.000021pt,27.750101pt" stroked="true" strokeweight=".48pt" strokecolor="#000000">
            <v:stroke dashstyle="solid"/>
            <w10:wrap type="topAndBottom"/>
          </v:line>
        </w:pict>
      </w:r>
      <w:r>
        <w:rPr/>
        <w:pict>
          <v:line style="position:absolute;mso-position-horizontal-relative:page;mso-position-vertical-relative:paragraph;z-index:8;mso-wrap-distance-left:0;mso-wrap-distance-right:0" from="90pt,41.730103pt" to="522.000021pt,41.730103pt" stroked="true" strokeweight=".48pt" strokecolor="#000000">
            <v:stroke dashstyle="solid"/>
            <w10:wrap type="topAndBottom"/>
          </v:line>
        </w:pict>
      </w:r>
      <w:r>
        <w:rPr/>
        <w:pict>
          <v:line style="position:absolute;mso-position-horizontal-relative:page;mso-position-vertical-relative:paragraph;z-index:32;mso-wrap-distance-left:0;mso-wrap-distance-right:0" from="90pt,55.710098pt" to="522.000021pt,55.710098pt" stroked="true" strokeweight=".48pt" strokecolor="#000000">
            <v:stroke dashstyle="solid"/>
            <w10:wrap type="topAndBottom"/>
          </v:line>
        </w:pict>
      </w:r>
    </w:p>
    <w:p>
      <w:pPr>
        <w:pStyle w:val="BodyText"/>
        <w:rPr>
          <w:sz w:val="17"/>
        </w:rPr>
      </w:pPr>
    </w:p>
    <w:p>
      <w:pPr>
        <w:pStyle w:val="BodyText"/>
        <w:rPr>
          <w:sz w:val="17"/>
        </w:rPr>
      </w:pPr>
    </w:p>
    <w:p>
      <w:pPr>
        <w:pStyle w:val="BodyText"/>
        <w:rPr>
          <w:sz w:val="17"/>
        </w:rPr>
      </w:pPr>
    </w:p>
    <w:p>
      <w:pPr>
        <w:spacing w:after="0"/>
        <w:rPr>
          <w:sz w:val="17"/>
        </w:rPr>
        <w:sectPr>
          <w:pgSz w:w="12240" w:h="15840"/>
          <w:pgMar w:header="0" w:footer="980" w:top="1380" w:bottom="1180" w:left="1680" w:right="1680"/>
        </w:sectPr>
      </w:pPr>
    </w:p>
    <w:p>
      <w:pPr>
        <w:pStyle w:val="BodyText"/>
        <w:spacing w:before="0"/>
        <w:rPr>
          <w:sz w:val="18"/>
        </w:rPr>
      </w:pPr>
    </w:p>
    <w:p>
      <w:pPr>
        <w:pStyle w:val="BodyText"/>
        <w:spacing w:line="20" w:lineRule="exact" w:before="0"/>
        <w:ind w:left="115"/>
        <w:rPr>
          <w:sz w:val="2"/>
        </w:rPr>
      </w:pPr>
      <w:r>
        <w:rPr>
          <w:sz w:val="2"/>
        </w:rPr>
        <w:pict>
          <v:group style="width:432pt;height:.5pt;mso-position-horizontal-relative:char;mso-position-vertical-relative:line" coordorigin="0,0" coordsize="8640,10">
            <v:line style="position:absolute" from="0,5" to="8640,5" stroked="true" strokeweight=".48pt" strokecolor="#000000">
              <v:stroke dashstyle="solid"/>
            </v:line>
          </v:group>
        </w:pict>
      </w:r>
      <w:r>
        <w:rPr>
          <w:sz w:val="2"/>
        </w:rPr>
      </w:r>
    </w:p>
    <w:p>
      <w:pPr>
        <w:pStyle w:val="BodyText"/>
        <w:spacing w:before="2"/>
        <w:rPr>
          <w:sz w:val="19"/>
        </w:rPr>
      </w:pPr>
      <w:r>
        <w:rPr/>
        <w:pict>
          <v:line style="position:absolute;mso-position-horizontal-relative:page;mso-position-vertical-relative:paragraph;z-index:80;mso-wrap-distance-left:0;mso-wrap-distance-right:0" from="90pt,13.22998pt" to="522.000021pt,13.22998pt" stroked="true" strokeweight=".48pt" strokecolor="#000000">
            <v:stroke dashstyle="solid"/>
            <w10:wrap type="topAndBottom"/>
          </v:line>
        </w:pict>
      </w:r>
      <w:r>
        <w:rPr/>
        <w:pict>
          <v:line style="position:absolute;mso-position-horizontal-relative:page;mso-position-vertical-relative:paragraph;z-index:104;mso-wrap-distance-left:0;mso-wrap-distance-right:0" from="90pt,27.209961pt" to="522.000021pt,27.209961pt" stroked="true" strokeweight=".48pt" strokecolor="#000000">
            <v:stroke dashstyle="solid"/>
            <w10:wrap type="topAndBottom"/>
          </v:line>
        </w:pict>
      </w:r>
      <w:r>
        <w:rPr/>
        <w:pict>
          <v:line style="position:absolute;mso-position-horizontal-relative:page;mso-position-vertical-relative:paragraph;z-index:128;mso-wrap-distance-left:0;mso-wrap-distance-right:0" from="90pt,41.189941pt" to="522.000021pt,41.189941pt" stroked="true" strokeweight=".48pt" strokecolor="#000000">
            <v:stroke dashstyle="solid"/>
            <w10:wrap type="topAndBottom"/>
          </v:line>
        </w:pict>
      </w:r>
      <w:r>
        <w:rPr/>
        <w:pict>
          <v:line style="position:absolute;mso-position-horizontal-relative:page;mso-position-vertical-relative:paragraph;z-index:152;mso-wrap-distance-left:0;mso-wrap-distance-right:0" from="90pt,55.169983pt" to="522.000021pt,55.169983pt" stroked="true" strokeweight=".48pt" strokecolor="#000000">
            <v:stroke dashstyle="solid"/>
            <w10:wrap type="topAndBottom"/>
          </v:line>
        </w:pict>
      </w:r>
      <w:r>
        <w:rPr/>
        <w:pict>
          <v:line style="position:absolute;mso-position-horizontal-relative:page;mso-position-vertical-relative:paragraph;z-index:176;mso-wrap-distance-left:0;mso-wrap-distance-right:0" from="90pt,69.149963pt" to="522.0pt,69.149963pt" stroked="true" strokeweight=".48pt" strokecolor="#000000">
            <v:stroke dashstyle="solid"/>
            <w10:wrap type="topAndBottom"/>
          </v:line>
        </w:pict>
      </w: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3"/>
        <w:rPr>
          <w:sz w:val="14"/>
        </w:rPr>
      </w:pPr>
    </w:p>
    <w:p>
      <w:pPr>
        <w:pStyle w:val="BodyText"/>
        <w:tabs>
          <w:tab w:pos="1558" w:val="left" w:leader="none"/>
        </w:tabs>
        <w:spacing w:before="90"/>
        <w:ind w:left="120"/>
      </w:pPr>
      <w:r>
        <w:rPr/>
        <w:t>5.02(B)</w:t>
        <w:tab/>
        <w:t>WIFE’S COMMUNITY</w:t>
      </w:r>
      <w:r>
        <w:rPr>
          <w:spacing w:val="-3"/>
        </w:rPr>
        <w:t> </w:t>
      </w:r>
      <w:r>
        <w:rPr/>
        <w:t>PROPERTY.</w:t>
      </w:r>
    </w:p>
    <w:p>
      <w:pPr>
        <w:pStyle w:val="BodyText"/>
        <w:tabs>
          <w:tab w:pos="840" w:val="left" w:leader="none"/>
        </w:tabs>
        <w:spacing w:line="242" w:lineRule="auto" w:before="3"/>
        <w:ind w:left="120" w:right="195"/>
      </w:pPr>
      <w:r>
        <w:rPr>
          <w:u w:val="single"/>
        </w:rPr>
        <w:t> </w:t>
        <w:tab/>
      </w:r>
      <w:r>
        <w:rPr/>
        <w:t> Wife shall be awarded and assigned, as a portion of her share of the community property, the following assets and liabilities. Husband transfers to Wife as her separate property all of his rights and interest in each asset. Wife shall pay all the obligations assigned to her and hold Husband harmless from each liability (continued on Exhibit “F” if required, incorporated herein by reference):</w:t>
      </w:r>
    </w:p>
    <w:p>
      <w:pPr>
        <w:pStyle w:val="BodyText"/>
        <w:spacing w:before="2"/>
        <w:rPr>
          <w:sz w:val="20"/>
        </w:rPr>
      </w:pPr>
      <w:r>
        <w:rPr/>
        <w:pict>
          <v:line style="position:absolute;mso-position-horizontal-relative:page;mso-position-vertical-relative:paragraph;z-index:200;mso-wrap-distance-left:0;mso-wrap-distance-right:0" from="90pt,13.8078pt" to="522.000021pt,13.8078pt" stroked="true" strokeweight=".48pt" strokecolor="#000000">
            <v:stroke dashstyle="solid"/>
            <w10:wrap type="topAndBottom"/>
          </v:line>
        </w:pict>
      </w:r>
      <w:r>
        <w:rPr/>
        <w:pict>
          <v:line style="position:absolute;mso-position-horizontal-relative:page;mso-position-vertical-relative:paragraph;z-index:224;mso-wrap-distance-left:0;mso-wrap-distance-right:0" from="90pt,27.787781pt" to="522.000021pt,27.787781pt" stroked="true" strokeweight=".48pt" strokecolor="#000000">
            <v:stroke dashstyle="solid"/>
            <w10:wrap type="topAndBottom"/>
          </v:line>
        </w:pict>
      </w:r>
      <w:r>
        <w:rPr/>
        <w:pict>
          <v:line style="position:absolute;mso-position-horizontal-relative:page;mso-position-vertical-relative:paragraph;z-index:248;mso-wrap-distance-left:0;mso-wrap-distance-right:0" from="90pt,41.767792pt" to="522.000021pt,41.767792pt" stroked="true" strokeweight=".48pt" strokecolor="#000000">
            <v:stroke dashstyle="solid"/>
            <w10:wrap type="topAndBottom"/>
          </v:line>
        </w:pict>
      </w:r>
      <w:r>
        <w:rPr/>
        <w:pict>
          <v:line style="position:absolute;mso-position-horizontal-relative:page;mso-position-vertical-relative:paragraph;z-index:272;mso-wrap-distance-left:0;mso-wrap-distance-right:0" from="90pt,55.747772pt" to="522.000021pt,55.747772pt" stroked="true" strokeweight=".48pt" strokecolor="#000000">
            <v:stroke dashstyle="solid"/>
            <w10:wrap type="topAndBottom"/>
          </v:line>
        </w:pict>
      </w:r>
      <w:r>
        <w:rPr/>
        <w:pict>
          <v:line style="position:absolute;mso-position-horizontal-relative:page;mso-position-vertical-relative:paragraph;z-index:296;mso-wrap-distance-left:0;mso-wrap-distance-right:0" from="90pt,69.727783pt" to="522.000021pt,69.727783pt" stroked="true" strokeweight=".48pt" strokecolor="#000000">
            <v:stroke dashstyle="solid"/>
            <w10:wrap type="topAndBottom"/>
          </v:line>
        </w:pict>
      </w:r>
      <w:r>
        <w:rPr/>
        <w:pict>
          <v:line style="position:absolute;mso-position-horizontal-relative:page;mso-position-vertical-relative:paragraph;z-index:320;mso-wrap-distance-left:0;mso-wrap-distance-right:0" from="90pt,83.707794pt" to="522.000021pt,83.707794pt" stroked="true" strokeweight=".48pt" strokecolor="#000000">
            <v:stroke dashstyle="solid"/>
            <w10:wrap type="topAndBottom"/>
          </v:line>
        </w:pict>
      </w:r>
      <w:r>
        <w:rPr/>
        <w:pict>
          <v:line style="position:absolute;mso-position-horizontal-relative:page;mso-position-vertical-relative:paragraph;z-index:344;mso-wrap-distance-left:0;mso-wrap-distance-right:0" from="90pt,97.687775pt" to="522.000021pt,97.687775pt" stroked="true" strokeweight=".48pt" strokecolor="#000000">
            <v:stroke dashstyle="solid"/>
            <w10:wrap type="topAndBottom"/>
          </v:line>
        </w:pict>
      </w:r>
      <w:r>
        <w:rPr/>
        <w:pict>
          <v:line style="position:absolute;mso-position-horizontal-relative:page;mso-position-vertical-relative:paragraph;z-index:368;mso-wrap-distance-left:0;mso-wrap-distance-right:0" from="90pt,111.667786pt" to="522.000021pt,111.667786pt" stroked="true" strokeweight=".48pt" strokecolor="#000000">
            <v:stroke dashstyle="solid"/>
            <w10:wrap type="topAndBottom"/>
          </v:line>
        </w:pict>
      </w:r>
      <w:r>
        <w:rPr/>
        <w:pict>
          <v:line style="position:absolute;mso-position-horizontal-relative:page;mso-position-vertical-relative:paragraph;z-index:392;mso-wrap-distance-left:0;mso-wrap-distance-right:0" from="90pt,125.647766pt" to="522.000021pt,125.647766pt" stroked="true" strokeweight=".48pt" strokecolor="#000000">
            <v:stroke dashstyle="solid"/>
            <w10:wrap type="topAndBottom"/>
          </v:line>
        </w:pict>
      </w:r>
      <w:r>
        <w:rPr/>
        <w:pict>
          <v:line style="position:absolute;mso-position-horizontal-relative:page;mso-position-vertical-relative:paragraph;z-index:416;mso-wrap-distance-left:0;mso-wrap-distance-right:0" from="90pt,139.627777pt" to="522.0pt,139.627777pt" stroked="true" strokeweight=".48pt" strokecolor="#000000">
            <v:stroke dashstyle="solid"/>
            <w10:wrap type="topAndBottom"/>
          </v:line>
        </w:pict>
      </w: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3"/>
        <w:rPr>
          <w:sz w:val="14"/>
        </w:rPr>
      </w:pPr>
    </w:p>
    <w:p>
      <w:pPr>
        <w:pStyle w:val="ListParagraph"/>
        <w:numPr>
          <w:ilvl w:val="1"/>
          <w:numId w:val="1"/>
        </w:numPr>
        <w:tabs>
          <w:tab w:pos="839" w:val="left" w:leader="none"/>
          <w:tab w:pos="840" w:val="left" w:leader="none"/>
        </w:tabs>
        <w:spacing w:line="240" w:lineRule="auto" w:before="90" w:after="0"/>
        <w:ind w:left="839" w:right="0" w:hanging="719"/>
        <w:jc w:val="left"/>
        <w:rPr>
          <w:sz w:val="24"/>
        </w:rPr>
      </w:pPr>
      <w:r>
        <w:rPr>
          <w:sz w:val="24"/>
        </w:rPr>
        <w:t>PAYMENT TO BALANCE</w:t>
      </w:r>
      <w:r>
        <w:rPr>
          <w:spacing w:val="-4"/>
          <w:sz w:val="24"/>
        </w:rPr>
        <w:t> </w:t>
      </w:r>
      <w:r>
        <w:rPr>
          <w:sz w:val="24"/>
        </w:rPr>
        <w:t>DIVISION.</w:t>
      </w:r>
    </w:p>
    <w:p>
      <w:pPr>
        <w:pStyle w:val="BodyText"/>
        <w:tabs>
          <w:tab w:pos="840" w:val="left" w:leader="none"/>
          <w:tab w:pos="3688" w:val="left" w:leader="none"/>
          <w:tab w:pos="6963" w:val="left" w:leader="none"/>
          <w:tab w:pos="8524" w:val="left" w:leader="none"/>
        </w:tabs>
        <w:spacing w:line="242" w:lineRule="auto" w:before="3"/>
        <w:ind w:left="120" w:right="222"/>
      </w:pPr>
      <w:r>
        <w:rPr>
          <w:u w:val="single"/>
        </w:rPr>
        <w:t> </w:t>
        <w:tab/>
      </w:r>
      <w:r>
        <w:rPr/>
        <w:t>To achieve and equal division of the</w:t>
      </w:r>
      <w:r>
        <w:rPr>
          <w:spacing w:val="-4"/>
        </w:rPr>
        <w:t> </w:t>
      </w:r>
      <w:r>
        <w:rPr/>
        <w:t>community property, </w:t>
      </w:r>
      <w:r>
        <w:rPr>
          <w:u w:val="single"/>
        </w:rPr>
        <w:t> </w:t>
        <w:tab/>
        <w:tab/>
      </w:r>
      <w:r>
        <w:rPr/>
        <w:t> shall pay to</w:t>
      </w:r>
      <w:r>
        <w:rPr>
          <w:u w:val="single"/>
        </w:rPr>
        <w:t> </w:t>
        <w:tab/>
      </w:r>
      <w:r>
        <w:rPr/>
        <w:t>, on or before</w:t>
      </w:r>
      <w:r>
        <w:rPr>
          <w:u w:val="single"/>
        </w:rPr>
        <w:t> </w:t>
        <w:tab/>
      </w:r>
      <w:r>
        <w:rPr/>
        <w:t>(date), the sum</w:t>
      </w:r>
      <w:r>
        <w:rPr>
          <w:spacing w:val="-2"/>
        </w:rPr>
        <w:t> </w:t>
      </w:r>
      <w:r>
        <w:rPr>
          <w:spacing w:val="-8"/>
        </w:rPr>
        <w:t>of</w:t>
      </w:r>
    </w:p>
    <w:p>
      <w:pPr>
        <w:pStyle w:val="BodyText"/>
        <w:tabs>
          <w:tab w:pos="2401" w:val="left" w:leader="none"/>
          <w:tab w:pos="3044" w:val="left" w:leader="none"/>
        </w:tabs>
        <w:spacing w:line="242" w:lineRule="auto" w:before="2"/>
        <w:ind w:left="120" w:right="229"/>
      </w:pPr>
      <w:r>
        <w:rPr>
          <w:u w:val="single"/>
        </w:rPr>
        <w:t> </w:t>
        <w:tab/>
      </w:r>
      <w:r>
        <w:rPr/>
        <w:t>. If however, this sum is not paid in full on or before the due date,</w:t>
      </w:r>
      <w:r>
        <w:rPr>
          <w:u w:val="single"/>
        </w:rPr>
        <w:t> </w:t>
        <w:tab/>
        <w:tab/>
      </w:r>
      <w:r>
        <w:rPr/>
        <w:t>shall pay interest at the rate of ten percent (10%) annually from the due date to the date of</w:t>
      </w:r>
      <w:r>
        <w:rPr>
          <w:spacing w:val="-3"/>
        </w:rPr>
        <w:t> </w:t>
      </w:r>
      <w:r>
        <w:rPr/>
        <w:t>payment.</w:t>
      </w:r>
    </w:p>
    <w:p>
      <w:pPr>
        <w:pStyle w:val="BodyText"/>
      </w:pPr>
    </w:p>
    <w:p>
      <w:pPr>
        <w:pStyle w:val="ListParagraph"/>
        <w:numPr>
          <w:ilvl w:val="1"/>
          <w:numId w:val="1"/>
        </w:numPr>
        <w:tabs>
          <w:tab w:pos="839" w:val="left" w:leader="none"/>
          <w:tab w:pos="840" w:val="left" w:leader="none"/>
        </w:tabs>
        <w:spacing w:line="240" w:lineRule="auto" w:before="0" w:after="0"/>
        <w:ind w:left="839" w:right="0" w:hanging="719"/>
        <w:jc w:val="left"/>
        <w:rPr>
          <w:sz w:val="24"/>
        </w:rPr>
      </w:pPr>
      <w:r>
        <w:rPr>
          <w:sz w:val="24"/>
        </w:rPr>
        <w:t>IN-KIND DIVISION OF</w:t>
      </w:r>
      <w:r>
        <w:rPr>
          <w:spacing w:val="-5"/>
          <w:sz w:val="24"/>
        </w:rPr>
        <w:t> </w:t>
      </w:r>
      <w:r>
        <w:rPr>
          <w:sz w:val="24"/>
        </w:rPr>
        <w:t>LIABILITIES.</w:t>
      </w:r>
    </w:p>
    <w:p>
      <w:pPr>
        <w:pStyle w:val="BodyText"/>
        <w:tabs>
          <w:tab w:pos="840" w:val="left" w:leader="none"/>
        </w:tabs>
        <w:spacing w:before="4"/>
        <w:ind w:left="120"/>
      </w:pPr>
      <w:r>
        <w:rPr>
          <w:u w:val="single"/>
        </w:rPr>
        <w:t> </w:t>
        <w:tab/>
      </w:r>
      <w:r>
        <w:rPr/>
        <w:t>Each party shall be assigned half of each of the following community</w:t>
      </w:r>
      <w:r>
        <w:rPr>
          <w:spacing w:val="-3"/>
        </w:rPr>
        <w:t> </w:t>
      </w:r>
      <w:r>
        <w:rPr/>
        <w:t>liabilities:</w:t>
      </w:r>
    </w:p>
    <w:p>
      <w:pPr>
        <w:pStyle w:val="BodyText"/>
        <w:spacing w:before="1"/>
        <w:rPr>
          <w:sz w:val="20"/>
        </w:rPr>
      </w:pPr>
      <w:r>
        <w:rPr/>
        <w:pict>
          <v:line style="position:absolute;mso-position-horizontal-relative:page;mso-position-vertical-relative:paragraph;z-index:440;mso-wrap-distance-left:0;mso-wrap-distance-right:0" from="90pt,13.751287pt" to="522.000021pt,13.751287pt" stroked="true" strokeweight=".48pt" strokecolor="#000000">
            <v:stroke dashstyle="solid"/>
            <w10:wrap type="topAndBottom"/>
          </v:line>
        </w:pict>
      </w:r>
      <w:r>
        <w:rPr/>
        <w:pict>
          <v:line style="position:absolute;mso-position-horizontal-relative:page;mso-position-vertical-relative:paragraph;z-index:464;mso-wrap-distance-left:0;mso-wrap-distance-right:0" from="90pt,27.731298pt" to="522.000021pt,27.731298pt" stroked="true" strokeweight=".48pt" strokecolor="#000000">
            <v:stroke dashstyle="solid"/>
            <w10:wrap type="topAndBottom"/>
          </v:line>
        </w:pict>
      </w:r>
      <w:r>
        <w:rPr/>
        <w:pict>
          <v:line style="position:absolute;mso-position-horizontal-relative:page;mso-position-vertical-relative:paragraph;z-index:488;mso-wrap-distance-left:0;mso-wrap-distance-right:0" from="90pt,41.711296pt" to="522.000021pt,41.711296pt" stroked="true" strokeweight=".48pt" strokecolor="#000000">
            <v:stroke dashstyle="solid"/>
            <w10:wrap type="topAndBottom"/>
          </v:line>
        </w:pict>
      </w:r>
      <w:r>
        <w:rPr/>
        <w:pict>
          <v:line style="position:absolute;mso-position-horizontal-relative:page;mso-position-vertical-relative:paragraph;z-index:512;mso-wrap-distance-left:0;mso-wrap-distance-right:0" from="90pt,55.691292pt" to="522.000021pt,55.691292pt" stroked="true" strokeweight=".48pt" strokecolor="#000000">
            <v:stroke dashstyle="solid"/>
            <w10:wrap type="topAndBottom"/>
          </v:line>
        </w:pict>
      </w:r>
      <w:r>
        <w:rPr/>
        <w:pict>
          <v:line style="position:absolute;mso-position-horizontal-relative:page;mso-position-vertical-relative:paragraph;z-index:536;mso-wrap-distance-left:0;mso-wrap-distance-right:0" from="90pt,69.671288pt" to="522.0pt,69.671288pt" stroked="true" strokeweight=".48pt" strokecolor="#000000">
            <v:stroke dashstyle="solid"/>
            <w10:wrap type="topAndBottom"/>
          </v:line>
        </w:pict>
      </w: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3"/>
        <w:rPr>
          <w:sz w:val="14"/>
        </w:rPr>
      </w:pPr>
    </w:p>
    <w:p>
      <w:pPr>
        <w:pStyle w:val="BodyText"/>
        <w:tabs>
          <w:tab w:pos="840" w:val="left" w:leader="none"/>
        </w:tabs>
        <w:spacing w:before="90"/>
        <w:ind w:left="120"/>
      </w:pPr>
      <w:r>
        <w:rPr>
          <w:u w:val="single"/>
        </w:rPr>
        <w:t> </w:t>
        <w:tab/>
      </w:r>
      <w:r>
        <w:rPr/>
        <w:t>Each party shall pay and hold the other harmless from half of each</w:t>
      </w:r>
      <w:r>
        <w:rPr>
          <w:spacing w:val="-3"/>
        </w:rPr>
        <w:t> </w:t>
      </w:r>
      <w:r>
        <w:rPr/>
        <w:t>liability.</w:t>
      </w:r>
    </w:p>
    <w:p>
      <w:pPr>
        <w:pStyle w:val="BodyText"/>
        <w:spacing w:before="0"/>
        <w:rPr>
          <w:sz w:val="26"/>
        </w:rPr>
      </w:pPr>
    </w:p>
    <w:p>
      <w:pPr>
        <w:pStyle w:val="BodyText"/>
        <w:spacing w:before="0"/>
        <w:rPr>
          <w:sz w:val="26"/>
        </w:rPr>
      </w:pPr>
    </w:p>
    <w:p>
      <w:pPr>
        <w:pStyle w:val="BodyText"/>
        <w:spacing w:before="0"/>
        <w:rPr>
          <w:sz w:val="26"/>
        </w:rPr>
      </w:pPr>
    </w:p>
    <w:p>
      <w:pPr>
        <w:pStyle w:val="Heading1"/>
        <w:numPr>
          <w:ilvl w:val="0"/>
          <w:numId w:val="1"/>
        </w:numPr>
        <w:tabs>
          <w:tab w:pos="839" w:val="left" w:leader="none"/>
          <w:tab w:pos="840" w:val="left" w:leader="none"/>
        </w:tabs>
        <w:spacing w:line="240" w:lineRule="auto" w:before="229" w:after="0"/>
        <w:ind w:left="839" w:right="0" w:hanging="719"/>
        <w:jc w:val="left"/>
      </w:pPr>
      <w:r>
        <w:rPr/>
        <w:t>THE FAMILY</w:t>
      </w:r>
      <w:r>
        <w:rPr>
          <w:spacing w:val="-3"/>
        </w:rPr>
        <w:t> </w:t>
      </w:r>
      <w:r>
        <w:rPr/>
        <w:t>RESIDENCE.</w:t>
      </w:r>
    </w:p>
    <w:p>
      <w:pPr>
        <w:spacing w:after="0" w:line="240" w:lineRule="auto"/>
        <w:jc w:val="left"/>
        <w:sectPr>
          <w:pgSz w:w="12240" w:h="15840"/>
          <w:pgMar w:header="0" w:footer="980" w:top="1500" w:bottom="1180" w:left="1680" w:right="1680"/>
        </w:sectPr>
      </w:pPr>
    </w:p>
    <w:p>
      <w:pPr>
        <w:pStyle w:val="ListParagraph"/>
        <w:numPr>
          <w:ilvl w:val="1"/>
          <w:numId w:val="1"/>
        </w:numPr>
        <w:tabs>
          <w:tab w:pos="839" w:val="left" w:leader="none"/>
          <w:tab w:pos="840" w:val="left" w:leader="none"/>
        </w:tabs>
        <w:spacing w:line="240" w:lineRule="auto" w:before="61" w:after="0"/>
        <w:ind w:left="839" w:right="0" w:hanging="719"/>
        <w:jc w:val="left"/>
        <w:rPr>
          <w:sz w:val="24"/>
        </w:rPr>
      </w:pPr>
      <w:r>
        <w:rPr>
          <w:sz w:val="24"/>
        </w:rPr>
        <w:t>TITLE.</w:t>
      </w:r>
    </w:p>
    <w:p>
      <w:pPr>
        <w:pStyle w:val="BodyText"/>
        <w:tabs>
          <w:tab w:pos="841" w:val="left" w:leader="none"/>
          <w:tab w:pos="8758" w:val="left" w:leader="none"/>
        </w:tabs>
        <w:spacing w:before="4"/>
        <w:ind w:left="120"/>
      </w:pPr>
      <w:r>
        <w:rPr>
          <w:u w:val="single"/>
        </w:rPr>
        <w:t> </w:t>
        <w:tab/>
      </w:r>
      <w:r>
        <w:rPr/>
        <w:t>Pending sale, the parties shall hold title to the family residence located</w:t>
      </w:r>
      <w:r>
        <w:rPr>
          <w:spacing w:val="-2"/>
        </w:rPr>
        <w:t> </w:t>
      </w:r>
      <w:r>
        <w:rPr/>
        <w:t>at </w:t>
      </w:r>
      <w:r>
        <w:rPr>
          <w:u w:val="single"/>
        </w:rPr>
        <w:t> </w:t>
        <w:tab/>
      </w:r>
    </w:p>
    <w:p>
      <w:pPr>
        <w:pStyle w:val="BodyText"/>
        <w:tabs>
          <w:tab w:pos="4202" w:val="left" w:leader="none"/>
        </w:tabs>
        <w:spacing w:line="242" w:lineRule="auto" w:before="3"/>
        <w:ind w:left="120" w:right="156"/>
      </w:pPr>
      <w:r>
        <w:rPr>
          <w:u w:val="single"/>
        </w:rPr>
        <w:t> </w:t>
        <w:tab/>
      </w:r>
      <w:r>
        <w:rPr/>
        <w:t>, California, as tenants in common. As soon </w:t>
      </w:r>
      <w:r>
        <w:rPr>
          <w:spacing w:val="-7"/>
        </w:rPr>
        <w:t>as </w:t>
      </w:r>
      <w:r>
        <w:rPr/>
        <w:t>practicable after the effective date of this agreement, the parties shall duly execute, acknowledge, and record a deed transferring title with respect to the residence from themselves as joint tenants to themselves as tenants in common. The change of title to tenancy in common, however, shall not be dependent on execution or recordation of such a deed.</w:t>
      </w:r>
    </w:p>
    <w:p>
      <w:pPr>
        <w:pStyle w:val="BodyText"/>
        <w:spacing w:before="9"/>
      </w:pPr>
    </w:p>
    <w:p>
      <w:pPr>
        <w:pStyle w:val="ListParagraph"/>
        <w:numPr>
          <w:ilvl w:val="1"/>
          <w:numId w:val="1"/>
        </w:numPr>
        <w:tabs>
          <w:tab w:pos="838" w:val="left" w:leader="none"/>
          <w:tab w:pos="839" w:val="left" w:leader="none"/>
        </w:tabs>
        <w:spacing w:line="240" w:lineRule="auto" w:before="0" w:after="0"/>
        <w:ind w:left="838" w:right="0" w:hanging="718"/>
        <w:jc w:val="left"/>
        <w:rPr>
          <w:sz w:val="24"/>
        </w:rPr>
      </w:pPr>
      <w:r>
        <w:rPr>
          <w:sz w:val="24"/>
        </w:rPr>
        <w:t>OCCUPANCY.</w:t>
      </w:r>
    </w:p>
    <w:p>
      <w:pPr>
        <w:pStyle w:val="BodyText"/>
        <w:tabs>
          <w:tab w:pos="840" w:val="left" w:leader="none"/>
          <w:tab w:pos="4814" w:val="left" w:leader="none"/>
        </w:tabs>
        <w:spacing w:line="242" w:lineRule="auto" w:before="4"/>
        <w:ind w:left="120" w:right="367"/>
      </w:pPr>
      <w:r>
        <w:rPr>
          <w:u w:val="single"/>
        </w:rPr>
        <w:t> </w:t>
        <w:tab/>
      </w:r>
      <w:r>
        <w:rPr/>
        <w:t> (Name)</w:t>
      </w:r>
      <w:r>
        <w:rPr>
          <w:u w:val="single"/>
        </w:rPr>
        <w:t> </w:t>
        <w:tab/>
      </w:r>
      <w:r>
        <w:rPr/>
        <w:t>shall have exclusive occupancy of </w:t>
      </w:r>
      <w:r>
        <w:rPr>
          <w:spacing w:val="-5"/>
        </w:rPr>
        <w:t>the </w:t>
      </w:r>
      <w:r>
        <w:rPr/>
        <w:t>family residence until the first of the following</w:t>
      </w:r>
      <w:r>
        <w:rPr>
          <w:spacing w:val="-2"/>
        </w:rPr>
        <w:t> </w:t>
      </w:r>
      <w:r>
        <w:rPr/>
        <w:t>events:</w:t>
      </w:r>
    </w:p>
    <w:p>
      <w:pPr>
        <w:pStyle w:val="ListParagraph"/>
        <w:numPr>
          <w:ilvl w:val="2"/>
          <w:numId w:val="1"/>
        </w:numPr>
        <w:tabs>
          <w:tab w:pos="1200" w:val="left" w:leader="none"/>
          <w:tab w:pos="3915" w:val="left" w:leader="none"/>
        </w:tabs>
        <w:spacing w:line="240" w:lineRule="auto" w:before="2" w:after="0"/>
        <w:ind w:left="1199" w:right="0" w:hanging="359"/>
        <w:jc w:val="left"/>
        <w:rPr>
          <w:sz w:val="24"/>
        </w:rPr>
      </w:pPr>
      <w:r>
        <w:rPr>
          <w:sz w:val="24"/>
        </w:rPr>
        <w:t>The date of</w:t>
      </w:r>
      <w:r>
        <w:rPr>
          <w:sz w:val="24"/>
          <w:u w:val="single"/>
        </w:rPr>
        <w:t> </w:t>
        <w:tab/>
      </w:r>
      <w:r>
        <w:rPr>
          <w:sz w:val="24"/>
        </w:rPr>
        <w:t>arrives, or as soon thereafter as possible;</w:t>
      </w:r>
    </w:p>
    <w:p>
      <w:pPr>
        <w:pStyle w:val="ListParagraph"/>
        <w:numPr>
          <w:ilvl w:val="2"/>
          <w:numId w:val="1"/>
        </w:numPr>
        <w:tabs>
          <w:tab w:pos="1200" w:val="left" w:leader="none"/>
          <w:tab w:pos="7427" w:val="left" w:leader="none"/>
          <w:tab w:pos="8744" w:val="left" w:leader="none"/>
        </w:tabs>
        <w:spacing w:line="242" w:lineRule="auto" w:before="3" w:after="0"/>
        <w:ind w:left="1200" w:right="133" w:hanging="360"/>
        <w:jc w:val="left"/>
        <w:rPr>
          <w:sz w:val="24"/>
        </w:rPr>
      </w:pPr>
      <w:r>
        <w:rPr>
          <w:sz w:val="24"/>
        </w:rPr>
        <w:t>The residence is no longer the residence of both</w:t>
      </w:r>
      <w:r>
        <w:rPr>
          <w:sz w:val="24"/>
          <w:u w:val="single"/>
        </w:rPr>
        <w:t> </w:t>
        <w:tab/>
      </w:r>
      <w:r>
        <w:rPr>
          <w:sz w:val="24"/>
        </w:rPr>
        <w:t>and at least one child of the parties for whom a support</w:t>
      </w:r>
      <w:r>
        <w:rPr>
          <w:spacing w:val="-2"/>
          <w:sz w:val="24"/>
        </w:rPr>
        <w:t> </w:t>
      </w:r>
      <w:r>
        <w:rPr>
          <w:sz w:val="24"/>
        </w:rPr>
        <w:t>obligation of </w:t>
      </w:r>
      <w:r>
        <w:rPr>
          <w:sz w:val="24"/>
          <w:u w:val="single"/>
        </w:rPr>
        <w:t> </w:t>
        <w:tab/>
        <w:tab/>
      </w:r>
      <w:r>
        <w:rPr>
          <w:sz w:val="24"/>
        </w:rPr>
        <w:t> then exists;</w:t>
      </w:r>
    </w:p>
    <w:p>
      <w:pPr>
        <w:pStyle w:val="ListParagraph"/>
        <w:numPr>
          <w:ilvl w:val="2"/>
          <w:numId w:val="1"/>
        </w:numPr>
        <w:tabs>
          <w:tab w:pos="1200" w:val="left" w:leader="none"/>
          <w:tab w:pos="4873" w:val="left" w:leader="none"/>
        </w:tabs>
        <w:spacing w:line="240" w:lineRule="auto" w:before="3" w:after="0"/>
        <w:ind w:left="1199" w:right="0" w:hanging="359"/>
        <w:jc w:val="left"/>
        <w:rPr>
          <w:sz w:val="24"/>
        </w:rPr>
      </w:pPr>
      <w:r>
        <w:rPr>
          <w:sz w:val="24"/>
        </w:rPr>
        <w:t>(Name)</w:t>
      </w:r>
      <w:r>
        <w:rPr>
          <w:sz w:val="24"/>
          <w:u w:val="single"/>
        </w:rPr>
        <w:t> </w:t>
        <w:tab/>
      </w:r>
      <w:r>
        <w:rPr>
          <w:sz w:val="24"/>
        </w:rPr>
        <w:t>dies;</w:t>
      </w:r>
    </w:p>
    <w:p>
      <w:pPr>
        <w:pStyle w:val="ListParagraph"/>
        <w:numPr>
          <w:ilvl w:val="2"/>
          <w:numId w:val="1"/>
        </w:numPr>
        <w:tabs>
          <w:tab w:pos="1200" w:val="left" w:leader="none"/>
          <w:tab w:pos="4874" w:val="left" w:leader="none"/>
        </w:tabs>
        <w:spacing w:line="240" w:lineRule="auto" w:before="3" w:after="0"/>
        <w:ind w:left="1199" w:right="0" w:hanging="359"/>
        <w:jc w:val="left"/>
        <w:rPr>
          <w:sz w:val="24"/>
        </w:rPr>
      </w:pPr>
      <w:r>
        <w:rPr>
          <w:sz w:val="24"/>
        </w:rPr>
        <w:t>(Name)</w:t>
      </w:r>
      <w:r>
        <w:rPr>
          <w:sz w:val="24"/>
          <w:u w:val="single"/>
        </w:rPr>
        <w:t> </w:t>
        <w:tab/>
      </w:r>
      <w:r>
        <w:rPr>
          <w:sz w:val="24"/>
        </w:rPr>
        <w:t>remarries;</w:t>
      </w:r>
    </w:p>
    <w:p>
      <w:pPr>
        <w:pStyle w:val="ListParagraph"/>
        <w:numPr>
          <w:ilvl w:val="2"/>
          <w:numId w:val="1"/>
        </w:numPr>
        <w:tabs>
          <w:tab w:pos="1200" w:val="left" w:leader="none"/>
        </w:tabs>
        <w:spacing w:line="242" w:lineRule="auto" w:before="4" w:after="0"/>
        <w:ind w:left="840" w:right="222" w:firstLine="0"/>
        <w:jc w:val="left"/>
        <w:rPr>
          <w:sz w:val="24"/>
        </w:rPr>
      </w:pPr>
      <w:r>
        <w:rPr>
          <w:sz w:val="24"/>
        </w:rPr>
        <w:t>The residence is condemned, totally destroyed, or destroyed to such an extent that it is not economically feasible to</w:t>
      </w:r>
      <w:r>
        <w:rPr>
          <w:spacing w:val="-1"/>
          <w:sz w:val="24"/>
        </w:rPr>
        <w:t> </w:t>
      </w:r>
      <w:r>
        <w:rPr>
          <w:sz w:val="24"/>
        </w:rPr>
        <w:t>repair;</w:t>
      </w:r>
    </w:p>
    <w:p>
      <w:pPr>
        <w:pStyle w:val="ListParagraph"/>
        <w:numPr>
          <w:ilvl w:val="2"/>
          <w:numId w:val="1"/>
        </w:numPr>
        <w:tabs>
          <w:tab w:pos="1201" w:val="left" w:leader="none"/>
          <w:tab w:pos="4874" w:val="left" w:leader="none"/>
        </w:tabs>
        <w:spacing w:line="242" w:lineRule="auto" w:before="2" w:after="0"/>
        <w:ind w:left="840" w:right="341" w:firstLine="0"/>
        <w:jc w:val="left"/>
        <w:rPr>
          <w:sz w:val="24"/>
        </w:rPr>
      </w:pPr>
      <w:r>
        <w:rPr>
          <w:sz w:val="24"/>
        </w:rPr>
        <w:t>(Name)</w:t>
      </w:r>
      <w:r>
        <w:rPr>
          <w:sz w:val="24"/>
          <w:u w:val="single"/>
        </w:rPr>
        <w:t> </w:t>
        <w:tab/>
      </w:r>
      <w:r>
        <w:rPr>
          <w:sz w:val="24"/>
        </w:rPr>
        <w:t>fails to timely make payment on the encumbrance and the holder files a notice of default or otherwise takes action to make recourse to the</w:t>
      </w:r>
      <w:r>
        <w:rPr>
          <w:spacing w:val="-1"/>
          <w:sz w:val="24"/>
        </w:rPr>
        <w:t> </w:t>
      </w:r>
      <w:r>
        <w:rPr>
          <w:sz w:val="24"/>
        </w:rPr>
        <w:t>security;</w:t>
      </w:r>
    </w:p>
    <w:p>
      <w:pPr>
        <w:pStyle w:val="ListParagraph"/>
        <w:numPr>
          <w:ilvl w:val="2"/>
          <w:numId w:val="1"/>
        </w:numPr>
        <w:tabs>
          <w:tab w:pos="1200" w:val="left" w:leader="none"/>
        </w:tabs>
        <w:spacing w:line="240" w:lineRule="auto" w:before="2" w:after="0"/>
        <w:ind w:left="1199" w:right="0" w:hanging="359"/>
        <w:jc w:val="left"/>
        <w:rPr>
          <w:sz w:val="24"/>
        </w:rPr>
      </w:pPr>
      <w:r>
        <w:rPr>
          <w:sz w:val="24"/>
        </w:rPr>
        <w:t>The residence is sold by mutual agreement of the</w:t>
      </w:r>
      <w:r>
        <w:rPr>
          <w:spacing w:val="-1"/>
          <w:sz w:val="24"/>
        </w:rPr>
        <w:t> </w:t>
      </w:r>
      <w:r>
        <w:rPr>
          <w:sz w:val="24"/>
        </w:rPr>
        <w:t>parties.</w:t>
      </w:r>
    </w:p>
    <w:p>
      <w:pPr>
        <w:pStyle w:val="BodyText"/>
        <w:spacing w:before="7"/>
      </w:pPr>
    </w:p>
    <w:p>
      <w:pPr>
        <w:pStyle w:val="ListParagraph"/>
        <w:numPr>
          <w:ilvl w:val="1"/>
          <w:numId w:val="1"/>
        </w:numPr>
        <w:tabs>
          <w:tab w:pos="839" w:val="left" w:leader="none"/>
          <w:tab w:pos="840" w:val="left" w:leader="none"/>
        </w:tabs>
        <w:spacing w:line="240" w:lineRule="auto" w:before="1" w:after="0"/>
        <w:ind w:left="839" w:right="0" w:hanging="719"/>
        <w:jc w:val="left"/>
        <w:rPr>
          <w:sz w:val="24"/>
        </w:rPr>
      </w:pPr>
      <w:r>
        <w:rPr>
          <w:sz w:val="24"/>
        </w:rPr>
        <w:t>MAINTENANCE, REPAIRS, AND</w:t>
      </w:r>
      <w:r>
        <w:rPr>
          <w:spacing w:val="-6"/>
          <w:sz w:val="24"/>
        </w:rPr>
        <w:t> </w:t>
      </w:r>
      <w:r>
        <w:rPr>
          <w:sz w:val="24"/>
        </w:rPr>
        <w:t>IMPROVEMENTS.</w:t>
      </w:r>
    </w:p>
    <w:p>
      <w:pPr>
        <w:pStyle w:val="BodyText"/>
        <w:tabs>
          <w:tab w:pos="840" w:val="left" w:leader="none"/>
          <w:tab w:pos="4229" w:val="left" w:leader="none"/>
          <w:tab w:pos="5472" w:val="left" w:leader="none"/>
          <w:tab w:pos="5921" w:val="left" w:leader="none"/>
        </w:tabs>
        <w:spacing w:line="242" w:lineRule="auto" w:before="3"/>
        <w:ind w:left="120" w:right="305"/>
      </w:pPr>
      <w:r>
        <w:rPr>
          <w:u w:val="single"/>
        </w:rPr>
        <w:t> </w:t>
        <w:tab/>
      </w:r>
      <w:r>
        <w:rPr/>
        <w:t>During</w:t>
      </w:r>
      <w:r>
        <w:rPr>
          <w:spacing w:val="-1"/>
        </w:rPr>
        <w:t> </w:t>
      </w:r>
      <w:r>
        <w:rPr/>
        <w:t>(name)</w:t>
      </w:r>
      <w:r>
        <w:rPr>
          <w:u w:val="single"/>
        </w:rPr>
        <w:t> </w:t>
        <w:tab/>
        <w:tab/>
        <w:tab/>
      </w:r>
      <w:r>
        <w:rPr/>
        <w:t>exclusive occupancy of </w:t>
      </w:r>
      <w:r>
        <w:rPr>
          <w:spacing w:val="-5"/>
        </w:rPr>
        <w:t>the </w:t>
      </w:r>
      <w:r>
        <w:rPr/>
        <w:t>residence, he/she shall maintain the residence in good condition, normal wear and tear excepted, and shall be solely responsible for all costs of maintenance, repairs, or improvements in the amount</w:t>
      </w:r>
      <w:r>
        <w:rPr>
          <w:spacing w:val="-4"/>
        </w:rPr>
        <w:t> </w:t>
      </w:r>
      <w:r>
        <w:rPr/>
        <w:t>of</w:t>
      </w:r>
      <w:r>
        <w:rPr>
          <w:spacing w:val="-1"/>
        </w:rPr>
        <w:t> </w:t>
      </w:r>
      <w:r>
        <w:rPr/>
        <w:t>$</w:t>
      </w:r>
      <w:r>
        <w:rPr>
          <w:u w:val="single"/>
        </w:rPr>
        <w:t> </w:t>
        <w:tab/>
        <w:tab/>
      </w:r>
      <w:r>
        <w:rPr/>
        <w:t>, or less. For any single item of maintenance, repair, or improvement costing over that amount, except as unavoidable due</w:t>
      </w:r>
      <w:r>
        <w:rPr>
          <w:spacing w:val="-1"/>
        </w:rPr>
        <w:t> </w:t>
      </w:r>
      <w:r>
        <w:rPr/>
        <w:t>to emergency,</w:t>
      </w:r>
      <w:r>
        <w:rPr>
          <w:u w:val="single"/>
        </w:rPr>
        <w:t> </w:t>
        <w:tab/>
      </w:r>
      <w:r>
        <w:rPr/>
        <w:t>shall obtain the prior written consent of</w:t>
      </w:r>
    </w:p>
    <w:p>
      <w:pPr>
        <w:pStyle w:val="BodyText"/>
        <w:spacing w:before="2"/>
        <w:rPr>
          <w:sz w:val="20"/>
        </w:rPr>
      </w:pPr>
      <w:r>
        <w:rPr/>
        <w:pict>
          <v:line style="position:absolute;mso-position-horizontal-relative:page;mso-position-vertical-relative:paragraph;z-index:560;mso-wrap-distance-left:0;mso-wrap-distance-right:0" from="90pt,13.843773pt" to="138.0pt,13.843773pt" stroked="true" strokeweight=".48pt" strokecolor="#000000">
            <v:stroke dashstyle="solid"/>
            <w10:wrap type="topAndBottom"/>
          </v:line>
        </w:pict>
      </w:r>
    </w:p>
    <w:p>
      <w:pPr>
        <w:pStyle w:val="BodyText"/>
        <w:tabs>
          <w:tab w:pos="2041" w:val="left" w:leader="none"/>
        </w:tabs>
        <w:spacing w:line="250" w:lineRule="exact" w:before="0"/>
        <w:ind w:left="120"/>
      </w:pPr>
      <w:r>
        <w:rPr>
          <w:u w:val="single"/>
        </w:rPr>
        <w:t> </w:t>
        <w:tab/>
      </w:r>
      <w:r>
        <w:rPr/>
        <w:t> for such work, which shall not be unreasonably withheld. For</w:t>
      </w:r>
      <w:r>
        <w:rPr>
          <w:spacing w:val="-2"/>
        </w:rPr>
        <w:t> </w:t>
      </w:r>
      <w:r>
        <w:rPr/>
        <w:t>items</w:t>
      </w:r>
    </w:p>
    <w:p>
      <w:pPr>
        <w:pStyle w:val="BodyText"/>
        <w:tabs>
          <w:tab w:pos="6298" w:val="left" w:leader="none"/>
        </w:tabs>
        <w:spacing w:line="242" w:lineRule="auto" w:before="3"/>
        <w:ind w:left="120" w:right="175"/>
      </w:pPr>
      <w:r>
        <w:rPr/>
        <w:t>costing over the</w:t>
      </w:r>
      <w:r>
        <w:rPr>
          <w:spacing w:val="-1"/>
        </w:rPr>
        <w:t> </w:t>
      </w:r>
      <w:r>
        <w:rPr/>
        <w:t>stated</w:t>
      </w:r>
      <w:r>
        <w:rPr>
          <w:spacing w:val="-1"/>
        </w:rPr>
        <w:t> </w:t>
      </w:r>
      <w:r>
        <w:rPr/>
        <w:t>amount,</w:t>
      </w:r>
      <w:r>
        <w:rPr>
          <w:u w:val="single"/>
        </w:rPr>
        <w:t> </w:t>
        <w:tab/>
      </w:r>
      <w:r>
        <w:rPr/>
        <w:t>shall be solely responsible for the stated amount, and the remainder of the cost shall be borne equally by the parties.</w:t>
      </w:r>
    </w:p>
    <w:p>
      <w:pPr>
        <w:pStyle w:val="BodyText"/>
      </w:pPr>
    </w:p>
    <w:p>
      <w:pPr>
        <w:pStyle w:val="ListParagraph"/>
        <w:numPr>
          <w:ilvl w:val="1"/>
          <w:numId w:val="1"/>
        </w:numPr>
        <w:tabs>
          <w:tab w:pos="838" w:val="left" w:leader="none"/>
          <w:tab w:pos="839" w:val="left" w:leader="none"/>
        </w:tabs>
        <w:spacing w:line="240" w:lineRule="auto" w:before="1" w:after="0"/>
        <w:ind w:left="838" w:right="0" w:hanging="718"/>
        <w:jc w:val="left"/>
        <w:rPr>
          <w:sz w:val="24"/>
        </w:rPr>
      </w:pPr>
      <w:r>
        <w:rPr>
          <w:sz w:val="24"/>
        </w:rPr>
        <w:t>RESPONSIBILITY FOR ENCUMBRANCES, TAXES, AND</w:t>
      </w:r>
      <w:r>
        <w:rPr>
          <w:spacing w:val="-20"/>
          <w:sz w:val="24"/>
        </w:rPr>
        <w:t> </w:t>
      </w:r>
      <w:r>
        <w:rPr>
          <w:sz w:val="24"/>
        </w:rPr>
        <w:t>INSURANCE.</w:t>
      </w:r>
    </w:p>
    <w:p>
      <w:pPr>
        <w:pStyle w:val="BodyText"/>
        <w:tabs>
          <w:tab w:pos="840" w:val="left" w:leader="none"/>
          <w:tab w:pos="4030" w:val="left" w:leader="none"/>
          <w:tab w:pos="4651" w:val="left" w:leader="none"/>
          <w:tab w:pos="5560" w:val="left" w:leader="none"/>
          <w:tab w:pos="7187" w:val="left" w:leader="none"/>
        </w:tabs>
        <w:spacing w:line="242" w:lineRule="auto" w:before="3"/>
        <w:ind w:left="120" w:right="256"/>
      </w:pPr>
      <w:r>
        <w:rPr>
          <w:u w:val="single"/>
        </w:rPr>
        <w:t> </w:t>
        <w:tab/>
      </w:r>
      <w:r>
        <w:rPr/>
        <w:t>During</w:t>
      </w:r>
      <w:r>
        <w:rPr>
          <w:spacing w:val="-1"/>
        </w:rPr>
        <w:t> </w:t>
      </w:r>
      <w:r>
        <w:rPr/>
        <w:t>(name)</w:t>
      </w:r>
      <w:r>
        <w:rPr>
          <w:u w:val="single"/>
        </w:rPr>
        <w:t> </w:t>
        <w:tab/>
        <w:tab/>
        <w:tab/>
      </w:r>
      <w:r>
        <w:rPr/>
        <w:t>exclusive occupancy of the residence,</w:t>
      </w:r>
      <w:r>
        <w:rPr>
          <w:u w:val="single"/>
        </w:rPr>
        <w:t> </w:t>
        <w:tab/>
      </w:r>
      <w:r>
        <w:rPr/>
        <w:t>shall be responsible for payment of the encumbrance and property taxes, and for maintenace and payment of the existing property insurance, and shall</w:t>
      </w:r>
      <w:r>
        <w:rPr>
          <w:spacing w:val="-2"/>
        </w:rPr>
        <w:t> </w:t>
      </w:r>
      <w:r>
        <w:rPr/>
        <w:t>hold (name)</w:t>
      </w:r>
      <w:r>
        <w:rPr>
          <w:u w:val="single"/>
        </w:rPr>
        <w:t> </w:t>
        <w:tab/>
        <w:tab/>
        <w:tab/>
      </w:r>
      <w:r>
        <w:rPr/>
        <w:t>harmless </w:t>
      </w:r>
      <w:r>
        <w:rPr>
          <w:spacing w:val="-4"/>
        </w:rPr>
        <w:t>from </w:t>
      </w:r>
      <w:r>
        <w:rPr/>
        <w:t>each liability.  If</w:t>
      </w:r>
      <w:r>
        <w:rPr>
          <w:u w:val="single"/>
        </w:rPr>
        <w:t> </w:t>
        <w:tab/>
        <w:tab/>
      </w:r>
      <w:r>
        <w:rPr/>
        <w:t>fails to timely make any</w:t>
      </w:r>
      <w:r>
        <w:rPr>
          <w:spacing w:val="-2"/>
        </w:rPr>
        <w:t> </w:t>
      </w:r>
      <w:r>
        <w:rPr/>
        <w:t>payment,</w:t>
      </w:r>
    </w:p>
    <w:p>
      <w:pPr>
        <w:pStyle w:val="BodyText"/>
        <w:spacing w:before="1"/>
        <w:rPr>
          <w:sz w:val="20"/>
        </w:rPr>
      </w:pPr>
      <w:r>
        <w:rPr/>
        <w:pict>
          <v:line style="position:absolute;mso-position-horizontal-relative:page;mso-position-vertical-relative:paragraph;z-index:584;mso-wrap-distance-left:0;mso-wrap-distance-right:0" from="90pt,13.794116pt" to="156.0pt,13.794116pt" stroked="true" strokeweight=".48pt" strokecolor="#000000">
            <v:stroke dashstyle="solid"/>
            <w10:wrap type="topAndBottom"/>
          </v:line>
        </w:pict>
      </w:r>
    </w:p>
    <w:p>
      <w:pPr>
        <w:pStyle w:val="BodyText"/>
        <w:tabs>
          <w:tab w:pos="2041" w:val="left" w:leader="none"/>
          <w:tab w:pos="8728" w:val="left" w:leader="none"/>
        </w:tabs>
        <w:spacing w:line="250" w:lineRule="exact" w:before="0"/>
        <w:ind w:left="120"/>
      </w:pPr>
      <w:r>
        <w:rPr>
          <w:u w:val="single"/>
        </w:rPr>
        <w:t> </w:t>
        <w:tab/>
      </w:r>
      <w:r>
        <w:rPr/>
        <w:t> may do so and shall be entitled to recover</w:t>
      </w:r>
      <w:r>
        <w:rPr>
          <w:spacing w:val="-2"/>
        </w:rPr>
        <w:t> </w:t>
      </w:r>
      <w:r>
        <w:rPr/>
        <w:t>from</w:t>
      </w:r>
      <w:r>
        <w:rPr>
          <w:spacing w:val="-2"/>
        </w:rPr>
        <w:t> </w:t>
      </w:r>
      <w:r>
        <w:rPr>
          <w:u w:val="single"/>
        </w:rPr>
        <w:t> </w:t>
        <w:tab/>
      </w:r>
    </w:p>
    <w:p>
      <w:pPr>
        <w:spacing w:after="0" w:line="250" w:lineRule="exact"/>
        <w:sectPr>
          <w:pgSz w:w="12240" w:h="15840"/>
          <w:pgMar w:header="0" w:footer="980" w:top="1380" w:bottom="1180" w:left="1680" w:right="1680"/>
        </w:sectPr>
      </w:pPr>
    </w:p>
    <w:p>
      <w:pPr>
        <w:pStyle w:val="BodyText"/>
        <w:tabs>
          <w:tab w:pos="7446" w:val="left" w:leader="none"/>
        </w:tabs>
        <w:spacing w:line="242" w:lineRule="auto" w:before="61"/>
        <w:ind w:left="120" w:right="165"/>
      </w:pPr>
      <w:r>
        <w:rPr/>
        <w:t>the amount paid, with interest at the rate of ten percent (10%) per annum from the date of payment. Neither party shall further encumber the residence in any manner without the other’s prior written consent.  The remedy</w:t>
      </w:r>
      <w:r>
        <w:rPr>
          <w:spacing w:val="-2"/>
        </w:rPr>
        <w:t> </w:t>
      </w:r>
      <w:r>
        <w:rPr/>
        <w:t>provided to</w:t>
      </w:r>
      <w:r>
        <w:rPr>
          <w:u w:val="single"/>
        </w:rPr>
        <w:t> </w:t>
        <w:tab/>
      </w:r>
      <w:r>
        <w:rPr/>
        <w:t>in this provision shall be in addition to the right, if applicable, to an immediate sale of the residence, as provided in this</w:t>
      </w:r>
      <w:r>
        <w:rPr>
          <w:spacing w:val="-1"/>
        </w:rPr>
        <w:t> </w:t>
      </w:r>
      <w:r>
        <w:rPr/>
        <w:t>agreement.</w:t>
      </w:r>
    </w:p>
    <w:p>
      <w:pPr>
        <w:pStyle w:val="BodyText"/>
        <w:spacing w:before="8"/>
      </w:pPr>
    </w:p>
    <w:p>
      <w:pPr>
        <w:pStyle w:val="ListParagraph"/>
        <w:numPr>
          <w:ilvl w:val="1"/>
          <w:numId w:val="1"/>
        </w:numPr>
        <w:tabs>
          <w:tab w:pos="839" w:val="left" w:leader="none"/>
          <w:tab w:pos="840" w:val="left" w:leader="none"/>
        </w:tabs>
        <w:spacing w:line="240" w:lineRule="auto" w:before="0" w:after="0"/>
        <w:ind w:left="839" w:right="0" w:hanging="719"/>
        <w:jc w:val="left"/>
        <w:rPr>
          <w:sz w:val="24"/>
        </w:rPr>
      </w:pPr>
      <w:r>
        <w:rPr>
          <w:sz w:val="24"/>
        </w:rPr>
        <w:t>RESERVATION OF</w:t>
      </w:r>
      <w:r>
        <w:rPr>
          <w:spacing w:val="-3"/>
          <w:sz w:val="24"/>
        </w:rPr>
        <w:t> </w:t>
      </w:r>
      <w:r>
        <w:rPr>
          <w:sz w:val="24"/>
        </w:rPr>
        <w:t>JURISDICTION.</w:t>
      </w:r>
    </w:p>
    <w:p>
      <w:pPr>
        <w:pStyle w:val="BodyText"/>
        <w:tabs>
          <w:tab w:pos="841" w:val="left" w:leader="none"/>
        </w:tabs>
        <w:spacing w:line="242" w:lineRule="auto" w:before="4"/>
        <w:ind w:left="120" w:right="210"/>
      </w:pPr>
      <w:r>
        <w:rPr>
          <w:u w:val="single"/>
        </w:rPr>
        <w:t> </w:t>
        <w:tab/>
      </w:r>
      <w:r>
        <w:rPr/>
        <w:t>The court in the parties’ dissolution action shall reserve jurisdiction to make such orders relating to sale of the family residence that are necessary to carry out this agreement if the parties fail to cooperate or agree, including orders with respect to provisions regarding the residence pending sale, the sale process itself, disposition of proceeds, and tax consequences.</w:t>
      </w:r>
    </w:p>
    <w:p>
      <w:pPr>
        <w:pStyle w:val="BodyText"/>
        <w:spacing w:before="8"/>
      </w:pPr>
    </w:p>
    <w:p>
      <w:pPr>
        <w:pStyle w:val="ListParagraph"/>
        <w:numPr>
          <w:ilvl w:val="1"/>
          <w:numId w:val="1"/>
        </w:numPr>
        <w:tabs>
          <w:tab w:pos="839" w:val="left" w:leader="none"/>
          <w:tab w:pos="840" w:val="left" w:leader="none"/>
        </w:tabs>
        <w:spacing w:line="240" w:lineRule="auto" w:before="0" w:after="0"/>
        <w:ind w:left="839" w:right="0" w:hanging="719"/>
        <w:jc w:val="left"/>
        <w:rPr>
          <w:sz w:val="24"/>
        </w:rPr>
      </w:pPr>
      <w:r>
        <w:rPr>
          <w:sz w:val="24"/>
        </w:rPr>
        <w:t>MODIFIABILITY.</w:t>
      </w:r>
    </w:p>
    <w:p>
      <w:pPr>
        <w:pStyle w:val="BodyText"/>
        <w:tabs>
          <w:tab w:pos="841" w:val="left" w:leader="none"/>
        </w:tabs>
        <w:spacing w:line="242" w:lineRule="auto" w:before="3"/>
        <w:ind w:left="120" w:right="148"/>
      </w:pPr>
      <w:r>
        <w:rPr>
          <w:u w:val="single"/>
        </w:rPr>
        <w:t> </w:t>
        <w:tab/>
      </w:r>
      <w:r>
        <w:rPr/>
        <w:t>The provisions of this agreement with respect to the family residence are intended as additional child support and may be modified; however, Family Code section 3808, providing for a rebuttable presumption in favor of immediate sale of the residence on the occurrence of certain specified events, does not apply.</w:t>
      </w:r>
    </w:p>
    <w:p>
      <w:pPr>
        <w:pStyle w:val="BodyText"/>
        <w:spacing w:before="11"/>
      </w:pPr>
    </w:p>
    <w:p>
      <w:pPr>
        <w:pStyle w:val="Heading1"/>
        <w:numPr>
          <w:ilvl w:val="0"/>
          <w:numId w:val="1"/>
        </w:numPr>
        <w:tabs>
          <w:tab w:pos="839" w:val="left" w:leader="none"/>
          <w:tab w:pos="840" w:val="left" w:leader="none"/>
        </w:tabs>
        <w:spacing w:line="240" w:lineRule="auto" w:before="0" w:after="0"/>
        <w:ind w:left="839" w:right="0" w:hanging="719"/>
        <w:jc w:val="left"/>
      </w:pPr>
      <w:r>
        <w:rPr/>
        <w:t>RETIREMENT</w:t>
      </w:r>
      <w:r>
        <w:rPr>
          <w:spacing w:val="-2"/>
        </w:rPr>
        <w:t> </w:t>
      </w:r>
      <w:r>
        <w:rPr/>
        <w:t>BENEFITS.</w:t>
      </w:r>
    </w:p>
    <w:p>
      <w:pPr>
        <w:pStyle w:val="BodyText"/>
        <w:rPr>
          <w:b/>
        </w:rPr>
      </w:pPr>
    </w:p>
    <w:p>
      <w:pPr>
        <w:pStyle w:val="ListParagraph"/>
        <w:numPr>
          <w:ilvl w:val="1"/>
          <w:numId w:val="1"/>
        </w:numPr>
        <w:tabs>
          <w:tab w:pos="838" w:val="left" w:leader="none"/>
          <w:tab w:pos="839" w:val="left" w:leader="none"/>
        </w:tabs>
        <w:spacing w:line="240" w:lineRule="auto" w:before="0" w:after="0"/>
        <w:ind w:left="838" w:right="0" w:hanging="718"/>
        <w:jc w:val="left"/>
        <w:rPr>
          <w:sz w:val="24"/>
        </w:rPr>
      </w:pPr>
      <w:r>
        <w:rPr>
          <w:sz w:val="24"/>
        </w:rPr>
        <w:t>DIVISION BY FURTHER</w:t>
      </w:r>
      <w:r>
        <w:rPr>
          <w:spacing w:val="-4"/>
          <w:sz w:val="24"/>
        </w:rPr>
        <w:t> </w:t>
      </w:r>
      <w:r>
        <w:rPr>
          <w:sz w:val="24"/>
        </w:rPr>
        <w:t>ORDER.</w:t>
      </w:r>
    </w:p>
    <w:p>
      <w:pPr>
        <w:pStyle w:val="BodyText"/>
        <w:tabs>
          <w:tab w:pos="840" w:val="left" w:leader="none"/>
          <w:tab w:pos="2148" w:val="left" w:leader="none"/>
          <w:tab w:pos="3655" w:val="left" w:leader="none"/>
          <w:tab w:pos="8574" w:val="left" w:leader="none"/>
        </w:tabs>
        <w:spacing w:line="242" w:lineRule="auto" w:before="4"/>
        <w:ind w:left="120" w:right="243"/>
      </w:pPr>
      <w:r>
        <w:rPr>
          <w:u w:val="single"/>
        </w:rPr>
        <w:t> </w:t>
        <w:tab/>
      </w:r>
      <w:r>
        <w:rPr/>
        <w:t>Based on</w:t>
      </w:r>
      <w:r>
        <w:rPr>
          <w:u w:val="single"/>
        </w:rPr>
        <w:t> </w:t>
        <w:tab/>
      </w:r>
      <w:r>
        <w:rPr/>
        <w:t>Husband’s</w:t>
      </w:r>
      <w:r>
        <w:rPr>
          <w:u w:val="single"/>
        </w:rPr>
        <w:t> </w:t>
        <w:tab/>
      </w:r>
      <w:r>
        <w:rPr/>
        <w:t>Wife’s employment during marriage with the following</w:t>
      </w:r>
      <w:r>
        <w:rPr>
          <w:spacing w:val="-1"/>
        </w:rPr>
        <w:t> </w:t>
      </w:r>
      <w:r>
        <w:rPr/>
        <w:t>employer(s)</w:t>
      </w:r>
      <w:r>
        <w:rPr>
          <w:u w:val="single"/>
        </w:rPr>
        <w:t> </w:t>
        <w:tab/>
        <w:tab/>
      </w:r>
      <w:r>
        <w:rPr>
          <w:spacing w:val="-17"/>
        </w:rPr>
        <w:t>, </w:t>
      </w:r>
      <w:r>
        <w:rPr/>
        <w:t>a community interest has arisen in the</w:t>
      </w:r>
      <w:r>
        <w:rPr>
          <w:spacing w:val="-1"/>
        </w:rPr>
        <w:t> </w:t>
      </w:r>
      <w:r>
        <w:rPr/>
        <w:t>following</w:t>
      </w:r>
    </w:p>
    <w:p>
      <w:pPr>
        <w:pStyle w:val="BodyText"/>
        <w:tabs>
          <w:tab w:pos="4335" w:val="left" w:leader="none"/>
        </w:tabs>
        <w:spacing w:before="2"/>
        <w:ind w:left="120"/>
      </w:pPr>
      <w:r>
        <w:rPr/>
        <w:t>plan(s):</w:t>
      </w:r>
      <w:r>
        <w:rPr>
          <w:u w:val="single"/>
        </w:rPr>
        <w:t> </w:t>
        <w:tab/>
      </w:r>
    </w:p>
    <w:p>
      <w:pPr>
        <w:pStyle w:val="BodyText"/>
        <w:tabs>
          <w:tab w:pos="8639" w:val="left" w:leader="none"/>
        </w:tabs>
        <w:spacing w:line="242" w:lineRule="auto" w:before="4"/>
        <w:ind w:left="120" w:right="178"/>
      </w:pPr>
      <w:r>
        <w:rPr>
          <w:u w:val="single"/>
        </w:rPr>
        <w:t> </w:t>
        <w:tab/>
      </w:r>
      <w:r>
        <w:rPr/>
        <w:t>. The parties agree to and shall cooperate in the preparation of a Qualified Domestic Relations Order or retirement benefits order for each plan, which proposed order(s) shall set forth the respective community interests of the parties and govern the disposition of benefits upon qualification by the plan(s). The court shall reserve jurisdiction over the preparation of the order(s), and division of said retirement</w:t>
      </w:r>
      <w:r>
        <w:rPr>
          <w:spacing w:val="-1"/>
        </w:rPr>
        <w:t> </w:t>
      </w:r>
      <w:r>
        <w:rPr/>
        <w:t>benefits.</w:t>
      </w:r>
    </w:p>
    <w:p>
      <w:pPr>
        <w:pStyle w:val="BodyText"/>
        <w:spacing w:before="9"/>
      </w:pPr>
    </w:p>
    <w:p>
      <w:pPr>
        <w:pStyle w:val="ListParagraph"/>
        <w:numPr>
          <w:ilvl w:val="1"/>
          <w:numId w:val="1"/>
        </w:numPr>
        <w:tabs>
          <w:tab w:pos="839" w:val="left" w:leader="none"/>
          <w:tab w:pos="840" w:val="left" w:leader="none"/>
        </w:tabs>
        <w:spacing w:line="240" w:lineRule="auto" w:before="0" w:after="0"/>
        <w:ind w:left="839" w:right="0" w:hanging="719"/>
        <w:jc w:val="left"/>
        <w:rPr>
          <w:sz w:val="24"/>
        </w:rPr>
      </w:pPr>
      <w:r>
        <w:rPr>
          <w:sz w:val="24"/>
        </w:rPr>
        <w:t>WAIVER OF</w:t>
      </w:r>
      <w:r>
        <w:rPr>
          <w:spacing w:val="-3"/>
          <w:sz w:val="24"/>
        </w:rPr>
        <w:t> </w:t>
      </w:r>
      <w:r>
        <w:rPr>
          <w:sz w:val="24"/>
        </w:rPr>
        <w:t>BENEFITS.</w:t>
      </w:r>
    </w:p>
    <w:p>
      <w:pPr>
        <w:pStyle w:val="BodyText"/>
        <w:tabs>
          <w:tab w:pos="840" w:val="left" w:leader="none"/>
          <w:tab w:pos="2148" w:val="left" w:leader="none"/>
          <w:tab w:pos="3655" w:val="left" w:leader="none"/>
        </w:tabs>
        <w:spacing w:before="3"/>
        <w:ind w:left="120"/>
      </w:pPr>
      <w:r>
        <w:rPr>
          <w:u w:val="single"/>
        </w:rPr>
        <w:t> </w:t>
        <w:tab/>
      </w:r>
      <w:r>
        <w:rPr/>
        <w:t>Based on</w:t>
      </w:r>
      <w:r>
        <w:rPr>
          <w:u w:val="single"/>
        </w:rPr>
        <w:t> </w:t>
        <w:tab/>
      </w:r>
      <w:r>
        <w:rPr/>
        <w:t>Husband’s</w:t>
      </w:r>
      <w:r>
        <w:rPr>
          <w:u w:val="single"/>
        </w:rPr>
        <w:t> </w:t>
        <w:tab/>
      </w:r>
      <w:r>
        <w:rPr/>
        <w:t>Wife’s employment during the marriage</w:t>
      </w:r>
      <w:r>
        <w:rPr>
          <w:spacing w:val="-3"/>
        </w:rPr>
        <w:t> </w:t>
      </w:r>
      <w:r>
        <w:rPr/>
        <w:t>with</w:t>
      </w:r>
    </w:p>
    <w:p>
      <w:pPr>
        <w:pStyle w:val="BodyText"/>
        <w:spacing w:before="1"/>
        <w:rPr>
          <w:sz w:val="20"/>
        </w:rPr>
      </w:pPr>
      <w:r>
        <w:rPr/>
        <w:pict>
          <v:line style="position:absolute;mso-position-horizontal-relative:page;mso-position-vertical-relative:paragraph;z-index:608;mso-wrap-distance-left:0;mso-wrap-distance-right:0" from="90pt,13.769282pt" to="126.0pt,13.769282pt" stroked="true" strokeweight=".48pt" strokecolor="#000000">
            <v:stroke dashstyle="solid"/>
            <w10:wrap type="topAndBottom"/>
          </v:line>
        </w:pict>
      </w:r>
    </w:p>
    <w:p>
      <w:pPr>
        <w:pStyle w:val="BodyText"/>
        <w:tabs>
          <w:tab w:pos="8639" w:val="left" w:leader="none"/>
        </w:tabs>
        <w:spacing w:line="250" w:lineRule="exact" w:before="0"/>
        <w:ind w:left="120"/>
      </w:pPr>
      <w:r>
        <w:rPr>
          <w:u w:val="single"/>
        </w:rPr>
        <w:t> </w:t>
        <w:tab/>
      </w:r>
      <w:r>
        <w:rPr/>
        <w:t>,</w:t>
      </w:r>
    </w:p>
    <w:p>
      <w:pPr>
        <w:pStyle w:val="BodyText"/>
        <w:tabs>
          <w:tab w:pos="4095" w:val="left" w:leader="none"/>
        </w:tabs>
        <w:spacing w:line="242" w:lineRule="auto" w:before="3"/>
        <w:ind w:left="120" w:right="4119"/>
      </w:pPr>
      <w:r>
        <w:rPr/>
        <w:t>a community interest has arisen in the following plan(s):</w:t>
      </w:r>
      <w:r>
        <w:rPr>
          <w:u w:val="single"/>
        </w:rPr>
        <w:t> </w:t>
        <w:tab/>
      </w:r>
    </w:p>
    <w:p>
      <w:pPr>
        <w:pStyle w:val="BodyText"/>
        <w:tabs>
          <w:tab w:pos="8639" w:val="left" w:leader="none"/>
        </w:tabs>
        <w:spacing w:line="242" w:lineRule="auto" w:before="2"/>
        <w:ind w:left="120" w:right="178"/>
      </w:pPr>
      <w:r>
        <w:rPr>
          <w:u w:val="single"/>
        </w:rPr>
        <w:t> </w:t>
        <w:tab/>
      </w:r>
      <w:r>
        <w:rPr/>
        <w:t>. Under the terms of this agreement, that entire interest, including the right to name beneficiaries other than the employee’s spouse for death and survivor benefits payable under the plan, is being awarded to the employee-spouse. The non-employee spouse is informed that, under federal law or the terms of the plan, she/he may, but for this agreement, have become entitled to survivor rights or benefits payable by the plan. The non-employee spouse shall timely sign whatever documents, including but not limited</w:t>
      </w:r>
      <w:r>
        <w:rPr>
          <w:spacing w:val="-8"/>
        </w:rPr>
        <w:t> </w:t>
      </w:r>
      <w:r>
        <w:rPr/>
        <w:t>to</w:t>
      </w:r>
    </w:p>
    <w:p>
      <w:pPr>
        <w:spacing w:after="0" w:line="242" w:lineRule="auto"/>
        <w:sectPr>
          <w:pgSz w:w="12240" w:h="15840"/>
          <w:pgMar w:header="0" w:footer="980" w:top="1380" w:bottom="1180" w:left="1680" w:right="1680"/>
        </w:sectPr>
      </w:pPr>
    </w:p>
    <w:p>
      <w:pPr>
        <w:pStyle w:val="BodyText"/>
        <w:spacing w:line="242" w:lineRule="auto" w:before="61"/>
        <w:ind w:left="120" w:right="422"/>
      </w:pPr>
      <w:r>
        <w:rPr/>
        <w:t>a stipulated qualified domestic relations order (QDRO), that are required to implement her/his waiver of spousal rights in the plan, including written consent to the employee spouse’s designation of one or more alternate beneficiaries. This provision does not waive any right expressly provided in any trust agreement or beneficiary designation executed by the employee spouse after the effective date of this agreement.</w:t>
      </w:r>
    </w:p>
    <w:p>
      <w:pPr>
        <w:pStyle w:val="BodyText"/>
        <w:spacing w:before="8"/>
      </w:pPr>
    </w:p>
    <w:p>
      <w:pPr>
        <w:pStyle w:val="ListParagraph"/>
        <w:numPr>
          <w:ilvl w:val="1"/>
          <w:numId w:val="1"/>
        </w:numPr>
        <w:tabs>
          <w:tab w:pos="839" w:val="left" w:leader="none"/>
          <w:tab w:pos="840" w:val="left" w:leader="none"/>
        </w:tabs>
        <w:spacing w:line="240" w:lineRule="auto" w:before="0" w:after="0"/>
        <w:ind w:left="839" w:right="0" w:hanging="719"/>
        <w:jc w:val="left"/>
        <w:rPr>
          <w:sz w:val="24"/>
        </w:rPr>
      </w:pPr>
      <w:r>
        <w:rPr>
          <w:sz w:val="24"/>
        </w:rPr>
        <w:t>RETIREMENT BENEFITS</w:t>
      </w:r>
      <w:r>
        <w:rPr>
          <w:spacing w:val="-3"/>
          <w:sz w:val="24"/>
        </w:rPr>
        <w:t> </w:t>
      </w:r>
      <w:r>
        <w:rPr>
          <w:sz w:val="24"/>
        </w:rPr>
        <w:t>WARRANTY.</w:t>
      </w:r>
    </w:p>
    <w:p>
      <w:pPr>
        <w:pStyle w:val="BodyText"/>
        <w:tabs>
          <w:tab w:pos="840" w:val="left" w:leader="none"/>
        </w:tabs>
        <w:spacing w:line="242" w:lineRule="auto" w:before="4"/>
        <w:ind w:left="120" w:right="165"/>
      </w:pPr>
      <w:r>
        <w:rPr>
          <w:u w:val="single"/>
        </w:rPr>
        <w:t> </w:t>
        <w:tab/>
      </w:r>
      <w:r>
        <w:rPr/>
        <w:t>Each party warrants to the other that, to the best of his or her knowledge after checking with his or her employer, he or she is not a participant or beneficiary in or with respect to any benefit plan other than those disclosed and listed in this agreement. If either party becomes aware of his or her eligibility for or participation in any benefit plan not disclosed in this agreement that is based in any degree on service during the marriage and before separation, that party shall notify the other party of the existence of that eligibility or participation and authorize the plan to provide to the other party any information necessary to calculate the community interest, treating that interest as an omitted asset subject to the continuing jurisdiction of the</w:t>
      </w:r>
      <w:r>
        <w:rPr>
          <w:spacing w:val="-2"/>
        </w:rPr>
        <w:t> </w:t>
      </w:r>
      <w:r>
        <w:rPr/>
        <w:t>court.</w:t>
      </w:r>
    </w:p>
    <w:p>
      <w:pPr>
        <w:pStyle w:val="BodyText"/>
        <w:spacing w:before="3"/>
        <w:rPr>
          <w:sz w:val="25"/>
        </w:rPr>
      </w:pPr>
    </w:p>
    <w:p>
      <w:pPr>
        <w:pStyle w:val="Heading1"/>
        <w:numPr>
          <w:ilvl w:val="0"/>
          <w:numId w:val="1"/>
        </w:numPr>
        <w:tabs>
          <w:tab w:pos="839" w:val="left" w:leader="none"/>
          <w:tab w:pos="840" w:val="left" w:leader="none"/>
        </w:tabs>
        <w:spacing w:line="240" w:lineRule="auto" w:before="0" w:after="0"/>
        <w:ind w:left="839" w:right="0" w:hanging="719"/>
        <w:jc w:val="left"/>
      </w:pPr>
      <w:r>
        <w:rPr/>
        <w:t>OTHER PROPERTY</w:t>
      </w:r>
      <w:r>
        <w:rPr>
          <w:spacing w:val="-3"/>
        </w:rPr>
        <w:t> </w:t>
      </w:r>
      <w:r>
        <w:rPr/>
        <w:t>PROVISION.</w:t>
      </w:r>
    </w:p>
    <w:p>
      <w:pPr>
        <w:pStyle w:val="BodyText"/>
        <w:rPr>
          <w:b/>
        </w:rPr>
      </w:pPr>
    </w:p>
    <w:p>
      <w:pPr>
        <w:pStyle w:val="ListParagraph"/>
        <w:numPr>
          <w:ilvl w:val="1"/>
          <w:numId w:val="1"/>
        </w:numPr>
        <w:tabs>
          <w:tab w:pos="839" w:val="left" w:leader="none"/>
          <w:tab w:pos="840" w:val="left" w:leader="none"/>
        </w:tabs>
        <w:spacing w:line="240" w:lineRule="auto" w:before="0" w:after="0"/>
        <w:ind w:left="839" w:right="0" w:hanging="719"/>
        <w:jc w:val="left"/>
        <w:rPr>
          <w:sz w:val="24"/>
        </w:rPr>
      </w:pPr>
      <w:r>
        <w:rPr>
          <w:sz w:val="24"/>
        </w:rPr>
        <w:t>DISPOSITION OF AFTER-ACQUIRED</w:t>
      </w:r>
      <w:r>
        <w:rPr>
          <w:spacing w:val="-5"/>
          <w:sz w:val="24"/>
        </w:rPr>
        <w:t> </w:t>
      </w:r>
      <w:r>
        <w:rPr>
          <w:sz w:val="24"/>
        </w:rPr>
        <w:t>ASSETS.</w:t>
      </w:r>
    </w:p>
    <w:p>
      <w:pPr>
        <w:pStyle w:val="BodyText"/>
        <w:tabs>
          <w:tab w:pos="841" w:val="left" w:leader="none"/>
        </w:tabs>
        <w:spacing w:line="242" w:lineRule="auto" w:before="4"/>
        <w:ind w:left="120" w:right="156"/>
      </w:pPr>
      <w:r>
        <w:rPr>
          <w:u w:val="single"/>
        </w:rPr>
        <w:t> </w:t>
        <w:tab/>
      </w:r>
      <w:r>
        <w:rPr/>
        <w:t>All assets acquired by either party after the date of separation of the parties shall be the separate property of the party acquiring them, and each party disclaims and waives any and all rights and interest in each asset acquired by the other after that date.</w:t>
      </w:r>
    </w:p>
    <w:p>
      <w:pPr>
        <w:pStyle w:val="BodyText"/>
      </w:pPr>
    </w:p>
    <w:p>
      <w:pPr>
        <w:pStyle w:val="ListParagraph"/>
        <w:numPr>
          <w:ilvl w:val="1"/>
          <w:numId w:val="1"/>
        </w:numPr>
        <w:tabs>
          <w:tab w:pos="838" w:val="left" w:leader="none"/>
          <w:tab w:pos="839" w:val="left" w:leader="none"/>
        </w:tabs>
        <w:spacing w:line="240" w:lineRule="auto" w:before="0" w:after="0"/>
        <w:ind w:left="838" w:right="0" w:hanging="718"/>
        <w:jc w:val="left"/>
        <w:rPr>
          <w:sz w:val="24"/>
        </w:rPr>
      </w:pPr>
      <w:r>
        <w:rPr>
          <w:sz w:val="24"/>
        </w:rPr>
        <w:t>ALLOCATION OF INCOME TAX</w:t>
      </w:r>
      <w:r>
        <w:rPr>
          <w:spacing w:val="-6"/>
          <w:sz w:val="24"/>
        </w:rPr>
        <w:t> </w:t>
      </w:r>
      <w:r>
        <w:rPr>
          <w:sz w:val="24"/>
        </w:rPr>
        <w:t>REFUNDS.</w:t>
      </w:r>
    </w:p>
    <w:p>
      <w:pPr>
        <w:pStyle w:val="BodyText"/>
        <w:tabs>
          <w:tab w:pos="840" w:val="left" w:leader="none"/>
          <w:tab w:pos="3983" w:val="left" w:leader="none"/>
          <w:tab w:pos="8211" w:val="left" w:leader="none"/>
        </w:tabs>
        <w:spacing w:line="242" w:lineRule="auto" w:before="4"/>
        <w:ind w:left="120" w:right="256"/>
      </w:pPr>
      <w:r>
        <w:rPr>
          <w:u w:val="single"/>
        </w:rPr>
        <w:t> </w:t>
        <w:tab/>
      </w:r>
      <w:r>
        <w:rPr/>
        <w:t>Husband shall receive</w:t>
      </w:r>
      <w:r>
        <w:rPr>
          <w:u w:val="single"/>
        </w:rPr>
        <w:t> </w:t>
        <w:tab/>
      </w:r>
      <w:r>
        <w:rPr/>
        <w:t>percent of the anticipated refunds in connection with the parties’ joint federal and state income tax returns for the</w:t>
      </w:r>
      <w:r>
        <w:rPr>
          <w:spacing w:val="-2"/>
        </w:rPr>
        <w:t> </w:t>
      </w:r>
      <w:r>
        <w:rPr/>
        <w:t>tax year</w:t>
      </w:r>
      <w:r>
        <w:rPr>
          <w:u w:val="single"/>
        </w:rPr>
        <w:t> </w:t>
        <w:tab/>
      </w:r>
      <w:r>
        <w:rPr/>
        <w:t>.</w:t>
      </w:r>
    </w:p>
    <w:p>
      <w:pPr>
        <w:pStyle w:val="BodyText"/>
        <w:tabs>
          <w:tab w:pos="2887" w:val="left" w:leader="none"/>
          <w:tab w:pos="7370" w:val="left" w:leader="none"/>
        </w:tabs>
        <w:spacing w:line="242" w:lineRule="auto" w:before="2"/>
        <w:ind w:left="120" w:right="520"/>
      </w:pPr>
      <w:r>
        <w:rPr/>
        <w:t>Wife</w:t>
      </w:r>
      <w:r>
        <w:rPr>
          <w:spacing w:val="-1"/>
        </w:rPr>
        <w:t> </w:t>
      </w:r>
      <w:r>
        <w:rPr/>
        <w:t>shall</w:t>
      </w:r>
      <w:r>
        <w:rPr>
          <w:spacing w:val="-1"/>
        </w:rPr>
        <w:t> </w:t>
      </w:r>
      <w:r>
        <w:rPr/>
        <w:t>receive</w:t>
      </w:r>
      <w:r>
        <w:rPr>
          <w:u w:val="single"/>
        </w:rPr>
        <w:t> </w:t>
        <w:tab/>
      </w:r>
      <w:r>
        <w:rPr/>
        <w:t>percent of the anticipated refunds in connection with the parties’ joint federal and state income tax returns for the</w:t>
      </w:r>
      <w:r>
        <w:rPr>
          <w:spacing w:val="-2"/>
        </w:rPr>
        <w:t> </w:t>
      </w:r>
      <w:r>
        <w:rPr/>
        <w:t>tax year</w:t>
      </w:r>
      <w:r>
        <w:rPr>
          <w:u w:val="single"/>
        </w:rPr>
        <w:t> </w:t>
        <w:tab/>
      </w:r>
      <w:r>
        <w:rPr/>
        <w:t>.</w:t>
      </w:r>
    </w:p>
    <w:p>
      <w:pPr>
        <w:pStyle w:val="BodyText"/>
        <w:spacing w:before="5"/>
      </w:pPr>
    </w:p>
    <w:p>
      <w:pPr>
        <w:pStyle w:val="ListParagraph"/>
        <w:numPr>
          <w:ilvl w:val="1"/>
          <w:numId w:val="1"/>
        </w:numPr>
        <w:tabs>
          <w:tab w:pos="839" w:val="left" w:leader="none"/>
          <w:tab w:pos="840" w:val="left" w:leader="none"/>
        </w:tabs>
        <w:spacing w:line="240" w:lineRule="auto" w:before="0" w:after="0"/>
        <w:ind w:left="839" w:right="0" w:hanging="719"/>
        <w:jc w:val="left"/>
        <w:rPr>
          <w:sz w:val="24"/>
        </w:rPr>
      </w:pPr>
      <w:r>
        <w:rPr>
          <w:sz w:val="24"/>
        </w:rPr>
        <w:t>OTHER</w:t>
      </w:r>
    </w:p>
    <w:p>
      <w:pPr>
        <w:pStyle w:val="BodyText"/>
        <w:spacing w:before="0"/>
        <w:rPr>
          <w:sz w:val="20"/>
        </w:rPr>
      </w:pPr>
      <w:r>
        <w:rPr/>
        <w:pict>
          <v:line style="position:absolute;mso-position-horizontal-relative:page;mso-position-vertical-relative:paragraph;z-index:632;mso-wrap-distance-left:0;mso-wrap-distance-right:0" from="90pt,13.745622pt" to="126.0pt,13.745622pt" stroked="true" strokeweight=".48pt" strokecolor="#000000">
            <v:stroke dashstyle="solid"/>
            <w10:wrap type="topAndBottom"/>
          </v:line>
        </w:pict>
      </w:r>
      <w:r>
        <w:rPr/>
        <w:pict>
          <v:line style="position:absolute;mso-position-horizontal-relative:page;mso-position-vertical-relative:paragraph;z-index:656;mso-wrap-distance-left:0;mso-wrap-distance-right:0" from="90pt,27.725634pt" to="522.000021pt,27.725634pt" stroked="true" strokeweight=".48pt" strokecolor="#000000">
            <v:stroke dashstyle="solid"/>
            <w10:wrap type="topAndBottom"/>
          </v:line>
        </w:pict>
      </w:r>
      <w:r>
        <w:rPr/>
        <w:pict>
          <v:line style="position:absolute;mso-position-horizontal-relative:page;mso-position-vertical-relative:paragraph;z-index:680;mso-wrap-distance-left:0;mso-wrap-distance-right:0" from="90pt,41.705627pt" to="522.000021pt,41.705627pt" stroked="true" strokeweight=".48pt" strokecolor="#000000">
            <v:stroke dashstyle="solid"/>
            <w10:wrap type="topAndBottom"/>
          </v:line>
        </w:pict>
      </w:r>
      <w:r>
        <w:rPr/>
        <w:pict>
          <v:line style="position:absolute;mso-position-horizontal-relative:page;mso-position-vertical-relative:paragraph;z-index:704;mso-wrap-distance-left:0;mso-wrap-distance-right:0" from="90pt,55.685623pt" to="522.000021pt,55.685623pt" stroked="true" strokeweight=".48pt" strokecolor="#000000">
            <v:stroke dashstyle="solid"/>
            <w10:wrap type="topAndBottom"/>
          </v:line>
        </w:pict>
      </w:r>
      <w:r>
        <w:rPr/>
        <w:pict>
          <v:line style="position:absolute;mso-position-horizontal-relative:page;mso-position-vertical-relative:paragraph;z-index:728;mso-wrap-distance-left:0;mso-wrap-distance-right:0" from="90pt,69.665619pt" to="522.000021pt,69.665619pt" stroked="true" strokeweight=".48pt" strokecolor="#000000">
            <v:stroke dashstyle="solid"/>
            <w10:wrap type="topAndBottom"/>
          </v:line>
        </w:pict>
      </w:r>
      <w:r>
        <w:rPr/>
        <w:pict>
          <v:line style="position:absolute;mso-position-horizontal-relative:page;mso-position-vertical-relative:paragraph;z-index:752;mso-wrap-distance-left:0;mso-wrap-distance-right:0" from="90pt,83.645615pt" to="522.000021pt,83.645615pt" stroked="true" strokeweight=".48pt" strokecolor="#000000">
            <v:stroke dashstyle="solid"/>
            <w10:wrap type="topAndBottom"/>
          </v:line>
        </w:pict>
      </w:r>
      <w:r>
        <w:rPr/>
        <w:pict>
          <v:line style="position:absolute;mso-position-horizontal-relative:page;mso-position-vertical-relative:paragraph;z-index:776;mso-wrap-distance-left:0;mso-wrap-distance-right:0" from="90pt,97.625626pt" to="522.0pt,97.625626pt" stroked="true" strokeweight=".48pt" strokecolor="#000000">
            <v:stroke dashstyle="solid"/>
            <w10:wrap type="topAndBottom"/>
          </v:line>
        </w:pict>
      </w: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4"/>
        </w:rPr>
      </w:pPr>
    </w:p>
    <w:p>
      <w:pPr>
        <w:pStyle w:val="Heading1"/>
        <w:numPr>
          <w:ilvl w:val="0"/>
          <w:numId w:val="1"/>
        </w:numPr>
        <w:tabs>
          <w:tab w:pos="839" w:val="left" w:leader="none"/>
          <w:tab w:pos="840" w:val="left" w:leader="none"/>
        </w:tabs>
        <w:spacing w:line="240" w:lineRule="auto" w:before="90" w:after="0"/>
        <w:ind w:left="839" w:right="0" w:hanging="719"/>
        <w:jc w:val="left"/>
      </w:pPr>
      <w:r>
        <w:rPr/>
        <w:t>OTHER GENERAL</w:t>
      </w:r>
      <w:r>
        <w:rPr>
          <w:spacing w:val="-3"/>
        </w:rPr>
        <w:t> </w:t>
      </w:r>
      <w:r>
        <w:rPr/>
        <w:t>PROVISIONS.</w:t>
      </w:r>
    </w:p>
    <w:p>
      <w:pPr>
        <w:pStyle w:val="BodyText"/>
        <w:tabs>
          <w:tab w:pos="841" w:val="left" w:leader="none"/>
        </w:tabs>
        <w:spacing w:before="2"/>
        <w:ind w:left="120"/>
      </w:pPr>
      <w:r>
        <w:rPr>
          <w:u w:val="single"/>
        </w:rPr>
        <w:t> </w:t>
        <w:tab/>
      </w:r>
      <w:r>
        <w:rPr/>
        <w:t>The parties stipulate to the following additional terms of this</w:t>
      </w:r>
      <w:r>
        <w:rPr>
          <w:spacing w:val="-2"/>
        </w:rPr>
        <w:t> </w:t>
      </w:r>
      <w:r>
        <w:rPr/>
        <w:t>agreement:</w:t>
      </w:r>
    </w:p>
    <w:p>
      <w:pPr>
        <w:pStyle w:val="BodyText"/>
        <w:spacing w:before="0"/>
        <w:rPr>
          <w:sz w:val="20"/>
        </w:rPr>
      </w:pPr>
      <w:r>
        <w:rPr/>
        <w:pict>
          <v:line style="position:absolute;mso-position-horizontal-relative:page;mso-position-vertical-relative:paragraph;z-index:800;mso-wrap-distance-left:0;mso-wrap-distance-right:0" from="90pt,13.733023pt" to="522.000021pt,13.733023pt" stroked="true" strokeweight=".48pt" strokecolor="#000000">
            <v:stroke dashstyle="solid"/>
            <w10:wrap type="topAndBottom"/>
          </v:line>
        </w:pict>
      </w:r>
      <w:r>
        <w:rPr/>
        <w:pict>
          <v:line style="position:absolute;mso-position-horizontal-relative:page;mso-position-vertical-relative:paragraph;z-index:824;mso-wrap-distance-left:0;mso-wrap-distance-right:0" from="90pt,27.713026pt" to="522.000021pt,27.713026pt" stroked="true" strokeweight=".48pt" strokecolor="#000000">
            <v:stroke dashstyle="solid"/>
            <w10:wrap type="topAndBottom"/>
          </v:line>
        </w:pict>
      </w:r>
      <w:r>
        <w:rPr/>
        <w:pict>
          <v:line style="position:absolute;mso-position-horizontal-relative:page;mso-position-vertical-relative:paragraph;z-index:848;mso-wrap-distance-left:0;mso-wrap-distance-right:0" from="90pt,41.693024pt" to="522.000021pt,41.693024pt" stroked="true" strokeweight=".48pt" strokecolor="#000000">
            <v:stroke dashstyle="solid"/>
            <w10:wrap type="topAndBottom"/>
          </v:line>
        </w:pict>
      </w:r>
      <w:r>
        <w:rPr/>
        <w:pict>
          <v:line style="position:absolute;mso-position-horizontal-relative:page;mso-position-vertical-relative:paragraph;z-index:872;mso-wrap-distance-left:0;mso-wrap-distance-right:0" from="90pt,55.673027pt" to="522.000021pt,55.673027pt" stroked="true" strokeweight=".48pt" strokecolor="#000000">
            <v:stroke dashstyle="solid"/>
            <w10:wrap type="topAndBottom"/>
          </v:line>
        </w:pict>
      </w:r>
      <w:r>
        <w:rPr/>
        <w:pict>
          <v:line style="position:absolute;mso-position-horizontal-relative:page;mso-position-vertical-relative:paragraph;z-index:896;mso-wrap-distance-left:0;mso-wrap-distance-right:0" from="90pt,69.653023pt" to="522.0pt,69.653023pt" stroked="true" strokeweight=".48pt" strokecolor="#000000">
            <v:stroke dashstyle="solid"/>
            <w10:wrap type="topAndBottom"/>
          </v:line>
        </w:pict>
      </w:r>
    </w:p>
    <w:p>
      <w:pPr>
        <w:pStyle w:val="BodyText"/>
        <w:rPr>
          <w:sz w:val="17"/>
        </w:rPr>
      </w:pPr>
    </w:p>
    <w:p>
      <w:pPr>
        <w:pStyle w:val="BodyText"/>
        <w:rPr>
          <w:sz w:val="17"/>
        </w:rPr>
      </w:pPr>
    </w:p>
    <w:p>
      <w:pPr>
        <w:pStyle w:val="BodyText"/>
        <w:rPr>
          <w:sz w:val="17"/>
        </w:rPr>
      </w:pPr>
    </w:p>
    <w:p>
      <w:pPr>
        <w:pStyle w:val="BodyText"/>
        <w:rPr>
          <w:sz w:val="17"/>
        </w:rPr>
      </w:pPr>
    </w:p>
    <w:p>
      <w:pPr>
        <w:spacing w:after="0"/>
        <w:rPr>
          <w:sz w:val="17"/>
        </w:rPr>
        <w:sectPr>
          <w:pgSz w:w="12240" w:h="15840"/>
          <w:pgMar w:header="0" w:footer="980" w:top="1380" w:bottom="1180" w:left="1680" w:right="1680"/>
        </w:sectPr>
      </w:pPr>
    </w:p>
    <w:p>
      <w:pPr>
        <w:pStyle w:val="BodyText"/>
        <w:spacing w:before="8"/>
        <w:rPr>
          <w:sz w:val="11"/>
        </w:rPr>
      </w:pPr>
    </w:p>
    <w:p>
      <w:pPr>
        <w:pStyle w:val="Heading1"/>
        <w:numPr>
          <w:ilvl w:val="0"/>
          <w:numId w:val="1"/>
        </w:numPr>
        <w:tabs>
          <w:tab w:pos="839" w:val="left" w:leader="none"/>
          <w:tab w:pos="840" w:val="left" w:leader="none"/>
        </w:tabs>
        <w:spacing w:line="240" w:lineRule="auto" w:before="90" w:after="0"/>
        <w:ind w:left="839" w:right="0" w:hanging="719"/>
        <w:jc w:val="left"/>
      </w:pPr>
      <w:r>
        <w:rPr/>
        <w:t>PROPERTY WARRANTIES AND</w:t>
      </w:r>
      <w:r>
        <w:rPr>
          <w:spacing w:val="-5"/>
        </w:rPr>
        <w:t> </w:t>
      </w:r>
      <w:r>
        <w:rPr/>
        <w:t>REMEDIES.</w:t>
      </w:r>
    </w:p>
    <w:p>
      <w:pPr>
        <w:pStyle w:val="BodyText"/>
        <w:spacing w:before="5"/>
        <w:rPr>
          <w:b/>
        </w:rPr>
      </w:pPr>
    </w:p>
    <w:p>
      <w:pPr>
        <w:pStyle w:val="BodyText"/>
        <w:tabs>
          <w:tab w:pos="1557" w:val="left" w:leader="none"/>
        </w:tabs>
        <w:spacing w:before="0"/>
        <w:ind w:left="120"/>
      </w:pPr>
      <w:r>
        <w:rPr/>
        <w:t>10.01(A)</w:t>
        <w:tab/>
        <w:t>WARRANTY OF FULL DISCLOSURE OF EXISTENCE OF</w:t>
      </w:r>
      <w:r>
        <w:rPr>
          <w:spacing w:val="-29"/>
        </w:rPr>
        <w:t> </w:t>
      </w:r>
      <w:r>
        <w:rPr/>
        <w:t>ASSETS.</w:t>
      </w:r>
    </w:p>
    <w:p>
      <w:pPr>
        <w:pStyle w:val="BodyText"/>
        <w:tabs>
          <w:tab w:pos="840" w:val="left" w:leader="none"/>
        </w:tabs>
        <w:spacing w:line="242" w:lineRule="auto" w:before="3"/>
        <w:ind w:left="120" w:right="450"/>
      </w:pPr>
      <w:r>
        <w:rPr>
          <w:u w:val="single"/>
        </w:rPr>
        <w:t> </w:t>
        <w:tab/>
      </w:r>
      <w:r>
        <w:rPr/>
        <w:t>Each party warrants to the other that he or she does not have any knowledge of any community assets other than those disclosed and listed in this</w:t>
      </w:r>
      <w:r>
        <w:rPr>
          <w:spacing w:val="-3"/>
        </w:rPr>
        <w:t> </w:t>
      </w:r>
      <w:r>
        <w:rPr/>
        <w:t>agreement.</w:t>
      </w:r>
    </w:p>
    <w:p>
      <w:pPr>
        <w:pStyle w:val="BodyText"/>
      </w:pPr>
    </w:p>
    <w:p>
      <w:pPr>
        <w:pStyle w:val="BodyText"/>
        <w:tabs>
          <w:tab w:pos="1557" w:val="left" w:leader="none"/>
        </w:tabs>
        <w:spacing w:before="0"/>
        <w:ind w:left="120"/>
      </w:pPr>
      <w:r>
        <w:rPr/>
        <w:t>10.01(B)</w:t>
        <w:tab/>
        <w:t>REMEDY FOR</w:t>
      </w:r>
      <w:r>
        <w:rPr>
          <w:spacing w:val="-3"/>
        </w:rPr>
        <w:t> </w:t>
      </w:r>
      <w:r>
        <w:rPr/>
        <w:t>BREACH.</w:t>
      </w:r>
    </w:p>
    <w:p>
      <w:pPr>
        <w:pStyle w:val="BodyText"/>
        <w:tabs>
          <w:tab w:pos="840" w:val="left" w:leader="none"/>
        </w:tabs>
        <w:spacing w:line="242" w:lineRule="auto" w:before="3"/>
        <w:ind w:left="120" w:right="872"/>
      </w:pPr>
      <w:r>
        <w:rPr>
          <w:u w:val="single"/>
        </w:rPr>
        <w:t> </w:t>
        <w:tab/>
      </w:r>
      <w:r>
        <w:rPr/>
        <w:t>If either party has any knowledge of any community asset other than those disclosed and listed in this agreement, that warrantor shall transfer or pay to the warrantee, at the warrantee’s election, one of the following:</w:t>
      </w:r>
    </w:p>
    <w:p>
      <w:pPr>
        <w:pStyle w:val="ListParagraph"/>
        <w:numPr>
          <w:ilvl w:val="0"/>
          <w:numId w:val="2"/>
        </w:numPr>
        <w:tabs>
          <w:tab w:pos="1200" w:val="left" w:leader="none"/>
        </w:tabs>
        <w:spacing w:line="242" w:lineRule="auto" w:before="3" w:after="0"/>
        <w:ind w:left="1200" w:right="150" w:hanging="360"/>
        <w:jc w:val="left"/>
        <w:rPr>
          <w:sz w:val="24"/>
        </w:rPr>
      </w:pPr>
      <w:r>
        <w:rPr>
          <w:sz w:val="24"/>
        </w:rPr>
        <w:t>If the asset is reasonably susceptible to division, a portion of the asset equal to the warrantee’s interest in it;</w:t>
      </w:r>
    </w:p>
    <w:p>
      <w:pPr>
        <w:pStyle w:val="ListParagraph"/>
        <w:numPr>
          <w:ilvl w:val="0"/>
          <w:numId w:val="2"/>
        </w:numPr>
        <w:tabs>
          <w:tab w:pos="1200" w:val="left" w:leader="none"/>
        </w:tabs>
        <w:spacing w:line="242" w:lineRule="auto" w:before="2" w:after="0"/>
        <w:ind w:left="1200" w:right="126" w:hanging="360"/>
        <w:jc w:val="left"/>
        <w:rPr>
          <w:sz w:val="24"/>
        </w:rPr>
      </w:pPr>
      <w:r>
        <w:rPr>
          <w:sz w:val="24"/>
        </w:rPr>
        <w:t>The fair market value of the warrantee’s interest in the asset on the effective date of this agreement, plus interest at the rate of ten percent (10%) per annum from the effective date to the date of payment;</w:t>
      </w:r>
      <w:r>
        <w:rPr>
          <w:spacing w:val="-3"/>
          <w:sz w:val="24"/>
        </w:rPr>
        <w:t> </w:t>
      </w:r>
      <w:r>
        <w:rPr>
          <w:sz w:val="24"/>
        </w:rPr>
        <w:t>or</w:t>
      </w:r>
    </w:p>
    <w:p>
      <w:pPr>
        <w:pStyle w:val="ListParagraph"/>
        <w:numPr>
          <w:ilvl w:val="0"/>
          <w:numId w:val="2"/>
        </w:numPr>
        <w:tabs>
          <w:tab w:pos="1200" w:val="left" w:leader="none"/>
        </w:tabs>
        <w:spacing w:line="242" w:lineRule="auto" w:before="2" w:after="0"/>
        <w:ind w:left="840" w:right="370" w:firstLine="0"/>
        <w:jc w:val="left"/>
        <w:rPr>
          <w:sz w:val="24"/>
        </w:rPr>
      </w:pPr>
      <w:r>
        <w:rPr>
          <w:sz w:val="24"/>
        </w:rPr>
        <w:t>The fair market value of the warrantee’s interest in the asset on the date on which the warrantee discovers the existence of the asset, plus interest at the rate of ten percent (10%) per annum from the discovery date to the date of</w:t>
      </w:r>
      <w:r>
        <w:rPr>
          <w:spacing w:val="-6"/>
          <w:sz w:val="24"/>
        </w:rPr>
        <w:t> </w:t>
      </w:r>
      <w:r>
        <w:rPr>
          <w:sz w:val="24"/>
        </w:rPr>
        <w:t>payment.</w:t>
      </w:r>
    </w:p>
    <w:p>
      <w:pPr>
        <w:pStyle w:val="BodyText"/>
      </w:pPr>
    </w:p>
    <w:p>
      <w:pPr>
        <w:pStyle w:val="BodyText"/>
        <w:spacing w:line="242" w:lineRule="auto" w:before="1"/>
        <w:ind w:left="120" w:right="481" w:firstLine="720"/>
      </w:pPr>
      <w:r>
        <w:rPr/>
        <w:t>This provision shall not be deemed to impair the availability, in a court of competent jurisdiction, of any other remedy arising from nondisclosure of community assets.</w:t>
      </w:r>
    </w:p>
    <w:p>
      <w:pPr>
        <w:pStyle w:val="BodyText"/>
      </w:pPr>
    </w:p>
    <w:p>
      <w:pPr>
        <w:pStyle w:val="BodyText"/>
        <w:tabs>
          <w:tab w:pos="1557" w:val="left" w:leader="none"/>
        </w:tabs>
        <w:spacing w:line="242" w:lineRule="auto" w:before="0"/>
        <w:ind w:left="120" w:right="1278"/>
      </w:pPr>
      <w:r>
        <w:rPr/>
        <w:t>10.02(A)</w:t>
        <w:tab/>
        <w:t>WARRANTY OF FULL DISCLOSURE OF EXISTENCE</w:t>
      </w:r>
      <w:r>
        <w:rPr>
          <w:spacing w:val="-37"/>
        </w:rPr>
        <w:t> </w:t>
      </w:r>
      <w:r>
        <w:rPr/>
        <w:t>OF LIABILITIES.</w:t>
      </w:r>
    </w:p>
    <w:p>
      <w:pPr>
        <w:pStyle w:val="BodyText"/>
        <w:tabs>
          <w:tab w:pos="841" w:val="left" w:leader="none"/>
        </w:tabs>
        <w:spacing w:line="242" w:lineRule="auto" w:before="1"/>
        <w:ind w:left="120" w:right="132"/>
      </w:pPr>
      <w:r>
        <w:rPr>
          <w:u w:val="single"/>
        </w:rPr>
        <w:t> </w:t>
        <w:tab/>
      </w:r>
      <w:r>
        <w:rPr/>
        <w:t>Each party warrants to the other that he or she neither has incurred nor shall incur, on or before the effective date of this agreement, any liability not disclosed and listed in this agreement on which the other is or may become personally liable or that could be enforced at any time against an asset held or to be received under this agreement by the other party.</w:t>
      </w:r>
    </w:p>
    <w:p>
      <w:pPr>
        <w:pStyle w:val="BodyText"/>
        <w:spacing w:before="8"/>
      </w:pPr>
    </w:p>
    <w:p>
      <w:pPr>
        <w:pStyle w:val="BodyText"/>
        <w:tabs>
          <w:tab w:pos="1557" w:val="left" w:leader="none"/>
        </w:tabs>
        <w:spacing w:before="0"/>
        <w:ind w:left="120"/>
      </w:pPr>
      <w:r>
        <w:rPr/>
        <w:t>10.02(B)</w:t>
        <w:tab/>
        <w:t>REMEDY FOR</w:t>
      </w:r>
      <w:r>
        <w:rPr>
          <w:spacing w:val="-3"/>
        </w:rPr>
        <w:t> </w:t>
      </w:r>
      <w:r>
        <w:rPr/>
        <w:t>BREACH.</w:t>
      </w:r>
    </w:p>
    <w:p>
      <w:pPr>
        <w:pStyle w:val="BodyText"/>
        <w:tabs>
          <w:tab w:pos="840" w:val="left" w:leader="none"/>
        </w:tabs>
        <w:spacing w:line="242" w:lineRule="auto" w:before="4"/>
        <w:ind w:left="120" w:right="117"/>
      </w:pPr>
      <w:r>
        <w:rPr>
          <w:u w:val="single"/>
        </w:rPr>
        <w:t> </w:t>
        <w:tab/>
      </w:r>
      <w:r>
        <w:rPr/>
        <w:t>If either party has incurred or does incur, on or before the effective date of this agreement, any liability not disclosed and listed in this agreement on which the other is or may become personally liable or that could be enforced at any time against an asset held or to be received under this agreement by the other party,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w:t>
      </w:r>
      <w:r>
        <w:rPr>
          <w:spacing w:val="-3"/>
        </w:rPr>
        <w:t> </w:t>
      </w:r>
      <w:r>
        <w:rPr/>
        <w:t>liabilities.</w:t>
      </w:r>
    </w:p>
    <w:p>
      <w:pPr>
        <w:pStyle w:val="BodyText"/>
        <w:spacing w:before="0"/>
        <w:rPr>
          <w:sz w:val="26"/>
        </w:rPr>
      </w:pPr>
    </w:p>
    <w:p>
      <w:pPr>
        <w:pStyle w:val="BodyText"/>
        <w:spacing w:before="0"/>
        <w:rPr>
          <w:sz w:val="26"/>
        </w:rPr>
      </w:pPr>
    </w:p>
    <w:p>
      <w:pPr>
        <w:pStyle w:val="BodyText"/>
        <w:spacing w:before="0"/>
        <w:rPr>
          <w:sz w:val="26"/>
        </w:rPr>
      </w:pPr>
    </w:p>
    <w:p>
      <w:pPr>
        <w:pStyle w:val="BodyText"/>
        <w:tabs>
          <w:tab w:pos="1557" w:val="left" w:leader="none"/>
        </w:tabs>
        <w:spacing w:before="228"/>
        <w:ind w:left="120"/>
      </w:pPr>
      <w:r>
        <w:rPr/>
        <w:t>10.03(A)</w:t>
        <w:tab/>
        <w:t>WARRANTY REGARDING UNDISCLOSED GIFTS OR</w:t>
      </w:r>
      <w:r>
        <w:rPr>
          <w:spacing w:val="-31"/>
        </w:rPr>
        <w:t> </w:t>
      </w:r>
      <w:r>
        <w:rPr/>
        <w:t>TRANSFERS.</w:t>
      </w:r>
    </w:p>
    <w:p>
      <w:pPr>
        <w:spacing w:after="0"/>
        <w:sectPr>
          <w:pgSz w:w="12240" w:h="15840"/>
          <w:pgMar w:header="0" w:footer="980" w:top="1500" w:bottom="1180" w:left="1680" w:right="1680"/>
        </w:sectPr>
      </w:pPr>
    </w:p>
    <w:p>
      <w:pPr>
        <w:pStyle w:val="BodyText"/>
        <w:tabs>
          <w:tab w:pos="840" w:val="left" w:leader="none"/>
        </w:tabs>
        <w:spacing w:line="242" w:lineRule="auto" w:before="61"/>
        <w:ind w:left="120" w:right="377"/>
        <w:jc w:val="both"/>
      </w:pPr>
      <w:r>
        <w:rPr>
          <w:u w:val="single"/>
        </w:rPr>
        <w:t> </w:t>
        <w:tab/>
      </w:r>
      <w:r>
        <w:rPr/>
        <w:t>Each party warrants to the other that he or she has made no undisclosed gifts or transfers for less than adequate consideration of any community assets with fair market values over $250.00 without the other party’s knowledge.</w:t>
      </w:r>
    </w:p>
    <w:p>
      <w:pPr>
        <w:pStyle w:val="BodyText"/>
      </w:pPr>
    </w:p>
    <w:p>
      <w:pPr>
        <w:pStyle w:val="BodyText"/>
        <w:tabs>
          <w:tab w:pos="1557" w:val="left" w:leader="none"/>
        </w:tabs>
        <w:spacing w:before="0"/>
        <w:ind w:left="120"/>
      </w:pPr>
      <w:r>
        <w:rPr/>
        <w:t>10.03(B)</w:t>
        <w:tab/>
        <w:t>REMEDY FOR</w:t>
      </w:r>
      <w:r>
        <w:rPr>
          <w:spacing w:val="-3"/>
        </w:rPr>
        <w:t> </w:t>
      </w:r>
      <w:r>
        <w:rPr/>
        <w:t>BREACH.</w:t>
      </w:r>
    </w:p>
    <w:p>
      <w:pPr>
        <w:pStyle w:val="BodyText"/>
        <w:tabs>
          <w:tab w:pos="840" w:val="left" w:leader="none"/>
        </w:tabs>
        <w:spacing w:line="242" w:lineRule="auto" w:before="4"/>
        <w:ind w:left="120" w:right="158"/>
      </w:pPr>
      <w:r>
        <w:rPr>
          <w:u w:val="single"/>
        </w:rPr>
        <w:t> </w:t>
        <w:tab/>
      </w:r>
      <w:r>
        <w:rPr/>
        <w:t>If either party has made any undisclosed gift or transfer for less than adequate consideration of any community asset with a fair market value over $250.00 without the other party’s knowledge, that warrantor shall pay to the warranted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rate of ten percent (10%) per annum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pPr>
        <w:pStyle w:val="BodyText"/>
        <w:spacing w:before="2"/>
        <w:rPr>
          <w:sz w:val="25"/>
        </w:rPr>
      </w:pPr>
    </w:p>
    <w:p>
      <w:pPr>
        <w:pStyle w:val="BodyText"/>
        <w:tabs>
          <w:tab w:pos="1557" w:val="left" w:leader="none"/>
        </w:tabs>
        <w:spacing w:before="1"/>
        <w:ind w:left="120"/>
      </w:pPr>
      <w:r>
        <w:rPr/>
        <w:t>10.04(A)</w:t>
        <w:tab/>
        <w:t>WARRANTY REGARDING AFTER-ACQUIRED</w:t>
      </w:r>
      <w:r>
        <w:rPr>
          <w:spacing w:val="-45"/>
        </w:rPr>
        <w:t> </w:t>
      </w:r>
      <w:r>
        <w:rPr/>
        <w:t>LIABILITIES.</w:t>
      </w:r>
    </w:p>
    <w:p>
      <w:pPr>
        <w:pStyle w:val="BodyText"/>
        <w:tabs>
          <w:tab w:pos="841" w:val="left" w:leader="none"/>
        </w:tabs>
        <w:spacing w:line="242" w:lineRule="auto" w:before="3"/>
        <w:ind w:left="120" w:right="358"/>
      </w:pPr>
      <w:r>
        <w:rPr>
          <w:u w:val="single"/>
        </w:rPr>
        <w:t> </w:t>
        <w:tab/>
      </w:r>
      <w:r>
        <w:rPr/>
        <w:t>Each party warrants to the other that he or she shall not incur, after the effective date of this agreement, any liability on which the other shall be or may become personally liable or that could be enforced against an asset held by the other party.</w:t>
      </w:r>
    </w:p>
    <w:p>
      <w:pPr>
        <w:pStyle w:val="BodyText"/>
      </w:pPr>
    </w:p>
    <w:p>
      <w:pPr>
        <w:pStyle w:val="BodyText"/>
        <w:tabs>
          <w:tab w:pos="1557" w:val="left" w:leader="none"/>
        </w:tabs>
        <w:spacing w:before="0"/>
        <w:ind w:left="120"/>
      </w:pPr>
      <w:r>
        <w:rPr/>
        <w:t>10.04(B)</w:t>
        <w:tab/>
        <w:t>REMEDY FOR</w:t>
      </w:r>
      <w:r>
        <w:rPr>
          <w:spacing w:val="-3"/>
        </w:rPr>
        <w:t> </w:t>
      </w:r>
      <w:r>
        <w:rPr/>
        <w:t>BREACH.</w:t>
      </w:r>
    </w:p>
    <w:p>
      <w:pPr>
        <w:pStyle w:val="BodyText"/>
        <w:tabs>
          <w:tab w:pos="840" w:val="left" w:leader="none"/>
        </w:tabs>
        <w:spacing w:line="242" w:lineRule="auto" w:before="4"/>
        <w:ind w:left="120" w:right="332"/>
      </w:pPr>
      <w:r>
        <w:rPr>
          <w:u w:val="single"/>
        </w:rPr>
        <w:t> </w:t>
        <w:tab/>
      </w:r>
      <w:r>
        <w:rPr/>
        <w:t>If either party incurs, after the effective date of this agreement, any liability on which the other shall be or may become personally liable or that could be enforced against an asset held by the other party, that warrantor shall indemnify the other for any liability on the obligation, attorney fees, and related costs.</w:t>
      </w:r>
    </w:p>
    <w:p>
      <w:pPr>
        <w:pStyle w:val="BodyText"/>
        <w:spacing w:before="11"/>
      </w:pPr>
    </w:p>
    <w:p>
      <w:pPr>
        <w:pStyle w:val="Heading1"/>
        <w:numPr>
          <w:ilvl w:val="0"/>
          <w:numId w:val="1"/>
        </w:numPr>
        <w:tabs>
          <w:tab w:pos="839" w:val="left" w:leader="none"/>
          <w:tab w:pos="840" w:val="left" w:leader="none"/>
        </w:tabs>
        <w:spacing w:line="240" w:lineRule="auto" w:before="0" w:after="0"/>
        <w:ind w:left="839" w:right="0" w:hanging="719"/>
        <w:jc w:val="left"/>
      </w:pPr>
      <w:r>
        <w:rPr/>
        <w:t>GENERAL</w:t>
      </w:r>
      <w:r>
        <w:rPr>
          <w:spacing w:val="-2"/>
        </w:rPr>
        <w:t> </w:t>
      </w:r>
      <w:r>
        <w:rPr/>
        <w:t>PROVISIONS.</w:t>
      </w:r>
    </w:p>
    <w:p>
      <w:pPr>
        <w:pStyle w:val="BodyText"/>
        <w:spacing w:before="4"/>
        <w:rPr>
          <w:b/>
        </w:rPr>
      </w:pPr>
    </w:p>
    <w:p>
      <w:pPr>
        <w:pStyle w:val="ListParagraph"/>
        <w:numPr>
          <w:ilvl w:val="1"/>
          <w:numId w:val="1"/>
        </w:numPr>
        <w:tabs>
          <w:tab w:pos="840" w:val="left" w:leader="none"/>
        </w:tabs>
        <w:spacing w:line="240" w:lineRule="auto" w:before="1" w:after="0"/>
        <w:ind w:left="839" w:right="0" w:hanging="719"/>
        <w:jc w:val="left"/>
        <w:rPr>
          <w:sz w:val="24"/>
        </w:rPr>
      </w:pPr>
      <w:r>
        <w:rPr>
          <w:sz w:val="24"/>
        </w:rPr>
        <w:t>RELEASE OF LIABILITIES AND</w:t>
      </w:r>
      <w:r>
        <w:rPr>
          <w:spacing w:val="-6"/>
          <w:sz w:val="24"/>
        </w:rPr>
        <w:t> </w:t>
      </w:r>
      <w:r>
        <w:rPr>
          <w:sz w:val="24"/>
        </w:rPr>
        <w:t>CLAIMS.</w:t>
      </w:r>
    </w:p>
    <w:p>
      <w:pPr>
        <w:pStyle w:val="BodyText"/>
        <w:tabs>
          <w:tab w:pos="841" w:val="left" w:leader="none"/>
        </w:tabs>
        <w:spacing w:line="242" w:lineRule="auto" w:before="3"/>
        <w:ind w:left="120" w:right="118"/>
      </w:pPr>
      <w:r>
        <w:rPr>
          <w:u w:val="single"/>
        </w:rPr>
        <w:t> </w:t>
        <w:tab/>
      </w:r>
      <w:r>
        <w:rPr/>
        <w:t>Except as otherwise provided in this agreement, each party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parties have considered such claims in this</w:t>
      </w:r>
      <w:r>
        <w:rPr>
          <w:spacing w:val="-2"/>
        </w:rPr>
        <w:t> </w:t>
      </w:r>
      <w:r>
        <w:rPr/>
        <w:t>agreement.</w:t>
      </w:r>
    </w:p>
    <w:p>
      <w:pPr>
        <w:pStyle w:val="BodyText"/>
        <w:spacing w:before="8"/>
      </w:pPr>
    </w:p>
    <w:p>
      <w:pPr>
        <w:pStyle w:val="ListParagraph"/>
        <w:numPr>
          <w:ilvl w:val="1"/>
          <w:numId w:val="1"/>
        </w:numPr>
        <w:tabs>
          <w:tab w:pos="839" w:val="left" w:leader="none"/>
        </w:tabs>
        <w:spacing w:line="240" w:lineRule="auto" w:before="0" w:after="0"/>
        <w:ind w:left="838" w:right="0" w:hanging="718"/>
        <w:jc w:val="left"/>
        <w:rPr>
          <w:sz w:val="24"/>
        </w:rPr>
      </w:pPr>
      <w:r>
        <w:rPr>
          <w:sz w:val="24"/>
        </w:rPr>
        <w:t>STATUS OF TEMPORARY</w:t>
      </w:r>
      <w:r>
        <w:rPr>
          <w:spacing w:val="-4"/>
          <w:sz w:val="24"/>
        </w:rPr>
        <w:t> </w:t>
      </w:r>
      <w:r>
        <w:rPr>
          <w:sz w:val="24"/>
        </w:rPr>
        <w:t>ORDERS.</w:t>
      </w:r>
    </w:p>
    <w:p>
      <w:pPr>
        <w:pStyle w:val="BodyText"/>
        <w:tabs>
          <w:tab w:pos="841" w:val="left" w:leader="none"/>
        </w:tabs>
        <w:spacing w:line="242" w:lineRule="auto" w:before="4"/>
        <w:ind w:left="120" w:right="286"/>
      </w:pPr>
      <w:r>
        <w:rPr>
          <w:u w:val="single"/>
        </w:rPr>
        <w:t> </w:t>
        <w:tab/>
      </w:r>
      <w:r>
        <w:rPr/>
        <w:t>All temporary orders previously rendered by the court in the pending dissolution action of the parties shall be deemed fully satisfied as to those acts whose performance was required on or before the effective date of this agreement and shall be deemed superseded by this agreement as to those acts whose performance was not so</w:t>
      </w:r>
      <w:r>
        <w:rPr>
          <w:spacing w:val="-4"/>
        </w:rPr>
        <w:t> </w:t>
      </w:r>
      <w:r>
        <w:rPr/>
        <w:t>required.</w:t>
      </w:r>
    </w:p>
    <w:p>
      <w:pPr>
        <w:pStyle w:val="BodyText"/>
        <w:spacing w:before="7"/>
      </w:pPr>
    </w:p>
    <w:p>
      <w:pPr>
        <w:pStyle w:val="ListParagraph"/>
        <w:numPr>
          <w:ilvl w:val="1"/>
          <w:numId w:val="1"/>
        </w:numPr>
        <w:tabs>
          <w:tab w:pos="839" w:val="left" w:leader="none"/>
        </w:tabs>
        <w:spacing w:line="240" w:lineRule="auto" w:before="0" w:after="0"/>
        <w:ind w:left="838" w:right="0" w:hanging="718"/>
        <w:jc w:val="left"/>
        <w:rPr>
          <w:sz w:val="24"/>
        </w:rPr>
      </w:pPr>
      <w:r>
        <w:rPr>
          <w:sz w:val="24"/>
        </w:rPr>
        <w:t>WAIVER OF RIGHTS ON DEATH OF OTHER</w:t>
      </w:r>
      <w:r>
        <w:rPr>
          <w:spacing w:val="-12"/>
          <w:sz w:val="24"/>
        </w:rPr>
        <w:t> </w:t>
      </w:r>
      <w:r>
        <w:rPr>
          <w:sz w:val="24"/>
        </w:rPr>
        <w:t>PARTY.</w:t>
      </w:r>
    </w:p>
    <w:p>
      <w:pPr>
        <w:spacing w:after="0" w:line="240" w:lineRule="auto"/>
        <w:jc w:val="left"/>
        <w:rPr>
          <w:sz w:val="24"/>
        </w:rPr>
        <w:sectPr>
          <w:pgSz w:w="12240" w:h="15840"/>
          <w:pgMar w:header="0" w:footer="980" w:top="1380" w:bottom="1180" w:left="1680" w:right="1680"/>
        </w:sectPr>
      </w:pPr>
    </w:p>
    <w:p>
      <w:pPr>
        <w:pStyle w:val="BodyText"/>
        <w:tabs>
          <w:tab w:pos="840" w:val="left" w:leader="none"/>
        </w:tabs>
        <w:spacing w:line="242" w:lineRule="auto" w:before="61"/>
        <w:ind w:left="120" w:right="195"/>
      </w:pPr>
      <w:r>
        <w:rPr>
          <w:u w:val="single"/>
        </w:rPr>
        <w:t> </w:t>
        <w:tab/>
      </w:r>
      <w:r>
        <w:rPr/>
        <w:t>Except for Wife’s rights under Paragraph 3.02 of this agreement, each party hereby waives the right to receive any property or rights whatsoever on the death of the other, unless such right is created or affirmed by the other under a will or other written document executed after the effective date of this agreement. Each party believes that he or she has received a fair and reasonable disclosure of the property and financial obligations of the other party. Each party’s waiver is intended to be an enforceable waiver of that party’s rights under Probate Code sections 140-147.</w:t>
      </w:r>
    </w:p>
    <w:p>
      <w:pPr>
        <w:pStyle w:val="BodyText"/>
        <w:spacing w:before="10"/>
      </w:pPr>
    </w:p>
    <w:p>
      <w:pPr>
        <w:pStyle w:val="BodyText"/>
        <w:spacing w:before="0"/>
        <w:ind w:left="840"/>
      </w:pPr>
      <w:r>
        <w:rPr/>
        <w:t>The rights waived include, but are not limited to, rights to any of the following:</w:t>
      </w:r>
    </w:p>
    <w:p>
      <w:pPr>
        <w:pStyle w:val="ListParagraph"/>
        <w:numPr>
          <w:ilvl w:val="2"/>
          <w:numId w:val="1"/>
        </w:numPr>
        <w:tabs>
          <w:tab w:pos="1200" w:val="left" w:leader="none"/>
        </w:tabs>
        <w:spacing w:line="240" w:lineRule="auto" w:before="4" w:after="0"/>
        <w:ind w:left="1199" w:right="0" w:hanging="359"/>
        <w:jc w:val="left"/>
        <w:rPr>
          <w:sz w:val="24"/>
        </w:rPr>
      </w:pPr>
      <w:r>
        <w:rPr>
          <w:sz w:val="24"/>
        </w:rPr>
        <w:t>Property that would pass from the decedent by intestate</w:t>
      </w:r>
      <w:r>
        <w:rPr>
          <w:spacing w:val="-2"/>
          <w:sz w:val="24"/>
        </w:rPr>
        <w:t> </w:t>
      </w:r>
      <w:r>
        <w:rPr>
          <w:sz w:val="24"/>
        </w:rPr>
        <w:t>succession;</w:t>
      </w:r>
    </w:p>
    <w:p>
      <w:pPr>
        <w:pStyle w:val="ListParagraph"/>
        <w:numPr>
          <w:ilvl w:val="2"/>
          <w:numId w:val="1"/>
        </w:numPr>
        <w:tabs>
          <w:tab w:pos="1200" w:val="left" w:leader="none"/>
        </w:tabs>
        <w:spacing w:line="240" w:lineRule="auto" w:before="3" w:after="0"/>
        <w:ind w:left="1199" w:right="0" w:hanging="359"/>
        <w:jc w:val="left"/>
        <w:rPr>
          <w:sz w:val="24"/>
        </w:rPr>
      </w:pPr>
      <w:r>
        <w:rPr>
          <w:sz w:val="24"/>
        </w:rPr>
        <w:t>Property that would pass from the decedent by testamentary</w:t>
      </w:r>
      <w:r>
        <w:rPr>
          <w:spacing w:val="-4"/>
          <w:sz w:val="24"/>
        </w:rPr>
        <w:t> </w:t>
      </w:r>
      <w:r>
        <w:rPr>
          <w:sz w:val="24"/>
        </w:rPr>
        <w:t>disposition;</w:t>
      </w:r>
    </w:p>
    <w:p>
      <w:pPr>
        <w:pStyle w:val="ListParagraph"/>
        <w:numPr>
          <w:ilvl w:val="2"/>
          <w:numId w:val="1"/>
        </w:numPr>
        <w:tabs>
          <w:tab w:pos="1200" w:val="left" w:leader="none"/>
        </w:tabs>
        <w:spacing w:line="240" w:lineRule="auto" w:before="4" w:after="0"/>
        <w:ind w:left="1199" w:right="0" w:hanging="359"/>
        <w:jc w:val="left"/>
        <w:rPr>
          <w:sz w:val="24"/>
        </w:rPr>
      </w:pPr>
      <w:r>
        <w:rPr>
          <w:sz w:val="24"/>
        </w:rPr>
        <w:t>A probate</w:t>
      </w:r>
      <w:r>
        <w:rPr>
          <w:spacing w:val="-1"/>
          <w:sz w:val="24"/>
        </w:rPr>
        <w:t> </w:t>
      </w:r>
      <w:r>
        <w:rPr>
          <w:sz w:val="24"/>
        </w:rPr>
        <w:t>homestead;</w:t>
      </w:r>
    </w:p>
    <w:p>
      <w:pPr>
        <w:pStyle w:val="ListParagraph"/>
        <w:numPr>
          <w:ilvl w:val="2"/>
          <w:numId w:val="1"/>
        </w:numPr>
        <w:tabs>
          <w:tab w:pos="1200" w:val="left" w:leader="none"/>
        </w:tabs>
        <w:spacing w:line="240" w:lineRule="auto" w:before="3" w:after="0"/>
        <w:ind w:left="1199" w:right="0" w:hanging="359"/>
        <w:jc w:val="left"/>
        <w:rPr>
          <w:sz w:val="24"/>
        </w:rPr>
      </w:pPr>
      <w:r>
        <w:rPr>
          <w:sz w:val="24"/>
        </w:rPr>
        <w:t>The setting aside of exempt</w:t>
      </w:r>
      <w:r>
        <w:rPr>
          <w:spacing w:val="-1"/>
          <w:sz w:val="24"/>
        </w:rPr>
        <w:t> </w:t>
      </w:r>
      <w:r>
        <w:rPr>
          <w:sz w:val="24"/>
        </w:rPr>
        <w:t>property;</w:t>
      </w:r>
    </w:p>
    <w:p>
      <w:pPr>
        <w:pStyle w:val="ListParagraph"/>
        <w:numPr>
          <w:ilvl w:val="2"/>
          <w:numId w:val="1"/>
        </w:numPr>
        <w:tabs>
          <w:tab w:pos="1200" w:val="left" w:leader="none"/>
        </w:tabs>
        <w:spacing w:line="240" w:lineRule="auto" w:before="4" w:after="0"/>
        <w:ind w:left="1199" w:right="0" w:hanging="359"/>
        <w:jc w:val="left"/>
        <w:rPr>
          <w:sz w:val="24"/>
        </w:rPr>
      </w:pPr>
      <w:r>
        <w:rPr>
          <w:sz w:val="24"/>
        </w:rPr>
        <w:t>A family</w:t>
      </w:r>
      <w:r>
        <w:rPr>
          <w:spacing w:val="-1"/>
          <w:sz w:val="24"/>
        </w:rPr>
        <w:t> </w:t>
      </w:r>
      <w:r>
        <w:rPr>
          <w:sz w:val="24"/>
        </w:rPr>
        <w:t>allowance;</w:t>
      </w:r>
    </w:p>
    <w:p>
      <w:pPr>
        <w:pStyle w:val="ListParagraph"/>
        <w:numPr>
          <w:ilvl w:val="2"/>
          <w:numId w:val="1"/>
        </w:numPr>
        <w:tabs>
          <w:tab w:pos="1200" w:val="left" w:leader="none"/>
        </w:tabs>
        <w:spacing w:line="240" w:lineRule="auto" w:before="4" w:after="0"/>
        <w:ind w:left="1199" w:right="0" w:hanging="359"/>
        <w:jc w:val="left"/>
        <w:rPr>
          <w:sz w:val="24"/>
        </w:rPr>
      </w:pPr>
      <w:r>
        <w:rPr>
          <w:sz w:val="24"/>
        </w:rPr>
        <w:t>The setting aside of an</w:t>
      </w:r>
      <w:r>
        <w:rPr>
          <w:spacing w:val="-1"/>
          <w:sz w:val="24"/>
        </w:rPr>
        <w:t> </w:t>
      </w:r>
      <w:r>
        <w:rPr>
          <w:sz w:val="24"/>
        </w:rPr>
        <w:t>estate;</w:t>
      </w:r>
    </w:p>
    <w:p>
      <w:pPr>
        <w:pStyle w:val="ListParagraph"/>
        <w:numPr>
          <w:ilvl w:val="2"/>
          <w:numId w:val="1"/>
        </w:numPr>
        <w:tabs>
          <w:tab w:pos="1200" w:val="left" w:leader="none"/>
        </w:tabs>
        <w:spacing w:line="242" w:lineRule="auto" w:before="3" w:after="0"/>
        <w:ind w:left="840" w:right="733" w:firstLine="0"/>
        <w:jc w:val="left"/>
        <w:rPr>
          <w:sz w:val="24"/>
        </w:rPr>
      </w:pPr>
      <w:r>
        <w:rPr>
          <w:sz w:val="24"/>
        </w:rPr>
        <w:t>An election to take community or quasi-community property against the decedent’s will;</w:t>
      </w:r>
    </w:p>
    <w:p>
      <w:pPr>
        <w:pStyle w:val="ListParagraph"/>
        <w:numPr>
          <w:ilvl w:val="2"/>
          <w:numId w:val="1"/>
        </w:numPr>
        <w:tabs>
          <w:tab w:pos="1200" w:val="left" w:leader="none"/>
        </w:tabs>
        <w:spacing w:line="240" w:lineRule="auto" w:before="2" w:after="0"/>
        <w:ind w:left="1199" w:right="0" w:hanging="359"/>
        <w:jc w:val="left"/>
        <w:rPr>
          <w:sz w:val="24"/>
        </w:rPr>
      </w:pPr>
      <w:r>
        <w:rPr>
          <w:sz w:val="24"/>
        </w:rPr>
        <w:t>The statutory share of an omitted</w:t>
      </w:r>
      <w:r>
        <w:rPr>
          <w:spacing w:val="-1"/>
          <w:sz w:val="24"/>
        </w:rPr>
        <w:t> </w:t>
      </w:r>
      <w:r>
        <w:rPr>
          <w:sz w:val="24"/>
        </w:rPr>
        <w:t>spouse;</w:t>
      </w:r>
    </w:p>
    <w:p>
      <w:pPr>
        <w:pStyle w:val="ListParagraph"/>
        <w:numPr>
          <w:ilvl w:val="2"/>
          <w:numId w:val="1"/>
        </w:numPr>
        <w:tabs>
          <w:tab w:pos="1200" w:val="left" w:leader="none"/>
        </w:tabs>
        <w:spacing w:line="242" w:lineRule="auto" w:before="4" w:after="0"/>
        <w:ind w:left="840" w:right="315" w:firstLine="0"/>
        <w:jc w:val="left"/>
        <w:rPr>
          <w:sz w:val="24"/>
        </w:rPr>
      </w:pPr>
      <w:r>
        <w:rPr>
          <w:sz w:val="24"/>
        </w:rPr>
        <w:t>An appointment as executor or administrator of the decedent’s estate, except as the nominee of a third party legally entitled to make such a</w:t>
      </w:r>
      <w:r>
        <w:rPr>
          <w:spacing w:val="-5"/>
          <w:sz w:val="24"/>
        </w:rPr>
        <w:t> </w:t>
      </w:r>
      <w:r>
        <w:rPr>
          <w:sz w:val="24"/>
        </w:rPr>
        <w:t>nomination;</w:t>
      </w:r>
    </w:p>
    <w:p>
      <w:pPr>
        <w:pStyle w:val="ListParagraph"/>
        <w:numPr>
          <w:ilvl w:val="2"/>
          <w:numId w:val="1"/>
        </w:numPr>
        <w:tabs>
          <w:tab w:pos="1200" w:val="left" w:leader="none"/>
        </w:tabs>
        <w:spacing w:line="242" w:lineRule="auto" w:before="1" w:after="0"/>
        <w:ind w:left="840" w:right="445" w:firstLine="0"/>
        <w:jc w:val="left"/>
        <w:rPr>
          <w:sz w:val="24"/>
        </w:rPr>
      </w:pPr>
      <w:r>
        <w:rPr>
          <w:sz w:val="24"/>
        </w:rPr>
        <w:t>Property that would pass from the decedent by nonprobate transfer, such as the survivorship interest under a joint tenancy, a Totten trust account, or a payable-on-</w:t>
      </w:r>
    </w:p>
    <w:p>
      <w:pPr>
        <w:pStyle w:val="BodyText"/>
        <w:spacing w:before="3"/>
        <w:ind w:left="840"/>
      </w:pPr>
      <w:r>
        <w:rPr/>
        <w:t>death account; and</w:t>
      </w:r>
    </w:p>
    <w:p>
      <w:pPr>
        <w:pStyle w:val="ListParagraph"/>
        <w:numPr>
          <w:ilvl w:val="2"/>
          <w:numId w:val="1"/>
        </w:numPr>
        <w:tabs>
          <w:tab w:pos="1200" w:val="left" w:leader="none"/>
        </w:tabs>
        <w:spacing w:line="240" w:lineRule="auto" w:before="4" w:after="0"/>
        <w:ind w:left="1199" w:right="0" w:hanging="359"/>
        <w:jc w:val="left"/>
        <w:rPr>
          <w:sz w:val="24"/>
        </w:rPr>
      </w:pPr>
      <w:r>
        <w:rPr>
          <w:sz w:val="24"/>
        </w:rPr>
        <w:t>Proceeds as a beneficiary of any type of insurance policy.</w:t>
      </w:r>
    </w:p>
    <w:p>
      <w:pPr>
        <w:pStyle w:val="BodyText"/>
        <w:spacing w:before="7"/>
      </w:pPr>
    </w:p>
    <w:p>
      <w:pPr>
        <w:pStyle w:val="ListParagraph"/>
        <w:numPr>
          <w:ilvl w:val="1"/>
          <w:numId w:val="1"/>
        </w:numPr>
        <w:tabs>
          <w:tab w:pos="840" w:val="left" w:leader="none"/>
        </w:tabs>
        <w:spacing w:line="240" w:lineRule="auto" w:before="0" w:after="0"/>
        <w:ind w:left="839" w:right="0" w:hanging="719"/>
        <w:jc w:val="left"/>
        <w:rPr>
          <w:sz w:val="24"/>
        </w:rPr>
      </w:pPr>
      <w:r>
        <w:rPr>
          <w:sz w:val="24"/>
        </w:rPr>
        <w:t>ENTIRE</w:t>
      </w:r>
      <w:r>
        <w:rPr>
          <w:spacing w:val="-2"/>
          <w:sz w:val="24"/>
        </w:rPr>
        <w:t> </w:t>
      </w:r>
      <w:r>
        <w:rPr>
          <w:sz w:val="24"/>
        </w:rPr>
        <w:t>AGREEMENT.</w:t>
      </w:r>
    </w:p>
    <w:p>
      <w:pPr>
        <w:pStyle w:val="BodyText"/>
        <w:tabs>
          <w:tab w:pos="841" w:val="left" w:leader="none"/>
        </w:tabs>
        <w:spacing w:line="242" w:lineRule="auto" w:before="3"/>
        <w:ind w:left="120" w:right="668"/>
      </w:pPr>
      <w:r>
        <w:rPr>
          <w:u w:val="single"/>
        </w:rPr>
        <w:t> </w:t>
        <w:tab/>
      </w:r>
      <w:r>
        <w:rPr/>
        <w:t>This agreement contains the entire agreement of the parties on these matters, superseding any previous agreement between</w:t>
      </w:r>
      <w:r>
        <w:rPr>
          <w:spacing w:val="-1"/>
        </w:rPr>
        <w:t> </w:t>
      </w:r>
      <w:r>
        <w:rPr/>
        <w:t>them.</w:t>
      </w:r>
    </w:p>
    <w:p>
      <w:pPr>
        <w:pStyle w:val="BodyText"/>
      </w:pPr>
    </w:p>
    <w:p>
      <w:pPr>
        <w:pStyle w:val="ListParagraph"/>
        <w:numPr>
          <w:ilvl w:val="1"/>
          <w:numId w:val="1"/>
        </w:numPr>
        <w:tabs>
          <w:tab w:pos="840" w:val="left" w:leader="none"/>
        </w:tabs>
        <w:spacing w:line="240" w:lineRule="auto" w:before="0" w:after="0"/>
        <w:ind w:left="839" w:right="0" w:hanging="719"/>
        <w:jc w:val="left"/>
        <w:rPr>
          <w:sz w:val="24"/>
        </w:rPr>
      </w:pPr>
      <w:r>
        <w:rPr>
          <w:sz w:val="24"/>
        </w:rPr>
        <w:t>RECONCILIATION.</w:t>
      </w:r>
    </w:p>
    <w:p>
      <w:pPr>
        <w:pStyle w:val="BodyText"/>
        <w:tabs>
          <w:tab w:pos="841" w:val="left" w:leader="none"/>
        </w:tabs>
        <w:spacing w:line="242" w:lineRule="auto" w:before="3"/>
        <w:ind w:left="120" w:right="614"/>
      </w:pPr>
      <w:r>
        <w:rPr>
          <w:u w:val="single"/>
        </w:rPr>
        <w:t> </w:t>
        <w:tab/>
      </w:r>
      <w:r>
        <w:rPr/>
        <w:t>If the parties reconcile, this agreement shall nevertheless remain in full effect unless and until it is modified or revoked in a writing signed by both</w:t>
      </w:r>
      <w:r>
        <w:rPr>
          <w:spacing w:val="-2"/>
        </w:rPr>
        <w:t> </w:t>
      </w:r>
      <w:r>
        <w:rPr/>
        <w:t>parties.</w:t>
      </w:r>
    </w:p>
    <w:p>
      <w:pPr>
        <w:pStyle w:val="BodyText"/>
      </w:pPr>
    </w:p>
    <w:p>
      <w:pPr>
        <w:pStyle w:val="ListParagraph"/>
        <w:numPr>
          <w:ilvl w:val="1"/>
          <w:numId w:val="1"/>
        </w:numPr>
        <w:tabs>
          <w:tab w:pos="839" w:val="left" w:leader="none"/>
        </w:tabs>
        <w:spacing w:line="240" w:lineRule="auto" w:before="0" w:after="0"/>
        <w:ind w:left="838" w:right="0" w:hanging="718"/>
        <w:jc w:val="left"/>
        <w:rPr>
          <w:sz w:val="24"/>
        </w:rPr>
      </w:pPr>
      <w:r>
        <w:rPr>
          <w:sz w:val="24"/>
        </w:rPr>
        <w:t>MODIFICATION BY SUBSEQUENT</w:t>
      </w:r>
      <w:r>
        <w:rPr>
          <w:spacing w:val="-5"/>
          <w:sz w:val="24"/>
        </w:rPr>
        <w:t> </w:t>
      </w:r>
      <w:r>
        <w:rPr>
          <w:sz w:val="24"/>
        </w:rPr>
        <w:t>AGREEMENT.</w:t>
      </w:r>
    </w:p>
    <w:p>
      <w:pPr>
        <w:pStyle w:val="BodyText"/>
        <w:tabs>
          <w:tab w:pos="840" w:val="left" w:leader="none"/>
        </w:tabs>
        <w:spacing w:line="242" w:lineRule="auto" w:before="3"/>
        <w:ind w:left="120" w:right="277"/>
      </w:pPr>
      <w:r>
        <w:rPr>
          <w:u w:val="single"/>
        </w:rPr>
        <w:t> </w:t>
        <w:tab/>
      </w:r>
      <w:r>
        <w:rPr/>
        <w:t>This agreement may be modified by subsequent agreement of the parties only by an instrument in writing signed by both of them, an oral agreement to the extent that the parties execute it, or an in-court oral agreement made into an order by a court of competent</w:t>
      </w:r>
      <w:r>
        <w:rPr>
          <w:spacing w:val="-1"/>
        </w:rPr>
        <w:t> </w:t>
      </w:r>
      <w:r>
        <w:rPr/>
        <w:t>jurisdiction.</w:t>
      </w:r>
    </w:p>
    <w:p>
      <w:pPr>
        <w:pStyle w:val="BodyText"/>
        <w:spacing w:before="7"/>
      </w:pPr>
    </w:p>
    <w:p>
      <w:pPr>
        <w:pStyle w:val="ListParagraph"/>
        <w:numPr>
          <w:ilvl w:val="1"/>
          <w:numId w:val="1"/>
        </w:numPr>
        <w:tabs>
          <w:tab w:pos="839" w:val="left" w:leader="none"/>
        </w:tabs>
        <w:spacing w:line="240" w:lineRule="auto" w:before="0" w:after="0"/>
        <w:ind w:left="838" w:right="0" w:hanging="718"/>
        <w:jc w:val="left"/>
        <w:rPr>
          <w:sz w:val="24"/>
        </w:rPr>
      </w:pPr>
      <w:r>
        <w:rPr>
          <w:sz w:val="24"/>
        </w:rPr>
        <w:t>NOTICE OF BANKRUPTCY</w:t>
      </w:r>
      <w:r>
        <w:rPr>
          <w:spacing w:val="-4"/>
          <w:sz w:val="24"/>
        </w:rPr>
        <w:t> </w:t>
      </w:r>
      <w:r>
        <w:rPr>
          <w:sz w:val="24"/>
        </w:rPr>
        <w:t>FILING.</w:t>
      </w:r>
    </w:p>
    <w:p>
      <w:pPr>
        <w:pStyle w:val="BodyText"/>
        <w:tabs>
          <w:tab w:pos="841" w:val="left" w:leader="none"/>
        </w:tabs>
        <w:spacing w:line="242" w:lineRule="auto" w:before="4"/>
        <w:ind w:left="120" w:right="360"/>
      </w:pPr>
      <w:r>
        <w:rPr>
          <w:u w:val="single"/>
        </w:rPr>
        <w:t> </w:t>
        <w:tab/>
      </w:r>
      <w:r>
        <w:rPr/>
        <w:t>If either party decides to claim any rights under the bankruptcy laws, that party must notify the other of this intention in writing at least ten (10) days before filing the petition. Such notice must include, but not necessarily be limited to, the name, address, and telephone number of the attorney, if any, representing the party in that proceeding and the court in which the petition shall be</w:t>
      </w:r>
      <w:r>
        <w:rPr>
          <w:spacing w:val="-1"/>
        </w:rPr>
        <w:t> </w:t>
      </w:r>
      <w:r>
        <w:rPr/>
        <w:t>filed.</w:t>
      </w:r>
    </w:p>
    <w:p>
      <w:pPr>
        <w:spacing w:after="0" w:line="242" w:lineRule="auto"/>
        <w:sectPr>
          <w:pgSz w:w="12240" w:h="15840"/>
          <w:pgMar w:header="0" w:footer="980" w:top="1380" w:bottom="1180" w:left="1680" w:right="1680"/>
        </w:sectPr>
      </w:pPr>
    </w:p>
    <w:p>
      <w:pPr>
        <w:pStyle w:val="BodyText"/>
        <w:spacing w:before="4"/>
        <w:rPr>
          <w:sz w:val="11"/>
        </w:rPr>
      </w:pPr>
    </w:p>
    <w:p>
      <w:pPr>
        <w:pStyle w:val="ListParagraph"/>
        <w:numPr>
          <w:ilvl w:val="1"/>
          <w:numId w:val="1"/>
        </w:numPr>
        <w:tabs>
          <w:tab w:pos="839" w:val="left" w:leader="none"/>
        </w:tabs>
        <w:spacing w:line="240" w:lineRule="auto" w:before="90" w:after="0"/>
        <w:ind w:left="838" w:right="0" w:hanging="718"/>
        <w:jc w:val="left"/>
        <w:rPr>
          <w:sz w:val="24"/>
        </w:rPr>
      </w:pPr>
      <w:r>
        <w:rPr>
          <w:sz w:val="24"/>
        </w:rPr>
        <w:t>ATTORNEY FEES IN ACTION TO ENFORCE OR MODIFY</w:t>
      </w:r>
      <w:r>
        <w:rPr>
          <w:spacing w:val="-31"/>
          <w:sz w:val="24"/>
        </w:rPr>
        <w:t> </w:t>
      </w:r>
      <w:r>
        <w:rPr>
          <w:sz w:val="24"/>
        </w:rPr>
        <w:t>AGREEMENT.</w:t>
      </w:r>
    </w:p>
    <w:p>
      <w:pPr>
        <w:pStyle w:val="BodyText"/>
        <w:tabs>
          <w:tab w:pos="841" w:val="left" w:leader="none"/>
        </w:tabs>
        <w:spacing w:line="242" w:lineRule="auto" w:before="4"/>
        <w:ind w:left="120" w:right="215"/>
      </w:pPr>
      <w:r>
        <w:rPr>
          <w:u w:val="single"/>
        </w:rPr>
        <w:t> </w:t>
        <w:tab/>
      </w:r>
      <w:r>
        <w:rPr/>
        <w:t>Except as to reserved issues, the prevailing party in any action or proceeding to enforce or modify any provision of this agreement, or any corresponding provision of a subsequent judgment into which the provision is merged, shall be awarded reasonable attorney fees and costs. For the moving party to be deemed the prevailing party for purposes of this provision, at least ten (10) days before the filing of any motion he or she must provide written notice to the other party specifying the alleged breach or default, if capable of being cured, or the modification requested. The other party must then be allowed to avoid implementation of this provision by curing the breach or default specified or executing an agreement for the modification requested during the ten-day period.</w:t>
      </w:r>
    </w:p>
    <w:p>
      <w:pPr>
        <w:pStyle w:val="BodyText"/>
        <w:spacing w:before="1"/>
        <w:rPr>
          <w:sz w:val="25"/>
        </w:rPr>
      </w:pPr>
    </w:p>
    <w:p>
      <w:pPr>
        <w:pStyle w:val="ListParagraph"/>
        <w:numPr>
          <w:ilvl w:val="1"/>
          <w:numId w:val="1"/>
        </w:numPr>
        <w:tabs>
          <w:tab w:pos="839" w:val="left" w:leader="none"/>
        </w:tabs>
        <w:spacing w:line="240" w:lineRule="auto" w:before="0" w:after="0"/>
        <w:ind w:left="838" w:right="0" w:hanging="718"/>
        <w:jc w:val="left"/>
        <w:rPr>
          <w:sz w:val="24"/>
        </w:rPr>
      </w:pPr>
      <w:r>
        <w:rPr>
          <w:sz w:val="24"/>
        </w:rPr>
        <w:t>COOPERATION IN IMPLEMENTATION OF</w:t>
      </w:r>
      <w:r>
        <w:rPr>
          <w:spacing w:val="-8"/>
          <w:sz w:val="24"/>
        </w:rPr>
        <w:t> </w:t>
      </w:r>
      <w:r>
        <w:rPr>
          <w:sz w:val="24"/>
        </w:rPr>
        <w:t>AGREEMENT.</w:t>
      </w:r>
    </w:p>
    <w:p>
      <w:pPr>
        <w:pStyle w:val="BodyText"/>
        <w:tabs>
          <w:tab w:pos="840" w:val="left" w:leader="none"/>
        </w:tabs>
        <w:spacing w:line="242" w:lineRule="auto" w:before="3"/>
        <w:ind w:left="120" w:right="121"/>
      </w:pPr>
      <w:r>
        <w:rPr>
          <w:u w:val="single"/>
        </w:rPr>
        <w:t> </w:t>
        <w:tab/>
      </w:r>
      <w:r>
        <w:rPr/>
        <w:t>On demand of the other party and without undue delay or expense, each party shall execute, acknowledge, or deliver any instrument, furnish any information, or perform any other acts reasonably necessary to carry out the provisions of this agreement. If a party fails to execute any document as required by this provision, the court may appoint the court clerk or his or her authorized designee to execute the document on that party’s behalf.</w:t>
      </w:r>
    </w:p>
    <w:p>
      <w:pPr>
        <w:pStyle w:val="BodyText"/>
        <w:spacing w:before="9"/>
      </w:pPr>
    </w:p>
    <w:p>
      <w:pPr>
        <w:pStyle w:val="ListParagraph"/>
        <w:numPr>
          <w:ilvl w:val="1"/>
          <w:numId w:val="3"/>
        </w:numPr>
        <w:tabs>
          <w:tab w:pos="840" w:val="left" w:leader="none"/>
        </w:tabs>
        <w:spacing w:line="240" w:lineRule="auto" w:before="0" w:after="0"/>
        <w:ind w:left="839" w:right="0" w:hanging="719"/>
        <w:jc w:val="left"/>
        <w:rPr>
          <w:sz w:val="24"/>
        </w:rPr>
      </w:pPr>
      <w:r>
        <w:rPr>
          <w:sz w:val="24"/>
        </w:rPr>
        <w:t>EFFECTIVE</w:t>
      </w:r>
      <w:r>
        <w:rPr>
          <w:spacing w:val="-2"/>
          <w:sz w:val="24"/>
        </w:rPr>
        <w:t> </w:t>
      </w:r>
      <w:r>
        <w:rPr>
          <w:sz w:val="24"/>
        </w:rPr>
        <w:t>DATE.</w:t>
      </w:r>
    </w:p>
    <w:p>
      <w:pPr>
        <w:pStyle w:val="BodyText"/>
        <w:tabs>
          <w:tab w:pos="840" w:val="left" w:leader="none"/>
        </w:tabs>
        <w:spacing w:line="242" w:lineRule="auto" w:before="4"/>
        <w:ind w:left="120" w:right="762"/>
      </w:pPr>
      <w:r>
        <w:rPr>
          <w:u w:val="single"/>
        </w:rPr>
        <w:t> </w:t>
        <w:tab/>
      </w:r>
      <w:r>
        <w:rPr/>
        <w:t>The effective date of this agreement shall be the date of its execution by the second of the parties to do so.</w:t>
      </w:r>
    </w:p>
    <w:p>
      <w:pPr>
        <w:pStyle w:val="BodyText"/>
        <w:spacing w:before="5"/>
      </w:pPr>
    </w:p>
    <w:p>
      <w:pPr>
        <w:pStyle w:val="ListParagraph"/>
        <w:numPr>
          <w:ilvl w:val="1"/>
          <w:numId w:val="3"/>
        </w:numPr>
        <w:tabs>
          <w:tab w:pos="839" w:val="left" w:leader="none"/>
        </w:tabs>
        <w:spacing w:line="240" w:lineRule="auto" w:before="0" w:after="0"/>
        <w:ind w:left="838" w:right="0" w:hanging="718"/>
        <w:jc w:val="left"/>
        <w:rPr>
          <w:sz w:val="24"/>
        </w:rPr>
      </w:pPr>
      <w:r>
        <w:rPr>
          <w:sz w:val="24"/>
        </w:rPr>
        <w:t>COURT</w:t>
      </w:r>
      <w:r>
        <w:rPr>
          <w:spacing w:val="-2"/>
          <w:sz w:val="24"/>
        </w:rPr>
        <w:t> </w:t>
      </w:r>
      <w:r>
        <w:rPr>
          <w:sz w:val="24"/>
        </w:rPr>
        <w:t>ACTION.</w:t>
      </w:r>
    </w:p>
    <w:p>
      <w:pPr>
        <w:pStyle w:val="BodyText"/>
        <w:tabs>
          <w:tab w:pos="840" w:val="left" w:leader="none"/>
        </w:tabs>
        <w:spacing w:line="242" w:lineRule="auto" w:before="4"/>
        <w:ind w:left="120" w:right="144"/>
      </w:pPr>
      <w:r>
        <w:rPr>
          <w:u w:val="single"/>
        </w:rPr>
        <w:t> </w:t>
        <w:tab/>
      </w:r>
      <w:r>
        <w:rPr/>
        <w:t>If a judgment of dissolution of marriage is obtained by either party, the original of this agreement shall be attached to the judgment. The court shall be requested to do the following:</w:t>
      </w:r>
    </w:p>
    <w:p>
      <w:pPr>
        <w:pStyle w:val="ListParagraph"/>
        <w:numPr>
          <w:ilvl w:val="2"/>
          <w:numId w:val="3"/>
        </w:numPr>
        <w:tabs>
          <w:tab w:pos="1200" w:val="left" w:leader="none"/>
        </w:tabs>
        <w:spacing w:line="240" w:lineRule="auto" w:before="2" w:after="0"/>
        <w:ind w:left="1199" w:right="0" w:hanging="359"/>
        <w:jc w:val="left"/>
        <w:rPr>
          <w:sz w:val="24"/>
        </w:rPr>
      </w:pPr>
      <w:r>
        <w:rPr>
          <w:sz w:val="24"/>
        </w:rPr>
        <w:t>Approve the entire agreement as fair and</w:t>
      </w:r>
      <w:r>
        <w:rPr>
          <w:spacing w:val="-1"/>
          <w:sz w:val="24"/>
        </w:rPr>
        <w:t> </w:t>
      </w:r>
      <w:r>
        <w:rPr>
          <w:sz w:val="24"/>
        </w:rPr>
        <w:t>equitable;</w:t>
      </w:r>
    </w:p>
    <w:p>
      <w:pPr>
        <w:pStyle w:val="ListParagraph"/>
        <w:numPr>
          <w:ilvl w:val="2"/>
          <w:numId w:val="3"/>
        </w:numPr>
        <w:tabs>
          <w:tab w:pos="1200" w:val="left" w:leader="none"/>
        </w:tabs>
        <w:spacing w:line="240" w:lineRule="auto" w:before="4" w:after="0"/>
        <w:ind w:left="1199" w:right="0" w:hanging="359"/>
        <w:jc w:val="left"/>
        <w:rPr>
          <w:sz w:val="24"/>
        </w:rPr>
      </w:pPr>
      <w:r>
        <w:rPr>
          <w:sz w:val="24"/>
        </w:rPr>
        <w:t>Order the parties to comply with all of its executory</w:t>
      </w:r>
      <w:r>
        <w:rPr>
          <w:spacing w:val="-2"/>
          <w:sz w:val="24"/>
        </w:rPr>
        <w:t> </w:t>
      </w:r>
      <w:r>
        <w:rPr>
          <w:sz w:val="24"/>
        </w:rPr>
        <w:t>provisions;</w:t>
      </w:r>
    </w:p>
    <w:p>
      <w:pPr>
        <w:pStyle w:val="ListParagraph"/>
        <w:numPr>
          <w:ilvl w:val="2"/>
          <w:numId w:val="3"/>
        </w:numPr>
        <w:tabs>
          <w:tab w:pos="1200" w:val="left" w:leader="none"/>
        </w:tabs>
        <w:spacing w:line="242" w:lineRule="auto" w:before="4" w:after="0"/>
        <w:ind w:left="840" w:right="437" w:firstLine="0"/>
        <w:jc w:val="both"/>
        <w:rPr>
          <w:sz w:val="24"/>
        </w:rPr>
      </w:pPr>
      <w:r>
        <w:rPr>
          <w:sz w:val="24"/>
        </w:rPr>
        <w:t>Merge the provisions relating to child custody and visitation, child support, spousal support, future acts with respect to property division, attorney fees and costs, and income tax, and only those provisions, into the judgment;</w:t>
      </w:r>
      <w:r>
        <w:rPr>
          <w:spacing w:val="-2"/>
          <w:sz w:val="24"/>
        </w:rPr>
        <w:t> </w:t>
      </w:r>
      <w:r>
        <w:rPr>
          <w:sz w:val="24"/>
        </w:rPr>
        <w:t>and</w:t>
      </w:r>
    </w:p>
    <w:p>
      <w:pPr>
        <w:pStyle w:val="ListParagraph"/>
        <w:numPr>
          <w:ilvl w:val="2"/>
          <w:numId w:val="3"/>
        </w:numPr>
        <w:tabs>
          <w:tab w:pos="1200" w:val="left" w:leader="none"/>
        </w:tabs>
        <w:spacing w:line="242" w:lineRule="auto" w:before="2" w:after="0"/>
        <w:ind w:left="840" w:right="797" w:firstLine="0"/>
        <w:jc w:val="left"/>
        <w:rPr>
          <w:sz w:val="24"/>
        </w:rPr>
      </w:pPr>
      <w:r>
        <w:rPr>
          <w:sz w:val="24"/>
        </w:rPr>
        <w:t>Incorporate the remainder of the agreement in the judgment for the sole purpose of identification.</w:t>
      </w:r>
    </w:p>
    <w:p>
      <w:pPr>
        <w:pStyle w:val="BodyText"/>
        <w:spacing w:before="5"/>
      </w:pPr>
    </w:p>
    <w:p>
      <w:pPr>
        <w:pStyle w:val="ListParagraph"/>
        <w:numPr>
          <w:ilvl w:val="1"/>
          <w:numId w:val="3"/>
        </w:numPr>
        <w:tabs>
          <w:tab w:pos="839" w:val="left" w:leader="none"/>
        </w:tabs>
        <w:spacing w:line="240" w:lineRule="auto" w:before="1" w:after="0"/>
        <w:ind w:left="838" w:right="0" w:hanging="718"/>
        <w:jc w:val="left"/>
        <w:rPr>
          <w:sz w:val="24"/>
        </w:rPr>
      </w:pPr>
      <w:r>
        <w:rPr>
          <w:sz w:val="24"/>
        </w:rPr>
        <w:t>ACKNOWLEDGMENTS.</w:t>
      </w:r>
    </w:p>
    <w:p>
      <w:pPr>
        <w:pStyle w:val="BodyText"/>
        <w:tabs>
          <w:tab w:pos="840" w:val="left" w:leader="none"/>
        </w:tabs>
        <w:spacing w:line="242" w:lineRule="auto" w:before="3"/>
        <w:ind w:left="120" w:right="134"/>
      </w:pPr>
      <w:r>
        <w:rPr>
          <w:u w:val="single"/>
        </w:rPr>
        <w:t> </w:t>
        <w:tab/>
      </w:r>
      <w:r>
        <w:rPr/>
        <w:t>Each party acknowledges that he or she respectively (1) is fully informed as to the facts relating to the subject matter of this agreement, and as to the rights and liabilities of both parties; (2) enters into this agreement voluntarily, free from fraud, undue influence, coercion, or duress of any kind; (3) is representing themselves in an “in pro per” status and is therefore not represented by legal counsel; (4) prior to executing this agreement, either party may have this agreement reviewed by an attorney; and (5) has read, considered, and understands each provision of this</w:t>
      </w:r>
      <w:r>
        <w:rPr>
          <w:spacing w:val="-1"/>
        </w:rPr>
        <w:t> </w:t>
      </w:r>
      <w:r>
        <w:rPr/>
        <w:t>agreement.</w:t>
      </w:r>
    </w:p>
    <w:p>
      <w:pPr>
        <w:spacing w:after="0" w:line="242" w:lineRule="auto"/>
        <w:sectPr>
          <w:pgSz w:w="12240" w:h="15840"/>
          <w:pgMar w:header="0" w:footer="980" w:top="1500" w:bottom="1180" w:left="1680" w:right="1680"/>
        </w:sectPr>
      </w:pPr>
    </w:p>
    <w:p>
      <w:pPr>
        <w:pStyle w:val="Heading1"/>
        <w:numPr>
          <w:ilvl w:val="0"/>
          <w:numId w:val="1"/>
        </w:numPr>
        <w:tabs>
          <w:tab w:pos="838" w:val="left" w:leader="none"/>
          <w:tab w:pos="840" w:val="left" w:leader="none"/>
        </w:tabs>
        <w:spacing w:line="240" w:lineRule="auto" w:before="65" w:after="0"/>
        <w:ind w:left="839" w:right="0" w:hanging="719"/>
        <w:jc w:val="left"/>
      </w:pPr>
      <w:r>
        <w:rPr/>
        <w:t>SIGNATURES AND</w:t>
      </w:r>
      <w:r>
        <w:rPr>
          <w:spacing w:val="-3"/>
        </w:rPr>
        <w:t> </w:t>
      </w:r>
      <w:r>
        <w:rPr/>
        <w:t>DATES.</w:t>
      </w:r>
    </w:p>
    <w:p>
      <w:pPr>
        <w:pStyle w:val="BodyText"/>
        <w:spacing w:before="4"/>
        <w:rPr>
          <w:b/>
        </w:rPr>
      </w:pPr>
    </w:p>
    <w:p>
      <w:pPr>
        <w:pStyle w:val="BodyText"/>
        <w:spacing w:before="1"/>
        <w:ind w:left="840"/>
      </w:pPr>
      <w:r>
        <w:rPr/>
        <w:t>The foregoing is agreed to by:</w:t>
      </w:r>
    </w:p>
    <w:p>
      <w:pPr>
        <w:pStyle w:val="BodyText"/>
        <w:spacing w:before="7"/>
      </w:pPr>
    </w:p>
    <w:p>
      <w:pPr>
        <w:pStyle w:val="BodyText"/>
        <w:tabs>
          <w:tab w:pos="2505" w:val="left" w:leader="none"/>
          <w:tab w:pos="3719" w:val="left" w:leader="none"/>
          <w:tab w:pos="8758" w:val="left" w:leader="none"/>
        </w:tabs>
        <w:spacing w:before="0"/>
        <w:ind w:left="120"/>
      </w:pPr>
      <w:r>
        <w:rPr/>
        <w:t>DATE: </w:t>
      </w:r>
      <w:r>
        <w:rPr>
          <w:spacing w:val="-1"/>
        </w:rPr>
        <w:t> </w:t>
      </w:r>
      <w:r>
        <w:rPr>
          <w:u w:val="single"/>
        </w:rPr>
        <w:t> </w:t>
        <w:tab/>
      </w:r>
      <w:r>
        <w:rPr/>
        <w:tab/>
      </w:r>
      <w:r>
        <w:rPr>
          <w:u w:val="single"/>
        </w:rPr>
        <w:t> </w:t>
        <w:tab/>
      </w:r>
    </w:p>
    <w:p>
      <w:pPr>
        <w:pStyle w:val="BodyText"/>
        <w:spacing w:before="4"/>
        <w:ind w:left="3720"/>
      </w:pPr>
      <w:r>
        <w:rPr/>
        <w:t>(Husband’s printed name &amp; signature)</w:t>
      </w:r>
    </w:p>
    <w:p>
      <w:pPr>
        <w:pStyle w:val="BodyText"/>
        <w:spacing w:before="7"/>
      </w:pPr>
    </w:p>
    <w:p>
      <w:pPr>
        <w:pStyle w:val="BodyText"/>
        <w:tabs>
          <w:tab w:pos="2505" w:val="left" w:leader="none"/>
          <w:tab w:pos="3719" w:val="left" w:leader="none"/>
          <w:tab w:pos="8758" w:val="left" w:leader="none"/>
        </w:tabs>
        <w:spacing w:before="0"/>
        <w:ind w:left="120"/>
      </w:pPr>
      <w:r>
        <w:rPr/>
        <w:t>DATE: </w:t>
      </w:r>
      <w:r>
        <w:rPr>
          <w:spacing w:val="-1"/>
        </w:rPr>
        <w:t> </w:t>
      </w:r>
      <w:r>
        <w:rPr>
          <w:u w:val="single"/>
        </w:rPr>
        <w:t> </w:t>
        <w:tab/>
      </w:r>
      <w:r>
        <w:rPr/>
        <w:tab/>
      </w:r>
      <w:r>
        <w:rPr>
          <w:u w:val="single"/>
        </w:rPr>
        <w:t> </w:t>
        <w:tab/>
      </w:r>
    </w:p>
    <w:p>
      <w:pPr>
        <w:pStyle w:val="BodyText"/>
        <w:spacing w:before="3"/>
        <w:ind w:left="3720"/>
      </w:pPr>
      <w:r>
        <w:rPr/>
        <w:t>(Wife’s printed name &amp; signature)</w:t>
      </w:r>
    </w:p>
    <w:sectPr>
      <w:pgSz w:w="12240" w:h="15840"/>
      <w:pgMar w:header="0" w:footer="980" w:top="1380" w:bottom="11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type id="_x0000_t202" o:spt="202" coordsize="21600,21600" path="m,l,21600r21600,l21600,xe">
          <v:stroke joinstyle="miter"/>
          <v:path gradientshapeok="t" o:connecttype="rect"/>
        </v:shapetype>
        <v:shape style="position:absolute;margin-left:233pt;margin-top:731.988831pt;width:142.65pt;height:24.95pt;mso-position-horizontal-relative:page;mso-position-vertical-relative:page;z-index:-13768" type="#_x0000_t202" filled="false" stroked="false">
          <v:textbox inset="0,0,0,0">
            <w:txbxContent>
              <w:p>
                <w:pPr>
                  <w:spacing w:before="13"/>
                  <w:ind w:left="20" w:right="0" w:firstLine="0"/>
                  <w:jc w:val="left"/>
                  <w:rPr>
                    <w:sz w:val="16"/>
                  </w:rPr>
                </w:pPr>
                <w:r>
                  <w:rPr>
                    <w:sz w:val="16"/>
                  </w:rPr>
                  <w:t>MARITAL SETTLEMENT AGREEMENT</w:t>
                </w:r>
              </w:p>
              <w:p>
                <w:pPr>
                  <w:pStyle w:val="BodyText"/>
                  <w:spacing w:before="5"/>
                  <w:ind w:left="1852"/>
                </w:pPr>
                <w:r>
                  <w:rPr/>
                  <w:fldChar w:fldCharType="begin"/>
                </w:r>
                <w:r>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1"/>
      <w:numFmt w:val="decimal"/>
      <w:lvlText w:val="%1"/>
      <w:lvlJc w:val="left"/>
      <w:pPr>
        <w:ind w:left="839" w:hanging="720"/>
        <w:jc w:val="left"/>
      </w:pPr>
      <w:rPr>
        <w:rFonts w:hint="default"/>
      </w:rPr>
    </w:lvl>
    <w:lvl w:ilvl="1">
      <w:start w:val="10"/>
      <w:numFmt w:val="decimal"/>
      <w:lvlText w:val="%1.%2"/>
      <w:lvlJc w:val="left"/>
      <w:pPr>
        <w:ind w:left="839" w:hanging="720"/>
        <w:jc w:val="left"/>
      </w:pPr>
      <w:rPr>
        <w:rFonts w:hint="default" w:ascii="Times New Roman" w:hAnsi="Times New Roman" w:eastAsia="Times New Roman" w:cs="Times New Roman"/>
        <w:spacing w:val="-1"/>
        <w:w w:val="100"/>
        <w:sz w:val="24"/>
        <w:szCs w:val="24"/>
      </w:rPr>
    </w:lvl>
    <w:lvl w:ilvl="2">
      <w:start w:val="1"/>
      <w:numFmt w:val="lowerLetter"/>
      <w:lvlText w:val="(%3)"/>
      <w:lvlJc w:val="left"/>
      <w:pPr>
        <w:ind w:left="1199" w:hanging="360"/>
        <w:jc w:val="left"/>
      </w:pPr>
      <w:rPr>
        <w:rFonts w:hint="default" w:ascii="Times New Roman" w:hAnsi="Times New Roman" w:eastAsia="Times New Roman" w:cs="Times New Roman"/>
        <w:spacing w:val="-28"/>
        <w:w w:val="100"/>
        <w:sz w:val="24"/>
        <w:szCs w:val="24"/>
      </w:rPr>
    </w:lvl>
    <w:lvl w:ilvl="3">
      <w:start w:val="0"/>
      <w:numFmt w:val="bullet"/>
      <w:lvlText w:val="•"/>
      <w:lvlJc w:val="left"/>
      <w:pPr>
        <w:ind w:left="2906" w:hanging="360"/>
      </w:pPr>
      <w:rPr>
        <w:rFonts w:hint="default"/>
      </w:rPr>
    </w:lvl>
    <w:lvl w:ilvl="4">
      <w:start w:val="0"/>
      <w:numFmt w:val="bullet"/>
      <w:lvlText w:val="•"/>
      <w:lvlJc w:val="left"/>
      <w:pPr>
        <w:ind w:left="3760" w:hanging="360"/>
      </w:pPr>
      <w:rPr>
        <w:rFonts w:hint="default"/>
      </w:rPr>
    </w:lvl>
    <w:lvl w:ilvl="5">
      <w:start w:val="0"/>
      <w:numFmt w:val="bullet"/>
      <w:lvlText w:val="•"/>
      <w:lvlJc w:val="left"/>
      <w:pPr>
        <w:ind w:left="4613" w:hanging="360"/>
      </w:pPr>
      <w:rPr>
        <w:rFonts w:hint="default"/>
      </w:rPr>
    </w:lvl>
    <w:lvl w:ilvl="6">
      <w:start w:val="0"/>
      <w:numFmt w:val="bullet"/>
      <w:lvlText w:val="•"/>
      <w:lvlJc w:val="left"/>
      <w:pPr>
        <w:ind w:left="5466" w:hanging="360"/>
      </w:pPr>
      <w:rPr>
        <w:rFonts w:hint="default"/>
      </w:rPr>
    </w:lvl>
    <w:lvl w:ilvl="7">
      <w:start w:val="0"/>
      <w:numFmt w:val="bullet"/>
      <w:lvlText w:val="•"/>
      <w:lvlJc w:val="left"/>
      <w:pPr>
        <w:ind w:left="6320" w:hanging="360"/>
      </w:pPr>
      <w:rPr>
        <w:rFonts w:hint="default"/>
      </w:rPr>
    </w:lvl>
    <w:lvl w:ilvl="8">
      <w:start w:val="0"/>
      <w:numFmt w:val="bullet"/>
      <w:lvlText w:val="•"/>
      <w:lvlJc w:val="left"/>
      <w:pPr>
        <w:ind w:left="7173" w:hanging="360"/>
      </w:pPr>
      <w:rPr>
        <w:rFonts w:hint="default"/>
      </w:rPr>
    </w:lvl>
  </w:abstractNum>
  <w:abstractNum w:abstractNumId="1">
    <w:multiLevelType w:val="hybridMultilevel"/>
    <w:lvl w:ilvl="0">
      <w:start w:val="1"/>
      <w:numFmt w:val="lowerLetter"/>
      <w:lvlText w:val="(%1)"/>
      <w:lvlJc w:val="left"/>
      <w:pPr>
        <w:ind w:left="1200" w:hanging="360"/>
        <w:jc w:val="left"/>
      </w:pPr>
      <w:rPr>
        <w:rFonts w:hint="default" w:ascii="Times New Roman" w:hAnsi="Times New Roman" w:eastAsia="Times New Roman" w:cs="Times New Roman"/>
        <w:spacing w:val="-28"/>
        <w:w w:val="100"/>
        <w:sz w:val="24"/>
        <w:szCs w:val="24"/>
      </w:rPr>
    </w:lvl>
    <w:lvl w:ilvl="1">
      <w:start w:val="0"/>
      <w:numFmt w:val="bullet"/>
      <w:lvlText w:val="•"/>
      <w:lvlJc w:val="left"/>
      <w:pPr>
        <w:ind w:left="1968" w:hanging="360"/>
      </w:pPr>
      <w:rPr>
        <w:rFonts w:hint="default"/>
      </w:rPr>
    </w:lvl>
    <w:lvl w:ilvl="2">
      <w:start w:val="0"/>
      <w:numFmt w:val="bullet"/>
      <w:lvlText w:val="•"/>
      <w:lvlJc w:val="left"/>
      <w:pPr>
        <w:ind w:left="2736" w:hanging="360"/>
      </w:pPr>
      <w:rPr>
        <w:rFonts w:hint="default"/>
      </w:rPr>
    </w:lvl>
    <w:lvl w:ilvl="3">
      <w:start w:val="0"/>
      <w:numFmt w:val="bullet"/>
      <w:lvlText w:val="•"/>
      <w:lvlJc w:val="left"/>
      <w:pPr>
        <w:ind w:left="3504" w:hanging="360"/>
      </w:pPr>
      <w:rPr>
        <w:rFonts w:hint="default"/>
      </w:rPr>
    </w:lvl>
    <w:lvl w:ilvl="4">
      <w:start w:val="0"/>
      <w:numFmt w:val="bullet"/>
      <w:lvlText w:val="•"/>
      <w:lvlJc w:val="left"/>
      <w:pPr>
        <w:ind w:left="4272" w:hanging="360"/>
      </w:pPr>
      <w:rPr>
        <w:rFonts w:hint="default"/>
      </w:rPr>
    </w:lvl>
    <w:lvl w:ilvl="5">
      <w:start w:val="0"/>
      <w:numFmt w:val="bullet"/>
      <w:lvlText w:val="•"/>
      <w:lvlJc w:val="left"/>
      <w:pPr>
        <w:ind w:left="5040" w:hanging="360"/>
      </w:pPr>
      <w:rPr>
        <w:rFonts w:hint="default"/>
      </w:rPr>
    </w:lvl>
    <w:lvl w:ilvl="6">
      <w:start w:val="0"/>
      <w:numFmt w:val="bullet"/>
      <w:lvlText w:val="•"/>
      <w:lvlJc w:val="left"/>
      <w:pPr>
        <w:ind w:left="5808" w:hanging="360"/>
      </w:pPr>
      <w:rPr>
        <w:rFonts w:hint="default"/>
      </w:rPr>
    </w:lvl>
    <w:lvl w:ilvl="7">
      <w:start w:val="0"/>
      <w:numFmt w:val="bullet"/>
      <w:lvlText w:val="•"/>
      <w:lvlJc w:val="left"/>
      <w:pPr>
        <w:ind w:left="6576" w:hanging="360"/>
      </w:pPr>
      <w:rPr>
        <w:rFonts w:hint="default"/>
      </w:rPr>
    </w:lvl>
    <w:lvl w:ilvl="8">
      <w:start w:val="0"/>
      <w:numFmt w:val="bullet"/>
      <w:lvlText w:val="•"/>
      <w:lvlJc w:val="left"/>
      <w:pPr>
        <w:ind w:left="7344" w:hanging="360"/>
      </w:pPr>
      <w:rPr>
        <w:rFonts w:hint="default"/>
      </w:rPr>
    </w:lvl>
  </w:abstractNum>
  <w:abstractNum w:abstractNumId="0">
    <w:multiLevelType w:val="hybridMultilevel"/>
    <w:lvl w:ilvl="0">
      <w:start w:val="1"/>
      <w:numFmt w:val="decimal"/>
      <w:lvlText w:val="%1."/>
      <w:lvlJc w:val="left"/>
      <w:pPr>
        <w:ind w:left="839" w:hanging="720"/>
        <w:jc w:val="left"/>
      </w:pPr>
      <w:rPr>
        <w:rFonts w:hint="default" w:ascii="Times New Roman" w:hAnsi="Times New Roman" w:eastAsia="Times New Roman" w:cs="Times New Roman"/>
        <w:b/>
        <w:bCs/>
        <w:spacing w:val="-1"/>
        <w:w w:val="100"/>
        <w:sz w:val="24"/>
        <w:szCs w:val="24"/>
      </w:rPr>
    </w:lvl>
    <w:lvl w:ilvl="1">
      <w:start w:val="1"/>
      <w:numFmt w:val="decimalZero"/>
      <w:lvlText w:val="%1.%2"/>
      <w:lvlJc w:val="left"/>
      <w:pPr>
        <w:ind w:left="839" w:hanging="720"/>
        <w:jc w:val="left"/>
      </w:pPr>
      <w:rPr>
        <w:rFonts w:hint="default" w:ascii="Times New Roman" w:hAnsi="Times New Roman" w:eastAsia="Times New Roman" w:cs="Times New Roman"/>
        <w:spacing w:val="-1"/>
        <w:w w:val="100"/>
        <w:sz w:val="24"/>
        <w:szCs w:val="24"/>
      </w:rPr>
    </w:lvl>
    <w:lvl w:ilvl="2">
      <w:start w:val="1"/>
      <w:numFmt w:val="lowerLetter"/>
      <w:lvlText w:val="(%3)"/>
      <w:lvlJc w:val="left"/>
      <w:pPr>
        <w:ind w:left="1200" w:hanging="360"/>
        <w:jc w:val="left"/>
      </w:pPr>
      <w:rPr>
        <w:rFonts w:hint="default" w:ascii="Times New Roman" w:hAnsi="Times New Roman" w:eastAsia="Times New Roman" w:cs="Times New Roman"/>
        <w:spacing w:val="-28"/>
        <w:w w:val="100"/>
        <w:sz w:val="24"/>
        <w:szCs w:val="24"/>
      </w:rPr>
    </w:lvl>
    <w:lvl w:ilvl="3">
      <w:start w:val="0"/>
      <w:numFmt w:val="bullet"/>
      <w:lvlText w:val="•"/>
      <w:lvlJc w:val="left"/>
      <w:pPr>
        <w:ind w:left="2906" w:hanging="360"/>
      </w:pPr>
      <w:rPr>
        <w:rFonts w:hint="default"/>
      </w:rPr>
    </w:lvl>
    <w:lvl w:ilvl="4">
      <w:start w:val="0"/>
      <w:numFmt w:val="bullet"/>
      <w:lvlText w:val="•"/>
      <w:lvlJc w:val="left"/>
      <w:pPr>
        <w:ind w:left="3760" w:hanging="360"/>
      </w:pPr>
      <w:rPr>
        <w:rFonts w:hint="default"/>
      </w:rPr>
    </w:lvl>
    <w:lvl w:ilvl="5">
      <w:start w:val="0"/>
      <w:numFmt w:val="bullet"/>
      <w:lvlText w:val="•"/>
      <w:lvlJc w:val="left"/>
      <w:pPr>
        <w:ind w:left="4613" w:hanging="360"/>
      </w:pPr>
      <w:rPr>
        <w:rFonts w:hint="default"/>
      </w:rPr>
    </w:lvl>
    <w:lvl w:ilvl="6">
      <w:start w:val="0"/>
      <w:numFmt w:val="bullet"/>
      <w:lvlText w:val="•"/>
      <w:lvlJc w:val="left"/>
      <w:pPr>
        <w:ind w:left="5466" w:hanging="360"/>
      </w:pPr>
      <w:rPr>
        <w:rFonts w:hint="default"/>
      </w:rPr>
    </w:lvl>
    <w:lvl w:ilvl="7">
      <w:start w:val="0"/>
      <w:numFmt w:val="bullet"/>
      <w:lvlText w:val="•"/>
      <w:lvlJc w:val="left"/>
      <w:pPr>
        <w:ind w:left="6320" w:hanging="360"/>
      </w:pPr>
      <w:rPr>
        <w:rFonts w:hint="default"/>
      </w:rPr>
    </w:lvl>
    <w:lvl w:ilvl="8">
      <w:start w:val="0"/>
      <w:numFmt w:val="bullet"/>
      <w:lvlText w:val="•"/>
      <w:lvlJc w:val="left"/>
      <w:pPr>
        <w:ind w:left="7173"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6"/>
    </w:pPr>
    <w:rPr>
      <w:rFonts w:ascii="Times New Roman" w:hAnsi="Times New Roman" w:eastAsia="Times New Roman" w:cs="Times New Roman"/>
      <w:sz w:val="24"/>
      <w:szCs w:val="24"/>
    </w:rPr>
  </w:style>
  <w:style w:styleId="Heading1" w:type="paragraph">
    <w:name w:val="Heading 1"/>
    <w:basedOn w:val="Normal"/>
    <w:uiPriority w:val="1"/>
    <w:qFormat/>
    <w:pPr>
      <w:ind w:left="839" w:hanging="719"/>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39" w:hanging="719"/>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