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20"/>
        <w:gridCol w:w="180"/>
        <w:gridCol w:w="1170"/>
        <w:gridCol w:w="720"/>
        <w:gridCol w:w="360"/>
        <w:gridCol w:w="900"/>
        <w:gridCol w:w="549"/>
        <w:gridCol w:w="531"/>
        <w:gridCol w:w="162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1" w:hRule="atLeast"/>
        </w:trPr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bookmarkStart w:id="0" w:name="_GoBack"/>
            <w:r>
              <w:rPr>
                <w:b/>
                <w:bCs/>
                <w:sz w:val="48"/>
                <w:szCs w:val="48"/>
              </w:rPr>
              <w:t>Purchase Order</w:t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right"/>
            </w:pPr>
            <w:r>
              <w:rPr>
                <w:sz w:val="30"/>
                <w:szCs w:val="30"/>
              </w:rPr>
              <w:drawing>
                <wp:inline distT="0" distB="0" distL="0" distR="0">
                  <wp:extent cx="1642745" cy="381000"/>
                  <wp:effectExtent l="19050" t="0" r="0" b="0"/>
                  <wp:docPr id="4" name="Picture 1" descr="Image result for sample compan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age result for sample compan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73" cy="381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dotted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Date:</w:t>
            </w: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Oct 15, 2015</w:t>
            </w: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</w:t>
            </w:r>
          </w:p>
        </w:tc>
        <w:tc>
          <w:tcPr>
            <w:tcW w:w="550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Company address, city state, zip </w:t>
            </w:r>
          </w:p>
          <w:p>
            <w:pPr>
              <w:spacing w:after="0" w:line="240" w:lineRule="auto"/>
              <w:jc w:val="right"/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Phone: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111-222-333,</w:t>
            </w: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Fax: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222-333-5588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Email: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email@company.com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http://www.fakeweb.com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08" w:type="dxa"/>
            <w:gridSpan w:val="5"/>
            <w:tcBorders>
              <w:top w:val="dotted" w:color="auto" w:sz="4" w:space="0"/>
              <w:left w:val="single" w:color="FFFFFF" w:themeColor="background1" w:sz="4" w:space="0"/>
              <w:bottom w:val="dotted" w:color="auto" w:sz="4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Customer ID:</w:t>
            </w: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Cust-445587</w:t>
            </w:r>
          </w:p>
        </w:tc>
        <w:tc>
          <w:tcPr>
            <w:tcW w:w="5508" w:type="dxa"/>
            <w:gridSpan w:val="6"/>
            <w:vMerge w:val="continue"/>
            <w:tcBorders>
              <w:left w:val="nil"/>
              <w:right w:val="nil"/>
            </w:tcBorders>
          </w:tcPr>
          <w:p>
            <w:pPr>
              <w:spacing w:after="0" w:line="240" w:lineRule="auto"/>
              <w:jc w:val="right"/>
              <w:rPr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5508" w:type="dxa"/>
            <w:gridSpan w:val="5"/>
            <w:tcBorders>
              <w:top w:val="dotted" w:color="auto" w:sz="4" w:space="0"/>
              <w:left w:val="single" w:color="FFFFFF" w:themeColor="background1" w:sz="4" w:space="0"/>
              <w:bottom w:val="single" w:color="auto" w:sz="2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b/>
                <w:bCs/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PO. No:</w:t>
            </w:r>
            <w:r>
              <w:rPr>
                <w:color w:val="0D0D0D" w:themeColor="text1" w:themeTint="F2"/>
                <w:sz w:val="20"/>
                <w:szCs w:val="20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:sz w:val="18"/>
                <w:szCs w:val="1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PO-12345</w:t>
            </w:r>
          </w:p>
        </w:tc>
        <w:tc>
          <w:tcPr>
            <w:tcW w:w="5508" w:type="dxa"/>
            <w:gridSpan w:val="6"/>
            <w:vMerge w:val="continue"/>
            <w:tcBorders>
              <w:left w:val="nil"/>
              <w:bottom w:val="single" w:color="auto" w:sz="2" w:space="0"/>
              <w:right w:val="nil"/>
            </w:tcBorders>
          </w:tcPr>
          <w:p>
            <w:pPr>
              <w:spacing w:after="0" w:line="240" w:lineRule="auto"/>
              <w:jc w:val="right"/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" w:hRule="atLeast"/>
        </w:trPr>
        <w:tc>
          <w:tcPr>
            <w:tcW w:w="1101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0C0C0C" w:themeFill="text1" w:themeFillTint="F2"/>
          </w:tcPr>
          <w:p>
            <w:pPr>
              <w:spacing w:after="0" w:line="240" w:lineRule="auto"/>
              <w:jc w:val="right"/>
              <w:rPr>
                <w:i/>
                <w:iCs/>
                <w:color w:val="808080" w:themeColor="text1" w:themeTint="80"/>
                <w:sz w:val="4"/>
                <w:szCs w:val="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6" w:type="dxa"/>
            <w:gridSpan w:val="11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jc w:val="right"/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3618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252525" w:themeFill="text1" w:themeFillTint="D9"/>
            <w:vAlign w:val="center"/>
          </w:tcPr>
          <w:p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Vendor</w:t>
            </w:r>
          </w:p>
        </w:tc>
        <w:tc>
          <w:tcPr>
            <w:tcW w:w="3699" w:type="dxa"/>
            <w:gridSpan w:val="5"/>
            <w:tcBorders>
              <w:top w:val="single" w:color="auto" w:sz="2" w:space="0"/>
              <w:bottom w:val="single" w:color="auto" w:sz="2" w:space="0"/>
            </w:tcBorders>
            <w:shd w:val="clear" w:color="auto" w:fill="252525" w:themeFill="text1" w:themeFillTint="D9"/>
            <w:vAlign w:val="center"/>
          </w:tcPr>
          <w:p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Ship To</w:t>
            </w:r>
          </w:p>
        </w:tc>
        <w:tc>
          <w:tcPr>
            <w:tcW w:w="3699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252525" w:themeFill="text1" w:themeFillTint="D9"/>
            <w:vAlign w:val="center"/>
          </w:tcPr>
          <w:p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Other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0" w:hRule="atLeast"/>
        </w:trPr>
        <w:tc>
          <w:tcPr>
            <w:tcW w:w="3618" w:type="dxa"/>
            <w:gridSpan w:val="3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</w:tcPr>
          <w:p>
            <w:pPr>
              <w:spacing w:after="0" w:line="240" w:lineRule="auto"/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Vendor Name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Company Name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Vendor address goes here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city, state Zip Code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Phone: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111-333-4444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Fax: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222-333-4445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Email: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email@fake.com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</w:p>
        </w:tc>
        <w:tc>
          <w:tcPr>
            <w:tcW w:w="3699" w:type="dxa"/>
            <w:gridSpan w:val="5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pacing w:after="0" w:line="240" w:lineRule="auto"/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Ship To Name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customer address goes here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city, state Zip Code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Phone: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111-333-4444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Fax: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222-333-4445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Email: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email@fake.com</w:t>
            </w:r>
          </w:p>
        </w:tc>
        <w:tc>
          <w:tcPr>
            <w:tcW w:w="3699" w:type="dxa"/>
            <w:gridSpan w:val="3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spacing w:after="0" w:line="240" w:lineRule="auto"/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Ship Via: 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FedEx</w:t>
            </w: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Shipping Method: 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Priority Mail</w:t>
            </w: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Shipping Terms: </w:t>
            </w: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Something</w:t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Payment Terms: 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Net 30 Days</w:t>
            </w: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Delivery Date:</w:t>
            </w:r>
            <w:r>
              <w:rPr>
                <w:i/>
                <w:iCs/>
                <w:color w:val="262626" w:themeColor="text1" w:themeTint="D9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Sep 15, 2015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F.O.B:</w:t>
            </w:r>
            <w:r>
              <w:rPr>
                <w:i/>
                <w:iCs/>
                <w:color w:val="262626" w:themeColor="text1" w:themeTint="D9"/>
                <w:sz w:val="20"/>
                <w:szCs w:val="20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 SAD4522157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18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3699" w:type="dxa"/>
            <w:gridSpan w:val="5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</w:tcPr>
          <w:p>
            <w:pPr>
              <w:spacing w:after="0" w:line="240" w:lineRule="auto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699" w:type="dxa"/>
            <w:gridSpan w:val="3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</w:tcPr>
          <w:p>
            <w:pPr>
              <w:spacing w:after="0" w:line="240" w:lineRule="auto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</w:trPr>
        <w:tc>
          <w:tcPr>
            <w:tcW w:w="918" w:type="dxa"/>
            <w:tcBorders>
              <w:top w:val="single" w:color="auto" w:sz="2" w:space="0"/>
              <w:bottom w:val="single" w:color="auto" w:sz="2" w:space="0"/>
            </w:tcBorders>
            <w:shd w:val="clear" w:color="auto" w:fill="0C0C0C" w:themeFill="text1" w:themeFillTint="F2"/>
            <w:vAlign w:val="center"/>
          </w:tcPr>
          <w:p>
            <w:pPr>
              <w:spacing w:after="0" w:line="240" w:lineRule="auto"/>
              <w:jc w:val="center"/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Item #</w:t>
            </w:r>
          </w:p>
        </w:tc>
        <w:tc>
          <w:tcPr>
            <w:tcW w:w="5850" w:type="dxa"/>
            <w:gridSpan w:val="6"/>
            <w:tcBorders>
              <w:top w:val="single" w:color="auto" w:sz="2" w:space="0"/>
              <w:bottom w:val="single" w:color="auto" w:sz="2" w:space="0"/>
            </w:tcBorders>
            <w:shd w:val="clear" w:color="auto" w:fill="0C0C0C" w:themeFill="text1" w:themeFillTint="F2"/>
            <w:vAlign w:val="center"/>
          </w:tcPr>
          <w:p>
            <w:pPr>
              <w:spacing w:after="0" w:line="240" w:lineRule="auto"/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Product Name/Description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2" w:space="0"/>
            </w:tcBorders>
            <w:shd w:val="clear" w:color="auto" w:fill="0C0C0C" w:themeFill="text1" w:themeFillTint="F2"/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Qty</w:t>
            </w:r>
          </w:p>
        </w:tc>
        <w:tc>
          <w:tcPr>
            <w:tcW w:w="1620" w:type="dxa"/>
            <w:tcBorders>
              <w:top w:val="single" w:color="auto" w:sz="2" w:space="0"/>
              <w:bottom w:val="single" w:color="auto" w:sz="2" w:space="0"/>
            </w:tcBorders>
            <w:shd w:val="clear" w:color="auto" w:fill="0C0C0C" w:themeFill="text1" w:themeFillTint="F2"/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Unit Price</w:t>
            </w:r>
          </w:p>
        </w:tc>
        <w:tc>
          <w:tcPr>
            <w:tcW w:w="1548" w:type="dxa"/>
            <w:tcBorders>
              <w:top w:val="single" w:color="auto" w:sz="2" w:space="0"/>
              <w:bottom w:val="single" w:color="auto" w:sz="2" w:space="0"/>
            </w:tcBorders>
            <w:shd w:val="clear" w:color="auto" w:fill="0C0C0C" w:themeFill="text1" w:themeFillTint="F2"/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single" w:color="auto" w:sz="2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single" w:color="auto" w:sz="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2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918" w:type="dxa"/>
            <w:tcBorders>
              <w:top w:val="dotted" w:color="auto" w:sz="4" w:space="0"/>
              <w:bottom w:val="single" w:color="auto" w:sz="2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dotted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20" w:type="dxa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404040" w:themeColor="text1" w:themeTint="BF"/>
                <w:sz w:val="20"/>
                <w:szCs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8" w:type="dxa"/>
            <w:gridSpan w:val="7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b/>
                <w:bCs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Notes &amp; Description:</w:t>
            </w:r>
          </w:p>
          <w:p>
            <w:pPr>
              <w:spacing w:after="0" w:line="240" w:lineRule="auto"/>
              <w:rPr>
                <w:i/>
                <w:iCs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i/>
                <w:iCs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Your notes and description text regarding this purchase order can go here on multiple lines.</w:t>
            </w:r>
          </w:p>
        </w:tc>
        <w:tc>
          <w:tcPr>
            <w:tcW w:w="2700" w:type="dxa"/>
            <w:gridSpan w:val="3"/>
            <w:tcBorders>
              <w:top w:val="single" w:color="auto" w:sz="2" w:space="0"/>
              <w:left w:val="nil"/>
              <w:bottom w:val="single" w:color="FFFFFF" w:themeColor="background1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 Total: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8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Discount: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8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Sales Tax Rate: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8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Sales Tax: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68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FFFFFF" w:themeColor="background1" w:sz="2" w:space="0"/>
              <w:left w:val="nil"/>
              <w:bottom w:val="single" w:color="FFFFFF" w:themeColor="background1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Other Cost: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6768" w:type="dxa"/>
            <w:gridSpan w:val="7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FFFFFF" w:themeColor="background1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3F3F3F" w:themeFill="text1" w:themeFillTint="BF"/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Grand Total:</w:t>
            </w:r>
          </w:p>
        </w:tc>
        <w:tc>
          <w:tcPr>
            <w:tcW w:w="1548" w:type="dxa"/>
            <w:tcBorders>
              <w:top w:val="dotted" w:color="auto" w:sz="4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5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700" w:type="dxa"/>
            <w:gridSpan w:val="3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38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bCs/>
                <w:color w:val="A6A6A6" w:themeColor="background1" w:themeShade="A6"/>
                <w:sz w:val="20"/>
                <w:szCs w:val="20"/>
              </w:rPr>
              <w:t>Date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6228" w:type="dxa"/>
            <w:gridSpan w:val="7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Authorized Signature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October 15, 2015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i/>
                <w:iCs/>
                <w:color w:val="A6A6A6" w:themeColor="background1" w:themeShade="A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5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i/>
                <w:i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7F7F7F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7F7F7F" w:themeColor="background1" w:themeShade="80"/>
                <w:sz w:val="20"/>
                <w:szCs w:val="20"/>
              </w:rPr>
              <w:t>If you have any questions, concerns or queries regarding this PO, please feel free to contact with MR. ABC at 111-222-4455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10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jc w:val="center"/>
              <w:rPr>
                <w:i/>
                <w:iCs/>
                <w:color w:val="7F7F7F" w:themeColor="background1" w:themeShade="80"/>
                <w:sz w:val="20"/>
                <w:szCs w:val="20"/>
              </w:rPr>
            </w:pPr>
            <w:r>
              <w:rPr>
                <w:i/>
                <w:iCs/>
                <w:color w:val="7F7F7F" w:themeColor="background1" w:themeShade="80"/>
                <w:sz w:val="20"/>
                <w:szCs w:val="20"/>
              </w:rPr>
              <w:drawing>
                <wp:inline distT="0" distB="0" distL="0" distR="0">
                  <wp:extent cx="1642745" cy="381000"/>
                  <wp:effectExtent l="19050" t="0" r="0" b="0"/>
                  <wp:docPr id="5" name="Picture 1" descr="Image result for sample compan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age result for sample compan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73" cy="381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Company address, city state, zip</w:t>
            </w:r>
          </w:p>
          <w:p>
            <w:pPr>
              <w:spacing w:after="0" w:line="240" w:lineRule="auto"/>
              <w:jc w:val="center"/>
              <w:rPr>
                <w:i/>
                <w:i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Phone: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111-222-333,</w:t>
            </w: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Fax: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222-333-5588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b/>
                <w:bCs/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Email: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email@company.com</w:t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br w:type="textWrapping"/>
            </w:r>
            <w:r>
              <w:rPr>
                <w:i/>
                <w:iCs/>
                <w:color w:val="808080" w:themeColor="text1" w:themeTint="80"/>
                <w:sz w:val="16"/>
                <w:szCs w:val="16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http://www.fakeweb.com</w:t>
            </w:r>
          </w:p>
        </w:tc>
      </w:tr>
    </w:tbl>
    <w:p/>
    <w:sectPr>
      <w:foot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7D"/>
    <w:rsid w:val="000D0A82"/>
    <w:rsid w:val="001276C1"/>
    <w:rsid w:val="001915B3"/>
    <w:rsid w:val="001C770F"/>
    <w:rsid w:val="001D3EC1"/>
    <w:rsid w:val="001F7C49"/>
    <w:rsid w:val="004625CC"/>
    <w:rsid w:val="00465651"/>
    <w:rsid w:val="0049675B"/>
    <w:rsid w:val="00496B51"/>
    <w:rsid w:val="004A177D"/>
    <w:rsid w:val="004E5488"/>
    <w:rsid w:val="00506054"/>
    <w:rsid w:val="005A2879"/>
    <w:rsid w:val="00636BDA"/>
    <w:rsid w:val="00645E55"/>
    <w:rsid w:val="00692ACF"/>
    <w:rsid w:val="00696D14"/>
    <w:rsid w:val="006D5085"/>
    <w:rsid w:val="006F4579"/>
    <w:rsid w:val="0071760F"/>
    <w:rsid w:val="00724390"/>
    <w:rsid w:val="00780D7F"/>
    <w:rsid w:val="0079322B"/>
    <w:rsid w:val="0084049B"/>
    <w:rsid w:val="008B1C3A"/>
    <w:rsid w:val="008E22BE"/>
    <w:rsid w:val="00947469"/>
    <w:rsid w:val="009E0F5C"/>
    <w:rsid w:val="009F1CCB"/>
    <w:rsid w:val="00A64BA3"/>
    <w:rsid w:val="00A706B4"/>
    <w:rsid w:val="00A94E89"/>
    <w:rsid w:val="00AF11B1"/>
    <w:rsid w:val="00B14FE3"/>
    <w:rsid w:val="00B41B89"/>
    <w:rsid w:val="00C01CD6"/>
    <w:rsid w:val="00C01CF0"/>
    <w:rsid w:val="00C05EDB"/>
    <w:rsid w:val="00C34EE5"/>
    <w:rsid w:val="00CC1EF6"/>
    <w:rsid w:val="00CE6C8A"/>
    <w:rsid w:val="00D41BAD"/>
    <w:rsid w:val="00D91EE0"/>
    <w:rsid w:val="00DC2CB0"/>
    <w:rsid w:val="00DD4C04"/>
    <w:rsid w:val="00E70079"/>
    <w:rsid w:val="00F875AE"/>
    <w:rsid w:val="00FC7783"/>
    <w:rsid w:val="00FD70C4"/>
    <w:rsid w:val="7BFEE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2"/>
    <w:link w:val="6"/>
    <w:semiHidden/>
    <w:qFormat/>
    <w:uiPriority w:val="99"/>
  </w:style>
  <w:style w:type="character" w:customStyle="1" w:styleId="11">
    <w:name w:val="Footer Char"/>
    <w:basedOn w:val="2"/>
    <w:link w:val="5"/>
    <w:semiHidden/>
    <w:qFormat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oter1.xml" Type="http://schemas.openxmlformats.org/officeDocument/2006/relationships/footer"/>
<Relationship Id="rId6" Target="theme/theme1.xml" Type="http://schemas.openxmlformats.org/officeDocument/2006/relationships/theme"/>
<Relationship Id="rId7" Target="media/image1.jpeg" Type="http://schemas.openxmlformats.org/officeDocument/2006/relationships/imag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191</Words>
  <Characters>1090</Characters>
  <Lines>9</Lines>
  <Paragraphs>2</Paragraphs>
  <TotalTime>0</TotalTime>
  <ScaleCrop>false</ScaleCrop>
  <LinksUpToDate>false</LinksUpToDate>
  <CharactersWithSpaces>1279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